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C5B821F" w:rsidR="00A930CB" w:rsidRPr="00A930CB" w:rsidRDefault="00C2401E" w:rsidP="00A930CB">
                <w:pPr>
                  <w:spacing w:before="120" w:after="120" w:line="360" w:lineRule="auto"/>
                  <w:rPr>
                    <w:rFonts w:ascii="Tahoma" w:hAnsi="Tahoma" w:cs="Tahoma"/>
                    <w:sz w:val="32"/>
                    <w:szCs w:val="32"/>
                  </w:rPr>
                </w:pPr>
                <w:r>
                  <w:rPr>
                    <w:rFonts w:ascii="Tahoma" w:hAnsi="Tahoma" w:cs="Tahoma"/>
                    <w:sz w:val="32"/>
                    <w:szCs w:val="32"/>
                  </w:rPr>
                  <w:t xml:space="preserve">Uzma </w:t>
                </w:r>
                <w:r w:rsidR="00CA6A77">
                  <w:rPr>
                    <w:rFonts w:ascii="Tahoma" w:hAnsi="Tahoma" w:cs="Tahoma"/>
                    <w:sz w:val="32"/>
                    <w:szCs w:val="32"/>
                  </w:rPr>
                  <w:t>Hussain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5453E82"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C2401E">
                  <w:rPr>
                    <w:rFonts w:ascii="Tahoma" w:hAnsi="Tahoma" w:cs="Tahoma"/>
                    <w:sz w:val="32"/>
                    <w:szCs w:val="32"/>
                  </w:rPr>
                  <w:t>714319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13EB140" w:rsidR="00A930CB" w:rsidRPr="00C2401E" w:rsidRDefault="00C2401E" w:rsidP="00A930CB">
                <w:pPr>
                  <w:spacing w:before="120" w:after="120" w:line="360" w:lineRule="auto"/>
                  <w:rPr>
                    <w:rFonts w:ascii="Tahoma" w:hAnsi="Tahoma" w:cs="Tahoma"/>
                    <w:sz w:val="32"/>
                    <w:szCs w:val="32"/>
                  </w:rPr>
                </w:pPr>
                <w:r w:rsidRPr="00C2401E">
                  <w:rPr>
                    <w:rFonts w:ascii="Tahoma" w:hAnsi="Tahoma" w:cs="Tahoma"/>
                    <w:sz w:val="32"/>
                    <w:szCs w:val="32"/>
                  </w:rPr>
                  <w:t>BMSK4003_LON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BE9736C" w:rsidR="00A930CB" w:rsidRPr="00C2401E" w:rsidRDefault="00C2401E" w:rsidP="00A930CB">
                <w:pPr>
                  <w:spacing w:before="120" w:after="120" w:line="360" w:lineRule="auto"/>
                  <w:rPr>
                    <w:rFonts w:ascii="Tahoma" w:hAnsi="Tahoma" w:cs="Tahoma"/>
                    <w:sz w:val="32"/>
                    <w:szCs w:val="32"/>
                  </w:rPr>
                </w:pPr>
                <w:r w:rsidRPr="00C2401E">
                  <w:rPr>
                    <w:rFonts w:ascii="Tahoma" w:hAnsi="Tahoma" w:cs="Tahoma"/>
                    <w:sz w:val="32"/>
                    <w:szCs w:val="32"/>
                  </w:rPr>
                  <w:t xml:space="preserve">Digital Skills and Research methods </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05350968" w:rsidR="00DB3AA2" w:rsidRPr="00C2401E" w:rsidRDefault="00C2401E" w:rsidP="00A930CB">
                <w:pPr>
                  <w:spacing w:before="120" w:after="120" w:line="360" w:lineRule="auto"/>
                  <w:rPr>
                    <w:rFonts w:ascii="Tahoma" w:hAnsi="Tahoma" w:cs="Tahoma"/>
                    <w:sz w:val="32"/>
                    <w:szCs w:val="32"/>
                  </w:rPr>
                </w:pPr>
                <w:r w:rsidRPr="00C2401E">
                  <w:rPr>
                    <w:rFonts w:ascii="Tahoma" w:hAnsi="Tahoma" w:cs="Tahoma"/>
                    <w:sz w:val="32"/>
                    <w:szCs w:val="32"/>
                  </w:rPr>
                  <w:t>Anupam M</w:t>
                </w:r>
                <w:r w:rsidR="00A94E1E">
                  <w:rPr>
                    <w:rFonts w:ascii="Tahoma" w:hAnsi="Tahoma" w:cs="Tahoma"/>
                    <w:sz w:val="32"/>
                    <w:szCs w:val="32"/>
                  </w:rPr>
                  <w:t>azumdar</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258EE2E7" w:rsidR="007A0F0B" w:rsidRDefault="007A0F0B">
          <w:pPr>
            <w:rPr>
              <w:rFonts w:ascii="Tahoma" w:hAnsi="Tahoma" w:cs="Tahoma"/>
              <w:color w:val="000000"/>
              <w:sz w:val="24"/>
              <w:szCs w:val="24"/>
            </w:rPr>
          </w:pPr>
        </w:p>
        <w:p w14:paraId="1E8CE651" w14:textId="105849C8" w:rsidR="00885114" w:rsidRPr="00D2291D" w:rsidRDefault="00600B6F" w:rsidP="00600B6F">
          <w:pPr>
            <w:pStyle w:val="Heading2"/>
          </w:pPr>
          <w:bookmarkStart w:id="0" w:name="_Toc534925588"/>
          <w:r>
            <w:t>Contents list</w:t>
          </w:r>
          <w:bookmarkEnd w:id="0"/>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w:t>
              </w:r>
              <w:bookmarkStart w:id="1" w:name="_GoBack"/>
              <w:bookmarkEnd w:id="1"/>
              <w:r>
                <w:t>ents</w:t>
              </w:r>
            </w:p>
            <w:p w14:paraId="3DBFCCC2" w14:textId="28DB7DCF" w:rsidR="00461D2D"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34925588" w:history="1">
                <w:r w:rsidR="00461D2D" w:rsidRPr="0092096E">
                  <w:rPr>
                    <w:rStyle w:val="Hyperlink"/>
                    <w:noProof/>
                  </w:rPr>
                  <w:t>Contents list</w:t>
                </w:r>
                <w:r w:rsidR="00461D2D">
                  <w:rPr>
                    <w:noProof/>
                    <w:webHidden/>
                  </w:rPr>
                  <w:tab/>
                </w:r>
                <w:r w:rsidR="00461D2D">
                  <w:rPr>
                    <w:noProof/>
                    <w:webHidden/>
                  </w:rPr>
                  <w:fldChar w:fldCharType="begin"/>
                </w:r>
                <w:r w:rsidR="00461D2D">
                  <w:rPr>
                    <w:noProof/>
                    <w:webHidden/>
                  </w:rPr>
                  <w:instrText xml:space="preserve"> PAGEREF _Toc534925588 \h </w:instrText>
                </w:r>
                <w:r w:rsidR="00461D2D">
                  <w:rPr>
                    <w:noProof/>
                    <w:webHidden/>
                  </w:rPr>
                </w:r>
                <w:r w:rsidR="00461D2D">
                  <w:rPr>
                    <w:noProof/>
                    <w:webHidden/>
                  </w:rPr>
                  <w:fldChar w:fldCharType="separate"/>
                </w:r>
                <w:r w:rsidR="00461D2D">
                  <w:rPr>
                    <w:noProof/>
                    <w:webHidden/>
                  </w:rPr>
                  <w:t>2</w:t>
                </w:r>
                <w:r w:rsidR="00461D2D">
                  <w:rPr>
                    <w:noProof/>
                    <w:webHidden/>
                  </w:rPr>
                  <w:fldChar w:fldCharType="end"/>
                </w:r>
              </w:hyperlink>
            </w:p>
            <w:p w14:paraId="021F0A1E" w14:textId="5682DB94" w:rsidR="00461D2D" w:rsidRDefault="00461D2D">
              <w:pPr>
                <w:pStyle w:val="TOC1"/>
                <w:tabs>
                  <w:tab w:val="right" w:leader="dot" w:pos="9350"/>
                </w:tabs>
                <w:rPr>
                  <w:rFonts w:eastAsiaTheme="minorEastAsia"/>
                  <w:noProof/>
                  <w:lang w:eastAsia="en-GB"/>
                </w:rPr>
              </w:pPr>
              <w:hyperlink w:anchor="_Toc534925589" w:history="1">
                <w:r w:rsidRPr="0092096E">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_Toc534925589 \h </w:instrText>
                </w:r>
                <w:r>
                  <w:rPr>
                    <w:noProof/>
                    <w:webHidden/>
                  </w:rPr>
                </w:r>
                <w:r>
                  <w:rPr>
                    <w:noProof/>
                    <w:webHidden/>
                  </w:rPr>
                  <w:fldChar w:fldCharType="separate"/>
                </w:r>
                <w:r>
                  <w:rPr>
                    <w:noProof/>
                    <w:webHidden/>
                  </w:rPr>
                  <w:t>3</w:t>
                </w:r>
                <w:r>
                  <w:rPr>
                    <w:noProof/>
                    <w:webHidden/>
                  </w:rPr>
                  <w:fldChar w:fldCharType="end"/>
                </w:r>
              </w:hyperlink>
            </w:p>
            <w:p w14:paraId="7BD3D9FE" w14:textId="4AF11A56" w:rsidR="00461D2D" w:rsidRDefault="00461D2D">
              <w:pPr>
                <w:pStyle w:val="TOC2"/>
                <w:tabs>
                  <w:tab w:val="right" w:leader="dot" w:pos="9350"/>
                </w:tabs>
                <w:rPr>
                  <w:rFonts w:eastAsiaTheme="minorEastAsia"/>
                  <w:noProof/>
                  <w:lang w:eastAsia="en-GB"/>
                </w:rPr>
              </w:pPr>
              <w:hyperlink w:anchor="_Toc534925590" w:history="1">
                <w:r w:rsidRPr="0092096E">
                  <w:rPr>
                    <w:rStyle w:val="Hyperlink"/>
                    <w:rFonts w:ascii="Arial" w:hAnsi="Arial" w:cs="Arial"/>
                    <w:b/>
                    <w:noProof/>
                  </w:rPr>
                  <w:t>Literature Review</w:t>
                </w:r>
                <w:r>
                  <w:rPr>
                    <w:noProof/>
                    <w:webHidden/>
                  </w:rPr>
                  <w:tab/>
                </w:r>
                <w:r>
                  <w:rPr>
                    <w:noProof/>
                    <w:webHidden/>
                  </w:rPr>
                  <w:fldChar w:fldCharType="begin"/>
                </w:r>
                <w:r>
                  <w:rPr>
                    <w:noProof/>
                    <w:webHidden/>
                  </w:rPr>
                  <w:instrText xml:space="preserve"> PAGEREF _Toc534925590 \h </w:instrText>
                </w:r>
                <w:r>
                  <w:rPr>
                    <w:noProof/>
                    <w:webHidden/>
                  </w:rPr>
                </w:r>
                <w:r>
                  <w:rPr>
                    <w:noProof/>
                    <w:webHidden/>
                  </w:rPr>
                  <w:fldChar w:fldCharType="separate"/>
                </w:r>
                <w:r>
                  <w:rPr>
                    <w:noProof/>
                    <w:webHidden/>
                  </w:rPr>
                  <w:t>3</w:t>
                </w:r>
                <w:r>
                  <w:rPr>
                    <w:noProof/>
                    <w:webHidden/>
                  </w:rPr>
                  <w:fldChar w:fldCharType="end"/>
                </w:r>
              </w:hyperlink>
            </w:p>
            <w:p w14:paraId="095ECEDA" w14:textId="78193CB7" w:rsidR="00461D2D" w:rsidRDefault="00461D2D">
              <w:pPr>
                <w:pStyle w:val="TOC2"/>
                <w:tabs>
                  <w:tab w:val="right" w:leader="dot" w:pos="9350"/>
                </w:tabs>
                <w:rPr>
                  <w:rFonts w:eastAsiaTheme="minorEastAsia"/>
                  <w:noProof/>
                  <w:lang w:eastAsia="en-GB"/>
                </w:rPr>
              </w:pPr>
              <w:hyperlink w:anchor="_Toc534925591" w:history="1">
                <w:r w:rsidRPr="0092096E">
                  <w:rPr>
                    <w:rStyle w:val="Hyperlink"/>
                    <w:rFonts w:ascii="Arial" w:hAnsi="Arial" w:cs="Arial"/>
                    <w:b/>
                    <w:noProof/>
                  </w:rPr>
                  <w:t>Research Methodology</w:t>
                </w:r>
                <w:r>
                  <w:rPr>
                    <w:noProof/>
                    <w:webHidden/>
                  </w:rPr>
                  <w:tab/>
                </w:r>
                <w:r>
                  <w:rPr>
                    <w:noProof/>
                    <w:webHidden/>
                  </w:rPr>
                  <w:fldChar w:fldCharType="begin"/>
                </w:r>
                <w:r>
                  <w:rPr>
                    <w:noProof/>
                    <w:webHidden/>
                  </w:rPr>
                  <w:instrText xml:space="preserve"> PAGEREF _Toc534925591 \h </w:instrText>
                </w:r>
                <w:r>
                  <w:rPr>
                    <w:noProof/>
                    <w:webHidden/>
                  </w:rPr>
                </w:r>
                <w:r>
                  <w:rPr>
                    <w:noProof/>
                    <w:webHidden/>
                  </w:rPr>
                  <w:fldChar w:fldCharType="separate"/>
                </w:r>
                <w:r>
                  <w:rPr>
                    <w:noProof/>
                    <w:webHidden/>
                  </w:rPr>
                  <w:t>5</w:t>
                </w:r>
                <w:r>
                  <w:rPr>
                    <w:noProof/>
                    <w:webHidden/>
                  </w:rPr>
                  <w:fldChar w:fldCharType="end"/>
                </w:r>
              </w:hyperlink>
            </w:p>
            <w:p w14:paraId="1532490E" w14:textId="2217C078" w:rsidR="00461D2D" w:rsidRDefault="00461D2D">
              <w:pPr>
                <w:pStyle w:val="TOC2"/>
                <w:tabs>
                  <w:tab w:val="right" w:leader="dot" w:pos="9350"/>
                </w:tabs>
                <w:rPr>
                  <w:rFonts w:eastAsiaTheme="minorEastAsia"/>
                  <w:noProof/>
                  <w:lang w:eastAsia="en-GB"/>
                </w:rPr>
              </w:pPr>
              <w:hyperlink w:anchor="_Toc534925592" w:history="1">
                <w:r w:rsidRPr="0092096E">
                  <w:rPr>
                    <w:rStyle w:val="Hyperlink"/>
                    <w:rFonts w:ascii="Arial" w:hAnsi="Arial" w:cs="Arial"/>
                    <w:b/>
                    <w:noProof/>
                  </w:rPr>
                  <w:t>Findings</w:t>
                </w:r>
                <w:r>
                  <w:rPr>
                    <w:noProof/>
                    <w:webHidden/>
                  </w:rPr>
                  <w:tab/>
                </w:r>
                <w:r>
                  <w:rPr>
                    <w:noProof/>
                    <w:webHidden/>
                  </w:rPr>
                  <w:fldChar w:fldCharType="begin"/>
                </w:r>
                <w:r>
                  <w:rPr>
                    <w:noProof/>
                    <w:webHidden/>
                  </w:rPr>
                  <w:instrText xml:space="preserve"> PAGEREF _Toc534925592 \h </w:instrText>
                </w:r>
                <w:r>
                  <w:rPr>
                    <w:noProof/>
                    <w:webHidden/>
                  </w:rPr>
                </w:r>
                <w:r>
                  <w:rPr>
                    <w:noProof/>
                    <w:webHidden/>
                  </w:rPr>
                  <w:fldChar w:fldCharType="separate"/>
                </w:r>
                <w:r>
                  <w:rPr>
                    <w:noProof/>
                    <w:webHidden/>
                  </w:rPr>
                  <w:t>6</w:t>
                </w:r>
                <w:r>
                  <w:rPr>
                    <w:noProof/>
                    <w:webHidden/>
                  </w:rPr>
                  <w:fldChar w:fldCharType="end"/>
                </w:r>
              </w:hyperlink>
            </w:p>
            <w:p w14:paraId="452958FB" w14:textId="7EB90A46" w:rsidR="00461D2D" w:rsidRDefault="00461D2D">
              <w:pPr>
                <w:pStyle w:val="TOC2"/>
                <w:tabs>
                  <w:tab w:val="right" w:leader="dot" w:pos="9350"/>
                </w:tabs>
                <w:rPr>
                  <w:rFonts w:eastAsiaTheme="minorEastAsia"/>
                  <w:noProof/>
                  <w:lang w:eastAsia="en-GB"/>
                </w:rPr>
              </w:pPr>
              <w:hyperlink w:anchor="_Toc534925593" w:history="1">
                <w:r w:rsidRPr="0092096E">
                  <w:rPr>
                    <w:rStyle w:val="Hyperlink"/>
                    <w:rFonts w:ascii="Arial" w:hAnsi="Arial" w:cs="Arial"/>
                    <w:b/>
                    <w:noProof/>
                  </w:rPr>
                  <w:t>Summary of Findings</w:t>
                </w:r>
                <w:r>
                  <w:rPr>
                    <w:noProof/>
                    <w:webHidden/>
                  </w:rPr>
                  <w:tab/>
                </w:r>
                <w:r>
                  <w:rPr>
                    <w:noProof/>
                    <w:webHidden/>
                  </w:rPr>
                  <w:fldChar w:fldCharType="begin"/>
                </w:r>
                <w:r>
                  <w:rPr>
                    <w:noProof/>
                    <w:webHidden/>
                  </w:rPr>
                  <w:instrText xml:space="preserve"> PAGEREF _Toc534925593 \h </w:instrText>
                </w:r>
                <w:r>
                  <w:rPr>
                    <w:noProof/>
                    <w:webHidden/>
                  </w:rPr>
                </w:r>
                <w:r>
                  <w:rPr>
                    <w:noProof/>
                    <w:webHidden/>
                  </w:rPr>
                  <w:fldChar w:fldCharType="separate"/>
                </w:r>
                <w:r>
                  <w:rPr>
                    <w:noProof/>
                    <w:webHidden/>
                  </w:rPr>
                  <w:t>11</w:t>
                </w:r>
                <w:r>
                  <w:rPr>
                    <w:noProof/>
                    <w:webHidden/>
                  </w:rPr>
                  <w:fldChar w:fldCharType="end"/>
                </w:r>
              </w:hyperlink>
            </w:p>
            <w:p w14:paraId="5E47662E" w14:textId="2047669D" w:rsidR="00461D2D" w:rsidRDefault="00461D2D">
              <w:pPr>
                <w:pStyle w:val="TOC1"/>
                <w:tabs>
                  <w:tab w:val="right" w:leader="dot" w:pos="9350"/>
                </w:tabs>
                <w:rPr>
                  <w:rFonts w:eastAsiaTheme="minorEastAsia"/>
                  <w:noProof/>
                  <w:lang w:eastAsia="en-GB"/>
                </w:rPr>
              </w:pPr>
              <w:hyperlink w:anchor="_Toc534925594" w:history="1">
                <w:r w:rsidRPr="0092096E">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_Toc534925594 \h </w:instrText>
                </w:r>
                <w:r>
                  <w:rPr>
                    <w:noProof/>
                    <w:webHidden/>
                  </w:rPr>
                </w:r>
                <w:r>
                  <w:rPr>
                    <w:noProof/>
                    <w:webHidden/>
                  </w:rPr>
                  <w:fldChar w:fldCharType="separate"/>
                </w:r>
                <w:r>
                  <w:rPr>
                    <w:noProof/>
                    <w:webHidden/>
                  </w:rPr>
                  <w:t>12</w:t>
                </w:r>
                <w:r>
                  <w:rPr>
                    <w:noProof/>
                    <w:webHidden/>
                  </w:rPr>
                  <w:fldChar w:fldCharType="end"/>
                </w:r>
              </w:hyperlink>
            </w:p>
            <w:p w14:paraId="7427DA1C" w14:textId="72B79376" w:rsidR="00461D2D" w:rsidRDefault="00461D2D">
              <w:pPr>
                <w:pStyle w:val="TOC1"/>
                <w:tabs>
                  <w:tab w:val="right" w:leader="dot" w:pos="9350"/>
                </w:tabs>
                <w:rPr>
                  <w:rFonts w:eastAsiaTheme="minorEastAsia"/>
                  <w:noProof/>
                  <w:lang w:eastAsia="en-GB"/>
                </w:rPr>
              </w:pPr>
              <w:hyperlink w:anchor="_Toc534925595" w:history="1">
                <w:r w:rsidRPr="0092096E">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_Toc534925595 \h </w:instrText>
                </w:r>
                <w:r>
                  <w:rPr>
                    <w:noProof/>
                    <w:webHidden/>
                  </w:rPr>
                </w:r>
                <w:r>
                  <w:rPr>
                    <w:noProof/>
                    <w:webHidden/>
                  </w:rPr>
                  <w:fldChar w:fldCharType="separate"/>
                </w:r>
                <w:r>
                  <w:rPr>
                    <w:noProof/>
                    <w:webHidden/>
                  </w:rPr>
                  <w:t>13</w:t>
                </w:r>
                <w:r>
                  <w:rPr>
                    <w:noProof/>
                    <w:webHidden/>
                  </w:rPr>
                  <w:fldChar w:fldCharType="end"/>
                </w:r>
              </w:hyperlink>
            </w:p>
            <w:p w14:paraId="560E91EB" w14:textId="274C8610" w:rsidR="00FA49E8" w:rsidRPr="00FA49E8" w:rsidRDefault="00885114" w:rsidP="00FA49E8">
              <w:r>
                <w:rPr>
                  <w:b/>
                  <w:bCs/>
                  <w:noProof/>
                </w:rPr>
                <w:fldChar w:fldCharType="end"/>
              </w:r>
            </w:p>
          </w:sdtContent>
        </w:sdt>
        <w:p w14:paraId="3E4977F4" w14:textId="64E301CD" w:rsidR="00DB67A3" w:rsidRDefault="00DB67A3" w:rsidP="00DB67A3">
          <w:pPr>
            <w:spacing w:before="120" w:after="120" w:line="360" w:lineRule="auto"/>
          </w:pPr>
          <w:r>
            <w:t xml:space="preserve"> </w:t>
          </w:r>
        </w:p>
        <w:p w14:paraId="68FE57E8" w14:textId="5EC9CFB4" w:rsidR="00715A8B" w:rsidRPr="008346D5" w:rsidRDefault="00EC3D8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758BE70D" w14:textId="132BDFA7" w:rsidR="000263DA" w:rsidRPr="00431407" w:rsidRDefault="0006008A" w:rsidP="00431407">
      <w:pPr>
        <w:pStyle w:val="Heading1"/>
        <w:rPr>
          <w:rFonts w:ascii="Arial" w:hAnsi="Arial" w:cs="Arial"/>
          <w:b/>
          <w:u w:val="single"/>
        </w:rPr>
      </w:pPr>
      <w:bookmarkStart w:id="2" w:name="_Toc456901515"/>
      <w:bookmarkStart w:id="3" w:name="_Toc456977339"/>
      <w:bookmarkStart w:id="4" w:name="_Toc534925589"/>
      <w:r w:rsidRPr="00431407">
        <w:rPr>
          <w:rFonts w:ascii="Arial" w:hAnsi="Arial" w:cs="Arial"/>
          <w:b/>
          <w:u w:val="single"/>
        </w:rPr>
        <w:lastRenderedPageBreak/>
        <w:t>Introduction</w:t>
      </w:r>
      <w:bookmarkEnd w:id="2"/>
      <w:bookmarkEnd w:id="3"/>
      <w:bookmarkEnd w:id="4"/>
      <w:r w:rsidRPr="00431407">
        <w:rPr>
          <w:rFonts w:ascii="Arial" w:hAnsi="Arial" w:cs="Arial"/>
          <w:b/>
          <w:u w:val="single"/>
        </w:rPr>
        <w:t xml:space="preserve"> </w:t>
      </w:r>
    </w:p>
    <w:p w14:paraId="47219298" w14:textId="6D5FBD8A" w:rsidR="0030173B" w:rsidRPr="0013045A" w:rsidRDefault="0030173B" w:rsidP="0030173B">
      <w:pPr>
        <w:rPr>
          <w:color w:val="FF0000"/>
        </w:rPr>
      </w:pPr>
    </w:p>
    <w:p w14:paraId="4A0089F7" w14:textId="7D80C580" w:rsidR="001875B8" w:rsidRPr="00D0185C" w:rsidRDefault="0006008A" w:rsidP="00D2291D">
      <w:pPr>
        <w:spacing w:line="360" w:lineRule="auto"/>
        <w:rPr>
          <w:rFonts w:ascii="Arial" w:hAnsi="Arial" w:cs="Arial"/>
          <w:sz w:val="24"/>
          <w:szCs w:val="24"/>
        </w:rPr>
      </w:pPr>
      <w:r w:rsidRPr="00D0185C">
        <w:rPr>
          <w:rFonts w:ascii="Arial" w:hAnsi="Arial" w:cs="Arial"/>
          <w:sz w:val="24"/>
          <w:szCs w:val="24"/>
        </w:rPr>
        <w:t xml:space="preserve">This report will be </w:t>
      </w:r>
      <w:r w:rsidR="00935741" w:rsidRPr="00D0185C">
        <w:rPr>
          <w:rFonts w:ascii="Arial" w:hAnsi="Arial" w:cs="Arial"/>
          <w:sz w:val="24"/>
          <w:szCs w:val="24"/>
        </w:rPr>
        <w:t xml:space="preserve">based on a customer service satisfaction survey on a driving school. </w:t>
      </w:r>
    </w:p>
    <w:p w14:paraId="192B1E46" w14:textId="64E2C269" w:rsidR="0006008A" w:rsidRDefault="00A4064B" w:rsidP="00D2291D">
      <w:pPr>
        <w:spacing w:line="360" w:lineRule="auto"/>
        <w:rPr>
          <w:rFonts w:ascii="Arial" w:hAnsi="Arial" w:cs="Arial"/>
          <w:sz w:val="24"/>
          <w:szCs w:val="24"/>
        </w:rPr>
      </w:pPr>
      <w:r w:rsidRPr="00D0185C">
        <w:rPr>
          <w:rFonts w:ascii="Arial" w:hAnsi="Arial" w:cs="Arial"/>
          <w:sz w:val="24"/>
          <w:szCs w:val="24"/>
        </w:rPr>
        <w:t xml:space="preserve">In this report, first </w:t>
      </w:r>
      <w:r w:rsidR="004A08CB" w:rsidRPr="00D0185C">
        <w:rPr>
          <w:rFonts w:ascii="Arial" w:hAnsi="Arial" w:cs="Arial"/>
          <w:sz w:val="24"/>
          <w:szCs w:val="24"/>
        </w:rPr>
        <w:t xml:space="preserve">Literature review will </w:t>
      </w:r>
      <w:r w:rsidRPr="00D0185C">
        <w:rPr>
          <w:rFonts w:ascii="Arial" w:hAnsi="Arial" w:cs="Arial"/>
          <w:sz w:val="24"/>
          <w:szCs w:val="24"/>
        </w:rPr>
        <w:t xml:space="preserve">be </w:t>
      </w:r>
      <w:r w:rsidR="004A08CB" w:rsidRPr="00D0185C">
        <w:rPr>
          <w:rFonts w:ascii="Arial" w:hAnsi="Arial" w:cs="Arial"/>
          <w:sz w:val="24"/>
          <w:szCs w:val="24"/>
        </w:rPr>
        <w:t>explain</w:t>
      </w:r>
      <w:r w:rsidRPr="00D0185C">
        <w:rPr>
          <w:rFonts w:ascii="Arial" w:hAnsi="Arial" w:cs="Arial"/>
          <w:sz w:val="24"/>
          <w:szCs w:val="24"/>
        </w:rPr>
        <w:t>ed</w:t>
      </w:r>
      <w:r w:rsidR="004A08CB" w:rsidRPr="00D0185C">
        <w:rPr>
          <w:rFonts w:ascii="Arial" w:hAnsi="Arial" w:cs="Arial"/>
          <w:sz w:val="24"/>
          <w:szCs w:val="24"/>
        </w:rPr>
        <w:t xml:space="preserve"> why customer satisfaction is </w:t>
      </w:r>
      <w:r w:rsidR="003213F3" w:rsidRPr="00D0185C">
        <w:rPr>
          <w:rFonts w:ascii="Arial" w:hAnsi="Arial" w:cs="Arial"/>
          <w:sz w:val="24"/>
          <w:szCs w:val="24"/>
        </w:rPr>
        <w:t>important and</w:t>
      </w:r>
      <w:r w:rsidR="004A08CB" w:rsidRPr="00D0185C">
        <w:rPr>
          <w:rFonts w:ascii="Arial" w:hAnsi="Arial" w:cs="Arial"/>
          <w:sz w:val="24"/>
          <w:szCs w:val="24"/>
        </w:rPr>
        <w:t xml:space="preserve"> </w:t>
      </w:r>
      <w:r w:rsidR="00A00934">
        <w:rPr>
          <w:rFonts w:ascii="Arial" w:hAnsi="Arial" w:cs="Arial"/>
          <w:sz w:val="24"/>
          <w:szCs w:val="24"/>
        </w:rPr>
        <w:t xml:space="preserve">what can be done to improve it, it will also </w:t>
      </w:r>
      <w:r w:rsidRPr="00D0185C">
        <w:rPr>
          <w:rFonts w:ascii="Arial" w:hAnsi="Arial" w:cs="Arial"/>
          <w:sz w:val="24"/>
          <w:szCs w:val="24"/>
        </w:rPr>
        <w:t>provide a</w:t>
      </w:r>
      <w:r w:rsidR="004A08CB" w:rsidRPr="00D0185C">
        <w:rPr>
          <w:rFonts w:ascii="Arial" w:hAnsi="Arial" w:cs="Arial"/>
          <w:sz w:val="24"/>
          <w:szCs w:val="24"/>
        </w:rPr>
        <w:t xml:space="preserve"> list </w:t>
      </w:r>
      <w:r w:rsidRPr="00D0185C">
        <w:rPr>
          <w:rFonts w:ascii="Arial" w:hAnsi="Arial" w:cs="Arial"/>
          <w:sz w:val="24"/>
          <w:szCs w:val="24"/>
        </w:rPr>
        <w:t xml:space="preserve">of </w:t>
      </w:r>
      <w:r w:rsidR="004A08CB" w:rsidRPr="00D0185C">
        <w:rPr>
          <w:rFonts w:ascii="Arial" w:hAnsi="Arial" w:cs="Arial"/>
          <w:sz w:val="24"/>
          <w:szCs w:val="24"/>
        </w:rPr>
        <w:t>all the factors satisfying customers.</w:t>
      </w:r>
      <w:r w:rsidR="005831BF" w:rsidRPr="00D0185C">
        <w:rPr>
          <w:rFonts w:ascii="Arial" w:hAnsi="Arial" w:cs="Arial"/>
          <w:sz w:val="24"/>
          <w:szCs w:val="24"/>
        </w:rPr>
        <w:t xml:space="preserve"> </w:t>
      </w:r>
      <w:r w:rsidRPr="00D0185C">
        <w:rPr>
          <w:rFonts w:ascii="Arial" w:hAnsi="Arial" w:cs="Arial"/>
          <w:sz w:val="24"/>
          <w:szCs w:val="24"/>
        </w:rPr>
        <w:t xml:space="preserve">Followed by </w:t>
      </w:r>
      <w:r w:rsidR="005B0AC3" w:rsidRPr="00D0185C">
        <w:rPr>
          <w:rFonts w:ascii="Arial" w:hAnsi="Arial" w:cs="Arial"/>
          <w:sz w:val="24"/>
          <w:szCs w:val="24"/>
        </w:rPr>
        <w:t xml:space="preserve">literature review, </w:t>
      </w:r>
      <w:r w:rsidRPr="00D0185C">
        <w:rPr>
          <w:rFonts w:ascii="Arial" w:hAnsi="Arial" w:cs="Arial"/>
          <w:sz w:val="24"/>
          <w:szCs w:val="24"/>
        </w:rPr>
        <w:t>Research methodology will be explained the method used to collect data. Finally, t</w:t>
      </w:r>
      <w:r w:rsidR="004A08CB" w:rsidRPr="00D0185C">
        <w:rPr>
          <w:rFonts w:ascii="Arial" w:hAnsi="Arial" w:cs="Arial"/>
          <w:sz w:val="24"/>
          <w:szCs w:val="24"/>
        </w:rPr>
        <w:t>h</w:t>
      </w:r>
      <w:r w:rsidRPr="00D0185C">
        <w:rPr>
          <w:rFonts w:ascii="Arial" w:hAnsi="Arial" w:cs="Arial"/>
          <w:sz w:val="24"/>
          <w:szCs w:val="24"/>
        </w:rPr>
        <w:t xml:space="preserve">is </w:t>
      </w:r>
      <w:r w:rsidR="004A08CB" w:rsidRPr="00D0185C">
        <w:rPr>
          <w:rFonts w:ascii="Arial" w:hAnsi="Arial" w:cs="Arial"/>
          <w:sz w:val="24"/>
          <w:szCs w:val="24"/>
        </w:rPr>
        <w:t>report will show the primary data and the findings of the data will be shown through graphs</w:t>
      </w:r>
      <w:r w:rsidR="005B0AC3" w:rsidRPr="00D0185C">
        <w:rPr>
          <w:rFonts w:ascii="Arial" w:hAnsi="Arial" w:cs="Arial"/>
          <w:sz w:val="24"/>
          <w:szCs w:val="24"/>
        </w:rPr>
        <w:t xml:space="preserve"> and a final summary will be shown through a graph and percentages</w:t>
      </w:r>
      <w:r w:rsidR="00737DEB">
        <w:rPr>
          <w:rFonts w:ascii="Arial" w:hAnsi="Arial" w:cs="Arial"/>
          <w:sz w:val="24"/>
          <w:szCs w:val="24"/>
        </w:rPr>
        <w:t xml:space="preserve">, followed by conclusion. </w:t>
      </w:r>
    </w:p>
    <w:p w14:paraId="6A4932F9" w14:textId="77777777" w:rsidR="00197C8F" w:rsidRPr="00D0185C" w:rsidRDefault="00197C8F" w:rsidP="00D2291D">
      <w:pPr>
        <w:spacing w:line="360" w:lineRule="auto"/>
        <w:rPr>
          <w:rFonts w:ascii="Arial" w:hAnsi="Arial" w:cs="Arial"/>
          <w:sz w:val="24"/>
          <w:szCs w:val="24"/>
        </w:rPr>
      </w:pPr>
    </w:p>
    <w:p w14:paraId="6A57A2E4" w14:textId="04EBBFD4" w:rsidR="00D67E1F" w:rsidRPr="002049FE" w:rsidRDefault="00D67E1F" w:rsidP="002049FE">
      <w:pPr>
        <w:pStyle w:val="Heading2"/>
      </w:pPr>
    </w:p>
    <w:p w14:paraId="1C450403" w14:textId="302DB76E" w:rsidR="00B87F8B" w:rsidRPr="00197C8F" w:rsidRDefault="00130D2A" w:rsidP="00197C8F">
      <w:pPr>
        <w:pStyle w:val="Heading2"/>
        <w:rPr>
          <w:rFonts w:ascii="Arial" w:hAnsi="Arial" w:cs="Arial"/>
          <w:b/>
          <w:sz w:val="24"/>
          <w:szCs w:val="24"/>
          <w:u w:val="single"/>
        </w:rPr>
      </w:pPr>
      <w:bookmarkStart w:id="5" w:name="_Toc534925590"/>
      <w:r w:rsidRPr="00A35015">
        <w:rPr>
          <w:rFonts w:ascii="Arial" w:hAnsi="Arial" w:cs="Arial"/>
          <w:b/>
          <w:sz w:val="24"/>
          <w:szCs w:val="24"/>
          <w:u w:val="single"/>
        </w:rPr>
        <w:t>Literature Review</w:t>
      </w:r>
      <w:bookmarkEnd w:id="5"/>
      <w:r w:rsidR="00511311" w:rsidRPr="005C2F56">
        <w:rPr>
          <w:b/>
          <w:color w:val="FF0000"/>
        </w:rPr>
        <w:t xml:space="preserve"> </w:t>
      </w:r>
    </w:p>
    <w:p w14:paraId="16A899CA" w14:textId="7E3C1674" w:rsidR="005C2F56" w:rsidRDefault="005C2F56" w:rsidP="003C1E9E"/>
    <w:p w14:paraId="62365195" w14:textId="55019BFF" w:rsidR="005C2F56" w:rsidRDefault="005C2F56" w:rsidP="00C556F6">
      <w:pPr>
        <w:spacing w:line="360" w:lineRule="auto"/>
        <w:rPr>
          <w:rFonts w:ascii="Arial" w:hAnsi="Arial" w:cs="Arial"/>
          <w:sz w:val="24"/>
          <w:szCs w:val="24"/>
        </w:rPr>
      </w:pPr>
      <w:r w:rsidRPr="005C2F56">
        <w:rPr>
          <w:rFonts w:ascii="Arial" w:hAnsi="Arial" w:cs="Arial"/>
          <w:sz w:val="24"/>
          <w:szCs w:val="24"/>
        </w:rPr>
        <w:t>Literature review is identifying, evaluating and critically assessing</w:t>
      </w:r>
      <w:r>
        <w:rPr>
          <w:rFonts w:ascii="Arial" w:hAnsi="Arial" w:cs="Arial"/>
          <w:sz w:val="24"/>
          <w:szCs w:val="24"/>
        </w:rPr>
        <w:t xml:space="preserve">, what you have published on your chosen topic. </w:t>
      </w:r>
      <w:r w:rsidR="004D579D">
        <w:rPr>
          <w:rFonts w:ascii="Arial" w:hAnsi="Arial" w:cs="Arial"/>
          <w:sz w:val="24"/>
          <w:szCs w:val="24"/>
        </w:rPr>
        <w:t xml:space="preserve">Establishing the most recent state of your findings is to carry out a literature review. Review is a way to categorise your own thoughts </w:t>
      </w:r>
      <w:r w:rsidR="00DB4EC4">
        <w:rPr>
          <w:rFonts w:ascii="Arial" w:hAnsi="Arial" w:cs="Arial"/>
          <w:sz w:val="24"/>
          <w:szCs w:val="24"/>
        </w:rPr>
        <w:t>and</w:t>
      </w:r>
      <w:r w:rsidR="004D579D">
        <w:rPr>
          <w:rFonts w:ascii="Arial" w:hAnsi="Arial" w:cs="Arial"/>
          <w:sz w:val="24"/>
          <w:szCs w:val="24"/>
        </w:rPr>
        <w:t xml:space="preserve"> holds a record of the evidence you have gathered through your findings. </w:t>
      </w:r>
    </w:p>
    <w:p w14:paraId="39CA5DFA" w14:textId="325EB349" w:rsidR="00E21996" w:rsidRPr="005C2F56" w:rsidRDefault="00F448B2" w:rsidP="00E21996">
      <w:pPr>
        <w:jc w:val="right"/>
        <w:rPr>
          <w:rFonts w:ascii="Arial" w:hAnsi="Arial" w:cs="Arial"/>
          <w:sz w:val="24"/>
          <w:szCs w:val="24"/>
        </w:rPr>
      </w:pPr>
      <w:r>
        <w:rPr>
          <w:rFonts w:ascii="Arial" w:hAnsi="Arial" w:cs="Arial"/>
          <w:sz w:val="24"/>
          <w:szCs w:val="24"/>
        </w:rPr>
        <w:t>(</w:t>
      </w:r>
      <w:proofErr w:type="spellStart"/>
      <w:r>
        <w:rPr>
          <w:rFonts w:ascii="Arial" w:hAnsi="Arial" w:cs="Arial"/>
          <w:sz w:val="24"/>
          <w:szCs w:val="24"/>
        </w:rPr>
        <w:t>Maund</w:t>
      </w:r>
      <w:proofErr w:type="spellEnd"/>
      <w:r>
        <w:rPr>
          <w:rFonts w:ascii="Arial" w:hAnsi="Arial" w:cs="Arial"/>
          <w:sz w:val="24"/>
          <w:szCs w:val="24"/>
        </w:rPr>
        <w:t xml:space="preserve"> et al, 2017).</w:t>
      </w:r>
    </w:p>
    <w:p w14:paraId="3782441E" w14:textId="77777777" w:rsidR="003C6EE1" w:rsidRDefault="003C6EE1" w:rsidP="00646EF4">
      <w:pPr>
        <w:spacing w:line="360" w:lineRule="auto"/>
        <w:rPr>
          <w:rStyle w:val="Emphasis"/>
          <w:rFonts w:ascii="Arial" w:hAnsi="Arial" w:cs="Arial"/>
          <w:i w:val="0"/>
          <w:spacing w:val="7"/>
          <w:sz w:val="24"/>
          <w:szCs w:val="24"/>
          <w:bdr w:val="none" w:sz="0" w:space="0" w:color="auto" w:frame="1"/>
          <w:shd w:val="clear" w:color="auto" w:fill="FFFFFF"/>
        </w:rPr>
      </w:pPr>
    </w:p>
    <w:p w14:paraId="10E2D4B4" w14:textId="2EF06A9D" w:rsidR="00646EF4" w:rsidRDefault="005C2F56" w:rsidP="00646EF4">
      <w:pPr>
        <w:spacing w:line="360" w:lineRule="auto"/>
        <w:rPr>
          <w:rStyle w:val="Emphasis"/>
          <w:rFonts w:ascii="Arial" w:hAnsi="Arial" w:cs="Arial"/>
          <w:i w:val="0"/>
          <w:spacing w:val="7"/>
          <w:sz w:val="24"/>
          <w:szCs w:val="24"/>
          <w:bdr w:val="none" w:sz="0" w:space="0" w:color="auto" w:frame="1"/>
          <w:shd w:val="clear" w:color="auto" w:fill="FFFFFF"/>
        </w:rPr>
      </w:pPr>
      <w:r>
        <w:rPr>
          <w:rStyle w:val="Emphasis"/>
          <w:rFonts w:ascii="Arial" w:hAnsi="Arial" w:cs="Arial"/>
          <w:i w:val="0"/>
          <w:spacing w:val="7"/>
          <w:sz w:val="24"/>
          <w:szCs w:val="24"/>
          <w:bdr w:val="none" w:sz="0" w:space="0" w:color="auto" w:frame="1"/>
          <w:shd w:val="clear" w:color="auto" w:fill="FFFFFF"/>
        </w:rPr>
        <w:t>W</w:t>
      </w:r>
      <w:r w:rsidR="00646EF4" w:rsidRPr="00D0185C">
        <w:rPr>
          <w:rStyle w:val="Emphasis"/>
          <w:rFonts w:ascii="Arial" w:hAnsi="Arial" w:cs="Arial"/>
          <w:i w:val="0"/>
          <w:spacing w:val="7"/>
          <w:sz w:val="24"/>
          <w:szCs w:val="24"/>
          <w:bdr w:val="none" w:sz="0" w:space="0" w:color="auto" w:frame="1"/>
          <w:shd w:val="clear" w:color="auto" w:fill="FFFFFF"/>
        </w:rPr>
        <w:t>hy customer satisfaction is important is to measures how your products and service</w:t>
      </w:r>
      <w:r w:rsidR="00CC25E7">
        <w:rPr>
          <w:rStyle w:val="Emphasis"/>
          <w:rFonts w:ascii="Arial" w:hAnsi="Arial" w:cs="Arial"/>
          <w:i w:val="0"/>
          <w:spacing w:val="7"/>
          <w:sz w:val="24"/>
          <w:szCs w:val="24"/>
          <w:bdr w:val="none" w:sz="0" w:space="0" w:color="auto" w:frame="1"/>
          <w:shd w:val="clear" w:color="auto" w:fill="FFFFFF"/>
        </w:rPr>
        <w:t>s</w:t>
      </w:r>
      <w:r w:rsidR="00646EF4" w:rsidRPr="00D0185C">
        <w:rPr>
          <w:rStyle w:val="Emphasis"/>
          <w:rFonts w:ascii="Arial" w:hAnsi="Arial" w:cs="Arial"/>
          <w:i w:val="0"/>
          <w:spacing w:val="7"/>
          <w:sz w:val="24"/>
          <w:szCs w:val="24"/>
          <w:bdr w:val="none" w:sz="0" w:space="0" w:color="auto" w:frame="1"/>
          <w:shd w:val="clear" w:color="auto" w:fill="FFFFFF"/>
        </w:rPr>
        <w:t xml:space="preserve"> meets or exceeds customers expectation or falls short</w:t>
      </w:r>
      <w:r w:rsidR="009754E7">
        <w:rPr>
          <w:rStyle w:val="Emphasis"/>
          <w:rFonts w:ascii="Arial" w:hAnsi="Arial" w:cs="Arial"/>
          <w:i w:val="0"/>
          <w:spacing w:val="7"/>
          <w:sz w:val="24"/>
          <w:szCs w:val="24"/>
          <w:bdr w:val="none" w:sz="0" w:space="0" w:color="auto" w:frame="1"/>
          <w:shd w:val="clear" w:color="auto" w:fill="FFFFFF"/>
        </w:rPr>
        <w:t xml:space="preserve">. </w:t>
      </w:r>
      <w:r w:rsidR="00CC25E7">
        <w:rPr>
          <w:rStyle w:val="Emphasis"/>
          <w:rFonts w:ascii="Arial" w:hAnsi="Arial" w:cs="Arial"/>
          <w:i w:val="0"/>
          <w:spacing w:val="7"/>
          <w:sz w:val="24"/>
          <w:szCs w:val="24"/>
          <w:bdr w:val="none" w:sz="0" w:space="0" w:color="auto" w:frame="1"/>
          <w:shd w:val="clear" w:color="auto" w:fill="FFFFFF"/>
        </w:rPr>
        <w:t>This is a basic method to measure if the customers are satisfied with the products or services</w:t>
      </w:r>
      <w:r w:rsidR="0049425C">
        <w:rPr>
          <w:rStyle w:val="Emphasis"/>
          <w:rFonts w:ascii="Arial" w:hAnsi="Arial" w:cs="Arial"/>
          <w:i w:val="0"/>
          <w:spacing w:val="7"/>
          <w:sz w:val="24"/>
          <w:szCs w:val="24"/>
          <w:bdr w:val="none" w:sz="0" w:space="0" w:color="auto" w:frame="1"/>
          <w:shd w:val="clear" w:color="auto" w:fill="FFFFFF"/>
        </w:rPr>
        <w:t>,</w:t>
      </w:r>
      <w:r w:rsidR="00CC25E7">
        <w:rPr>
          <w:rStyle w:val="Emphasis"/>
          <w:rFonts w:ascii="Arial" w:hAnsi="Arial" w:cs="Arial"/>
          <w:i w:val="0"/>
          <w:spacing w:val="7"/>
          <w:sz w:val="24"/>
          <w:szCs w:val="24"/>
          <w:bdr w:val="none" w:sz="0" w:space="0" w:color="auto" w:frame="1"/>
          <w:shd w:val="clear" w:color="auto" w:fill="FFFFFF"/>
        </w:rPr>
        <w:t xml:space="preserve"> and are the products and services meeting their expectation, </w:t>
      </w:r>
      <w:r w:rsidR="00D075A3">
        <w:rPr>
          <w:rStyle w:val="Emphasis"/>
          <w:rFonts w:ascii="Arial" w:hAnsi="Arial" w:cs="Arial"/>
          <w:i w:val="0"/>
          <w:spacing w:val="7"/>
          <w:sz w:val="24"/>
          <w:szCs w:val="24"/>
          <w:bdr w:val="none" w:sz="0" w:space="0" w:color="auto" w:frame="1"/>
          <w:shd w:val="clear" w:color="auto" w:fill="FFFFFF"/>
        </w:rPr>
        <w:t>this then gives you an understanding of where you need to improve if you fall short of customer satisfaction</w:t>
      </w:r>
      <w:r w:rsidR="0049425C">
        <w:rPr>
          <w:rStyle w:val="Emphasis"/>
          <w:rFonts w:ascii="Arial" w:hAnsi="Arial" w:cs="Arial"/>
          <w:i w:val="0"/>
          <w:spacing w:val="7"/>
          <w:sz w:val="24"/>
          <w:szCs w:val="24"/>
          <w:bdr w:val="none" w:sz="0" w:space="0" w:color="auto" w:frame="1"/>
          <w:shd w:val="clear" w:color="auto" w:fill="FFFFFF"/>
        </w:rPr>
        <w:t xml:space="preserve">. Plan and </w:t>
      </w:r>
      <w:proofErr w:type="gramStart"/>
      <w:r w:rsidR="0049425C">
        <w:rPr>
          <w:rStyle w:val="Emphasis"/>
          <w:rFonts w:ascii="Arial" w:hAnsi="Arial" w:cs="Arial"/>
          <w:i w:val="0"/>
          <w:spacing w:val="7"/>
          <w:sz w:val="24"/>
          <w:szCs w:val="24"/>
          <w:bdr w:val="none" w:sz="0" w:space="0" w:color="auto" w:frame="1"/>
          <w:shd w:val="clear" w:color="auto" w:fill="FFFFFF"/>
        </w:rPr>
        <w:t>take action</w:t>
      </w:r>
      <w:proofErr w:type="gramEnd"/>
      <w:r w:rsidR="0049425C">
        <w:rPr>
          <w:rStyle w:val="Emphasis"/>
          <w:rFonts w:ascii="Arial" w:hAnsi="Arial" w:cs="Arial"/>
          <w:i w:val="0"/>
          <w:spacing w:val="7"/>
          <w:sz w:val="24"/>
          <w:szCs w:val="24"/>
          <w:bdr w:val="none" w:sz="0" w:space="0" w:color="auto" w:frame="1"/>
          <w:shd w:val="clear" w:color="auto" w:fill="FFFFFF"/>
        </w:rPr>
        <w:t xml:space="preserve"> on how</w:t>
      </w:r>
      <w:r w:rsidR="00D075A3">
        <w:rPr>
          <w:rStyle w:val="Emphasis"/>
          <w:rFonts w:ascii="Arial" w:hAnsi="Arial" w:cs="Arial"/>
          <w:i w:val="0"/>
          <w:spacing w:val="7"/>
          <w:sz w:val="24"/>
          <w:szCs w:val="24"/>
          <w:bdr w:val="none" w:sz="0" w:space="0" w:color="auto" w:frame="1"/>
          <w:shd w:val="clear" w:color="auto" w:fill="FFFFFF"/>
        </w:rPr>
        <w:t xml:space="preserve"> you can improve to </w:t>
      </w:r>
      <w:r w:rsidR="003C6AD3">
        <w:rPr>
          <w:rStyle w:val="Emphasis"/>
          <w:rFonts w:ascii="Arial" w:hAnsi="Arial" w:cs="Arial"/>
          <w:i w:val="0"/>
          <w:spacing w:val="7"/>
          <w:sz w:val="24"/>
          <w:szCs w:val="24"/>
          <w:bdr w:val="none" w:sz="0" w:space="0" w:color="auto" w:frame="1"/>
          <w:shd w:val="clear" w:color="auto" w:fill="FFFFFF"/>
        </w:rPr>
        <w:t xml:space="preserve">ensure </w:t>
      </w:r>
      <w:r w:rsidR="00D075A3">
        <w:rPr>
          <w:rStyle w:val="Emphasis"/>
          <w:rFonts w:ascii="Arial" w:hAnsi="Arial" w:cs="Arial"/>
          <w:i w:val="0"/>
          <w:spacing w:val="7"/>
          <w:sz w:val="24"/>
          <w:szCs w:val="24"/>
          <w:bdr w:val="none" w:sz="0" w:space="0" w:color="auto" w:frame="1"/>
          <w:shd w:val="clear" w:color="auto" w:fill="FFFFFF"/>
        </w:rPr>
        <w:t>customers</w:t>
      </w:r>
      <w:r w:rsidR="003C6AD3">
        <w:rPr>
          <w:rStyle w:val="Emphasis"/>
          <w:rFonts w:ascii="Arial" w:hAnsi="Arial" w:cs="Arial"/>
          <w:i w:val="0"/>
          <w:spacing w:val="7"/>
          <w:sz w:val="24"/>
          <w:szCs w:val="24"/>
          <w:bdr w:val="none" w:sz="0" w:space="0" w:color="auto" w:frame="1"/>
          <w:shd w:val="clear" w:color="auto" w:fill="FFFFFF"/>
        </w:rPr>
        <w:t xml:space="preserve"> will be satisfied</w:t>
      </w:r>
      <w:r w:rsidR="00D075A3">
        <w:rPr>
          <w:rStyle w:val="Emphasis"/>
          <w:rFonts w:ascii="Arial" w:hAnsi="Arial" w:cs="Arial"/>
          <w:i w:val="0"/>
          <w:spacing w:val="7"/>
          <w:sz w:val="24"/>
          <w:szCs w:val="24"/>
          <w:bdr w:val="none" w:sz="0" w:space="0" w:color="auto" w:frame="1"/>
          <w:shd w:val="clear" w:color="auto" w:fill="FFFFFF"/>
        </w:rPr>
        <w:t xml:space="preserve">. Continue with the exceeded areas where customers are satisfied at your products/services. </w:t>
      </w:r>
    </w:p>
    <w:p w14:paraId="79ACA6B1" w14:textId="462DB0F2" w:rsidR="00EA51C4" w:rsidRDefault="00EA51C4" w:rsidP="00646EF4">
      <w:pPr>
        <w:spacing w:line="360" w:lineRule="auto"/>
        <w:rPr>
          <w:rFonts w:ascii="Arial" w:hAnsi="Arial" w:cs="Arial"/>
          <w:sz w:val="24"/>
          <w:szCs w:val="24"/>
        </w:rPr>
      </w:pPr>
      <w:r>
        <w:rPr>
          <w:rFonts w:ascii="Arial" w:hAnsi="Arial" w:cs="Arial"/>
          <w:sz w:val="24"/>
          <w:szCs w:val="24"/>
        </w:rPr>
        <w:t xml:space="preserve">If the products and services are meeting the customer </w:t>
      </w:r>
      <w:r w:rsidR="003C23BA">
        <w:rPr>
          <w:rFonts w:ascii="Arial" w:hAnsi="Arial" w:cs="Arial"/>
          <w:sz w:val="24"/>
          <w:szCs w:val="24"/>
        </w:rPr>
        <w:t>satisfaction,</w:t>
      </w:r>
      <w:r>
        <w:rPr>
          <w:rFonts w:ascii="Arial" w:hAnsi="Arial" w:cs="Arial"/>
          <w:sz w:val="24"/>
          <w:szCs w:val="24"/>
        </w:rPr>
        <w:t xml:space="preserve"> then then you are doing well in your business and if the products and services are falling below customer </w:t>
      </w:r>
      <w:r>
        <w:rPr>
          <w:rFonts w:ascii="Arial" w:hAnsi="Arial" w:cs="Arial"/>
          <w:sz w:val="24"/>
          <w:szCs w:val="24"/>
        </w:rPr>
        <w:lastRenderedPageBreak/>
        <w:t xml:space="preserve">expectations and satisfaction then </w:t>
      </w:r>
      <w:proofErr w:type="gramStart"/>
      <w:r>
        <w:rPr>
          <w:rFonts w:ascii="Arial" w:hAnsi="Arial" w:cs="Arial"/>
          <w:sz w:val="24"/>
          <w:szCs w:val="24"/>
        </w:rPr>
        <w:t>in order to</w:t>
      </w:r>
      <w:proofErr w:type="gramEnd"/>
      <w:r>
        <w:rPr>
          <w:rFonts w:ascii="Arial" w:hAnsi="Arial" w:cs="Arial"/>
          <w:sz w:val="24"/>
          <w:szCs w:val="24"/>
        </w:rPr>
        <w:t xml:space="preserve"> keep the business going areas fallen short need to be improved</w:t>
      </w:r>
      <w:r w:rsidR="001D1281">
        <w:rPr>
          <w:rFonts w:ascii="Arial" w:hAnsi="Arial" w:cs="Arial"/>
          <w:sz w:val="24"/>
          <w:szCs w:val="24"/>
        </w:rPr>
        <w:t>.</w:t>
      </w:r>
      <w:r w:rsidR="00E067F8">
        <w:rPr>
          <w:rFonts w:ascii="Arial" w:hAnsi="Arial" w:cs="Arial"/>
          <w:sz w:val="24"/>
          <w:szCs w:val="24"/>
        </w:rPr>
        <w:t xml:space="preserve"> </w:t>
      </w:r>
    </w:p>
    <w:p w14:paraId="39E5DEFA" w14:textId="77777777" w:rsidR="00CA154A" w:rsidRDefault="00CA154A" w:rsidP="00646EF4">
      <w:pPr>
        <w:spacing w:line="360" w:lineRule="auto"/>
        <w:rPr>
          <w:rFonts w:ascii="Arial" w:hAnsi="Arial" w:cs="Arial"/>
          <w:sz w:val="24"/>
          <w:szCs w:val="24"/>
        </w:rPr>
      </w:pPr>
    </w:p>
    <w:p w14:paraId="445BF710" w14:textId="761EC3C3" w:rsidR="002D0944" w:rsidRDefault="00BF28B2" w:rsidP="00646EF4">
      <w:pPr>
        <w:spacing w:line="360" w:lineRule="auto"/>
        <w:rPr>
          <w:rFonts w:ascii="Arial" w:hAnsi="Arial" w:cs="Arial"/>
          <w:sz w:val="24"/>
          <w:szCs w:val="24"/>
        </w:rPr>
      </w:pPr>
      <w:r>
        <w:rPr>
          <w:rFonts w:ascii="Arial" w:hAnsi="Arial" w:cs="Arial"/>
          <w:sz w:val="24"/>
          <w:szCs w:val="24"/>
        </w:rPr>
        <w:t>According to (</w:t>
      </w:r>
      <w:proofErr w:type="spellStart"/>
      <w:r>
        <w:rPr>
          <w:rFonts w:ascii="Arial" w:hAnsi="Arial" w:cs="Arial"/>
          <w:sz w:val="24"/>
          <w:szCs w:val="24"/>
        </w:rPr>
        <w:t>Heppell</w:t>
      </w:r>
      <w:proofErr w:type="spellEnd"/>
      <w:r>
        <w:rPr>
          <w:rFonts w:ascii="Arial" w:hAnsi="Arial" w:cs="Arial"/>
          <w:sz w:val="24"/>
          <w:szCs w:val="24"/>
        </w:rPr>
        <w:t xml:space="preserve">, 2015) “the secret isn’t in the knowing, its in the doing it” </w:t>
      </w:r>
      <w:proofErr w:type="gramStart"/>
      <w:r>
        <w:rPr>
          <w:rFonts w:ascii="Arial" w:hAnsi="Arial" w:cs="Arial"/>
          <w:sz w:val="24"/>
          <w:szCs w:val="24"/>
        </w:rPr>
        <w:t>take action</w:t>
      </w:r>
      <w:proofErr w:type="gramEnd"/>
      <w:r>
        <w:rPr>
          <w:rFonts w:ascii="Arial" w:hAnsi="Arial" w:cs="Arial"/>
          <w:sz w:val="24"/>
          <w:szCs w:val="24"/>
        </w:rPr>
        <w:t xml:space="preserve"> to improve customer satisfaction, picking simple ideas and putting in to action having a smile welcoming tone of voice, saying please and thank you can lead you to </w:t>
      </w:r>
      <w:r w:rsidR="00A10A66">
        <w:rPr>
          <w:rFonts w:ascii="Arial" w:hAnsi="Arial" w:cs="Arial"/>
          <w:sz w:val="24"/>
          <w:szCs w:val="24"/>
        </w:rPr>
        <w:t>five-star</w:t>
      </w:r>
      <w:r>
        <w:rPr>
          <w:rFonts w:ascii="Arial" w:hAnsi="Arial" w:cs="Arial"/>
          <w:sz w:val="24"/>
          <w:szCs w:val="24"/>
        </w:rPr>
        <w:t xml:space="preserve"> service. </w:t>
      </w:r>
      <w:r w:rsidR="00A10A66">
        <w:rPr>
          <w:rFonts w:ascii="Arial" w:hAnsi="Arial" w:cs="Arial"/>
          <w:sz w:val="24"/>
          <w:szCs w:val="24"/>
        </w:rPr>
        <w:t xml:space="preserve">Retain existing customers and attract new ones </w:t>
      </w:r>
      <w:r w:rsidR="00A35BB3">
        <w:rPr>
          <w:rFonts w:ascii="Arial" w:hAnsi="Arial" w:cs="Arial"/>
          <w:sz w:val="24"/>
          <w:szCs w:val="24"/>
        </w:rPr>
        <w:t>improve the customer service, offer excellent services to customers for them to rate your school the best.</w:t>
      </w:r>
    </w:p>
    <w:p w14:paraId="104C86BA" w14:textId="0232001D" w:rsidR="00DC4659" w:rsidRPr="00D0185C" w:rsidRDefault="00DC4659" w:rsidP="00646EF4">
      <w:pPr>
        <w:spacing w:line="360" w:lineRule="auto"/>
        <w:rPr>
          <w:rFonts w:ascii="Arial" w:hAnsi="Arial" w:cs="Arial"/>
          <w:sz w:val="24"/>
          <w:szCs w:val="24"/>
        </w:rPr>
      </w:pPr>
    </w:p>
    <w:p w14:paraId="4054D100" w14:textId="77777777" w:rsidR="00646EF4" w:rsidRDefault="00646EF4" w:rsidP="003C1E9E"/>
    <w:p w14:paraId="504831D6" w14:textId="0DD371E6" w:rsidR="0013045A" w:rsidRPr="001D1281" w:rsidRDefault="001D1281" w:rsidP="003C1E9E">
      <w:pPr>
        <w:rPr>
          <w:rFonts w:ascii="Arial" w:hAnsi="Arial" w:cs="Arial"/>
          <w:b/>
          <w:sz w:val="28"/>
          <w:szCs w:val="28"/>
        </w:rPr>
      </w:pPr>
      <w:r>
        <w:rPr>
          <w:rFonts w:ascii="Arial" w:hAnsi="Arial" w:cs="Arial"/>
          <w:b/>
          <w:sz w:val="28"/>
          <w:szCs w:val="28"/>
        </w:rPr>
        <w:t>F</w:t>
      </w:r>
      <w:r w:rsidR="0013045A" w:rsidRPr="001D1281">
        <w:rPr>
          <w:rFonts w:ascii="Arial" w:hAnsi="Arial" w:cs="Arial"/>
          <w:b/>
          <w:sz w:val="28"/>
          <w:szCs w:val="28"/>
        </w:rPr>
        <w:t xml:space="preserve">actors satisfying customers </w:t>
      </w:r>
    </w:p>
    <w:p w14:paraId="569F0B18" w14:textId="12EA4521" w:rsidR="004544BF" w:rsidRDefault="004544BF" w:rsidP="003C1E9E">
      <w:pPr>
        <w:rPr>
          <w:rFonts w:ascii="Arial" w:hAnsi="Arial" w:cs="Arial"/>
          <w:sz w:val="24"/>
          <w:szCs w:val="24"/>
        </w:rPr>
      </w:pPr>
      <w:r w:rsidRPr="004544BF">
        <w:rPr>
          <w:rFonts w:ascii="Arial" w:hAnsi="Arial" w:cs="Arial"/>
          <w:sz w:val="24"/>
          <w:szCs w:val="24"/>
        </w:rPr>
        <w:t xml:space="preserve">Customers should be able to access </w:t>
      </w:r>
      <w:r w:rsidR="00CF6208">
        <w:rPr>
          <w:rFonts w:ascii="Arial" w:hAnsi="Arial" w:cs="Arial"/>
          <w:sz w:val="24"/>
          <w:szCs w:val="24"/>
        </w:rPr>
        <w:t>us</w:t>
      </w:r>
      <w:r w:rsidRPr="004544BF">
        <w:rPr>
          <w:rFonts w:ascii="Arial" w:hAnsi="Arial" w:cs="Arial"/>
          <w:sz w:val="24"/>
          <w:szCs w:val="24"/>
        </w:rPr>
        <w:t xml:space="preserve"> easily without an</w:t>
      </w:r>
      <w:r w:rsidR="00C044F8">
        <w:rPr>
          <w:rFonts w:ascii="Arial" w:hAnsi="Arial" w:cs="Arial"/>
          <w:sz w:val="24"/>
          <w:szCs w:val="24"/>
        </w:rPr>
        <w:t>y</w:t>
      </w:r>
      <w:r w:rsidRPr="004544BF">
        <w:rPr>
          <w:rFonts w:ascii="Arial" w:hAnsi="Arial" w:cs="Arial"/>
          <w:sz w:val="24"/>
          <w:szCs w:val="24"/>
        </w:rPr>
        <w:t xml:space="preserve"> frictions, </w:t>
      </w:r>
      <w:r w:rsidR="00CF6208">
        <w:rPr>
          <w:rFonts w:ascii="Arial" w:hAnsi="Arial" w:cs="Arial"/>
          <w:sz w:val="24"/>
          <w:szCs w:val="24"/>
        </w:rPr>
        <w:t>b</w:t>
      </w:r>
      <w:r w:rsidRPr="004544BF">
        <w:rPr>
          <w:rFonts w:ascii="Arial" w:hAnsi="Arial" w:cs="Arial"/>
          <w:sz w:val="24"/>
          <w:szCs w:val="24"/>
        </w:rPr>
        <w:t>usiness should be easily assessible when searched</w:t>
      </w:r>
      <w:r w:rsidR="00C044F8">
        <w:rPr>
          <w:rFonts w:ascii="Arial" w:hAnsi="Arial" w:cs="Arial"/>
          <w:sz w:val="24"/>
          <w:szCs w:val="24"/>
        </w:rPr>
        <w:t xml:space="preserve"> online</w:t>
      </w:r>
      <w:r w:rsidRPr="004544BF">
        <w:rPr>
          <w:rFonts w:ascii="Arial" w:hAnsi="Arial" w:cs="Arial"/>
          <w:sz w:val="24"/>
          <w:szCs w:val="24"/>
        </w:rPr>
        <w:t xml:space="preserve">. The faster </w:t>
      </w:r>
      <w:r w:rsidR="00362C05">
        <w:rPr>
          <w:rFonts w:ascii="Arial" w:hAnsi="Arial" w:cs="Arial"/>
          <w:sz w:val="24"/>
          <w:szCs w:val="24"/>
        </w:rPr>
        <w:t>the</w:t>
      </w:r>
      <w:r w:rsidRPr="004544BF">
        <w:rPr>
          <w:rFonts w:ascii="Arial" w:hAnsi="Arial" w:cs="Arial"/>
          <w:sz w:val="24"/>
          <w:szCs w:val="24"/>
        </w:rPr>
        <w:t xml:space="preserve"> service is the happier the customers will be, speak to the customer in their language or the language they best understand as if the customer isn’t understanding the information or benefits of the product or service </w:t>
      </w:r>
      <w:r w:rsidR="00C044F8">
        <w:rPr>
          <w:rFonts w:ascii="Arial" w:hAnsi="Arial" w:cs="Arial"/>
          <w:sz w:val="24"/>
          <w:szCs w:val="24"/>
        </w:rPr>
        <w:t xml:space="preserve">you provide </w:t>
      </w:r>
      <w:r w:rsidRPr="004544BF">
        <w:rPr>
          <w:rFonts w:ascii="Arial" w:hAnsi="Arial" w:cs="Arial"/>
          <w:sz w:val="24"/>
          <w:szCs w:val="24"/>
        </w:rPr>
        <w:t xml:space="preserve">they will not be interested. </w:t>
      </w:r>
    </w:p>
    <w:p w14:paraId="406AB3EB" w14:textId="7DD39C1B" w:rsidR="00487CCD" w:rsidRDefault="00487CCD" w:rsidP="003C1E9E">
      <w:pPr>
        <w:rPr>
          <w:rFonts w:ascii="Arial" w:hAnsi="Arial" w:cs="Arial"/>
          <w:sz w:val="24"/>
          <w:szCs w:val="24"/>
        </w:rPr>
      </w:pPr>
      <w:r>
        <w:rPr>
          <w:rFonts w:ascii="Arial" w:hAnsi="Arial" w:cs="Arial"/>
          <w:sz w:val="24"/>
          <w:szCs w:val="24"/>
        </w:rPr>
        <w:t xml:space="preserve">Customers look to pass as soon as possible with a minimal amount to spend, they want freedom and that freedom is for them to obtain their driving license. </w:t>
      </w:r>
    </w:p>
    <w:p w14:paraId="06777501" w14:textId="5836CE0B" w:rsidR="005B082E" w:rsidRDefault="00D67DEA" w:rsidP="003C1E9E">
      <w:pPr>
        <w:rPr>
          <w:rFonts w:ascii="Arial" w:hAnsi="Arial" w:cs="Arial"/>
          <w:sz w:val="24"/>
          <w:szCs w:val="24"/>
        </w:rPr>
      </w:pPr>
      <w:r>
        <w:rPr>
          <w:rFonts w:ascii="Arial" w:hAnsi="Arial" w:cs="Arial"/>
          <w:sz w:val="24"/>
          <w:szCs w:val="24"/>
        </w:rPr>
        <w:t xml:space="preserve">Customers get frustrated if they </w:t>
      </w:r>
      <w:proofErr w:type="gramStart"/>
      <w:r>
        <w:rPr>
          <w:rFonts w:ascii="Arial" w:hAnsi="Arial" w:cs="Arial"/>
          <w:sz w:val="24"/>
          <w:szCs w:val="24"/>
        </w:rPr>
        <w:t>have to</w:t>
      </w:r>
      <w:proofErr w:type="gramEnd"/>
      <w:r>
        <w:rPr>
          <w:rFonts w:ascii="Arial" w:hAnsi="Arial" w:cs="Arial"/>
          <w:sz w:val="24"/>
          <w:szCs w:val="24"/>
        </w:rPr>
        <w:t xml:space="preserve"> repeat themselves ensure you are listening to your customers </w:t>
      </w:r>
      <w:r w:rsidR="00CF6208">
        <w:rPr>
          <w:rFonts w:ascii="Arial" w:hAnsi="Arial" w:cs="Arial"/>
          <w:sz w:val="24"/>
          <w:szCs w:val="24"/>
        </w:rPr>
        <w:t xml:space="preserve">query </w:t>
      </w:r>
      <w:r>
        <w:rPr>
          <w:rFonts w:ascii="Arial" w:hAnsi="Arial" w:cs="Arial"/>
          <w:sz w:val="24"/>
          <w:szCs w:val="24"/>
        </w:rPr>
        <w:t>when they are seeking you</w:t>
      </w:r>
      <w:r w:rsidR="00C044F8">
        <w:rPr>
          <w:rFonts w:ascii="Arial" w:hAnsi="Arial" w:cs="Arial"/>
          <w:sz w:val="24"/>
          <w:szCs w:val="24"/>
        </w:rPr>
        <w:t>r</w:t>
      </w:r>
      <w:r>
        <w:rPr>
          <w:rFonts w:ascii="Arial" w:hAnsi="Arial" w:cs="Arial"/>
          <w:sz w:val="24"/>
          <w:szCs w:val="24"/>
        </w:rPr>
        <w:t xml:space="preserve"> attention. </w:t>
      </w:r>
      <w:r w:rsidR="00593810">
        <w:rPr>
          <w:rFonts w:ascii="Arial" w:hAnsi="Arial" w:cs="Arial"/>
          <w:sz w:val="24"/>
          <w:szCs w:val="24"/>
        </w:rPr>
        <w:t xml:space="preserve">Discuss all the possible offers and discounts available, ensure the customer has trust in you for them to be able to feel relaxed and comfortable with their purchase. Offer online and over the phone support to your customers for them to feel at ease in case they haven’t fully understood or asked all the questions they had in mind, inform help and support is always available. </w:t>
      </w:r>
      <w:r w:rsidR="00CF6208">
        <w:rPr>
          <w:rFonts w:ascii="Arial" w:hAnsi="Arial" w:cs="Arial"/>
          <w:sz w:val="24"/>
          <w:szCs w:val="24"/>
        </w:rPr>
        <w:t>Customers are kept up to date and informed of their progress. Help with theory is also available online</w:t>
      </w:r>
      <w:r w:rsidR="00362C05">
        <w:rPr>
          <w:rFonts w:ascii="Arial" w:hAnsi="Arial" w:cs="Arial"/>
          <w:sz w:val="24"/>
          <w:szCs w:val="24"/>
        </w:rPr>
        <w:t xml:space="preserve">. </w:t>
      </w:r>
    </w:p>
    <w:p w14:paraId="498B6100" w14:textId="61EA153F" w:rsidR="001D1281" w:rsidRDefault="001D1281" w:rsidP="003C1E9E">
      <w:pPr>
        <w:rPr>
          <w:rStyle w:val="Emphasis"/>
          <w:rFonts w:ascii="Arial" w:hAnsi="Arial" w:cs="Arial"/>
          <w:i w:val="0"/>
          <w:spacing w:val="7"/>
          <w:sz w:val="24"/>
          <w:szCs w:val="24"/>
          <w:bdr w:val="none" w:sz="0" w:space="0" w:color="auto" w:frame="1"/>
          <w:shd w:val="clear" w:color="auto" w:fill="FFFFFF"/>
        </w:rPr>
      </w:pPr>
      <w:r>
        <w:rPr>
          <w:rStyle w:val="Emphasis"/>
          <w:rFonts w:ascii="Arial" w:hAnsi="Arial" w:cs="Arial"/>
          <w:i w:val="0"/>
          <w:spacing w:val="7"/>
          <w:sz w:val="24"/>
          <w:szCs w:val="24"/>
          <w:bdr w:val="none" w:sz="0" w:space="0" w:color="auto" w:frame="1"/>
          <w:shd w:val="clear" w:color="auto" w:fill="FFFFFF"/>
        </w:rPr>
        <w:t>Offer services such as online chat with an advisor for immediate response, offer call back services this will enable the customer to speak with confidence and not having to worry about phone bill costs.</w:t>
      </w:r>
    </w:p>
    <w:p w14:paraId="1E41337A" w14:textId="7D546A2C" w:rsidR="001D1281" w:rsidRDefault="001D1281" w:rsidP="001D1281">
      <w:pPr>
        <w:spacing w:line="360" w:lineRule="auto"/>
        <w:rPr>
          <w:rFonts w:ascii="Arial" w:hAnsi="Arial" w:cs="Arial"/>
          <w:sz w:val="24"/>
          <w:szCs w:val="24"/>
        </w:rPr>
      </w:pPr>
      <w:r>
        <w:rPr>
          <w:rFonts w:ascii="Arial" w:hAnsi="Arial" w:cs="Arial"/>
          <w:sz w:val="24"/>
          <w:szCs w:val="24"/>
        </w:rPr>
        <w:t xml:space="preserve">Ask the customers what products or services they would like to see in the future, what service will help them such as i.e. online tools to prepare for theory tests, hazard perception video clips that will give the customers the understanding of hazards which is good for both on road training and for their theory test. </w:t>
      </w:r>
    </w:p>
    <w:p w14:paraId="2A7A0236" w14:textId="533B0F02" w:rsidR="001D1281" w:rsidRDefault="001D1281" w:rsidP="001D1281">
      <w:pPr>
        <w:spacing w:line="360" w:lineRule="auto"/>
        <w:rPr>
          <w:rFonts w:ascii="Arial" w:hAnsi="Arial" w:cs="Arial"/>
          <w:sz w:val="24"/>
          <w:szCs w:val="24"/>
        </w:rPr>
      </w:pPr>
      <w:r>
        <w:rPr>
          <w:rFonts w:ascii="Arial" w:hAnsi="Arial" w:cs="Arial"/>
          <w:sz w:val="24"/>
          <w:szCs w:val="24"/>
        </w:rPr>
        <w:lastRenderedPageBreak/>
        <w:t xml:space="preserve">Offer online account </w:t>
      </w:r>
      <w:r w:rsidR="009F70B0">
        <w:rPr>
          <w:rFonts w:ascii="Arial" w:hAnsi="Arial" w:cs="Arial"/>
          <w:sz w:val="24"/>
          <w:szCs w:val="24"/>
        </w:rPr>
        <w:t xml:space="preserve">set up </w:t>
      </w:r>
      <w:r>
        <w:rPr>
          <w:rFonts w:ascii="Arial" w:hAnsi="Arial" w:cs="Arial"/>
          <w:sz w:val="24"/>
          <w:szCs w:val="24"/>
        </w:rPr>
        <w:t xml:space="preserve">to log in to check progress, </w:t>
      </w:r>
      <w:r w:rsidR="0016772B">
        <w:rPr>
          <w:rFonts w:ascii="Arial" w:hAnsi="Arial" w:cs="Arial"/>
          <w:sz w:val="24"/>
          <w:szCs w:val="24"/>
        </w:rPr>
        <w:t xml:space="preserve">customers </w:t>
      </w:r>
      <w:r>
        <w:rPr>
          <w:rFonts w:ascii="Arial" w:hAnsi="Arial" w:cs="Arial"/>
          <w:sz w:val="24"/>
          <w:szCs w:val="24"/>
        </w:rPr>
        <w:t xml:space="preserve">receive feedback for the lessons and </w:t>
      </w:r>
      <w:r w:rsidR="0016772B">
        <w:rPr>
          <w:rFonts w:ascii="Arial" w:hAnsi="Arial" w:cs="Arial"/>
          <w:sz w:val="24"/>
          <w:szCs w:val="24"/>
        </w:rPr>
        <w:t xml:space="preserve">can </w:t>
      </w:r>
      <w:r>
        <w:rPr>
          <w:rFonts w:ascii="Arial" w:hAnsi="Arial" w:cs="Arial"/>
          <w:sz w:val="24"/>
          <w:szCs w:val="24"/>
        </w:rPr>
        <w:t>ask any questions relating to driving</w:t>
      </w:r>
      <w:r w:rsidR="0016772B">
        <w:rPr>
          <w:rFonts w:ascii="Arial" w:hAnsi="Arial" w:cs="Arial"/>
          <w:sz w:val="24"/>
          <w:szCs w:val="24"/>
        </w:rPr>
        <w:t xml:space="preserve"> via online portal. </w:t>
      </w:r>
    </w:p>
    <w:p w14:paraId="1BBB9B98" w14:textId="074CD4DD" w:rsidR="00DC4659" w:rsidRDefault="00DC4659" w:rsidP="001D1281">
      <w:pPr>
        <w:spacing w:line="360" w:lineRule="auto"/>
        <w:rPr>
          <w:rFonts w:ascii="Arial" w:hAnsi="Arial" w:cs="Arial"/>
          <w:sz w:val="24"/>
          <w:szCs w:val="24"/>
        </w:rPr>
      </w:pPr>
    </w:p>
    <w:p w14:paraId="298ED011" w14:textId="63A0FC86" w:rsidR="00DC4659" w:rsidRDefault="00DC4659" w:rsidP="001D1281">
      <w:pPr>
        <w:spacing w:line="360" w:lineRule="auto"/>
        <w:rPr>
          <w:rFonts w:ascii="Arial" w:hAnsi="Arial" w:cs="Arial"/>
          <w:sz w:val="24"/>
          <w:szCs w:val="24"/>
        </w:rPr>
      </w:pPr>
      <w:r>
        <w:rPr>
          <w:noProof/>
        </w:rPr>
        <w:drawing>
          <wp:anchor distT="0" distB="0" distL="114300" distR="114300" simplePos="0" relativeHeight="251658240" behindDoc="0" locked="0" layoutInCell="1" allowOverlap="1" wp14:anchorId="6D63DFF2" wp14:editId="3D341764">
            <wp:simplePos x="914400" y="3055620"/>
            <wp:positionH relativeFrom="column">
              <wp:align>left</wp:align>
            </wp:positionH>
            <wp:positionV relativeFrom="paragraph">
              <wp:align>top</wp:align>
            </wp:positionV>
            <wp:extent cx="2673688" cy="3049270"/>
            <wp:effectExtent l="0" t="0" r="0" b="0"/>
            <wp:wrapSquare wrapText="bothSides"/>
            <wp:docPr id="4" name="Picture 4" descr="Sy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yner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73688" cy="3049270"/>
                    </a:xfrm>
                    <a:prstGeom prst="rect">
                      <a:avLst/>
                    </a:prstGeom>
                    <a:noFill/>
                    <a:ln>
                      <a:noFill/>
                    </a:ln>
                  </pic:spPr>
                </pic:pic>
              </a:graphicData>
            </a:graphic>
          </wp:anchor>
        </w:drawing>
      </w:r>
      <w:r>
        <w:rPr>
          <w:rFonts w:ascii="Arial" w:hAnsi="Arial" w:cs="Arial"/>
          <w:sz w:val="24"/>
          <w:szCs w:val="24"/>
        </w:rPr>
        <w:t xml:space="preserve"> According to Asrar, (2013). Using synergy to make 1=1+ 3, when two or more individuals work together you produce a result to achieve the whole which is greater then the individual effect. </w:t>
      </w:r>
    </w:p>
    <w:p w14:paraId="320495CB" w14:textId="2B758753" w:rsidR="00DC4659" w:rsidRDefault="00DC4659" w:rsidP="001D1281">
      <w:pPr>
        <w:spacing w:line="360" w:lineRule="auto"/>
        <w:rPr>
          <w:rFonts w:ascii="Arial" w:hAnsi="Arial" w:cs="Arial"/>
          <w:sz w:val="24"/>
          <w:szCs w:val="24"/>
        </w:rPr>
      </w:pPr>
      <w:r>
        <w:rPr>
          <w:rFonts w:ascii="Arial" w:hAnsi="Arial" w:cs="Arial"/>
          <w:sz w:val="24"/>
          <w:szCs w:val="24"/>
        </w:rPr>
        <w:t>When trying to improve to se</w:t>
      </w:r>
      <w:r w:rsidR="00D33F18">
        <w:rPr>
          <w:rFonts w:ascii="Arial" w:hAnsi="Arial" w:cs="Arial"/>
          <w:sz w:val="24"/>
          <w:szCs w:val="24"/>
        </w:rPr>
        <w:t>l</w:t>
      </w:r>
      <w:r>
        <w:rPr>
          <w:rFonts w:ascii="Arial" w:hAnsi="Arial" w:cs="Arial"/>
          <w:sz w:val="24"/>
          <w:szCs w:val="24"/>
        </w:rPr>
        <w:t xml:space="preserve">l a product or service it is </w:t>
      </w:r>
      <w:r w:rsidR="00D33F18">
        <w:rPr>
          <w:rFonts w:ascii="Arial" w:hAnsi="Arial" w:cs="Arial"/>
          <w:sz w:val="24"/>
          <w:szCs w:val="24"/>
        </w:rPr>
        <w:t>important</w:t>
      </w:r>
      <w:r>
        <w:rPr>
          <w:rFonts w:ascii="Arial" w:hAnsi="Arial" w:cs="Arial"/>
          <w:sz w:val="24"/>
          <w:szCs w:val="24"/>
        </w:rPr>
        <w:t xml:space="preserve"> to keep your customer</w:t>
      </w:r>
      <w:r w:rsidR="00B93B4F">
        <w:rPr>
          <w:rFonts w:ascii="Arial" w:hAnsi="Arial" w:cs="Arial"/>
          <w:sz w:val="24"/>
          <w:szCs w:val="24"/>
        </w:rPr>
        <w:t xml:space="preserve">s </w:t>
      </w:r>
      <w:r>
        <w:rPr>
          <w:rFonts w:ascii="Arial" w:hAnsi="Arial" w:cs="Arial"/>
          <w:sz w:val="24"/>
          <w:szCs w:val="24"/>
        </w:rPr>
        <w:t xml:space="preserve">happy. </w:t>
      </w:r>
      <w:r w:rsidR="00D33F18">
        <w:rPr>
          <w:rFonts w:ascii="Arial" w:hAnsi="Arial" w:cs="Arial"/>
          <w:sz w:val="24"/>
          <w:szCs w:val="24"/>
        </w:rPr>
        <w:t xml:space="preserve">When you </w:t>
      </w:r>
      <w:r w:rsidR="00C13580">
        <w:rPr>
          <w:rFonts w:ascii="Arial" w:hAnsi="Arial" w:cs="Arial"/>
          <w:sz w:val="24"/>
          <w:szCs w:val="24"/>
        </w:rPr>
        <w:t xml:space="preserve">and the customers </w:t>
      </w:r>
      <w:r w:rsidR="00D33F18">
        <w:rPr>
          <w:rFonts w:ascii="Arial" w:hAnsi="Arial" w:cs="Arial"/>
          <w:sz w:val="24"/>
          <w:szCs w:val="24"/>
        </w:rPr>
        <w:t xml:space="preserve">both </w:t>
      </w:r>
      <w:proofErr w:type="gramStart"/>
      <w:r w:rsidR="00D33F18">
        <w:rPr>
          <w:rFonts w:ascii="Arial" w:hAnsi="Arial" w:cs="Arial"/>
          <w:sz w:val="24"/>
          <w:szCs w:val="24"/>
        </w:rPr>
        <w:t>work</w:t>
      </w:r>
      <w:proofErr w:type="gramEnd"/>
      <w:r w:rsidR="00D33F18">
        <w:rPr>
          <w:rFonts w:ascii="Arial" w:hAnsi="Arial" w:cs="Arial"/>
          <w:sz w:val="24"/>
          <w:szCs w:val="24"/>
        </w:rPr>
        <w:t xml:space="preserve"> together the business will thrive to succeed</w:t>
      </w:r>
      <w:r w:rsidR="00B93B4F">
        <w:rPr>
          <w:rFonts w:ascii="Arial" w:hAnsi="Arial" w:cs="Arial"/>
          <w:sz w:val="24"/>
          <w:szCs w:val="24"/>
        </w:rPr>
        <w:t xml:space="preserve"> for the better. </w:t>
      </w:r>
    </w:p>
    <w:p w14:paraId="56D55597" w14:textId="77777777" w:rsidR="00085218" w:rsidRDefault="00085218" w:rsidP="001D1281">
      <w:pPr>
        <w:spacing w:line="360" w:lineRule="auto"/>
        <w:rPr>
          <w:rFonts w:ascii="Arial" w:hAnsi="Arial" w:cs="Arial"/>
          <w:sz w:val="24"/>
          <w:szCs w:val="24"/>
        </w:rPr>
      </w:pPr>
    </w:p>
    <w:p w14:paraId="0245E27E" w14:textId="4E0EB791" w:rsidR="00DC4659" w:rsidRDefault="00DC4659" w:rsidP="001D1281">
      <w:pPr>
        <w:spacing w:line="360" w:lineRule="auto"/>
        <w:rPr>
          <w:rFonts w:ascii="Arial" w:hAnsi="Arial" w:cs="Arial"/>
          <w:sz w:val="24"/>
          <w:szCs w:val="24"/>
        </w:rPr>
      </w:pPr>
    </w:p>
    <w:p w14:paraId="2A8BFE04" w14:textId="77777777" w:rsidR="004F2E1A" w:rsidRDefault="004F2E1A" w:rsidP="00EB5A11">
      <w:pPr>
        <w:pStyle w:val="Heading2"/>
        <w:rPr>
          <w:rFonts w:ascii="Arial" w:hAnsi="Arial" w:cs="Arial"/>
          <w:b/>
          <w:sz w:val="24"/>
          <w:szCs w:val="24"/>
          <w:u w:val="single"/>
        </w:rPr>
      </w:pPr>
    </w:p>
    <w:p w14:paraId="4957F3A7" w14:textId="5BCEE09E" w:rsidR="009B3D5D" w:rsidRPr="00EB5A11" w:rsidRDefault="00AE3544" w:rsidP="00EB5A11">
      <w:pPr>
        <w:pStyle w:val="Heading2"/>
        <w:rPr>
          <w:rFonts w:ascii="Arial" w:hAnsi="Arial" w:cs="Arial"/>
          <w:b/>
          <w:sz w:val="24"/>
          <w:szCs w:val="24"/>
          <w:u w:val="single"/>
        </w:rPr>
      </w:pPr>
      <w:bookmarkStart w:id="6" w:name="_Toc534925591"/>
      <w:r w:rsidRPr="00EB5A11">
        <w:rPr>
          <w:rFonts w:ascii="Arial" w:hAnsi="Arial" w:cs="Arial"/>
          <w:b/>
          <w:sz w:val="24"/>
          <w:szCs w:val="24"/>
          <w:u w:val="single"/>
        </w:rPr>
        <w:t>Research Methodology</w:t>
      </w:r>
      <w:bookmarkEnd w:id="6"/>
    </w:p>
    <w:p w14:paraId="77FBB838" w14:textId="7658019A" w:rsidR="00E81E7D" w:rsidRDefault="00E81E7D" w:rsidP="00E81E7D"/>
    <w:p w14:paraId="47E7C487" w14:textId="0039E6CD" w:rsidR="00E81E7D" w:rsidRDefault="00E73CBA" w:rsidP="00E81E7D">
      <w:pPr>
        <w:rPr>
          <w:rFonts w:ascii="Arial" w:hAnsi="Arial" w:cs="Arial"/>
          <w:sz w:val="24"/>
          <w:szCs w:val="24"/>
        </w:rPr>
      </w:pPr>
      <w:r w:rsidRPr="00E73CBA">
        <w:rPr>
          <w:rFonts w:ascii="Arial" w:hAnsi="Arial" w:cs="Arial"/>
          <w:sz w:val="24"/>
          <w:szCs w:val="24"/>
        </w:rPr>
        <w:t>Quantitative</w:t>
      </w:r>
      <w:r w:rsidR="00E81E7D" w:rsidRPr="00E73CBA">
        <w:rPr>
          <w:rFonts w:ascii="Arial" w:hAnsi="Arial" w:cs="Arial"/>
          <w:sz w:val="24"/>
          <w:szCs w:val="24"/>
        </w:rPr>
        <w:t xml:space="preserve"> </w:t>
      </w:r>
      <w:r w:rsidR="009D37AF" w:rsidRPr="00E73CBA">
        <w:rPr>
          <w:rFonts w:ascii="Arial" w:hAnsi="Arial" w:cs="Arial"/>
          <w:sz w:val="24"/>
          <w:szCs w:val="24"/>
        </w:rPr>
        <w:t xml:space="preserve">data </w:t>
      </w:r>
      <w:r w:rsidR="001F1415" w:rsidRPr="00E73CBA">
        <w:rPr>
          <w:rFonts w:ascii="Arial" w:hAnsi="Arial" w:cs="Arial"/>
          <w:sz w:val="24"/>
          <w:szCs w:val="24"/>
        </w:rPr>
        <w:t xml:space="preserve">is based on facts on figures </w:t>
      </w:r>
      <w:r w:rsidR="00E72132" w:rsidRPr="00E73CBA">
        <w:rPr>
          <w:rFonts w:ascii="Arial" w:hAnsi="Arial" w:cs="Arial"/>
          <w:sz w:val="24"/>
          <w:szCs w:val="24"/>
        </w:rPr>
        <w:t>which you can measure or quantify</w:t>
      </w:r>
      <w:r w:rsidRPr="00E73CBA">
        <w:rPr>
          <w:rFonts w:ascii="Arial" w:hAnsi="Arial" w:cs="Arial"/>
          <w:sz w:val="24"/>
          <w:szCs w:val="24"/>
        </w:rPr>
        <w:t>, this method involves the process of collecting and analysing and interpretin</w:t>
      </w:r>
      <w:r w:rsidR="008E0973">
        <w:rPr>
          <w:rFonts w:ascii="Arial" w:hAnsi="Arial" w:cs="Arial"/>
          <w:sz w:val="24"/>
          <w:szCs w:val="24"/>
        </w:rPr>
        <w:t xml:space="preserve">g, it is also an approach for testing the objective theories by assessing the link between variables. </w:t>
      </w:r>
      <w:proofErr w:type="gramStart"/>
      <w:r w:rsidR="00383587">
        <w:rPr>
          <w:rFonts w:ascii="Arial" w:hAnsi="Arial" w:cs="Arial"/>
          <w:sz w:val="24"/>
          <w:szCs w:val="24"/>
        </w:rPr>
        <w:t>Particular methods</w:t>
      </w:r>
      <w:proofErr w:type="gramEnd"/>
      <w:r w:rsidR="00383587">
        <w:rPr>
          <w:rFonts w:ascii="Arial" w:hAnsi="Arial" w:cs="Arial"/>
          <w:sz w:val="24"/>
          <w:szCs w:val="24"/>
        </w:rPr>
        <w:t xml:space="preserve"> remain in both surveys and primary research that </w:t>
      </w:r>
      <w:r w:rsidR="00F964A3">
        <w:rPr>
          <w:rFonts w:ascii="Arial" w:hAnsi="Arial" w:cs="Arial"/>
          <w:sz w:val="24"/>
          <w:szCs w:val="24"/>
        </w:rPr>
        <w:t>describe</w:t>
      </w:r>
      <w:r w:rsidR="00383587">
        <w:rPr>
          <w:rFonts w:ascii="Arial" w:hAnsi="Arial" w:cs="Arial"/>
          <w:sz w:val="24"/>
          <w:szCs w:val="24"/>
        </w:rPr>
        <w:t xml:space="preserve"> to identifying a sample and population. </w:t>
      </w:r>
    </w:p>
    <w:p w14:paraId="5C397777" w14:textId="391414B9" w:rsidR="00163A58" w:rsidRDefault="00163A58" w:rsidP="00E81E7D">
      <w:pPr>
        <w:rPr>
          <w:rFonts w:ascii="Arial" w:hAnsi="Arial" w:cs="Arial"/>
          <w:sz w:val="24"/>
          <w:szCs w:val="24"/>
        </w:rPr>
      </w:pPr>
      <w:r>
        <w:rPr>
          <w:rFonts w:ascii="Arial" w:hAnsi="Arial" w:cs="Arial"/>
          <w:sz w:val="24"/>
          <w:szCs w:val="24"/>
        </w:rPr>
        <w:t xml:space="preserve">Variables can be measured generally on implement so that numbered data can be investigated by using numerical procedures. </w:t>
      </w:r>
    </w:p>
    <w:p w14:paraId="4D642AF3" w14:textId="77777777" w:rsidR="00901379" w:rsidRDefault="00901379" w:rsidP="00E81E7D">
      <w:pPr>
        <w:rPr>
          <w:rFonts w:ascii="Arial" w:hAnsi="Arial" w:cs="Arial"/>
          <w:sz w:val="24"/>
          <w:szCs w:val="24"/>
        </w:rPr>
      </w:pPr>
    </w:p>
    <w:p w14:paraId="17C69532" w14:textId="3DB2056F" w:rsidR="00AD1B0C" w:rsidRDefault="00AD1B0C" w:rsidP="00AD1B0C">
      <w:pPr>
        <w:rPr>
          <w:rFonts w:ascii="Arial" w:hAnsi="Arial" w:cs="Arial"/>
          <w:sz w:val="24"/>
          <w:szCs w:val="24"/>
        </w:rPr>
      </w:pPr>
      <w:r w:rsidRPr="00E73CBA">
        <w:rPr>
          <w:rFonts w:ascii="Arial" w:hAnsi="Arial" w:cs="Arial"/>
          <w:sz w:val="24"/>
          <w:szCs w:val="24"/>
        </w:rPr>
        <w:t>Qua</w:t>
      </w:r>
      <w:r w:rsidR="00E73CBA" w:rsidRPr="00E73CBA">
        <w:rPr>
          <w:rFonts w:ascii="Arial" w:hAnsi="Arial" w:cs="Arial"/>
          <w:sz w:val="24"/>
          <w:szCs w:val="24"/>
        </w:rPr>
        <w:t xml:space="preserve">litative </w:t>
      </w:r>
      <w:r w:rsidRPr="00E73CBA">
        <w:rPr>
          <w:rFonts w:ascii="Arial" w:hAnsi="Arial" w:cs="Arial"/>
          <w:sz w:val="24"/>
          <w:szCs w:val="24"/>
        </w:rPr>
        <w:t>data is word of mouth</w:t>
      </w:r>
      <w:r w:rsidR="00163A58">
        <w:rPr>
          <w:rFonts w:ascii="Arial" w:hAnsi="Arial" w:cs="Arial"/>
          <w:sz w:val="24"/>
          <w:szCs w:val="24"/>
        </w:rPr>
        <w:t xml:space="preserve">, </w:t>
      </w:r>
      <w:r w:rsidR="0094402A">
        <w:rPr>
          <w:rFonts w:ascii="Arial" w:hAnsi="Arial" w:cs="Arial"/>
          <w:sz w:val="24"/>
          <w:szCs w:val="24"/>
        </w:rPr>
        <w:t xml:space="preserve">it is an approach for understanding and exploring the meaning specifics or groups attribute to a </w:t>
      </w:r>
      <w:r w:rsidR="0022587C">
        <w:rPr>
          <w:rFonts w:ascii="Arial" w:hAnsi="Arial" w:cs="Arial"/>
          <w:sz w:val="24"/>
          <w:szCs w:val="24"/>
        </w:rPr>
        <w:t>community</w:t>
      </w:r>
      <w:r w:rsidR="0094402A">
        <w:rPr>
          <w:rFonts w:ascii="Arial" w:hAnsi="Arial" w:cs="Arial"/>
          <w:sz w:val="24"/>
          <w:szCs w:val="24"/>
        </w:rPr>
        <w:t xml:space="preserve"> or human problem. </w:t>
      </w:r>
      <w:r w:rsidR="00CB5D36">
        <w:rPr>
          <w:rFonts w:ascii="Arial" w:hAnsi="Arial" w:cs="Arial"/>
          <w:sz w:val="24"/>
          <w:szCs w:val="24"/>
        </w:rPr>
        <w:t xml:space="preserve">The procedure of exploration involves emerging query and procedures. </w:t>
      </w:r>
    </w:p>
    <w:p w14:paraId="71875208" w14:textId="0D23C893" w:rsidR="00E53DCE" w:rsidRDefault="00E53DCE" w:rsidP="00AD1B0C">
      <w:pPr>
        <w:rPr>
          <w:rFonts w:ascii="Arial" w:hAnsi="Arial" w:cs="Arial"/>
          <w:sz w:val="24"/>
          <w:szCs w:val="24"/>
        </w:rPr>
      </w:pPr>
      <w:r>
        <w:rPr>
          <w:rFonts w:ascii="Arial" w:hAnsi="Arial" w:cs="Arial"/>
          <w:sz w:val="24"/>
          <w:szCs w:val="24"/>
        </w:rPr>
        <w:lastRenderedPageBreak/>
        <w:t xml:space="preserve">Data generally gathered in the business setting, data research </w:t>
      </w:r>
      <w:r w:rsidR="00B81545">
        <w:rPr>
          <w:rFonts w:ascii="Arial" w:hAnsi="Arial" w:cs="Arial"/>
          <w:sz w:val="24"/>
          <w:szCs w:val="24"/>
        </w:rPr>
        <w:t>basic</w:t>
      </w:r>
      <w:r>
        <w:rPr>
          <w:rFonts w:ascii="Arial" w:hAnsi="Arial" w:cs="Arial"/>
          <w:sz w:val="24"/>
          <w:szCs w:val="24"/>
        </w:rPr>
        <w:t xml:space="preserve"> building from </w:t>
      </w:r>
      <w:proofErr w:type="gramStart"/>
      <w:r>
        <w:rPr>
          <w:rFonts w:ascii="Arial" w:hAnsi="Arial" w:cs="Arial"/>
          <w:sz w:val="24"/>
          <w:szCs w:val="24"/>
        </w:rPr>
        <w:t>particulars to</w:t>
      </w:r>
      <w:proofErr w:type="gramEnd"/>
      <w:r>
        <w:rPr>
          <w:rFonts w:ascii="Arial" w:hAnsi="Arial" w:cs="Arial"/>
          <w:sz w:val="24"/>
          <w:szCs w:val="24"/>
        </w:rPr>
        <w:t xml:space="preserve"> general themes</w:t>
      </w:r>
      <w:r w:rsidR="00B2616F">
        <w:rPr>
          <w:rFonts w:ascii="Arial" w:hAnsi="Arial" w:cs="Arial"/>
          <w:sz w:val="24"/>
          <w:szCs w:val="24"/>
        </w:rPr>
        <w:t xml:space="preserve">, and the investigators making judgment of the meaning of the data. </w:t>
      </w:r>
      <w:r w:rsidR="008872B3">
        <w:rPr>
          <w:rFonts w:ascii="Arial" w:hAnsi="Arial" w:cs="Arial"/>
          <w:sz w:val="24"/>
          <w:szCs w:val="24"/>
        </w:rPr>
        <w:t xml:space="preserve">Qualitative is open ended data </w:t>
      </w:r>
    </w:p>
    <w:p w14:paraId="30D2716A" w14:textId="06D17BFF" w:rsidR="00460E08" w:rsidRDefault="00460E08" w:rsidP="00460E08">
      <w:pPr>
        <w:jc w:val="right"/>
        <w:rPr>
          <w:rFonts w:ascii="Arial" w:hAnsi="Arial" w:cs="Arial"/>
          <w:sz w:val="24"/>
          <w:szCs w:val="24"/>
        </w:rPr>
      </w:pPr>
      <w:r>
        <w:rPr>
          <w:rFonts w:ascii="Arial" w:hAnsi="Arial" w:cs="Arial"/>
          <w:sz w:val="24"/>
          <w:szCs w:val="24"/>
        </w:rPr>
        <w:t>Creswell. J.W, Creswell. D.J. (2018)</w:t>
      </w:r>
    </w:p>
    <w:p w14:paraId="2DFC85D4" w14:textId="14B1F64A" w:rsidR="00554ED8" w:rsidRDefault="00E81E7D" w:rsidP="00554ED8">
      <w:pPr>
        <w:rPr>
          <w:rFonts w:ascii="Arial" w:hAnsi="Arial" w:cs="Arial"/>
          <w:sz w:val="24"/>
          <w:szCs w:val="24"/>
        </w:rPr>
      </w:pPr>
      <w:r w:rsidRPr="00E73CBA">
        <w:rPr>
          <w:rFonts w:ascii="Arial" w:hAnsi="Arial" w:cs="Arial"/>
          <w:sz w:val="24"/>
          <w:szCs w:val="24"/>
        </w:rPr>
        <w:t>Sample size</w:t>
      </w:r>
      <w:r w:rsidR="00BA2DE3" w:rsidRPr="00E73CBA">
        <w:rPr>
          <w:rFonts w:ascii="Arial" w:hAnsi="Arial" w:cs="Arial"/>
          <w:sz w:val="24"/>
          <w:szCs w:val="24"/>
        </w:rPr>
        <w:t xml:space="preserve"> is 50 </w:t>
      </w:r>
      <w:r w:rsidR="006453E3">
        <w:rPr>
          <w:rFonts w:ascii="Arial" w:hAnsi="Arial" w:cs="Arial"/>
          <w:sz w:val="24"/>
          <w:szCs w:val="24"/>
        </w:rPr>
        <w:t xml:space="preserve">from which the data will be collected for the findings and graphs to work out the percentage. </w:t>
      </w:r>
    </w:p>
    <w:p w14:paraId="0A422EE2" w14:textId="77777777" w:rsidR="004456E0" w:rsidRDefault="004456E0" w:rsidP="00554ED8">
      <w:pPr>
        <w:rPr>
          <w:rFonts w:ascii="Arial" w:hAnsi="Arial" w:cs="Arial"/>
          <w:sz w:val="24"/>
          <w:szCs w:val="24"/>
        </w:rPr>
      </w:pPr>
    </w:p>
    <w:p w14:paraId="3285E388" w14:textId="77777777" w:rsidR="004F2E1A" w:rsidRDefault="004F2E1A" w:rsidP="00554ED8">
      <w:pPr>
        <w:pStyle w:val="Heading2"/>
        <w:rPr>
          <w:rFonts w:ascii="Arial" w:hAnsi="Arial" w:cs="Arial"/>
          <w:b/>
          <w:sz w:val="28"/>
          <w:szCs w:val="28"/>
          <w:u w:val="single"/>
        </w:rPr>
      </w:pPr>
    </w:p>
    <w:p w14:paraId="59F1BCC9" w14:textId="579CB984" w:rsidR="003213F3" w:rsidRPr="00554ED8" w:rsidRDefault="003213F3" w:rsidP="00554ED8">
      <w:pPr>
        <w:pStyle w:val="Heading2"/>
        <w:rPr>
          <w:rFonts w:ascii="Arial" w:hAnsi="Arial" w:cs="Arial"/>
          <w:b/>
          <w:sz w:val="28"/>
          <w:szCs w:val="28"/>
          <w:u w:val="single"/>
        </w:rPr>
      </w:pPr>
      <w:bookmarkStart w:id="7" w:name="_Toc534925592"/>
      <w:r w:rsidRPr="00554ED8">
        <w:rPr>
          <w:rFonts w:ascii="Arial" w:hAnsi="Arial" w:cs="Arial"/>
          <w:b/>
          <w:sz w:val="28"/>
          <w:szCs w:val="28"/>
          <w:u w:val="single"/>
        </w:rPr>
        <w:t>Findings</w:t>
      </w:r>
      <w:bookmarkEnd w:id="7"/>
    </w:p>
    <w:p w14:paraId="1982D5EF" w14:textId="77777777" w:rsidR="003A2109" w:rsidRPr="003A2109" w:rsidRDefault="003A2109" w:rsidP="003A2109"/>
    <w:p w14:paraId="4BCC6028" w14:textId="63E75473" w:rsidR="00E81E7D" w:rsidRPr="003A2109" w:rsidRDefault="00E457CA" w:rsidP="00E81E7D">
      <w:pPr>
        <w:rPr>
          <w:rFonts w:ascii="Arial" w:hAnsi="Arial" w:cs="Arial"/>
          <w:sz w:val="24"/>
          <w:szCs w:val="24"/>
        </w:rPr>
      </w:pPr>
      <w:r w:rsidRPr="003A2109">
        <w:rPr>
          <w:rFonts w:ascii="Arial" w:hAnsi="Arial" w:cs="Arial"/>
          <w:sz w:val="24"/>
          <w:szCs w:val="24"/>
        </w:rPr>
        <w:t xml:space="preserve">Sample size: 50 </w:t>
      </w:r>
    </w:p>
    <w:p w14:paraId="3F1F7AA8" w14:textId="6072F71D" w:rsidR="00823EC6" w:rsidRPr="003A2109" w:rsidRDefault="00823EC6" w:rsidP="00E81E7D">
      <w:pPr>
        <w:rPr>
          <w:rFonts w:ascii="Arial" w:hAnsi="Arial" w:cs="Arial"/>
          <w:sz w:val="24"/>
          <w:szCs w:val="24"/>
        </w:rPr>
      </w:pPr>
      <w:r w:rsidRPr="003A2109">
        <w:rPr>
          <w:rFonts w:ascii="Arial" w:hAnsi="Arial" w:cs="Arial"/>
          <w:sz w:val="24"/>
          <w:szCs w:val="24"/>
        </w:rPr>
        <w:t>Q</w:t>
      </w:r>
      <w:r w:rsidR="00963F93" w:rsidRPr="003A2109">
        <w:rPr>
          <w:rFonts w:ascii="Arial" w:hAnsi="Arial" w:cs="Arial"/>
          <w:sz w:val="24"/>
          <w:szCs w:val="24"/>
        </w:rPr>
        <w:t>1</w:t>
      </w:r>
      <w:r w:rsidRPr="003A2109">
        <w:rPr>
          <w:rFonts w:ascii="Arial" w:hAnsi="Arial" w:cs="Arial"/>
          <w:sz w:val="24"/>
          <w:szCs w:val="24"/>
        </w:rPr>
        <w:t xml:space="preserve">: </w:t>
      </w:r>
      <w:r w:rsidR="003809D6" w:rsidRPr="003A2109">
        <w:rPr>
          <w:rFonts w:ascii="Arial" w:hAnsi="Arial" w:cs="Arial"/>
          <w:sz w:val="24"/>
          <w:szCs w:val="24"/>
        </w:rPr>
        <w:t xml:space="preserve">Do you think </w:t>
      </w:r>
      <w:r w:rsidRPr="003A2109">
        <w:rPr>
          <w:rFonts w:ascii="Arial" w:hAnsi="Arial" w:cs="Arial"/>
          <w:sz w:val="24"/>
          <w:szCs w:val="24"/>
        </w:rPr>
        <w:t>Red driving school is good value for money</w:t>
      </w:r>
      <w:r w:rsidR="003809D6" w:rsidRPr="003A2109">
        <w:rPr>
          <w:rFonts w:ascii="Arial" w:hAnsi="Arial" w:cs="Arial"/>
          <w:sz w:val="24"/>
          <w:szCs w:val="24"/>
        </w:rPr>
        <w:t>?</w:t>
      </w:r>
    </w:p>
    <w:p w14:paraId="357EED00" w14:textId="77777777" w:rsidR="0057478E" w:rsidRPr="003A2109" w:rsidRDefault="0057478E" w:rsidP="00E81E7D">
      <w:pPr>
        <w:rPr>
          <w:rFonts w:ascii="Arial" w:hAnsi="Arial" w:cs="Arial"/>
          <w:sz w:val="24"/>
          <w:szCs w:val="24"/>
        </w:rPr>
      </w:pPr>
    </w:p>
    <w:tbl>
      <w:tblPr>
        <w:tblStyle w:val="TableGrid"/>
        <w:tblW w:w="9061" w:type="dxa"/>
        <w:tblInd w:w="-5" w:type="dxa"/>
        <w:tblLook w:val="04A0" w:firstRow="1" w:lastRow="0" w:firstColumn="1" w:lastColumn="0" w:noHBand="0" w:noVBand="1"/>
      </w:tblPr>
      <w:tblGrid>
        <w:gridCol w:w="2219"/>
        <w:gridCol w:w="1054"/>
        <w:gridCol w:w="1727"/>
        <w:gridCol w:w="2613"/>
        <w:gridCol w:w="1448"/>
      </w:tblGrid>
      <w:tr w:rsidR="003A2109" w:rsidRPr="003A2109" w14:paraId="660A430C" w14:textId="77777777" w:rsidTr="004A077C">
        <w:trPr>
          <w:trHeight w:val="349"/>
        </w:trPr>
        <w:tc>
          <w:tcPr>
            <w:tcW w:w="0" w:type="auto"/>
          </w:tcPr>
          <w:p w14:paraId="1E37F1EB" w14:textId="4C451863" w:rsidR="00A922D5" w:rsidRPr="003A2109" w:rsidRDefault="00A922D5" w:rsidP="00E81E7D">
            <w:pPr>
              <w:rPr>
                <w:rFonts w:ascii="Arial" w:hAnsi="Arial" w:cs="Arial"/>
                <w:sz w:val="24"/>
                <w:szCs w:val="24"/>
              </w:rPr>
            </w:pPr>
            <w:r w:rsidRPr="003A2109">
              <w:rPr>
                <w:rFonts w:ascii="Arial" w:hAnsi="Arial" w:cs="Arial"/>
                <w:sz w:val="24"/>
                <w:szCs w:val="24"/>
              </w:rPr>
              <w:t>Strongly Agree</w:t>
            </w:r>
          </w:p>
        </w:tc>
        <w:tc>
          <w:tcPr>
            <w:tcW w:w="0" w:type="auto"/>
          </w:tcPr>
          <w:p w14:paraId="63488FE6" w14:textId="7B5CABD0" w:rsidR="00A922D5" w:rsidRPr="003A2109" w:rsidRDefault="00A922D5" w:rsidP="00E81E7D">
            <w:pPr>
              <w:rPr>
                <w:rFonts w:ascii="Arial" w:hAnsi="Arial" w:cs="Arial"/>
                <w:sz w:val="24"/>
                <w:szCs w:val="24"/>
              </w:rPr>
            </w:pPr>
            <w:r w:rsidRPr="003A2109">
              <w:rPr>
                <w:rFonts w:ascii="Arial" w:hAnsi="Arial" w:cs="Arial"/>
                <w:sz w:val="24"/>
                <w:szCs w:val="24"/>
              </w:rPr>
              <w:t>Agree</w:t>
            </w:r>
          </w:p>
        </w:tc>
        <w:tc>
          <w:tcPr>
            <w:tcW w:w="0" w:type="auto"/>
          </w:tcPr>
          <w:p w14:paraId="71C547FD" w14:textId="36DA8AC3" w:rsidR="00A922D5" w:rsidRPr="003A2109" w:rsidRDefault="00A922D5" w:rsidP="00E81E7D">
            <w:pPr>
              <w:rPr>
                <w:rFonts w:ascii="Arial" w:hAnsi="Arial" w:cs="Arial"/>
                <w:sz w:val="24"/>
                <w:szCs w:val="24"/>
              </w:rPr>
            </w:pPr>
            <w:r w:rsidRPr="003A2109">
              <w:rPr>
                <w:rFonts w:ascii="Arial" w:hAnsi="Arial" w:cs="Arial"/>
                <w:sz w:val="24"/>
                <w:szCs w:val="24"/>
              </w:rPr>
              <w:t>Do</w:t>
            </w:r>
            <w:r w:rsidR="00F07D54" w:rsidRPr="003A2109">
              <w:rPr>
                <w:rFonts w:ascii="Arial" w:hAnsi="Arial" w:cs="Arial"/>
                <w:sz w:val="24"/>
                <w:szCs w:val="24"/>
              </w:rPr>
              <w:t>n’t</w:t>
            </w:r>
            <w:r w:rsidRPr="003A2109">
              <w:rPr>
                <w:rFonts w:ascii="Arial" w:hAnsi="Arial" w:cs="Arial"/>
                <w:sz w:val="24"/>
                <w:szCs w:val="24"/>
              </w:rPr>
              <w:t xml:space="preserve"> know</w:t>
            </w:r>
          </w:p>
        </w:tc>
        <w:tc>
          <w:tcPr>
            <w:tcW w:w="0" w:type="auto"/>
          </w:tcPr>
          <w:p w14:paraId="3867A228" w14:textId="1D9DAEDB" w:rsidR="00A922D5" w:rsidRPr="003A2109" w:rsidRDefault="00593671" w:rsidP="00E81E7D">
            <w:pPr>
              <w:rPr>
                <w:rFonts w:ascii="Arial" w:hAnsi="Arial" w:cs="Arial"/>
                <w:sz w:val="24"/>
                <w:szCs w:val="24"/>
              </w:rPr>
            </w:pPr>
            <w:r w:rsidRPr="003A2109">
              <w:rPr>
                <w:rFonts w:ascii="Arial" w:hAnsi="Arial" w:cs="Arial"/>
                <w:sz w:val="24"/>
                <w:szCs w:val="24"/>
              </w:rPr>
              <w:t xml:space="preserve">Strongly </w:t>
            </w:r>
            <w:r w:rsidR="00A922D5" w:rsidRPr="003A2109">
              <w:rPr>
                <w:rFonts w:ascii="Arial" w:hAnsi="Arial" w:cs="Arial"/>
                <w:sz w:val="24"/>
                <w:szCs w:val="24"/>
              </w:rPr>
              <w:t>Disagree</w:t>
            </w:r>
          </w:p>
        </w:tc>
        <w:tc>
          <w:tcPr>
            <w:tcW w:w="0" w:type="auto"/>
          </w:tcPr>
          <w:p w14:paraId="7AC4AC13" w14:textId="4046DB12" w:rsidR="00A922D5" w:rsidRPr="003A2109" w:rsidRDefault="00A922D5" w:rsidP="00E81E7D">
            <w:pPr>
              <w:rPr>
                <w:rFonts w:ascii="Arial" w:hAnsi="Arial" w:cs="Arial"/>
                <w:sz w:val="24"/>
                <w:szCs w:val="24"/>
              </w:rPr>
            </w:pPr>
            <w:r w:rsidRPr="003A2109">
              <w:rPr>
                <w:rFonts w:ascii="Arial" w:hAnsi="Arial" w:cs="Arial"/>
                <w:sz w:val="24"/>
                <w:szCs w:val="24"/>
              </w:rPr>
              <w:t>Disagree</w:t>
            </w:r>
          </w:p>
        </w:tc>
      </w:tr>
      <w:tr w:rsidR="003A2109" w:rsidRPr="003A2109" w14:paraId="7545E878" w14:textId="77777777" w:rsidTr="004A077C">
        <w:trPr>
          <w:trHeight w:val="349"/>
        </w:trPr>
        <w:tc>
          <w:tcPr>
            <w:tcW w:w="0" w:type="auto"/>
          </w:tcPr>
          <w:p w14:paraId="32BAFDCD" w14:textId="780B1E3C" w:rsidR="00A922D5" w:rsidRPr="003A2109" w:rsidRDefault="00CA616D" w:rsidP="00E81E7D">
            <w:pPr>
              <w:rPr>
                <w:rFonts w:ascii="Arial" w:hAnsi="Arial" w:cs="Arial"/>
                <w:sz w:val="24"/>
                <w:szCs w:val="24"/>
              </w:rPr>
            </w:pPr>
            <w:r w:rsidRPr="003A2109">
              <w:rPr>
                <w:rFonts w:ascii="Arial" w:hAnsi="Arial" w:cs="Arial"/>
                <w:sz w:val="24"/>
                <w:szCs w:val="24"/>
              </w:rPr>
              <w:t>15</w:t>
            </w:r>
          </w:p>
        </w:tc>
        <w:tc>
          <w:tcPr>
            <w:tcW w:w="0" w:type="auto"/>
          </w:tcPr>
          <w:p w14:paraId="4AA75E2A" w14:textId="0B823E10" w:rsidR="00A922D5" w:rsidRPr="003A2109" w:rsidRDefault="00CA616D" w:rsidP="00E81E7D">
            <w:pPr>
              <w:rPr>
                <w:rFonts w:ascii="Arial" w:hAnsi="Arial" w:cs="Arial"/>
                <w:sz w:val="24"/>
                <w:szCs w:val="24"/>
              </w:rPr>
            </w:pPr>
            <w:r w:rsidRPr="003A2109">
              <w:rPr>
                <w:rFonts w:ascii="Arial" w:hAnsi="Arial" w:cs="Arial"/>
                <w:sz w:val="24"/>
                <w:szCs w:val="24"/>
              </w:rPr>
              <w:t>20</w:t>
            </w:r>
          </w:p>
        </w:tc>
        <w:tc>
          <w:tcPr>
            <w:tcW w:w="0" w:type="auto"/>
          </w:tcPr>
          <w:p w14:paraId="11D4500C" w14:textId="1E93AD4D" w:rsidR="00A922D5" w:rsidRPr="003A2109" w:rsidRDefault="00CA616D" w:rsidP="00E81E7D">
            <w:pPr>
              <w:rPr>
                <w:rFonts w:ascii="Arial" w:hAnsi="Arial" w:cs="Arial"/>
                <w:sz w:val="24"/>
                <w:szCs w:val="24"/>
              </w:rPr>
            </w:pPr>
            <w:r w:rsidRPr="003A2109">
              <w:rPr>
                <w:rFonts w:ascii="Arial" w:hAnsi="Arial" w:cs="Arial"/>
                <w:sz w:val="24"/>
                <w:szCs w:val="24"/>
              </w:rPr>
              <w:t>5</w:t>
            </w:r>
          </w:p>
        </w:tc>
        <w:tc>
          <w:tcPr>
            <w:tcW w:w="0" w:type="auto"/>
          </w:tcPr>
          <w:p w14:paraId="190F8739" w14:textId="226C335F" w:rsidR="00A922D5" w:rsidRPr="003A2109" w:rsidRDefault="00CA616D" w:rsidP="00E81E7D">
            <w:pPr>
              <w:rPr>
                <w:rFonts w:ascii="Arial" w:hAnsi="Arial" w:cs="Arial"/>
                <w:sz w:val="24"/>
                <w:szCs w:val="24"/>
              </w:rPr>
            </w:pPr>
            <w:r w:rsidRPr="003A2109">
              <w:rPr>
                <w:rFonts w:ascii="Arial" w:hAnsi="Arial" w:cs="Arial"/>
                <w:sz w:val="24"/>
                <w:szCs w:val="24"/>
              </w:rPr>
              <w:t>5</w:t>
            </w:r>
          </w:p>
        </w:tc>
        <w:tc>
          <w:tcPr>
            <w:tcW w:w="0" w:type="auto"/>
          </w:tcPr>
          <w:p w14:paraId="03C3454A" w14:textId="2BFB9988" w:rsidR="00A922D5" w:rsidRPr="003A2109" w:rsidRDefault="00CA616D" w:rsidP="00E81E7D">
            <w:pPr>
              <w:rPr>
                <w:rFonts w:ascii="Arial" w:hAnsi="Arial" w:cs="Arial"/>
                <w:sz w:val="24"/>
                <w:szCs w:val="24"/>
              </w:rPr>
            </w:pPr>
            <w:r w:rsidRPr="003A2109">
              <w:rPr>
                <w:rFonts w:ascii="Arial" w:hAnsi="Arial" w:cs="Arial"/>
                <w:sz w:val="24"/>
                <w:szCs w:val="24"/>
              </w:rPr>
              <w:t>5</w:t>
            </w:r>
          </w:p>
        </w:tc>
      </w:tr>
    </w:tbl>
    <w:p w14:paraId="778FDCFE" w14:textId="37A7E65D" w:rsidR="00FC6521" w:rsidRPr="00E457CA" w:rsidRDefault="00FC6521" w:rsidP="00FC6521">
      <w:pPr>
        <w:rPr>
          <w:rFonts w:ascii="Arial" w:hAnsi="Arial" w:cs="Arial"/>
        </w:rPr>
      </w:pPr>
    </w:p>
    <w:p w14:paraId="5F8A66BA" w14:textId="6814D8CA" w:rsidR="00EB7513" w:rsidRDefault="00EB7513" w:rsidP="00FC6521"/>
    <w:p w14:paraId="02CDB26D" w14:textId="2B976E03" w:rsidR="00EB7513" w:rsidRDefault="00EB7513" w:rsidP="00FC6521">
      <w:r>
        <w:rPr>
          <w:noProof/>
        </w:rPr>
        <w:drawing>
          <wp:inline distT="0" distB="0" distL="0" distR="0" wp14:anchorId="6B642D7F" wp14:editId="05763A8E">
            <wp:extent cx="6027420" cy="2743200"/>
            <wp:effectExtent l="0" t="0" r="11430" b="0"/>
            <wp:docPr id="19" name="Chart 19">
              <a:extLst xmlns:a="http://schemas.openxmlformats.org/drawingml/2006/main">
                <a:ext uri="{FF2B5EF4-FFF2-40B4-BE49-F238E27FC236}">
                  <a16:creationId xmlns:a16="http://schemas.microsoft.com/office/drawing/2014/main" id="{32003A54-3FD8-487C-8C38-EEFBD7EBA8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7BB9B2" w14:textId="77777777" w:rsidR="00FC6521" w:rsidRDefault="00FC6521" w:rsidP="00E81E7D"/>
    <w:p w14:paraId="11CA6CD2" w14:textId="77777777" w:rsidR="00FC6521" w:rsidRDefault="00FC6521" w:rsidP="00E81E7D"/>
    <w:p w14:paraId="055ADB97" w14:textId="773CC681" w:rsidR="00823EC6" w:rsidRPr="003A2109" w:rsidRDefault="00823EC6" w:rsidP="00E81E7D">
      <w:pPr>
        <w:rPr>
          <w:rFonts w:ascii="Arial" w:hAnsi="Arial" w:cs="Arial"/>
          <w:sz w:val="24"/>
          <w:szCs w:val="24"/>
        </w:rPr>
      </w:pPr>
      <w:r w:rsidRPr="003A2109">
        <w:rPr>
          <w:rFonts w:ascii="Arial" w:hAnsi="Arial" w:cs="Arial"/>
          <w:sz w:val="24"/>
          <w:szCs w:val="24"/>
        </w:rPr>
        <w:t>S</w:t>
      </w:r>
      <w:r w:rsidR="009375E5" w:rsidRPr="003A2109">
        <w:rPr>
          <w:rFonts w:ascii="Arial" w:hAnsi="Arial" w:cs="Arial"/>
          <w:sz w:val="24"/>
          <w:szCs w:val="24"/>
        </w:rPr>
        <w:t xml:space="preserve">trongly </w:t>
      </w:r>
      <w:r w:rsidRPr="003A2109">
        <w:rPr>
          <w:rFonts w:ascii="Arial" w:hAnsi="Arial" w:cs="Arial"/>
          <w:sz w:val="24"/>
          <w:szCs w:val="24"/>
        </w:rPr>
        <w:t>A</w:t>
      </w:r>
      <w:r w:rsidR="009375E5" w:rsidRPr="003A2109">
        <w:rPr>
          <w:rFonts w:ascii="Arial" w:hAnsi="Arial" w:cs="Arial"/>
          <w:sz w:val="24"/>
          <w:szCs w:val="24"/>
        </w:rPr>
        <w:t>gree</w:t>
      </w:r>
      <w:r w:rsidRPr="003A2109">
        <w:rPr>
          <w:rFonts w:ascii="Arial" w:hAnsi="Arial" w:cs="Arial"/>
          <w:sz w:val="24"/>
          <w:szCs w:val="24"/>
        </w:rPr>
        <w:t>:</w:t>
      </w:r>
      <w:r w:rsidR="002468ED" w:rsidRPr="003A2109">
        <w:rPr>
          <w:rFonts w:ascii="Arial" w:hAnsi="Arial" w:cs="Arial"/>
          <w:sz w:val="24"/>
          <w:szCs w:val="24"/>
        </w:rPr>
        <w:t xml:space="preserve"> </w:t>
      </w:r>
      <w:r w:rsidR="00623AF1" w:rsidRPr="003A2109">
        <w:rPr>
          <w:rFonts w:ascii="Arial" w:hAnsi="Arial" w:cs="Arial"/>
          <w:sz w:val="24"/>
          <w:szCs w:val="24"/>
        </w:rPr>
        <w:t>30%</w:t>
      </w:r>
    </w:p>
    <w:p w14:paraId="126BD1CB" w14:textId="0DD0BCCD" w:rsidR="00823EC6" w:rsidRPr="003A2109" w:rsidRDefault="00823EC6" w:rsidP="00E81E7D">
      <w:pPr>
        <w:rPr>
          <w:rFonts w:ascii="Arial" w:hAnsi="Arial" w:cs="Arial"/>
          <w:sz w:val="24"/>
          <w:szCs w:val="24"/>
        </w:rPr>
      </w:pPr>
      <w:r w:rsidRPr="003A2109">
        <w:rPr>
          <w:rFonts w:ascii="Arial" w:hAnsi="Arial" w:cs="Arial"/>
          <w:sz w:val="24"/>
          <w:szCs w:val="24"/>
        </w:rPr>
        <w:lastRenderedPageBreak/>
        <w:t>A</w:t>
      </w:r>
      <w:r w:rsidR="009375E5" w:rsidRPr="003A2109">
        <w:rPr>
          <w:rFonts w:ascii="Arial" w:hAnsi="Arial" w:cs="Arial"/>
          <w:sz w:val="24"/>
          <w:szCs w:val="24"/>
        </w:rPr>
        <w:t>gree</w:t>
      </w:r>
      <w:r w:rsidRPr="003A2109">
        <w:rPr>
          <w:rFonts w:ascii="Arial" w:hAnsi="Arial" w:cs="Arial"/>
          <w:sz w:val="24"/>
          <w:szCs w:val="24"/>
        </w:rPr>
        <w:t>:</w:t>
      </w:r>
      <w:r w:rsidR="009375E5" w:rsidRPr="003A2109">
        <w:rPr>
          <w:rFonts w:ascii="Arial" w:hAnsi="Arial" w:cs="Arial"/>
          <w:sz w:val="24"/>
          <w:szCs w:val="24"/>
        </w:rPr>
        <w:t xml:space="preserve"> </w:t>
      </w:r>
      <w:r w:rsidR="00623AF1" w:rsidRPr="003A2109">
        <w:rPr>
          <w:rFonts w:ascii="Arial" w:hAnsi="Arial" w:cs="Arial"/>
          <w:sz w:val="24"/>
          <w:szCs w:val="24"/>
        </w:rPr>
        <w:t>40%</w:t>
      </w:r>
    </w:p>
    <w:p w14:paraId="498113EB" w14:textId="405DC48B" w:rsidR="00171CF2" w:rsidRPr="003A2109" w:rsidRDefault="00171CF2" w:rsidP="00E81E7D">
      <w:pPr>
        <w:rPr>
          <w:rFonts w:ascii="Arial" w:hAnsi="Arial" w:cs="Arial"/>
          <w:sz w:val="24"/>
          <w:szCs w:val="24"/>
        </w:rPr>
      </w:pPr>
      <w:r w:rsidRPr="003A2109">
        <w:rPr>
          <w:rFonts w:ascii="Arial" w:hAnsi="Arial" w:cs="Arial"/>
          <w:sz w:val="24"/>
          <w:szCs w:val="24"/>
        </w:rPr>
        <w:t xml:space="preserve">Don’t know: </w:t>
      </w:r>
      <w:r w:rsidR="00FE494E" w:rsidRPr="003A2109">
        <w:rPr>
          <w:rFonts w:ascii="Arial" w:hAnsi="Arial" w:cs="Arial"/>
          <w:sz w:val="24"/>
          <w:szCs w:val="24"/>
        </w:rPr>
        <w:t>10</w:t>
      </w:r>
      <w:r w:rsidR="00623AF1" w:rsidRPr="003A2109">
        <w:rPr>
          <w:rFonts w:ascii="Arial" w:hAnsi="Arial" w:cs="Arial"/>
          <w:sz w:val="24"/>
          <w:szCs w:val="24"/>
        </w:rPr>
        <w:t>%</w:t>
      </w:r>
    </w:p>
    <w:p w14:paraId="5135B14A" w14:textId="01163C4A" w:rsidR="00823EC6" w:rsidRPr="003A2109" w:rsidRDefault="00823EC6" w:rsidP="00E81E7D">
      <w:pPr>
        <w:rPr>
          <w:rFonts w:ascii="Arial" w:hAnsi="Arial" w:cs="Arial"/>
          <w:sz w:val="24"/>
          <w:szCs w:val="24"/>
        </w:rPr>
      </w:pPr>
      <w:r w:rsidRPr="003A2109">
        <w:rPr>
          <w:rFonts w:ascii="Arial" w:hAnsi="Arial" w:cs="Arial"/>
          <w:sz w:val="24"/>
          <w:szCs w:val="24"/>
        </w:rPr>
        <w:t>S</w:t>
      </w:r>
      <w:r w:rsidR="009375E5" w:rsidRPr="003A2109">
        <w:rPr>
          <w:rFonts w:ascii="Arial" w:hAnsi="Arial" w:cs="Arial"/>
          <w:sz w:val="24"/>
          <w:szCs w:val="24"/>
        </w:rPr>
        <w:t xml:space="preserve">trongly </w:t>
      </w:r>
      <w:r w:rsidRPr="003A2109">
        <w:rPr>
          <w:rFonts w:ascii="Arial" w:hAnsi="Arial" w:cs="Arial"/>
          <w:sz w:val="24"/>
          <w:szCs w:val="24"/>
        </w:rPr>
        <w:t>D</w:t>
      </w:r>
      <w:r w:rsidR="009375E5" w:rsidRPr="003A2109">
        <w:rPr>
          <w:rFonts w:ascii="Arial" w:hAnsi="Arial" w:cs="Arial"/>
          <w:sz w:val="24"/>
          <w:szCs w:val="24"/>
        </w:rPr>
        <w:t>isagree</w:t>
      </w:r>
      <w:r w:rsidRPr="003A2109">
        <w:rPr>
          <w:rFonts w:ascii="Arial" w:hAnsi="Arial" w:cs="Arial"/>
          <w:sz w:val="24"/>
          <w:szCs w:val="24"/>
        </w:rPr>
        <w:t>:</w:t>
      </w:r>
      <w:r w:rsidR="005F0754" w:rsidRPr="003A2109">
        <w:rPr>
          <w:rFonts w:ascii="Arial" w:hAnsi="Arial" w:cs="Arial"/>
          <w:sz w:val="24"/>
          <w:szCs w:val="24"/>
        </w:rPr>
        <w:t xml:space="preserve"> </w:t>
      </w:r>
      <w:r w:rsidR="003461B5" w:rsidRPr="003A2109">
        <w:rPr>
          <w:rFonts w:ascii="Arial" w:hAnsi="Arial" w:cs="Arial"/>
          <w:sz w:val="24"/>
          <w:szCs w:val="24"/>
        </w:rPr>
        <w:t>10</w:t>
      </w:r>
      <w:r w:rsidR="00623AF1" w:rsidRPr="003A2109">
        <w:rPr>
          <w:rFonts w:ascii="Arial" w:hAnsi="Arial" w:cs="Arial"/>
          <w:sz w:val="24"/>
          <w:szCs w:val="24"/>
        </w:rPr>
        <w:t>%</w:t>
      </w:r>
    </w:p>
    <w:p w14:paraId="6148452D" w14:textId="63C61E2D" w:rsidR="00C8122E" w:rsidRPr="003A2109" w:rsidRDefault="00823EC6" w:rsidP="00E81E7D">
      <w:pPr>
        <w:rPr>
          <w:rFonts w:ascii="Arial" w:hAnsi="Arial" w:cs="Arial"/>
          <w:sz w:val="24"/>
          <w:szCs w:val="24"/>
        </w:rPr>
      </w:pPr>
      <w:r w:rsidRPr="003A2109">
        <w:rPr>
          <w:rFonts w:ascii="Arial" w:hAnsi="Arial" w:cs="Arial"/>
          <w:sz w:val="24"/>
          <w:szCs w:val="24"/>
        </w:rPr>
        <w:t>D</w:t>
      </w:r>
      <w:r w:rsidR="009375E5" w:rsidRPr="003A2109">
        <w:rPr>
          <w:rFonts w:ascii="Arial" w:hAnsi="Arial" w:cs="Arial"/>
          <w:sz w:val="24"/>
          <w:szCs w:val="24"/>
        </w:rPr>
        <w:t>isagree</w:t>
      </w:r>
      <w:r w:rsidRPr="003A2109">
        <w:rPr>
          <w:rFonts w:ascii="Arial" w:hAnsi="Arial" w:cs="Arial"/>
          <w:sz w:val="24"/>
          <w:szCs w:val="24"/>
        </w:rPr>
        <w:t xml:space="preserve">: </w:t>
      </w:r>
      <w:bookmarkStart w:id="8" w:name="_Hlk531938549"/>
      <w:r w:rsidR="003461B5" w:rsidRPr="003A2109">
        <w:rPr>
          <w:rFonts w:ascii="Arial" w:hAnsi="Arial" w:cs="Arial"/>
          <w:sz w:val="24"/>
          <w:szCs w:val="24"/>
        </w:rPr>
        <w:t>10</w:t>
      </w:r>
      <w:r w:rsidR="00623AF1" w:rsidRPr="003A2109">
        <w:rPr>
          <w:rFonts w:ascii="Arial" w:hAnsi="Arial" w:cs="Arial"/>
          <w:sz w:val="24"/>
          <w:szCs w:val="24"/>
        </w:rPr>
        <w:t>%</w:t>
      </w:r>
    </w:p>
    <w:p w14:paraId="42809052" w14:textId="304746CD" w:rsidR="00E457CA" w:rsidRDefault="00E457CA" w:rsidP="00E81E7D"/>
    <w:p w14:paraId="179FBD2A" w14:textId="77777777" w:rsidR="00E457CA" w:rsidRPr="00E457CA" w:rsidRDefault="00E457CA" w:rsidP="00E457CA">
      <w:pPr>
        <w:rPr>
          <w:rFonts w:ascii="Arial" w:hAnsi="Arial" w:cs="Arial"/>
        </w:rPr>
      </w:pPr>
      <w:r w:rsidRPr="00E457CA">
        <w:rPr>
          <w:rFonts w:ascii="Arial" w:hAnsi="Arial" w:cs="Arial"/>
          <w:sz w:val="24"/>
          <w:szCs w:val="24"/>
        </w:rPr>
        <w:t>Analysis and Discussion: Customers feel Red driving school is good value for money, customers are happier to pay less for the products and services</w:t>
      </w:r>
      <w:r w:rsidRPr="00E457CA">
        <w:rPr>
          <w:rFonts w:ascii="Arial" w:hAnsi="Arial" w:cs="Arial"/>
        </w:rPr>
        <w:t xml:space="preserve">. </w:t>
      </w:r>
    </w:p>
    <w:p w14:paraId="39740050" w14:textId="77777777" w:rsidR="00E457CA" w:rsidRDefault="00E457CA" w:rsidP="00E81E7D"/>
    <w:p w14:paraId="1A5538D9" w14:textId="77777777" w:rsidR="00A63087" w:rsidRDefault="00A63087" w:rsidP="00E81E7D"/>
    <w:p w14:paraId="26612648" w14:textId="5E0526C3" w:rsidR="00823EC6" w:rsidRPr="003A2109" w:rsidRDefault="00823EC6" w:rsidP="00E81E7D">
      <w:pPr>
        <w:rPr>
          <w:rFonts w:ascii="Arial" w:hAnsi="Arial" w:cs="Arial"/>
          <w:sz w:val="24"/>
          <w:szCs w:val="24"/>
        </w:rPr>
      </w:pPr>
      <w:r w:rsidRPr="003A2109">
        <w:rPr>
          <w:rFonts w:ascii="Arial" w:hAnsi="Arial" w:cs="Arial"/>
          <w:sz w:val="24"/>
          <w:szCs w:val="24"/>
        </w:rPr>
        <w:t>Q</w:t>
      </w:r>
      <w:r w:rsidR="00963F93" w:rsidRPr="003A2109">
        <w:rPr>
          <w:rFonts w:ascii="Arial" w:hAnsi="Arial" w:cs="Arial"/>
          <w:sz w:val="24"/>
          <w:szCs w:val="24"/>
        </w:rPr>
        <w:t>2</w:t>
      </w:r>
      <w:r w:rsidRPr="003A2109">
        <w:rPr>
          <w:rFonts w:ascii="Arial" w:hAnsi="Arial" w:cs="Arial"/>
          <w:sz w:val="24"/>
          <w:szCs w:val="24"/>
        </w:rPr>
        <w:t xml:space="preserve">: </w:t>
      </w:r>
      <w:r w:rsidR="003809D6" w:rsidRPr="003A2109">
        <w:rPr>
          <w:rFonts w:ascii="Arial" w:hAnsi="Arial" w:cs="Arial"/>
          <w:sz w:val="24"/>
          <w:szCs w:val="24"/>
        </w:rPr>
        <w:t>Do you think a</w:t>
      </w:r>
      <w:r w:rsidRPr="003A2109">
        <w:rPr>
          <w:rFonts w:ascii="Arial" w:hAnsi="Arial" w:cs="Arial"/>
          <w:sz w:val="24"/>
          <w:szCs w:val="24"/>
        </w:rPr>
        <w:t>ll Red driving school instructors</w:t>
      </w:r>
      <w:r w:rsidR="00B249AE" w:rsidRPr="003A2109">
        <w:rPr>
          <w:rFonts w:ascii="Arial" w:hAnsi="Arial" w:cs="Arial"/>
          <w:sz w:val="24"/>
          <w:szCs w:val="24"/>
        </w:rPr>
        <w:t xml:space="preserve"> </w:t>
      </w:r>
      <w:r w:rsidRPr="003A2109">
        <w:rPr>
          <w:rFonts w:ascii="Arial" w:hAnsi="Arial" w:cs="Arial"/>
          <w:sz w:val="24"/>
          <w:szCs w:val="24"/>
        </w:rPr>
        <w:t>have a 100% pass rate?</w:t>
      </w:r>
    </w:p>
    <w:p w14:paraId="06ACF00B" w14:textId="33818A5F" w:rsidR="00B832E6" w:rsidRPr="003A2109" w:rsidRDefault="00B832E6" w:rsidP="00E81E7D">
      <w:pPr>
        <w:rPr>
          <w:rFonts w:ascii="Arial" w:hAnsi="Arial" w:cs="Arial"/>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AA1BC2" w:rsidRPr="003A2109" w14:paraId="44F7B405" w14:textId="77777777" w:rsidTr="00AA1BC2">
        <w:tc>
          <w:tcPr>
            <w:tcW w:w="1870" w:type="dxa"/>
          </w:tcPr>
          <w:p w14:paraId="41C1757B" w14:textId="0A9CB115" w:rsidR="00AA1BC2" w:rsidRPr="003A2109" w:rsidRDefault="00AA1BC2" w:rsidP="00E81E7D">
            <w:pPr>
              <w:rPr>
                <w:rFonts w:ascii="Arial" w:hAnsi="Arial" w:cs="Arial"/>
                <w:sz w:val="24"/>
                <w:szCs w:val="24"/>
              </w:rPr>
            </w:pPr>
            <w:r w:rsidRPr="003A2109">
              <w:rPr>
                <w:rFonts w:ascii="Arial" w:hAnsi="Arial" w:cs="Arial"/>
                <w:sz w:val="24"/>
                <w:szCs w:val="24"/>
              </w:rPr>
              <w:t>Strongly Agree</w:t>
            </w:r>
          </w:p>
        </w:tc>
        <w:tc>
          <w:tcPr>
            <w:tcW w:w="1870" w:type="dxa"/>
          </w:tcPr>
          <w:p w14:paraId="35C4C122" w14:textId="4D02BD66" w:rsidR="00AA1BC2" w:rsidRPr="003A2109" w:rsidRDefault="00AA1BC2" w:rsidP="00E81E7D">
            <w:pPr>
              <w:rPr>
                <w:rFonts w:ascii="Arial" w:hAnsi="Arial" w:cs="Arial"/>
                <w:sz w:val="24"/>
                <w:szCs w:val="24"/>
              </w:rPr>
            </w:pPr>
            <w:r w:rsidRPr="003A2109">
              <w:rPr>
                <w:rFonts w:ascii="Arial" w:hAnsi="Arial" w:cs="Arial"/>
                <w:sz w:val="24"/>
                <w:szCs w:val="24"/>
              </w:rPr>
              <w:t>Agree</w:t>
            </w:r>
          </w:p>
        </w:tc>
        <w:tc>
          <w:tcPr>
            <w:tcW w:w="1870" w:type="dxa"/>
          </w:tcPr>
          <w:p w14:paraId="583210D6" w14:textId="4B774A30" w:rsidR="00AA1BC2" w:rsidRPr="003A2109" w:rsidRDefault="00AA1BC2" w:rsidP="00E81E7D">
            <w:pPr>
              <w:rPr>
                <w:rFonts w:ascii="Arial" w:hAnsi="Arial" w:cs="Arial"/>
                <w:sz w:val="24"/>
                <w:szCs w:val="24"/>
              </w:rPr>
            </w:pPr>
            <w:r w:rsidRPr="003A2109">
              <w:rPr>
                <w:rFonts w:ascii="Arial" w:hAnsi="Arial" w:cs="Arial"/>
                <w:sz w:val="24"/>
                <w:szCs w:val="24"/>
              </w:rPr>
              <w:t xml:space="preserve">Don’t know </w:t>
            </w:r>
          </w:p>
        </w:tc>
        <w:tc>
          <w:tcPr>
            <w:tcW w:w="1870" w:type="dxa"/>
          </w:tcPr>
          <w:p w14:paraId="13BCD9A1" w14:textId="06943BCC" w:rsidR="00AA1BC2" w:rsidRPr="003A2109" w:rsidRDefault="00AA1BC2" w:rsidP="00E81E7D">
            <w:pPr>
              <w:rPr>
                <w:rFonts w:ascii="Arial" w:hAnsi="Arial" w:cs="Arial"/>
                <w:sz w:val="24"/>
                <w:szCs w:val="24"/>
              </w:rPr>
            </w:pPr>
            <w:r w:rsidRPr="003A2109">
              <w:rPr>
                <w:rFonts w:ascii="Arial" w:hAnsi="Arial" w:cs="Arial"/>
                <w:sz w:val="24"/>
                <w:szCs w:val="24"/>
              </w:rPr>
              <w:t>Strongly Disagree</w:t>
            </w:r>
          </w:p>
        </w:tc>
        <w:tc>
          <w:tcPr>
            <w:tcW w:w="1870" w:type="dxa"/>
          </w:tcPr>
          <w:p w14:paraId="4EF5C0F1" w14:textId="71B4065B" w:rsidR="00AA1BC2" w:rsidRPr="003A2109" w:rsidRDefault="00AA1BC2" w:rsidP="00E81E7D">
            <w:pPr>
              <w:rPr>
                <w:rFonts w:ascii="Arial" w:hAnsi="Arial" w:cs="Arial"/>
                <w:sz w:val="24"/>
                <w:szCs w:val="24"/>
              </w:rPr>
            </w:pPr>
            <w:r w:rsidRPr="003A2109">
              <w:rPr>
                <w:rFonts w:ascii="Arial" w:hAnsi="Arial" w:cs="Arial"/>
                <w:sz w:val="24"/>
                <w:szCs w:val="24"/>
              </w:rPr>
              <w:t>Disagree</w:t>
            </w:r>
          </w:p>
        </w:tc>
      </w:tr>
      <w:tr w:rsidR="00AA1BC2" w:rsidRPr="003A2109" w14:paraId="015929E2" w14:textId="77777777" w:rsidTr="00AA1BC2">
        <w:tc>
          <w:tcPr>
            <w:tcW w:w="1870" w:type="dxa"/>
          </w:tcPr>
          <w:p w14:paraId="6DC1EED1" w14:textId="2908DE9B" w:rsidR="00AA1BC2" w:rsidRPr="003A2109" w:rsidRDefault="001F0FED" w:rsidP="00E81E7D">
            <w:pPr>
              <w:rPr>
                <w:rFonts w:ascii="Arial" w:hAnsi="Arial" w:cs="Arial"/>
                <w:sz w:val="24"/>
                <w:szCs w:val="24"/>
              </w:rPr>
            </w:pPr>
            <w:r w:rsidRPr="003A2109">
              <w:rPr>
                <w:rFonts w:ascii="Arial" w:hAnsi="Arial" w:cs="Arial"/>
                <w:sz w:val="24"/>
                <w:szCs w:val="24"/>
              </w:rPr>
              <w:t>1</w:t>
            </w:r>
          </w:p>
        </w:tc>
        <w:tc>
          <w:tcPr>
            <w:tcW w:w="1870" w:type="dxa"/>
          </w:tcPr>
          <w:p w14:paraId="43F3C14F" w14:textId="54509B47" w:rsidR="00AA1BC2" w:rsidRPr="003A2109" w:rsidRDefault="001F0FED" w:rsidP="00E81E7D">
            <w:pPr>
              <w:rPr>
                <w:rFonts w:ascii="Arial" w:hAnsi="Arial" w:cs="Arial"/>
                <w:sz w:val="24"/>
                <w:szCs w:val="24"/>
              </w:rPr>
            </w:pPr>
            <w:r w:rsidRPr="003A2109">
              <w:rPr>
                <w:rFonts w:ascii="Arial" w:hAnsi="Arial" w:cs="Arial"/>
                <w:sz w:val="24"/>
                <w:szCs w:val="24"/>
              </w:rPr>
              <w:t>3</w:t>
            </w:r>
          </w:p>
        </w:tc>
        <w:tc>
          <w:tcPr>
            <w:tcW w:w="1870" w:type="dxa"/>
          </w:tcPr>
          <w:p w14:paraId="794BD76D" w14:textId="3361CAC3" w:rsidR="00AA1BC2" w:rsidRPr="003A2109" w:rsidRDefault="001F0FED" w:rsidP="00E81E7D">
            <w:pPr>
              <w:rPr>
                <w:rFonts w:ascii="Arial" w:hAnsi="Arial" w:cs="Arial"/>
                <w:sz w:val="24"/>
                <w:szCs w:val="24"/>
              </w:rPr>
            </w:pPr>
            <w:r w:rsidRPr="003A2109">
              <w:rPr>
                <w:rFonts w:ascii="Arial" w:hAnsi="Arial" w:cs="Arial"/>
                <w:sz w:val="24"/>
                <w:szCs w:val="24"/>
              </w:rPr>
              <w:t>5</w:t>
            </w:r>
          </w:p>
        </w:tc>
        <w:tc>
          <w:tcPr>
            <w:tcW w:w="1870" w:type="dxa"/>
          </w:tcPr>
          <w:p w14:paraId="6D9467BB" w14:textId="73AF7ACD" w:rsidR="00AA1BC2" w:rsidRPr="003A2109" w:rsidRDefault="001F0FED" w:rsidP="00E81E7D">
            <w:pPr>
              <w:rPr>
                <w:rFonts w:ascii="Arial" w:hAnsi="Arial" w:cs="Arial"/>
                <w:sz w:val="24"/>
                <w:szCs w:val="24"/>
              </w:rPr>
            </w:pPr>
            <w:r w:rsidRPr="003A2109">
              <w:rPr>
                <w:rFonts w:ascii="Arial" w:hAnsi="Arial" w:cs="Arial"/>
                <w:sz w:val="24"/>
                <w:szCs w:val="24"/>
              </w:rPr>
              <w:t>26</w:t>
            </w:r>
          </w:p>
        </w:tc>
        <w:tc>
          <w:tcPr>
            <w:tcW w:w="1870" w:type="dxa"/>
          </w:tcPr>
          <w:p w14:paraId="715C69F1" w14:textId="5C0C84CE" w:rsidR="00AA1BC2" w:rsidRPr="003A2109" w:rsidRDefault="001F0FED" w:rsidP="00E81E7D">
            <w:pPr>
              <w:rPr>
                <w:rFonts w:ascii="Arial" w:hAnsi="Arial" w:cs="Arial"/>
                <w:sz w:val="24"/>
                <w:szCs w:val="24"/>
              </w:rPr>
            </w:pPr>
            <w:r w:rsidRPr="003A2109">
              <w:rPr>
                <w:rFonts w:ascii="Arial" w:hAnsi="Arial" w:cs="Arial"/>
                <w:sz w:val="24"/>
                <w:szCs w:val="24"/>
              </w:rPr>
              <w:t>15</w:t>
            </w:r>
          </w:p>
        </w:tc>
      </w:tr>
    </w:tbl>
    <w:p w14:paraId="0BA63715" w14:textId="1C8C7E09" w:rsidR="00B832E6" w:rsidRDefault="00B832E6" w:rsidP="00E81E7D">
      <w:pPr>
        <w:rPr>
          <w:rFonts w:ascii="Arial" w:hAnsi="Arial" w:cs="Arial"/>
          <w:sz w:val="24"/>
          <w:szCs w:val="24"/>
        </w:rPr>
      </w:pPr>
    </w:p>
    <w:p w14:paraId="54CBE7A6" w14:textId="77777777" w:rsidR="00841ACB" w:rsidRPr="003A2109" w:rsidRDefault="00841ACB" w:rsidP="00E81E7D">
      <w:pPr>
        <w:rPr>
          <w:rFonts w:ascii="Arial" w:hAnsi="Arial" w:cs="Arial"/>
          <w:sz w:val="24"/>
          <w:szCs w:val="24"/>
        </w:rPr>
      </w:pPr>
    </w:p>
    <w:p w14:paraId="397AF04B" w14:textId="1C95AA9F" w:rsidR="00CA616D" w:rsidRDefault="00ED27A9" w:rsidP="00E81E7D">
      <w:r>
        <w:rPr>
          <w:noProof/>
        </w:rPr>
        <w:drawing>
          <wp:inline distT="0" distB="0" distL="0" distR="0" wp14:anchorId="34BF584D" wp14:editId="6D171687">
            <wp:extent cx="5943600" cy="2725420"/>
            <wp:effectExtent l="0" t="0" r="0" b="17780"/>
            <wp:docPr id="20" name="Chart 20">
              <a:extLst xmlns:a="http://schemas.openxmlformats.org/drawingml/2006/main">
                <a:ext uri="{FF2B5EF4-FFF2-40B4-BE49-F238E27FC236}">
                  <a16:creationId xmlns:a16="http://schemas.microsoft.com/office/drawing/2014/main" id="{218572E1-92BA-4C76-ACCB-8D2A478762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D89E998" w14:textId="77777777" w:rsidR="00ED27A9" w:rsidRDefault="00ED27A9" w:rsidP="00E81E7D"/>
    <w:bookmarkEnd w:id="8"/>
    <w:p w14:paraId="43BAF096" w14:textId="2362C1E3" w:rsidR="00823EC6" w:rsidRPr="007E61AB" w:rsidRDefault="00823EC6" w:rsidP="00E81E7D">
      <w:pPr>
        <w:rPr>
          <w:rFonts w:ascii="Arial" w:hAnsi="Arial" w:cs="Arial"/>
          <w:sz w:val="24"/>
          <w:szCs w:val="24"/>
        </w:rPr>
      </w:pPr>
      <w:r w:rsidRPr="007E61AB">
        <w:rPr>
          <w:rFonts w:ascii="Arial" w:hAnsi="Arial" w:cs="Arial"/>
          <w:sz w:val="24"/>
          <w:szCs w:val="24"/>
        </w:rPr>
        <w:t>S</w:t>
      </w:r>
      <w:r w:rsidR="009F7AFD" w:rsidRPr="007E61AB">
        <w:rPr>
          <w:rFonts w:ascii="Arial" w:hAnsi="Arial" w:cs="Arial"/>
          <w:sz w:val="24"/>
          <w:szCs w:val="24"/>
        </w:rPr>
        <w:t xml:space="preserve">trongly </w:t>
      </w:r>
      <w:r w:rsidRPr="007E61AB">
        <w:rPr>
          <w:rFonts w:ascii="Arial" w:hAnsi="Arial" w:cs="Arial"/>
          <w:sz w:val="24"/>
          <w:szCs w:val="24"/>
        </w:rPr>
        <w:t>A</w:t>
      </w:r>
      <w:r w:rsidR="009F7AFD" w:rsidRPr="007E61AB">
        <w:rPr>
          <w:rFonts w:ascii="Arial" w:hAnsi="Arial" w:cs="Arial"/>
          <w:sz w:val="24"/>
          <w:szCs w:val="24"/>
        </w:rPr>
        <w:t>gree</w:t>
      </w:r>
      <w:r w:rsidRPr="007E61AB">
        <w:rPr>
          <w:rFonts w:ascii="Arial" w:hAnsi="Arial" w:cs="Arial"/>
          <w:sz w:val="24"/>
          <w:szCs w:val="24"/>
        </w:rPr>
        <w:t>:</w:t>
      </w:r>
      <w:r w:rsidR="005F0754" w:rsidRPr="007E61AB">
        <w:rPr>
          <w:rFonts w:ascii="Arial" w:hAnsi="Arial" w:cs="Arial"/>
          <w:sz w:val="24"/>
          <w:szCs w:val="24"/>
        </w:rPr>
        <w:t xml:space="preserve"> </w:t>
      </w:r>
      <w:r w:rsidR="0069039A" w:rsidRPr="007E61AB">
        <w:rPr>
          <w:rFonts w:ascii="Arial" w:hAnsi="Arial" w:cs="Arial"/>
          <w:sz w:val="24"/>
          <w:szCs w:val="24"/>
        </w:rPr>
        <w:t>2%</w:t>
      </w:r>
    </w:p>
    <w:p w14:paraId="6D08FCFD" w14:textId="5C87B468" w:rsidR="00823EC6" w:rsidRPr="007E61AB" w:rsidRDefault="00823EC6" w:rsidP="00E81E7D">
      <w:pPr>
        <w:rPr>
          <w:rFonts w:ascii="Arial" w:hAnsi="Arial" w:cs="Arial"/>
          <w:sz w:val="24"/>
          <w:szCs w:val="24"/>
        </w:rPr>
      </w:pPr>
      <w:r w:rsidRPr="007E61AB">
        <w:rPr>
          <w:rFonts w:ascii="Arial" w:hAnsi="Arial" w:cs="Arial"/>
          <w:sz w:val="24"/>
          <w:szCs w:val="24"/>
        </w:rPr>
        <w:t>A</w:t>
      </w:r>
      <w:r w:rsidR="009F7AFD" w:rsidRPr="007E61AB">
        <w:rPr>
          <w:rFonts w:ascii="Arial" w:hAnsi="Arial" w:cs="Arial"/>
          <w:sz w:val="24"/>
          <w:szCs w:val="24"/>
        </w:rPr>
        <w:t>gree</w:t>
      </w:r>
      <w:r w:rsidRPr="007E61AB">
        <w:rPr>
          <w:rFonts w:ascii="Arial" w:hAnsi="Arial" w:cs="Arial"/>
          <w:sz w:val="24"/>
          <w:szCs w:val="24"/>
        </w:rPr>
        <w:t>:</w:t>
      </w:r>
      <w:r w:rsidR="005F0754" w:rsidRPr="007E61AB">
        <w:rPr>
          <w:rFonts w:ascii="Arial" w:hAnsi="Arial" w:cs="Arial"/>
          <w:sz w:val="24"/>
          <w:szCs w:val="24"/>
        </w:rPr>
        <w:t xml:space="preserve"> </w:t>
      </w:r>
      <w:r w:rsidR="0069039A" w:rsidRPr="007E61AB">
        <w:rPr>
          <w:rFonts w:ascii="Arial" w:hAnsi="Arial" w:cs="Arial"/>
          <w:sz w:val="24"/>
          <w:szCs w:val="24"/>
        </w:rPr>
        <w:t>6%</w:t>
      </w:r>
    </w:p>
    <w:p w14:paraId="055055C5" w14:textId="4D0D7F10" w:rsidR="00D97722" w:rsidRPr="007E61AB" w:rsidRDefault="00D97722" w:rsidP="00E81E7D">
      <w:pPr>
        <w:rPr>
          <w:rFonts w:ascii="Arial" w:hAnsi="Arial" w:cs="Arial"/>
          <w:sz w:val="24"/>
          <w:szCs w:val="24"/>
        </w:rPr>
      </w:pPr>
      <w:r w:rsidRPr="007E61AB">
        <w:rPr>
          <w:rFonts w:ascii="Arial" w:hAnsi="Arial" w:cs="Arial"/>
          <w:sz w:val="24"/>
          <w:szCs w:val="24"/>
        </w:rPr>
        <w:t xml:space="preserve">Don’t know: </w:t>
      </w:r>
      <w:r w:rsidR="00F22E60" w:rsidRPr="007E61AB">
        <w:rPr>
          <w:rFonts w:ascii="Arial" w:hAnsi="Arial" w:cs="Arial"/>
          <w:sz w:val="24"/>
          <w:szCs w:val="24"/>
        </w:rPr>
        <w:t>10</w:t>
      </w:r>
      <w:r w:rsidR="0069039A" w:rsidRPr="007E61AB">
        <w:rPr>
          <w:rFonts w:ascii="Arial" w:hAnsi="Arial" w:cs="Arial"/>
          <w:sz w:val="24"/>
          <w:szCs w:val="24"/>
        </w:rPr>
        <w:t>%</w:t>
      </w:r>
    </w:p>
    <w:p w14:paraId="676A2282" w14:textId="3160E6A6" w:rsidR="00823EC6" w:rsidRPr="007E61AB" w:rsidRDefault="00823EC6" w:rsidP="00E81E7D">
      <w:pPr>
        <w:rPr>
          <w:rFonts w:ascii="Arial" w:hAnsi="Arial" w:cs="Arial"/>
          <w:sz w:val="24"/>
          <w:szCs w:val="24"/>
        </w:rPr>
      </w:pPr>
      <w:r w:rsidRPr="007E61AB">
        <w:rPr>
          <w:rFonts w:ascii="Arial" w:hAnsi="Arial" w:cs="Arial"/>
          <w:sz w:val="24"/>
          <w:szCs w:val="24"/>
        </w:rPr>
        <w:lastRenderedPageBreak/>
        <w:t>S</w:t>
      </w:r>
      <w:r w:rsidR="009F7AFD" w:rsidRPr="007E61AB">
        <w:rPr>
          <w:rFonts w:ascii="Arial" w:hAnsi="Arial" w:cs="Arial"/>
          <w:sz w:val="24"/>
          <w:szCs w:val="24"/>
        </w:rPr>
        <w:t xml:space="preserve">trongly </w:t>
      </w:r>
      <w:r w:rsidRPr="007E61AB">
        <w:rPr>
          <w:rFonts w:ascii="Arial" w:hAnsi="Arial" w:cs="Arial"/>
          <w:sz w:val="24"/>
          <w:szCs w:val="24"/>
        </w:rPr>
        <w:t>D</w:t>
      </w:r>
      <w:r w:rsidR="009F7AFD" w:rsidRPr="007E61AB">
        <w:rPr>
          <w:rFonts w:ascii="Arial" w:hAnsi="Arial" w:cs="Arial"/>
          <w:sz w:val="24"/>
          <w:szCs w:val="24"/>
        </w:rPr>
        <w:t>isagree</w:t>
      </w:r>
      <w:r w:rsidRPr="007E61AB">
        <w:rPr>
          <w:rFonts w:ascii="Arial" w:hAnsi="Arial" w:cs="Arial"/>
          <w:sz w:val="24"/>
          <w:szCs w:val="24"/>
        </w:rPr>
        <w:t>:</w:t>
      </w:r>
      <w:r w:rsidR="005F0754" w:rsidRPr="007E61AB">
        <w:rPr>
          <w:rFonts w:ascii="Arial" w:hAnsi="Arial" w:cs="Arial"/>
          <w:sz w:val="24"/>
          <w:szCs w:val="24"/>
        </w:rPr>
        <w:t xml:space="preserve"> </w:t>
      </w:r>
      <w:r w:rsidR="0069039A" w:rsidRPr="007E61AB">
        <w:rPr>
          <w:rFonts w:ascii="Arial" w:hAnsi="Arial" w:cs="Arial"/>
          <w:sz w:val="24"/>
          <w:szCs w:val="24"/>
        </w:rPr>
        <w:t>52%</w:t>
      </w:r>
    </w:p>
    <w:p w14:paraId="61D7DC6E" w14:textId="680A555E" w:rsidR="00120C10" w:rsidRPr="007E61AB" w:rsidRDefault="00823EC6" w:rsidP="00E81E7D">
      <w:pPr>
        <w:rPr>
          <w:rFonts w:ascii="Arial" w:hAnsi="Arial" w:cs="Arial"/>
          <w:sz w:val="24"/>
          <w:szCs w:val="24"/>
        </w:rPr>
      </w:pPr>
      <w:r w:rsidRPr="007E61AB">
        <w:rPr>
          <w:rFonts w:ascii="Arial" w:hAnsi="Arial" w:cs="Arial"/>
          <w:sz w:val="24"/>
          <w:szCs w:val="24"/>
        </w:rPr>
        <w:t>D</w:t>
      </w:r>
      <w:r w:rsidR="009F7AFD" w:rsidRPr="007E61AB">
        <w:rPr>
          <w:rFonts w:ascii="Arial" w:hAnsi="Arial" w:cs="Arial"/>
          <w:sz w:val="24"/>
          <w:szCs w:val="24"/>
        </w:rPr>
        <w:t>isagree</w:t>
      </w:r>
      <w:r w:rsidRPr="007E61AB">
        <w:rPr>
          <w:rFonts w:ascii="Arial" w:hAnsi="Arial" w:cs="Arial"/>
          <w:sz w:val="24"/>
          <w:szCs w:val="24"/>
        </w:rPr>
        <w:t xml:space="preserve">: </w:t>
      </w:r>
      <w:r w:rsidR="0069039A" w:rsidRPr="007E61AB">
        <w:rPr>
          <w:rFonts w:ascii="Arial" w:hAnsi="Arial" w:cs="Arial"/>
          <w:sz w:val="24"/>
          <w:szCs w:val="24"/>
        </w:rPr>
        <w:t>30%</w:t>
      </w:r>
    </w:p>
    <w:p w14:paraId="6F79ECC9" w14:textId="337DBB9A" w:rsidR="0021786D" w:rsidRDefault="0021786D" w:rsidP="00E81E7D"/>
    <w:p w14:paraId="7992E207" w14:textId="185BDF32" w:rsidR="0021786D" w:rsidRDefault="0021786D" w:rsidP="00E81E7D">
      <w:r w:rsidRPr="00E457CA">
        <w:rPr>
          <w:rFonts w:ascii="Arial" w:hAnsi="Arial" w:cs="Arial"/>
          <w:sz w:val="24"/>
          <w:szCs w:val="24"/>
        </w:rPr>
        <w:t>Analysis and Discussion</w:t>
      </w:r>
      <w:r>
        <w:rPr>
          <w:rFonts w:ascii="Arial" w:hAnsi="Arial" w:cs="Arial"/>
          <w:sz w:val="24"/>
          <w:szCs w:val="24"/>
        </w:rPr>
        <w:t xml:space="preserve">: According to the research customers do not feel that Red driving school Instructors have 100% pass rate. </w:t>
      </w:r>
    </w:p>
    <w:p w14:paraId="5A80A9E4" w14:textId="15026660" w:rsidR="00120C10" w:rsidRDefault="00120C10" w:rsidP="00E81E7D"/>
    <w:p w14:paraId="7353ABAC" w14:textId="561F78EF" w:rsidR="00511311" w:rsidRPr="003A2109" w:rsidRDefault="00511311" w:rsidP="00E81E7D">
      <w:pPr>
        <w:rPr>
          <w:rFonts w:ascii="Arial" w:hAnsi="Arial" w:cs="Arial"/>
          <w:sz w:val="24"/>
          <w:szCs w:val="24"/>
        </w:rPr>
      </w:pPr>
      <w:r w:rsidRPr="003A2109">
        <w:rPr>
          <w:rFonts w:ascii="Arial" w:hAnsi="Arial" w:cs="Arial"/>
          <w:sz w:val="24"/>
          <w:szCs w:val="24"/>
        </w:rPr>
        <w:t>Q</w:t>
      </w:r>
      <w:r w:rsidR="00963F93" w:rsidRPr="003A2109">
        <w:rPr>
          <w:rFonts w:ascii="Arial" w:hAnsi="Arial" w:cs="Arial"/>
          <w:sz w:val="24"/>
          <w:szCs w:val="24"/>
        </w:rPr>
        <w:t>3</w:t>
      </w:r>
      <w:r w:rsidRPr="003A2109">
        <w:rPr>
          <w:rFonts w:ascii="Arial" w:hAnsi="Arial" w:cs="Arial"/>
          <w:sz w:val="24"/>
          <w:szCs w:val="24"/>
        </w:rPr>
        <w:t xml:space="preserve">: </w:t>
      </w:r>
      <w:r w:rsidR="004370BA" w:rsidRPr="003A2109">
        <w:rPr>
          <w:rFonts w:ascii="Arial" w:hAnsi="Arial" w:cs="Arial"/>
          <w:sz w:val="24"/>
          <w:szCs w:val="24"/>
        </w:rPr>
        <w:t xml:space="preserve">Do you think </w:t>
      </w:r>
      <w:r w:rsidR="00F23DF7" w:rsidRPr="003A2109">
        <w:rPr>
          <w:rFonts w:ascii="Arial" w:hAnsi="Arial" w:cs="Arial"/>
          <w:sz w:val="24"/>
          <w:szCs w:val="24"/>
        </w:rPr>
        <w:t>Red driving school is the best rated school?</w:t>
      </w:r>
    </w:p>
    <w:p w14:paraId="106F4118" w14:textId="1720E826" w:rsidR="007E4EAC" w:rsidRPr="003A2109" w:rsidRDefault="007E4EAC" w:rsidP="00E81E7D">
      <w:pPr>
        <w:rPr>
          <w:rFonts w:ascii="Arial" w:hAnsi="Arial" w:cs="Arial"/>
          <w:sz w:val="24"/>
          <w:szCs w:val="24"/>
        </w:rPr>
      </w:pPr>
    </w:p>
    <w:tbl>
      <w:tblPr>
        <w:tblStyle w:val="TableGrid"/>
        <w:tblW w:w="9480" w:type="dxa"/>
        <w:tblLook w:val="04A0" w:firstRow="1" w:lastRow="0" w:firstColumn="1" w:lastColumn="0" w:noHBand="0" w:noVBand="1"/>
      </w:tblPr>
      <w:tblGrid>
        <w:gridCol w:w="1896"/>
        <w:gridCol w:w="1896"/>
        <w:gridCol w:w="1896"/>
        <w:gridCol w:w="1896"/>
        <w:gridCol w:w="1896"/>
      </w:tblGrid>
      <w:tr w:rsidR="00810063" w:rsidRPr="003A2109" w14:paraId="3F0C594F" w14:textId="77777777" w:rsidTr="003A2109">
        <w:trPr>
          <w:trHeight w:val="520"/>
        </w:trPr>
        <w:tc>
          <w:tcPr>
            <w:tcW w:w="1896" w:type="dxa"/>
          </w:tcPr>
          <w:p w14:paraId="4E6CBBCC" w14:textId="2610B4B6" w:rsidR="00810063" w:rsidRPr="003A2109" w:rsidRDefault="00810063" w:rsidP="00E81E7D">
            <w:pPr>
              <w:rPr>
                <w:rFonts w:ascii="Arial" w:hAnsi="Arial" w:cs="Arial"/>
              </w:rPr>
            </w:pPr>
            <w:r w:rsidRPr="003A2109">
              <w:rPr>
                <w:rFonts w:ascii="Arial" w:hAnsi="Arial" w:cs="Arial"/>
              </w:rPr>
              <w:t xml:space="preserve">Strongly Agree </w:t>
            </w:r>
          </w:p>
        </w:tc>
        <w:tc>
          <w:tcPr>
            <w:tcW w:w="1896" w:type="dxa"/>
          </w:tcPr>
          <w:p w14:paraId="3C6D7121" w14:textId="30D6A839" w:rsidR="00810063" w:rsidRPr="003A2109" w:rsidRDefault="00810063" w:rsidP="00E81E7D">
            <w:pPr>
              <w:rPr>
                <w:rFonts w:ascii="Arial" w:hAnsi="Arial" w:cs="Arial"/>
              </w:rPr>
            </w:pPr>
            <w:r w:rsidRPr="003A2109">
              <w:rPr>
                <w:rFonts w:ascii="Arial" w:hAnsi="Arial" w:cs="Arial"/>
              </w:rPr>
              <w:t>Agree</w:t>
            </w:r>
          </w:p>
        </w:tc>
        <w:tc>
          <w:tcPr>
            <w:tcW w:w="1896" w:type="dxa"/>
          </w:tcPr>
          <w:p w14:paraId="4D99C7AB" w14:textId="63A0CB3E" w:rsidR="00810063" w:rsidRPr="003A2109" w:rsidRDefault="00810063" w:rsidP="00E81E7D">
            <w:pPr>
              <w:rPr>
                <w:rFonts w:ascii="Arial" w:hAnsi="Arial" w:cs="Arial"/>
              </w:rPr>
            </w:pPr>
            <w:r w:rsidRPr="003A2109">
              <w:rPr>
                <w:rFonts w:ascii="Arial" w:hAnsi="Arial" w:cs="Arial"/>
              </w:rPr>
              <w:t xml:space="preserve">Don’t know </w:t>
            </w:r>
          </w:p>
        </w:tc>
        <w:tc>
          <w:tcPr>
            <w:tcW w:w="1896" w:type="dxa"/>
          </w:tcPr>
          <w:p w14:paraId="1F8DCC4E" w14:textId="2DBE6AB5" w:rsidR="00810063" w:rsidRPr="003A2109" w:rsidRDefault="007D5E6A" w:rsidP="00E81E7D">
            <w:pPr>
              <w:rPr>
                <w:rFonts w:ascii="Arial" w:hAnsi="Arial" w:cs="Arial"/>
              </w:rPr>
            </w:pPr>
            <w:r w:rsidRPr="003A2109">
              <w:rPr>
                <w:rFonts w:ascii="Arial" w:hAnsi="Arial" w:cs="Arial"/>
              </w:rPr>
              <w:t xml:space="preserve">Strongly </w:t>
            </w:r>
            <w:r w:rsidR="00810063" w:rsidRPr="003A2109">
              <w:rPr>
                <w:rFonts w:ascii="Arial" w:hAnsi="Arial" w:cs="Arial"/>
              </w:rPr>
              <w:t xml:space="preserve">Disagree </w:t>
            </w:r>
          </w:p>
        </w:tc>
        <w:tc>
          <w:tcPr>
            <w:tcW w:w="1896" w:type="dxa"/>
          </w:tcPr>
          <w:p w14:paraId="1DE3965E" w14:textId="36152718" w:rsidR="00810063" w:rsidRPr="003A2109" w:rsidRDefault="007D5E6A" w:rsidP="00E81E7D">
            <w:pPr>
              <w:rPr>
                <w:rFonts w:ascii="Arial" w:hAnsi="Arial" w:cs="Arial"/>
              </w:rPr>
            </w:pPr>
            <w:r w:rsidRPr="003A2109">
              <w:rPr>
                <w:rFonts w:ascii="Arial" w:hAnsi="Arial" w:cs="Arial"/>
              </w:rPr>
              <w:t>D</w:t>
            </w:r>
            <w:r w:rsidR="00810063" w:rsidRPr="003A2109">
              <w:rPr>
                <w:rFonts w:ascii="Arial" w:hAnsi="Arial" w:cs="Arial"/>
              </w:rPr>
              <w:t>isagree</w:t>
            </w:r>
          </w:p>
        </w:tc>
      </w:tr>
      <w:tr w:rsidR="00810063" w:rsidRPr="003A2109" w14:paraId="7B792B52" w14:textId="77777777" w:rsidTr="003A2109">
        <w:trPr>
          <w:trHeight w:val="248"/>
        </w:trPr>
        <w:tc>
          <w:tcPr>
            <w:tcW w:w="1896" w:type="dxa"/>
          </w:tcPr>
          <w:p w14:paraId="57CAF846" w14:textId="40BB079B" w:rsidR="00810063" w:rsidRPr="003A2109" w:rsidRDefault="00810063" w:rsidP="00E81E7D">
            <w:pPr>
              <w:rPr>
                <w:rFonts w:ascii="Arial" w:hAnsi="Arial" w:cs="Arial"/>
                <w:sz w:val="24"/>
                <w:szCs w:val="24"/>
              </w:rPr>
            </w:pPr>
            <w:r w:rsidRPr="003A2109">
              <w:rPr>
                <w:rFonts w:ascii="Arial" w:hAnsi="Arial" w:cs="Arial"/>
                <w:sz w:val="24"/>
                <w:szCs w:val="24"/>
              </w:rPr>
              <w:t>7</w:t>
            </w:r>
          </w:p>
        </w:tc>
        <w:tc>
          <w:tcPr>
            <w:tcW w:w="1896" w:type="dxa"/>
          </w:tcPr>
          <w:p w14:paraId="20A387B3" w14:textId="72C47F7D" w:rsidR="00810063" w:rsidRPr="003A2109" w:rsidRDefault="00810063" w:rsidP="00E81E7D">
            <w:pPr>
              <w:rPr>
                <w:rFonts w:ascii="Arial" w:hAnsi="Arial" w:cs="Arial"/>
                <w:sz w:val="24"/>
                <w:szCs w:val="24"/>
              </w:rPr>
            </w:pPr>
            <w:r w:rsidRPr="003A2109">
              <w:rPr>
                <w:rFonts w:ascii="Arial" w:hAnsi="Arial" w:cs="Arial"/>
                <w:sz w:val="24"/>
                <w:szCs w:val="24"/>
              </w:rPr>
              <w:t>10</w:t>
            </w:r>
          </w:p>
        </w:tc>
        <w:tc>
          <w:tcPr>
            <w:tcW w:w="1896" w:type="dxa"/>
          </w:tcPr>
          <w:p w14:paraId="3C999194" w14:textId="1B8BF25F" w:rsidR="00810063" w:rsidRPr="003A2109" w:rsidRDefault="00810063" w:rsidP="00E81E7D">
            <w:pPr>
              <w:rPr>
                <w:rFonts w:ascii="Arial" w:hAnsi="Arial" w:cs="Arial"/>
                <w:sz w:val="24"/>
                <w:szCs w:val="24"/>
              </w:rPr>
            </w:pPr>
            <w:r w:rsidRPr="003A2109">
              <w:rPr>
                <w:rFonts w:ascii="Arial" w:hAnsi="Arial" w:cs="Arial"/>
                <w:sz w:val="24"/>
                <w:szCs w:val="24"/>
              </w:rPr>
              <w:t>18</w:t>
            </w:r>
          </w:p>
        </w:tc>
        <w:tc>
          <w:tcPr>
            <w:tcW w:w="1896" w:type="dxa"/>
          </w:tcPr>
          <w:p w14:paraId="6A72B367" w14:textId="733199E4" w:rsidR="00810063" w:rsidRPr="003A2109" w:rsidRDefault="00810063" w:rsidP="00E81E7D">
            <w:pPr>
              <w:rPr>
                <w:rFonts w:ascii="Arial" w:hAnsi="Arial" w:cs="Arial"/>
                <w:sz w:val="24"/>
                <w:szCs w:val="24"/>
              </w:rPr>
            </w:pPr>
            <w:r w:rsidRPr="003A2109">
              <w:rPr>
                <w:rFonts w:ascii="Arial" w:hAnsi="Arial" w:cs="Arial"/>
                <w:sz w:val="24"/>
                <w:szCs w:val="24"/>
              </w:rPr>
              <w:t>11</w:t>
            </w:r>
          </w:p>
        </w:tc>
        <w:tc>
          <w:tcPr>
            <w:tcW w:w="1896" w:type="dxa"/>
          </w:tcPr>
          <w:p w14:paraId="4D59720D" w14:textId="50E9B564" w:rsidR="00810063" w:rsidRPr="003A2109" w:rsidRDefault="00810063" w:rsidP="00E81E7D">
            <w:pPr>
              <w:rPr>
                <w:rFonts w:ascii="Arial" w:hAnsi="Arial" w:cs="Arial"/>
                <w:sz w:val="24"/>
                <w:szCs w:val="24"/>
              </w:rPr>
            </w:pPr>
            <w:r w:rsidRPr="003A2109">
              <w:rPr>
                <w:rFonts w:ascii="Arial" w:hAnsi="Arial" w:cs="Arial"/>
                <w:sz w:val="24"/>
                <w:szCs w:val="24"/>
              </w:rPr>
              <w:t>4</w:t>
            </w:r>
          </w:p>
        </w:tc>
      </w:tr>
    </w:tbl>
    <w:p w14:paraId="6476B6A5" w14:textId="2D82B6FA" w:rsidR="007E4EAC" w:rsidRDefault="007E4EAC" w:rsidP="00E81E7D"/>
    <w:p w14:paraId="0AB26F56" w14:textId="77777777" w:rsidR="00841ACB" w:rsidRDefault="00841ACB" w:rsidP="00E81E7D"/>
    <w:p w14:paraId="5F796C86" w14:textId="6F8EC119" w:rsidR="009A425C" w:rsidRDefault="009A425C" w:rsidP="00E81E7D">
      <w:r>
        <w:rPr>
          <w:noProof/>
        </w:rPr>
        <w:drawing>
          <wp:inline distT="0" distB="0" distL="0" distR="0" wp14:anchorId="5292C535" wp14:editId="3F19D532">
            <wp:extent cx="5943600" cy="2674620"/>
            <wp:effectExtent l="0" t="0" r="0" b="11430"/>
            <wp:docPr id="2" name="Chart 2">
              <a:extLst xmlns:a="http://schemas.openxmlformats.org/drawingml/2006/main">
                <a:ext uri="{FF2B5EF4-FFF2-40B4-BE49-F238E27FC236}">
                  <a16:creationId xmlns:a16="http://schemas.microsoft.com/office/drawing/2014/main" id="{073189E4-C21F-4C5A-A781-A7663AD06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96017C6" w14:textId="77777777" w:rsidR="009A425C" w:rsidRDefault="009A425C" w:rsidP="00E81E7D"/>
    <w:p w14:paraId="67297E0C" w14:textId="1B641F99" w:rsidR="00F23DF7" w:rsidRPr="007E61AB" w:rsidRDefault="00F23DF7" w:rsidP="00E81E7D">
      <w:pPr>
        <w:rPr>
          <w:rFonts w:ascii="Arial" w:hAnsi="Arial" w:cs="Arial"/>
          <w:sz w:val="24"/>
          <w:szCs w:val="24"/>
        </w:rPr>
      </w:pPr>
      <w:r w:rsidRPr="007E61AB">
        <w:rPr>
          <w:rFonts w:ascii="Arial" w:hAnsi="Arial" w:cs="Arial"/>
          <w:sz w:val="24"/>
          <w:szCs w:val="24"/>
        </w:rPr>
        <w:t xml:space="preserve">SA: </w:t>
      </w:r>
      <w:r w:rsidR="009958DD" w:rsidRPr="007E61AB">
        <w:rPr>
          <w:rFonts w:ascii="Arial" w:hAnsi="Arial" w:cs="Arial"/>
          <w:sz w:val="24"/>
          <w:szCs w:val="24"/>
        </w:rPr>
        <w:t>14%</w:t>
      </w:r>
    </w:p>
    <w:p w14:paraId="4D390B0C" w14:textId="176D7CA1" w:rsidR="00F23DF7" w:rsidRPr="007E61AB" w:rsidRDefault="00F23DF7" w:rsidP="00E81E7D">
      <w:pPr>
        <w:rPr>
          <w:rFonts w:ascii="Arial" w:hAnsi="Arial" w:cs="Arial"/>
          <w:sz w:val="24"/>
          <w:szCs w:val="24"/>
        </w:rPr>
      </w:pPr>
      <w:r w:rsidRPr="007E61AB">
        <w:rPr>
          <w:rFonts w:ascii="Arial" w:hAnsi="Arial" w:cs="Arial"/>
          <w:sz w:val="24"/>
          <w:szCs w:val="24"/>
        </w:rPr>
        <w:t xml:space="preserve">A: </w:t>
      </w:r>
      <w:r w:rsidR="009958DD" w:rsidRPr="007E61AB">
        <w:rPr>
          <w:rFonts w:ascii="Arial" w:hAnsi="Arial" w:cs="Arial"/>
          <w:sz w:val="24"/>
          <w:szCs w:val="24"/>
        </w:rPr>
        <w:t>20%</w:t>
      </w:r>
    </w:p>
    <w:p w14:paraId="34E13B9D" w14:textId="7023A8C1" w:rsidR="00D97722" w:rsidRPr="007E61AB" w:rsidRDefault="00D97722" w:rsidP="00E81E7D">
      <w:pPr>
        <w:rPr>
          <w:rFonts w:ascii="Arial" w:hAnsi="Arial" w:cs="Arial"/>
          <w:sz w:val="24"/>
          <w:szCs w:val="24"/>
        </w:rPr>
      </w:pPr>
      <w:r w:rsidRPr="007E61AB">
        <w:rPr>
          <w:rFonts w:ascii="Arial" w:hAnsi="Arial" w:cs="Arial"/>
          <w:sz w:val="24"/>
          <w:szCs w:val="24"/>
        </w:rPr>
        <w:t xml:space="preserve">Don’t know: </w:t>
      </w:r>
      <w:r w:rsidR="009958DD" w:rsidRPr="007E61AB">
        <w:rPr>
          <w:rFonts w:ascii="Arial" w:hAnsi="Arial" w:cs="Arial"/>
          <w:sz w:val="24"/>
          <w:szCs w:val="24"/>
        </w:rPr>
        <w:t>36%</w:t>
      </w:r>
    </w:p>
    <w:p w14:paraId="72598FB8" w14:textId="651A93EB" w:rsidR="00F23DF7" w:rsidRPr="007E61AB" w:rsidRDefault="00F23DF7" w:rsidP="00E81E7D">
      <w:pPr>
        <w:rPr>
          <w:rFonts w:ascii="Arial" w:hAnsi="Arial" w:cs="Arial"/>
          <w:sz w:val="24"/>
          <w:szCs w:val="24"/>
        </w:rPr>
      </w:pPr>
      <w:r w:rsidRPr="007E61AB">
        <w:rPr>
          <w:rFonts w:ascii="Arial" w:hAnsi="Arial" w:cs="Arial"/>
          <w:sz w:val="24"/>
          <w:szCs w:val="24"/>
        </w:rPr>
        <w:t xml:space="preserve">SD: </w:t>
      </w:r>
      <w:r w:rsidR="009958DD" w:rsidRPr="007E61AB">
        <w:rPr>
          <w:rFonts w:ascii="Arial" w:hAnsi="Arial" w:cs="Arial"/>
          <w:sz w:val="24"/>
          <w:szCs w:val="24"/>
        </w:rPr>
        <w:t>22%</w:t>
      </w:r>
    </w:p>
    <w:p w14:paraId="7ABA43CD" w14:textId="01689251" w:rsidR="00F23DF7" w:rsidRPr="007E61AB" w:rsidRDefault="00F23DF7" w:rsidP="00E81E7D">
      <w:pPr>
        <w:rPr>
          <w:rFonts w:ascii="Arial" w:hAnsi="Arial" w:cs="Arial"/>
          <w:sz w:val="24"/>
          <w:szCs w:val="24"/>
        </w:rPr>
      </w:pPr>
      <w:r w:rsidRPr="007E61AB">
        <w:rPr>
          <w:rFonts w:ascii="Arial" w:hAnsi="Arial" w:cs="Arial"/>
          <w:sz w:val="24"/>
          <w:szCs w:val="24"/>
        </w:rPr>
        <w:t xml:space="preserve">D: </w:t>
      </w:r>
      <w:r w:rsidR="009958DD" w:rsidRPr="007E61AB">
        <w:rPr>
          <w:rFonts w:ascii="Arial" w:hAnsi="Arial" w:cs="Arial"/>
          <w:sz w:val="24"/>
          <w:szCs w:val="24"/>
        </w:rPr>
        <w:t>8%</w:t>
      </w:r>
    </w:p>
    <w:p w14:paraId="23C1EDCB" w14:textId="61CC3958" w:rsidR="00821A6A" w:rsidRDefault="00821A6A" w:rsidP="00E81E7D"/>
    <w:p w14:paraId="72C0DDF0" w14:textId="45058294" w:rsidR="00821A6A" w:rsidRDefault="00821A6A" w:rsidP="00E81E7D">
      <w:r w:rsidRPr="00E457CA">
        <w:rPr>
          <w:rFonts w:ascii="Arial" w:hAnsi="Arial" w:cs="Arial"/>
          <w:sz w:val="24"/>
          <w:szCs w:val="24"/>
        </w:rPr>
        <w:lastRenderedPageBreak/>
        <w:t>Analysis and Discussion</w:t>
      </w:r>
      <w:r>
        <w:rPr>
          <w:rFonts w:ascii="Arial" w:hAnsi="Arial" w:cs="Arial"/>
          <w:sz w:val="24"/>
          <w:szCs w:val="24"/>
        </w:rPr>
        <w:t>: According to the findin</w:t>
      </w:r>
      <w:r w:rsidR="006E3198">
        <w:rPr>
          <w:rFonts w:ascii="Arial" w:hAnsi="Arial" w:cs="Arial"/>
          <w:sz w:val="24"/>
          <w:szCs w:val="24"/>
        </w:rPr>
        <w:t>gs</w:t>
      </w:r>
      <w:r>
        <w:rPr>
          <w:rFonts w:ascii="Arial" w:hAnsi="Arial" w:cs="Arial"/>
          <w:sz w:val="24"/>
          <w:szCs w:val="24"/>
        </w:rPr>
        <w:t xml:space="preserve"> 14% customers strongly agree that Red driving school is the best rated</w:t>
      </w:r>
      <w:r w:rsidR="006E3198">
        <w:rPr>
          <w:rFonts w:ascii="Arial" w:hAnsi="Arial" w:cs="Arial"/>
          <w:sz w:val="24"/>
          <w:szCs w:val="24"/>
        </w:rPr>
        <w:t>,</w:t>
      </w:r>
      <w:r>
        <w:rPr>
          <w:rFonts w:ascii="Arial" w:hAnsi="Arial" w:cs="Arial"/>
          <w:sz w:val="24"/>
          <w:szCs w:val="24"/>
        </w:rPr>
        <w:t xml:space="preserve"> 20% agree that it is</w:t>
      </w:r>
      <w:r w:rsidR="00255301">
        <w:rPr>
          <w:rFonts w:ascii="Arial" w:hAnsi="Arial" w:cs="Arial"/>
          <w:sz w:val="24"/>
          <w:szCs w:val="24"/>
        </w:rPr>
        <w:t xml:space="preserve"> the</w:t>
      </w:r>
      <w:r>
        <w:rPr>
          <w:rFonts w:ascii="Arial" w:hAnsi="Arial" w:cs="Arial"/>
          <w:sz w:val="24"/>
          <w:szCs w:val="24"/>
        </w:rPr>
        <w:t xml:space="preserve"> best rated school</w:t>
      </w:r>
      <w:r w:rsidR="006E3198">
        <w:rPr>
          <w:rFonts w:ascii="Arial" w:hAnsi="Arial" w:cs="Arial"/>
          <w:sz w:val="24"/>
          <w:szCs w:val="24"/>
        </w:rPr>
        <w:t xml:space="preserve">, 36% customers are unsure if Red driving school is the best rated school, 22% customers strongly disagree and 8% disagree </w:t>
      </w:r>
    </w:p>
    <w:p w14:paraId="3F26579A" w14:textId="3CFB8291" w:rsidR="00ED0B96" w:rsidRDefault="00ED0B96" w:rsidP="00E81E7D"/>
    <w:p w14:paraId="55CD02A3" w14:textId="5589845E" w:rsidR="00D42BDE" w:rsidRPr="00C46E59" w:rsidRDefault="00D42BDE" w:rsidP="00E81E7D">
      <w:pPr>
        <w:rPr>
          <w:rFonts w:ascii="Arial" w:hAnsi="Arial" w:cs="Arial"/>
          <w:sz w:val="24"/>
          <w:szCs w:val="24"/>
        </w:rPr>
      </w:pPr>
      <w:r w:rsidRPr="00C46E59">
        <w:rPr>
          <w:rFonts w:ascii="Arial" w:hAnsi="Arial" w:cs="Arial"/>
          <w:sz w:val="24"/>
          <w:szCs w:val="24"/>
        </w:rPr>
        <w:t>Q</w:t>
      </w:r>
      <w:r w:rsidR="00963F93" w:rsidRPr="00C46E59">
        <w:rPr>
          <w:rFonts w:ascii="Arial" w:hAnsi="Arial" w:cs="Arial"/>
          <w:sz w:val="24"/>
          <w:szCs w:val="24"/>
        </w:rPr>
        <w:t>4</w:t>
      </w:r>
      <w:r w:rsidRPr="00C46E59">
        <w:rPr>
          <w:rFonts w:ascii="Arial" w:hAnsi="Arial" w:cs="Arial"/>
          <w:sz w:val="24"/>
          <w:szCs w:val="24"/>
        </w:rPr>
        <w:t xml:space="preserve">: </w:t>
      </w:r>
      <w:r w:rsidR="0063500E" w:rsidRPr="00C46E59">
        <w:rPr>
          <w:rFonts w:ascii="Arial" w:hAnsi="Arial" w:cs="Arial"/>
          <w:sz w:val="24"/>
          <w:szCs w:val="24"/>
        </w:rPr>
        <w:t xml:space="preserve">Do you think </w:t>
      </w:r>
      <w:r w:rsidRPr="00C46E59">
        <w:rPr>
          <w:rFonts w:ascii="Arial" w:hAnsi="Arial" w:cs="Arial"/>
          <w:sz w:val="24"/>
          <w:szCs w:val="24"/>
        </w:rPr>
        <w:t>Red driving school has good customer service?</w:t>
      </w:r>
    </w:p>
    <w:p w14:paraId="17A7F42D" w14:textId="214F16A6" w:rsidR="00C2626A" w:rsidRPr="00C46E59" w:rsidRDefault="00C2626A" w:rsidP="00E81E7D">
      <w:pPr>
        <w:rPr>
          <w:rFonts w:ascii="Arial" w:hAnsi="Arial" w:cs="Arial"/>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C2626A" w:rsidRPr="00C46E59" w14:paraId="2D425A41" w14:textId="77777777" w:rsidTr="00C2626A">
        <w:tc>
          <w:tcPr>
            <w:tcW w:w="1870" w:type="dxa"/>
          </w:tcPr>
          <w:p w14:paraId="37C17892" w14:textId="73DBAC2D" w:rsidR="00C2626A" w:rsidRPr="00C46E59" w:rsidRDefault="00C2626A" w:rsidP="00E81E7D">
            <w:pPr>
              <w:rPr>
                <w:rFonts w:ascii="Arial" w:hAnsi="Arial" w:cs="Arial"/>
                <w:sz w:val="24"/>
                <w:szCs w:val="24"/>
              </w:rPr>
            </w:pPr>
            <w:r w:rsidRPr="00C46E59">
              <w:rPr>
                <w:rFonts w:ascii="Arial" w:hAnsi="Arial" w:cs="Arial"/>
                <w:sz w:val="24"/>
                <w:szCs w:val="24"/>
              </w:rPr>
              <w:t>Strongly Agree</w:t>
            </w:r>
          </w:p>
        </w:tc>
        <w:tc>
          <w:tcPr>
            <w:tcW w:w="1870" w:type="dxa"/>
          </w:tcPr>
          <w:p w14:paraId="143B4817" w14:textId="2D53592D" w:rsidR="00C2626A" w:rsidRPr="00C46E59" w:rsidRDefault="00C2626A" w:rsidP="00E81E7D">
            <w:pPr>
              <w:rPr>
                <w:rFonts w:ascii="Arial" w:hAnsi="Arial" w:cs="Arial"/>
                <w:sz w:val="24"/>
                <w:szCs w:val="24"/>
              </w:rPr>
            </w:pPr>
            <w:r w:rsidRPr="00C46E59">
              <w:rPr>
                <w:rFonts w:ascii="Arial" w:hAnsi="Arial" w:cs="Arial"/>
                <w:sz w:val="24"/>
                <w:szCs w:val="24"/>
              </w:rPr>
              <w:t>Agree</w:t>
            </w:r>
          </w:p>
        </w:tc>
        <w:tc>
          <w:tcPr>
            <w:tcW w:w="1870" w:type="dxa"/>
          </w:tcPr>
          <w:p w14:paraId="41496609" w14:textId="3385C425" w:rsidR="00C2626A" w:rsidRPr="00C46E59" w:rsidRDefault="00C2626A" w:rsidP="00E81E7D">
            <w:pPr>
              <w:rPr>
                <w:rFonts w:ascii="Arial" w:hAnsi="Arial" w:cs="Arial"/>
                <w:sz w:val="24"/>
                <w:szCs w:val="24"/>
              </w:rPr>
            </w:pPr>
            <w:r w:rsidRPr="00C46E59">
              <w:rPr>
                <w:rFonts w:ascii="Arial" w:hAnsi="Arial" w:cs="Arial"/>
                <w:sz w:val="24"/>
                <w:szCs w:val="24"/>
              </w:rPr>
              <w:t xml:space="preserve">Don’t </w:t>
            </w:r>
            <w:r w:rsidR="008C311D" w:rsidRPr="00C46E59">
              <w:rPr>
                <w:rFonts w:ascii="Arial" w:hAnsi="Arial" w:cs="Arial"/>
                <w:sz w:val="24"/>
                <w:szCs w:val="24"/>
              </w:rPr>
              <w:t xml:space="preserve">know </w:t>
            </w:r>
          </w:p>
        </w:tc>
        <w:tc>
          <w:tcPr>
            <w:tcW w:w="1870" w:type="dxa"/>
          </w:tcPr>
          <w:p w14:paraId="37DC2C48" w14:textId="08707802" w:rsidR="00C2626A" w:rsidRPr="00C46E59" w:rsidRDefault="0088323A" w:rsidP="00E81E7D">
            <w:pPr>
              <w:rPr>
                <w:rFonts w:ascii="Arial" w:hAnsi="Arial" w:cs="Arial"/>
                <w:sz w:val="24"/>
                <w:szCs w:val="24"/>
              </w:rPr>
            </w:pPr>
            <w:r w:rsidRPr="00C46E59">
              <w:rPr>
                <w:rFonts w:ascii="Arial" w:hAnsi="Arial" w:cs="Arial"/>
                <w:sz w:val="24"/>
                <w:szCs w:val="24"/>
              </w:rPr>
              <w:t xml:space="preserve">Strongly </w:t>
            </w:r>
            <w:r w:rsidR="008C311D" w:rsidRPr="00C46E59">
              <w:rPr>
                <w:rFonts w:ascii="Arial" w:hAnsi="Arial" w:cs="Arial"/>
                <w:sz w:val="24"/>
                <w:szCs w:val="24"/>
              </w:rPr>
              <w:t>Disagree</w:t>
            </w:r>
          </w:p>
        </w:tc>
        <w:tc>
          <w:tcPr>
            <w:tcW w:w="1870" w:type="dxa"/>
          </w:tcPr>
          <w:p w14:paraId="149B84CD" w14:textId="4369D450" w:rsidR="00C2626A" w:rsidRPr="00C46E59" w:rsidRDefault="0088323A" w:rsidP="00E81E7D">
            <w:pPr>
              <w:rPr>
                <w:rFonts w:ascii="Arial" w:hAnsi="Arial" w:cs="Arial"/>
                <w:sz w:val="24"/>
                <w:szCs w:val="24"/>
              </w:rPr>
            </w:pPr>
            <w:r w:rsidRPr="00C46E59">
              <w:rPr>
                <w:rFonts w:ascii="Arial" w:hAnsi="Arial" w:cs="Arial"/>
                <w:sz w:val="24"/>
                <w:szCs w:val="24"/>
              </w:rPr>
              <w:t>D</w:t>
            </w:r>
            <w:r w:rsidR="008C311D" w:rsidRPr="00C46E59">
              <w:rPr>
                <w:rFonts w:ascii="Arial" w:hAnsi="Arial" w:cs="Arial"/>
                <w:sz w:val="24"/>
                <w:szCs w:val="24"/>
              </w:rPr>
              <w:t>isagree</w:t>
            </w:r>
          </w:p>
        </w:tc>
      </w:tr>
      <w:tr w:rsidR="00C2626A" w:rsidRPr="00C46E59" w14:paraId="7859CB3C" w14:textId="77777777" w:rsidTr="00C2626A">
        <w:tc>
          <w:tcPr>
            <w:tcW w:w="1870" w:type="dxa"/>
          </w:tcPr>
          <w:p w14:paraId="658D48C7" w14:textId="1EF8EC1A" w:rsidR="00C2626A" w:rsidRPr="00C46E59" w:rsidRDefault="008C311D" w:rsidP="00E81E7D">
            <w:pPr>
              <w:rPr>
                <w:rFonts w:ascii="Arial" w:hAnsi="Arial" w:cs="Arial"/>
                <w:sz w:val="24"/>
                <w:szCs w:val="24"/>
              </w:rPr>
            </w:pPr>
            <w:r w:rsidRPr="00C46E59">
              <w:rPr>
                <w:rFonts w:ascii="Arial" w:hAnsi="Arial" w:cs="Arial"/>
                <w:sz w:val="24"/>
                <w:szCs w:val="24"/>
              </w:rPr>
              <w:t>6</w:t>
            </w:r>
          </w:p>
        </w:tc>
        <w:tc>
          <w:tcPr>
            <w:tcW w:w="1870" w:type="dxa"/>
          </w:tcPr>
          <w:p w14:paraId="782DD9F9" w14:textId="14B3998B" w:rsidR="00C2626A" w:rsidRPr="00C46E59" w:rsidRDefault="008C311D" w:rsidP="00E81E7D">
            <w:pPr>
              <w:rPr>
                <w:rFonts w:ascii="Arial" w:hAnsi="Arial" w:cs="Arial"/>
                <w:sz w:val="24"/>
                <w:szCs w:val="24"/>
              </w:rPr>
            </w:pPr>
            <w:r w:rsidRPr="00C46E59">
              <w:rPr>
                <w:rFonts w:ascii="Arial" w:hAnsi="Arial" w:cs="Arial"/>
                <w:sz w:val="24"/>
                <w:szCs w:val="24"/>
              </w:rPr>
              <w:t>11</w:t>
            </w:r>
          </w:p>
        </w:tc>
        <w:tc>
          <w:tcPr>
            <w:tcW w:w="1870" w:type="dxa"/>
          </w:tcPr>
          <w:p w14:paraId="121023F0" w14:textId="7347ECC3" w:rsidR="00C2626A" w:rsidRPr="00C46E59" w:rsidRDefault="008C311D" w:rsidP="00E81E7D">
            <w:pPr>
              <w:rPr>
                <w:rFonts w:ascii="Arial" w:hAnsi="Arial" w:cs="Arial"/>
                <w:sz w:val="24"/>
                <w:szCs w:val="24"/>
              </w:rPr>
            </w:pPr>
            <w:r w:rsidRPr="00C46E59">
              <w:rPr>
                <w:rFonts w:ascii="Arial" w:hAnsi="Arial" w:cs="Arial"/>
                <w:sz w:val="24"/>
                <w:szCs w:val="24"/>
              </w:rPr>
              <w:t>21</w:t>
            </w:r>
          </w:p>
        </w:tc>
        <w:tc>
          <w:tcPr>
            <w:tcW w:w="1870" w:type="dxa"/>
          </w:tcPr>
          <w:p w14:paraId="103F790B" w14:textId="2952D92C" w:rsidR="00C2626A" w:rsidRPr="00C46E59" w:rsidRDefault="008C311D" w:rsidP="00E81E7D">
            <w:pPr>
              <w:rPr>
                <w:rFonts w:ascii="Arial" w:hAnsi="Arial" w:cs="Arial"/>
                <w:sz w:val="24"/>
                <w:szCs w:val="24"/>
              </w:rPr>
            </w:pPr>
            <w:r w:rsidRPr="00C46E59">
              <w:rPr>
                <w:rFonts w:ascii="Arial" w:hAnsi="Arial" w:cs="Arial"/>
                <w:sz w:val="24"/>
                <w:szCs w:val="24"/>
              </w:rPr>
              <w:t>9</w:t>
            </w:r>
          </w:p>
        </w:tc>
        <w:tc>
          <w:tcPr>
            <w:tcW w:w="1870" w:type="dxa"/>
          </w:tcPr>
          <w:p w14:paraId="6E136014" w14:textId="6A6228DA" w:rsidR="00C2626A" w:rsidRPr="00C46E59" w:rsidRDefault="008C311D" w:rsidP="00E81E7D">
            <w:pPr>
              <w:rPr>
                <w:rFonts w:ascii="Arial" w:hAnsi="Arial" w:cs="Arial"/>
                <w:sz w:val="24"/>
                <w:szCs w:val="24"/>
              </w:rPr>
            </w:pPr>
            <w:r w:rsidRPr="00C46E59">
              <w:rPr>
                <w:rFonts w:ascii="Arial" w:hAnsi="Arial" w:cs="Arial"/>
                <w:sz w:val="24"/>
                <w:szCs w:val="24"/>
              </w:rPr>
              <w:t>3</w:t>
            </w:r>
          </w:p>
        </w:tc>
      </w:tr>
    </w:tbl>
    <w:p w14:paraId="7224AFE6" w14:textId="7A65F9E6" w:rsidR="00C2626A" w:rsidRDefault="00C2626A" w:rsidP="00E81E7D"/>
    <w:p w14:paraId="3530ED95" w14:textId="77777777" w:rsidR="00841ACB" w:rsidRDefault="00841ACB" w:rsidP="00E81E7D"/>
    <w:p w14:paraId="166C49E9" w14:textId="07E82A30" w:rsidR="00AB6A49" w:rsidRDefault="000C5E44" w:rsidP="00E81E7D">
      <w:r>
        <w:rPr>
          <w:noProof/>
        </w:rPr>
        <w:drawing>
          <wp:inline distT="0" distB="0" distL="0" distR="0" wp14:anchorId="70A725B6" wp14:editId="271AEBC3">
            <wp:extent cx="6217920" cy="2941320"/>
            <wp:effectExtent l="0" t="0" r="11430" b="11430"/>
            <wp:docPr id="5" name="Chart 5">
              <a:extLst xmlns:a="http://schemas.openxmlformats.org/drawingml/2006/main">
                <a:ext uri="{FF2B5EF4-FFF2-40B4-BE49-F238E27FC236}">
                  <a16:creationId xmlns:a16="http://schemas.microsoft.com/office/drawing/2014/main" id="{C6CEB1BD-B1F9-4D2C-A521-A48901C64E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8ACD9B" w14:textId="77777777" w:rsidR="00AB6A49" w:rsidRDefault="00AB6A49" w:rsidP="00E81E7D"/>
    <w:p w14:paraId="21BE07AE" w14:textId="2E4364C2" w:rsidR="00D42BDE" w:rsidRPr="007E61AB" w:rsidRDefault="00D42BDE" w:rsidP="00E81E7D">
      <w:pPr>
        <w:rPr>
          <w:rFonts w:ascii="Arial" w:hAnsi="Arial" w:cs="Arial"/>
          <w:sz w:val="24"/>
          <w:szCs w:val="24"/>
        </w:rPr>
      </w:pPr>
      <w:r w:rsidRPr="007E61AB">
        <w:rPr>
          <w:rFonts w:ascii="Arial" w:hAnsi="Arial" w:cs="Arial"/>
          <w:sz w:val="24"/>
          <w:szCs w:val="24"/>
        </w:rPr>
        <w:t xml:space="preserve">SA: </w:t>
      </w:r>
      <w:r w:rsidR="009F49D2" w:rsidRPr="007E61AB">
        <w:rPr>
          <w:rFonts w:ascii="Arial" w:hAnsi="Arial" w:cs="Arial"/>
          <w:sz w:val="24"/>
          <w:szCs w:val="24"/>
        </w:rPr>
        <w:t>12%</w:t>
      </w:r>
    </w:p>
    <w:p w14:paraId="78380CB9" w14:textId="37B262DA" w:rsidR="00D42BDE" w:rsidRPr="007E61AB" w:rsidRDefault="00D42BDE" w:rsidP="00E81E7D">
      <w:pPr>
        <w:rPr>
          <w:rFonts w:ascii="Arial" w:hAnsi="Arial" w:cs="Arial"/>
          <w:sz w:val="24"/>
          <w:szCs w:val="24"/>
        </w:rPr>
      </w:pPr>
      <w:r w:rsidRPr="007E61AB">
        <w:rPr>
          <w:rFonts w:ascii="Arial" w:hAnsi="Arial" w:cs="Arial"/>
          <w:sz w:val="24"/>
          <w:szCs w:val="24"/>
        </w:rPr>
        <w:t xml:space="preserve">A: </w:t>
      </w:r>
      <w:r w:rsidR="009F49D2" w:rsidRPr="007E61AB">
        <w:rPr>
          <w:rFonts w:ascii="Arial" w:hAnsi="Arial" w:cs="Arial"/>
          <w:sz w:val="24"/>
          <w:szCs w:val="24"/>
        </w:rPr>
        <w:t>22%</w:t>
      </w:r>
    </w:p>
    <w:p w14:paraId="22C99E1A" w14:textId="1F6B2353" w:rsidR="00D97722" w:rsidRPr="007E61AB" w:rsidRDefault="00D97722" w:rsidP="00E81E7D">
      <w:pPr>
        <w:rPr>
          <w:rFonts w:ascii="Arial" w:hAnsi="Arial" w:cs="Arial"/>
          <w:sz w:val="24"/>
          <w:szCs w:val="24"/>
        </w:rPr>
      </w:pPr>
      <w:r w:rsidRPr="007E61AB">
        <w:rPr>
          <w:rFonts w:ascii="Arial" w:hAnsi="Arial" w:cs="Arial"/>
          <w:sz w:val="24"/>
          <w:szCs w:val="24"/>
        </w:rPr>
        <w:t xml:space="preserve">Don’t know: </w:t>
      </w:r>
      <w:r w:rsidR="009F49D2" w:rsidRPr="007E61AB">
        <w:rPr>
          <w:rFonts w:ascii="Arial" w:hAnsi="Arial" w:cs="Arial"/>
          <w:sz w:val="24"/>
          <w:szCs w:val="24"/>
        </w:rPr>
        <w:t>42%</w:t>
      </w:r>
    </w:p>
    <w:p w14:paraId="379078D7" w14:textId="130277D4" w:rsidR="00D42BDE" w:rsidRPr="007E61AB" w:rsidRDefault="00D42BDE" w:rsidP="00E81E7D">
      <w:pPr>
        <w:rPr>
          <w:rFonts w:ascii="Arial" w:hAnsi="Arial" w:cs="Arial"/>
          <w:sz w:val="24"/>
          <w:szCs w:val="24"/>
        </w:rPr>
      </w:pPr>
      <w:r w:rsidRPr="007E61AB">
        <w:rPr>
          <w:rFonts w:ascii="Arial" w:hAnsi="Arial" w:cs="Arial"/>
          <w:sz w:val="24"/>
          <w:szCs w:val="24"/>
        </w:rPr>
        <w:t xml:space="preserve">SD: </w:t>
      </w:r>
      <w:r w:rsidR="009F49D2" w:rsidRPr="007E61AB">
        <w:rPr>
          <w:rFonts w:ascii="Arial" w:hAnsi="Arial" w:cs="Arial"/>
          <w:sz w:val="24"/>
          <w:szCs w:val="24"/>
        </w:rPr>
        <w:t>18%</w:t>
      </w:r>
    </w:p>
    <w:p w14:paraId="2F9B81A3" w14:textId="0235F2A6" w:rsidR="00D42BDE" w:rsidRPr="007E61AB" w:rsidRDefault="00D42BDE" w:rsidP="00E81E7D">
      <w:pPr>
        <w:rPr>
          <w:rFonts w:ascii="Arial" w:hAnsi="Arial" w:cs="Arial"/>
          <w:sz w:val="24"/>
          <w:szCs w:val="24"/>
        </w:rPr>
      </w:pPr>
      <w:r w:rsidRPr="007E61AB">
        <w:rPr>
          <w:rFonts w:ascii="Arial" w:hAnsi="Arial" w:cs="Arial"/>
          <w:sz w:val="24"/>
          <w:szCs w:val="24"/>
        </w:rPr>
        <w:t xml:space="preserve">D: </w:t>
      </w:r>
      <w:r w:rsidR="009F49D2" w:rsidRPr="007E61AB">
        <w:rPr>
          <w:rFonts w:ascii="Arial" w:hAnsi="Arial" w:cs="Arial"/>
          <w:sz w:val="24"/>
          <w:szCs w:val="24"/>
        </w:rPr>
        <w:t>6%</w:t>
      </w:r>
    </w:p>
    <w:p w14:paraId="008C7EEF" w14:textId="749869B1" w:rsidR="007E61AB" w:rsidRDefault="007E61AB" w:rsidP="00E81E7D"/>
    <w:p w14:paraId="161BACDB" w14:textId="35903B6E" w:rsidR="007E61AB" w:rsidRDefault="007E61AB" w:rsidP="00E81E7D">
      <w:pPr>
        <w:rPr>
          <w:rFonts w:ascii="Arial" w:hAnsi="Arial" w:cs="Arial"/>
          <w:sz w:val="24"/>
          <w:szCs w:val="24"/>
        </w:rPr>
      </w:pPr>
      <w:r w:rsidRPr="00E457CA">
        <w:rPr>
          <w:rFonts w:ascii="Arial" w:hAnsi="Arial" w:cs="Arial"/>
          <w:sz w:val="24"/>
          <w:szCs w:val="24"/>
        </w:rPr>
        <w:lastRenderedPageBreak/>
        <w:t>Analysis and Discussion</w:t>
      </w:r>
      <w:r>
        <w:rPr>
          <w:rFonts w:ascii="Arial" w:hAnsi="Arial" w:cs="Arial"/>
          <w:sz w:val="24"/>
          <w:szCs w:val="24"/>
        </w:rPr>
        <w:t>: According to the findings during research</w:t>
      </w:r>
      <w:r w:rsidR="000F7307">
        <w:rPr>
          <w:rFonts w:ascii="Arial" w:hAnsi="Arial" w:cs="Arial"/>
          <w:sz w:val="24"/>
          <w:szCs w:val="24"/>
        </w:rPr>
        <w:t xml:space="preserve"> </w:t>
      </w:r>
      <w:r w:rsidR="00A6187C">
        <w:rPr>
          <w:rFonts w:ascii="Arial" w:hAnsi="Arial" w:cs="Arial"/>
          <w:sz w:val="24"/>
          <w:szCs w:val="24"/>
        </w:rPr>
        <w:t xml:space="preserve">majority of the customers are unsure </w:t>
      </w:r>
      <w:r w:rsidR="00F62D36">
        <w:rPr>
          <w:rFonts w:ascii="Arial" w:hAnsi="Arial" w:cs="Arial"/>
          <w:sz w:val="24"/>
          <w:szCs w:val="24"/>
        </w:rPr>
        <w:t>if the service provided by Red driving school is good or not</w:t>
      </w:r>
      <w:r w:rsidR="001900FF">
        <w:rPr>
          <w:rFonts w:ascii="Arial" w:hAnsi="Arial" w:cs="Arial"/>
          <w:sz w:val="24"/>
          <w:szCs w:val="24"/>
        </w:rPr>
        <w:t xml:space="preserve">, between the agreement and disagreement more customers agree that the service provided by Red driving school is good. </w:t>
      </w:r>
    </w:p>
    <w:p w14:paraId="1EA889C0" w14:textId="42B957B4" w:rsidR="000F7307" w:rsidRDefault="000F7307" w:rsidP="00E81E7D"/>
    <w:p w14:paraId="5B665CC5" w14:textId="77777777" w:rsidR="000F7307" w:rsidRDefault="000F7307" w:rsidP="00E81E7D"/>
    <w:p w14:paraId="3AB8F450" w14:textId="7C61A0CC" w:rsidR="00943F0C" w:rsidRPr="00C46E59" w:rsidRDefault="008C16E1" w:rsidP="00E81E7D">
      <w:pPr>
        <w:rPr>
          <w:rFonts w:ascii="Arial" w:hAnsi="Arial" w:cs="Arial"/>
          <w:sz w:val="24"/>
          <w:szCs w:val="24"/>
        </w:rPr>
      </w:pPr>
      <w:r w:rsidRPr="00C46E59">
        <w:rPr>
          <w:rFonts w:ascii="Arial" w:hAnsi="Arial" w:cs="Arial"/>
          <w:sz w:val="24"/>
          <w:szCs w:val="24"/>
        </w:rPr>
        <w:t>Q</w:t>
      </w:r>
      <w:r w:rsidR="00A01358" w:rsidRPr="00C46E59">
        <w:rPr>
          <w:rFonts w:ascii="Arial" w:hAnsi="Arial" w:cs="Arial"/>
          <w:sz w:val="24"/>
          <w:szCs w:val="24"/>
        </w:rPr>
        <w:t xml:space="preserve">5: </w:t>
      </w:r>
      <w:r w:rsidR="00AA166E" w:rsidRPr="00C46E59">
        <w:rPr>
          <w:rFonts w:ascii="Arial" w:hAnsi="Arial" w:cs="Arial"/>
          <w:sz w:val="24"/>
          <w:szCs w:val="24"/>
        </w:rPr>
        <w:t>Do you think Red driving school has good discounts for block bookings?</w:t>
      </w:r>
    </w:p>
    <w:p w14:paraId="4862B875" w14:textId="0E4B2E35" w:rsidR="00AA166E" w:rsidRPr="00C46E59" w:rsidRDefault="00AA166E" w:rsidP="00E81E7D">
      <w:pPr>
        <w:rPr>
          <w:rFonts w:ascii="Arial" w:hAnsi="Arial" w:cs="Arial"/>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AA166E" w:rsidRPr="00C46E59" w14:paraId="691EEEC1" w14:textId="77777777" w:rsidTr="00AA166E">
        <w:tc>
          <w:tcPr>
            <w:tcW w:w="1870" w:type="dxa"/>
          </w:tcPr>
          <w:p w14:paraId="011CBA33" w14:textId="6BBB369F" w:rsidR="00AA166E" w:rsidRPr="00C46E59" w:rsidRDefault="00AA166E" w:rsidP="00E81E7D">
            <w:pPr>
              <w:rPr>
                <w:rFonts w:ascii="Arial" w:hAnsi="Arial" w:cs="Arial"/>
                <w:sz w:val="24"/>
                <w:szCs w:val="24"/>
              </w:rPr>
            </w:pPr>
            <w:r w:rsidRPr="00C46E59">
              <w:rPr>
                <w:rFonts w:ascii="Arial" w:hAnsi="Arial" w:cs="Arial"/>
                <w:sz w:val="24"/>
                <w:szCs w:val="24"/>
              </w:rPr>
              <w:t xml:space="preserve">Strongly Agree </w:t>
            </w:r>
          </w:p>
        </w:tc>
        <w:tc>
          <w:tcPr>
            <w:tcW w:w="1870" w:type="dxa"/>
          </w:tcPr>
          <w:p w14:paraId="461FD912" w14:textId="5B8CA5E9" w:rsidR="00AA166E" w:rsidRPr="00C46E59" w:rsidRDefault="00AA166E" w:rsidP="00E81E7D">
            <w:pPr>
              <w:rPr>
                <w:rFonts w:ascii="Arial" w:hAnsi="Arial" w:cs="Arial"/>
                <w:sz w:val="24"/>
                <w:szCs w:val="24"/>
              </w:rPr>
            </w:pPr>
            <w:r w:rsidRPr="00C46E59">
              <w:rPr>
                <w:rFonts w:ascii="Arial" w:hAnsi="Arial" w:cs="Arial"/>
                <w:sz w:val="24"/>
                <w:szCs w:val="24"/>
              </w:rPr>
              <w:t>Agree</w:t>
            </w:r>
          </w:p>
        </w:tc>
        <w:tc>
          <w:tcPr>
            <w:tcW w:w="1870" w:type="dxa"/>
          </w:tcPr>
          <w:p w14:paraId="4ED762C3" w14:textId="03F81022" w:rsidR="00AA166E" w:rsidRPr="00C46E59" w:rsidRDefault="00AA166E" w:rsidP="00E81E7D">
            <w:pPr>
              <w:rPr>
                <w:rFonts w:ascii="Arial" w:hAnsi="Arial" w:cs="Arial"/>
                <w:sz w:val="24"/>
                <w:szCs w:val="24"/>
              </w:rPr>
            </w:pPr>
            <w:r w:rsidRPr="00C46E59">
              <w:rPr>
                <w:rFonts w:ascii="Arial" w:hAnsi="Arial" w:cs="Arial"/>
                <w:sz w:val="24"/>
                <w:szCs w:val="24"/>
              </w:rPr>
              <w:t xml:space="preserve">Don’t Know </w:t>
            </w:r>
          </w:p>
        </w:tc>
        <w:tc>
          <w:tcPr>
            <w:tcW w:w="1870" w:type="dxa"/>
          </w:tcPr>
          <w:p w14:paraId="37F4AE8E" w14:textId="3BB5082D" w:rsidR="00AA166E" w:rsidRPr="00C46E59" w:rsidRDefault="00D10028" w:rsidP="00E81E7D">
            <w:pPr>
              <w:rPr>
                <w:rFonts w:ascii="Arial" w:hAnsi="Arial" w:cs="Arial"/>
                <w:sz w:val="24"/>
                <w:szCs w:val="24"/>
              </w:rPr>
            </w:pPr>
            <w:r w:rsidRPr="00C46E59">
              <w:rPr>
                <w:rFonts w:ascii="Arial" w:hAnsi="Arial" w:cs="Arial"/>
                <w:sz w:val="24"/>
                <w:szCs w:val="24"/>
              </w:rPr>
              <w:t xml:space="preserve">Strongly </w:t>
            </w:r>
            <w:r w:rsidR="00AA166E" w:rsidRPr="00C46E59">
              <w:rPr>
                <w:rFonts w:ascii="Arial" w:hAnsi="Arial" w:cs="Arial"/>
                <w:sz w:val="24"/>
                <w:szCs w:val="24"/>
              </w:rPr>
              <w:t>Disagree</w:t>
            </w:r>
          </w:p>
        </w:tc>
        <w:tc>
          <w:tcPr>
            <w:tcW w:w="1870" w:type="dxa"/>
          </w:tcPr>
          <w:p w14:paraId="40D93DA6" w14:textId="7C74C16E" w:rsidR="00AA166E" w:rsidRPr="00C46E59" w:rsidRDefault="00AA166E" w:rsidP="00E81E7D">
            <w:pPr>
              <w:rPr>
                <w:rFonts w:ascii="Arial" w:hAnsi="Arial" w:cs="Arial"/>
                <w:sz w:val="24"/>
                <w:szCs w:val="24"/>
              </w:rPr>
            </w:pPr>
            <w:r w:rsidRPr="00C46E59">
              <w:rPr>
                <w:rFonts w:ascii="Arial" w:hAnsi="Arial" w:cs="Arial"/>
                <w:sz w:val="24"/>
                <w:szCs w:val="24"/>
              </w:rPr>
              <w:t>Disagree</w:t>
            </w:r>
          </w:p>
        </w:tc>
      </w:tr>
      <w:tr w:rsidR="00AA166E" w:rsidRPr="00C46E59" w14:paraId="0C345E8B" w14:textId="77777777" w:rsidTr="00AA166E">
        <w:tc>
          <w:tcPr>
            <w:tcW w:w="1870" w:type="dxa"/>
          </w:tcPr>
          <w:p w14:paraId="62BA6011" w14:textId="4768B094" w:rsidR="00AA166E" w:rsidRPr="00C46E59" w:rsidRDefault="00EF7925" w:rsidP="00E81E7D">
            <w:pPr>
              <w:rPr>
                <w:rFonts w:ascii="Arial" w:hAnsi="Arial" w:cs="Arial"/>
                <w:sz w:val="24"/>
                <w:szCs w:val="24"/>
              </w:rPr>
            </w:pPr>
            <w:r w:rsidRPr="00C46E59">
              <w:rPr>
                <w:rFonts w:ascii="Arial" w:hAnsi="Arial" w:cs="Arial"/>
                <w:sz w:val="24"/>
                <w:szCs w:val="24"/>
              </w:rPr>
              <w:t>5</w:t>
            </w:r>
          </w:p>
        </w:tc>
        <w:tc>
          <w:tcPr>
            <w:tcW w:w="1870" w:type="dxa"/>
          </w:tcPr>
          <w:p w14:paraId="230452FB" w14:textId="52CAE0D8" w:rsidR="00AA166E" w:rsidRPr="00C46E59" w:rsidRDefault="00EF7925" w:rsidP="00E81E7D">
            <w:pPr>
              <w:rPr>
                <w:rFonts w:ascii="Arial" w:hAnsi="Arial" w:cs="Arial"/>
                <w:sz w:val="24"/>
                <w:szCs w:val="24"/>
              </w:rPr>
            </w:pPr>
            <w:r w:rsidRPr="00C46E59">
              <w:rPr>
                <w:rFonts w:ascii="Arial" w:hAnsi="Arial" w:cs="Arial"/>
                <w:sz w:val="24"/>
                <w:szCs w:val="24"/>
              </w:rPr>
              <w:t>11</w:t>
            </w:r>
          </w:p>
        </w:tc>
        <w:tc>
          <w:tcPr>
            <w:tcW w:w="1870" w:type="dxa"/>
          </w:tcPr>
          <w:p w14:paraId="77F022C0" w14:textId="1C378114" w:rsidR="00AA166E" w:rsidRPr="00C46E59" w:rsidRDefault="00EF7925" w:rsidP="00E81E7D">
            <w:pPr>
              <w:rPr>
                <w:rFonts w:ascii="Arial" w:hAnsi="Arial" w:cs="Arial"/>
                <w:sz w:val="24"/>
                <w:szCs w:val="24"/>
              </w:rPr>
            </w:pPr>
            <w:r w:rsidRPr="00C46E59">
              <w:rPr>
                <w:rFonts w:ascii="Arial" w:hAnsi="Arial" w:cs="Arial"/>
                <w:sz w:val="24"/>
                <w:szCs w:val="24"/>
              </w:rPr>
              <w:t>12</w:t>
            </w:r>
          </w:p>
        </w:tc>
        <w:tc>
          <w:tcPr>
            <w:tcW w:w="1870" w:type="dxa"/>
          </w:tcPr>
          <w:p w14:paraId="52720919" w14:textId="056ABD58" w:rsidR="00AA166E" w:rsidRPr="00C46E59" w:rsidRDefault="00EF7925" w:rsidP="00E81E7D">
            <w:pPr>
              <w:rPr>
                <w:rFonts w:ascii="Arial" w:hAnsi="Arial" w:cs="Arial"/>
                <w:sz w:val="24"/>
                <w:szCs w:val="24"/>
              </w:rPr>
            </w:pPr>
            <w:r w:rsidRPr="00C46E59">
              <w:rPr>
                <w:rFonts w:ascii="Arial" w:hAnsi="Arial" w:cs="Arial"/>
                <w:sz w:val="24"/>
                <w:szCs w:val="24"/>
              </w:rPr>
              <w:t>14</w:t>
            </w:r>
          </w:p>
        </w:tc>
        <w:tc>
          <w:tcPr>
            <w:tcW w:w="1870" w:type="dxa"/>
          </w:tcPr>
          <w:p w14:paraId="7BD3ECE7" w14:textId="250EBE37" w:rsidR="00AA166E" w:rsidRPr="00C46E59" w:rsidRDefault="00EF7925" w:rsidP="00E81E7D">
            <w:pPr>
              <w:rPr>
                <w:rFonts w:ascii="Arial" w:hAnsi="Arial" w:cs="Arial"/>
                <w:sz w:val="24"/>
                <w:szCs w:val="24"/>
              </w:rPr>
            </w:pPr>
            <w:r w:rsidRPr="00C46E59">
              <w:rPr>
                <w:rFonts w:ascii="Arial" w:hAnsi="Arial" w:cs="Arial"/>
                <w:sz w:val="24"/>
                <w:szCs w:val="24"/>
              </w:rPr>
              <w:t>8</w:t>
            </w:r>
          </w:p>
        </w:tc>
      </w:tr>
    </w:tbl>
    <w:p w14:paraId="75386897" w14:textId="6E17AE5A" w:rsidR="00AA166E" w:rsidRDefault="00AA166E" w:rsidP="00E81E7D">
      <w:pPr>
        <w:rPr>
          <w:rFonts w:ascii="Arial" w:hAnsi="Arial" w:cs="Arial"/>
          <w:sz w:val="24"/>
          <w:szCs w:val="24"/>
        </w:rPr>
      </w:pPr>
    </w:p>
    <w:p w14:paraId="1D889A19" w14:textId="77777777" w:rsidR="00841ACB" w:rsidRPr="00C46E59" w:rsidRDefault="00841ACB" w:rsidP="00E81E7D">
      <w:pPr>
        <w:rPr>
          <w:rFonts w:ascii="Arial" w:hAnsi="Arial" w:cs="Arial"/>
          <w:sz w:val="24"/>
          <w:szCs w:val="24"/>
        </w:rPr>
      </w:pPr>
    </w:p>
    <w:p w14:paraId="72A39960" w14:textId="132A2337" w:rsidR="0013045A" w:rsidRDefault="004B5573" w:rsidP="0013045A">
      <w:r>
        <w:rPr>
          <w:noProof/>
        </w:rPr>
        <w:drawing>
          <wp:inline distT="0" distB="0" distL="0" distR="0" wp14:anchorId="52959E6A" wp14:editId="24590EFE">
            <wp:extent cx="6355080" cy="3208020"/>
            <wp:effectExtent l="0" t="0" r="7620" b="11430"/>
            <wp:docPr id="9" name="Chart 9">
              <a:extLst xmlns:a="http://schemas.openxmlformats.org/drawingml/2006/main">
                <a:ext uri="{FF2B5EF4-FFF2-40B4-BE49-F238E27FC236}">
                  <a16:creationId xmlns:a16="http://schemas.microsoft.com/office/drawing/2014/main" id="{D70FAC99-B87C-477D-882F-86B241A249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C8C4918" w14:textId="7CDCE5DF" w:rsidR="00C92C8B" w:rsidRDefault="00C92C8B" w:rsidP="0013045A"/>
    <w:p w14:paraId="481FC561" w14:textId="35127FBE" w:rsidR="00C92C8B" w:rsidRPr="00A143E2" w:rsidRDefault="00C92C8B" w:rsidP="00C92C8B">
      <w:pPr>
        <w:rPr>
          <w:rFonts w:ascii="Arial" w:hAnsi="Arial" w:cs="Arial"/>
          <w:sz w:val="24"/>
          <w:szCs w:val="24"/>
        </w:rPr>
      </w:pPr>
      <w:r w:rsidRPr="00A143E2">
        <w:rPr>
          <w:rFonts w:ascii="Arial" w:hAnsi="Arial" w:cs="Arial"/>
          <w:sz w:val="24"/>
          <w:szCs w:val="24"/>
        </w:rPr>
        <w:t>SA: 10%</w:t>
      </w:r>
    </w:p>
    <w:p w14:paraId="05E3F727" w14:textId="4D03EB9E" w:rsidR="00C92C8B" w:rsidRPr="00A143E2" w:rsidRDefault="00C92C8B" w:rsidP="00C92C8B">
      <w:pPr>
        <w:rPr>
          <w:rFonts w:ascii="Arial" w:hAnsi="Arial" w:cs="Arial"/>
          <w:sz w:val="24"/>
          <w:szCs w:val="24"/>
        </w:rPr>
      </w:pPr>
      <w:r w:rsidRPr="00A143E2">
        <w:rPr>
          <w:rFonts w:ascii="Arial" w:hAnsi="Arial" w:cs="Arial"/>
          <w:sz w:val="24"/>
          <w:szCs w:val="24"/>
        </w:rPr>
        <w:t xml:space="preserve">A: </w:t>
      </w:r>
      <w:r w:rsidR="00466C0D" w:rsidRPr="00A143E2">
        <w:rPr>
          <w:rFonts w:ascii="Arial" w:hAnsi="Arial" w:cs="Arial"/>
          <w:sz w:val="24"/>
          <w:szCs w:val="24"/>
        </w:rPr>
        <w:t>22</w:t>
      </w:r>
      <w:r w:rsidR="004C409B" w:rsidRPr="00A143E2">
        <w:rPr>
          <w:rFonts w:ascii="Arial" w:hAnsi="Arial" w:cs="Arial"/>
          <w:sz w:val="24"/>
          <w:szCs w:val="24"/>
        </w:rPr>
        <w:t>%</w:t>
      </w:r>
    </w:p>
    <w:p w14:paraId="158D4FA3" w14:textId="2B74A341" w:rsidR="00C92C8B" w:rsidRPr="00A143E2" w:rsidRDefault="00C92C8B" w:rsidP="00C92C8B">
      <w:pPr>
        <w:rPr>
          <w:rFonts w:ascii="Arial" w:hAnsi="Arial" w:cs="Arial"/>
          <w:sz w:val="24"/>
          <w:szCs w:val="24"/>
        </w:rPr>
      </w:pPr>
      <w:r w:rsidRPr="00A143E2">
        <w:rPr>
          <w:rFonts w:ascii="Arial" w:hAnsi="Arial" w:cs="Arial"/>
          <w:sz w:val="24"/>
          <w:szCs w:val="24"/>
        </w:rPr>
        <w:t>D</w:t>
      </w:r>
      <w:r w:rsidR="006C467F">
        <w:rPr>
          <w:rFonts w:ascii="Arial" w:hAnsi="Arial" w:cs="Arial"/>
          <w:sz w:val="24"/>
          <w:szCs w:val="24"/>
        </w:rPr>
        <w:t>N</w:t>
      </w:r>
      <w:r w:rsidRPr="00A143E2">
        <w:rPr>
          <w:rFonts w:ascii="Arial" w:hAnsi="Arial" w:cs="Arial"/>
          <w:sz w:val="24"/>
          <w:szCs w:val="24"/>
        </w:rPr>
        <w:t xml:space="preserve">: </w:t>
      </w:r>
      <w:r w:rsidR="004C409B" w:rsidRPr="00A143E2">
        <w:rPr>
          <w:rFonts w:ascii="Arial" w:hAnsi="Arial" w:cs="Arial"/>
          <w:sz w:val="24"/>
          <w:szCs w:val="24"/>
        </w:rPr>
        <w:t>24%</w:t>
      </w:r>
    </w:p>
    <w:p w14:paraId="6934EA18" w14:textId="6E153329" w:rsidR="00C92C8B" w:rsidRPr="00A143E2" w:rsidRDefault="00C92C8B" w:rsidP="00C92C8B">
      <w:pPr>
        <w:rPr>
          <w:rFonts w:ascii="Arial" w:hAnsi="Arial" w:cs="Arial"/>
          <w:sz w:val="24"/>
          <w:szCs w:val="24"/>
        </w:rPr>
      </w:pPr>
      <w:r w:rsidRPr="00A143E2">
        <w:rPr>
          <w:rFonts w:ascii="Arial" w:hAnsi="Arial" w:cs="Arial"/>
          <w:sz w:val="24"/>
          <w:szCs w:val="24"/>
        </w:rPr>
        <w:t xml:space="preserve">SD: </w:t>
      </w:r>
      <w:r w:rsidR="004C409B" w:rsidRPr="00A143E2">
        <w:rPr>
          <w:rFonts w:ascii="Arial" w:hAnsi="Arial" w:cs="Arial"/>
          <w:sz w:val="24"/>
          <w:szCs w:val="24"/>
        </w:rPr>
        <w:t>28%</w:t>
      </w:r>
    </w:p>
    <w:p w14:paraId="2E05784E" w14:textId="4A40C04C" w:rsidR="00C92C8B" w:rsidRPr="00A143E2" w:rsidRDefault="00C92C8B" w:rsidP="00C92C8B">
      <w:pPr>
        <w:rPr>
          <w:rFonts w:ascii="Arial" w:hAnsi="Arial" w:cs="Arial"/>
          <w:sz w:val="24"/>
          <w:szCs w:val="24"/>
        </w:rPr>
      </w:pPr>
      <w:r w:rsidRPr="00A143E2">
        <w:rPr>
          <w:rFonts w:ascii="Arial" w:hAnsi="Arial" w:cs="Arial"/>
          <w:sz w:val="24"/>
          <w:szCs w:val="24"/>
        </w:rPr>
        <w:t xml:space="preserve">D: </w:t>
      </w:r>
      <w:r w:rsidR="004C409B" w:rsidRPr="00A143E2">
        <w:rPr>
          <w:rFonts w:ascii="Arial" w:hAnsi="Arial" w:cs="Arial"/>
          <w:sz w:val="24"/>
          <w:szCs w:val="24"/>
        </w:rPr>
        <w:t>16%</w:t>
      </w:r>
    </w:p>
    <w:p w14:paraId="416B9924" w14:textId="62E477E4" w:rsidR="00C92C8B" w:rsidRDefault="00C92C8B" w:rsidP="0013045A"/>
    <w:p w14:paraId="71D84236" w14:textId="2F10D5BB" w:rsidR="001429A5" w:rsidRPr="0013045A" w:rsidRDefault="001429A5" w:rsidP="0013045A">
      <w:r w:rsidRPr="00E457CA">
        <w:rPr>
          <w:rFonts w:ascii="Arial" w:hAnsi="Arial" w:cs="Arial"/>
          <w:sz w:val="24"/>
          <w:szCs w:val="24"/>
        </w:rPr>
        <w:t>Analysis and Discussion</w:t>
      </w:r>
      <w:r>
        <w:rPr>
          <w:rFonts w:ascii="Arial" w:hAnsi="Arial" w:cs="Arial"/>
          <w:sz w:val="24"/>
          <w:szCs w:val="24"/>
        </w:rPr>
        <w:t xml:space="preserve">: </w:t>
      </w:r>
      <w:r w:rsidR="00841ACB">
        <w:rPr>
          <w:rFonts w:ascii="Arial" w:hAnsi="Arial" w:cs="Arial"/>
          <w:sz w:val="24"/>
          <w:szCs w:val="24"/>
        </w:rPr>
        <w:t xml:space="preserve">32% customers feel that Red driving school has good discounts available on block booking 24% are unsure and 44% believe that the discount provided by Red driving school on block bookings is not good enough. </w:t>
      </w:r>
    </w:p>
    <w:p w14:paraId="03BB9853" w14:textId="77777777" w:rsidR="00811F29" w:rsidRDefault="00811F29" w:rsidP="00030970">
      <w:pPr>
        <w:pStyle w:val="Heading2"/>
        <w:rPr>
          <w:rFonts w:ascii="Arial" w:hAnsi="Arial" w:cs="Arial"/>
          <w:b/>
          <w:sz w:val="28"/>
          <w:szCs w:val="28"/>
          <w:u w:val="single"/>
        </w:rPr>
      </w:pPr>
    </w:p>
    <w:p w14:paraId="0570B05A" w14:textId="77777777" w:rsidR="00811F29" w:rsidRDefault="00811F29" w:rsidP="00030970">
      <w:pPr>
        <w:pStyle w:val="Heading2"/>
        <w:rPr>
          <w:rFonts w:ascii="Arial" w:hAnsi="Arial" w:cs="Arial"/>
          <w:b/>
          <w:sz w:val="28"/>
          <w:szCs w:val="28"/>
          <w:u w:val="single"/>
        </w:rPr>
      </w:pPr>
    </w:p>
    <w:p w14:paraId="16DA9D71" w14:textId="4ECF655E" w:rsidR="00D2291D" w:rsidRPr="00030970" w:rsidRDefault="00FC6521" w:rsidP="00030970">
      <w:pPr>
        <w:pStyle w:val="Heading2"/>
        <w:rPr>
          <w:rFonts w:ascii="Arial" w:hAnsi="Arial" w:cs="Arial"/>
          <w:b/>
          <w:sz w:val="28"/>
          <w:szCs w:val="28"/>
          <w:u w:val="single"/>
        </w:rPr>
      </w:pPr>
      <w:bookmarkStart w:id="9" w:name="_Toc534925593"/>
      <w:r w:rsidRPr="00030970">
        <w:rPr>
          <w:rFonts w:ascii="Arial" w:hAnsi="Arial" w:cs="Arial"/>
          <w:b/>
          <w:sz w:val="28"/>
          <w:szCs w:val="28"/>
          <w:u w:val="single"/>
        </w:rPr>
        <w:t>Summary of Findings</w:t>
      </w:r>
      <w:bookmarkEnd w:id="9"/>
    </w:p>
    <w:p w14:paraId="549A7AD2" w14:textId="3F4150D1" w:rsidR="004B1D67" w:rsidRDefault="004B1D67" w:rsidP="00030970">
      <w:pPr>
        <w:pStyle w:val="Heading2"/>
        <w:rPr>
          <w:rFonts w:ascii="Arial" w:hAnsi="Arial" w:cs="Arial"/>
          <w:b/>
          <w:sz w:val="28"/>
          <w:szCs w:val="28"/>
          <w:u w:val="single"/>
        </w:rPr>
      </w:pPr>
    </w:p>
    <w:p w14:paraId="47C63313" w14:textId="77777777" w:rsidR="00AF1A7F" w:rsidRPr="00AF1A7F" w:rsidRDefault="00AF1A7F" w:rsidP="00AF1A7F"/>
    <w:p w14:paraId="0C8B44FC" w14:textId="450E7B99" w:rsidR="004B1D67" w:rsidRDefault="00DA31F5" w:rsidP="00D25110">
      <w:r>
        <w:rPr>
          <w:noProof/>
        </w:rPr>
        <w:drawing>
          <wp:inline distT="0" distB="0" distL="0" distR="0" wp14:anchorId="57A86C14" wp14:editId="5DF16FFD">
            <wp:extent cx="6370320" cy="2971800"/>
            <wp:effectExtent l="0" t="0" r="11430" b="0"/>
            <wp:docPr id="10" name="Chart 10">
              <a:extLst xmlns:a="http://schemas.openxmlformats.org/drawingml/2006/main">
                <a:ext uri="{FF2B5EF4-FFF2-40B4-BE49-F238E27FC236}">
                  <a16:creationId xmlns:a16="http://schemas.microsoft.com/office/drawing/2014/main" id="{84D88F7B-C2C7-41E5-843C-3403255749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28FD7A6" w14:textId="77777777" w:rsidR="008034D7" w:rsidRDefault="008034D7" w:rsidP="004B1D67"/>
    <w:p w14:paraId="3D3C1311" w14:textId="77777777" w:rsidR="008034D7" w:rsidRDefault="008034D7" w:rsidP="004B1D67"/>
    <w:p w14:paraId="5B4D639D" w14:textId="086BEB22" w:rsidR="004B1D67" w:rsidRPr="00FE4FCF" w:rsidRDefault="004B1D67" w:rsidP="004B1D67">
      <w:pPr>
        <w:rPr>
          <w:rFonts w:ascii="Arial" w:hAnsi="Arial" w:cs="Arial"/>
          <w:sz w:val="24"/>
          <w:szCs w:val="24"/>
        </w:rPr>
      </w:pPr>
      <w:r w:rsidRPr="00FE4FCF">
        <w:rPr>
          <w:rFonts w:ascii="Arial" w:hAnsi="Arial" w:cs="Arial"/>
          <w:sz w:val="24"/>
          <w:szCs w:val="24"/>
        </w:rPr>
        <w:t xml:space="preserve">SA: </w:t>
      </w:r>
      <w:r w:rsidR="008034D7" w:rsidRPr="00FE4FCF">
        <w:rPr>
          <w:rFonts w:ascii="Arial" w:hAnsi="Arial" w:cs="Arial"/>
          <w:sz w:val="24"/>
          <w:szCs w:val="24"/>
        </w:rPr>
        <w:t>68%</w:t>
      </w:r>
    </w:p>
    <w:p w14:paraId="42F3624A" w14:textId="3BFF7606" w:rsidR="004B1D67" w:rsidRPr="00FE4FCF" w:rsidRDefault="004B1D67" w:rsidP="004B1D67">
      <w:pPr>
        <w:rPr>
          <w:rFonts w:ascii="Arial" w:hAnsi="Arial" w:cs="Arial"/>
          <w:sz w:val="24"/>
          <w:szCs w:val="24"/>
        </w:rPr>
      </w:pPr>
      <w:r w:rsidRPr="00FE4FCF">
        <w:rPr>
          <w:rFonts w:ascii="Arial" w:hAnsi="Arial" w:cs="Arial"/>
          <w:sz w:val="24"/>
          <w:szCs w:val="24"/>
        </w:rPr>
        <w:t xml:space="preserve">A: </w:t>
      </w:r>
      <w:r w:rsidR="008034D7" w:rsidRPr="00FE4FCF">
        <w:rPr>
          <w:rFonts w:ascii="Arial" w:hAnsi="Arial" w:cs="Arial"/>
          <w:sz w:val="24"/>
          <w:szCs w:val="24"/>
        </w:rPr>
        <w:t>110%</w:t>
      </w:r>
    </w:p>
    <w:p w14:paraId="0E0E8C13" w14:textId="1078CF99" w:rsidR="004B1D67" w:rsidRPr="00FE4FCF" w:rsidRDefault="004B1D67" w:rsidP="004B1D67">
      <w:pPr>
        <w:rPr>
          <w:rFonts w:ascii="Arial" w:hAnsi="Arial" w:cs="Arial"/>
          <w:sz w:val="24"/>
          <w:szCs w:val="24"/>
        </w:rPr>
      </w:pPr>
      <w:r w:rsidRPr="00FE4FCF">
        <w:rPr>
          <w:rFonts w:ascii="Arial" w:hAnsi="Arial" w:cs="Arial"/>
          <w:sz w:val="24"/>
          <w:szCs w:val="24"/>
        </w:rPr>
        <w:t>D</w:t>
      </w:r>
      <w:r w:rsidR="00FE4FCF" w:rsidRPr="00FE4FCF">
        <w:rPr>
          <w:rFonts w:ascii="Arial" w:hAnsi="Arial" w:cs="Arial"/>
          <w:sz w:val="24"/>
          <w:szCs w:val="24"/>
        </w:rPr>
        <w:t>N</w:t>
      </w:r>
      <w:r w:rsidRPr="00FE4FCF">
        <w:rPr>
          <w:rFonts w:ascii="Arial" w:hAnsi="Arial" w:cs="Arial"/>
          <w:sz w:val="24"/>
          <w:szCs w:val="24"/>
        </w:rPr>
        <w:t xml:space="preserve">: </w:t>
      </w:r>
      <w:r w:rsidR="008034D7" w:rsidRPr="00FE4FCF">
        <w:rPr>
          <w:rFonts w:ascii="Arial" w:hAnsi="Arial" w:cs="Arial"/>
          <w:sz w:val="24"/>
          <w:szCs w:val="24"/>
        </w:rPr>
        <w:t>122%</w:t>
      </w:r>
    </w:p>
    <w:p w14:paraId="5F206A8D" w14:textId="4C291D15" w:rsidR="004B1D67" w:rsidRPr="00FE4FCF" w:rsidRDefault="004B1D67" w:rsidP="004B1D67">
      <w:pPr>
        <w:rPr>
          <w:rFonts w:ascii="Arial" w:hAnsi="Arial" w:cs="Arial"/>
          <w:sz w:val="24"/>
          <w:szCs w:val="24"/>
        </w:rPr>
      </w:pPr>
      <w:r w:rsidRPr="00FE4FCF">
        <w:rPr>
          <w:rFonts w:ascii="Arial" w:hAnsi="Arial" w:cs="Arial"/>
          <w:sz w:val="24"/>
          <w:szCs w:val="24"/>
        </w:rPr>
        <w:t xml:space="preserve">SD: </w:t>
      </w:r>
      <w:r w:rsidR="008034D7" w:rsidRPr="00FE4FCF">
        <w:rPr>
          <w:rFonts w:ascii="Arial" w:hAnsi="Arial" w:cs="Arial"/>
          <w:sz w:val="24"/>
          <w:szCs w:val="24"/>
        </w:rPr>
        <w:t>130%</w:t>
      </w:r>
    </w:p>
    <w:p w14:paraId="79A47F28" w14:textId="1E50AA78" w:rsidR="004B1D67" w:rsidRDefault="004B1D67" w:rsidP="004B1D67">
      <w:pPr>
        <w:rPr>
          <w:rFonts w:ascii="Arial" w:hAnsi="Arial" w:cs="Arial"/>
          <w:sz w:val="24"/>
          <w:szCs w:val="24"/>
        </w:rPr>
      </w:pPr>
      <w:r w:rsidRPr="00FE4FCF">
        <w:rPr>
          <w:rFonts w:ascii="Arial" w:hAnsi="Arial" w:cs="Arial"/>
          <w:sz w:val="24"/>
          <w:szCs w:val="24"/>
        </w:rPr>
        <w:t xml:space="preserve">D: </w:t>
      </w:r>
      <w:r w:rsidR="008034D7" w:rsidRPr="00FE4FCF">
        <w:rPr>
          <w:rFonts w:ascii="Arial" w:hAnsi="Arial" w:cs="Arial"/>
          <w:sz w:val="24"/>
          <w:szCs w:val="24"/>
        </w:rPr>
        <w:t>70%</w:t>
      </w:r>
    </w:p>
    <w:p w14:paraId="17A87EC9" w14:textId="3614998C" w:rsidR="00FE4FCF" w:rsidRDefault="00FE4FCF" w:rsidP="004B1D67">
      <w:pPr>
        <w:rPr>
          <w:rFonts w:ascii="Arial" w:hAnsi="Arial" w:cs="Arial"/>
          <w:sz w:val="24"/>
          <w:szCs w:val="24"/>
        </w:rPr>
      </w:pPr>
    </w:p>
    <w:p w14:paraId="4F534FFF" w14:textId="62D466DD" w:rsidR="00FE4FCF" w:rsidRPr="00FE4FCF" w:rsidRDefault="00FE4FCF" w:rsidP="004B1D67">
      <w:pPr>
        <w:rPr>
          <w:rFonts w:ascii="Arial" w:hAnsi="Arial" w:cs="Arial"/>
          <w:sz w:val="24"/>
          <w:szCs w:val="24"/>
        </w:rPr>
      </w:pPr>
      <w:r w:rsidRPr="00E457CA">
        <w:rPr>
          <w:rFonts w:ascii="Arial" w:hAnsi="Arial" w:cs="Arial"/>
          <w:sz w:val="24"/>
          <w:szCs w:val="24"/>
        </w:rPr>
        <w:t>Analysis and Discussion</w:t>
      </w:r>
      <w:r>
        <w:rPr>
          <w:rFonts w:ascii="Arial" w:hAnsi="Arial" w:cs="Arial"/>
          <w:sz w:val="24"/>
          <w:szCs w:val="24"/>
        </w:rPr>
        <w:t xml:space="preserve">: According to the research </w:t>
      </w:r>
      <w:r w:rsidR="00C618EC">
        <w:rPr>
          <w:rFonts w:ascii="Arial" w:hAnsi="Arial" w:cs="Arial"/>
          <w:sz w:val="24"/>
          <w:szCs w:val="24"/>
        </w:rPr>
        <w:t>and findings 68% customers strongly agree with the products and services provided to them by Red driving school are</w:t>
      </w:r>
      <w:r w:rsidR="00AA274C">
        <w:rPr>
          <w:rFonts w:ascii="Arial" w:hAnsi="Arial" w:cs="Arial"/>
          <w:sz w:val="24"/>
          <w:szCs w:val="24"/>
        </w:rPr>
        <w:t xml:space="preserve"> </w:t>
      </w:r>
      <w:r w:rsidR="00C618EC">
        <w:rPr>
          <w:rFonts w:ascii="Arial" w:hAnsi="Arial" w:cs="Arial"/>
          <w:sz w:val="24"/>
          <w:szCs w:val="24"/>
        </w:rPr>
        <w:t xml:space="preserve">very good. </w:t>
      </w:r>
      <w:r w:rsidR="00AA274C">
        <w:rPr>
          <w:rFonts w:ascii="Arial" w:hAnsi="Arial" w:cs="Arial"/>
          <w:sz w:val="24"/>
          <w:szCs w:val="24"/>
        </w:rPr>
        <w:t xml:space="preserve">110% customers believe that they are happy with the products and </w:t>
      </w:r>
      <w:r w:rsidR="00AA274C">
        <w:rPr>
          <w:rFonts w:ascii="Arial" w:hAnsi="Arial" w:cs="Arial"/>
          <w:sz w:val="24"/>
          <w:szCs w:val="24"/>
        </w:rPr>
        <w:lastRenderedPageBreak/>
        <w:t>services provided by Red driving school. 122% are unsure therefore did not agree or disagree,</w:t>
      </w:r>
      <w:r w:rsidR="0017693C">
        <w:rPr>
          <w:rFonts w:ascii="Arial" w:hAnsi="Arial" w:cs="Arial"/>
          <w:sz w:val="24"/>
          <w:szCs w:val="24"/>
        </w:rPr>
        <w:t>130% customers strongly disagree that the products and services provided by Red driving school are good and 7</w:t>
      </w:r>
      <w:r w:rsidR="0017693C" w:rsidRPr="0017693C">
        <w:rPr>
          <w:rFonts w:ascii="Arial" w:hAnsi="Arial" w:cs="Arial"/>
          <w:sz w:val="24"/>
          <w:szCs w:val="24"/>
        </w:rPr>
        <w:t>0</w:t>
      </w:r>
      <w:r w:rsidR="0017693C">
        <w:rPr>
          <w:rFonts w:ascii="Arial" w:hAnsi="Arial" w:cs="Arial"/>
          <w:sz w:val="24"/>
          <w:szCs w:val="24"/>
        </w:rPr>
        <w:t xml:space="preserve">% customers disagree that the services provided by Red driving school are good. Overall 200% disagree or strongly disagree and 178% agree or strongly agree that the services provided by Red driving school are good. </w:t>
      </w:r>
    </w:p>
    <w:p w14:paraId="7B08E65C" w14:textId="4406B302" w:rsidR="00171CF2" w:rsidRPr="00FE4FCF" w:rsidRDefault="00171CF2" w:rsidP="00D25110">
      <w:pPr>
        <w:rPr>
          <w:rFonts w:ascii="Arial" w:hAnsi="Arial" w:cs="Arial"/>
          <w:sz w:val="24"/>
          <w:szCs w:val="24"/>
        </w:rPr>
      </w:pPr>
    </w:p>
    <w:p w14:paraId="33F4C313" w14:textId="77777777" w:rsidR="00FA6E72" w:rsidRDefault="00FA6E72" w:rsidP="00D25110"/>
    <w:p w14:paraId="27DBD0FA" w14:textId="00F587BC" w:rsidR="00AE3544" w:rsidRDefault="00AE3544" w:rsidP="00926C58">
      <w:pPr>
        <w:pStyle w:val="Heading1"/>
        <w:rPr>
          <w:rFonts w:ascii="Arial" w:hAnsi="Arial" w:cs="Arial"/>
          <w:b/>
          <w:u w:val="single"/>
        </w:rPr>
      </w:pPr>
      <w:bookmarkStart w:id="10" w:name="_Toc534925594"/>
      <w:r w:rsidRPr="00926C58">
        <w:rPr>
          <w:rFonts w:ascii="Arial" w:hAnsi="Arial" w:cs="Arial"/>
          <w:b/>
          <w:u w:val="single"/>
        </w:rPr>
        <w:t>Conclusion</w:t>
      </w:r>
      <w:bookmarkEnd w:id="10"/>
    </w:p>
    <w:p w14:paraId="6664E0E1" w14:textId="77777777" w:rsidR="00A64856" w:rsidRPr="00A64856" w:rsidRDefault="00A64856" w:rsidP="00A64856"/>
    <w:p w14:paraId="0C914DDC" w14:textId="7ADC6A4C" w:rsidR="007243F8" w:rsidRDefault="00A64856" w:rsidP="007243F8">
      <w:pPr>
        <w:rPr>
          <w:rFonts w:ascii="Arial" w:hAnsi="Arial" w:cs="Arial"/>
          <w:sz w:val="24"/>
          <w:szCs w:val="24"/>
        </w:rPr>
      </w:pPr>
      <w:r w:rsidRPr="00A64856">
        <w:rPr>
          <w:rFonts w:ascii="Arial" w:hAnsi="Arial" w:cs="Arial"/>
          <w:sz w:val="24"/>
          <w:szCs w:val="24"/>
        </w:rPr>
        <w:t xml:space="preserve">Summarising the report </w:t>
      </w:r>
      <w:r>
        <w:rPr>
          <w:rFonts w:ascii="Arial" w:hAnsi="Arial" w:cs="Arial"/>
          <w:sz w:val="24"/>
          <w:szCs w:val="24"/>
        </w:rPr>
        <w:t xml:space="preserve">and </w:t>
      </w:r>
      <w:r w:rsidR="00EC3D8D">
        <w:rPr>
          <w:rFonts w:ascii="Arial" w:hAnsi="Arial" w:cs="Arial"/>
          <w:sz w:val="24"/>
          <w:szCs w:val="24"/>
        </w:rPr>
        <w:t>understanding</w:t>
      </w:r>
      <w:r>
        <w:rPr>
          <w:rFonts w:ascii="Arial" w:hAnsi="Arial" w:cs="Arial"/>
          <w:sz w:val="24"/>
          <w:szCs w:val="24"/>
        </w:rPr>
        <w:t xml:space="preserve"> that acknowledging the importance of what keeps the customers satisfied and the customers </w:t>
      </w:r>
      <w:r w:rsidR="007A3BB5">
        <w:rPr>
          <w:rFonts w:ascii="Arial" w:hAnsi="Arial" w:cs="Arial"/>
          <w:sz w:val="24"/>
          <w:szCs w:val="24"/>
        </w:rPr>
        <w:t xml:space="preserve">and what their </w:t>
      </w:r>
      <w:r>
        <w:rPr>
          <w:rFonts w:ascii="Arial" w:hAnsi="Arial" w:cs="Arial"/>
          <w:sz w:val="24"/>
          <w:szCs w:val="24"/>
        </w:rPr>
        <w:t xml:space="preserve">expectation is, is what will keep the business successful. After the research and findings there are so many customers that are unsure of what they think of the services provided by Red driving School, regular surveys will improve the companies selling point </w:t>
      </w:r>
      <w:r w:rsidR="007A3BB5">
        <w:rPr>
          <w:rFonts w:ascii="Arial" w:hAnsi="Arial" w:cs="Arial"/>
          <w:sz w:val="24"/>
          <w:szCs w:val="24"/>
        </w:rPr>
        <w:t xml:space="preserve">and will also give Red driving school the opportunity to improve on the areas that need attention, which then means more happy customers and better feedback and reviews. </w:t>
      </w:r>
    </w:p>
    <w:p w14:paraId="74E6E1EA" w14:textId="26F6BD1A" w:rsidR="007A3BB5" w:rsidRPr="00A64856" w:rsidRDefault="007A3BB5" w:rsidP="007243F8">
      <w:pPr>
        <w:rPr>
          <w:rFonts w:ascii="Arial" w:hAnsi="Arial" w:cs="Arial"/>
          <w:sz w:val="24"/>
          <w:szCs w:val="24"/>
        </w:rPr>
      </w:pPr>
      <w:r>
        <w:rPr>
          <w:rFonts w:ascii="Arial" w:hAnsi="Arial" w:cs="Arial"/>
          <w:sz w:val="24"/>
          <w:szCs w:val="24"/>
        </w:rPr>
        <w:t xml:space="preserve">Involving the customers to have a say as to what they would like to see Red driving school improver or offer is in the best interest of Red driving school more then the customers </w:t>
      </w:r>
      <w:proofErr w:type="spellStart"/>
      <w:r>
        <w:rPr>
          <w:rFonts w:ascii="Arial" w:hAnsi="Arial" w:cs="Arial"/>
          <w:sz w:val="24"/>
          <w:szCs w:val="24"/>
        </w:rPr>
        <w:t>whivh</w:t>
      </w:r>
      <w:proofErr w:type="spellEnd"/>
      <w:r>
        <w:rPr>
          <w:rFonts w:ascii="Arial" w:hAnsi="Arial" w:cs="Arial"/>
          <w:sz w:val="24"/>
          <w:szCs w:val="24"/>
        </w:rPr>
        <w:t xml:space="preserve"> means more success and more happier customers who are satisfied with the products and services that are offered. </w:t>
      </w:r>
    </w:p>
    <w:p w14:paraId="20E281E8" w14:textId="77777777" w:rsidR="007B70CD" w:rsidRDefault="007B70CD" w:rsidP="00926C58">
      <w:pPr>
        <w:pStyle w:val="Heading1"/>
        <w:jc w:val="center"/>
        <w:rPr>
          <w:rFonts w:ascii="Arial" w:hAnsi="Arial" w:cs="Arial"/>
          <w:b/>
          <w:u w:val="single"/>
        </w:rPr>
      </w:pPr>
    </w:p>
    <w:p w14:paraId="510C8950" w14:textId="77777777" w:rsidR="007B70CD" w:rsidRDefault="007B70CD" w:rsidP="00926C58">
      <w:pPr>
        <w:pStyle w:val="Heading1"/>
        <w:jc w:val="center"/>
        <w:rPr>
          <w:rFonts w:ascii="Arial" w:hAnsi="Arial" w:cs="Arial"/>
          <w:b/>
          <w:u w:val="single"/>
        </w:rPr>
      </w:pPr>
    </w:p>
    <w:p w14:paraId="3DB3A191" w14:textId="77777777" w:rsidR="007B70CD" w:rsidRDefault="007B70CD" w:rsidP="00926C58">
      <w:pPr>
        <w:pStyle w:val="Heading1"/>
        <w:jc w:val="center"/>
        <w:rPr>
          <w:rFonts w:ascii="Arial" w:hAnsi="Arial" w:cs="Arial"/>
          <w:b/>
          <w:u w:val="single"/>
        </w:rPr>
      </w:pPr>
    </w:p>
    <w:p w14:paraId="44728A73" w14:textId="77777777" w:rsidR="007B70CD" w:rsidRDefault="007B70CD" w:rsidP="00926C58">
      <w:pPr>
        <w:pStyle w:val="Heading1"/>
        <w:jc w:val="center"/>
        <w:rPr>
          <w:rFonts w:ascii="Arial" w:hAnsi="Arial" w:cs="Arial"/>
          <w:b/>
          <w:u w:val="single"/>
        </w:rPr>
      </w:pPr>
    </w:p>
    <w:p w14:paraId="2E87EB03" w14:textId="77777777" w:rsidR="007B70CD" w:rsidRDefault="007B70CD" w:rsidP="00926C58">
      <w:pPr>
        <w:pStyle w:val="Heading1"/>
        <w:jc w:val="center"/>
        <w:rPr>
          <w:rFonts w:ascii="Arial" w:hAnsi="Arial" w:cs="Arial"/>
          <w:b/>
          <w:u w:val="single"/>
        </w:rPr>
      </w:pPr>
    </w:p>
    <w:p w14:paraId="1EDF96FF" w14:textId="77777777" w:rsidR="007B70CD" w:rsidRDefault="007B70CD" w:rsidP="00926C58">
      <w:pPr>
        <w:pStyle w:val="Heading1"/>
        <w:jc w:val="center"/>
        <w:rPr>
          <w:rFonts w:ascii="Arial" w:hAnsi="Arial" w:cs="Arial"/>
          <w:b/>
          <w:u w:val="single"/>
        </w:rPr>
      </w:pPr>
    </w:p>
    <w:p w14:paraId="5BA2E5AD" w14:textId="77777777" w:rsidR="007B70CD" w:rsidRDefault="007B70CD" w:rsidP="003E21F2">
      <w:pPr>
        <w:pStyle w:val="Heading1"/>
        <w:rPr>
          <w:rFonts w:ascii="Arial" w:hAnsi="Arial" w:cs="Arial"/>
          <w:b/>
          <w:u w:val="single"/>
        </w:rPr>
      </w:pPr>
    </w:p>
    <w:p w14:paraId="4E974C35" w14:textId="77777777" w:rsidR="007B70CD" w:rsidRDefault="007B70CD" w:rsidP="00926C58">
      <w:pPr>
        <w:pStyle w:val="Heading1"/>
        <w:jc w:val="center"/>
        <w:rPr>
          <w:rFonts w:ascii="Arial" w:hAnsi="Arial" w:cs="Arial"/>
          <w:b/>
          <w:u w:val="single"/>
        </w:rPr>
      </w:pPr>
    </w:p>
    <w:p w14:paraId="77441049" w14:textId="2D005FDA" w:rsidR="00360508" w:rsidRDefault="00360508" w:rsidP="00360508">
      <w:pPr>
        <w:pStyle w:val="Heading1"/>
        <w:rPr>
          <w:rFonts w:ascii="Arial" w:hAnsi="Arial" w:cs="Arial"/>
          <w:b/>
          <w:u w:val="single"/>
        </w:rPr>
      </w:pPr>
    </w:p>
    <w:p w14:paraId="0967175E" w14:textId="5CAB463C" w:rsidR="002049FE" w:rsidRDefault="002049FE" w:rsidP="00171CF2">
      <w:pPr>
        <w:spacing w:line="360" w:lineRule="auto"/>
        <w:rPr>
          <w:rFonts w:ascii="Arial" w:hAnsi="Arial" w:cs="Arial"/>
          <w:sz w:val="24"/>
          <w:szCs w:val="24"/>
        </w:rPr>
      </w:pPr>
    </w:p>
    <w:p w14:paraId="7BA00B0E" w14:textId="2B790840" w:rsidR="00360508" w:rsidRDefault="00360508" w:rsidP="00360508">
      <w:pPr>
        <w:pStyle w:val="Heading1"/>
        <w:jc w:val="center"/>
        <w:rPr>
          <w:rFonts w:ascii="Arial" w:hAnsi="Arial" w:cs="Arial"/>
          <w:b/>
          <w:u w:val="single"/>
        </w:rPr>
      </w:pPr>
      <w:bookmarkStart w:id="11" w:name="_Toc534925595"/>
      <w:r w:rsidRPr="00926C58">
        <w:rPr>
          <w:rFonts w:ascii="Arial" w:hAnsi="Arial" w:cs="Arial"/>
          <w:b/>
          <w:u w:val="single"/>
        </w:rPr>
        <w:lastRenderedPageBreak/>
        <w:t>References</w:t>
      </w:r>
      <w:bookmarkEnd w:id="11"/>
    </w:p>
    <w:p w14:paraId="5D3E4A07" w14:textId="77777777" w:rsidR="00564DCE" w:rsidRPr="00564DCE" w:rsidRDefault="00564DCE" w:rsidP="00564DCE"/>
    <w:p w14:paraId="31B2438A" w14:textId="1ED5D383" w:rsidR="0019343A" w:rsidRDefault="0019343A" w:rsidP="00171CF2">
      <w:pPr>
        <w:spacing w:line="360" w:lineRule="auto"/>
        <w:rPr>
          <w:rFonts w:ascii="Arial" w:hAnsi="Arial" w:cs="Arial"/>
          <w:sz w:val="24"/>
          <w:szCs w:val="24"/>
        </w:rPr>
      </w:pPr>
    </w:p>
    <w:p w14:paraId="5A71B8F9" w14:textId="3243E607" w:rsidR="008E24CE" w:rsidRDefault="0019343A" w:rsidP="00171CF2">
      <w:pPr>
        <w:spacing w:line="360" w:lineRule="auto"/>
        <w:rPr>
          <w:rFonts w:ascii="Arial" w:hAnsi="Arial" w:cs="Arial"/>
          <w:sz w:val="24"/>
          <w:szCs w:val="24"/>
        </w:rPr>
      </w:pPr>
      <w:r>
        <w:rPr>
          <w:rFonts w:ascii="Arial" w:hAnsi="Arial" w:cs="Arial"/>
          <w:sz w:val="24"/>
          <w:szCs w:val="24"/>
        </w:rPr>
        <w:t xml:space="preserve">Asrar, (2013). </w:t>
      </w:r>
      <w:r>
        <w:rPr>
          <w:rFonts w:ascii="Arial" w:hAnsi="Arial" w:cs="Arial"/>
          <w:i/>
          <w:sz w:val="24"/>
          <w:szCs w:val="24"/>
        </w:rPr>
        <w:t xml:space="preserve">Using Synergy to Make 1=1+3, </w:t>
      </w:r>
      <w:r>
        <w:rPr>
          <w:rFonts w:ascii="Arial" w:hAnsi="Arial" w:cs="Arial"/>
          <w:sz w:val="24"/>
          <w:szCs w:val="24"/>
        </w:rPr>
        <w:t xml:space="preserve">[Online]. Available from: </w:t>
      </w:r>
      <w:hyperlink r:id="rId19" w:history="1">
        <w:r w:rsidRPr="00D87DCD">
          <w:rPr>
            <w:rStyle w:val="Hyperlink"/>
            <w:rFonts w:ascii="Arial" w:hAnsi="Arial" w:cs="Arial"/>
            <w:sz w:val="24"/>
            <w:szCs w:val="24"/>
          </w:rPr>
          <w:t>https://blog.htc.ca/2013/02/21/using-synergy-to-make-1-1-3/</w:t>
        </w:r>
      </w:hyperlink>
      <w:r>
        <w:rPr>
          <w:rFonts w:ascii="Arial" w:hAnsi="Arial" w:cs="Arial"/>
          <w:sz w:val="24"/>
          <w:szCs w:val="24"/>
        </w:rPr>
        <w:t xml:space="preserve"> (Accessed 8 January 2019). </w:t>
      </w:r>
    </w:p>
    <w:p w14:paraId="71DC69AA" w14:textId="77777777" w:rsidR="008E24CE" w:rsidRPr="0019343A" w:rsidRDefault="008E24CE" w:rsidP="00171CF2">
      <w:pPr>
        <w:spacing w:line="360" w:lineRule="auto"/>
        <w:rPr>
          <w:rFonts w:ascii="Arial" w:hAnsi="Arial" w:cs="Arial"/>
          <w:sz w:val="24"/>
          <w:szCs w:val="24"/>
        </w:rPr>
      </w:pPr>
    </w:p>
    <w:p w14:paraId="18B2F538" w14:textId="60C0A56B" w:rsidR="00F86E6B" w:rsidRDefault="00F86E6B" w:rsidP="00171CF2">
      <w:pPr>
        <w:spacing w:line="360" w:lineRule="auto"/>
        <w:rPr>
          <w:rFonts w:ascii="Arial" w:hAnsi="Arial" w:cs="Arial"/>
          <w:sz w:val="24"/>
          <w:szCs w:val="24"/>
        </w:rPr>
      </w:pPr>
      <w:r>
        <w:rPr>
          <w:rFonts w:ascii="Arial" w:hAnsi="Arial" w:cs="Arial"/>
          <w:sz w:val="24"/>
          <w:szCs w:val="24"/>
        </w:rPr>
        <w:t xml:space="preserve">Creswell. J.W and Creswell. J.D, (2018). </w:t>
      </w:r>
      <w:r>
        <w:rPr>
          <w:rFonts w:ascii="Arial" w:hAnsi="Arial" w:cs="Arial"/>
          <w:i/>
          <w:sz w:val="24"/>
          <w:szCs w:val="24"/>
        </w:rPr>
        <w:t xml:space="preserve">Research Design: Qualitative, Quantitative, Mixed Methods Approaches: </w:t>
      </w:r>
      <w:r>
        <w:rPr>
          <w:rFonts w:ascii="Arial" w:hAnsi="Arial" w:cs="Arial"/>
          <w:sz w:val="24"/>
          <w:szCs w:val="24"/>
        </w:rPr>
        <w:t xml:space="preserve">5th Ed, Sage, London. </w:t>
      </w:r>
    </w:p>
    <w:p w14:paraId="5996F14E" w14:textId="77777777" w:rsidR="00E20F76" w:rsidRPr="00F86E6B" w:rsidRDefault="00E20F76" w:rsidP="00171CF2">
      <w:pPr>
        <w:spacing w:line="360" w:lineRule="auto"/>
        <w:rPr>
          <w:rFonts w:ascii="Arial" w:hAnsi="Arial" w:cs="Arial"/>
          <w:sz w:val="24"/>
          <w:szCs w:val="24"/>
        </w:rPr>
      </w:pPr>
    </w:p>
    <w:p w14:paraId="74C4FE8B" w14:textId="5D3F7439" w:rsidR="003F513C" w:rsidRDefault="0091312E" w:rsidP="00171CF2">
      <w:pPr>
        <w:spacing w:line="360" w:lineRule="auto"/>
        <w:rPr>
          <w:rFonts w:ascii="Arial" w:hAnsi="Arial" w:cs="Arial"/>
          <w:sz w:val="24"/>
          <w:szCs w:val="24"/>
        </w:rPr>
      </w:pPr>
      <w:proofErr w:type="spellStart"/>
      <w:r>
        <w:rPr>
          <w:rFonts w:ascii="Arial" w:hAnsi="Arial" w:cs="Arial"/>
          <w:sz w:val="24"/>
          <w:szCs w:val="24"/>
        </w:rPr>
        <w:t>Heppell</w:t>
      </w:r>
      <w:proofErr w:type="spellEnd"/>
      <w:r>
        <w:rPr>
          <w:rFonts w:ascii="Arial" w:hAnsi="Arial" w:cs="Arial"/>
          <w:sz w:val="24"/>
          <w:szCs w:val="24"/>
        </w:rPr>
        <w:t xml:space="preserve">. M, (2015). </w:t>
      </w:r>
      <w:proofErr w:type="gramStart"/>
      <w:r w:rsidR="0058206A">
        <w:rPr>
          <w:rFonts w:ascii="Arial" w:hAnsi="Arial" w:cs="Arial"/>
          <w:i/>
          <w:sz w:val="24"/>
          <w:szCs w:val="24"/>
        </w:rPr>
        <w:t>5 star</w:t>
      </w:r>
      <w:proofErr w:type="gramEnd"/>
      <w:r>
        <w:rPr>
          <w:rFonts w:ascii="Arial" w:hAnsi="Arial" w:cs="Arial"/>
          <w:i/>
          <w:sz w:val="24"/>
          <w:szCs w:val="24"/>
        </w:rPr>
        <w:t xml:space="preserve"> service, How to deliver exceptional customer service</w:t>
      </w:r>
      <w:r>
        <w:rPr>
          <w:rFonts w:ascii="Arial" w:hAnsi="Arial" w:cs="Arial"/>
          <w:sz w:val="24"/>
          <w:szCs w:val="24"/>
        </w:rPr>
        <w:t>: 3</w:t>
      </w:r>
      <w:r w:rsidRPr="0091312E">
        <w:rPr>
          <w:rFonts w:ascii="Arial" w:hAnsi="Arial" w:cs="Arial"/>
          <w:sz w:val="24"/>
          <w:szCs w:val="24"/>
          <w:vertAlign w:val="superscript"/>
        </w:rPr>
        <w:t>rd</w:t>
      </w:r>
      <w:r>
        <w:rPr>
          <w:rFonts w:ascii="Arial" w:hAnsi="Arial" w:cs="Arial"/>
          <w:sz w:val="24"/>
          <w:szCs w:val="24"/>
        </w:rPr>
        <w:t xml:space="preserve"> ed, </w:t>
      </w:r>
      <w:proofErr w:type="spellStart"/>
      <w:r>
        <w:rPr>
          <w:rFonts w:ascii="Arial" w:hAnsi="Arial" w:cs="Arial"/>
          <w:sz w:val="24"/>
          <w:szCs w:val="24"/>
        </w:rPr>
        <w:t>Pearsons</w:t>
      </w:r>
      <w:proofErr w:type="spellEnd"/>
      <w:r>
        <w:rPr>
          <w:rFonts w:ascii="Arial" w:hAnsi="Arial" w:cs="Arial"/>
          <w:sz w:val="24"/>
          <w:szCs w:val="24"/>
        </w:rPr>
        <w:t xml:space="preserve">, London. </w:t>
      </w:r>
    </w:p>
    <w:p w14:paraId="5D954CFB" w14:textId="43B71C77" w:rsidR="0091312E" w:rsidRDefault="0091312E" w:rsidP="00171CF2">
      <w:pPr>
        <w:spacing w:line="360" w:lineRule="auto"/>
        <w:rPr>
          <w:rFonts w:ascii="Arial" w:hAnsi="Arial" w:cs="Arial"/>
          <w:sz w:val="24"/>
          <w:szCs w:val="24"/>
        </w:rPr>
      </w:pPr>
    </w:p>
    <w:p w14:paraId="62CBCE8E" w14:textId="67854AE7" w:rsidR="0091312E" w:rsidRDefault="0091312E" w:rsidP="00171CF2">
      <w:pPr>
        <w:spacing w:line="360" w:lineRule="auto"/>
        <w:rPr>
          <w:rFonts w:ascii="Arial" w:hAnsi="Arial" w:cs="Arial"/>
          <w:sz w:val="24"/>
          <w:szCs w:val="24"/>
        </w:rPr>
      </w:pPr>
      <w:proofErr w:type="spellStart"/>
      <w:r>
        <w:rPr>
          <w:rFonts w:ascii="Arial" w:hAnsi="Arial" w:cs="Arial"/>
          <w:sz w:val="24"/>
          <w:szCs w:val="24"/>
        </w:rPr>
        <w:t>Maund</w:t>
      </w:r>
      <w:proofErr w:type="spellEnd"/>
      <w:r>
        <w:rPr>
          <w:rFonts w:ascii="Arial" w:hAnsi="Arial" w:cs="Arial"/>
          <w:sz w:val="24"/>
          <w:szCs w:val="24"/>
        </w:rPr>
        <w:t xml:space="preserve">. A, </w:t>
      </w:r>
      <w:proofErr w:type="spellStart"/>
      <w:r>
        <w:rPr>
          <w:rFonts w:ascii="Arial" w:hAnsi="Arial" w:cs="Arial"/>
          <w:sz w:val="24"/>
          <w:szCs w:val="24"/>
        </w:rPr>
        <w:t>Schriek</w:t>
      </w:r>
      <w:proofErr w:type="spellEnd"/>
      <w:r>
        <w:rPr>
          <w:rFonts w:ascii="Arial" w:hAnsi="Arial" w:cs="Arial"/>
          <w:sz w:val="24"/>
          <w:szCs w:val="24"/>
        </w:rPr>
        <w:t xml:space="preserve">. M, and </w:t>
      </w:r>
      <w:proofErr w:type="spellStart"/>
      <w:r>
        <w:rPr>
          <w:rFonts w:ascii="Arial" w:hAnsi="Arial" w:cs="Arial"/>
          <w:sz w:val="24"/>
          <w:szCs w:val="24"/>
        </w:rPr>
        <w:t>Tinkler</w:t>
      </w:r>
      <w:proofErr w:type="spellEnd"/>
      <w:r>
        <w:rPr>
          <w:rFonts w:ascii="Arial" w:hAnsi="Arial" w:cs="Arial"/>
          <w:sz w:val="24"/>
          <w:szCs w:val="24"/>
        </w:rPr>
        <w:t xml:space="preserve">. P, (2017). </w:t>
      </w:r>
      <w:r>
        <w:rPr>
          <w:rFonts w:ascii="Arial" w:hAnsi="Arial" w:cs="Arial"/>
          <w:i/>
          <w:sz w:val="24"/>
          <w:szCs w:val="24"/>
        </w:rPr>
        <w:t xml:space="preserve">Certificate in Higher Education: Skills for the Workplace Student Yearbook: </w:t>
      </w:r>
      <w:r>
        <w:rPr>
          <w:rFonts w:ascii="Arial" w:hAnsi="Arial" w:cs="Arial"/>
          <w:sz w:val="24"/>
          <w:szCs w:val="24"/>
        </w:rPr>
        <w:t>1</w:t>
      </w:r>
      <w:r w:rsidRPr="0091312E">
        <w:rPr>
          <w:rFonts w:ascii="Arial" w:hAnsi="Arial" w:cs="Arial"/>
          <w:sz w:val="24"/>
          <w:szCs w:val="24"/>
          <w:vertAlign w:val="superscript"/>
        </w:rPr>
        <w:t>st</w:t>
      </w:r>
      <w:r>
        <w:rPr>
          <w:rFonts w:ascii="Arial" w:hAnsi="Arial" w:cs="Arial"/>
          <w:sz w:val="24"/>
          <w:szCs w:val="24"/>
        </w:rPr>
        <w:t xml:space="preserve"> ed, Sage, London </w:t>
      </w:r>
    </w:p>
    <w:p w14:paraId="7F976EF5" w14:textId="5EF6E1DD" w:rsidR="00605149" w:rsidRDefault="00605149" w:rsidP="00171CF2">
      <w:pPr>
        <w:spacing w:line="360" w:lineRule="auto"/>
        <w:rPr>
          <w:rFonts w:ascii="Arial" w:hAnsi="Arial" w:cs="Arial"/>
          <w:sz w:val="24"/>
          <w:szCs w:val="24"/>
        </w:rPr>
      </w:pPr>
    </w:p>
    <w:p w14:paraId="4043C95B" w14:textId="70A57F32" w:rsidR="008A1644" w:rsidRDefault="008A1644" w:rsidP="00171CF2">
      <w:pPr>
        <w:spacing w:line="360" w:lineRule="auto"/>
        <w:rPr>
          <w:rFonts w:ascii="Arial" w:hAnsi="Arial" w:cs="Arial"/>
          <w:sz w:val="24"/>
          <w:szCs w:val="24"/>
        </w:rPr>
      </w:pPr>
      <w:r>
        <w:rPr>
          <w:rFonts w:ascii="Arial" w:hAnsi="Arial" w:cs="Arial"/>
          <w:sz w:val="24"/>
          <w:szCs w:val="24"/>
        </w:rPr>
        <w:t xml:space="preserve">Red Driving School, [Online]. Available from: </w:t>
      </w:r>
      <w:hyperlink r:id="rId20" w:history="1">
        <w:r w:rsidRPr="00D87DCD">
          <w:rPr>
            <w:rStyle w:val="Hyperlink"/>
            <w:rFonts w:ascii="Arial" w:hAnsi="Arial" w:cs="Arial"/>
            <w:sz w:val="24"/>
            <w:szCs w:val="24"/>
          </w:rPr>
          <w:t>https://www.reddrivingschool.com/about-red/testimonials/</w:t>
        </w:r>
      </w:hyperlink>
      <w:r>
        <w:rPr>
          <w:rFonts w:ascii="Arial" w:hAnsi="Arial" w:cs="Arial"/>
          <w:sz w:val="24"/>
          <w:szCs w:val="24"/>
        </w:rPr>
        <w:t xml:space="preserve"> (Accessed 6 December 2018). </w:t>
      </w:r>
    </w:p>
    <w:p w14:paraId="5D6063B6" w14:textId="77777777" w:rsidR="008A1644" w:rsidRDefault="008A1644" w:rsidP="00171CF2">
      <w:pPr>
        <w:spacing w:line="360" w:lineRule="auto"/>
        <w:rPr>
          <w:rFonts w:ascii="Arial" w:hAnsi="Arial" w:cs="Arial"/>
          <w:sz w:val="24"/>
          <w:szCs w:val="24"/>
        </w:rPr>
      </w:pPr>
    </w:p>
    <w:p w14:paraId="66B51FF9" w14:textId="1027F240" w:rsidR="00605149" w:rsidRDefault="00605149" w:rsidP="00171CF2">
      <w:pPr>
        <w:spacing w:line="360" w:lineRule="auto"/>
        <w:rPr>
          <w:rFonts w:ascii="Arial" w:hAnsi="Arial" w:cs="Arial"/>
          <w:sz w:val="24"/>
          <w:szCs w:val="24"/>
        </w:rPr>
      </w:pPr>
      <w:r>
        <w:rPr>
          <w:rFonts w:ascii="Arial" w:hAnsi="Arial" w:cs="Arial"/>
          <w:sz w:val="24"/>
          <w:szCs w:val="24"/>
        </w:rPr>
        <w:t xml:space="preserve">Red Driving School, [Online]. Available from: </w:t>
      </w:r>
      <w:hyperlink r:id="rId21" w:history="1">
        <w:r w:rsidRPr="00D87DCD">
          <w:rPr>
            <w:rStyle w:val="Hyperlink"/>
            <w:rFonts w:ascii="Arial" w:hAnsi="Arial" w:cs="Arial"/>
            <w:sz w:val="24"/>
            <w:szCs w:val="24"/>
          </w:rPr>
          <w:t>https://uk.trustpilot.com/review/reddrivingschool.com</w:t>
        </w:r>
      </w:hyperlink>
      <w:r>
        <w:rPr>
          <w:rFonts w:ascii="Arial" w:hAnsi="Arial" w:cs="Arial"/>
          <w:sz w:val="24"/>
          <w:szCs w:val="24"/>
        </w:rPr>
        <w:t xml:space="preserve"> (Accessed 21 December 2018). </w:t>
      </w:r>
    </w:p>
    <w:p w14:paraId="3CBC6770" w14:textId="77777777" w:rsidR="00605149" w:rsidRPr="0091312E" w:rsidRDefault="00605149" w:rsidP="00171CF2">
      <w:pPr>
        <w:spacing w:line="360" w:lineRule="auto"/>
        <w:rPr>
          <w:rFonts w:ascii="Arial" w:hAnsi="Arial" w:cs="Arial"/>
          <w:sz w:val="24"/>
          <w:szCs w:val="24"/>
        </w:rPr>
      </w:pPr>
    </w:p>
    <w:sectPr w:rsidR="00605149" w:rsidRPr="0091312E"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83440" w14:textId="77777777" w:rsidR="00E95427" w:rsidRDefault="00E95427" w:rsidP="00120C10">
      <w:pPr>
        <w:spacing w:after="0" w:line="240" w:lineRule="auto"/>
      </w:pPr>
      <w:r>
        <w:separator/>
      </w:r>
    </w:p>
  </w:endnote>
  <w:endnote w:type="continuationSeparator" w:id="0">
    <w:p w14:paraId="0EDC0A05" w14:textId="77777777" w:rsidR="00E95427" w:rsidRDefault="00E95427" w:rsidP="00120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446579" w14:textId="77777777" w:rsidR="00E95427" w:rsidRDefault="00E95427" w:rsidP="00120C10">
      <w:pPr>
        <w:spacing w:after="0" w:line="240" w:lineRule="auto"/>
      </w:pPr>
      <w:r>
        <w:separator/>
      </w:r>
    </w:p>
  </w:footnote>
  <w:footnote w:type="continuationSeparator" w:id="0">
    <w:p w14:paraId="4BC538DF" w14:textId="77777777" w:rsidR="00E95427" w:rsidRDefault="00E95427" w:rsidP="00120C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263DA"/>
    <w:rsid w:val="00030970"/>
    <w:rsid w:val="00045C47"/>
    <w:rsid w:val="00047802"/>
    <w:rsid w:val="00054798"/>
    <w:rsid w:val="000578CE"/>
    <w:rsid w:val="0006008A"/>
    <w:rsid w:val="00072B53"/>
    <w:rsid w:val="00085218"/>
    <w:rsid w:val="000901F8"/>
    <w:rsid w:val="000A61C9"/>
    <w:rsid w:val="000C5E1B"/>
    <w:rsid w:val="000C5E44"/>
    <w:rsid w:val="000C7A31"/>
    <w:rsid w:val="000D1BC6"/>
    <w:rsid w:val="000E2A35"/>
    <w:rsid w:val="000F5B62"/>
    <w:rsid w:val="000F7307"/>
    <w:rsid w:val="001130F2"/>
    <w:rsid w:val="00116406"/>
    <w:rsid w:val="00120C10"/>
    <w:rsid w:val="0013045A"/>
    <w:rsid w:val="00130D2A"/>
    <w:rsid w:val="00137119"/>
    <w:rsid w:val="001429A5"/>
    <w:rsid w:val="0015027C"/>
    <w:rsid w:val="0016171E"/>
    <w:rsid w:val="00162349"/>
    <w:rsid w:val="00163A58"/>
    <w:rsid w:val="0016772B"/>
    <w:rsid w:val="00171CF2"/>
    <w:rsid w:val="0017693C"/>
    <w:rsid w:val="001828EA"/>
    <w:rsid w:val="001828EE"/>
    <w:rsid w:val="001836B1"/>
    <w:rsid w:val="001875B8"/>
    <w:rsid w:val="001900FF"/>
    <w:rsid w:val="00190291"/>
    <w:rsid w:val="0019343A"/>
    <w:rsid w:val="00197C8F"/>
    <w:rsid w:val="001A0D5C"/>
    <w:rsid w:val="001C268E"/>
    <w:rsid w:val="001C2D08"/>
    <w:rsid w:val="001D1281"/>
    <w:rsid w:val="001D45E0"/>
    <w:rsid w:val="001F0FED"/>
    <w:rsid w:val="001F1415"/>
    <w:rsid w:val="001F5437"/>
    <w:rsid w:val="002049FE"/>
    <w:rsid w:val="0021380A"/>
    <w:rsid w:val="0021786D"/>
    <w:rsid w:val="0022587C"/>
    <w:rsid w:val="002468ED"/>
    <w:rsid w:val="00252E68"/>
    <w:rsid w:val="00255301"/>
    <w:rsid w:val="00255FC4"/>
    <w:rsid w:val="00264F79"/>
    <w:rsid w:val="00276A31"/>
    <w:rsid w:val="00282811"/>
    <w:rsid w:val="00284720"/>
    <w:rsid w:val="00285D09"/>
    <w:rsid w:val="00287899"/>
    <w:rsid w:val="00296FAF"/>
    <w:rsid w:val="002A355C"/>
    <w:rsid w:val="002A56F2"/>
    <w:rsid w:val="002C4CAC"/>
    <w:rsid w:val="002D0944"/>
    <w:rsid w:val="002D0A3C"/>
    <w:rsid w:val="002D6910"/>
    <w:rsid w:val="002E33BE"/>
    <w:rsid w:val="002E6258"/>
    <w:rsid w:val="0030173B"/>
    <w:rsid w:val="0030202B"/>
    <w:rsid w:val="003213F3"/>
    <w:rsid w:val="00322C2E"/>
    <w:rsid w:val="00331B7F"/>
    <w:rsid w:val="003461B5"/>
    <w:rsid w:val="00355893"/>
    <w:rsid w:val="00360508"/>
    <w:rsid w:val="00362C05"/>
    <w:rsid w:val="00363215"/>
    <w:rsid w:val="003707AE"/>
    <w:rsid w:val="003809D6"/>
    <w:rsid w:val="00383587"/>
    <w:rsid w:val="003842ED"/>
    <w:rsid w:val="003860FB"/>
    <w:rsid w:val="00386CDE"/>
    <w:rsid w:val="00391011"/>
    <w:rsid w:val="00391725"/>
    <w:rsid w:val="00392B2A"/>
    <w:rsid w:val="003A2109"/>
    <w:rsid w:val="003A598D"/>
    <w:rsid w:val="003B602D"/>
    <w:rsid w:val="003C1E9E"/>
    <w:rsid w:val="003C23BA"/>
    <w:rsid w:val="003C3B33"/>
    <w:rsid w:val="003C4A80"/>
    <w:rsid w:val="003C6AD3"/>
    <w:rsid w:val="003C6EE1"/>
    <w:rsid w:val="003D34E8"/>
    <w:rsid w:val="003D4388"/>
    <w:rsid w:val="003D6B20"/>
    <w:rsid w:val="003D7A0A"/>
    <w:rsid w:val="003E21F2"/>
    <w:rsid w:val="003F513C"/>
    <w:rsid w:val="003F64EA"/>
    <w:rsid w:val="003F69D6"/>
    <w:rsid w:val="00410A4F"/>
    <w:rsid w:val="00431407"/>
    <w:rsid w:val="004370BA"/>
    <w:rsid w:val="004456E0"/>
    <w:rsid w:val="004539F4"/>
    <w:rsid w:val="004544BF"/>
    <w:rsid w:val="00460E08"/>
    <w:rsid w:val="00461D2D"/>
    <w:rsid w:val="0046229B"/>
    <w:rsid w:val="00466C0D"/>
    <w:rsid w:val="00480BEE"/>
    <w:rsid w:val="00481CB5"/>
    <w:rsid w:val="00487CCD"/>
    <w:rsid w:val="0049425C"/>
    <w:rsid w:val="004A077C"/>
    <w:rsid w:val="004A08CB"/>
    <w:rsid w:val="004B0D03"/>
    <w:rsid w:val="004B1D67"/>
    <w:rsid w:val="004B5573"/>
    <w:rsid w:val="004C409B"/>
    <w:rsid w:val="004D579D"/>
    <w:rsid w:val="004E5739"/>
    <w:rsid w:val="004F03CD"/>
    <w:rsid w:val="004F2E1A"/>
    <w:rsid w:val="0051013F"/>
    <w:rsid w:val="00511311"/>
    <w:rsid w:val="00513050"/>
    <w:rsid w:val="005225BF"/>
    <w:rsid w:val="00523EE2"/>
    <w:rsid w:val="00524209"/>
    <w:rsid w:val="00554ED8"/>
    <w:rsid w:val="00564DCE"/>
    <w:rsid w:val="0057478E"/>
    <w:rsid w:val="00576F81"/>
    <w:rsid w:val="0058206A"/>
    <w:rsid w:val="005831BF"/>
    <w:rsid w:val="00584711"/>
    <w:rsid w:val="00586056"/>
    <w:rsid w:val="00593671"/>
    <w:rsid w:val="00593810"/>
    <w:rsid w:val="0059562E"/>
    <w:rsid w:val="005B082E"/>
    <w:rsid w:val="005B0AC3"/>
    <w:rsid w:val="005C2F56"/>
    <w:rsid w:val="005C5574"/>
    <w:rsid w:val="005D154F"/>
    <w:rsid w:val="005F0754"/>
    <w:rsid w:val="00600B6F"/>
    <w:rsid w:val="00605149"/>
    <w:rsid w:val="00607425"/>
    <w:rsid w:val="006077AD"/>
    <w:rsid w:val="006148CE"/>
    <w:rsid w:val="00616F81"/>
    <w:rsid w:val="00623AF1"/>
    <w:rsid w:val="006248AC"/>
    <w:rsid w:val="0062657F"/>
    <w:rsid w:val="00626997"/>
    <w:rsid w:val="00634AE8"/>
    <w:rsid w:val="0063500E"/>
    <w:rsid w:val="00640918"/>
    <w:rsid w:val="006453E3"/>
    <w:rsid w:val="00645CCA"/>
    <w:rsid w:val="00646EF4"/>
    <w:rsid w:val="00651EA4"/>
    <w:rsid w:val="00653EA1"/>
    <w:rsid w:val="00670D2E"/>
    <w:rsid w:val="00671CBC"/>
    <w:rsid w:val="0069039A"/>
    <w:rsid w:val="006918A5"/>
    <w:rsid w:val="006B2157"/>
    <w:rsid w:val="006C467F"/>
    <w:rsid w:val="006E3198"/>
    <w:rsid w:val="00715A8B"/>
    <w:rsid w:val="007243F8"/>
    <w:rsid w:val="00737DEB"/>
    <w:rsid w:val="0075131B"/>
    <w:rsid w:val="00756D7E"/>
    <w:rsid w:val="00766129"/>
    <w:rsid w:val="007976AF"/>
    <w:rsid w:val="007A0F0B"/>
    <w:rsid w:val="007A3BB5"/>
    <w:rsid w:val="007B70CD"/>
    <w:rsid w:val="007D5E6A"/>
    <w:rsid w:val="007D7470"/>
    <w:rsid w:val="007E1C45"/>
    <w:rsid w:val="007E4EAC"/>
    <w:rsid w:val="007E61AB"/>
    <w:rsid w:val="007E734B"/>
    <w:rsid w:val="007F2B7A"/>
    <w:rsid w:val="007F6D91"/>
    <w:rsid w:val="008034D7"/>
    <w:rsid w:val="00810063"/>
    <w:rsid w:val="00811F29"/>
    <w:rsid w:val="008138EC"/>
    <w:rsid w:val="0081603C"/>
    <w:rsid w:val="00821A6A"/>
    <w:rsid w:val="00823EC6"/>
    <w:rsid w:val="00830401"/>
    <w:rsid w:val="008346D5"/>
    <w:rsid w:val="00835570"/>
    <w:rsid w:val="00841ACB"/>
    <w:rsid w:val="00865C86"/>
    <w:rsid w:val="0088323A"/>
    <w:rsid w:val="008848D7"/>
    <w:rsid w:val="00885114"/>
    <w:rsid w:val="008872B3"/>
    <w:rsid w:val="008965EC"/>
    <w:rsid w:val="008A1155"/>
    <w:rsid w:val="008A1644"/>
    <w:rsid w:val="008B498D"/>
    <w:rsid w:val="008C16E1"/>
    <w:rsid w:val="008C2930"/>
    <w:rsid w:val="008C311D"/>
    <w:rsid w:val="008D3E98"/>
    <w:rsid w:val="008E0973"/>
    <w:rsid w:val="008E24CE"/>
    <w:rsid w:val="008E29F3"/>
    <w:rsid w:val="008F2B5B"/>
    <w:rsid w:val="00901379"/>
    <w:rsid w:val="0091312E"/>
    <w:rsid w:val="009221E2"/>
    <w:rsid w:val="00926C58"/>
    <w:rsid w:val="00935741"/>
    <w:rsid w:val="009375E5"/>
    <w:rsid w:val="00943F0C"/>
    <w:rsid w:val="0094402A"/>
    <w:rsid w:val="00946BA8"/>
    <w:rsid w:val="009556EE"/>
    <w:rsid w:val="00963F93"/>
    <w:rsid w:val="00964538"/>
    <w:rsid w:val="009754E7"/>
    <w:rsid w:val="009958DD"/>
    <w:rsid w:val="009A425C"/>
    <w:rsid w:val="009B3D5D"/>
    <w:rsid w:val="009B7EC7"/>
    <w:rsid w:val="009D0524"/>
    <w:rsid w:val="009D0A14"/>
    <w:rsid w:val="009D37AF"/>
    <w:rsid w:val="009E05A5"/>
    <w:rsid w:val="009F49D2"/>
    <w:rsid w:val="009F70B0"/>
    <w:rsid w:val="009F7AFD"/>
    <w:rsid w:val="00A00934"/>
    <w:rsid w:val="00A01358"/>
    <w:rsid w:val="00A0303D"/>
    <w:rsid w:val="00A10A66"/>
    <w:rsid w:val="00A14222"/>
    <w:rsid w:val="00A143E2"/>
    <w:rsid w:val="00A22C12"/>
    <w:rsid w:val="00A3471E"/>
    <w:rsid w:val="00A35015"/>
    <w:rsid w:val="00A359DB"/>
    <w:rsid w:val="00A35BB3"/>
    <w:rsid w:val="00A4064B"/>
    <w:rsid w:val="00A41BE2"/>
    <w:rsid w:val="00A4397C"/>
    <w:rsid w:val="00A44E5B"/>
    <w:rsid w:val="00A51F56"/>
    <w:rsid w:val="00A6187C"/>
    <w:rsid w:val="00A63087"/>
    <w:rsid w:val="00A64856"/>
    <w:rsid w:val="00A90A1F"/>
    <w:rsid w:val="00A91384"/>
    <w:rsid w:val="00A922D5"/>
    <w:rsid w:val="00A930CB"/>
    <w:rsid w:val="00A94E1E"/>
    <w:rsid w:val="00A976D8"/>
    <w:rsid w:val="00AA166E"/>
    <w:rsid w:val="00AA1BC2"/>
    <w:rsid w:val="00AA274C"/>
    <w:rsid w:val="00AA7F41"/>
    <w:rsid w:val="00AB4149"/>
    <w:rsid w:val="00AB6A49"/>
    <w:rsid w:val="00AC2608"/>
    <w:rsid w:val="00AD1B0C"/>
    <w:rsid w:val="00AE3544"/>
    <w:rsid w:val="00AE79EE"/>
    <w:rsid w:val="00AF1A7F"/>
    <w:rsid w:val="00AF5854"/>
    <w:rsid w:val="00B02818"/>
    <w:rsid w:val="00B12FB0"/>
    <w:rsid w:val="00B249AE"/>
    <w:rsid w:val="00B2616F"/>
    <w:rsid w:val="00B26C7E"/>
    <w:rsid w:val="00B31D58"/>
    <w:rsid w:val="00B37A7F"/>
    <w:rsid w:val="00B4474D"/>
    <w:rsid w:val="00B61813"/>
    <w:rsid w:val="00B6475F"/>
    <w:rsid w:val="00B81545"/>
    <w:rsid w:val="00B82888"/>
    <w:rsid w:val="00B832E6"/>
    <w:rsid w:val="00B87F8B"/>
    <w:rsid w:val="00B91AE9"/>
    <w:rsid w:val="00B93B4F"/>
    <w:rsid w:val="00BA2DE3"/>
    <w:rsid w:val="00BB07BE"/>
    <w:rsid w:val="00BD1813"/>
    <w:rsid w:val="00BD3AA5"/>
    <w:rsid w:val="00BD7067"/>
    <w:rsid w:val="00BD71B7"/>
    <w:rsid w:val="00BE71FB"/>
    <w:rsid w:val="00BF0802"/>
    <w:rsid w:val="00BF28B2"/>
    <w:rsid w:val="00BF2C08"/>
    <w:rsid w:val="00C044F8"/>
    <w:rsid w:val="00C052E3"/>
    <w:rsid w:val="00C1296B"/>
    <w:rsid w:val="00C13580"/>
    <w:rsid w:val="00C2401E"/>
    <w:rsid w:val="00C2626A"/>
    <w:rsid w:val="00C46E59"/>
    <w:rsid w:val="00C53B1A"/>
    <w:rsid w:val="00C556F6"/>
    <w:rsid w:val="00C618EC"/>
    <w:rsid w:val="00C74EB7"/>
    <w:rsid w:val="00C80AF8"/>
    <w:rsid w:val="00C8122E"/>
    <w:rsid w:val="00C8781D"/>
    <w:rsid w:val="00C92C8B"/>
    <w:rsid w:val="00CA154A"/>
    <w:rsid w:val="00CA616D"/>
    <w:rsid w:val="00CA6A77"/>
    <w:rsid w:val="00CB5D36"/>
    <w:rsid w:val="00CC25E7"/>
    <w:rsid w:val="00CC361B"/>
    <w:rsid w:val="00CC6920"/>
    <w:rsid w:val="00CE5632"/>
    <w:rsid w:val="00CF6208"/>
    <w:rsid w:val="00CF644C"/>
    <w:rsid w:val="00D0185C"/>
    <w:rsid w:val="00D01FF9"/>
    <w:rsid w:val="00D075A3"/>
    <w:rsid w:val="00D10028"/>
    <w:rsid w:val="00D12938"/>
    <w:rsid w:val="00D15FF5"/>
    <w:rsid w:val="00D2291D"/>
    <w:rsid w:val="00D24C99"/>
    <w:rsid w:val="00D25110"/>
    <w:rsid w:val="00D30A14"/>
    <w:rsid w:val="00D3187F"/>
    <w:rsid w:val="00D3267F"/>
    <w:rsid w:val="00D33F18"/>
    <w:rsid w:val="00D376E3"/>
    <w:rsid w:val="00D42BDE"/>
    <w:rsid w:val="00D450BB"/>
    <w:rsid w:val="00D51061"/>
    <w:rsid w:val="00D52686"/>
    <w:rsid w:val="00D616A5"/>
    <w:rsid w:val="00D62B28"/>
    <w:rsid w:val="00D67DEA"/>
    <w:rsid w:val="00D67E1F"/>
    <w:rsid w:val="00D92073"/>
    <w:rsid w:val="00D97722"/>
    <w:rsid w:val="00DA31F5"/>
    <w:rsid w:val="00DA3853"/>
    <w:rsid w:val="00DA7397"/>
    <w:rsid w:val="00DB040E"/>
    <w:rsid w:val="00DB3AA2"/>
    <w:rsid w:val="00DB4EC4"/>
    <w:rsid w:val="00DB67A3"/>
    <w:rsid w:val="00DC4659"/>
    <w:rsid w:val="00DD3304"/>
    <w:rsid w:val="00DF21D0"/>
    <w:rsid w:val="00DF276D"/>
    <w:rsid w:val="00E067F8"/>
    <w:rsid w:val="00E06FFA"/>
    <w:rsid w:val="00E20F76"/>
    <w:rsid w:val="00E21996"/>
    <w:rsid w:val="00E2439E"/>
    <w:rsid w:val="00E24560"/>
    <w:rsid w:val="00E2498B"/>
    <w:rsid w:val="00E356DF"/>
    <w:rsid w:val="00E365EE"/>
    <w:rsid w:val="00E457CA"/>
    <w:rsid w:val="00E538BE"/>
    <w:rsid w:val="00E53DCE"/>
    <w:rsid w:val="00E642D3"/>
    <w:rsid w:val="00E65C75"/>
    <w:rsid w:val="00E72132"/>
    <w:rsid w:val="00E73CBA"/>
    <w:rsid w:val="00E750E6"/>
    <w:rsid w:val="00E81E7D"/>
    <w:rsid w:val="00E82EAC"/>
    <w:rsid w:val="00E842E5"/>
    <w:rsid w:val="00E91AA2"/>
    <w:rsid w:val="00E9394F"/>
    <w:rsid w:val="00E95427"/>
    <w:rsid w:val="00EA51C4"/>
    <w:rsid w:val="00EB1FDF"/>
    <w:rsid w:val="00EB5A11"/>
    <w:rsid w:val="00EB7513"/>
    <w:rsid w:val="00EB7FEB"/>
    <w:rsid w:val="00EC3D8D"/>
    <w:rsid w:val="00EC64A7"/>
    <w:rsid w:val="00EC674C"/>
    <w:rsid w:val="00ED0B96"/>
    <w:rsid w:val="00ED27A9"/>
    <w:rsid w:val="00EE77A0"/>
    <w:rsid w:val="00EF2CE4"/>
    <w:rsid w:val="00EF3ED4"/>
    <w:rsid w:val="00EF7925"/>
    <w:rsid w:val="00F07D54"/>
    <w:rsid w:val="00F15576"/>
    <w:rsid w:val="00F22E60"/>
    <w:rsid w:val="00F22FF0"/>
    <w:rsid w:val="00F23DF7"/>
    <w:rsid w:val="00F334D8"/>
    <w:rsid w:val="00F448B2"/>
    <w:rsid w:val="00F53EF8"/>
    <w:rsid w:val="00F621E2"/>
    <w:rsid w:val="00F62D36"/>
    <w:rsid w:val="00F701BF"/>
    <w:rsid w:val="00F717C4"/>
    <w:rsid w:val="00F75D71"/>
    <w:rsid w:val="00F86E6B"/>
    <w:rsid w:val="00F92E20"/>
    <w:rsid w:val="00F964A3"/>
    <w:rsid w:val="00FA2330"/>
    <w:rsid w:val="00FA3DD1"/>
    <w:rsid w:val="00FA3F78"/>
    <w:rsid w:val="00FA49E8"/>
    <w:rsid w:val="00FA6E72"/>
    <w:rsid w:val="00FA7C89"/>
    <w:rsid w:val="00FB42C7"/>
    <w:rsid w:val="00FB5C41"/>
    <w:rsid w:val="00FC4F27"/>
    <w:rsid w:val="00FC6521"/>
    <w:rsid w:val="00FE494E"/>
    <w:rsid w:val="00FE4FCF"/>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Caption">
    <w:name w:val="caption"/>
    <w:basedOn w:val="Normal"/>
    <w:next w:val="Normal"/>
    <w:uiPriority w:val="35"/>
    <w:unhideWhenUsed/>
    <w:qFormat/>
    <w:rsid w:val="00600B6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00B6F"/>
    <w:pPr>
      <w:spacing w:after="0"/>
    </w:pPr>
  </w:style>
  <w:style w:type="paragraph" w:styleId="Footer">
    <w:name w:val="footer"/>
    <w:basedOn w:val="Normal"/>
    <w:link w:val="FooterChar"/>
    <w:uiPriority w:val="99"/>
    <w:unhideWhenUsed/>
    <w:rsid w:val="00120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C10"/>
  </w:style>
  <w:style w:type="character" w:styleId="Emphasis">
    <w:name w:val="Emphasis"/>
    <w:basedOn w:val="DefaultParagraphFont"/>
    <w:uiPriority w:val="20"/>
    <w:qFormat/>
    <w:rsid w:val="00766129"/>
    <w:rPr>
      <w:i/>
      <w:iCs/>
    </w:rPr>
  </w:style>
  <w:style w:type="paragraph" w:styleId="TOC1">
    <w:name w:val="toc 1"/>
    <w:basedOn w:val="Normal"/>
    <w:next w:val="Normal"/>
    <w:autoRedefine/>
    <w:uiPriority w:val="39"/>
    <w:unhideWhenUsed/>
    <w:rsid w:val="007D7470"/>
    <w:pPr>
      <w:spacing w:after="100"/>
    </w:pPr>
  </w:style>
  <w:style w:type="character" w:styleId="UnresolvedMention">
    <w:name w:val="Unresolved Mention"/>
    <w:basedOn w:val="DefaultParagraphFont"/>
    <w:uiPriority w:val="99"/>
    <w:semiHidden/>
    <w:unhideWhenUsed/>
    <w:rsid w:val="00605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chart" Target="charts/chart6.xml"/><Relationship Id="rId3" Type="http://schemas.openxmlformats.org/officeDocument/2006/relationships/customXml" Target="../customXml/item3.xml"/><Relationship Id="rId21" Type="http://schemas.openxmlformats.org/officeDocument/2006/relationships/hyperlink" Target="https://uk.trustpilot.com/review/reddrivingschool.com"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chart" Target="charts/chart5.xm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hyperlink" Target="https://www.reddrivingschool.com/about-red/testimonia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hart" Target="charts/chart3.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blog.htc.ca/2013/02/21/using-synergy-to-make-1-1-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Do</a:t>
            </a:r>
            <a:r>
              <a:rPr lang="en-GB" baseline="0"/>
              <a:t> you think Red driving school is good value for money?</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tint val="77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Sheet1!$A$12:$A$16</c:f>
              <c:strCache>
                <c:ptCount val="5"/>
                <c:pt idx="0">
                  <c:v>Strongly Agree </c:v>
                </c:pt>
                <c:pt idx="1">
                  <c:v>Agree</c:v>
                </c:pt>
                <c:pt idx="2">
                  <c:v>Don't Know </c:v>
                </c:pt>
                <c:pt idx="3">
                  <c:v>Strongly Disagree </c:v>
                </c:pt>
                <c:pt idx="4">
                  <c:v>Disagree</c:v>
                </c:pt>
              </c:strCache>
            </c:strRef>
          </c:cat>
          <c:val>
            <c:numRef>
              <c:f>Sheet1!$B$12:$B$16</c:f>
              <c:numCache>
                <c:formatCode>General</c:formatCode>
                <c:ptCount val="5"/>
              </c:numCache>
            </c:numRef>
          </c:val>
          <c:extLst>
            <c:ext xmlns:c16="http://schemas.microsoft.com/office/drawing/2014/chart" uri="{C3380CC4-5D6E-409C-BE32-E72D297353CC}">
              <c16:uniqueId val="{00000000-E7E7-4A5C-89BE-B0A290BF820B}"/>
            </c:ext>
          </c:extLst>
        </c:ser>
        <c:ser>
          <c:idx val="1"/>
          <c:order val="1"/>
          <c:spPr>
            <a:solidFill>
              <a:schemeClr val="accent1">
                <a:shade val="76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Sheet1!$A$12:$A$16</c:f>
              <c:strCache>
                <c:ptCount val="5"/>
                <c:pt idx="0">
                  <c:v>Strongly Agree </c:v>
                </c:pt>
                <c:pt idx="1">
                  <c:v>Agree</c:v>
                </c:pt>
                <c:pt idx="2">
                  <c:v>Don't Know </c:v>
                </c:pt>
                <c:pt idx="3">
                  <c:v>Strongly Disagree </c:v>
                </c:pt>
                <c:pt idx="4">
                  <c:v>Disagree</c:v>
                </c:pt>
              </c:strCache>
            </c:strRef>
          </c:cat>
          <c:val>
            <c:numRef>
              <c:f>Sheet1!$C$12:$C$16</c:f>
              <c:numCache>
                <c:formatCode>General</c:formatCode>
                <c:ptCount val="5"/>
                <c:pt idx="0">
                  <c:v>15</c:v>
                </c:pt>
                <c:pt idx="1">
                  <c:v>20</c:v>
                </c:pt>
                <c:pt idx="2">
                  <c:v>5</c:v>
                </c:pt>
                <c:pt idx="3">
                  <c:v>5</c:v>
                </c:pt>
                <c:pt idx="4">
                  <c:v>5</c:v>
                </c:pt>
              </c:numCache>
            </c:numRef>
          </c:val>
          <c:extLst>
            <c:ext xmlns:c16="http://schemas.microsoft.com/office/drawing/2014/chart" uri="{C3380CC4-5D6E-409C-BE32-E72D297353CC}">
              <c16:uniqueId val="{00000001-E7E7-4A5C-89BE-B0A290BF820B}"/>
            </c:ext>
          </c:extLst>
        </c:ser>
        <c:dLbls>
          <c:dLblPos val="ctr"/>
          <c:showLegendKey val="0"/>
          <c:showVal val="1"/>
          <c:showCatName val="0"/>
          <c:showSerName val="0"/>
          <c:showPercent val="0"/>
          <c:showBubbleSize val="0"/>
        </c:dLbls>
        <c:gapWidth val="150"/>
        <c:overlap val="100"/>
        <c:axId val="503838832"/>
        <c:axId val="503838176"/>
      </c:barChart>
      <c:catAx>
        <c:axId val="50383883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Opinions</a:t>
                </a:r>
                <a:r>
                  <a:rPr lang="en-GB" baseline="0"/>
                  <a:t>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03838176"/>
        <c:crosses val="autoZero"/>
        <c:auto val="1"/>
        <c:lblAlgn val="ctr"/>
        <c:lblOffset val="100"/>
        <c:noMultiLvlLbl val="0"/>
      </c:catAx>
      <c:valAx>
        <c:axId val="50383817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Options</a:t>
                </a:r>
                <a:r>
                  <a:rPr lang="en-GB" baseline="0"/>
                  <a:t>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503838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 you think all Red driving school Instructors have</a:t>
            </a:r>
            <a:r>
              <a:rPr lang="en-US" baseline="0"/>
              <a:t> 100% pass rate</a:t>
            </a:r>
            <a:r>
              <a:rPr lang="en-US"/>
              <a:t>? </a:t>
            </a:r>
          </a:p>
        </c:rich>
      </c:tx>
      <c:layout>
        <c:manualLayout>
          <c:xMode val="edge"/>
          <c:yMode val="edge"/>
          <c:x val="0.13362489063867017"/>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SA</c:v>
                </c:pt>
                <c:pt idx="1">
                  <c:v>A</c:v>
                </c:pt>
                <c:pt idx="2">
                  <c:v>DN</c:v>
                </c:pt>
                <c:pt idx="3">
                  <c:v>SD</c:v>
                </c:pt>
                <c:pt idx="4">
                  <c:v>D</c:v>
                </c:pt>
              </c:strCache>
            </c:strRef>
          </c:cat>
          <c:val>
            <c:numRef>
              <c:f>Sheet1!$B$1:$B$5</c:f>
              <c:numCache>
                <c:formatCode>General</c:formatCode>
                <c:ptCount val="5"/>
                <c:pt idx="0">
                  <c:v>1</c:v>
                </c:pt>
                <c:pt idx="1">
                  <c:v>3</c:v>
                </c:pt>
                <c:pt idx="2">
                  <c:v>5</c:v>
                </c:pt>
                <c:pt idx="3">
                  <c:v>26</c:v>
                </c:pt>
                <c:pt idx="4">
                  <c:v>15</c:v>
                </c:pt>
              </c:numCache>
            </c:numRef>
          </c:val>
          <c:extLst>
            <c:ext xmlns:c16="http://schemas.microsoft.com/office/drawing/2014/chart" uri="{C3380CC4-5D6E-409C-BE32-E72D297353CC}">
              <c16:uniqueId val="{00000000-6E29-4F13-99A9-A46F7D4D8ED6}"/>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SA</c:v>
                </c:pt>
                <c:pt idx="1">
                  <c:v>A</c:v>
                </c:pt>
                <c:pt idx="2">
                  <c:v>DN</c:v>
                </c:pt>
                <c:pt idx="3">
                  <c:v>SD</c:v>
                </c:pt>
                <c:pt idx="4">
                  <c:v>D</c:v>
                </c:pt>
              </c:strCache>
            </c:strRef>
          </c:cat>
          <c:val>
            <c:numRef>
              <c:f>Sheet1!$C$1:$C$5</c:f>
              <c:numCache>
                <c:formatCode>General</c:formatCode>
                <c:ptCount val="5"/>
              </c:numCache>
            </c:numRef>
          </c:val>
          <c:extLst>
            <c:ext xmlns:c16="http://schemas.microsoft.com/office/drawing/2014/chart" uri="{C3380CC4-5D6E-409C-BE32-E72D297353CC}">
              <c16:uniqueId val="{00000001-6E29-4F13-99A9-A46F7D4D8ED6}"/>
            </c:ext>
          </c:extLst>
        </c:ser>
        <c:dLbls>
          <c:dLblPos val="ctr"/>
          <c:showLegendKey val="0"/>
          <c:showVal val="1"/>
          <c:showCatName val="0"/>
          <c:showSerName val="0"/>
          <c:showPercent val="0"/>
          <c:showBubbleSize val="0"/>
        </c:dLbls>
        <c:gapWidth val="150"/>
        <c:overlap val="100"/>
        <c:axId val="285776096"/>
        <c:axId val="285774128"/>
      </c:barChart>
      <c:catAx>
        <c:axId val="28577609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Opinions</a:t>
                </a:r>
                <a:r>
                  <a:rPr lang="en-GB" baseline="0"/>
                  <a:t>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85774128"/>
        <c:crosses val="autoZero"/>
        <c:auto val="1"/>
        <c:lblAlgn val="ctr"/>
        <c:lblOffset val="100"/>
        <c:noMultiLvlLbl val="0"/>
      </c:catAx>
      <c:valAx>
        <c:axId val="285774128"/>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Options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85776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Do you think Red</a:t>
            </a:r>
            <a:r>
              <a:rPr lang="en-GB" baseline="0"/>
              <a:t> driving school is the best rated driving school?</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Sheet1!$A$12:$A$16</c:f>
              <c:strCache>
                <c:ptCount val="5"/>
                <c:pt idx="0">
                  <c:v>SA</c:v>
                </c:pt>
                <c:pt idx="1">
                  <c:v>A</c:v>
                </c:pt>
                <c:pt idx="2">
                  <c:v>DN</c:v>
                </c:pt>
                <c:pt idx="3">
                  <c:v>SD</c:v>
                </c:pt>
                <c:pt idx="4">
                  <c:v>D</c:v>
                </c:pt>
              </c:strCache>
            </c:strRef>
          </c:cat>
          <c:val>
            <c:numRef>
              <c:f>Sheet1!$B$12:$B$16</c:f>
              <c:numCache>
                <c:formatCode>General</c:formatCode>
                <c:ptCount val="5"/>
                <c:pt idx="0">
                  <c:v>7</c:v>
                </c:pt>
                <c:pt idx="1">
                  <c:v>10</c:v>
                </c:pt>
                <c:pt idx="2">
                  <c:v>18</c:v>
                </c:pt>
                <c:pt idx="3">
                  <c:v>11</c:v>
                </c:pt>
                <c:pt idx="4">
                  <c:v>4</c:v>
                </c:pt>
              </c:numCache>
            </c:numRef>
          </c:val>
          <c:extLst>
            <c:ext xmlns:c16="http://schemas.microsoft.com/office/drawing/2014/chart" uri="{C3380CC4-5D6E-409C-BE32-E72D297353CC}">
              <c16:uniqueId val="{00000000-8E5C-444F-A657-5B8DC2C1CCCF}"/>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Sheet1!$A$12:$A$16</c:f>
              <c:strCache>
                <c:ptCount val="5"/>
                <c:pt idx="0">
                  <c:v>SA</c:v>
                </c:pt>
                <c:pt idx="1">
                  <c:v>A</c:v>
                </c:pt>
                <c:pt idx="2">
                  <c:v>DN</c:v>
                </c:pt>
                <c:pt idx="3">
                  <c:v>SD</c:v>
                </c:pt>
                <c:pt idx="4">
                  <c:v>D</c:v>
                </c:pt>
              </c:strCache>
            </c:strRef>
          </c:cat>
          <c:val>
            <c:numRef>
              <c:f>Sheet1!$C$12:$C$16</c:f>
              <c:numCache>
                <c:formatCode>General</c:formatCode>
                <c:ptCount val="5"/>
              </c:numCache>
            </c:numRef>
          </c:val>
          <c:extLst>
            <c:ext xmlns:c16="http://schemas.microsoft.com/office/drawing/2014/chart" uri="{C3380CC4-5D6E-409C-BE32-E72D297353CC}">
              <c16:uniqueId val="{00000001-8E5C-444F-A657-5B8DC2C1CCCF}"/>
            </c:ext>
          </c:extLst>
        </c:ser>
        <c:dLbls>
          <c:dLblPos val="ctr"/>
          <c:showLegendKey val="0"/>
          <c:showVal val="1"/>
          <c:showCatName val="0"/>
          <c:showSerName val="0"/>
          <c:showPercent val="0"/>
          <c:showBubbleSize val="0"/>
        </c:dLbls>
        <c:gapWidth val="150"/>
        <c:overlap val="100"/>
        <c:axId val="500459832"/>
        <c:axId val="402480512"/>
      </c:barChart>
      <c:catAx>
        <c:axId val="50045983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Opinions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02480512"/>
        <c:crosses val="autoZero"/>
        <c:auto val="1"/>
        <c:lblAlgn val="ctr"/>
        <c:lblOffset val="100"/>
        <c:noMultiLvlLbl val="0"/>
      </c:catAx>
      <c:valAx>
        <c:axId val="402480512"/>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Options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00459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GB" sz="1800" b="1" i="0" baseline="0">
                <a:effectLst/>
              </a:rPr>
              <a:t>Do you think Red driving school has good customer service?</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Strongly Agree</c:v>
                </c:pt>
                <c:pt idx="1">
                  <c:v>Agree</c:v>
                </c:pt>
                <c:pt idx="2">
                  <c:v>Don't Know</c:v>
                </c:pt>
                <c:pt idx="3">
                  <c:v>Strongly Disagree</c:v>
                </c:pt>
                <c:pt idx="4">
                  <c:v>Disagree</c:v>
                </c:pt>
              </c:strCache>
            </c:strRef>
          </c:cat>
          <c:val>
            <c:numRef>
              <c:f>Sheet1!$B$1:$B$5</c:f>
              <c:numCache>
                <c:formatCode>General</c:formatCode>
                <c:ptCount val="5"/>
              </c:numCache>
            </c:numRef>
          </c:val>
          <c:extLst>
            <c:ext xmlns:c16="http://schemas.microsoft.com/office/drawing/2014/chart" uri="{C3380CC4-5D6E-409C-BE32-E72D297353CC}">
              <c16:uniqueId val="{00000000-7C39-4DB3-983E-4D3991EA9D2A}"/>
            </c:ext>
          </c:extLst>
        </c:ser>
        <c:ser>
          <c:idx val="1"/>
          <c:order val="1"/>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Strongly Agree</c:v>
                </c:pt>
                <c:pt idx="1">
                  <c:v>Agree</c:v>
                </c:pt>
                <c:pt idx="2">
                  <c:v>Don't Know</c:v>
                </c:pt>
                <c:pt idx="3">
                  <c:v>Strongly Disagree</c:v>
                </c:pt>
                <c:pt idx="4">
                  <c:v>Disagree</c:v>
                </c:pt>
              </c:strCache>
            </c:strRef>
          </c:cat>
          <c:val>
            <c:numRef>
              <c:f>Sheet1!$C$1:$C$5</c:f>
              <c:numCache>
                <c:formatCode>General</c:formatCode>
                <c:ptCount val="5"/>
                <c:pt idx="0">
                  <c:v>6</c:v>
                </c:pt>
                <c:pt idx="1">
                  <c:v>11</c:v>
                </c:pt>
                <c:pt idx="2">
                  <c:v>21</c:v>
                </c:pt>
                <c:pt idx="3">
                  <c:v>9</c:v>
                </c:pt>
                <c:pt idx="4">
                  <c:v>3</c:v>
                </c:pt>
              </c:numCache>
            </c:numRef>
          </c:val>
          <c:extLst>
            <c:ext xmlns:c16="http://schemas.microsoft.com/office/drawing/2014/chart" uri="{C3380CC4-5D6E-409C-BE32-E72D297353CC}">
              <c16:uniqueId val="{00000001-7C39-4DB3-983E-4D3991EA9D2A}"/>
            </c:ext>
          </c:extLst>
        </c:ser>
        <c:dLbls>
          <c:dLblPos val="ctr"/>
          <c:showLegendKey val="0"/>
          <c:showVal val="1"/>
          <c:showCatName val="0"/>
          <c:showSerName val="0"/>
          <c:showPercent val="0"/>
          <c:showBubbleSize val="0"/>
        </c:dLbls>
        <c:gapWidth val="150"/>
        <c:overlap val="100"/>
        <c:axId val="359608072"/>
        <c:axId val="359610368"/>
      </c:barChart>
      <c:catAx>
        <c:axId val="35960807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Options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59610368"/>
        <c:crosses val="autoZero"/>
        <c:auto val="1"/>
        <c:lblAlgn val="ctr"/>
        <c:lblOffset val="100"/>
        <c:noMultiLvlLbl val="0"/>
      </c:catAx>
      <c:valAx>
        <c:axId val="35961036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Opinions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3596080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GB" sz="1800" b="1" i="0" baseline="0">
                <a:effectLst/>
              </a:rPr>
              <a:t>Do you think Red driving school has good discount for block bookings?</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Strongly Agree</c:v>
                </c:pt>
                <c:pt idx="1">
                  <c:v>Agree</c:v>
                </c:pt>
                <c:pt idx="2">
                  <c:v>Don't Know</c:v>
                </c:pt>
                <c:pt idx="3">
                  <c:v>Strongly Disagree</c:v>
                </c:pt>
                <c:pt idx="4">
                  <c:v>Disagree</c:v>
                </c:pt>
              </c:strCache>
            </c:strRef>
          </c:cat>
          <c:val>
            <c:numRef>
              <c:f>Sheet1!$B$1:$B$5</c:f>
              <c:numCache>
                <c:formatCode>General</c:formatCode>
                <c:ptCount val="5"/>
              </c:numCache>
            </c:numRef>
          </c:val>
          <c:extLst>
            <c:ext xmlns:c16="http://schemas.microsoft.com/office/drawing/2014/chart" uri="{C3380CC4-5D6E-409C-BE32-E72D297353CC}">
              <c16:uniqueId val="{00000000-3305-4F5A-9B36-AB1DBB307316}"/>
            </c:ext>
          </c:extLst>
        </c:ser>
        <c:ser>
          <c:idx val="1"/>
          <c:order val="1"/>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Strongly Agree</c:v>
                </c:pt>
                <c:pt idx="1">
                  <c:v>Agree</c:v>
                </c:pt>
                <c:pt idx="2">
                  <c:v>Don't Know</c:v>
                </c:pt>
                <c:pt idx="3">
                  <c:v>Strongly Disagree</c:v>
                </c:pt>
                <c:pt idx="4">
                  <c:v>Disagree</c:v>
                </c:pt>
              </c:strCache>
            </c:strRef>
          </c:cat>
          <c:val>
            <c:numRef>
              <c:f>Sheet1!$C$1:$C$5</c:f>
              <c:numCache>
                <c:formatCode>General</c:formatCode>
                <c:ptCount val="5"/>
                <c:pt idx="0">
                  <c:v>5</c:v>
                </c:pt>
                <c:pt idx="1">
                  <c:v>11</c:v>
                </c:pt>
                <c:pt idx="2">
                  <c:v>12</c:v>
                </c:pt>
                <c:pt idx="3">
                  <c:v>14</c:v>
                </c:pt>
                <c:pt idx="4">
                  <c:v>8</c:v>
                </c:pt>
              </c:numCache>
            </c:numRef>
          </c:val>
          <c:extLst>
            <c:ext xmlns:c16="http://schemas.microsoft.com/office/drawing/2014/chart" uri="{C3380CC4-5D6E-409C-BE32-E72D297353CC}">
              <c16:uniqueId val="{00000001-3305-4F5A-9B36-AB1DBB307316}"/>
            </c:ext>
          </c:extLst>
        </c:ser>
        <c:dLbls>
          <c:dLblPos val="ctr"/>
          <c:showLegendKey val="0"/>
          <c:showVal val="1"/>
          <c:showCatName val="0"/>
          <c:showSerName val="0"/>
          <c:showPercent val="0"/>
          <c:showBubbleSize val="0"/>
        </c:dLbls>
        <c:gapWidth val="150"/>
        <c:overlap val="100"/>
        <c:axId val="320319256"/>
        <c:axId val="303267080"/>
      </c:barChart>
      <c:catAx>
        <c:axId val="32031925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Options</a:t>
                </a:r>
                <a:r>
                  <a:rPr lang="en-GB" baseline="0"/>
                  <a:t>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03267080"/>
        <c:crosses val="autoZero"/>
        <c:auto val="1"/>
        <c:lblAlgn val="ctr"/>
        <c:lblOffset val="100"/>
        <c:noMultiLvlLbl val="0"/>
      </c:catAx>
      <c:valAx>
        <c:axId val="30326708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Opinions</a:t>
                </a:r>
                <a:r>
                  <a:rPr lang="en-GB" baseline="0"/>
                  <a:t>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20319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Summary</a:t>
            </a:r>
            <a:r>
              <a:rPr lang="en-GB" baseline="0"/>
              <a:t> of Findings</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Strongly Agree</c:v>
                </c:pt>
                <c:pt idx="1">
                  <c:v>Agree</c:v>
                </c:pt>
                <c:pt idx="2">
                  <c:v>Don't Know</c:v>
                </c:pt>
                <c:pt idx="3">
                  <c:v>Strongly Disagree</c:v>
                </c:pt>
                <c:pt idx="4">
                  <c:v>Disagree</c:v>
                </c:pt>
              </c:strCache>
            </c:strRef>
          </c:cat>
          <c:val>
            <c:numRef>
              <c:f>Sheet1!$B$1:$B$5</c:f>
              <c:numCache>
                <c:formatCode>General</c:formatCode>
                <c:ptCount val="5"/>
              </c:numCache>
            </c:numRef>
          </c:val>
          <c:extLst>
            <c:ext xmlns:c16="http://schemas.microsoft.com/office/drawing/2014/chart" uri="{C3380CC4-5D6E-409C-BE32-E72D297353CC}">
              <c16:uniqueId val="{00000000-F82E-4FFD-A2EE-6FC3508D71C9}"/>
            </c:ext>
          </c:extLst>
        </c:ser>
        <c:ser>
          <c:idx val="1"/>
          <c:order val="1"/>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Strongly Agree</c:v>
                </c:pt>
                <c:pt idx="1">
                  <c:v>Agree</c:v>
                </c:pt>
                <c:pt idx="2">
                  <c:v>Don't Know</c:v>
                </c:pt>
                <c:pt idx="3">
                  <c:v>Strongly Disagree</c:v>
                </c:pt>
                <c:pt idx="4">
                  <c:v>Disagree</c:v>
                </c:pt>
              </c:strCache>
            </c:strRef>
          </c:cat>
          <c:val>
            <c:numRef>
              <c:f>Sheet1!$C$1:$C$5</c:f>
              <c:numCache>
                <c:formatCode>General</c:formatCode>
                <c:ptCount val="5"/>
                <c:pt idx="0">
                  <c:v>34</c:v>
                </c:pt>
                <c:pt idx="1">
                  <c:v>55</c:v>
                </c:pt>
                <c:pt idx="2">
                  <c:v>61</c:v>
                </c:pt>
                <c:pt idx="3">
                  <c:v>65</c:v>
                </c:pt>
                <c:pt idx="4">
                  <c:v>35</c:v>
                </c:pt>
              </c:numCache>
            </c:numRef>
          </c:val>
          <c:extLst>
            <c:ext xmlns:c16="http://schemas.microsoft.com/office/drawing/2014/chart" uri="{C3380CC4-5D6E-409C-BE32-E72D297353CC}">
              <c16:uniqueId val="{00000001-F82E-4FFD-A2EE-6FC3508D71C9}"/>
            </c:ext>
          </c:extLst>
        </c:ser>
        <c:dLbls>
          <c:dLblPos val="ctr"/>
          <c:showLegendKey val="0"/>
          <c:showVal val="1"/>
          <c:showCatName val="0"/>
          <c:showSerName val="0"/>
          <c:showPercent val="0"/>
          <c:showBubbleSize val="0"/>
        </c:dLbls>
        <c:gapWidth val="150"/>
        <c:overlap val="100"/>
        <c:axId val="447845816"/>
        <c:axId val="447851720"/>
      </c:barChart>
      <c:catAx>
        <c:axId val="44784581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Options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47851720"/>
        <c:crosses val="autoZero"/>
        <c:auto val="1"/>
        <c:lblAlgn val="ctr"/>
        <c:lblOffset val="100"/>
        <c:noMultiLvlLbl val="0"/>
      </c:catAx>
      <c:valAx>
        <c:axId val="44785172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Opinions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4478458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1">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C33AB1-7C32-4AA3-BFB5-49878DCFF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27161</TotalTime>
  <Pages>13</Pages>
  <Words>1803</Words>
  <Characters>10282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uzma hussain</cp:lastModifiedBy>
  <cp:revision>621</cp:revision>
  <dcterms:created xsi:type="dcterms:W3CDTF">2018-11-16T09:25:00Z</dcterms:created>
  <dcterms:modified xsi:type="dcterms:W3CDTF">2019-01-10T23:17:00Z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