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7C945" w14:textId="2851912C" w:rsidR="00F2517F" w:rsidRDefault="00F2517F" w:rsidP="00A940D0">
      <w:pPr>
        <w:jc w:val="both"/>
        <w:rPr>
          <w:rFonts w:ascii="Arial" w:hAnsi="Arial" w:cs="Arial"/>
          <w:b/>
          <w:sz w:val="22"/>
          <w:szCs w:val="22"/>
          <w:u w:val="single"/>
        </w:rPr>
      </w:pPr>
      <w:r w:rsidRPr="00F2517F">
        <w:rPr>
          <w:rFonts w:ascii="Arial" w:hAnsi="Arial" w:cs="Arial"/>
          <w:b/>
          <w:sz w:val="22"/>
          <w:szCs w:val="22"/>
          <w:u w:val="single"/>
        </w:rPr>
        <w:t>Using the pupil profile given, identify how specific aspects of the child’s holistic development could be met within an educational setting. Underpin this with references to relevant theories, research and examples of excellent practice.</w:t>
      </w:r>
    </w:p>
    <w:p w14:paraId="546CB75A" w14:textId="77777777" w:rsidR="00F2517F" w:rsidRDefault="00F2517F" w:rsidP="00A940D0">
      <w:pPr>
        <w:jc w:val="both"/>
        <w:rPr>
          <w:rFonts w:ascii="Arial" w:hAnsi="Arial" w:cs="Arial"/>
          <w:b/>
          <w:sz w:val="22"/>
          <w:szCs w:val="22"/>
          <w:u w:val="single"/>
        </w:rPr>
      </w:pPr>
    </w:p>
    <w:p w14:paraId="760F16D9" w14:textId="04A83861" w:rsidR="00F2517F" w:rsidRDefault="00F2517F" w:rsidP="00A940D0">
      <w:pPr>
        <w:jc w:val="both"/>
        <w:rPr>
          <w:rFonts w:ascii="Arial" w:hAnsi="Arial" w:cs="Arial"/>
          <w:bCs/>
          <w:sz w:val="22"/>
          <w:szCs w:val="22"/>
        </w:rPr>
      </w:pPr>
      <w:r>
        <w:rPr>
          <w:rFonts w:ascii="Arial" w:hAnsi="Arial" w:cs="Arial"/>
          <w:bCs/>
          <w:sz w:val="22"/>
          <w:szCs w:val="22"/>
        </w:rPr>
        <w:t xml:space="preserve">From my experience Teachers must have a </w:t>
      </w:r>
      <w:r w:rsidR="00DD6B17">
        <w:rPr>
          <w:rFonts w:ascii="Arial" w:hAnsi="Arial" w:cs="Arial"/>
          <w:bCs/>
          <w:sz w:val="22"/>
          <w:szCs w:val="22"/>
        </w:rPr>
        <w:t>vast range of</w:t>
      </w:r>
      <w:r>
        <w:rPr>
          <w:rFonts w:ascii="Arial" w:hAnsi="Arial" w:cs="Arial"/>
          <w:bCs/>
          <w:sz w:val="22"/>
          <w:szCs w:val="22"/>
        </w:rPr>
        <w:t xml:space="preserve"> knowledge of </w:t>
      </w:r>
      <w:r w:rsidR="00DD6B17">
        <w:rPr>
          <w:rFonts w:ascii="Arial" w:hAnsi="Arial" w:cs="Arial"/>
          <w:bCs/>
          <w:sz w:val="22"/>
          <w:szCs w:val="22"/>
        </w:rPr>
        <w:t>children's</w:t>
      </w:r>
      <w:r>
        <w:rPr>
          <w:rFonts w:ascii="Arial" w:hAnsi="Arial" w:cs="Arial"/>
          <w:bCs/>
          <w:sz w:val="22"/>
          <w:szCs w:val="22"/>
        </w:rPr>
        <w:t xml:space="preserve"> development </w:t>
      </w:r>
      <w:proofErr w:type="gramStart"/>
      <w:r>
        <w:rPr>
          <w:rFonts w:ascii="Arial" w:hAnsi="Arial" w:cs="Arial"/>
          <w:bCs/>
          <w:sz w:val="22"/>
          <w:szCs w:val="22"/>
        </w:rPr>
        <w:t>in order to</w:t>
      </w:r>
      <w:proofErr w:type="gramEnd"/>
      <w:r>
        <w:rPr>
          <w:rFonts w:ascii="Arial" w:hAnsi="Arial" w:cs="Arial"/>
          <w:bCs/>
          <w:sz w:val="22"/>
          <w:szCs w:val="22"/>
        </w:rPr>
        <w:t xml:space="preserve"> guide </w:t>
      </w:r>
      <w:r w:rsidR="00DD6B17">
        <w:rPr>
          <w:rFonts w:ascii="Arial" w:hAnsi="Arial" w:cs="Arial"/>
          <w:bCs/>
          <w:sz w:val="22"/>
          <w:szCs w:val="22"/>
        </w:rPr>
        <w:t>them</w:t>
      </w:r>
      <w:r>
        <w:rPr>
          <w:rFonts w:ascii="Arial" w:hAnsi="Arial" w:cs="Arial"/>
          <w:bCs/>
          <w:sz w:val="22"/>
          <w:szCs w:val="22"/>
        </w:rPr>
        <w:t xml:space="preserve"> in the right direction with their learning</w:t>
      </w:r>
      <w:r w:rsidR="005E66B3">
        <w:rPr>
          <w:rFonts w:ascii="Arial" w:hAnsi="Arial" w:cs="Arial"/>
          <w:bCs/>
          <w:sz w:val="22"/>
          <w:szCs w:val="22"/>
        </w:rPr>
        <w:t>,</w:t>
      </w:r>
      <w:r>
        <w:rPr>
          <w:rFonts w:ascii="Arial" w:hAnsi="Arial" w:cs="Arial"/>
          <w:bCs/>
          <w:sz w:val="22"/>
          <w:szCs w:val="22"/>
        </w:rPr>
        <w:t xml:space="preserve"> so that they can</w:t>
      </w:r>
      <w:r w:rsidR="00DD6B17">
        <w:rPr>
          <w:rFonts w:ascii="Arial" w:hAnsi="Arial" w:cs="Arial"/>
          <w:bCs/>
          <w:sz w:val="22"/>
          <w:szCs w:val="22"/>
        </w:rPr>
        <w:t xml:space="preserve"> identify</w:t>
      </w:r>
      <w:r>
        <w:rPr>
          <w:rFonts w:ascii="Arial" w:hAnsi="Arial" w:cs="Arial"/>
          <w:bCs/>
          <w:sz w:val="22"/>
          <w:szCs w:val="22"/>
        </w:rPr>
        <w:t xml:space="preserve"> each individual's needs, this is</w:t>
      </w:r>
      <w:r w:rsidR="00DD6B17">
        <w:rPr>
          <w:rFonts w:ascii="Arial" w:hAnsi="Arial" w:cs="Arial"/>
          <w:bCs/>
          <w:sz w:val="22"/>
          <w:szCs w:val="22"/>
        </w:rPr>
        <w:t xml:space="preserve"> vital for them to progress</w:t>
      </w:r>
      <w:r>
        <w:rPr>
          <w:rFonts w:ascii="Arial" w:hAnsi="Arial" w:cs="Arial"/>
          <w:bCs/>
          <w:sz w:val="22"/>
          <w:szCs w:val="22"/>
        </w:rPr>
        <w:t>.</w:t>
      </w:r>
      <w:r w:rsidR="0024478C">
        <w:rPr>
          <w:rFonts w:ascii="Arial" w:hAnsi="Arial" w:cs="Arial"/>
          <w:bCs/>
          <w:sz w:val="22"/>
          <w:szCs w:val="22"/>
        </w:rPr>
        <w:t xml:space="preserve"> </w:t>
      </w:r>
      <w:r w:rsidR="00B07C36">
        <w:rPr>
          <w:rFonts w:ascii="Arial" w:hAnsi="Arial" w:cs="Arial"/>
          <w:bCs/>
          <w:sz w:val="22"/>
          <w:szCs w:val="22"/>
        </w:rPr>
        <w:t>Black and Green,</w:t>
      </w:r>
      <w:r w:rsidR="0024478C">
        <w:rPr>
          <w:rFonts w:ascii="Arial" w:hAnsi="Arial" w:cs="Arial"/>
          <w:bCs/>
          <w:sz w:val="22"/>
          <w:szCs w:val="22"/>
        </w:rPr>
        <w:t xml:space="preserve"> </w:t>
      </w:r>
      <w:r w:rsidR="005E66B3">
        <w:rPr>
          <w:rFonts w:ascii="Arial" w:hAnsi="Arial" w:cs="Arial"/>
          <w:bCs/>
          <w:sz w:val="22"/>
          <w:szCs w:val="22"/>
        </w:rPr>
        <w:t>agree</w:t>
      </w:r>
      <w:r>
        <w:rPr>
          <w:rFonts w:ascii="Arial" w:hAnsi="Arial" w:cs="Arial"/>
          <w:bCs/>
          <w:sz w:val="22"/>
          <w:szCs w:val="22"/>
        </w:rPr>
        <w:t xml:space="preserve"> </w:t>
      </w:r>
      <w:r w:rsidR="0024478C">
        <w:rPr>
          <w:rFonts w:ascii="Arial" w:hAnsi="Arial" w:cs="Arial"/>
          <w:bCs/>
          <w:sz w:val="22"/>
          <w:szCs w:val="22"/>
        </w:rPr>
        <w:t>(</w:t>
      </w:r>
      <w:r w:rsidR="00B07C36">
        <w:rPr>
          <w:rFonts w:ascii="Arial" w:hAnsi="Arial" w:cs="Arial"/>
          <w:bCs/>
          <w:sz w:val="22"/>
          <w:szCs w:val="22"/>
        </w:rPr>
        <w:t xml:space="preserve">2005, quoted in Blake and Pope, </w:t>
      </w:r>
      <w:r w:rsidR="0024478C">
        <w:rPr>
          <w:rFonts w:ascii="Arial" w:hAnsi="Arial" w:cs="Arial"/>
          <w:bCs/>
          <w:sz w:val="22"/>
          <w:szCs w:val="22"/>
        </w:rPr>
        <w:t>200</w:t>
      </w:r>
      <w:r w:rsidR="00B07C36">
        <w:rPr>
          <w:rFonts w:ascii="Arial" w:hAnsi="Arial" w:cs="Arial"/>
          <w:bCs/>
          <w:sz w:val="22"/>
          <w:szCs w:val="22"/>
        </w:rPr>
        <w:t>8, p.59</w:t>
      </w:r>
      <w:r w:rsidR="0024478C">
        <w:rPr>
          <w:rFonts w:ascii="Arial" w:hAnsi="Arial" w:cs="Arial"/>
          <w:bCs/>
          <w:sz w:val="22"/>
          <w:szCs w:val="22"/>
        </w:rPr>
        <w:t xml:space="preserve">) </w:t>
      </w:r>
      <w:r w:rsidR="00B07C36">
        <w:rPr>
          <w:rFonts w:ascii="Arial" w:hAnsi="Arial" w:cs="Arial"/>
          <w:bCs/>
          <w:sz w:val="22"/>
          <w:szCs w:val="22"/>
        </w:rPr>
        <w:t>“</w:t>
      </w:r>
      <w:r w:rsidR="005E66B3">
        <w:rPr>
          <w:rFonts w:ascii="Arial" w:hAnsi="Arial" w:cs="Arial"/>
          <w:bCs/>
          <w:sz w:val="22"/>
          <w:szCs w:val="22"/>
        </w:rPr>
        <w:t>Teachers</w:t>
      </w:r>
      <w:r>
        <w:rPr>
          <w:rFonts w:ascii="Arial" w:hAnsi="Arial" w:cs="Arial"/>
          <w:bCs/>
          <w:sz w:val="22"/>
          <w:szCs w:val="22"/>
        </w:rPr>
        <w:t xml:space="preserve"> must develop a better understanding of children's development, which will lead to the whole of the child being satisfied</w:t>
      </w:r>
      <w:r w:rsidR="00B07C36">
        <w:rPr>
          <w:rFonts w:ascii="Arial" w:hAnsi="Arial" w:cs="Arial"/>
          <w:bCs/>
          <w:sz w:val="22"/>
          <w:szCs w:val="22"/>
        </w:rPr>
        <w:t>”</w:t>
      </w:r>
      <w:r>
        <w:rPr>
          <w:rFonts w:ascii="Arial" w:hAnsi="Arial" w:cs="Arial"/>
          <w:bCs/>
          <w:sz w:val="22"/>
          <w:szCs w:val="22"/>
        </w:rPr>
        <w:t>. Holistic development relates to all aspects of a Child</w:t>
      </w:r>
      <w:r w:rsidR="00DD6B17">
        <w:rPr>
          <w:rFonts w:ascii="Arial" w:hAnsi="Arial" w:cs="Arial"/>
          <w:bCs/>
          <w:sz w:val="22"/>
          <w:szCs w:val="22"/>
        </w:rPr>
        <w:t>’</w:t>
      </w:r>
      <w:r>
        <w:rPr>
          <w:rFonts w:ascii="Arial" w:hAnsi="Arial" w:cs="Arial"/>
          <w:bCs/>
          <w:sz w:val="22"/>
          <w:szCs w:val="22"/>
        </w:rPr>
        <w:t>s learning and taking this all into consideration, not just the Child</w:t>
      </w:r>
      <w:r w:rsidR="00DD6B17">
        <w:rPr>
          <w:rFonts w:ascii="Arial" w:hAnsi="Arial" w:cs="Arial"/>
          <w:bCs/>
          <w:sz w:val="22"/>
          <w:szCs w:val="22"/>
        </w:rPr>
        <w:t>’</w:t>
      </w:r>
      <w:r>
        <w:rPr>
          <w:rFonts w:ascii="Arial" w:hAnsi="Arial" w:cs="Arial"/>
          <w:bCs/>
          <w:sz w:val="22"/>
          <w:szCs w:val="22"/>
        </w:rPr>
        <w:t xml:space="preserve">s intellectual development </w:t>
      </w:r>
      <w:r w:rsidR="00B07C36">
        <w:rPr>
          <w:rFonts w:ascii="Arial" w:hAnsi="Arial" w:cs="Arial"/>
          <w:bCs/>
          <w:sz w:val="22"/>
          <w:szCs w:val="22"/>
        </w:rPr>
        <w:t>“</w:t>
      </w:r>
      <w:r>
        <w:rPr>
          <w:rFonts w:ascii="Arial" w:hAnsi="Arial" w:cs="Arial"/>
          <w:bCs/>
          <w:sz w:val="22"/>
          <w:szCs w:val="22"/>
        </w:rPr>
        <w:t>taking a holistic approach on a Child</w:t>
      </w:r>
      <w:r w:rsidR="00DD6B17">
        <w:rPr>
          <w:rFonts w:ascii="Arial" w:hAnsi="Arial" w:cs="Arial"/>
          <w:bCs/>
          <w:sz w:val="22"/>
          <w:szCs w:val="22"/>
        </w:rPr>
        <w:t>’</w:t>
      </w:r>
      <w:r>
        <w:rPr>
          <w:rFonts w:ascii="Arial" w:hAnsi="Arial" w:cs="Arial"/>
          <w:bCs/>
          <w:sz w:val="22"/>
          <w:szCs w:val="22"/>
        </w:rPr>
        <w:t>s whole growth, rather than intellectual and most importantly the Child</w:t>
      </w:r>
      <w:r w:rsidR="00DD6B17">
        <w:rPr>
          <w:rFonts w:ascii="Arial" w:hAnsi="Arial" w:cs="Arial"/>
          <w:bCs/>
          <w:sz w:val="22"/>
          <w:szCs w:val="22"/>
        </w:rPr>
        <w:t>’</w:t>
      </w:r>
      <w:r>
        <w:rPr>
          <w:rFonts w:ascii="Arial" w:hAnsi="Arial" w:cs="Arial"/>
          <w:bCs/>
          <w:sz w:val="22"/>
          <w:szCs w:val="22"/>
        </w:rPr>
        <w:t>s well-being</w:t>
      </w:r>
      <w:r w:rsidR="00B07C36">
        <w:rPr>
          <w:rFonts w:ascii="Arial" w:hAnsi="Arial" w:cs="Arial"/>
          <w:bCs/>
          <w:sz w:val="22"/>
          <w:szCs w:val="22"/>
        </w:rPr>
        <w:t xml:space="preserve">” </w:t>
      </w:r>
      <w:r w:rsidR="0024478C">
        <w:rPr>
          <w:rFonts w:ascii="Arial" w:hAnsi="Arial" w:cs="Arial"/>
          <w:bCs/>
          <w:sz w:val="22"/>
          <w:szCs w:val="22"/>
        </w:rPr>
        <w:t>HEI Schools</w:t>
      </w:r>
      <w:r w:rsidR="00B07C36">
        <w:rPr>
          <w:rFonts w:ascii="Arial" w:hAnsi="Arial" w:cs="Arial"/>
          <w:bCs/>
          <w:sz w:val="22"/>
          <w:szCs w:val="22"/>
        </w:rPr>
        <w:t xml:space="preserve"> (</w:t>
      </w:r>
      <w:r>
        <w:rPr>
          <w:rFonts w:ascii="Arial" w:hAnsi="Arial" w:cs="Arial"/>
          <w:bCs/>
          <w:sz w:val="22"/>
          <w:szCs w:val="22"/>
        </w:rPr>
        <w:t>2022). A Teacher</w:t>
      </w:r>
      <w:r w:rsidR="00DD6B17">
        <w:rPr>
          <w:rFonts w:ascii="Arial" w:hAnsi="Arial" w:cs="Arial"/>
          <w:bCs/>
          <w:sz w:val="22"/>
          <w:szCs w:val="22"/>
        </w:rPr>
        <w:t>’</w:t>
      </w:r>
      <w:r>
        <w:rPr>
          <w:rFonts w:ascii="Arial" w:hAnsi="Arial" w:cs="Arial"/>
          <w:bCs/>
          <w:sz w:val="22"/>
          <w:szCs w:val="22"/>
        </w:rPr>
        <w:t>s role consists of many different aspects, they can be a counsellor, nurse, entertainer, c</w:t>
      </w:r>
      <w:r w:rsidR="00DD6B17">
        <w:rPr>
          <w:rFonts w:ascii="Arial" w:hAnsi="Arial" w:cs="Arial"/>
          <w:bCs/>
          <w:sz w:val="22"/>
          <w:szCs w:val="22"/>
        </w:rPr>
        <w:t>arer</w:t>
      </w:r>
      <w:r>
        <w:rPr>
          <w:rFonts w:ascii="Arial" w:hAnsi="Arial" w:cs="Arial"/>
          <w:bCs/>
          <w:sz w:val="22"/>
          <w:szCs w:val="22"/>
        </w:rPr>
        <w:t xml:space="preserve">, </w:t>
      </w:r>
      <w:r w:rsidR="00B07C36">
        <w:rPr>
          <w:rFonts w:ascii="Arial" w:hAnsi="Arial" w:cs="Arial"/>
          <w:bCs/>
          <w:sz w:val="22"/>
          <w:szCs w:val="22"/>
        </w:rPr>
        <w:t xml:space="preserve">in loco parentis, </w:t>
      </w:r>
      <w:r>
        <w:rPr>
          <w:rFonts w:ascii="Arial" w:hAnsi="Arial" w:cs="Arial"/>
          <w:bCs/>
          <w:sz w:val="22"/>
          <w:szCs w:val="22"/>
        </w:rPr>
        <w:t xml:space="preserve">artist and most importantly a </w:t>
      </w:r>
      <w:r w:rsidR="00DD6B17">
        <w:rPr>
          <w:rFonts w:ascii="Arial" w:hAnsi="Arial" w:cs="Arial"/>
          <w:bCs/>
          <w:sz w:val="22"/>
          <w:szCs w:val="22"/>
        </w:rPr>
        <w:t>role model</w:t>
      </w:r>
      <w:r>
        <w:rPr>
          <w:rFonts w:ascii="Arial" w:hAnsi="Arial" w:cs="Arial"/>
          <w:bCs/>
          <w:sz w:val="22"/>
          <w:szCs w:val="22"/>
        </w:rPr>
        <w:t>. Teachers are responsible when aiding children's development to ensure that all their needs have been met,</w:t>
      </w:r>
      <w:r w:rsidR="009D73BF">
        <w:rPr>
          <w:rFonts w:ascii="Arial" w:hAnsi="Arial" w:cs="Arial"/>
          <w:bCs/>
          <w:sz w:val="22"/>
          <w:szCs w:val="22"/>
        </w:rPr>
        <w:t xml:space="preserve"> all Teacher</w:t>
      </w:r>
      <w:r w:rsidR="00DD6B17">
        <w:rPr>
          <w:rFonts w:ascii="Arial" w:hAnsi="Arial" w:cs="Arial"/>
          <w:bCs/>
          <w:sz w:val="22"/>
          <w:szCs w:val="22"/>
        </w:rPr>
        <w:t>s</w:t>
      </w:r>
      <w:r w:rsidR="009D73BF">
        <w:rPr>
          <w:rFonts w:ascii="Arial" w:hAnsi="Arial" w:cs="Arial"/>
          <w:bCs/>
          <w:sz w:val="22"/>
          <w:szCs w:val="22"/>
        </w:rPr>
        <w:t xml:space="preserve"> must follow the safeguarding framework, </w:t>
      </w:r>
      <w:r w:rsidR="00DD6B17">
        <w:rPr>
          <w:rFonts w:ascii="Arial" w:hAnsi="Arial" w:cs="Arial"/>
          <w:bCs/>
          <w:sz w:val="22"/>
          <w:szCs w:val="22"/>
        </w:rPr>
        <w:t xml:space="preserve">as well as </w:t>
      </w:r>
      <w:r w:rsidR="009D73BF">
        <w:rPr>
          <w:rFonts w:ascii="Arial" w:hAnsi="Arial" w:cs="Arial"/>
          <w:bCs/>
          <w:sz w:val="22"/>
          <w:szCs w:val="22"/>
        </w:rPr>
        <w:t>the UNCRC and ensure that children are aware of their rights,</w:t>
      </w:r>
      <w:r>
        <w:rPr>
          <w:rFonts w:ascii="Arial" w:hAnsi="Arial" w:cs="Arial"/>
          <w:bCs/>
          <w:sz w:val="22"/>
          <w:szCs w:val="22"/>
        </w:rPr>
        <w:t xml:space="preserve"> </w:t>
      </w:r>
      <w:r w:rsidR="00DD6B17">
        <w:rPr>
          <w:rFonts w:ascii="Arial" w:hAnsi="Arial" w:cs="Arial"/>
          <w:bCs/>
          <w:sz w:val="22"/>
          <w:szCs w:val="22"/>
        </w:rPr>
        <w:t xml:space="preserve">Teachers </w:t>
      </w:r>
      <w:r w:rsidR="009D73BF">
        <w:rPr>
          <w:rFonts w:ascii="Arial" w:hAnsi="Arial" w:cs="Arial"/>
          <w:bCs/>
          <w:sz w:val="22"/>
          <w:szCs w:val="22"/>
        </w:rPr>
        <w:t>must also</w:t>
      </w:r>
      <w:r>
        <w:rPr>
          <w:rFonts w:ascii="Arial" w:hAnsi="Arial" w:cs="Arial"/>
          <w:bCs/>
          <w:sz w:val="22"/>
          <w:szCs w:val="22"/>
        </w:rPr>
        <w:t xml:space="preserve"> encourage children to challenge themselves all whilst focussing on their overall well-being. To allow children to explore their environment, take measured risks, build their confidence and self-esteem. Teachers are there to </w:t>
      </w:r>
      <w:r w:rsidR="00DD6B17">
        <w:rPr>
          <w:rFonts w:ascii="Arial" w:hAnsi="Arial" w:cs="Arial"/>
          <w:bCs/>
          <w:sz w:val="22"/>
          <w:szCs w:val="22"/>
        </w:rPr>
        <w:t>encourage</w:t>
      </w:r>
      <w:r>
        <w:rPr>
          <w:rFonts w:ascii="Arial" w:hAnsi="Arial" w:cs="Arial"/>
          <w:bCs/>
          <w:sz w:val="22"/>
          <w:szCs w:val="22"/>
        </w:rPr>
        <w:t xml:space="preserve"> children </w:t>
      </w:r>
      <w:r w:rsidR="00DD6B17">
        <w:rPr>
          <w:rFonts w:ascii="Arial" w:hAnsi="Arial" w:cs="Arial"/>
          <w:bCs/>
          <w:sz w:val="22"/>
          <w:szCs w:val="22"/>
        </w:rPr>
        <w:t>throughout their time in school</w:t>
      </w:r>
      <w:r>
        <w:rPr>
          <w:rFonts w:ascii="Arial" w:hAnsi="Arial" w:cs="Arial"/>
          <w:bCs/>
          <w:sz w:val="22"/>
          <w:szCs w:val="22"/>
        </w:rPr>
        <w:t xml:space="preserve"> and be present when children need them most. </w:t>
      </w:r>
    </w:p>
    <w:p w14:paraId="7535A0F9" w14:textId="77777777" w:rsidR="00F2517F" w:rsidRDefault="00F2517F" w:rsidP="00A940D0">
      <w:pPr>
        <w:jc w:val="both"/>
        <w:rPr>
          <w:bCs/>
        </w:rPr>
      </w:pPr>
    </w:p>
    <w:p w14:paraId="51A420A8" w14:textId="1D1EBB3B" w:rsidR="005E66B3" w:rsidRDefault="009D73BF" w:rsidP="00A940D0">
      <w:pPr>
        <w:jc w:val="both"/>
        <w:rPr>
          <w:bCs/>
        </w:rPr>
      </w:pPr>
      <w:r>
        <w:rPr>
          <w:bCs/>
        </w:rPr>
        <w:t>Within Ella’s profile</w:t>
      </w:r>
      <w:r w:rsidR="005E66B3">
        <w:rPr>
          <w:bCs/>
        </w:rPr>
        <w:t>,</w:t>
      </w:r>
      <w:r>
        <w:rPr>
          <w:bCs/>
        </w:rPr>
        <w:t xml:space="preserve"> it states that she has </w:t>
      </w:r>
      <w:r w:rsidR="005E66B3">
        <w:rPr>
          <w:bCs/>
        </w:rPr>
        <w:t xml:space="preserve">a </w:t>
      </w:r>
      <w:r w:rsidR="00B07C36">
        <w:rPr>
          <w:bCs/>
        </w:rPr>
        <w:t>‘</w:t>
      </w:r>
      <w:r>
        <w:rPr>
          <w:bCs/>
        </w:rPr>
        <w:t xml:space="preserve">splayed </w:t>
      </w:r>
      <w:r w:rsidR="005E66B3">
        <w:rPr>
          <w:bCs/>
        </w:rPr>
        <w:t>four-finger</w:t>
      </w:r>
      <w:r>
        <w:rPr>
          <w:bCs/>
        </w:rPr>
        <w:t xml:space="preserve"> grip and scribbles on paper</w:t>
      </w:r>
      <w:r w:rsidR="00B07C36">
        <w:rPr>
          <w:bCs/>
        </w:rPr>
        <w:t>’. B</w:t>
      </w:r>
      <w:r>
        <w:rPr>
          <w:bCs/>
        </w:rPr>
        <w:t xml:space="preserve">etween the </w:t>
      </w:r>
      <w:r w:rsidR="005E66B3">
        <w:rPr>
          <w:bCs/>
        </w:rPr>
        <w:t>ages</w:t>
      </w:r>
      <w:r>
        <w:rPr>
          <w:bCs/>
        </w:rPr>
        <w:t xml:space="preserve"> of one and two</w:t>
      </w:r>
      <w:r w:rsidR="005E66B3">
        <w:rPr>
          <w:bCs/>
        </w:rPr>
        <w:t>,</w:t>
      </w:r>
      <w:r>
        <w:rPr>
          <w:bCs/>
        </w:rPr>
        <w:t xml:space="preserve"> </w:t>
      </w:r>
      <w:r w:rsidR="00B07C36">
        <w:rPr>
          <w:bCs/>
        </w:rPr>
        <w:t>“</w:t>
      </w:r>
      <w:r>
        <w:rPr>
          <w:bCs/>
        </w:rPr>
        <w:t>children have developed their fine motor skills</w:t>
      </w:r>
      <w:r w:rsidR="00B07C36">
        <w:rPr>
          <w:bCs/>
        </w:rPr>
        <w:t>” (Brodie, 2018, p. 51)</w:t>
      </w:r>
      <w:r>
        <w:rPr>
          <w:bCs/>
        </w:rPr>
        <w:t xml:space="preserve">. However, under the statutory framework for the early </w:t>
      </w:r>
      <w:r w:rsidR="005E66B3">
        <w:rPr>
          <w:bCs/>
        </w:rPr>
        <w:t>year's</w:t>
      </w:r>
      <w:r>
        <w:rPr>
          <w:bCs/>
        </w:rPr>
        <w:t xml:space="preserve"> foundation stage it suggests that </w:t>
      </w:r>
      <w:r w:rsidR="00DD6B17">
        <w:rPr>
          <w:bCs/>
        </w:rPr>
        <w:t>when</w:t>
      </w:r>
      <w:r>
        <w:rPr>
          <w:bCs/>
        </w:rPr>
        <w:t xml:space="preserve"> children reach year 1 </w:t>
      </w:r>
      <w:r w:rsidR="00B07C36">
        <w:rPr>
          <w:bCs/>
        </w:rPr>
        <w:t>“</w:t>
      </w:r>
      <w:r>
        <w:rPr>
          <w:bCs/>
        </w:rPr>
        <w:t>children at the expected age of development will hold a pencil effectively</w:t>
      </w:r>
      <w:r w:rsidR="00B07C36">
        <w:rPr>
          <w:bCs/>
        </w:rPr>
        <w:t>”</w:t>
      </w:r>
      <w:r>
        <w:rPr>
          <w:bCs/>
        </w:rPr>
        <w:t xml:space="preserve"> and in </w:t>
      </w:r>
      <w:proofErr w:type="gramStart"/>
      <w:r w:rsidR="00DD6B17">
        <w:rPr>
          <w:bCs/>
        </w:rPr>
        <w:t xml:space="preserve">the </w:t>
      </w:r>
      <w:r>
        <w:rPr>
          <w:bCs/>
        </w:rPr>
        <w:t>majority of</w:t>
      </w:r>
      <w:proofErr w:type="gramEnd"/>
      <w:r>
        <w:rPr>
          <w:bCs/>
        </w:rPr>
        <w:t xml:space="preserve"> cases </w:t>
      </w:r>
      <w:r w:rsidR="00B07C36">
        <w:rPr>
          <w:bCs/>
        </w:rPr>
        <w:t>“</w:t>
      </w:r>
      <w:r>
        <w:rPr>
          <w:bCs/>
        </w:rPr>
        <w:t>use a tripod grip</w:t>
      </w:r>
      <w:r w:rsidR="00B07C36">
        <w:rPr>
          <w:bCs/>
        </w:rPr>
        <w:t>”</w:t>
      </w:r>
      <w:r>
        <w:rPr>
          <w:bCs/>
        </w:rPr>
        <w:t xml:space="preserve"> (</w:t>
      </w:r>
      <w:r w:rsidR="00B07C36">
        <w:rPr>
          <w:bCs/>
        </w:rPr>
        <w:t>D</w:t>
      </w:r>
      <w:r>
        <w:rPr>
          <w:bCs/>
        </w:rPr>
        <w:t xml:space="preserve">epartment for </w:t>
      </w:r>
      <w:r w:rsidR="00B07C36">
        <w:rPr>
          <w:bCs/>
        </w:rPr>
        <w:t>E</w:t>
      </w:r>
      <w:r>
        <w:rPr>
          <w:bCs/>
        </w:rPr>
        <w:t>ducation, 2023). To aid Ella in her physical development</w:t>
      </w:r>
      <w:r w:rsidR="00DD6B17">
        <w:rPr>
          <w:bCs/>
        </w:rPr>
        <w:t>,</w:t>
      </w:r>
      <w:r>
        <w:rPr>
          <w:bCs/>
        </w:rPr>
        <w:t xml:space="preserve"> I would use an activity which I observed during my bridging day, </w:t>
      </w:r>
      <w:r w:rsidR="00B07C36">
        <w:rPr>
          <w:bCs/>
        </w:rPr>
        <w:t xml:space="preserve">which </w:t>
      </w:r>
      <w:r>
        <w:rPr>
          <w:bCs/>
        </w:rPr>
        <w:t>was a rotation activity carried out in the morning</w:t>
      </w:r>
      <w:r w:rsidR="00DD6B17">
        <w:rPr>
          <w:bCs/>
        </w:rPr>
        <w:t xml:space="preserve">, </w:t>
      </w:r>
      <w:r>
        <w:rPr>
          <w:bCs/>
        </w:rPr>
        <w:t>this is then repeated every day “</w:t>
      </w:r>
      <w:r w:rsidR="005E66B3">
        <w:rPr>
          <w:bCs/>
        </w:rPr>
        <w:t>Repetition</w:t>
      </w:r>
      <w:r>
        <w:rPr>
          <w:bCs/>
        </w:rPr>
        <w:t xml:space="preserve"> is the secret of perfection”</w:t>
      </w:r>
      <w:r w:rsidR="00DD6B17">
        <w:rPr>
          <w:bCs/>
        </w:rPr>
        <w:t xml:space="preserve"> </w:t>
      </w:r>
      <w:r w:rsidR="00B07C36">
        <w:rPr>
          <w:bCs/>
        </w:rPr>
        <w:t xml:space="preserve">Maria Montessori </w:t>
      </w:r>
      <w:r>
        <w:rPr>
          <w:bCs/>
        </w:rPr>
        <w:t>(</w:t>
      </w:r>
      <w:r w:rsidR="00B07C36">
        <w:rPr>
          <w:bCs/>
        </w:rPr>
        <w:t xml:space="preserve">1915, quoted in </w:t>
      </w:r>
      <w:r>
        <w:rPr>
          <w:bCs/>
        </w:rPr>
        <w:t>Montessori</w:t>
      </w:r>
      <w:r w:rsidR="00B07C36">
        <w:rPr>
          <w:bCs/>
        </w:rPr>
        <w:t xml:space="preserve"> academy,</w:t>
      </w:r>
      <w:r>
        <w:rPr>
          <w:bCs/>
        </w:rPr>
        <w:t xml:space="preserve"> 2023) repetition helps to build pathways within the brain and helps children to understand what they are doing. To focus on Ella’s fine motor skills, I would set up four different rotation activities and allow children to spend equal amounts of time doing this. These activities would be fine motor skills and gross motor </w:t>
      </w:r>
      <w:r w:rsidR="005E66B3">
        <w:rPr>
          <w:bCs/>
        </w:rPr>
        <w:t>skills-based</w:t>
      </w:r>
      <w:r w:rsidR="00DD6B17">
        <w:rPr>
          <w:bCs/>
        </w:rPr>
        <w:t>,</w:t>
      </w:r>
      <w:r>
        <w:rPr>
          <w:bCs/>
        </w:rPr>
        <w:t xml:space="preserve"> to allow children to </w:t>
      </w:r>
      <w:r w:rsidR="00DD6B17">
        <w:rPr>
          <w:bCs/>
        </w:rPr>
        <w:t xml:space="preserve">develop </w:t>
      </w:r>
      <w:r>
        <w:rPr>
          <w:bCs/>
        </w:rPr>
        <w:t xml:space="preserve">their muscles to get the correct movement, these activities would be: threading beads onto a string, twisting nuts and bolts together, </w:t>
      </w:r>
      <w:r w:rsidR="005E66B3">
        <w:rPr>
          <w:bCs/>
        </w:rPr>
        <w:t xml:space="preserve">and </w:t>
      </w:r>
      <w:r>
        <w:rPr>
          <w:bCs/>
        </w:rPr>
        <w:t>a large piece of paper where children can explore the space and allow them to be creative using their hands and using plastic pincers to pick up objects and place them into different sized pots based on their ability. As some children may struggle with this activity, I would use a more knowledgeable other (MKO) to help demonstrate things to other children</w:t>
      </w:r>
      <w:r w:rsidR="00DD6B17">
        <w:rPr>
          <w:bCs/>
        </w:rPr>
        <w:t>,</w:t>
      </w:r>
      <w:r>
        <w:rPr>
          <w:bCs/>
        </w:rPr>
        <w:t xml:space="preserve"> as well as myself or an LSA</w:t>
      </w:r>
      <w:r w:rsidR="005E66B3">
        <w:rPr>
          <w:bCs/>
        </w:rPr>
        <w:t>,</w:t>
      </w:r>
      <w:r>
        <w:rPr>
          <w:bCs/>
        </w:rPr>
        <w:t xml:space="preserve"> being there for support. Once the child has had thorough support through the Zone of Proximal Development (ZPD) then that child can continue </w:t>
      </w:r>
      <w:r w:rsidR="00DD6B17">
        <w:rPr>
          <w:bCs/>
        </w:rPr>
        <w:t xml:space="preserve">to </w:t>
      </w:r>
      <w:r>
        <w:rPr>
          <w:bCs/>
        </w:rPr>
        <w:t xml:space="preserve">develop independently </w:t>
      </w:r>
      <w:r w:rsidR="00B07C36">
        <w:rPr>
          <w:bCs/>
        </w:rPr>
        <w:t>“</w:t>
      </w:r>
      <w:r w:rsidR="005E66B3">
        <w:rPr>
          <w:bCs/>
        </w:rPr>
        <w:t>What</w:t>
      </w:r>
      <w:r>
        <w:rPr>
          <w:bCs/>
        </w:rPr>
        <w:t xml:space="preserve"> children can do with assistance from others might be more indicative of their development than what they can do alone</w:t>
      </w:r>
      <w:r w:rsidR="00B07C36">
        <w:rPr>
          <w:bCs/>
        </w:rPr>
        <w:t>” Vygotsky</w:t>
      </w:r>
      <w:r>
        <w:rPr>
          <w:bCs/>
        </w:rPr>
        <w:t xml:space="preserve"> (1978</w:t>
      </w:r>
      <w:r w:rsidR="00B07C36">
        <w:rPr>
          <w:bCs/>
        </w:rPr>
        <w:t>, quoted in Goswami, U,2008, p.392</w:t>
      </w:r>
      <w:r>
        <w:rPr>
          <w:bCs/>
        </w:rPr>
        <w:t>). However, using the ZPD the MKO may not feel as though they are developing themselves, rather helping other children consistently. The Neo –</w:t>
      </w:r>
      <w:proofErr w:type="spellStart"/>
      <w:r>
        <w:rPr>
          <w:bCs/>
        </w:rPr>
        <w:t>Vygotskians</w:t>
      </w:r>
      <w:proofErr w:type="spellEnd"/>
      <w:r w:rsidR="00B07C36">
        <w:rPr>
          <w:bCs/>
        </w:rPr>
        <w:t xml:space="preserve"> </w:t>
      </w:r>
      <w:r w:rsidR="00DD6B17">
        <w:rPr>
          <w:bCs/>
        </w:rPr>
        <w:t>(Goswami,2008</w:t>
      </w:r>
      <w:r w:rsidR="00B07C36">
        <w:rPr>
          <w:bCs/>
        </w:rPr>
        <w:t>, p.394</w:t>
      </w:r>
      <w:r w:rsidR="00DD6B17">
        <w:rPr>
          <w:bCs/>
        </w:rPr>
        <w:t xml:space="preserve">) </w:t>
      </w:r>
      <w:r>
        <w:rPr>
          <w:bCs/>
        </w:rPr>
        <w:t>agree</w:t>
      </w:r>
      <w:r w:rsidR="005E66B3">
        <w:rPr>
          <w:bCs/>
        </w:rPr>
        <w:t>s the</w:t>
      </w:r>
      <w:r>
        <w:rPr>
          <w:bCs/>
        </w:rPr>
        <w:t xml:space="preserve"> adult should demonstrate and explain the task with the intention of the material to be </w:t>
      </w:r>
      <w:r w:rsidR="00DD6B17">
        <w:rPr>
          <w:bCs/>
        </w:rPr>
        <w:t>understood,</w:t>
      </w:r>
      <w:r>
        <w:rPr>
          <w:bCs/>
        </w:rPr>
        <w:t xml:space="preserve"> therefore a child may not explain what is expected of them correctly.</w:t>
      </w:r>
    </w:p>
    <w:p w14:paraId="345174FB" w14:textId="54B57DB3" w:rsidR="009D73BF" w:rsidRDefault="009D73BF" w:rsidP="00A940D0">
      <w:pPr>
        <w:jc w:val="both"/>
        <w:rPr>
          <w:bCs/>
        </w:rPr>
      </w:pPr>
      <w:r>
        <w:rPr>
          <w:bCs/>
        </w:rPr>
        <w:t xml:space="preserve">Additionally, it </w:t>
      </w:r>
      <w:r w:rsidR="00DD6B17">
        <w:rPr>
          <w:bCs/>
        </w:rPr>
        <w:t xml:space="preserve">states </w:t>
      </w:r>
      <w:r>
        <w:rPr>
          <w:bCs/>
        </w:rPr>
        <w:t xml:space="preserve">on Ella’s profile that she </w:t>
      </w:r>
      <w:r w:rsidR="00B07C36">
        <w:rPr>
          <w:bCs/>
        </w:rPr>
        <w:t>‘</w:t>
      </w:r>
      <w:r>
        <w:rPr>
          <w:bCs/>
        </w:rPr>
        <w:t>can’t catch a bounced ball’</w:t>
      </w:r>
      <w:r w:rsidR="00DD6B17">
        <w:rPr>
          <w:bCs/>
        </w:rPr>
        <w:t xml:space="preserve">. </w:t>
      </w:r>
      <w:r w:rsidR="00B07C36">
        <w:rPr>
          <w:bCs/>
        </w:rPr>
        <w:t>B</w:t>
      </w:r>
      <w:r>
        <w:rPr>
          <w:bCs/>
        </w:rPr>
        <w:t>etween the ages of 2 and 3 ‘combined skills such as catching a ball will still be variable’</w:t>
      </w:r>
      <w:r w:rsidR="00B07C36">
        <w:rPr>
          <w:bCs/>
        </w:rPr>
        <w:t xml:space="preserve"> (Brodie, C.2018, p. 51)</w:t>
      </w:r>
      <w:r>
        <w:rPr>
          <w:bCs/>
        </w:rPr>
        <w:t xml:space="preserve">. Therefore, I would like to target Ella’s Gross motor skills as well as her fine motor skills. From </w:t>
      </w:r>
      <w:r>
        <w:rPr>
          <w:bCs/>
        </w:rPr>
        <w:lastRenderedPageBreak/>
        <w:t xml:space="preserve">my bridging experience, I observed a SKIP (successful Kinesthetics Intervention for Pre-schoolers) </w:t>
      </w:r>
      <w:r w:rsidR="00DD6B17">
        <w:rPr>
          <w:bCs/>
        </w:rPr>
        <w:t xml:space="preserve">session </w:t>
      </w:r>
      <w:r>
        <w:rPr>
          <w:bCs/>
        </w:rPr>
        <w:t>which involved ‘gardens’ within these gardens, children will focus on a different skill</w:t>
      </w:r>
      <w:r w:rsidR="00DD6B17">
        <w:rPr>
          <w:bCs/>
        </w:rPr>
        <w:t xml:space="preserve">, </w:t>
      </w:r>
      <w:r w:rsidR="005E66B3">
        <w:rPr>
          <w:bCs/>
        </w:rPr>
        <w:t xml:space="preserve">and </w:t>
      </w:r>
      <w:r>
        <w:rPr>
          <w:bCs/>
        </w:rPr>
        <w:t xml:space="preserve">it would be a rotation activity carried out weekly. I would focus on a variety of activities to suit all children within the classroom. This could be balancing skills, jumping skills and catching skills. The activity would be modelled by myself </w:t>
      </w:r>
      <w:r w:rsidR="00B07C36">
        <w:rPr>
          <w:bCs/>
        </w:rPr>
        <w:t>“</w:t>
      </w:r>
      <w:r>
        <w:rPr>
          <w:bCs/>
        </w:rPr>
        <w:t>behaviours can be learned through observation and imitation</w:t>
      </w:r>
      <w:r w:rsidR="00B07C36">
        <w:rPr>
          <w:bCs/>
        </w:rPr>
        <w:t xml:space="preserve">” Bandura </w:t>
      </w:r>
      <w:r>
        <w:rPr>
          <w:bCs/>
        </w:rPr>
        <w:t>(1960</w:t>
      </w:r>
      <w:r w:rsidR="00B07C36">
        <w:rPr>
          <w:bCs/>
        </w:rPr>
        <w:t>, quoted in Cherry, K, 2022</w:t>
      </w:r>
      <w:r>
        <w:rPr>
          <w:bCs/>
        </w:rPr>
        <w:t xml:space="preserve">). Therefore, </w:t>
      </w:r>
      <w:proofErr w:type="gramStart"/>
      <w:r w:rsidR="00B07C36">
        <w:rPr>
          <w:bCs/>
        </w:rPr>
        <w:t>M</w:t>
      </w:r>
      <w:r>
        <w:rPr>
          <w:bCs/>
        </w:rPr>
        <w:t>yself</w:t>
      </w:r>
      <w:proofErr w:type="gramEnd"/>
      <w:r w:rsidR="00B07C36">
        <w:rPr>
          <w:bCs/>
        </w:rPr>
        <w:t>,</w:t>
      </w:r>
      <w:r>
        <w:rPr>
          <w:bCs/>
        </w:rPr>
        <w:t xml:space="preserve"> or</w:t>
      </w:r>
      <w:r w:rsidR="00B07C36">
        <w:rPr>
          <w:bCs/>
        </w:rPr>
        <w:t>,</w:t>
      </w:r>
      <w:r>
        <w:rPr>
          <w:bCs/>
        </w:rPr>
        <w:t xml:space="preserve"> an LSA w</w:t>
      </w:r>
      <w:r w:rsidR="00DD6B17">
        <w:rPr>
          <w:bCs/>
        </w:rPr>
        <w:t xml:space="preserve">ould </w:t>
      </w:r>
      <w:r>
        <w:rPr>
          <w:bCs/>
        </w:rPr>
        <w:t xml:space="preserve">model what Ella was to do </w:t>
      </w:r>
      <w:r w:rsidR="00294F2A">
        <w:rPr>
          <w:bCs/>
        </w:rPr>
        <w:t xml:space="preserve">with the intention that she </w:t>
      </w:r>
      <w:r>
        <w:rPr>
          <w:bCs/>
        </w:rPr>
        <w:t>would imitate us. However, to carry out the SKIP activity we</w:t>
      </w:r>
      <w:r w:rsidR="00DD6B17">
        <w:rPr>
          <w:bCs/>
        </w:rPr>
        <w:t>,</w:t>
      </w:r>
      <w:r>
        <w:rPr>
          <w:bCs/>
        </w:rPr>
        <w:t xml:space="preserve"> as adults</w:t>
      </w:r>
      <w:r w:rsidR="00DD6B17">
        <w:rPr>
          <w:bCs/>
        </w:rPr>
        <w:t xml:space="preserve">, </w:t>
      </w:r>
      <w:r>
        <w:rPr>
          <w:bCs/>
        </w:rPr>
        <w:t xml:space="preserve">must be fully developed with our gross and fine motor skills </w:t>
      </w:r>
      <w:proofErr w:type="gramStart"/>
      <w:r w:rsidR="00DD6B17">
        <w:rPr>
          <w:bCs/>
        </w:rPr>
        <w:t xml:space="preserve">in order </w:t>
      </w:r>
      <w:r>
        <w:rPr>
          <w:bCs/>
        </w:rPr>
        <w:t>to</w:t>
      </w:r>
      <w:proofErr w:type="gramEnd"/>
      <w:r>
        <w:rPr>
          <w:bCs/>
        </w:rPr>
        <w:t xml:space="preserve"> demonstrate correctly. Children need to be </w:t>
      </w:r>
      <w:r w:rsidR="00B07C36">
        <w:rPr>
          <w:bCs/>
        </w:rPr>
        <w:t>“</w:t>
      </w:r>
      <w:r>
        <w:rPr>
          <w:bCs/>
        </w:rPr>
        <w:t>targeted before the age of seven</w:t>
      </w:r>
      <w:r w:rsidR="00B07C36">
        <w:rPr>
          <w:bCs/>
        </w:rPr>
        <w:t>”</w:t>
      </w:r>
      <w:r>
        <w:rPr>
          <w:bCs/>
        </w:rPr>
        <w:t xml:space="preserve"> (</w:t>
      </w:r>
      <w:r w:rsidRPr="00B07C36">
        <w:rPr>
          <w:bCs/>
          <w:i/>
          <w:iCs/>
        </w:rPr>
        <w:t>National Assembly for Wales</w:t>
      </w:r>
      <w:r>
        <w:rPr>
          <w:bCs/>
        </w:rPr>
        <w:t xml:space="preserve">, </w:t>
      </w:r>
      <w:r w:rsidRPr="00B07C36">
        <w:rPr>
          <w:bCs/>
          <w:i/>
          <w:iCs/>
        </w:rPr>
        <w:t>2019</w:t>
      </w:r>
      <w:r>
        <w:rPr>
          <w:bCs/>
        </w:rPr>
        <w:t xml:space="preserve">) Dr </w:t>
      </w:r>
      <w:proofErr w:type="spellStart"/>
      <w:r>
        <w:rPr>
          <w:bCs/>
        </w:rPr>
        <w:t>Nalda</w:t>
      </w:r>
      <w:proofErr w:type="spellEnd"/>
      <w:r>
        <w:rPr>
          <w:bCs/>
        </w:rPr>
        <w:t xml:space="preserve"> </w:t>
      </w:r>
      <w:r w:rsidR="005E66B3">
        <w:rPr>
          <w:bCs/>
        </w:rPr>
        <w:t>Wainwright</w:t>
      </w:r>
      <w:r>
        <w:rPr>
          <w:bCs/>
        </w:rPr>
        <w:t xml:space="preserve"> argues that </w:t>
      </w:r>
      <w:r w:rsidR="00B07C36">
        <w:rPr>
          <w:bCs/>
        </w:rPr>
        <w:t>“</w:t>
      </w:r>
      <w:r>
        <w:rPr>
          <w:bCs/>
        </w:rPr>
        <w:t>it is taught mostly by</w:t>
      </w:r>
      <w:r w:rsidR="005E66B3">
        <w:rPr>
          <w:bCs/>
        </w:rPr>
        <w:t xml:space="preserve"> non-</w:t>
      </w:r>
      <w:proofErr w:type="gramStart"/>
      <w:r w:rsidR="005E66B3">
        <w:rPr>
          <w:bCs/>
        </w:rPr>
        <w:t>specialists</w:t>
      </w:r>
      <w:proofErr w:type="gramEnd"/>
      <w:r>
        <w:rPr>
          <w:bCs/>
        </w:rPr>
        <w:t xml:space="preserve"> and you need to teach children these skills. They don’t learn it just through play</w:t>
      </w:r>
      <w:r w:rsidR="00B07C36">
        <w:rPr>
          <w:bCs/>
        </w:rPr>
        <w:t>”</w:t>
      </w:r>
      <w:r>
        <w:rPr>
          <w:bCs/>
        </w:rPr>
        <w:t xml:space="preserve">. Consequently, Ella needs to be taught these skills by a trained adult who is fully developed and someone </w:t>
      </w:r>
      <w:r w:rsidR="005E66B3">
        <w:rPr>
          <w:bCs/>
        </w:rPr>
        <w:t>whom</w:t>
      </w:r>
      <w:r>
        <w:rPr>
          <w:bCs/>
        </w:rPr>
        <w:t xml:space="preserve"> she has a connection with to enable her to imitate this. The SKIP method will help with Ella's gross motor skills, I will use softer objects for her to catch to ensure she is practising the grasping method and using the dexterity within her hand muscles. </w:t>
      </w:r>
    </w:p>
    <w:p w14:paraId="0F6A423B" w14:textId="77777777" w:rsidR="001E033B" w:rsidRDefault="001E033B">
      <w:pPr>
        <w:rPr>
          <w:bCs/>
        </w:rPr>
      </w:pPr>
    </w:p>
    <w:p w14:paraId="58651DF9" w14:textId="7CE3BB27" w:rsidR="00A940D0" w:rsidRDefault="001E033B" w:rsidP="00A940D0">
      <w:pPr>
        <w:jc w:val="both"/>
        <w:rPr>
          <w:bCs/>
        </w:rPr>
      </w:pPr>
      <w:r>
        <w:rPr>
          <w:bCs/>
        </w:rPr>
        <w:t xml:space="preserve">Additionally, according to Erikson's Theory Ella is currently at stage </w:t>
      </w:r>
      <w:r w:rsidR="00DD6B17">
        <w:rPr>
          <w:bCs/>
        </w:rPr>
        <w:t>3</w:t>
      </w:r>
      <w:r>
        <w:rPr>
          <w:bCs/>
        </w:rPr>
        <w:t xml:space="preserve"> within her emotional development </w:t>
      </w:r>
      <w:r w:rsidR="00B07C36">
        <w:rPr>
          <w:bCs/>
        </w:rPr>
        <w:t>“</w:t>
      </w:r>
      <w:r>
        <w:rPr>
          <w:bCs/>
        </w:rPr>
        <w:t>initiatives v</w:t>
      </w:r>
      <w:r w:rsidR="00DD6B17">
        <w:rPr>
          <w:bCs/>
        </w:rPr>
        <w:t>s</w:t>
      </w:r>
      <w:r>
        <w:rPr>
          <w:bCs/>
        </w:rPr>
        <w:t xml:space="preserve"> guilt</w:t>
      </w:r>
      <w:r w:rsidR="00B07C36">
        <w:rPr>
          <w:bCs/>
        </w:rPr>
        <w:t>”</w:t>
      </w:r>
      <w:r>
        <w:rPr>
          <w:bCs/>
        </w:rPr>
        <w:t xml:space="preserve"> meaning that as Ella interacts with others</w:t>
      </w:r>
      <w:r w:rsidR="00DD6B17">
        <w:rPr>
          <w:bCs/>
        </w:rPr>
        <w:t>,</w:t>
      </w:r>
      <w:r>
        <w:rPr>
          <w:bCs/>
        </w:rPr>
        <w:t xml:space="preserve"> she will discover that her actions can affect someone else. However, </w:t>
      </w:r>
      <w:r w:rsidR="00B07C36">
        <w:rPr>
          <w:bCs/>
        </w:rPr>
        <w:t>“</w:t>
      </w:r>
      <w:r>
        <w:rPr>
          <w:bCs/>
        </w:rPr>
        <w:t>severe punishments at this stage can inflict paralysing feelings of guilt</w:t>
      </w:r>
      <w:r w:rsidR="00B07C36">
        <w:rPr>
          <w:bCs/>
        </w:rPr>
        <w:t>”</w:t>
      </w:r>
      <w:r>
        <w:rPr>
          <w:bCs/>
        </w:rPr>
        <w:t xml:space="preserve"> (</w:t>
      </w:r>
      <w:r w:rsidR="00B07C36">
        <w:rPr>
          <w:bCs/>
        </w:rPr>
        <w:t>Collin, C, 2011, p.272).</w:t>
      </w:r>
      <w:r w:rsidR="005E66B3">
        <w:rPr>
          <w:bCs/>
        </w:rPr>
        <w:t xml:space="preserve"> </w:t>
      </w:r>
      <w:r w:rsidR="00B07C36">
        <w:rPr>
          <w:bCs/>
        </w:rPr>
        <w:t xml:space="preserve">I </w:t>
      </w:r>
      <w:r>
        <w:rPr>
          <w:bCs/>
        </w:rPr>
        <w:t xml:space="preserve">believe that Erik Erikson's theory doesn’t outline much detail of what should be done in each stage </w:t>
      </w:r>
      <w:proofErr w:type="gramStart"/>
      <w:r>
        <w:rPr>
          <w:bCs/>
        </w:rPr>
        <w:t>in order to</w:t>
      </w:r>
      <w:proofErr w:type="gramEnd"/>
      <w:r>
        <w:rPr>
          <w:bCs/>
        </w:rPr>
        <w:t xml:space="preserve"> move </w:t>
      </w:r>
      <w:r w:rsidR="005E66B3">
        <w:rPr>
          <w:bCs/>
        </w:rPr>
        <w:t>on to</w:t>
      </w:r>
      <w:r>
        <w:rPr>
          <w:bCs/>
        </w:rPr>
        <w:t xml:space="preserve"> the next. Osborne (</w:t>
      </w:r>
      <w:proofErr w:type="spellStart"/>
      <w:r w:rsidR="00B07C36">
        <w:rPr>
          <w:bCs/>
        </w:rPr>
        <w:t>Mcleod</w:t>
      </w:r>
      <w:proofErr w:type="spellEnd"/>
      <w:r w:rsidR="00B07C36">
        <w:rPr>
          <w:bCs/>
        </w:rPr>
        <w:t>, S.</w:t>
      </w:r>
      <w:r>
        <w:rPr>
          <w:bCs/>
        </w:rPr>
        <w:t xml:space="preserve">2009) argues that </w:t>
      </w:r>
      <w:r w:rsidR="00B07C36">
        <w:rPr>
          <w:bCs/>
        </w:rPr>
        <w:t>“</w:t>
      </w:r>
      <w:r>
        <w:rPr>
          <w:bCs/>
        </w:rPr>
        <w:t>crises extended beyond the stages in which they occur</w:t>
      </w:r>
      <w:r w:rsidR="00B07C36">
        <w:rPr>
          <w:bCs/>
        </w:rPr>
        <w:t>”</w:t>
      </w:r>
      <w:r>
        <w:rPr>
          <w:bCs/>
        </w:rPr>
        <w:t xml:space="preserve">. </w:t>
      </w:r>
      <w:r w:rsidR="00DD6B17">
        <w:rPr>
          <w:bCs/>
        </w:rPr>
        <w:t>I</w:t>
      </w:r>
      <w:r>
        <w:rPr>
          <w:bCs/>
        </w:rPr>
        <w:t>n Ella's profile</w:t>
      </w:r>
      <w:r w:rsidR="005E66B3">
        <w:rPr>
          <w:bCs/>
        </w:rPr>
        <w:t>,</w:t>
      </w:r>
      <w:r>
        <w:rPr>
          <w:bCs/>
        </w:rPr>
        <w:t xml:space="preserve"> it states that she has ‘difficulty understanding how her decisions may affect herself and others’. To assist Ella’s </w:t>
      </w:r>
      <w:r w:rsidR="00DD6B17">
        <w:rPr>
          <w:bCs/>
        </w:rPr>
        <w:t>e</w:t>
      </w:r>
      <w:r>
        <w:rPr>
          <w:bCs/>
        </w:rPr>
        <w:t>motional development, I would focus on empathy. During my bridging da</w:t>
      </w:r>
      <w:r w:rsidR="00DD6B17">
        <w:rPr>
          <w:bCs/>
        </w:rPr>
        <w:t>y</w:t>
      </w:r>
      <w:r>
        <w:rPr>
          <w:bCs/>
        </w:rPr>
        <w:t xml:space="preserve">, I observed many different tasks revolving around empathy. </w:t>
      </w:r>
      <w:proofErr w:type="gramStart"/>
      <w:r>
        <w:rPr>
          <w:bCs/>
        </w:rPr>
        <w:t>In order for</w:t>
      </w:r>
      <w:proofErr w:type="gramEnd"/>
      <w:r>
        <w:rPr>
          <w:bCs/>
        </w:rPr>
        <w:t xml:space="preserve"> Ella to understand empathy, she needs to understand her own emotions </w:t>
      </w:r>
      <w:r w:rsidR="00B07C36">
        <w:rPr>
          <w:bCs/>
        </w:rPr>
        <w:t>“</w:t>
      </w:r>
      <w:r w:rsidR="005E66B3">
        <w:rPr>
          <w:bCs/>
        </w:rPr>
        <w:t>Empathy</w:t>
      </w:r>
      <w:r>
        <w:rPr>
          <w:bCs/>
        </w:rPr>
        <w:t xml:space="preserve"> is a vital social and emotional skill</w:t>
      </w:r>
      <w:r w:rsidR="00B07C36">
        <w:rPr>
          <w:bCs/>
        </w:rPr>
        <w:t xml:space="preserve">” </w:t>
      </w:r>
      <w:r w:rsidR="005E66B3">
        <w:rPr>
          <w:bCs/>
        </w:rPr>
        <w:t>Public Health</w:t>
      </w:r>
      <w:r w:rsidR="00B07C36">
        <w:rPr>
          <w:bCs/>
        </w:rPr>
        <w:t xml:space="preserve"> England</w:t>
      </w:r>
      <w:r>
        <w:rPr>
          <w:bCs/>
        </w:rPr>
        <w:t xml:space="preserve"> (</w:t>
      </w:r>
      <w:r w:rsidR="00B07C36">
        <w:rPr>
          <w:bCs/>
        </w:rPr>
        <w:t>2014, quoted in Empathy Lab, 2023</w:t>
      </w:r>
      <w:r>
        <w:rPr>
          <w:bCs/>
        </w:rPr>
        <w:t>)</w:t>
      </w:r>
      <w:r w:rsidR="00DD6B17">
        <w:rPr>
          <w:bCs/>
        </w:rPr>
        <w:t>.</w:t>
      </w:r>
      <w:r>
        <w:rPr>
          <w:bCs/>
        </w:rPr>
        <w:t xml:space="preserve"> </w:t>
      </w:r>
      <w:r w:rsidR="00DD6B17">
        <w:rPr>
          <w:bCs/>
        </w:rPr>
        <w:t>T</w:t>
      </w:r>
      <w:r>
        <w:rPr>
          <w:bCs/>
        </w:rPr>
        <w:t>o aid Ella in recognising her own emotions I would introduce ‘colour monster check</w:t>
      </w:r>
      <w:r w:rsidR="005E66B3">
        <w:rPr>
          <w:bCs/>
        </w:rPr>
        <w:t>-</w:t>
      </w:r>
      <w:r>
        <w:rPr>
          <w:bCs/>
        </w:rPr>
        <w:t xml:space="preserve">in’ each monster is a different colour to represent different emotions </w:t>
      </w:r>
      <w:proofErr w:type="gramStart"/>
      <w:r>
        <w:rPr>
          <w:bCs/>
        </w:rPr>
        <w:t>e.g.</w:t>
      </w:r>
      <w:proofErr w:type="gramEnd"/>
      <w:r>
        <w:rPr>
          <w:bCs/>
        </w:rPr>
        <w:t xml:space="preserve"> red colour monster means </w:t>
      </w:r>
      <w:r w:rsidR="005E66B3">
        <w:rPr>
          <w:bCs/>
        </w:rPr>
        <w:t>anger</w:t>
      </w:r>
      <w:r w:rsidR="00DD6B17">
        <w:rPr>
          <w:bCs/>
        </w:rPr>
        <w:t>. T</w:t>
      </w:r>
      <w:r>
        <w:rPr>
          <w:bCs/>
        </w:rPr>
        <w:t xml:space="preserve">his helps children </w:t>
      </w:r>
      <w:r w:rsidR="00B07C36">
        <w:rPr>
          <w:bCs/>
        </w:rPr>
        <w:t>“</w:t>
      </w:r>
      <w:r>
        <w:rPr>
          <w:bCs/>
        </w:rPr>
        <w:t xml:space="preserve">identify and </w:t>
      </w:r>
      <w:r w:rsidR="00DD6B17">
        <w:rPr>
          <w:bCs/>
        </w:rPr>
        <w:t>separate</w:t>
      </w:r>
      <w:r>
        <w:rPr>
          <w:bCs/>
        </w:rPr>
        <w:t xml:space="preserve"> each emotion</w:t>
      </w:r>
      <w:r w:rsidR="00B07C36">
        <w:rPr>
          <w:bCs/>
        </w:rPr>
        <w:t xml:space="preserve">” </w:t>
      </w:r>
      <w:r>
        <w:rPr>
          <w:bCs/>
        </w:rPr>
        <w:t>(</w:t>
      </w:r>
      <w:r w:rsidR="00B07C36">
        <w:rPr>
          <w:bCs/>
        </w:rPr>
        <w:t>Book Monsters</w:t>
      </w:r>
      <w:r>
        <w:rPr>
          <w:bCs/>
        </w:rPr>
        <w:t xml:space="preserve">, 2016). For this emotional check in, I would include a mirror so </w:t>
      </w:r>
      <w:r w:rsidR="00DD6B17">
        <w:rPr>
          <w:bCs/>
        </w:rPr>
        <w:t xml:space="preserve">Ella </w:t>
      </w:r>
      <w:r>
        <w:rPr>
          <w:bCs/>
        </w:rPr>
        <w:t>can</w:t>
      </w:r>
      <w:r w:rsidR="00DD6B17">
        <w:rPr>
          <w:bCs/>
        </w:rPr>
        <w:t xml:space="preserve"> see her reflection and</w:t>
      </w:r>
      <w:r>
        <w:rPr>
          <w:bCs/>
        </w:rPr>
        <w:t xml:space="preserve"> identify </w:t>
      </w:r>
      <w:r w:rsidR="00DD6B17">
        <w:rPr>
          <w:bCs/>
        </w:rPr>
        <w:t xml:space="preserve">her </w:t>
      </w:r>
      <w:r>
        <w:rPr>
          <w:bCs/>
        </w:rPr>
        <w:t xml:space="preserve">emotions and choose the correct colour monster. As Ella has difficulty understanding how her decisions may </w:t>
      </w:r>
      <w:r w:rsidR="0068305F">
        <w:rPr>
          <w:bCs/>
        </w:rPr>
        <w:t>a</w:t>
      </w:r>
      <w:r>
        <w:rPr>
          <w:bCs/>
        </w:rPr>
        <w:t>ffect herself</w:t>
      </w:r>
      <w:r w:rsidR="0068305F">
        <w:rPr>
          <w:bCs/>
        </w:rPr>
        <w:t>,</w:t>
      </w:r>
      <w:r>
        <w:rPr>
          <w:bCs/>
        </w:rPr>
        <w:t xml:space="preserve"> I would confirm with Ella </w:t>
      </w:r>
      <w:r w:rsidR="0068305F">
        <w:rPr>
          <w:bCs/>
        </w:rPr>
        <w:t>whether</w:t>
      </w:r>
      <w:r>
        <w:rPr>
          <w:bCs/>
        </w:rPr>
        <w:t xml:space="preserve"> she is making the right decision. For example</w:t>
      </w:r>
      <w:r w:rsidR="0068305F">
        <w:rPr>
          <w:bCs/>
        </w:rPr>
        <w:t>,</w:t>
      </w:r>
      <w:r>
        <w:rPr>
          <w:bCs/>
        </w:rPr>
        <w:t xml:space="preserve"> if Ella </w:t>
      </w:r>
      <w:r w:rsidR="005E66B3">
        <w:rPr>
          <w:bCs/>
        </w:rPr>
        <w:t>were</w:t>
      </w:r>
      <w:r>
        <w:rPr>
          <w:bCs/>
        </w:rPr>
        <w:t xml:space="preserve"> climbing a tree, I would ask her ‘are you making a good </w:t>
      </w:r>
      <w:r w:rsidR="0068305F">
        <w:rPr>
          <w:bCs/>
        </w:rPr>
        <w:t>decision?', '</w:t>
      </w:r>
      <w:r w:rsidR="005E66B3">
        <w:rPr>
          <w:bCs/>
        </w:rPr>
        <w:t>How</w:t>
      </w:r>
      <w:r>
        <w:rPr>
          <w:bCs/>
        </w:rPr>
        <w:t xml:space="preserve"> would it make you feel if you fell?’ etc. </w:t>
      </w:r>
      <w:r w:rsidR="00B07C36">
        <w:rPr>
          <w:bCs/>
        </w:rPr>
        <w:t>“</w:t>
      </w:r>
      <w:r>
        <w:rPr>
          <w:bCs/>
        </w:rPr>
        <w:t>emotions can override some of our most fundamental drives</w:t>
      </w:r>
      <w:r w:rsidR="00B07C36">
        <w:rPr>
          <w:bCs/>
        </w:rPr>
        <w:t>” Paul Ekman</w:t>
      </w:r>
      <w:r>
        <w:rPr>
          <w:bCs/>
        </w:rPr>
        <w:t xml:space="preserve"> (1934</w:t>
      </w:r>
      <w:r w:rsidR="00B07C36">
        <w:rPr>
          <w:bCs/>
        </w:rPr>
        <w:t>, quoted in Collin, C.et al.2011, p.196</w:t>
      </w:r>
      <w:r>
        <w:rPr>
          <w:bCs/>
        </w:rPr>
        <w:t>)</w:t>
      </w:r>
      <w:r w:rsidR="00DD6B17">
        <w:rPr>
          <w:bCs/>
        </w:rPr>
        <w:t xml:space="preserve">. </w:t>
      </w:r>
      <w:r>
        <w:rPr>
          <w:bCs/>
        </w:rPr>
        <w:t xml:space="preserve">Within </w:t>
      </w:r>
      <w:r w:rsidR="0068305F">
        <w:rPr>
          <w:bCs/>
        </w:rPr>
        <w:t>Ekman's</w:t>
      </w:r>
      <w:r>
        <w:rPr>
          <w:bCs/>
        </w:rPr>
        <w:t xml:space="preserve"> theory, he came up with </w:t>
      </w:r>
      <w:r w:rsidR="00B07C36">
        <w:rPr>
          <w:bCs/>
        </w:rPr>
        <w:t>“</w:t>
      </w:r>
      <w:r>
        <w:rPr>
          <w:bCs/>
        </w:rPr>
        <w:t>six basic emotions</w:t>
      </w:r>
      <w:r w:rsidR="00B07C36">
        <w:rPr>
          <w:bCs/>
        </w:rPr>
        <w:t>”</w:t>
      </w:r>
      <w:r>
        <w:rPr>
          <w:bCs/>
        </w:rPr>
        <w:t xml:space="preserve"> and that we react to things automatically that activate our emotions. Therefore, it is important that Ella understands her emotions and how to deal with them for her to have empathy. I observed multiple empathy activities, one of which </w:t>
      </w:r>
      <w:r w:rsidR="005E66B3">
        <w:rPr>
          <w:bCs/>
        </w:rPr>
        <w:t>was</w:t>
      </w:r>
      <w:r>
        <w:rPr>
          <w:bCs/>
        </w:rPr>
        <w:t xml:space="preserve"> </w:t>
      </w:r>
      <w:r w:rsidR="005E66B3">
        <w:rPr>
          <w:bCs/>
        </w:rPr>
        <w:t xml:space="preserve">the </w:t>
      </w:r>
      <w:r>
        <w:rPr>
          <w:bCs/>
        </w:rPr>
        <w:t>‘</w:t>
      </w:r>
      <w:r w:rsidR="0068305F">
        <w:rPr>
          <w:bCs/>
        </w:rPr>
        <w:t>empathy lab</w:t>
      </w:r>
      <w:r>
        <w:rPr>
          <w:bCs/>
        </w:rPr>
        <w:t xml:space="preserve">’ I would use </w:t>
      </w:r>
      <w:r w:rsidR="00DD6B17">
        <w:rPr>
          <w:bCs/>
        </w:rPr>
        <w:t xml:space="preserve">this </w:t>
      </w:r>
      <w:r>
        <w:rPr>
          <w:bCs/>
        </w:rPr>
        <w:t xml:space="preserve">with Ella. Children within the class will all read the same book and reflect on what they have read as a class. For example, I would ask Ella ‘how do you think that made them feel?’ and multiple other questions to </w:t>
      </w:r>
      <w:r w:rsidR="00DD6B17">
        <w:rPr>
          <w:bCs/>
        </w:rPr>
        <w:t xml:space="preserve">review </w:t>
      </w:r>
      <w:r>
        <w:rPr>
          <w:bCs/>
        </w:rPr>
        <w:t xml:space="preserve">the story together. This will help Ella understand empathy and why it is important to empathise with others, she will be taught about reflection on what she has done and what she would do next to resolve the problem. A similar programme I observed whilst on my bridging day was </w:t>
      </w:r>
      <w:proofErr w:type="spellStart"/>
      <w:r w:rsidR="00DD6B17">
        <w:rPr>
          <w:bCs/>
        </w:rPr>
        <w:t>T</w:t>
      </w:r>
      <w:r>
        <w:rPr>
          <w:bCs/>
        </w:rPr>
        <w:t>wiggle</w:t>
      </w:r>
      <w:proofErr w:type="spellEnd"/>
      <w:r w:rsidR="00A940D0">
        <w:rPr>
          <w:bCs/>
        </w:rPr>
        <w:t xml:space="preserve"> (PATHS,2023)</w:t>
      </w:r>
      <w:r w:rsidR="00B07C36">
        <w:rPr>
          <w:rFonts w:ascii="function_promedium" w:hAnsi="function_promedium"/>
          <w:color w:val="000000" w:themeColor="text1"/>
        </w:rPr>
        <w:t xml:space="preserve"> “</w:t>
      </w:r>
      <w:r w:rsidR="005E66B3">
        <w:rPr>
          <w:rFonts w:ascii="function_promedium" w:hAnsi="function_promedium"/>
          <w:color w:val="000000" w:themeColor="text1"/>
        </w:rPr>
        <w:t>Children</w:t>
      </w:r>
      <w:r w:rsidR="00A940D0" w:rsidRPr="00A940D0">
        <w:rPr>
          <w:rFonts w:ascii="function_promedium" w:hAnsi="function_promedium"/>
          <w:color w:val="000000" w:themeColor="text1"/>
        </w:rPr>
        <w:t xml:space="preserve"> are also taught cues for the self-reflection </w:t>
      </w:r>
      <w:r w:rsidR="00A940D0" w:rsidRPr="00A940D0">
        <w:rPr>
          <w:rFonts w:ascii="function_promedium" w:hAnsi="function_promedium"/>
          <w:color w:val="000000" w:themeColor="text1"/>
        </w:rPr>
        <w:lastRenderedPageBreak/>
        <w:t>of their own feelings and the recognition of emotions in others</w:t>
      </w:r>
      <w:r w:rsidR="00B07C36">
        <w:rPr>
          <w:rFonts w:ascii="function_promedium" w:hAnsi="function_promedium"/>
          <w:color w:val="000000" w:themeColor="text1"/>
        </w:rPr>
        <w:t>”</w:t>
      </w:r>
      <w:r w:rsidR="00A940D0">
        <w:rPr>
          <w:rFonts w:ascii="function_promedium" w:hAnsi="function_promedium"/>
          <w:color w:val="000000" w:themeColor="text1"/>
        </w:rPr>
        <w:t>.</w:t>
      </w:r>
      <w:r w:rsidR="00A940D0" w:rsidRPr="00A940D0">
        <w:rPr>
          <w:bCs/>
        </w:rPr>
        <w:t xml:space="preserve"> </w:t>
      </w:r>
      <w:r w:rsidR="00A940D0">
        <w:rPr>
          <w:bCs/>
        </w:rPr>
        <w:t>T</w:t>
      </w:r>
      <w:r>
        <w:rPr>
          <w:bCs/>
        </w:rPr>
        <w:t xml:space="preserve">his is a similar approach to empathy but </w:t>
      </w:r>
      <w:r w:rsidR="005E66B3">
        <w:rPr>
          <w:bCs/>
        </w:rPr>
        <w:t>uses</w:t>
      </w:r>
      <w:r>
        <w:rPr>
          <w:bCs/>
        </w:rPr>
        <w:t xml:space="preserve"> puppets to help engage children in the lesson and to </w:t>
      </w:r>
      <w:r w:rsidR="00DD6B17">
        <w:rPr>
          <w:bCs/>
        </w:rPr>
        <w:t xml:space="preserve">acknowledge </w:t>
      </w:r>
      <w:r>
        <w:rPr>
          <w:bCs/>
        </w:rPr>
        <w:t xml:space="preserve">how </w:t>
      </w:r>
      <w:proofErr w:type="spellStart"/>
      <w:r w:rsidR="00DD6B17">
        <w:rPr>
          <w:bCs/>
        </w:rPr>
        <w:t>T</w:t>
      </w:r>
      <w:r>
        <w:rPr>
          <w:bCs/>
        </w:rPr>
        <w:t>wiggle</w:t>
      </w:r>
      <w:proofErr w:type="spellEnd"/>
      <w:r>
        <w:rPr>
          <w:bCs/>
        </w:rPr>
        <w:t xml:space="preserve"> is feeling. There are stories to do with friendships, days out, </w:t>
      </w:r>
    </w:p>
    <w:p w14:paraId="0C39BE05" w14:textId="185C0CB8" w:rsidR="001E033B" w:rsidRDefault="001E033B" w:rsidP="00A940D0">
      <w:pPr>
        <w:jc w:val="both"/>
        <w:rPr>
          <w:bCs/>
        </w:rPr>
      </w:pPr>
      <w:r>
        <w:rPr>
          <w:bCs/>
        </w:rPr>
        <w:t xml:space="preserve">making friends and falling out. I believe that </w:t>
      </w:r>
      <w:proofErr w:type="spellStart"/>
      <w:r w:rsidR="00DD6B17">
        <w:rPr>
          <w:bCs/>
        </w:rPr>
        <w:t>T</w:t>
      </w:r>
      <w:r>
        <w:rPr>
          <w:bCs/>
        </w:rPr>
        <w:t>wiggle</w:t>
      </w:r>
      <w:proofErr w:type="spellEnd"/>
      <w:r>
        <w:rPr>
          <w:bCs/>
        </w:rPr>
        <w:t xml:space="preserve"> and </w:t>
      </w:r>
      <w:r w:rsidR="005E66B3">
        <w:rPr>
          <w:bCs/>
        </w:rPr>
        <w:t>Empathy Lab</w:t>
      </w:r>
      <w:r>
        <w:rPr>
          <w:bCs/>
        </w:rPr>
        <w:t xml:space="preserve"> would be a good initiative to aid Ella with her emotional development. Martin Hoffman (2007) believed that there were </w:t>
      </w:r>
      <w:r w:rsidR="00DD6B17">
        <w:rPr>
          <w:bCs/>
        </w:rPr>
        <w:t>4</w:t>
      </w:r>
      <w:r>
        <w:rPr>
          <w:bCs/>
        </w:rPr>
        <w:t xml:space="preserve"> stages of empathy, these being 1</w:t>
      </w:r>
      <w:r w:rsidRPr="001E033B">
        <w:rPr>
          <w:bCs/>
          <w:vertAlign w:val="superscript"/>
        </w:rPr>
        <w:t>st</w:t>
      </w:r>
      <w:r>
        <w:rPr>
          <w:bCs/>
        </w:rPr>
        <w:t xml:space="preserve"> stage </w:t>
      </w:r>
      <w:r w:rsidR="005E66B3">
        <w:rPr>
          <w:bCs/>
        </w:rPr>
        <w:t xml:space="preserve">of </w:t>
      </w:r>
      <w:r>
        <w:rPr>
          <w:bCs/>
        </w:rPr>
        <w:t>global empathy, 2</w:t>
      </w:r>
      <w:r w:rsidRPr="001E033B">
        <w:rPr>
          <w:bCs/>
          <w:vertAlign w:val="superscript"/>
        </w:rPr>
        <w:t>nd</w:t>
      </w:r>
      <w:r>
        <w:rPr>
          <w:bCs/>
        </w:rPr>
        <w:t xml:space="preserve"> stage </w:t>
      </w:r>
      <w:r w:rsidR="005E66B3">
        <w:rPr>
          <w:bCs/>
        </w:rPr>
        <w:t xml:space="preserve">of </w:t>
      </w:r>
      <w:r>
        <w:rPr>
          <w:bCs/>
        </w:rPr>
        <w:t>egocentric empathy, 3</w:t>
      </w:r>
      <w:r w:rsidRPr="001E033B">
        <w:rPr>
          <w:bCs/>
          <w:vertAlign w:val="superscript"/>
        </w:rPr>
        <w:t>rd</w:t>
      </w:r>
      <w:r>
        <w:rPr>
          <w:bCs/>
        </w:rPr>
        <w:t xml:space="preserve"> stage </w:t>
      </w:r>
      <w:r w:rsidR="005E66B3">
        <w:rPr>
          <w:bCs/>
        </w:rPr>
        <w:t xml:space="preserve">of </w:t>
      </w:r>
      <w:r>
        <w:rPr>
          <w:bCs/>
        </w:rPr>
        <w:t>feelings of empathy and the 4</w:t>
      </w:r>
      <w:r w:rsidRPr="001E033B">
        <w:rPr>
          <w:bCs/>
          <w:vertAlign w:val="superscript"/>
        </w:rPr>
        <w:t>th</w:t>
      </w:r>
      <w:r>
        <w:rPr>
          <w:bCs/>
        </w:rPr>
        <w:t xml:space="preserve"> stage </w:t>
      </w:r>
      <w:r w:rsidR="005E66B3">
        <w:rPr>
          <w:bCs/>
        </w:rPr>
        <w:t xml:space="preserve">of </w:t>
      </w:r>
      <w:r>
        <w:rPr>
          <w:bCs/>
        </w:rPr>
        <w:t xml:space="preserve">other life conditions. Ella </w:t>
      </w:r>
      <w:r w:rsidR="005E66B3">
        <w:rPr>
          <w:bCs/>
        </w:rPr>
        <w:t>is</w:t>
      </w:r>
      <w:r>
        <w:rPr>
          <w:bCs/>
        </w:rPr>
        <w:t xml:space="preserve"> at stage 2 where Hoffman suggests she responds to other children with sympathy and </w:t>
      </w:r>
      <w:r w:rsidR="005E66B3">
        <w:rPr>
          <w:bCs/>
        </w:rPr>
        <w:t>treats</w:t>
      </w:r>
      <w:r>
        <w:rPr>
          <w:bCs/>
        </w:rPr>
        <w:t xml:space="preserve"> them how she would like to be treated. Hoffman believed that empathy is evolutionary. However, I believe that empathy can be taught to children in a fun and engaging way. </w:t>
      </w:r>
      <w:proofErr w:type="spellStart"/>
      <w:r>
        <w:rPr>
          <w:bCs/>
        </w:rPr>
        <w:t>Warrier</w:t>
      </w:r>
      <w:proofErr w:type="spellEnd"/>
      <w:r>
        <w:rPr>
          <w:bCs/>
        </w:rPr>
        <w:t xml:space="preserve"> et al </w:t>
      </w:r>
      <w:r w:rsidR="00B07C36">
        <w:rPr>
          <w:bCs/>
        </w:rPr>
        <w:t>(</w:t>
      </w:r>
      <w:r>
        <w:rPr>
          <w:bCs/>
        </w:rPr>
        <w:t>2018</w:t>
      </w:r>
      <w:r w:rsidR="00B07C36">
        <w:rPr>
          <w:bCs/>
        </w:rPr>
        <w:t>, quoted in Empathy Lab, 2023</w:t>
      </w:r>
      <w:r>
        <w:rPr>
          <w:bCs/>
        </w:rPr>
        <w:t xml:space="preserve">) </w:t>
      </w:r>
      <w:r w:rsidR="005E66B3">
        <w:rPr>
          <w:bCs/>
        </w:rPr>
        <w:t>agree</w:t>
      </w:r>
      <w:r>
        <w:rPr>
          <w:bCs/>
        </w:rPr>
        <w:t xml:space="preserve"> </w:t>
      </w:r>
      <w:r w:rsidR="005E66B3">
        <w:rPr>
          <w:bCs/>
        </w:rPr>
        <w:t xml:space="preserve">that </w:t>
      </w:r>
      <w:r w:rsidR="00B07C36">
        <w:rPr>
          <w:bCs/>
        </w:rPr>
        <w:t>“</w:t>
      </w:r>
      <w:r>
        <w:rPr>
          <w:bCs/>
        </w:rPr>
        <w:t>empathic people are made, not born</w:t>
      </w:r>
      <w:r w:rsidR="00DD6B17">
        <w:rPr>
          <w:bCs/>
        </w:rPr>
        <w:t>,</w:t>
      </w:r>
      <w:r>
        <w:rPr>
          <w:bCs/>
        </w:rPr>
        <w:t xml:space="preserve"> only 10% of our empathic capacity is genetic</w:t>
      </w:r>
      <w:r w:rsidR="00B07C36">
        <w:rPr>
          <w:bCs/>
        </w:rPr>
        <w:t>”</w:t>
      </w:r>
      <w:r>
        <w:rPr>
          <w:bCs/>
        </w:rPr>
        <w:t xml:space="preserve">. Consequently, I feel as though my techniques for emotional development will help with Ella's </w:t>
      </w:r>
      <w:r w:rsidR="00DD6B17">
        <w:rPr>
          <w:bCs/>
        </w:rPr>
        <w:t xml:space="preserve">Understanding of </w:t>
      </w:r>
      <w:r>
        <w:rPr>
          <w:bCs/>
        </w:rPr>
        <w:t xml:space="preserve">Empathy. </w:t>
      </w:r>
    </w:p>
    <w:p w14:paraId="2880EB84" w14:textId="77777777" w:rsidR="00516C32" w:rsidRDefault="00516C32" w:rsidP="00A940D0">
      <w:pPr>
        <w:jc w:val="both"/>
        <w:rPr>
          <w:bCs/>
        </w:rPr>
      </w:pPr>
    </w:p>
    <w:p w14:paraId="6D2E3BA0" w14:textId="0E388AFA" w:rsidR="005E66B3" w:rsidRDefault="00516C32" w:rsidP="00A940D0">
      <w:pPr>
        <w:jc w:val="both"/>
        <w:rPr>
          <w:bCs/>
        </w:rPr>
      </w:pPr>
      <w:r>
        <w:rPr>
          <w:bCs/>
        </w:rPr>
        <w:t>Jean Piaget (</w:t>
      </w:r>
      <w:r w:rsidR="00B07C36">
        <w:rPr>
          <w:bCs/>
        </w:rPr>
        <w:t>Collin</w:t>
      </w:r>
      <w:r>
        <w:rPr>
          <w:bCs/>
        </w:rPr>
        <w:t>, 2011</w:t>
      </w:r>
      <w:r w:rsidR="00B07C36">
        <w:rPr>
          <w:bCs/>
        </w:rPr>
        <w:t>, p. 266</w:t>
      </w:r>
      <w:r>
        <w:rPr>
          <w:bCs/>
        </w:rPr>
        <w:t xml:space="preserve">) believed that there are </w:t>
      </w:r>
      <w:r w:rsidR="00DD6B17">
        <w:rPr>
          <w:bCs/>
        </w:rPr>
        <w:t>4</w:t>
      </w:r>
      <w:r>
        <w:rPr>
          <w:bCs/>
        </w:rPr>
        <w:t xml:space="preserve"> stages of cognitive development, children will pass through these stages only upon completion of the current stage they are in. Ella is at the </w:t>
      </w:r>
      <w:r w:rsidR="0045433F">
        <w:rPr>
          <w:bCs/>
        </w:rPr>
        <w:t>“</w:t>
      </w:r>
      <w:r>
        <w:rPr>
          <w:bCs/>
        </w:rPr>
        <w:t>preoperational’ stage and should ‘demonstrate skills in a logical order</w:t>
      </w:r>
      <w:r w:rsidR="0045433F">
        <w:rPr>
          <w:bCs/>
        </w:rPr>
        <w:t>”</w:t>
      </w:r>
      <w:r>
        <w:rPr>
          <w:bCs/>
        </w:rPr>
        <w:t>. As stated in Ella's pupil profile</w:t>
      </w:r>
      <w:r w:rsidR="00DD6B17">
        <w:rPr>
          <w:bCs/>
        </w:rPr>
        <w:t xml:space="preserve">, </w:t>
      </w:r>
      <w:r>
        <w:rPr>
          <w:bCs/>
        </w:rPr>
        <w:t xml:space="preserve">she is ‘unable to point out and count ten objects accurately’. Therefore, Ella can identify objects but can’t count them in a </w:t>
      </w:r>
      <w:r w:rsidR="0045433F">
        <w:rPr>
          <w:bCs/>
        </w:rPr>
        <w:t>“</w:t>
      </w:r>
      <w:r>
        <w:rPr>
          <w:bCs/>
        </w:rPr>
        <w:t>logical order</w:t>
      </w:r>
      <w:r w:rsidR="0045433F">
        <w:rPr>
          <w:bCs/>
        </w:rPr>
        <w:t>”</w:t>
      </w:r>
      <w:r>
        <w:rPr>
          <w:bCs/>
        </w:rPr>
        <w:t>. However, Piaget's theory is somewhat outdated</w:t>
      </w:r>
      <w:r w:rsidR="00DD6B17">
        <w:rPr>
          <w:bCs/>
        </w:rPr>
        <w:t xml:space="preserve">, </w:t>
      </w:r>
      <w:r>
        <w:rPr>
          <w:bCs/>
        </w:rPr>
        <w:t>as within the curriculum for Wales children learn by stage not age (</w:t>
      </w:r>
      <w:r w:rsidRPr="0045433F">
        <w:rPr>
          <w:bCs/>
          <w:i/>
          <w:iCs/>
        </w:rPr>
        <w:t>Education Wales, 2023</w:t>
      </w:r>
      <w:r>
        <w:rPr>
          <w:bCs/>
        </w:rPr>
        <w:t xml:space="preserve">). Through my previous experience within </w:t>
      </w:r>
      <w:r w:rsidR="0068305F">
        <w:rPr>
          <w:bCs/>
        </w:rPr>
        <w:t>F</w:t>
      </w:r>
      <w:r>
        <w:rPr>
          <w:bCs/>
        </w:rPr>
        <w:t xml:space="preserve">orest </w:t>
      </w:r>
      <w:r w:rsidR="0068305F">
        <w:rPr>
          <w:bCs/>
        </w:rPr>
        <w:t>S</w:t>
      </w:r>
      <w:r>
        <w:rPr>
          <w:bCs/>
        </w:rPr>
        <w:t>chools session</w:t>
      </w:r>
      <w:r w:rsidR="00DD6B17">
        <w:rPr>
          <w:bCs/>
        </w:rPr>
        <w:t>s</w:t>
      </w:r>
      <w:r>
        <w:rPr>
          <w:bCs/>
        </w:rPr>
        <w:t xml:space="preserve">, I believe that it is the best way to assist Ella's cognitive development </w:t>
      </w:r>
      <w:r w:rsidR="0045433F">
        <w:rPr>
          <w:bCs/>
        </w:rPr>
        <w:t>“</w:t>
      </w:r>
      <w:r w:rsidR="005E66B3">
        <w:rPr>
          <w:bCs/>
        </w:rPr>
        <w:t>The</w:t>
      </w:r>
      <w:r>
        <w:rPr>
          <w:bCs/>
        </w:rPr>
        <w:t xml:space="preserve"> learning is </w:t>
      </w:r>
      <w:r w:rsidR="005E66B3">
        <w:rPr>
          <w:bCs/>
        </w:rPr>
        <w:t>play-based</w:t>
      </w:r>
      <w:r>
        <w:rPr>
          <w:bCs/>
        </w:rPr>
        <w:t xml:space="preserve">, </w:t>
      </w:r>
      <w:r w:rsidR="005E66B3">
        <w:rPr>
          <w:bCs/>
        </w:rPr>
        <w:t>child-initiated</w:t>
      </w:r>
      <w:r>
        <w:rPr>
          <w:bCs/>
        </w:rPr>
        <w:t xml:space="preserve"> and </w:t>
      </w:r>
      <w:r w:rsidR="005E66B3">
        <w:rPr>
          <w:bCs/>
        </w:rPr>
        <w:t>child-led</w:t>
      </w:r>
      <w:r w:rsidR="0045433F">
        <w:rPr>
          <w:bCs/>
        </w:rPr>
        <w:t>”</w:t>
      </w:r>
      <w:r>
        <w:rPr>
          <w:bCs/>
        </w:rPr>
        <w:t xml:space="preserve"> </w:t>
      </w:r>
      <w:r w:rsidR="0045433F">
        <w:rPr>
          <w:bCs/>
        </w:rPr>
        <w:t xml:space="preserve">Forest </w:t>
      </w:r>
      <w:r w:rsidR="005E66B3">
        <w:rPr>
          <w:bCs/>
        </w:rPr>
        <w:t>Schools</w:t>
      </w:r>
      <w:r w:rsidR="0045433F">
        <w:rPr>
          <w:bCs/>
        </w:rPr>
        <w:t xml:space="preserve"> Ethos </w:t>
      </w:r>
      <w:r>
        <w:rPr>
          <w:bCs/>
        </w:rPr>
        <w:t>(</w:t>
      </w:r>
      <w:r w:rsidR="0045433F">
        <w:rPr>
          <w:bCs/>
        </w:rPr>
        <w:t>quoted in Knight, S, 2009. p.92</w:t>
      </w:r>
      <w:r>
        <w:rPr>
          <w:bCs/>
        </w:rPr>
        <w:t>)</w:t>
      </w:r>
      <w:r w:rsidR="0045433F">
        <w:rPr>
          <w:bCs/>
        </w:rPr>
        <w:t xml:space="preserve">. </w:t>
      </w:r>
      <w:r w:rsidR="00DD6B17">
        <w:rPr>
          <w:bCs/>
        </w:rPr>
        <w:t xml:space="preserve">I </w:t>
      </w:r>
      <w:r>
        <w:rPr>
          <w:bCs/>
        </w:rPr>
        <w:t xml:space="preserve">must </w:t>
      </w:r>
      <w:r w:rsidR="0045433F">
        <w:rPr>
          <w:bCs/>
        </w:rPr>
        <w:t>“</w:t>
      </w:r>
      <w:r>
        <w:rPr>
          <w:bCs/>
        </w:rPr>
        <w:t>observe children to find out about their needs, what they are interested in and what they can do</w:t>
      </w:r>
      <w:r w:rsidR="0045433F">
        <w:rPr>
          <w:bCs/>
        </w:rPr>
        <w:t>”</w:t>
      </w:r>
      <w:r>
        <w:rPr>
          <w:bCs/>
        </w:rPr>
        <w:t xml:space="preserve"> </w:t>
      </w:r>
      <w:r w:rsidR="0045433F">
        <w:rPr>
          <w:bCs/>
        </w:rPr>
        <w:t xml:space="preserve">The </w:t>
      </w:r>
      <w:r w:rsidR="005E66B3">
        <w:rPr>
          <w:bCs/>
        </w:rPr>
        <w:t>Early</w:t>
      </w:r>
      <w:r w:rsidR="0045433F">
        <w:rPr>
          <w:bCs/>
        </w:rPr>
        <w:t xml:space="preserve"> Years Foundation Stage Curriculum </w:t>
      </w:r>
      <w:r>
        <w:rPr>
          <w:bCs/>
        </w:rPr>
        <w:t>(</w:t>
      </w:r>
      <w:r w:rsidR="0045433F">
        <w:rPr>
          <w:bCs/>
        </w:rPr>
        <w:t>2007, quoted in Knight, S. 2009, p. 98</w:t>
      </w:r>
      <w:r>
        <w:rPr>
          <w:bCs/>
        </w:rPr>
        <w:t xml:space="preserve">). I will provide Ella with multiple opportunities to engage </w:t>
      </w:r>
      <w:r w:rsidR="005E66B3">
        <w:rPr>
          <w:bCs/>
        </w:rPr>
        <w:t>in</w:t>
      </w:r>
      <w:r>
        <w:rPr>
          <w:bCs/>
        </w:rPr>
        <w:t xml:space="preserve"> learning and play. This would be a constructivist approach</w:t>
      </w:r>
      <w:r w:rsidR="00DD6B17">
        <w:rPr>
          <w:bCs/>
        </w:rPr>
        <w:t xml:space="preserve">, </w:t>
      </w:r>
      <w:r>
        <w:rPr>
          <w:bCs/>
        </w:rPr>
        <w:t>as Ella will be carrying out her own learning and</w:t>
      </w:r>
      <w:r w:rsidR="00DD6B17">
        <w:rPr>
          <w:bCs/>
        </w:rPr>
        <w:t xml:space="preserve"> the </w:t>
      </w:r>
      <w:r>
        <w:rPr>
          <w:bCs/>
        </w:rPr>
        <w:t xml:space="preserve">activities would be based </w:t>
      </w:r>
      <w:r w:rsidR="005E66B3">
        <w:rPr>
          <w:bCs/>
        </w:rPr>
        <w:t>on</w:t>
      </w:r>
      <w:r>
        <w:rPr>
          <w:bCs/>
        </w:rPr>
        <w:t xml:space="preserve"> her knowledge. Ella will have the opportunity to explore her environment and occasionally take part in </w:t>
      </w:r>
      <w:r w:rsidR="005E66B3">
        <w:rPr>
          <w:bCs/>
        </w:rPr>
        <w:t>adult-led</w:t>
      </w:r>
      <w:r>
        <w:rPr>
          <w:bCs/>
        </w:rPr>
        <w:t xml:space="preserve"> </w:t>
      </w:r>
      <w:r w:rsidR="0068305F">
        <w:rPr>
          <w:bCs/>
        </w:rPr>
        <w:t>activities, but</w:t>
      </w:r>
      <w:r>
        <w:rPr>
          <w:bCs/>
        </w:rPr>
        <w:t xml:space="preserve"> she can indicate her own level of involvement </w:t>
      </w:r>
      <w:r w:rsidR="0045433F">
        <w:rPr>
          <w:bCs/>
        </w:rPr>
        <w:t>“</w:t>
      </w:r>
      <w:r w:rsidR="005E66B3">
        <w:rPr>
          <w:bCs/>
        </w:rPr>
        <w:t>We</w:t>
      </w:r>
      <w:r>
        <w:rPr>
          <w:bCs/>
        </w:rPr>
        <w:t xml:space="preserve"> learn through active experiences</w:t>
      </w:r>
      <w:r w:rsidR="0045433F">
        <w:rPr>
          <w:bCs/>
        </w:rPr>
        <w:t>”</w:t>
      </w:r>
      <w:r>
        <w:rPr>
          <w:bCs/>
        </w:rPr>
        <w:t xml:space="preserve"> </w:t>
      </w:r>
      <w:r w:rsidR="0045433F">
        <w:rPr>
          <w:bCs/>
        </w:rPr>
        <w:t xml:space="preserve">Jerome Bruner </w:t>
      </w:r>
      <w:r>
        <w:rPr>
          <w:bCs/>
        </w:rPr>
        <w:t>(1960</w:t>
      </w:r>
      <w:r w:rsidR="0045433F">
        <w:rPr>
          <w:bCs/>
        </w:rPr>
        <w:t>, quoted in Collin, C. 2011, p.164</w:t>
      </w:r>
      <w:r>
        <w:rPr>
          <w:bCs/>
        </w:rPr>
        <w:t xml:space="preserve">). Through the </w:t>
      </w:r>
      <w:r w:rsidR="0068305F">
        <w:rPr>
          <w:bCs/>
        </w:rPr>
        <w:t>F</w:t>
      </w:r>
      <w:r>
        <w:rPr>
          <w:bCs/>
        </w:rPr>
        <w:t xml:space="preserve">orest </w:t>
      </w:r>
      <w:r w:rsidR="0068305F">
        <w:rPr>
          <w:bCs/>
        </w:rPr>
        <w:t>S</w:t>
      </w:r>
      <w:r>
        <w:rPr>
          <w:bCs/>
        </w:rPr>
        <w:t>chools ethos (Knight,</w:t>
      </w:r>
      <w:r w:rsidR="0045433F">
        <w:rPr>
          <w:bCs/>
        </w:rPr>
        <w:t xml:space="preserve"> S.</w:t>
      </w:r>
      <w:r>
        <w:rPr>
          <w:bCs/>
        </w:rPr>
        <w:t xml:space="preserve"> 2007) Ella will be able to process the new information from her short</w:t>
      </w:r>
      <w:r w:rsidR="0068305F">
        <w:rPr>
          <w:bCs/>
        </w:rPr>
        <w:t>-</w:t>
      </w:r>
      <w:r>
        <w:rPr>
          <w:bCs/>
        </w:rPr>
        <w:t>term memory to her long</w:t>
      </w:r>
      <w:r w:rsidR="0068305F">
        <w:rPr>
          <w:bCs/>
        </w:rPr>
        <w:t>-</w:t>
      </w:r>
      <w:r>
        <w:rPr>
          <w:bCs/>
        </w:rPr>
        <w:t>term memory</w:t>
      </w:r>
      <w:r w:rsidR="00DD6B17">
        <w:rPr>
          <w:bCs/>
        </w:rPr>
        <w:t>,</w:t>
      </w:r>
      <w:r>
        <w:rPr>
          <w:bCs/>
        </w:rPr>
        <w:t xml:space="preserve"> from memorable experiences</w:t>
      </w:r>
      <w:r w:rsidR="00DD6B17">
        <w:rPr>
          <w:bCs/>
        </w:rPr>
        <w:t>.</w:t>
      </w:r>
      <w:r w:rsidR="0068305F">
        <w:rPr>
          <w:bCs/>
        </w:rPr>
        <w:t xml:space="preserve"> Gordon H Bower (1981</w:t>
      </w:r>
      <w:r w:rsidR="0045433F">
        <w:rPr>
          <w:bCs/>
        </w:rPr>
        <w:t>, quoted in, Collin, S. 2011, p.194</w:t>
      </w:r>
      <w:r w:rsidR="0068305F">
        <w:rPr>
          <w:bCs/>
        </w:rPr>
        <w:t xml:space="preserve">) believed that </w:t>
      </w:r>
      <w:r w:rsidR="0045433F">
        <w:rPr>
          <w:bCs/>
        </w:rPr>
        <w:t>“</w:t>
      </w:r>
      <w:r w:rsidR="0068305F">
        <w:rPr>
          <w:bCs/>
        </w:rPr>
        <w:t>our events and emotions are stored in memory together</w:t>
      </w:r>
      <w:r w:rsidR="0045433F">
        <w:rPr>
          <w:bCs/>
        </w:rPr>
        <w:t>”</w:t>
      </w:r>
      <w:r w:rsidR="0068305F">
        <w:rPr>
          <w:bCs/>
        </w:rPr>
        <w:t xml:space="preserve"> </w:t>
      </w:r>
      <w:r w:rsidR="005E66B3">
        <w:rPr>
          <w:bCs/>
        </w:rPr>
        <w:t>This</w:t>
      </w:r>
      <w:r w:rsidR="0068305F">
        <w:rPr>
          <w:bCs/>
        </w:rPr>
        <w:t xml:space="preserve"> is why it is important to create those happy memories so that Ella can recall them easily</w:t>
      </w:r>
      <w:r>
        <w:rPr>
          <w:bCs/>
        </w:rPr>
        <w:t>. However, Bruner (</w:t>
      </w:r>
      <w:r w:rsidR="0045433F">
        <w:rPr>
          <w:bCs/>
        </w:rPr>
        <w:t>Knight, S.</w:t>
      </w:r>
      <w:r>
        <w:rPr>
          <w:bCs/>
        </w:rPr>
        <w:t xml:space="preserve"> 2011</w:t>
      </w:r>
      <w:r w:rsidR="0045433F">
        <w:rPr>
          <w:bCs/>
        </w:rPr>
        <w:t>, p.165</w:t>
      </w:r>
      <w:r>
        <w:rPr>
          <w:bCs/>
        </w:rPr>
        <w:t xml:space="preserve">) explains that </w:t>
      </w:r>
      <w:r w:rsidR="0045433F">
        <w:rPr>
          <w:bCs/>
        </w:rPr>
        <w:t>“</w:t>
      </w:r>
      <w:r>
        <w:rPr>
          <w:bCs/>
        </w:rPr>
        <w:t xml:space="preserve">some form of instruction is essential to a </w:t>
      </w:r>
      <w:r w:rsidR="005E66B3">
        <w:rPr>
          <w:bCs/>
        </w:rPr>
        <w:t>Child's</w:t>
      </w:r>
      <w:r>
        <w:rPr>
          <w:bCs/>
        </w:rPr>
        <w:t xml:space="preserve"> development</w:t>
      </w:r>
      <w:r w:rsidR="0045433F">
        <w:rPr>
          <w:bCs/>
        </w:rPr>
        <w:t>”</w:t>
      </w:r>
      <w:r>
        <w:rPr>
          <w:bCs/>
        </w:rPr>
        <w:t>. For that reason, I would demonstrate counting and sorting activities using natural materials with the intention that Ella will</w:t>
      </w:r>
      <w:r w:rsidR="00DD6B17">
        <w:rPr>
          <w:bCs/>
        </w:rPr>
        <w:t xml:space="preserve"> participate</w:t>
      </w:r>
      <w:r w:rsidR="0068305F">
        <w:rPr>
          <w:bCs/>
        </w:rPr>
        <w:t>, I</w:t>
      </w:r>
      <w:r w:rsidR="00DD6B17">
        <w:rPr>
          <w:bCs/>
        </w:rPr>
        <w:t xml:space="preserve"> will</w:t>
      </w:r>
      <w:r w:rsidR="0068305F">
        <w:rPr>
          <w:bCs/>
        </w:rPr>
        <w:t xml:space="preserve"> repeat this </w:t>
      </w:r>
      <w:r w:rsidR="00DD6B17">
        <w:rPr>
          <w:bCs/>
        </w:rPr>
        <w:t xml:space="preserve">during </w:t>
      </w:r>
      <w:r w:rsidR="0068305F">
        <w:rPr>
          <w:bCs/>
        </w:rPr>
        <w:t>every Forest Schools session for 5 minutes, so that Ella establishes a clear routine.</w:t>
      </w:r>
    </w:p>
    <w:p w14:paraId="1A6D2268" w14:textId="5D71AE07" w:rsidR="00516C32" w:rsidRDefault="00516C32" w:rsidP="00A940D0">
      <w:pPr>
        <w:jc w:val="both"/>
        <w:rPr>
          <w:bCs/>
        </w:rPr>
      </w:pPr>
      <w:r>
        <w:rPr>
          <w:bCs/>
        </w:rPr>
        <w:t>Nevertheless, as outdoor learning is widely beneficial to children</w:t>
      </w:r>
      <w:r w:rsidR="00DD6B17">
        <w:rPr>
          <w:bCs/>
        </w:rPr>
        <w:t xml:space="preserve"> and their cognitive development</w:t>
      </w:r>
      <w:r>
        <w:rPr>
          <w:bCs/>
        </w:rPr>
        <w:t>, they may resist involvement.</w:t>
      </w:r>
      <w:r w:rsidR="0068305F">
        <w:rPr>
          <w:bCs/>
        </w:rPr>
        <w:t xml:space="preserve"> Lev Vygotsky (</w:t>
      </w:r>
      <w:r w:rsidR="0045433F">
        <w:rPr>
          <w:bCs/>
        </w:rPr>
        <w:t>Knight, S.</w:t>
      </w:r>
      <w:r w:rsidR="0068305F">
        <w:rPr>
          <w:bCs/>
        </w:rPr>
        <w:t xml:space="preserve"> 2011</w:t>
      </w:r>
      <w:r w:rsidR="0045433F">
        <w:rPr>
          <w:bCs/>
        </w:rPr>
        <w:t>, p.270</w:t>
      </w:r>
      <w:r w:rsidR="0068305F">
        <w:rPr>
          <w:bCs/>
        </w:rPr>
        <w:t xml:space="preserve">) believed that </w:t>
      </w:r>
      <w:r w:rsidR="0045433F">
        <w:rPr>
          <w:bCs/>
        </w:rPr>
        <w:t>“</w:t>
      </w:r>
      <w:r w:rsidR="0068305F">
        <w:rPr>
          <w:bCs/>
        </w:rPr>
        <w:t>teachers play an instructive role, constantly guiding and nurturing their pupils to improve their attention span, concentration and learning skills</w:t>
      </w:r>
      <w:r w:rsidR="0045433F">
        <w:rPr>
          <w:bCs/>
        </w:rPr>
        <w:t>”</w:t>
      </w:r>
      <w:r w:rsidR="0068305F">
        <w:rPr>
          <w:bCs/>
        </w:rPr>
        <w:t>.</w:t>
      </w:r>
      <w:r>
        <w:rPr>
          <w:bCs/>
        </w:rPr>
        <w:t xml:space="preserve"> That is why it is crucial to provide guidance with the activities</w:t>
      </w:r>
      <w:r w:rsidR="00DD6B17">
        <w:rPr>
          <w:bCs/>
        </w:rPr>
        <w:t xml:space="preserve">, </w:t>
      </w:r>
      <w:r w:rsidR="0068305F">
        <w:rPr>
          <w:bCs/>
        </w:rPr>
        <w:t xml:space="preserve">whilst also allowing children to make their own decisions. </w:t>
      </w:r>
    </w:p>
    <w:p w14:paraId="3531EB39" w14:textId="77777777" w:rsidR="0068305F" w:rsidRDefault="0068305F">
      <w:pPr>
        <w:rPr>
          <w:bCs/>
        </w:rPr>
      </w:pPr>
    </w:p>
    <w:p w14:paraId="43747385" w14:textId="213AB39F" w:rsidR="00A940D0" w:rsidRDefault="00DD6B17" w:rsidP="00A940D0">
      <w:pPr>
        <w:jc w:val="both"/>
        <w:rPr>
          <w:bCs/>
        </w:rPr>
      </w:pPr>
      <w:r>
        <w:rPr>
          <w:bCs/>
        </w:rPr>
        <w:t>I</w:t>
      </w:r>
      <w:r w:rsidR="0068305F">
        <w:rPr>
          <w:bCs/>
        </w:rPr>
        <w:t xml:space="preserve">t is important </w:t>
      </w:r>
      <w:r>
        <w:rPr>
          <w:bCs/>
        </w:rPr>
        <w:t xml:space="preserve">for </w:t>
      </w:r>
      <w:r w:rsidR="0068305F">
        <w:rPr>
          <w:bCs/>
        </w:rPr>
        <w:t xml:space="preserve">all teachers </w:t>
      </w:r>
      <w:r w:rsidR="005E66B3">
        <w:rPr>
          <w:bCs/>
        </w:rPr>
        <w:t xml:space="preserve">to </w:t>
      </w:r>
      <w:r w:rsidR="0068305F">
        <w:rPr>
          <w:bCs/>
        </w:rPr>
        <w:t xml:space="preserve">have a </w:t>
      </w:r>
      <w:r>
        <w:rPr>
          <w:bCs/>
        </w:rPr>
        <w:t xml:space="preserve">diverse understanding of holistic development, </w:t>
      </w:r>
      <w:r w:rsidR="005E66B3">
        <w:rPr>
          <w:bCs/>
        </w:rPr>
        <w:t>and to</w:t>
      </w:r>
      <w:r w:rsidR="0068305F">
        <w:rPr>
          <w:bCs/>
        </w:rPr>
        <w:t xml:space="preserve"> provide children with the correct resources and knowledge to support </w:t>
      </w:r>
      <w:r>
        <w:rPr>
          <w:bCs/>
        </w:rPr>
        <w:t>them</w:t>
      </w:r>
      <w:r w:rsidR="0068305F">
        <w:rPr>
          <w:bCs/>
        </w:rPr>
        <w:t xml:space="preserve"> through </w:t>
      </w:r>
      <w:r>
        <w:rPr>
          <w:bCs/>
        </w:rPr>
        <w:t xml:space="preserve">their </w:t>
      </w:r>
      <w:r w:rsidR="0068305F">
        <w:rPr>
          <w:bCs/>
        </w:rPr>
        <w:lastRenderedPageBreak/>
        <w:t xml:space="preserve">development. </w:t>
      </w:r>
      <w:r>
        <w:rPr>
          <w:bCs/>
        </w:rPr>
        <w:t xml:space="preserve">From the detailed evidence I have presented above, together with my </w:t>
      </w:r>
      <w:r w:rsidR="005E66B3">
        <w:rPr>
          <w:bCs/>
        </w:rPr>
        <w:t>personal</w:t>
      </w:r>
      <w:r>
        <w:rPr>
          <w:bCs/>
        </w:rPr>
        <w:t xml:space="preserve"> experience in childcare, as well as excellent practice experience I gained during my professional practice. </w:t>
      </w:r>
      <w:r w:rsidR="0068305F">
        <w:rPr>
          <w:bCs/>
        </w:rPr>
        <w:t>I believe that my method of contribution towards Ella's holistic development, using relevant theorists and research to back up my knowledge and evidence will provide Ella with the correct assistance to reach her developmental milestones</w:t>
      </w:r>
      <w:r>
        <w:rPr>
          <w:bCs/>
        </w:rPr>
        <w:t xml:space="preserve">. </w:t>
      </w:r>
    </w:p>
    <w:p w14:paraId="48287DA9" w14:textId="77777777" w:rsidR="0045433F" w:rsidRDefault="0045433F" w:rsidP="00A940D0">
      <w:pPr>
        <w:jc w:val="both"/>
        <w:rPr>
          <w:bCs/>
          <w:u w:val="single"/>
        </w:rPr>
      </w:pPr>
    </w:p>
    <w:p w14:paraId="3A258A6E" w14:textId="77777777" w:rsidR="0045433F" w:rsidRDefault="0045433F" w:rsidP="00A940D0">
      <w:pPr>
        <w:jc w:val="both"/>
        <w:rPr>
          <w:bCs/>
          <w:u w:val="single"/>
        </w:rPr>
      </w:pPr>
    </w:p>
    <w:p w14:paraId="22D2B066" w14:textId="77777777" w:rsidR="0045433F" w:rsidRDefault="0045433F" w:rsidP="00A940D0">
      <w:pPr>
        <w:jc w:val="both"/>
        <w:rPr>
          <w:bCs/>
          <w:u w:val="single"/>
        </w:rPr>
      </w:pPr>
    </w:p>
    <w:p w14:paraId="50FB78F6" w14:textId="77777777" w:rsidR="0045433F" w:rsidRDefault="0045433F" w:rsidP="00A940D0">
      <w:pPr>
        <w:jc w:val="both"/>
        <w:rPr>
          <w:bCs/>
          <w:u w:val="single"/>
        </w:rPr>
      </w:pPr>
    </w:p>
    <w:p w14:paraId="25E6ACEE" w14:textId="77777777" w:rsidR="0045433F" w:rsidRDefault="0045433F" w:rsidP="00A940D0">
      <w:pPr>
        <w:jc w:val="both"/>
        <w:rPr>
          <w:bCs/>
          <w:u w:val="single"/>
        </w:rPr>
      </w:pPr>
    </w:p>
    <w:p w14:paraId="120A7FEA" w14:textId="77777777" w:rsidR="0045433F" w:rsidRDefault="0045433F" w:rsidP="00A940D0">
      <w:pPr>
        <w:jc w:val="both"/>
        <w:rPr>
          <w:bCs/>
          <w:u w:val="single"/>
        </w:rPr>
      </w:pPr>
    </w:p>
    <w:p w14:paraId="40A30E6A" w14:textId="77777777" w:rsidR="0045433F" w:rsidRDefault="0045433F" w:rsidP="00A940D0">
      <w:pPr>
        <w:jc w:val="both"/>
        <w:rPr>
          <w:bCs/>
          <w:u w:val="single"/>
        </w:rPr>
      </w:pPr>
    </w:p>
    <w:p w14:paraId="49DD2861" w14:textId="77777777" w:rsidR="0045433F" w:rsidRDefault="0045433F" w:rsidP="00A940D0">
      <w:pPr>
        <w:jc w:val="both"/>
        <w:rPr>
          <w:bCs/>
          <w:u w:val="single"/>
        </w:rPr>
      </w:pPr>
    </w:p>
    <w:p w14:paraId="1F6BAC43" w14:textId="77777777" w:rsidR="0045433F" w:rsidRDefault="0045433F" w:rsidP="00A940D0">
      <w:pPr>
        <w:jc w:val="both"/>
        <w:rPr>
          <w:bCs/>
          <w:u w:val="single"/>
        </w:rPr>
      </w:pPr>
    </w:p>
    <w:p w14:paraId="52F6D696" w14:textId="77777777" w:rsidR="0045433F" w:rsidRDefault="0045433F" w:rsidP="00A940D0">
      <w:pPr>
        <w:jc w:val="both"/>
        <w:rPr>
          <w:bCs/>
          <w:u w:val="single"/>
        </w:rPr>
      </w:pPr>
    </w:p>
    <w:p w14:paraId="3DAF1579" w14:textId="77777777" w:rsidR="0045433F" w:rsidRDefault="0045433F" w:rsidP="00A940D0">
      <w:pPr>
        <w:jc w:val="both"/>
        <w:rPr>
          <w:bCs/>
          <w:u w:val="single"/>
        </w:rPr>
      </w:pPr>
    </w:p>
    <w:p w14:paraId="6C44FD28" w14:textId="77777777" w:rsidR="0045433F" w:rsidRDefault="0045433F" w:rsidP="00A940D0">
      <w:pPr>
        <w:jc w:val="both"/>
        <w:rPr>
          <w:bCs/>
          <w:u w:val="single"/>
        </w:rPr>
      </w:pPr>
    </w:p>
    <w:p w14:paraId="73F3D43E" w14:textId="77777777" w:rsidR="0045433F" w:rsidRDefault="0045433F" w:rsidP="00A940D0">
      <w:pPr>
        <w:jc w:val="both"/>
        <w:rPr>
          <w:bCs/>
          <w:u w:val="single"/>
        </w:rPr>
      </w:pPr>
    </w:p>
    <w:p w14:paraId="7C60D9A9" w14:textId="77777777" w:rsidR="0045433F" w:rsidRDefault="0045433F" w:rsidP="00A940D0">
      <w:pPr>
        <w:jc w:val="both"/>
        <w:rPr>
          <w:bCs/>
          <w:u w:val="single"/>
        </w:rPr>
      </w:pPr>
    </w:p>
    <w:p w14:paraId="35F7DA78" w14:textId="77777777" w:rsidR="0045433F" w:rsidRDefault="0045433F" w:rsidP="00A940D0">
      <w:pPr>
        <w:jc w:val="both"/>
        <w:rPr>
          <w:bCs/>
          <w:u w:val="single"/>
        </w:rPr>
      </w:pPr>
    </w:p>
    <w:p w14:paraId="0ADF9A79" w14:textId="77777777" w:rsidR="0045433F" w:rsidRDefault="0045433F" w:rsidP="00A940D0">
      <w:pPr>
        <w:jc w:val="both"/>
        <w:rPr>
          <w:bCs/>
          <w:u w:val="single"/>
        </w:rPr>
      </w:pPr>
    </w:p>
    <w:p w14:paraId="0E811B5F" w14:textId="77777777" w:rsidR="0045433F" w:rsidRDefault="0045433F" w:rsidP="00A940D0">
      <w:pPr>
        <w:jc w:val="both"/>
        <w:rPr>
          <w:bCs/>
          <w:u w:val="single"/>
        </w:rPr>
      </w:pPr>
    </w:p>
    <w:p w14:paraId="4BA06EA5" w14:textId="77777777" w:rsidR="0045433F" w:rsidRDefault="0045433F" w:rsidP="00A940D0">
      <w:pPr>
        <w:jc w:val="both"/>
        <w:rPr>
          <w:bCs/>
          <w:u w:val="single"/>
        </w:rPr>
      </w:pPr>
    </w:p>
    <w:p w14:paraId="6EE0FA0F" w14:textId="77777777" w:rsidR="0045433F" w:rsidRDefault="0045433F" w:rsidP="00A940D0">
      <w:pPr>
        <w:jc w:val="both"/>
        <w:rPr>
          <w:bCs/>
          <w:u w:val="single"/>
        </w:rPr>
      </w:pPr>
    </w:p>
    <w:p w14:paraId="5FB32BAD" w14:textId="77777777" w:rsidR="0045433F" w:rsidRDefault="0045433F" w:rsidP="00A940D0">
      <w:pPr>
        <w:jc w:val="both"/>
        <w:rPr>
          <w:bCs/>
          <w:u w:val="single"/>
        </w:rPr>
      </w:pPr>
    </w:p>
    <w:p w14:paraId="3A7FB1ED" w14:textId="77777777" w:rsidR="0045433F" w:rsidRDefault="0045433F" w:rsidP="00A940D0">
      <w:pPr>
        <w:jc w:val="both"/>
        <w:rPr>
          <w:bCs/>
          <w:u w:val="single"/>
        </w:rPr>
      </w:pPr>
    </w:p>
    <w:p w14:paraId="6D430210" w14:textId="77777777" w:rsidR="0045433F" w:rsidRDefault="0045433F" w:rsidP="00A940D0">
      <w:pPr>
        <w:jc w:val="both"/>
        <w:rPr>
          <w:bCs/>
          <w:u w:val="single"/>
        </w:rPr>
      </w:pPr>
    </w:p>
    <w:p w14:paraId="770E6026" w14:textId="77777777" w:rsidR="0045433F" w:rsidRDefault="0045433F" w:rsidP="00A940D0">
      <w:pPr>
        <w:jc w:val="both"/>
        <w:rPr>
          <w:bCs/>
          <w:u w:val="single"/>
        </w:rPr>
      </w:pPr>
    </w:p>
    <w:p w14:paraId="6BF7A4B8" w14:textId="77777777" w:rsidR="0045433F" w:rsidRDefault="0045433F" w:rsidP="00A940D0">
      <w:pPr>
        <w:jc w:val="both"/>
        <w:rPr>
          <w:bCs/>
          <w:u w:val="single"/>
        </w:rPr>
      </w:pPr>
    </w:p>
    <w:p w14:paraId="7158E92D" w14:textId="77777777" w:rsidR="0045433F" w:rsidRDefault="0045433F" w:rsidP="00A940D0">
      <w:pPr>
        <w:jc w:val="both"/>
        <w:rPr>
          <w:bCs/>
          <w:u w:val="single"/>
        </w:rPr>
      </w:pPr>
    </w:p>
    <w:p w14:paraId="583F1670" w14:textId="77777777" w:rsidR="0045433F" w:rsidRDefault="0045433F" w:rsidP="00A940D0">
      <w:pPr>
        <w:jc w:val="both"/>
        <w:rPr>
          <w:bCs/>
          <w:u w:val="single"/>
        </w:rPr>
      </w:pPr>
    </w:p>
    <w:p w14:paraId="2412D18F" w14:textId="77777777" w:rsidR="0045433F" w:rsidRDefault="0045433F" w:rsidP="00A940D0">
      <w:pPr>
        <w:jc w:val="both"/>
        <w:rPr>
          <w:bCs/>
          <w:u w:val="single"/>
        </w:rPr>
      </w:pPr>
    </w:p>
    <w:p w14:paraId="2FF4A0D2" w14:textId="77777777" w:rsidR="0045433F" w:rsidRDefault="0045433F" w:rsidP="00A940D0">
      <w:pPr>
        <w:jc w:val="both"/>
        <w:rPr>
          <w:bCs/>
          <w:u w:val="single"/>
        </w:rPr>
      </w:pPr>
    </w:p>
    <w:p w14:paraId="2BD4A3D7" w14:textId="77777777" w:rsidR="0045433F" w:rsidRDefault="0045433F" w:rsidP="00A940D0">
      <w:pPr>
        <w:jc w:val="both"/>
        <w:rPr>
          <w:bCs/>
          <w:u w:val="single"/>
        </w:rPr>
      </w:pPr>
    </w:p>
    <w:p w14:paraId="2D58C97C" w14:textId="77777777" w:rsidR="0045433F" w:rsidRDefault="0045433F" w:rsidP="00A940D0">
      <w:pPr>
        <w:jc w:val="both"/>
        <w:rPr>
          <w:bCs/>
          <w:u w:val="single"/>
        </w:rPr>
      </w:pPr>
    </w:p>
    <w:p w14:paraId="3D4AE5AC" w14:textId="77777777" w:rsidR="0045433F" w:rsidRDefault="0045433F" w:rsidP="00A940D0">
      <w:pPr>
        <w:jc w:val="both"/>
        <w:rPr>
          <w:bCs/>
          <w:u w:val="single"/>
        </w:rPr>
      </w:pPr>
    </w:p>
    <w:p w14:paraId="7A3329A6" w14:textId="77777777" w:rsidR="0045433F" w:rsidRDefault="0045433F" w:rsidP="00A940D0">
      <w:pPr>
        <w:jc w:val="both"/>
        <w:rPr>
          <w:bCs/>
          <w:u w:val="single"/>
        </w:rPr>
      </w:pPr>
    </w:p>
    <w:p w14:paraId="63CCB268" w14:textId="77777777" w:rsidR="0045433F" w:rsidRDefault="0045433F" w:rsidP="00A940D0">
      <w:pPr>
        <w:jc w:val="both"/>
        <w:rPr>
          <w:bCs/>
          <w:u w:val="single"/>
        </w:rPr>
      </w:pPr>
    </w:p>
    <w:p w14:paraId="76E690FD" w14:textId="77777777" w:rsidR="0045433F" w:rsidRDefault="0045433F" w:rsidP="00A940D0">
      <w:pPr>
        <w:jc w:val="both"/>
        <w:rPr>
          <w:bCs/>
          <w:u w:val="single"/>
        </w:rPr>
      </w:pPr>
    </w:p>
    <w:p w14:paraId="0F7AD283" w14:textId="77777777" w:rsidR="0045433F" w:rsidRDefault="0045433F" w:rsidP="00A940D0">
      <w:pPr>
        <w:jc w:val="both"/>
        <w:rPr>
          <w:bCs/>
          <w:u w:val="single"/>
        </w:rPr>
      </w:pPr>
    </w:p>
    <w:p w14:paraId="44808560" w14:textId="77777777" w:rsidR="0045433F" w:rsidRDefault="0045433F" w:rsidP="00A940D0">
      <w:pPr>
        <w:jc w:val="both"/>
        <w:rPr>
          <w:bCs/>
          <w:u w:val="single"/>
        </w:rPr>
      </w:pPr>
    </w:p>
    <w:p w14:paraId="639E87B4" w14:textId="77777777" w:rsidR="0045433F" w:rsidRDefault="0045433F" w:rsidP="00A940D0">
      <w:pPr>
        <w:jc w:val="both"/>
        <w:rPr>
          <w:bCs/>
          <w:u w:val="single"/>
        </w:rPr>
      </w:pPr>
    </w:p>
    <w:p w14:paraId="6040DE38" w14:textId="77777777" w:rsidR="0045433F" w:rsidRDefault="0045433F" w:rsidP="00A940D0">
      <w:pPr>
        <w:jc w:val="both"/>
        <w:rPr>
          <w:bCs/>
          <w:u w:val="single"/>
        </w:rPr>
      </w:pPr>
    </w:p>
    <w:p w14:paraId="34071766" w14:textId="77777777" w:rsidR="0045433F" w:rsidRDefault="0045433F" w:rsidP="00A940D0">
      <w:pPr>
        <w:jc w:val="both"/>
        <w:rPr>
          <w:bCs/>
          <w:u w:val="single"/>
        </w:rPr>
      </w:pPr>
    </w:p>
    <w:p w14:paraId="5F9DD042" w14:textId="77777777" w:rsidR="0045433F" w:rsidRDefault="0045433F" w:rsidP="00A940D0">
      <w:pPr>
        <w:jc w:val="both"/>
        <w:rPr>
          <w:bCs/>
          <w:u w:val="single"/>
        </w:rPr>
      </w:pPr>
    </w:p>
    <w:p w14:paraId="1BA3F22E" w14:textId="77777777" w:rsidR="0045433F" w:rsidRDefault="0045433F" w:rsidP="00A940D0">
      <w:pPr>
        <w:jc w:val="both"/>
        <w:rPr>
          <w:bCs/>
          <w:u w:val="single"/>
        </w:rPr>
      </w:pPr>
    </w:p>
    <w:p w14:paraId="297ACB31" w14:textId="77777777" w:rsidR="0045433F" w:rsidRDefault="0045433F" w:rsidP="00A940D0">
      <w:pPr>
        <w:jc w:val="both"/>
        <w:rPr>
          <w:bCs/>
          <w:u w:val="single"/>
        </w:rPr>
      </w:pPr>
    </w:p>
    <w:p w14:paraId="1C4C34CF" w14:textId="77777777" w:rsidR="0045433F" w:rsidRDefault="0045433F" w:rsidP="00A940D0">
      <w:pPr>
        <w:jc w:val="both"/>
        <w:rPr>
          <w:bCs/>
          <w:u w:val="single"/>
        </w:rPr>
      </w:pPr>
    </w:p>
    <w:p w14:paraId="3EB69D54" w14:textId="77777777" w:rsidR="0045433F" w:rsidRDefault="0045433F" w:rsidP="00A940D0">
      <w:pPr>
        <w:jc w:val="both"/>
        <w:rPr>
          <w:bCs/>
          <w:u w:val="single"/>
        </w:rPr>
      </w:pPr>
    </w:p>
    <w:p w14:paraId="2ADE9E53" w14:textId="7EBE7A8D" w:rsidR="009D73BF" w:rsidRDefault="009D73BF" w:rsidP="00A940D0">
      <w:pPr>
        <w:jc w:val="both"/>
        <w:rPr>
          <w:bCs/>
          <w:u w:val="single"/>
        </w:rPr>
      </w:pPr>
      <w:r w:rsidRPr="009D73BF">
        <w:rPr>
          <w:bCs/>
          <w:u w:val="single"/>
        </w:rPr>
        <w:t>References</w:t>
      </w:r>
    </w:p>
    <w:p w14:paraId="5B2D13DF" w14:textId="1EBDCF38" w:rsidR="0045433F" w:rsidRDefault="0045433F" w:rsidP="0045433F">
      <w:pPr>
        <w:rPr>
          <w:bCs/>
        </w:rPr>
      </w:pPr>
      <w:r>
        <w:rPr>
          <w:bCs/>
        </w:rPr>
        <w:t xml:space="preserve">Blake, </w:t>
      </w:r>
      <w:r w:rsidR="005E66B3">
        <w:rPr>
          <w:bCs/>
        </w:rPr>
        <w:t>B.</w:t>
      </w:r>
      <w:r>
        <w:rPr>
          <w:bCs/>
        </w:rPr>
        <w:t xml:space="preserve"> and Pope, T. (2008)</w:t>
      </w:r>
      <w:r w:rsidRPr="00B07C36">
        <w:rPr>
          <w:bCs/>
        </w:rPr>
        <w:t xml:space="preserve"> </w:t>
      </w:r>
      <w:r>
        <w:rPr>
          <w:bCs/>
        </w:rPr>
        <w:t>‘</w:t>
      </w:r>
      <w:r w:rsidRPr="00B07C36">
        <w:rPr>
          <w:bCs/>
          <w:i/>
          <w:iCs/>
        </w:rPr>
        <w:t>Developmental Psychology: Incorporating Piaget’s and Vygotsky’s theories in Classrooms</w:t>
      </w:r>
      <w:r>
        <w:rPr>
          <w:bCs/>
          <w:i/>
          <w:iCs/>
        </w:rPr>
        <w:t>’</w:t>
      </w:r>
      <w:r>
        <w:rPr>
          <w:b/>
          <w:i/>
          <w:iCs/>
        </w:rPr>
        <w:t xml:space="preserve">. </w:t>
      </w:r>
      <w:r>
        <w:rPr>
          <w:bCs/>
        </w:rPr>
        <w:t>Available at:</w:t>
      </w:r>
      <w:r>
        <w:rPr>
          <w:b/>
          <w:i/>
          <w:iCs/>
        </w:rPr>
        <w:t xml:space="preserve"> </w:t>
      </w:r>
      <w:hyperlink r:id="rId7" w:history="1">
        <w:r w:rsidRPr="00300605">
          <w:rPr>
            <w:rStyle w:val="Hyperlink"/>
            <w:bCs/>
          </w:rPr>
          <w:t>https://people.wm.edu/~mxtsch/Teaching/JCPE/Volume1/JCPE_2008-01-09.pdf</w:t>
        </w:r>
      </w:hyperlink>
      <w:r>
        <w:rPr>
          <w:bCs/>
        </w:rPr>
        <w:t xml:space="preserve"> (Accessed: 12</w:t>
      </w:r>
      <w:r>
        <w:rPr>
          <w:bCs/>
          <w:vertAlign w:val="superscript"/>
        </w:rPr>
        <w:t xml:space="preserve">th </w:t>
      </w:r>
      <w:r>
        <w:rPr>
          <w:bCs/>
        </w:rPr>
        <w:t>October 2023).</w:t>
      </w:r>
    </w:p>
    <w:p w14:paraId="4C709788" w14:textId="77777777" w:rsidR="0045433F" w:rsidRDefault="0045433F" w:rsidP="0045433F">
      <w:pPr>
        <w:rPr>
          <w:bCs/>
        </w:rPr>
      </w:pPr>
    </w:p>
    <w:p w14:paraId="0D86509C" w14:textId="4936EAAB" w:rsidR="0045433F" w:rsidRDefault="0045433F" w:rsidP="0045433F">
      <w:pPr>
        <w:rPr>
          <w:bCs/>
        </w:rPr>
      </w:pPr>
      <w:r>
        <w:rPr>
          <w:bCs/>
        </w:rPr>
        <w:t>Book Monsters (2016</w:t>
      </w:r>
      <w:r w:rsidRPr="00B07C36">
        <w:rPr>
          <w:bCs/>
        </w:rPr>
        <w:t>)</w:t>
      </w:r>
      <w:r>
        <w:rPr>
          <w:bCs/>
        </w:rPr>
        <w:t xml:space="preserve">. </w:t>
      </w:r>
      <w:r>
        <w:rPr>
          <w:bCs/>
          <w:i/>
          <w:iCs/>
        </w:rPr>
        <w:t xml:space="preserve">The </w:t>
      </w:r>
      <w:r w:rsidR="005E66B3">
        <w:rPr>
          <w:bCs/>
          <w:i/>
          <w:iCs/>
        </w:rPr>
        <w:t>Colour</w:t>
      </w:r>
      <w:r>
        <w:rPr>
          <w:bCs/>
          <w:i/>
          <w:iCs/>
        </w:rPr>
        <w:t xml:space="preserve"> Monster</w:t>
      </w:r>
      <w:r>
        <w:rPr>
          <w:b/>
          <w:i/>
          <w:iCs/>
        </w:rPr>
        <w:t xml:space="preserve">. </w:t>
      </w:r>
      <w:r>
        <w:rPr>
          <w:bCs/>
        </w:rPr>
        <w:t>Available at:</w:t>
      </w:r>
      <w:r w:rsidRPr="001E033B">
        <w:t xml:space="preserve"> </w:t>
      </w:r>
      <w:hyperlink r:id="rId8" w:anchor=":~:text=The%20Colour%20Monster%20is%20an,This%20book%20is%20truly%20wonderful" w:history="1">
        <w:r w:rsidRPr="00300605">
          <w:rPr>
            <w:rStyle w:val="Hyperlink"/>
            <w:bCs/>
          </w:rPr>
          <w:t>http://bookmonsters.info/blog/2016/07/17/the-colour-monster/#:~:text=The%20Colour%20Monster%20is%20an,This%20book%20is%20truly%20wonderful</w:t>
        </w:r>
      </w:hyperlink>
      <w:r w:rsidRPr="001E033B">
        <w:rPr>
          <w:bCs/>
        </w:rPr>
        <w:t>.</w:t>
      </w:r>
      <w:r>
        <w:rPr>
          <w:bCs/>
        </w:rPr>
        <w:t xml:space="preserve"> (Accessed: 20</w:t>
      </w:r>
      <w:r w:rsidRPr="001E033B">
        <w:rPr>
          <w:bCs/>
          <w:vertAlign w:val="superscript"/>
        </w:rPr>
        <w:t>th</w:t>
      </w:r>
      <w:r>
        <w:rPr>
          <w:bCs/>
        </w:rPr>
        <w:t xml:space="preserve"> October 2023).</w:t>
      </w:r>
    </w:p>
    <w:p w14:paraId="7E9B8BC8" w14:textId="77777777" w:rsidR="0045433F" w:rsidRDefault="0045433F" w:rsidP="0045433F">
      <w:pPr>
        <w:rPr>
          <w:bCs/>
        </w:rPr>
      </w:pPr>
    </w:p>
    <w:p w14:paraId="3996DD2C" w14:textId="77777777" w:rsidR="0045433F" w:rsidRDefault="0045433F" w:rsidP="0045433F">
      <w:pPr>
        <w:rPr>
          <w:bCs/>
        </w:rPr>
      </w:pPr>
      <w:r>
        <w:rPr>
          <w:bCs/>
        </w:rPr>
        <w:t>Brodie, K. (2018)</w:t>
      </w:r>
      <w:r>
        <w:rPr>
          <w:b/>
          <w:i/>
          <w:iCs/>
        </w:rPr>
        <w:t xml:space="preserve"> </w:t>
      </w:r>
      <w:r w:rsidRPr="00B07C36">
        <w:rPr>
          <w:bCs/>
          <w:i/>
          <w:iCs/>
        </w:rPr>
        <w:t>The Holistic Care and Development of Children from birth to three</w:t>
      </w:r>
      <w:r>
        <w:rPr>
          <w:b/>
          <w:i/>
          <w:iCs/>
        </w:rPr>
        <w:t xml:space="preserve">. </w:t>
      </w:r>
      <w:r>
        <w:rPr>
          <w:bCs/>
        </w:rPr>
        <w:t xml:space="preserve">Abington: by Routledge. </w:t>
      </w:r>
    </w:p>
    <w:p w14:paraId="4EEB7290" w14:textId="77777777" w:rsidR="0045433F" w:rsidRDefault="0045433F" w:rsidP="0045433F">
      <w:pPr>
        <w:rPr>
          <w:bCs/>
        </w:rPr>
      </w:pPr>
    </w:p>
    <w:p w14:paraId="63FD9964" w14:textId="290289F9" w:rsidR="009D73BF" w:rsidRDefault="009D73BF">
      <w:pPr>
        <w:rPr>
          <w:bCs/>
        </w:rPr>
      </w:pPr>
      <w:r>
        <w:rPr>
          <w:bCs/>
        </w:rPr>
        <w:t>Cherry</w:t>
      </w:r>
      <w:r w:rsidR="00B07C36">
        <w:rPr>
          <w:bCs/>
        </w:rPr>
        <w:t>, K.</w:t>
      </w:r>
      <w:r>
        <w:rPr>
          <w:bCs/>
        </w:rPr>
        <w:t xml:space="preserve"> (2022)</w:t>
      </w:r>
      <w:r w:rsidR="001E033B">
        <w:rPr>
          <w:bCs/>
        </w:rPr>
        <w:t xml:space="preserve"> </w:t>
      </w:r>
      <w:r w:rsidR="005E66B3">
        <w:rPr>
          <w:bCs/>
        </w:rPr>
        <w:t>What</w:t>
      </w:r>
      <w:r w:rsidRPr="00B07C36">
        <w:rPr>
          <w:bCs/>
          <w:i/>
          <w:iCs/>
        </w:rPr>
        <w:t xml:space="preserve"> the </w:t>
      </w:r>
      <w:r w:rsidR="005E66B3">
        <w:rPr>
          <w:bCs/>
          <w:i/>
          <w:iCs/>
        </w:rPr>
        <w:t>Bobo</w:t>
      </w:r>
      <w:r w:rsidRPr="00B07C36">
        <w:rPr>
          <w:bCs/>
          <w:i/>
          <w:iCs/>
        </w:rPr>
        <w:t xml:space="preserve"> doll experiment reveals about kids and aggression</w:t>
      </w:r>
      <w:r w:rsidRPr="00B07C36">
        <w:rPr>
          <w:bCs/>
        </w:rPr>
        <w:t>.</w:t>
      </w:r>
      <w:r>
        <w:rPr>
          <w:bCs/>
        </w:rPr>
        <w:t xml:space="preserve"> Available at:</w:t>
      </w:r>
      <w:r w:rsidRPr="009D73BF">
        <w:rPr>
          <w:bCs/>
        </w:rPr>
        <w:t xml:space="preserve"> </w:t>
      </w:r>
      <w:hyperlink r:id="rId9" w:anchor=":~:text=Bandura%20and%20his%20colleagues%20believed,that%20such%20actions%20were%20acceptable" w:history="1">
        <w:r w:rsidRPr="00300605">
          <w:rPr>
            <w:rStyle w:val="Hyperlink"/>
            <w:bCs/>
          </w:rPr>
          <w:t>http</w:t>
        </w:r>
        <w:r w:rsidR="00B07C36">
          <w:rPr>
            <w:rStyle w:val="Hyperlink"/>
            <w:bCs/>
          </w:rPr>
          <w:t>,</w:t>
        </w:r>
        <w:r w:rsidRPr="00300605">
          <w:rPr>
            <w:rStyle w:val="Hyperlink"/>
            <w:bCs/>
          </w:rPr>
          <w:t>s://www.verywellmind.com/bobo-doll-experiment-2794993#:~:text=Bandura%20and%20his%20colleagues%20believed,that%20such%20actions%20were%20acceptable</w:t>
        </w:r>
      </w:hyperlink>
      <w:r w:rsidRPr="009D73BF">
        <w:rPr>
          <w:bCs/>
        </w:rPr>
        <w:t>.</w:t>
      </w:r>
      <w:r w:rsidR="00B07C36">
        <w:rPr>
          <w:bCs/>
        </w:rPr>
        <w:t xml:space="preserve"> (Accessed: 20</w:t>
      </w:r>
      <w:r w:rsidR="00B07C36" w:rsidRPr="00B07C36">
        <w:rPr>
          <w:bCs/>
          <w:vertAlign w:val="superscript"/>
        </w:rPr>
        <w:t>th</w:t>
      </w:r>
      <w:r w:rsidR="00B07C36">
        <w:rPr>
          <w:bCs/>
        </w:rPr>
        <w:t xml:space="preserve"> October 2023).</w:t>
      </w:r>
    </w:p>
    <w:p w14:paraId="3A517455" w14:textId="77777777" w:rsidR="0045433F" w:rsidRDefault="0045433F">
      <w:pPr>
        <w:rPr>
          <w:bCs/>
        </w:rPr>
      </w:pPr>
    </w:p>
    <w:p w14:paraId="0E566370" w14:textId="77777777" w:rsidR="0045433F" w:rsidRDefault="0045433F" w:rsidP="0045433F">
      <w:pPr>
        <w:rPr>
          <w:bCs/>
        </w:rPr>
      </w:pPr>
      <w:r>
        <w:rPr>
          <w:bCs/>
        </w:rPr>
        <w:t xml:space="preserve">Collin, C. et al. (2011) </w:t>
      </w:r>
      <w:r w:rsidRPr="00B07C36">
        <w:rPr>
          <w:bCs/>
          <w:i/>
          <w:iCs/>
        </w:rPr>
        <w:t>The Psychology book</w:t>
      </w:r>
      <w:r>
        <w:rPr>
          <w:b/>
          <w:i/>
          <w:iCs/>
        </w:rPr>
        <w:t xml:space="preserve">. </w:t>
      </w:r>
      <w:r>
        <w:rPr>
          <w:bCs/>
        </w:rPr>
        <w:t xml:space="preserve">London: Dorling Kindersley Limited. </w:t>
      </w:r>
    </w:p>
    <w:p w14:paraId="23317231" w14:textId="77777777" w:rsidR="0045433F" w:rsidRDefault="0045433F" w:rsidP="0045433F">
      <w:pPr>
        <w:rPr>
          <w:bCs/>
        </w:rPr>
      </w:pPr>
    </w:p>
    <w:p w14:paraId="521C8816" w14:textId="2590DFFC" w:rsidR="009D73BF" w:rsidRDefault="009D73BF">
      <w:pPr>
        <w:rPr>
          <w:bCs/>
        </w:rPr>
      </w:pPr>
      <w:r>
        <w:rPr>
          <w:bCs/>
        </w:rPr>
        <w:t xml:space="preserve">Department of </w:t>
      </w:r>
      <w:r w:rsidR="00B07C36">
        <w:rPr>
          <w:bCs/>
        </w:rPr>
        <w:t>E</w:t>
      </w:r>
      <w:r>
        <w:rPr>
          <w:bCs/>
        </w:rPr>
        <w:t>ducation (2023)</w:t>
      </w:r>
      <w:r w:rsidR="0024478C">
        <w:rPr>
          <w:bCs/>
        </w:rPr>
        <w:t xml:space="preserve"> </w:t>
      </w:r>
      <w:r w:rsidRPr="00B07C36">
        <w:rPr>
          <w:bCs/>
          <w:i/>
          <w:iCs/>
        </w:rPr>
        <w:t>Statutory framework for early years foundation phase</w:t>
      </w:r>
      <w:r>
        <w:rPr>
          <w:bCs/>
        </w:rPr>
        <w:t xml:space="preserve"> Available at:</w:t>
      </w:r>
    </w:p>
    <w:p w14:paraId="7C70BFEC" w14:textId="66064D91" w:rsidR="009D73BF" w:rsidRDefault="005E66B3">
      <w:pPr>
        <w:rPr>
          <w:bCs/>
        </w:rPr>
      </w:pPr>
      <w:hyperlink r:id="rId10" w:history="1">
        <w:r w:rsidR="009D73BF" w:rsidRPr="00300605">
          <w:rPr>
            <w:rStyle w:val="Hyperlink"/>
            <w:bCs/>
          </w:rPr>
          <w:t>https://assets.publishing.service.gov.uk/government/uploads/system/uploads/attachment_data/file/1170108/EYFS_framework_from_September_2023.pdf</w:t>
        </w:r>
      </w:hyperlink>
      <w:r w:rsidR="009D73BF">
        <w:rPr>
          <w:bCs/>
        </w:rPr>
        <w:t xml:space="preserve"> </w:t>
      </w:r>
      <w:r w:rsidR="00B07C36">
        <w:rPr>
          <w:bCs/>
        </w:rPr>
        <w:t>(</w:t>
      </w:r>
      <w:r w:rsidR="009D73BF">
        <w:rPr>
          <w:bCs/>
        </w:rPr>
        <w:t>Accessed: 15</w:t>
      </w:r>
      <w:r w:rsidR="009D73BF" w:rsidRPr="009D73BF">
        <w:rPr>
          <w:bCs/>
          <w:vertAlign w:val="superscript"/>
        </w:rPr>
        <w:t>th</w:t>
      </w:r>
      <w:r w:rsidR="009D73BF">
        <w:rPr>
          <w:bCs/>
        </w:rPr>
        <w:t xml:space="preserve"> October 2023</w:t>
      </w:r>
      <w:r w:rsidR="00B07C36">
        <w:rPr>
          <w:bCs/>
        </w:rPr>
        <w:t>)</w:t>
      </w:r>
      <w:r w:rsidR="0024478C">
        <w:rPr>
          <w:bCs/>
        </w:rPr>
        <w:t>.</w:t>
      </w:r>
    </w:p>
    <w:p w14:paraId="09CFD8B6" w14:textId="77777777" w:rsidR="00B07C36" w:rsidRDefault="00B07C36">
      <w:pPr>
        <w:rPr>
          <w:bCs/>
        </w:rPr>
      </w:pPr>
    </w:p>
    <w:p w14:paraId="389BF970" w14:textId="77777777" w:rsidR="0045433F" w:rsidRDefault="0045433F" w:rsidP="0045433F">
      <w:pPr>
        <w:rPr>
          <w:bCs/>
        </w:rPr>
      </w:pPr>
      <w:r w:rsidRPr="0045433F">
        <w:rPr>
          <w:bCs/>
          <w:i/>
          <w:iCs/>
        </w:rPr>
        <w:t>Education Wales (2023)</w:t>
      </w:r>
      <w:r>
        <w:rPr>
          <w:bCs/>
        </w:rPr>
        <w:t xml:space="preserve"> </w:t>
      </w:r>
      <w:r w:rsidRPr="0045433F">
        <w:rPr>
          <w:bCs/>
          <w:i/>
          <w:iCs/>
        </w:rPr>
        <w:t>Education is changing</w:t>
      </w:r>
      <w:r>
        <w:rPr>
          <w:b/>
          <w:i/>
          <w:iCs/>
        </w:rPr>
        <w:t xml:space="preserve">. </w:t>
      </w:r>
      <w:r>
        <w:rPr>
          <w:bCs/>
        </w:rPr>
        <w:t>Available at:</w:t>
      </w:r>
      <w:r w:rsidRPr="00516C32">
        <w:t xml:space="preserve"> </w:t>
      </w:r>
      <w:hyperlink r:id="rId11" w:history="1">
        <w:r w:rsidRPr="00300605">
          <w:rPr>
            <w:rStyle w:val="Hyperlink"/>
            <w:bCs/>
          </w:rPr>
          <w:t>https://www.gov.wales/education-changing</w:t>
        </w:r>
      </w:hyperlink>
      <w:r>
        <w:rPr>
          <w:bCs/>
        </w:rPr>
        <w:t xml:space="preserve"> (Accessed: 22</w:t>
      </w:r>
      <w:r w:rsidRPr="00516C32">
        <w:rPr>
          <w:bCs/>
          <w:vertAlign w:val="superscript"/>
        </w:rPr>
        <w:t>nd</w:t>
      </w:r>
      <w:r>
        <w:rPr>
          <w:bCs/>
        </w:rPr>
        <w:t xml:space="preserve"> October 2023).</w:t>
      </w:r>
    </w:p>
    <w:p w14:paraId="086DA6F9" w14:textId="77777777" w:rsidR="0045433F" w:rsidRDefault="0045433F" w:rsidP="0045433F">
      <w:pPr>
        <w:rPr>
          <w:bCs/>
        </w:rPr>
      </w:pPr>
    </w:p>
    <w:p w14:paraId="3B84E9C8" w14:textId="77777777" w:rsidR="0045433F" w:rsidRDefault="0045433F" w:rsidP="0045433F">
      <w:pPr>
        <w:rPr>
          <w:bCs/>
        </w:rPr>
      </w:pPr>
      <w:r>
        <w:rPr>
          <w:bCs/>
        </w:rPr>
        <w:t>Empathy Lab</w:t>
      </w:r>
      <w:r w:rsidRPr="00B07C36">
        <w:rPr>
          <w:bCs/>
          <w:i/>
          <w:iCs/>
        </w:rPr>
        <w:t xml:space="preserve"> </w:t>
      </w:r>
      <w:r>
        <w:rPr>
          <w:bCs/>
        </w:rPr>
        <w:t xml:space="preserve">(2023). </w:t>
      </w:r>
      <w:r w:rsidRPr="00B07C36">
        <w:rPr>
          <w:bCs/>
          <w:i/>
          <w:iCs/>
        </w:rPr>
        <w:t>Research and strategy</w:t>
      </w:r>
      <w:r>
        <w:rPr>
          <w:b/>
          <w:i/>
          <w:iCs/>
        </w:rPr>
        <w:t xml:space="preserve">. </w:t>
      </w:r>
      <w:r>
        <w:rPr>
          <w:bCs/>
        </w:rPr>
        <w:t>Available at:</w:t>
      </w:r>
      <w:r w:rsidRPr="001E033B">
        <w:t xml:space="preserve"> </w:t>
      </w:r>
      <w:hyperlink r:id="rId12" w:history="1">
        <w:r w:rsidRPr="00300605">
          <w:rPr>
            <w:rStyle w:val="Hyperlink"/>
            <w:bCs/>
          </w:rPr>
          <w:t>https://www.empathylab.uk/research</w:t>
        </w:r>
      </w:hyperlink>
      <w:r>
        <w:rPr>
          <w:bCs/>
        </w:rPr>
        <w:t xml:space="preserve"> (Accessed: 20</w:t>
      </w:r>
      <w:r w:rsidRPr="001E033B">
        <w:rPr>
          <w:bCs/>
          <w:vertAlign w:val="superscript"/>
        </w:rPr>
        <w:t>th</w:t>
      </w:r>
      <w:r>
        <w:rPr>
          <w:bCs/>
        </w:rPr>
        <w:t xml:space="preserve"> October 2023).</w:t>
      </w:r>
    </w:p>
    <w:p w14:paraId="27A797BA" w14:textId="77777777" w:rsidR="0045433F" w:rsidRDefault="0045433F" w:rsidP="0045433F">
      <w:pPr>
        <w:rPr>
          <w:bCs/>
        </w:rPr>
      </w:pPr>
    </w:p>
    <w:p w14:paraId="235DA73D" w14:textId="77777777" w:rsidR="0045433F" w:rsidRDefault="0045433F" w:rsidP="0045433F">
      <w:pPr>
        <w:rPr>
          <w:bCs/>
        </w:rPr>
      </w:pPr>
      <w:r>
        <w:rPr>
          <w:bCs/>
        </w:rPr>
        <w:t xml:space="preserve">Goswami, U. (2008) </w:t>
      </w:r>
      <w:r w:rsidRPr="00B07C36">
        <w:rPr>
          <w:bCs/>
          <w:i/>
          <w:iCs/>
        </w:rPr>
        <w:t>Cognitive development, The learning brain</w:t>
      </w:r>
      <w:r>
        <w:rPr>
          <w:b/>
          <w:i/>
          <w:iCs/>
        </w:rPr>
        <w:t xml:space="preserve">. </w:t>
      </w:r>
      <w:r w:rsidRPr="009D73BF">
        <w:rPr>
          <w:bCs/>
        </w:rPr>
        <w:t>East Sussex:</w:t>
      </w:r>
      <w:r>
        <w:rPr>
          <w:bCs/>
        </w:rPr>
        <w:t xml:space="preserve"> Psychology Press. </w:t>
      </w:r>
    </w:p>
    <w:p w14:paraId="1BE1DFD2" w14:textId="77777777" w:rsidR="0045433F" w:rsidRDefault="0045433F" w:rsidP="0045433F">
      <w:pPr>
        <w:rPr>
          <w:bCs/>
        </w:rPr>
      </w:pPr>
    </w:p>
    <w:p w14:paraId="2B051F22" w14:textId="77777777" w:rsidR="0045433F" w:rsidRDefault="0045433F" w:rsidP="0045433F">
      <w:pPr>
        <w:rPr>
          <w:bCs/>
        </w:rPr>
      </w:pPr>
      <w:r>
        <w:rPr>
          <w:bCs/>
        </w:rPr>
        <w:t xml:space="preserve">HEI Schools (2022) </w:t>
      </w:r>
      <w:r w:rsidRPr="00B07C36">
        <w:rPr>
          <w:bCs/>
          <w:i/>
          <w:iCs/>
        </w:rPr>
        <w:t>What is Holistic Development?</w:t>
      </w:r>
      <w:r>
        <w:rPr>
          <w:bCs/>
        </w:rPr>
        <w:t xml:space="preserve"> Available at:</w:t>
      </w:r>
      <w:r w:rsidRPr="0024478C">
        <w:t xml:space="preserve"> </w:t>
      </w:r>
      <w:hyperlink r:id="rId13" w:history="1">
        <w:r w:rsidRPr="00300605">
          <w:rPr>
            <w:rStyle w:val="Hyperlink"/>
            <w:bCs/>
          </w:rPr>
          <w:t>https://www.heischools.com/blog/what-is-holistic-development</w:t>
        </w:r>
      </w:hyperlink>
      <w:r>
        <w:rPr>
          <w:bCs/>
        </w:rPr>
        <w:t xml:space="preserve"> (Accessed: 12</w:t>
      </w:r>
      <w:r w:rsidRPr="0024478C">
        <w:rPr>
          <w:bCs/>
          <w:vertAlign w:val="superscript"/>
        </w:rPr>
        <w:t>th</w:t>
      </w:r>
      <w:r>
        <w:rPr>
          <w:bCs/>
        </w:rPr>
        <w:t xml:space="preserve"> October 2023).</w:t>
      </w:r>
    </w:p>
    <w:p w14:paraId="112DF462" w14:textId="77777777" w:rsidR="0045433F" w:rsidRDefault="0045433F" w:rsidP="0045433F">
      <w:pPr>
        <w:rPr>
          <w:bCs/>
        </w:rPr>
      </w:pPr>
    </w:p>
    <w:p w14:paraId="61762F79" w14:textId="1A674BD6" w:rsidR="0045433F" w:rsidRDefault="0045433F" w:rsidP="0045433F">
      <w:pPr>
        <w:rPr>
          <w:bCs/>
        </w:rPr>
      </w:pPr>
      <w:r>
        <w:rPr>
          <w:bCs/>
        </w:rPr>
        <w:t>Hoffman, M. (2007) ‘</w:t>
      </w:r>
      <w:r w:rsidRPr="00B07C36">
        <w:rPr>
          <w:bCs/>
        </w:rPr>
        <w:t>The development of empathy: Hoffmans Theory</w:t>
      </w:r>
      <w:r>
        <w:rPr>
          <w:bCs/>
        </w:rPr>
        <w:t>’[Blog]. 12 October. Available at:</w:t>
      </w:r>
      <w:r w:rsidRPr="001E033B">
        <w:t xml:space="preserve"> </w:t>
      </w:r>
      <w:hyperlink r:id="rId14" w:anchor=":~:text=Hoffman%20has%20five%20categories%20in,empathic%20distress%20beyond%20the%20situation" w:history="1">
        <w:r w:rsidRPr="00300605">
          <w:rPr>
            <w:rStyle w:val="Hyperlink"/>
            <w:bCs/>
          </w:rPr>
          <w:t>https://uvearchives.wordpress.com/2007/10/12/the-development-of-empathy-hoffmans-theory-part-3-of-4/#:~:text=Hoffman%20has%20five%20categories%20in,empathic%20distress%20beyond%20the%20situation</w:t>
        </w:r>
      </w:hyperlink>
      <w:r w:rsidRPr="001E033B">
        <w:rPr>
          <w:bCs/>
        </w:rPr>
        <w:t>.</w:t>
      </w:r>
      <w:r>
        <w:rPr>
          <w:bCs/>
        </w:rPr>
        <w:t xml:space="preserve"> (Accessed: 20</w:t>
      </w:r>
      <w:r w:rsidRPr="001E033B">
        <w:rPr>
          <w:bCs/>
          <w:vertAlign w:val="superscript"/>
        </w:rPr>
        <w:t>th</w:t>
      </w:r>
      <w:r>
        <w:rPr>
          <w:bCs/>
        </w:rPr>
        <w:t xml:space="preserve"> October 2023).</w:t>
      </w:r>
    </w:p>
    <w:p w14:paraId="02FA9015" w14:textId="77777777" w:rsidR="0045433F" w:rsidRDefault="0045433F" w:rsidP="0045433F">
      <w:pPr>
        <w:rPr>
          <w:bCs/>
        </w:rPr>
      </w:pPr>
    </w:p>
    <w:p w14:paraId="014054B0" w14:textId="6728EB61" w:rsidR="0068305F" w:rsidRDefault="00516C32">
      <w:pPr>
        <w:rPr>
          <w:bCs/>
        </w:rPr>
      </w:pPr>
      <w:r>
        <w:rPr>
          <w:bCs/>
        </w:rPr>
        <w:t>Knight</w:t>
      </w:r>
      <w:r w:rsidR="0045433F">
        <w:rPr>
          <w:bCs/>
        </w:rPr>
        <w:t>, S.</w:t>
      </w:r>
      <w:r>
        <w:rPr>
          <w:bCs/>
        </w:rPr>
        <w:t xml:space="preserve"> (2007) </w:t>
      </w:r>
      <w:r w:rsidRPr="0045433F">
        <w:rPr>
          <w:bCs/>
          <w:i/>
          <w:iCs/>
        </w:rPr>
        <w:t>Forest Schools and outdoor learning in the early years</w:t>
      </w:r>
      <w:r>
        <w:rPr>
          <w:b/>
          <w:i/>
          <w:iCs/>
        </w:rPr>
        <w:t xml:space="preserve">. </w:t>
      </w:r>
      <w:r>
        <w:rPr>
          <w:bCs/>
        </w:rPr>
        <w:t xml:space="preserve">London: SAGE Publications Ltd. </w:t>
      </w:r>
    </w:p>
    <w:p w14:paraId="2C608D09" w14:textId="77777777" w:rsidR="00B07C36" w:rsidRDefault="00B07C36">
      <w:pPr>
        <w:rPr>
          <w:bCs/>
        </w:rPr>
      </w:pPr>
    </w:p>
    <w:p w14:paraId="59A3F96C" w14:textId="77777777" w:rsidR="0045433F" w:rsidRDefault="0045433F" w:rsidP="0045433F">
      <w:pPr>
        <w:rPr>
          <w:bCs/>
        </w:rPr>
      </w:pPr>
      <w:proofErr w:type="spellStart"/>
      <w:r>
        <w:rPr>
          <w:bCs/>
        </w:rPr>
        <w:t>Mcleod</w:t>
      </w:r>
      <w:proofErr w:type="spellEnd"/>
      <w:r>
        <w:rPr>
          <w:bCs/>
        </w:rPr>
        <w:t xml:space="preserve">, S. (2023) </w:t>
      </w:r>
      <w:r w:rsidRPr="00B07C36">
        <w:rPr>
          <w:bCs/>
          <w:i/>
          <w:iCs/>
        </w:rPr>
        <w:t>Erik Erikson's stages of psychosocial Development</w:t>
      </w:r>
      <w:r>
        <w:rPr>
          <w:b/>
          <w:i/>
          <w:iCs/>
        </w:rPr>
        <w:t xml:space="preserve">. </w:t>
      </w:r>
      <w:r>
        <w:rPr>
          <w:bCs/>
        </w:rPr>
        <w:t>Available at:</w:t>
      </w:r>
      <w:r w:rsidRPr="001E033B">
        <w:t xml:space="preserve"> </w:t>
      </w:r>
      <w:hyperlink r:id="rId15" w:history="1">
        <w:r w:rsidRPr="00300605">
          <w:rPr>
            <w:rStyle w:val="Hyperlink"/>
            <w:bCs/>
          </w:rPr>
          <w:t>https://www.simplypsychology.org/erik-erikson.html</w:t>
        </w:r>
      </w:hyperlink>
      <w:r>
        <w:rPr>
          <w:bCs/>
        </w:rPr>
        <w:t xml:space="preserve"> (Accessed: 20</w:t>
      </w:r>
      <w:r w:rsidRPr="001E033B">
        <w:rPr>
          <w:bCs/>
          <w:vertAlign w:val="superscript"/>
        </w:rPr>
        <w:t>th</w:t>
      </w:r>
      <w:r>
        <w:rPr>
          <w:bCs/>
        </w:rPr>
        <w:t xml:space="preserve"> October 2023).</w:t>
      </w:r>
    </w:p>
    <w:p w14:paraId="02A488DE" w14:textId="77777777" w:rsidR="0045433F" w:rsidRDefault="0045433F" w:rsidP="0045433F">
      <w:pPr>
        <w:rPr>
          <w:bCs/>
        </w:rPr>
      </w:pPr>
    </w:p>
    <w:p w14:paraId="1CC09C2A" w14:textId="5C77AF02" w:rsidR="0024478C" w:rsidRDefault="0024478C" w:rsidP="0024478C">
      <w:pPr>
        <w:rPr>
          <w:bCs/>
        </w:rPr>
      </w:pPr>
      <w:r w:rsidRPr="00B07C36">
        <w:rPr>
          <w:bCs/>
        </w:rPr>
        <w:t>Montessori Academy</w:t>
      </w:r>
      <w:r>
        <w:rPr>
          <w:b/>
          <w:i/>
          <w:iCs/>
        </w:rPr>
        <w:t xml:space="preserve"> </w:t>
      </w:r>
      <w:r w:rsidR="00B07C36">
        <w:rPr>
          <w:bCs/>
        </w:rPr>
        <w:t xml:space="preserve">(2023) </w:t>
      </w:r>
      <w:r w:rsidR="00B07C36">
        <w:rPr>
          <w:bCs/>
          <w:i/>
          <w:iCs/>
        </w:rPr>
        <w:t xml:space="preserve">Repetition and Child Development in Montessori Education.  </w:t>
      </w:r>
      <w:r w:rsidR="00B07C36">
        <w:rPr>
          <w:bCs/>
        </w:rPr>
        <w:t xml:space="preserve"> </w:t>
      </w:r>
      <w:r>
        <w:rPr>
          <w:bCs/>
        </w:rPr>
        <w:t>Available at:</w:t>
      </w:r>
      <w:r w:rsidRPr="009D73BF">
        <w:t xml:space="preserve"> </w:t>
      </w:r>
      <w:hyperlink r:id="rId16" w:history="1">
        <w:r w:rsidRPr="00300605">
          <w:rPr>
            <w:rStyle w:val="Hyperlink"/>
            <w:bCs/>
          </w:rPr>
          <w:t>https://montessoriacademy.com.au/repetition-child-development-montessori/</w:t>
        </w:r>
      </w:hyperlink>
      <w:r>
        <w:rPr>
          <w:bCs/>
        </w:rPr>
        <w:t xml:space="preserve"> </w:t>
      </w:r>
      <w:r w:rsidR="00B07C36">
        <w:rPr>
          <w:bCs/>
        </w:rPr>
        <w:t>(</w:t>
      </w:r>
      <w:r>
        <w:rPr>
          <w:bCs/>
        </w:rPr>
        <w:t>Accessed 15</w:t>
      </w:r>
      <w:r w:rsidRPr="009D73BF">
        <w:rPr>
          <w:bCs/>
          <w:vertAlign w:val="superscript"/>
        </w:rPr>
        <w:t>th</w:t>
      </w:r>
      <w:r>
        <w:rPr>
          <w:bCs/>
        </w:rPr>
        <w:t xml:space="preserve"> October 2023</w:t>
      </w:r>
      <w:r w:rsidR="00B07C36">
        <w:rPr>
          <w:bCs/>
        </w:rPr>
        <w:t>)</w:t>
      </w:r>
      <w:r>
        <w:rPr>
          <w:bCs/>
        </w:rPr>
        <w:t>.</w:t>
      </w:r>
    </w:p>
    <w:p w14:paraId="6A14BD35" w14:textId="77777777" w:rsidR="00B07C36" w:rsidRDefault="00B07C36" w:rsidP="0024478C">
      <w:pPr>
        <w:rPr>
          <w:bCs/>
        </w:rPr>
      </w:pPr>
    </w:p>
    <w:p w14:paraId="651B07C7" w14:textId="4CD1F7CF" w:rsidR="009D73BF" w:rsidRDefault="009D73BF">
      <w:pPr>
        <w:rPr>
          <w:rStyle w:val="Hyperlink"/>
          <w:bCs/>
        </w:rPr>
      </w:pPr>
      <w:r w:rsidRPr="00B07C36">
        <w:rPr>
          <w:bCs/>
          <w:i/>
          <w:iCs/>
        </w:rPr>
        <w:t xml:space="preserve">National Assembly for </w:t>
      </w:r>
      <w:r w:rsidR="001E033B" w:rsidRPr="00B07C36">
        <w:rPr>
          <w:bCs/>
          <w:i/>
          <w:iCs/>
        </w:rPr>
        <w:t>Wales</w:t>
      </w:r>
      <w:r w:rsidRPr="00B07C36">
        <w:rPr>
          <w:bCs/>
          <w:i/>
          <w:iCs/>
        </w:rPr>
        <w:t xml:space="preserve"> (2019)</w:t>
      </w:r>
      <w:r w:rsidR="001E033B">
        <w:rPr>
          <w:bCs/>
        </w:rPr>
        <w:t xml:space="preserve"> </w:t>
      </w:r>
      <w:r w:rsidRPr="00B07C36">
        <w:rPr>
          <w:bCs/>
          <w:i/>
          <w:iCs/>
        </w:rPr>
        <w:t>Physical activity of children and young people</w:t>
      </w:r>
      <w:r>
        <w:rPr>
          <w:b/>
          <w:i/>
          <w:iCs/>
        </w:rPr>
        <w:t xml:space="preserve">. </w:t>
      </w:r>
      <w:r>
        <w:rPr>
          <w:bCs/>
        </w:rPr>
        <w:t>Available at:</w:t>
      </w:r>
      <w:r w:rsidRPr="009D73BF">
        <w:t xml:space="preserve"> </w:t>
      </w:r>
      <w:hyperlink r:id="rId17" w:history="1">
        <w:r w:rsidRPr="00300605">
          <w:rPr>
            <w:rStyle w:val="Hyperlink"/>
            <w:bCs/>
          </w:rPr>
          <w:t>https://senedd.wales/laid%20documents/cr-ld12369/cr-ld12369-e.pdf</w:t>
        </w:r>
      </w:hyperlink>
      <w:r w:rsidR="0024478C">
        <w:rPr>
          <w:rStyle w:val="Hyperlink"/>
          <w:bCs/>
        </w:rPr>
        <w:t xml:space="preserve"> </w:t>
      </w:r>
    </w:p>
    <w:p w14:paraId="1C92E92F" w14:textId="3AF1DDB5" w:rsidR="0024478C" w:rsidRDefault="00B07C36">
      <w:pPr>
        <w:rPr>
          <w:rStyle w:val="Hyperlink"/>
          <w:bCs/>
          <w:color w:val="000000" w:themeColor="text1"/>
          <w:u w:val="none"/>
        </w:rPr>
      </w:pPr>
      <w:r>
        <w:rPr>
          <w:rStyle w:val="Hyperlink"/>
          <w:bCs/>
          <w:color w:val="000000" w:themeColor="text1"/>
          <w:u w:val="none"/>
        </w:rPr>
        <w:t>(</w:t>
      </w:r>
      <w:r w:rsidR="0024478C">
        <w:rPr>
          <w:rStyle w:val="Hyperlink"/>
          <w:bCs/>
          <w:color w:val="000000" w:themeColor="text1"/>
          <w:u w:val="none"/>
        </w:rPr>
        <w:t>Accessed: 20</w:t>
      </w:r>
      <w:r w:rsidR="0024478C" w:rsidRPr="0024478C">
        <w:rPr>
          <w:rStyle w:val="Hyperlink"/>
          <w:bCs/>
          <w:color w:val="000000" w:themeColor="text1"/>
          <w:u w:val="none"/>
          <w:vertAlign w:val="superscript"/>
        </w:rPr>
        <w:t>th</w:t>
      </w:r>
      <w:r w:rsidR="0024478C">
        <w:rPr>
          <w:rStyle w:val="Hyperlink"/>
          <w:bCs/>
          <w:color w:val="000000" w:themeColor="text1"/>
          <w:u w:val="none"/>
        </w:rPr>
        <w:t xml:space="preserve"> October 2023</w:t>
      </w:r>
      <w:r>
        <w:rPr>
          <w:rStyle w:val="Hyperlink"/>
          <w:bCs/>
          <w:color w:val="000000" w:themeColor="text1"/>
          <w:u w:val="none"/>
        </w:rPr>
        <w:t>)</w:t>
      </w:r>
      <w:r w:rsidR="0024478C">
        <w:rPr>
          <w:rStyle w:val="Hyperlink"/>
          <w:bCs/>
          <w:color w:val="000000" w:themeColor="text1"/>
          <w:u w:val="none"/>
        </w:rPr>
        <w:t>.</w:t>
      </w:r>
    </w:p>
    <w:p w14:paraId="1198F0D8" w14:textId="77777777" w:rsidR="00A940D0" w:rsidRDefault="00A940D0">
      <w:pPr>
        <w:rPr>
          <w:bCs/>
        </w:rPr>
      </w:pPr>
    </w:p>
    <w:p w14:paraId="73D3C42C" w14:textId="5773A1EF" w:rsidR="00A940D0" w:rsidRDefault="00A940D0">
      <w:pPr>
        <w:rPr>
          <w:bCs/>
        </w:rPr>
      </w:pPr>
      <w:r>
        <w:rPr>
          <w:bCs/>
        </w:rPr>
        <w:t xml:space="preserve">PATHS (2023) </w:t>
      </w:r>
      <w:r w:rsidRPr="00B07C36">
        <w:rPr>
          <w:bCs/>
          <w:i/>
          <w:iCs/>
        </w:rPr>
        <w:t>Curriculum</w:t>
      </w:r>
      <w:r>
        <w:rPr>
          <w:b/>
          <w:i/>
          <w:iCs/>
        </w:rPr>
        <w:t xml:space="preserve">. </w:t>
      </w:r>
      <w:r>
        <w:rPr>
          <w:bCs/>
        </w:rPr>
        <w:t xml:space="preserve">Available at: </w:t>
      </w:r>
      <w:hyperlink r:id="rId18" w:history="1">
        <w:r w:rsidRPr="00300605">
          <w:rPr>
            <w:rStyle w:val="Hyperlink"/>
            <w:bCs/>
          </w:rPr>
          <w:t>https://www.pathseducation.co.uk/what-is-paths/paths-curriculum/</w:t>
        </w:r>
      </w:hyperlink>
      <w:r>
        <w:rPr>
          <w:bCs/>
        </w:rPr>
        <w:t xml:space="preserve"> </w:t>
      </w:r>
      <w:r w:rsidR="00B07C36">
        <w:rPr>
          <w:bCs/>
        </w:rPr>
        <w:t>(</w:t>
      </w:r>
      <w:r>
        <w:rPr>
          <w:bCs/>
        </w:rPr>
        <w:t>Accessed 20</w:t>
      </w:r>
      <w:r w:rsidRPr="00A940D0">
        <w:rPr>
          <w:bCs/>
          <w:vertAlign w:val="superscript"/>
        </w:rPr>
        <w:t>th</w:t>
      </w:r>
      <w:r>
        <w:rPr>
          <w:bCs/>
        </w:rPr>
        <w:t xml:space="preserve"> October 2023</w:t>
      </w:r>
      <w:r w:rsidR="00B07C36">
        <w:rPr>
          <w:bCs/>
        </w:rPr>
        <w:t>).</w:t>
      </w:r>
    </w:p>
    <w:p w14:paraId="2A8C0B5C" w14:textId="77777777" w:rsidR="00B07C36" w:rsidRPr="00A940D0" w:rsidRDefault="00B07C36">
      <w:pPr>
        <w:rPr>
          <w:bCs/>
        </w:rPr>
      </w:pPr>
    </w:p>
    <w:p w14:paraId="4F0E5994" w14:textId="07D50E7D" w:rsidR="001E033B" w:rsidRPr="001E033B" w:rsidRDefault="001E033B">
      <w:pPr>
        <w:rPr>
          <w:bCs/>
        </w:rPr>
      </w:pPr>
      <w:proofErr w:type="spellStart"/>
      <w:r>
        <w:rPr>
          <w:bCs/>
        </w:rPr>
        <w:t>Warrier</w:t>
      </w:r>
      <w:proofErr w:type="spellEnd"/>
      <w:r w:rsidR="0045433F">
        <w:rPr>
          <w:bCs/>
        </w:rPr>
        <w:t>.</w:t>
      </w:r>
      <w:r w:rsidR="005E66B3">
        <w:rPr>
          <w:bCs/>
        </w:rPr>
        <w:t xml:space="preserve"> </w:t>
      </w:r>
      <w:r>
        <w:rPr>
          <w:bCs/>
        </w:rPr>
        <w:t>et al</w:t>
      </w:r>
      <w:r w:rsidR="0045433F">
        <w:rPr>
          <w:bCs/>
        </w:rPr>
        <w:t xml:space="preserve">. </w:t>
      </w:r>
      <w:r>
        <w:rPr>
          <w:bCs/>
        </w:rPr>
        <w:t>(2018)</w:t>
      </w:r>
      <w:r>
        <w:rPr>
          <w:b/>
          <w:i/>
          <w:iCs/>
        </w:rPr>
        <w:t xml:space="preserve"> </w:t>
      </w:r>
      <w:r w:rsidRPr="00B07C36">
        <w:rPr>
          <w:bCs/>
          <w:i/>
          <w:iCs/>
        </w:rPr>
        <w:t>Empathy Lab</w:t>
      </w:r>
      <w:r>
        <w:rPr>
          <w:b/>
          <w:i/>
          <w:iCs/>
        </w:rPr>
        <w:t xml:space="preserve">. </w:t>
      </w:r>
      <w:r>
        <w:rPr>
          <w:bCs/>
        </w:rPr>
        <w:t>Available at</w:t>
      </w:r>
      <w:r w:rsidR="0024478C">
        <w:rPr>
          <w:bCs/>
        </w:rPr>
        <w:t>:</w:t>
      </w:r>
      <w:r w:rsidRPr="001E033B">
        <w:t xml:space="preserve"> </w:t>
      </w:r>
      <w:hyperlink r:id="rId19" w:history="1">
        <w:r w:rsidRPr="00300605">
          <w:rPr>
            <w:rStyle w:val="Hyperlink"/>
            <w:bCs/>
          </w:rPr>
          <w:t>https://www.empathylab.uk/research</w:t>
        </w:r>
      </w:hyperlink>
      <w:r>
        <w:rPr>
          <w:bCs/>
        </w:rPr>
        <w:t xml:space="preserve"> </w:t>
      </w:r>
      <w:r w:rsidR="00B07C36">
        <w:rPr>
          <w:bCs/>
        </w:rPr>
        <w:t>(</w:t>
      </w:r>
      <w:r>
        <w:rPr>
          <w:bCs/>
        </w:rPr>
        <w:t>Accessed: 20</w:t>
      </w:r>
      <w:r w:rsidRPr="001E033B">
        <w:rPr>
          <w:bCs/>
          <w:vertAlign w:val="superscript"/>
        </w:rPr>
        <w:t>th</w:t>
      </w:r>
      <w:r>
        <w:rPr>
          <w:bCs/>
        </w:rPr>
        <w:t xml:space="preserve"> October 2023</w:t>
      </w:r>
      <w:r w:rsidR="00B07C36">
        <w:rPr>
          <w:bCs/>
        </w:rPr>
        <w:t>)</w:t>
      </w:r>
      <w:r w:rsidR="0024478C">
        <w:rPr>
          <w:bCs/>
        </w:rPr>
        <w:t>.</w:t>
      </w:r>
    </w:p>
    <w:p w14:paraId="006A53A3" w14:textId="77777777" w:rsidR="009D73BF" w:rsidRPr="009D73BF" w:rsidRDefault="009D73BF">
      <w:pPr>
        <w:rPr>
          <w:bCs/>
        </w:rPr>
      </w:pPr>
    </w:p>
    <w:sectPr w:rsidR="009D73BF" w:rsidRPr="009D73BF">
      <w:headerReference w:type="default" r:id="rId20"/>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5ACE7" w14:textId="77777777" w:rsidR="00F2517F" w:rsidRDefault="00F2517F" w:rsidP="00F2517F">
      <w:r>
        <w:separator/>
      </w:r>
    </w:p>
  </w:endnote>
  <w:endnote w:type="continuationSeparator" w:id="0">
    <w:p w14:paraId="71666362" w14:textId="77777777" w:rsidR="00F2517F" w:rsidRDefault="00F2517F" w:rsidP="00F25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function_promedium">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410509"/>
      <w:docPartObj>
        <w:docPartGallery w:val="Page Numbers (Bottom of Page)"/>
        <w:docPartUnique/>
      </w:docPartObj>
    </w:sdtPr>
    <w:sdtEndPr>
      <w:rPr>
        <w:rStyle w:val="PageNumber"/>
      </w:rPr>
    </w:sdtEndPr>
    <w:sdtContent>
      <w:p w14:paraId="713DCAF4" w14:textId="3DB1B2D2" w:rsidR="0024478C" w:rsidRDefault="0024478C" w:rsidP="003006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22A5BD" w14:textId="77777777" w:rsidR="0024478C" w:rsidRDefault="002447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3946814"/>
      <w:docPartObj>
        <w:docPartGallery w:val="Page Numbers (Bottom of Page)"/>
        <w:docPartUnique/>
      </w:docPartObj>
    </w:sdtPr>
    <w:sdtEndPr>
      <w:rPr>
        <w:rStyle w:val="PageNumber"/>
      </w:rPr>
    </w:sdtEndPr>
    <w:sdtContent>
      <w:p w14:paraId="6525E44D" w14:textId="520E16A1" w:rsidR="0024478C" w:rsidRDefault="0024478C" w:rsidP="003006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AC25CFC" w14:textId="4DE45AEB" w:rsidR="00F2517F" w:rsidRDefault="00F251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31823" w14:textId="77777777" w:rsidR="00F2517F" w:rsidRDefault="00F2517F" w:rsidP="00F2517F">
      <w:r>
        <w:separator/>
      </w:r>
    </w:p>
  </w:footnote>
  <w:footnote w:type="continuationSeparator" w:id="0">
    <w:p w14:paraId="1CE7CC25" w14:textId="77777777" w:rsidR="00F2517F" w:rsidRDefault="00F2517F" w:rsidP="00F251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CB1EE" w14:textId="515AB542" w:rsidR="00F2517F" w:rsidRDefault="00F2517F">
    <w:pPr>
      <w:pStyle w:val="Header"/>
    </w:pPr>
    <w:r>
      <w:t xml:space="preserve">Amelia Morgan (2304864)                                                                                          30/10/2023                                                                                    </w:t>
    </w:r>
  </w:p>
  <w:p w14:paraId="636C5991" w14:textId="4682C191" w:rsidR="00F2517F" w:rsidRDefault="00F251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54027"/>
    <w:multiLevelType w:val="multilevel"/>
    <w:tmpl w:val="D4D22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8A2778"/>
    <w:multiLevelType w:val="multilevel"/>
    <w:tmpl w:val="ABCC5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7467649">
    <w:abstractNumId w:val="1"/>
  </w:num>
  <w:num w:numId="2" w16cid:durableId="493420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17F"/>
    <w:rsid w:val="001E033B"/>
    <w:rsid w:val="0024478C"/>
    <w:rsid w:val="00294F2A"/>
    <w:rsid w:val="0045433F"/>
    <w:rsid w:val="00516C32"/>
    <w:rsid w:val="005E66B3"/>
    <w:rsid w:val="0068305F"/>
    <w:rsid w:val="007F65E0"/>
    <w:rsid w:val="009D73BF"/>
    <w:rsid w:val="00A940D0"/>
    <w:rsid w:val="00B07C36"/>
    <w:rsid w:val="00DD6B17"/>
    <w:rsid w:val="00F25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B58836"/>
  <w15:chartTrackingRefBased/>
  <w15:docId w15:val="{8C42F036-071B-304A-9315-A75DDD2C7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517F"/>
    <w:pPr>
      <w:tabs>
        <w:tab w:val="center" w:pos="4513"/>
        <w:tab w:val="right" w:pos="9026"/>
      </w:tabs>
    </w:pPr>
  </w:style>
  <w:style w:type="character" w:customStyle="1" w:styleId="HeaderChar">
    <w:name w:val="Header Char"/>
    <w:basedOn w:val="DefaultParagraphFont"/>
    <w:link w:val="Header"/>
    <w:uiPriority w:val="99"/>
    <w:rsid w:val="00F2517F"/>
  </w:style>
  <w:style w:type="paragraph" w:styleId="Footer">
    <w:name w:val="footer"/>
    <w:basedOn w:val="Normal"/>
    <w:link w:val="FooterChar"/>
    <w:uiPriority w:val="99"/>
    <w:unhideWhenUsed/>
    <w:rsid w:val="00F2517F"/>
    <w:pPr>
      <w:tabs>
        <w:tab w:val="center" w:pos="4513"/>
        <w:tab w:val="right" w:pos="9026"/>
      </w:tabs>
    </w:pPr>
  </w:style>
  <w:style w:type="character" w:customStyle="1" w:styleId="FooterChar">
    <w:name w:val="Footer Char"/>
    <w:basedOn w:val="DefaultParagraphFont"/>
    <w:link w:val="Footer"/>
    <w:uiPriority w:val="99"/>
    <w:rsid w:val="00F2517F"/>
  </w:style>
  <w:style w:type="character" w:styleId="Hyperlink">
    <w:name w:val="Hyperlink"/>
    <w:basedOn w:val="DefaultParagraphFont"/>
    <w:uiPriority w:val="99"/>
    <w:unhideWhenUsed/>
    <w:rsid w:val="009D73BF"/>
    <w:rPr>
      <w:color w:val="0563C1" w:themeColor="hyperlink"/>
      <w:u w:val="single"/>
    </w:rPr>
  </w:style>
  <w:style w:type="character" w:styleId="UnresolvedMention">
    <w:name w:val="Unresolved Mention"/>
    <w:basedOn w:val="DefaultParagraphFont"/>
    <w:uiPriority w:val="99"/>
    <w:semiHidden/>
    <w:unhideWhenUsed/>
    <w:rsid w:val="009D73BF"/>
    <w:rPr>
      <w:color w:val="605E5C"/>
      <w:shd w:val="clear" w:color="auto" w:fill="E1DFDD"/>
    </w:rPr>
  </w:style>
  <w:style w:type="paragraph" w:styleId="NormalWeb">
    <w:name w:val="Normal (Web)"/>
    <w:basedOn w:val="Normal"/>
    <w:uiPriority w:val="99"/>
    <w:semiHidden/>
    <w:unhideWhenUsed/>
    <w:rsid w:val="009D73BF"/>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size-20">
    <w:name w:val="size-20"/>
    <w:basedOn w:val="Normal"/>
    <w:rsid w:val="001E033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m-font-size-14">
    <w:name w:val="m-font-size-14"/>
    <w:basedOn w:val="DefaultParagraphFont"/>
    <w:rsid w:val="001E033B"/>
  </w:style>
  <w:style w:type="character" w:styleId="PageNumber">
    <w:name w:val="page number"/>
    <w:basedOn w:val="DefaultParagraphFont"/>
    <w:uiPriority w:val="99"/>
    <w:semiHidden/>
    <w:unhideWhenUsed/>
    <w:rsid w:val="0024478C"/>
  </w:style>
  <w:style w:type="character" w:styleId="FollowedHyperlink">
    <w:name w:val="FollowedHyperlink"/>
    <w:basedOn w:val="DefaultParagraphFont"/>
    <w:uiPriority w:val="99"/>
    <w:semiHidden/>
    <w:unhideWhenUsed/>
    <w:rsid w:val="00B07C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91771">
      <w:bodyDiv w:val="1"/>
      <w:marLeft w:val="0"/>
      <w:marRight w:val="0"/>
      <w:marTop w:val="0"/>
      <w:marBottom w:val="0"/>
      <w:divBdr>
        <w:top w:val="none" w:sz="0" w:space="0" w:color="auto"/>
        <w:left w:val="none" w:sz="0" w:space="0" w:color="auto"/>
        <w:bottom w:val="none" w:sz="0" w:space="0" w:color="auto"/>
        <w:right w:val="none" w:sz="0" w:space="0" w:color="auto"/>
      </w:divBdr>
    </w:div>
    <w:div w:id="2122676160">
      <w:bodyDiv w:val="1"/>
      <w:marLeft w:val="0"/>
      <w:marRight w:val="0"/>
      <w:marTop w:val="0"/>
      <w:marBottom w:val="0"/>
      <w:divBdr>
        <w:top w:val="none" w:sz="0" w:space="0" w:color="auto"/>
        <w:left w:val="none" w:sz="0" w:space="0" w:color="auto"/>
        <w:bottom w:val="none" w:sz="0" w:space="0" w:color="auto"/>
        <w:right w:val="none" w:sz="0" w:space="0" w:color="auto"/>
      </w:divBdr>
      <w:divsChild>
        <w:div w:id="891383692">
          <w:marLeft w:val="0"/>
          <w:marRight w:val="0"/>
          <w:marTop w:val="0"/>
          <w:marBottom w:val="0"/>
          <w:divBdr>
            <w:top w:val="none" w:sz="0" w:space="0" w:color="auto"/>
            <w:left w:val="none" w:sz="0" w:space="0" w:color="auto"/>
            <w:bottom w:val="none" w:sz="0" w:space="0" w:color="auto"/>
            <w:right w:val="none" w:sz="0" w:space="0" w:color="auto"/>
          </w:divBdr>
          <w:divsChild>
            <w:div w:id="624241401">
              <w:marLeft w:val="0"/>
              <w:marRight w:val="0"/>
              <w:marTop w:val="0"/>
              <w:marBottom w:val="0"/>
              <w:divBdr>
                <w:top w:val="none" w:sz="0" w:space="0" w:color="auto"/>
                <w:left w:val="none" w:sz="0" w:space="0" w:color="auto"/>
                <w:bottom w:val="none" w:sz="0" w:space="0" w:color="auto"/>
                <w:right w:val="none" w:sz="0" w:space="0" w:color="auto"/>
              </w:divBdr>
              <w:divsChild>
                <w:div w:id="188579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ookmonsters.info/blog/2016/07/17/the-colour-monster/" TargetMode="External"/><Relationship Id="rId13" Type="http://schemas.openxmlformats.org/officeDocument/2006/relationships/hyperlink" Target="https://www.heischools.com/blog/what-is-holistic-development" TargetMode="External"/><Relationship Id="rId18" Type="http://schemas.openxmlformats.org/officeDocument/2006/relationships/hyperlink" Target="https://www.pathseducation.co.uk/what-is-paths/paths-curriculu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people.wm.edu/~mxtsch/Teaching/JCPE/Volume1/JCPE_2008-01-09.pdf" TargetMode="External"/><Relationship Id="rId12" Type="http://schemas.openxmlformats.org/officeDocument/2006/relationships/hyperlink" Target="https://www.empathylab.uk/research" TargetMode="External"/><Relationship Id="rId17" Type="http://schemas.openxmlformats.org/officeDocument/2006/relationships/hyperlink" Target="https://senedd.wales/laid%20documents/cr-ld12369/cr-ld12369-e.pdf" TargetMode="External"/><Relationship Id="rId2" Type="http://schemas.openxmlformats.org/officeDocument/2006/relationships/styles" Target="styles.xml"/><Relationship Id="rId16" Type="http://schemas.openxmlformats.org/officeDocument/2006/relationships/hyperlink" Target="https://montessoriacademy.com.au/repetition-child-development-montessori/"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education-changin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implypsychology.org/erik-erikson.html" TargetMode="External"/><Relationship Id="rId23" Type="http://schemas.openxmlformats.org/officeDocument/2006/relationships/fontTable" Target="fontTable.xml"/><Relationship Id="rId10" Type="http://schemas.openxmlformats.org/officeDocument/2006/relationships/hyperlink" Target="https://assets.publishing.service.gov.uk/government/uploads/system/uploads/attachment_data/file/1170108/EYFS_framework_from_September_2023.pdf" TargetMode="External"/><Relationship Id="rId19" Type="http://schemas.openxmlformats.org/officeDocument/2006/relationships/hyperlink" Target="https://www.empathylab.uk/research" TargetMode="External"/><Relationship Id="rId4" Type="http://schemas.openxmlformats.org/officeDocument/2006/relationships/webSettings" Target="webSettings.xml"/><Relationship Id="rId9" Type="http://schemas.openxmlformats.org/officeDocument/2006/relationships/hyperlink" Target="https://www.verywellmind.com/bobo-doll-experiment-2794993" TargetMode="External"/><Relationship Id="rId14" Type="http://schemas.openxmlformats.org/officeDocument/2006/relationships/hyperlink" Target="https://uvearchives.wordpress.com/2007/10/12/the-development-of-empathy-hoffmans-theory-part-3-of-4/"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471</TotalTime>
  <Pages>6</Pages>
  <Words>2606</Words>
  <Characters>14855</Characters>
  <Application>Microsoft Office Word</Application>
  <DocSecurity>0</DocSecurity>
  <Lines>123</Lines>
  <Paragraphs>34</Paragraphs>
  <ScaleCrop>false</ScaleCrop>
  <Company/>
  <LinksUpToDate>false</LinksUpToDate>
  <CharactersWithSpaces>17427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Morgan (2304864)</dc:creator>
  <cp:keywords/>
  <dc:description/>
  <cp:lastModifiedBy>Amelia Morgan (2304864)</cp:lastModifiedBy>
  <cp:revision>13</cp:revision>
  <cp:lastPrinted>2023-10-22T14:53:00Z</cp:lastPrinted>
  <dcterms:created xsi:type="dcterms:W3CDTF">2023-10-17T10:06:00Z</dcterms:created>
  <dcterms:modified xsi:type="dcterms:W3CDTF">2023-10-25T12:51:00Z</dcterms:modified>
</cp:coreProperties>
</file>