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862B7" w:rsidRDefault="00B862B7">
      <w:pPr>
        <w:pBdr>
          <w:top w:val="nil"/>
          <w:left w:val="nil"/>
          <w:bottom w:val="nil"/>
          <w:right w:val="nil"/>
          <w:between w:val="nil"/>
        </w:pBdr>
        <w:rPr>
          <w:rFonts w:ascii="Times New Roman" w:eastAsia="Times New Roman" w:hAnsi="Times New Roman" w:cs="Times New Roman"/>
          <w:b/>
          <w:color w:val="000000"/>
          <w:sz w:val="28"/>
          <w:szCs w:val="28"/>
        </w:rPr>
      </w:pPr>
    </w:p>
    <w:p w:rsidR="00B862B7" w:rsidRDefault="00B862B7">
      <w:pPr>
        <w:pBdr>
          <w:top w:val="nil"/>
          <w:left w:val="nil"/>
          <w:bottom w:val="nil"/>
          <w:right w:val="nil"/>
          <w:between w:val="nil"/>
        </w:pBdr>
        <w:rPr>
          <w:rFonts w:ascii="Times New Roman" w:eastAsia="Times New Roman" w:hAnsi="Times New Roman" w:cs="Times New Roman"/>
          <w:b/>
          <w:color w:val="000000"/>
          <w:sz w:val="28"/>
          <w:szCs w:val="28"/>
        </w:rPr>
      </w:pPr>
    </w:p>
    <w:p w:rsidR="00B862B7" w:rsidRDefault="00B862B7">
      <w:pPr>
        <w:pBdr>
          <w:top w:val="nil"/>
          <w:left w:val="nil"/>
          <w:bottom w:val="nil"/>
          <w:right w:val="nil"/>
          <w:between w:val="nil"/>
        </w:pBdr>
        <w:rPr>
          <w:rFonts w:ascii="Times New Roman" w:eastAsia="Times New Roman" w:hAnsi="Times New Roman" w:cs="Times New Roman"/>
          <w:b/>
          <w:color w:val="000000"/>
          <w:sz w:val="28"/>
          <w:szCs w:val="28"/>
        </w:rPr>
      </w:pPr>
    </w:p>
    <w:p w:rsidR="00B862B7" w:rsidRDefault="00B862B7">
      <w:pPr>
        <w:pBdr>
          <w:top w:val="nil"/>
          <w:left w:val="nil"/>
          <w:bottom w:val="nil"/>
          <w:right w:val="nil"/>
          <w:between w:val="nil"/>
        </w:pBdr>
        <w:jc w:val="center"/>
        <w:rPr>
          <w:rFonts w:ascii="Times New Roman" w:eastAsia="Times New Roman" w:hAnsi="Times New Roman" w:cs="Times New Roman"/>
          <w:b/>
          <w:color w:val="000000"/>
          <w:sz w:val="44"/>
          <w:szCs w:val="44"/>
        </w:rPr>
      </w:pPr>
    </w:p>
    <w:p w:rsidR="00B862B7" w:rsidRDefault="00B862B7">
      <w:pPr>
        <w:pBdr>
          <w:top w:val="nil"/>
          <w:left w:val="nil"/>
          <w:bottom w:val="nil"/>
          <w:right w:val="nil"/>
          <w:between w:val="nil"/>
        </w:pBdr>
        <w:jc w:val="center"/>
        <w:rPr>
          <w:rFonts w:ascii="Times New Roman" w:eastAsia="Times New Roman" w:hAnsi="Times New Roman" w:cs="Times New Roman"/>
          <w:b/>
          <w:color w:val="000000"/>
          <w:sz w:val="44"/>
          <w:szCs w:val="44"/>
        </w:rPr>
      </w:pPr>
    </w:p>
    <w:p w:rsidR="00B862B7" w:rsidRDefault="00B862B7">
      <w:pPr>
        <w:pBdr>
          <w:top w:val="nil"/>
          <w:left w:val="nil"/>
          <w:bottom w:val="nil"/>
          <w:right w:val="nil"/>
          <w:between w:val="nil"/>
        </w:pBdr>
        <w:jc w:val="center"/>
        <w:rPr>
          <w:rFonts w:ascii="Times New Roman" w:eastAsia="Times New Roman" w:hAnsi="Times New Roman" w:cs="Times New Roman"/>
          <w:b/>
          <w:color w:val="000000"/>
          <w:sz w:val="44"/>
          <w:szCs w:val="44"/>
        </w:rPr>
      </w:pPr>
    </w:p>
    <w:p w:rsidR="00B862B7" w:rsidRDefault="00B862B7">
      <w:pPr>
        <w:pBdr>
          <w:top w:val="nil"/>
          <w:left w:val="nil"/>
          <w:bottom w:val="nil"/>
          <w:right w:val="nil"/>
          <w:between w:val="nil"/>
        </w:pBdr>
        <w:jc w:val="center"/>
        <w:rPr>
          <w:rFonts w:ascii="Times New Roman" w:eastAsia="Times New Roman" w:hAnsi="Times New Roman" w:cs="Times New Roman"/>
          <w:b/>
          <w:color w:val="000000"/>
          <w:sz w:val="44"/>
          <w:szCs w:val="44"/>
        </w:rPr>
      </w:pPr>
    </w:p>
    <w:p w:rsidR="00B862B7" w:rsidRDefault="00B862B7">
      <w:pPr>
        <w:pBdr>
          <w:top w:val="nil"/>
          <w:left w:val="nil"/>
          <w:bottom w:val="nil"/>
          <w:right w:val="nil"/>
          <w:between w:val="nil"/>
        </w:pBdr>
        <w:jc w:val="center"/>
        <w:rPr>
          <w:rFonts w:ascii="Times New Roman" w:eastAsia="Times New Roman" w:hAnsi="Times New Roman" w:cs="Times New Roman"/>
          <w:b/>
          <w:color w:val="000000"/>
          <w:sz w:val="44"/>
          <w:szCs w:val="44"/>
        </w:rPr>
      </w:pPr>
    </w:p>
    <w:p w:rsidR="00B862B7" w:rsidRDefault="00B862B7">
      <w:pPr>
        <w:pBdr>
          <w:top w:val="nil"/>
          <w:left w:val="nil"/>
          <w:bottom w:val="nil"/>
          <w:right w:val="nil"/>
          <w:between w:val="nil"/>
        </w:pBdr>
        <w:jc w:val="center"/>
        <w:rPr>
          <w:rFonts w:ascii="Times New Roman" w:eastAsia="Times New Roman" w:hAnsi="Times New Roman" w:cs="Times New Roman"/>
          <w:b/>
          <w:color w:val="000000"/>
          <w:sz w:val="44"/>
          <w:szCs w:val="44"/>
        </w:rPr>
      </w:pPr>
    </w:p>
    <w:p w:rsidR="00B862B7" w:rsidRDefault="00B862B7">
      <w:pPr>
        <w:pBdr>
          <w:top w:val="nil"/>
          <w:left w:val="nil"/>
          <w:bottom w:val="nil"/>
          <w:right w:val="nil"/>
          <w:between w:val="nil"/>
        </w:pBdr>
        <w:jc w:val="center"/>
        <w:rPr>
          <w:rFonts w:ascii="Times New Roman" w:eastAsia="Times New Roman" w:hAnsi="Times New Roman" w:cs="Times New Roman"/>
          <w:b/>
          <w:color w:val="000000"/>
          <w:sz w:val="44"/>
          <w:szCs w:val="44"/>
        </w:rPr>
      </w:pPr>
    </w:p>
    <w:p w:rsidR="00B862B7" w:rsidRDefault="00B862B7">
      <w:pPr>
        <w:pBdr>
          <w:top w:val="nil"/>
          <w:left w:val="nil"/>
          <w:bottom w:val="nil"/>
          <w:right w:val="nil"/>
          <w:between w:val="nil"/>
        </w:pBdr>
        <w:jc w:val="center"/>
        <w:rPr>
          <w:rFonts w:ascii="Times New Roman" w:eastAsia="Times New Roman" w:hAnsi="Times New Roman" w:cs="Times New Roman"/>
          <w:b/>
          <w:color w:val="000000"/>
          <w:sz w:val="44"/>
          <w:szCs w:val="44"/>
        </w:rPr>
      </w:pPr>
    </w:p>
    <w:p w:rsidR="00B862B7" w:rsidRDefault="0080065D">
      <w:pPr>
        <w:pBdr>
          <w:top w:val="nil"/>
          <w:left w:val="nil"/>
          <w:bottom w:val="nil"/>
          <w:right w:val="nil"/>
          <w:between w:val="nil"/>
        </w:pBdr>
        <w:jc w:val="center"/>
        <w:rPr>
          <w:rFonts w:ascii="Times New Roman" w:eastAsia="Times New Roman" w:hAnsi="Times New Roman" w:cs="Times New Roman"/>
          <w:b/>
          <w:color w:val="000000"/>
          <w:sz w:val="44"/>
          <w:szCs w:val="44"/>
        </w:rPr>
      </w:pPr>
      <w:r>
        <w:rPr>
          <w:rFonts w:ascii="Times New Roman" w:eastAsia="Times New Roman" w:hAnsi="Times New Roman" w:cs="Times New Roman"/>
          <w:b/>
          <w:color w:val="000000"/>
          <w:sz w:val="44"/>
          <w:szCs w:val="44"/>
        </w:rPr>
        <w:t>ACMA 4013 Reflective Journal</w:t>
      </w:r>
    </w:p>
    <w:p w:rsidR="00B862B7" w:rsidRDefault="0080065D">
      <w:pPr>
        <w:pBdr>
          <w:top w:val="nil"/>
          <w:left w:val="nil"/>
          <w:bottom w:val="nil"/>
          <w:right w:val="nil"/>
          <w:between w:val="nil"/>
        </w:pBdr>
        <w:jc w:val="center"/>
        <w:rPr>
          <w:rFonts w:ascii="Times New Roman" w:eastAsia="Times New Roman" w:hAnsi="Times New Roman" w:cs="Times New Roman"/>
          <w:b/>
          <w:color w:val="000000"/>
          <w:sz w:val="44"/>
          <w:szCs w:val="44"/>
        </w:rPr>
      </w:pPr>
      <w:r>
        <w:rPr>
          <w:rFonts w:ascii="Times New Roman" w:eastAsia="Times New Roman" w:hAnsi="Times New Roman" w:cs="Times New Roman"/>
          <w:b/>
          <w:color w:val="000000"/>
          <w:sz w:val="44"/>
          <w:szCs w:val="44"/>
        </w:rPr>
        <w:t>ASSIGNMENT 1</w:t>
      </w:r>
    </w:p>
    <w:p w:rsidR="00B862B7" w:rsidRDefault="0080065D">
      <w:pPr>
        <w:rPr>
          <w:rFonts w:ascii="Times New Roman" w:eastAsia="Times New Roman" w:hAnsi="Times New Roman" w:cs="Times New Roman"/>
          <w:b/>
          <w:sz w:val="44"/>
          <w:szCs w:val="44"/>
        </w:rPr>
      </w:pPr>
      <w:r>
        <w:br w:type="page"/>
      </w:r>
    </w:p>
    <w:p w:rsidR="00B862B7" w:rsidRDefault="00B862B7">
      <w:pPr>
        <w:pBdr>
          <w:top w:val="nil"/>
          <w:left w:val="nil"/>
          <w:bottom w:val="nil"/>
          <w:right w:val="nil"/>
          <w:between w:val="nil"/>
        </w:pBdr>
        <w:jc w:val="center"/>
        <w:rPr>
          <w:rFonts w:ascii="Times New Roman" w:eastAsia="Times New Roman" w:hAnsi="Times New Roman" w:cs="Times New Roman"/>
          <w:b/>
          <w:color w:val="000000"/>
          <w:sz w:val="44"/>
          <w:szCs w:val="44"/>
        </w:rPr>
      </w:pPr>
    </w:p>
    <w:p w:rsidR="00B862B7" w:rsidRDefault="0080065D">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Table of Contents</w:t>
      </w:r>
    </w:p>
    <w:sdt>
      <w:sdtPr>
        <w:id w:val="-1362978335"/>
        <w:docPartObj>
          <w:docPartGallery w:val="Table of Contents"/>
          <w:docPartUnique/>
        </w:docPartObj>
      </w:sdtPr>
      <w:sdtEndPr/>
      <w:sdtContent>
        <w:p w:rsidR="00B862B7" w:rsidRDefault="0080065D">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4i7ojhp">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rsidR="00B862B7" w:rsidRDefault="0080065D">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2xcytpi">
            <w:r>
              <w:rPr>
                <w:rFonts w:ascii="Times New Roman" w:eastAsia="Times New Roman" w:hAnsi="Times New Roman" w:cs="Times New Roman"/>
                <w:color w:val="000000"/>
                <w:sz w:val="24"/>
                <w:szCs w:val="24"/>
              </w:rPr>
              <w:t>Topic 1: Addressing Sustainability</w:t>
            </w:r>
            <w:r>
              <w:rPr>
                <w:rFonts w:ascii="Times New Roman" w:eastAsia="Times New Roman" w:hAnsi="Times New Roman" w:cs="Times New Roman"/>
                <w:color w:val="000000"/>
                <w:sz w:val="24"/>
                <w:szCs w:val="24"/>
              </w:rPr>
              <w:tab/>
              <w:t>3</w:t>
            </w:r>
          </w:hyperlink>
        </w:p>
        <w:p w:rsidR="00B862B7" w:rsidRDefault="0080065D">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rPr>
          </w:pPr>
          <w:hyperlink w:anchor="_heading=h.1ci93xb">
            <w:r>
              <w:rPr>
                <w:rFonts w:ascii="Times New Roman" w:eastAsia="Times New Roman" w:hAnsi="Times New Roman" w:cs="Times New Roman"/>
                <w:color w:val="000000"/>
                <w:sz w:val="24"/>
                <w:szCs w:val="24"/>
              </w:rPr>
              <w:t>Session 1: What is the problem?</w:t>
            </w:r>
            <w:r>
              <w:rPr>
                <w:rFonts w:ascii="Times New Roman" w:eastAsia="Times New Roman" w:hAnsi="Times New Roman" w:cs="Times New Roman"/>
                <w:color w:val="000000"/>
                <w:sz w:val="24"/>
                <w:szCs w:val="24"/>
              </w:rPr>
              <w:tab/>
              <w:t>4</w:t>
            </w:r>
          </w:hyperlink>
        </w:p>
        <w:p w:rsidR="00B862B7" w:rsidRDefault="0080065D">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rPr>
          </w:pPr>
          <w:hyperlink w:anchor="_heading=h.3whwml4">
            <w:r>
              <w:rPr>
                <w:rFonts w:ascii="Times New Roman" w:eastAsia="Times New Roman" w:hAnsi="Times New Roman" w:cs="Times New Roman"/>
                <w:color w:val="000000"/>
                <w:sz w:val="24"/>
                <w:szCs w:val="24"/>
              </w:rPr>
              <w:t>Session 2: Sustainability Changemakers</w:t>
            </w:r>
            <w:r>
              <w:rPr>
                <w:rFonts w:ascii="Times New Roman" w:eastAsia="Times New Roman" w:hAnsi="Times New Roman" w:cs="Times New Roman"/>
                <w:color w:val="000000"/>
                <w:sz w:val="24"/>
                <w:szCs w:val="24"/>
              </w:rPr>
              <w:tab/>
              <w:t>5</w:t>
            </w:r>
          </w:hyperlink>
        </w:p>
        <w:p w:rsidR="00B862B7" w:rsidRDefault="0080065D">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rPr>
          </w:pPr>
          <w:hyperlink w:anchor="_heading=h.2bn6wsx">
            <w:r>
              <w:rPr>
                <w:rFonts w:ascii="Times New Roman" w:eastAsia="Times New Roman" w:hAnsi="Times New Roman" w:cs="Times New Roman"/>
                <w:color w:val="000000"/>
                <w:sz w:val="24"/>
                <w:szCs w:val="24"/>
              </w:rPr>
              <w:t>Session 3: Be the changemaker</w:t>
            </w:r>
            <w:r>
              <w:rPr>
                <w:rFonts w:ascii="Times New Roman" w:eastAsia="Times New Roman" w:hAnsi="Times New Roman" w:cs="Times New Roman"/>
                <w:color w:val="000000"/>
                <w:sz w:val="24"/>
                <w:szCs w:val="24"/>
              </w:rPr>
              <w:tab/>
              <w:t>5</w:t>
            </w:r>
          </w:hyperlink>
        </w:p>
        <w:p w:rsidR="00B862B7" w:rsidRDefault="0080065D">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qsh70q">
            <w:r>
              <w:rPr>
                <w:rFonts w:ascii="Times New Roman" w:eastAsia="Times New Roman" w:hAnsi="Times New Roman" w:cs="Times New Roman"/>
                <w:color w:val="000000"/>
                <w:sz w:val="24"/>
                <w:szCs w:val="24"/>
              </w:rPr>
              <w:t>Topic 2 Identifying new ideas</w:t>
            </w:r>
            <w:r>
              <w:rPr>
                <w:rFonts w:ascii="Times New Roman" w:eastAsia="Times New Roman" w:hAnsi="Times New Roman" w:cs="Times New Roman"/>
                <w:color w:val="000000"/>
                <w:sz w:val="24"/>
                <w:szCs w:val="24"/>
              </w:rPr>
              <w:tab/>
              <w:t>6</w:t>
            </w:r>
          </w:hyperlink>
        </w:p>
        <w:p w:rsidR="00B862B7" w:rsidRDefault="0080065D">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rPr>
          </w:pPr>
          <w:hyperlink w:anchor="_heading=h.3as4poj">
            <w:r>
              <w:rPr>
                <w:rFonts w:ascii="Times New Roman" w:eastAsia="Times New Roman" w:hAnsi="Times New Roman" w:cs="Times New Roman"/>
                <w:color w:val="000000"/>
                <w:sz w:val="24"/>
                <w:szCs w:val="24"/>
              </w:rPr>
              <w:t>Session 1: Scoping</w:t>
            </w:r>
            <w:r>
              <w:rPr>
                <w:rFonts w:ascii="Times New Roman" w:eastAsia="Times New Roman" w:hAnsi="Times New Roman" w:cs="Times New Roman"/>
                <w:color w:val="000000"/>
                <w:sz w:val="24"/>
                <w:szCs w:val="24"/>
              </w:rPr>
              <w:tab/>
              <w:t>6</w:t>
            </w:r>
          </w:hyperlink>
        </w:p>
        <w:p w:rsidR="00B862B7" w:rsidRDefault="0080065D">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rPr>
          </w:pPr>
          <w:hyperlink w:anchor="_heading=h.1pxezwc">
            <w:r>
              <w:rPr>
                <w:rFonts w:ascii="Times New Roman" w:eastAsia="Times New Roman" w:hAnsi="Times New Roman" w:cs="Times New Roman"/>
                <w:color w:val="000000"/>
                <w:sz w:val="24"/>
                <w:szCs w:val="24"/>
              </w:rPr>
              <w:t>Session 2: Finding Meanings</w:t>
            </w:r>
            <w:r>
              <w:rPr>
                <w:rFonts w:ascii="Times New Roman" w:eastAsia="Times New Roman" w:hAnsi="Times New Roman" w:cs="Times New Roman"/>
                <w:color w:val="000000"/>
                <w:sz w:val="24"/>
                <w:szCs w:val="24"/>
              </w:rPr>
              <w:tab/>
              <w:t>7</w:t>
            </w:r>
          </w:hyperlink>
        </w:p>
        <w:p w:rsidR="00B862B7" w:rsidRDefault="0080065D">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rPr>
          </w:pPr>
          <w:hyperlink w:anchor="_heading=h.49x2ik5">
            <w:r>
              <w:rPr>
                <w:rFonts w:ascii="Times New Roman" w:eastAsia="Times New Roman" w:hAnsi="Times New Roman" w:cs="Times New Roman"/>
                <w:color w:val="000000"/>
                <w:sz w:val="24"/>
                <w:szCs w:val="24"/>
              </w:rPr>
              <w:t>Session 3:Identifying attributes</w:t>
            </w:r>
            <w:r>
              <w:rPr>
                <w:rFonts w:ascii="Times New Roman" w:eastAsia="Times New Roman" w:hAnsi="Times New Roman" w:cs="Times New Roman"/>
                <w:color w:val="000000"/>
                <w:sz w:val="24"/>
                <w:szCs w:val="24"/>
              </w:rPr>
              <w:tab/>
              <w:t>7</w:t>
            </w:r>
          </w:hyperlink>
        </w:p>
        <w:p w:rsidR="00B862B7" w:rsidRDefault="0080065D">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rPr>
          </w:pPr>
          <w:hyperlink w:anchor="_heading=h.2p2csry">
            <w:r>
              <w:rPr>
                <w:rFonts w:ascii="Times New Roman" w:eastAsia="Times New Roman" w:hAnsi="Times New Roman" w:cs="Times New Roman"/>
                <w:color w:val="000000"/>
                <w:sz w:val="24"/>
                <w:szCs w:val="24"/>
              </w:rPr>
              <w:t>Session 4: Theories</w:t>
            </w:r>
            <w:r>
              <w:rPr>
                <w:rFonts w:ascii="Times New Roman" w:eastAsia="Times New Roman" w:hAnsi="Times New Roman" w:cs="Times New Roman"/>
                <w:color w:val="000000"/>
                <w:sz w:val="24"/>
                <w:szCs w:val="24"/>
              </w:rPr>
              <w:tab/>
              <w:t>8</w:t>
            </w:r>
          </w:hyperlink>
        </w:p>
        <w:p w:rsidR="00B862B7" w:rsidRDefault="0080065D">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147n2zr">
            <w:r>
              <w:rPr>
                <w:rFonts w:ascii="Times New Roman" w:eastAsia="Times New Roman" w:hAnsi="Times New Roman" w:cs="Times New Roman"/>
                <w:color w:val="000000"/>
                <w:sz w:val="24"/>
                <w:szCs w:val="24"/>
              </w:rPr>
              <w:t>Topic 3 Funding My Idea</w:t>
            </w:r>
            <w:r>
              <w:rPr>
                <w:rFonts w:ascii="Times New Roman" w:eastAsia="Times New Roman" w:hAnsi="Times New Roman" w:cs="Times New Roman"/>
                <w:color w:val="000000"/>
                <w:sz w:val="24"/>
                <w:szCs w:val="24"/>
              </w:rPr>
              <w:tab/>
              <w:t>9</w:t>
            </w:r>
          </w:hyperlink>
        </w:p>
        <w:p w:rsidR="00B862B7" w:rsidRDefault="0080065D">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rPr>
          </w:pPr>
          <w:hyperlink w:anchor="_heading=h.3o7alnk">
            <w:r>
              <w:rPr>
                <w:rFonts w:ascii="Times New Roman" w:eastAsia="Times New Roman" w:hAnsi="Times New Roman" w:cs="Times New Roman"/>
                <w:color w:val="000000"/>
                <w:sz w:val="24"/>
                <w:szCs w:val="24"/>
              </w:rPr>
              <w:t>Session 1: Sources of Funding</w:t>
            </w:r>
            <w:r>
              <w:rPr>
                <w:rFonts w:ascii="Times New Roman" w:eastAsia="Times New Roman" w:hAnsi="Times New Roman" w:cs="Times New Roman"/>
                <w:color w:val="000000"/>
                <w:sz w:val="24"/>
                <w:szCs w:val="24"/>
              </w:rPr>
              <w:tab/>
              <w:t>9</w:t>
            </w:r>
          </w:hyperlink>
        </w:p>
        <w:p w:rsidR="00B862B7" w:rsidRDefault="0080065D">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rPr>
          </w:pPr>
          <w:hyperlink w:anchor="_heading=h.23ckvvd">
            <w:r>
              <w:rPr>
                <w:rFonts w:ascii="Times New Roman" w:eastAsia="Times New Roman" w:hAnsi="Times New Roman" w:cs="Times New Roman"/>
                <w:color w:val="000000"/>
                <w:sz w:val="24"/>
                <w:szCs w:val="24"/>
              </w:rPr>
              <w:t>Session 2: Creating a Crowdfunding Campaign</w:t>
            </w:r>
            <w:r>
              <w:rPr>
                <w:rFonts w:ascii="Times New Roman" w:eastAsia="Times New Roman" w:hAnsi="Times New Roman" w:cs="Times New Roman"/>
                <w:color w:val="000000"/>
                <w:sz w:val="24"/>
                <w:szCs w:val="24"/>
              </w:rPr>
              <w:tab/>
              <w:t>10</w:t>
            </w:r>
          </w:hyperlink>
        </w:p>
        <w:p w:rsidR="00B862B7" w:rsidRDefault="0080065D">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rPr>
          </w:pPr>
          <w:hyperlink w:anchor="_heading=h.ihv636">
            <w:r>
              <w:rPr>
                <w:rFonts w:ascii="Times New Roman" w:eastAsia="Times New Roman" w:hAnsi="Times New Roman" w:cs="Times New Roman"/>
                <w:color w:val="000000"/>
                <w:sz w:val="24"/>
                <w:szCs w:val="24"/>
              </w:rPr>
              <w:t>Session 3: Understanding Social Enterprise</w:t>
            </w:r>
            <w:r>
              <w:rPr>
                <w:rFonts w:ascii="Times New Roman" w:eastAsia="Times New Roman" w:hAnsi="Times New Roman" w:cs="Times New Roman"/>
                <w:color w:val="000000"/>
                <w:sz w:val="24"/>
                <w:szCs w:val="24"/>
              </w:rPr>
              <w:tab/>
              <w:t>11</w:t>
            </w:r>
          </w:hyperlink>
        </w:p>
        <w:p w:rsidR="00B862B7" w:rsidRDefault="0080065D">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32hioqz">
            <w:r>
              <w:rPr>
                <w:rFonts w:ascii="Times New Roman" w:eastAsia="Times New Roman" w:hAnsi="Times New Roman" w:cs="Times New Roman"/>
                <w:color w:val="000000"/>
                <w:sz w:val="24"/>
                <w:szCs w:val="24"/>
              </w:rPr>
              <w:t>Topic 4 Personal Evaluation</w:t>
            </w:r>
            <w:r>
              <w:rPr>
                <w:rFonts w:ascii="Times New Roman" w:eastAsia="Times New Roman" w:hAnsi="Times New Roman" w:cs="Times New Roman"/>
                <w:color w:val="000000"/>
                <w:sz w:val="24"/>
                <w:szCs w:val="24"/>
              </w:rPr>
              <w:tab/>
              <w:t>12</w:t>
            </w:r>
          </w:hyperlink>
        </w:p>
        <w:p w:rsidR="00B862B7" w:rsidRDefault="0080065D">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rPr>
          </w:pPr>
          <w:hyperlink w:anchor="_heading=h.1hmsyys">
            <w:r>
              <w:rPr>
                <w:rFonts w:ascii="Times New Roman" w:eastAsia="Times New Roman" w:hAnsi="Times New Roman" w:cs="Times New Roman"/>
                <w:color w:val="000000"/>
                <w:sz w:val="24"/>
                <w:szCs w:val="24"/>
              </w:rPr>
              <w:t>Session 1: My Project Success</w:t>
            </w:r>
            <w:r>
              <w:rPr>
                <w:rFonts w:ascii="Times New Roman" w:eastAsia="Times New Roman" w:hAnsi="Times New Roman" w:cs="Times New Roman"/>
                <w:color w:val="000000"/>
                <w:sz w:val="24"/>
                <w:szCs w:val="24"/>
              </w:rPr>
              <w:tab/>
              <w:t>12</w:t>
            </w:r>
          </w:hyperlink>
        </w:p>
        <w:p w:rsidR="00B862B7" w:rsidRDefault="0080065D">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rPr>
          </w:pPr>
          <w:hyperlink w:anchor="_heading=h.41mghml">
            <w:r>
              <w:rPr>
                <w:rFonts w:ascii="Times New Roman" w:eastAsia="Times New Roman" w:hAnsi="Times New Roman" w:cs="Times New Roman"/>
                <w:color w:val="000000"/>
                <w:sz w:val="24"/>
                <w:szCs w:val="24"/>
              </w:rPr>
              <w:t>Session 2: Me, My Project and Others</w:t>
            </w:r>
            <w:r>
              <w:rPr>
                <w:rFonts w:ascii="Times New Roman" w:eastAsia="Times New Roman" w:hAnsi="Times New Roman" w:cs="Times New Roman"/>
                <w:color w:val="000000"/>
                <w:sz w:val="24"/>
                <w:szCs w:val="24"/>
              </w:rPr>
              <w:tab/>
              <w:t>13</w:t>
            </w:r>
          </w:hyperlink>
        </w:p>
        <w:p w:rsidR="00B862B7" w:rsidRDefault="0080065D">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rPr>
          </w:pPr>
          <w:hyperlink w:anchor="_heading=h.2grqrue">
            <w:r>
              <w:rPr>
                <w:rFonts w:ascii="Times New Roman" w:eastAsia="Times New Roman" w:hAnsi="Times New Roman" w:cs="Times New Roman"/>
                <w:color w:val="000000"/>
                <w:sz w:val="24"/>
                <w:szCs w:val="24"/>
              </w:rPr>
              <w:t>Session 3: Success Through Teamwork</w:t>
            </w:r>
            <w:r>
              <w:rPr>
                <w:rFonts w:ascii="Times New Roman" w:eastAsia="Times New Roman" w:hAnsi="Times New Roman" w:cs="Times New Roman"/>
                <w:color w:val="000000"/>
                <w:sz w:val="24"/>
                <w:szCs w:val="24"/>
              </w:rPr>
              <w:tab/>
              <w:t>13</w:t>
            </w:r>
          </w:hyperlink>
        </w:p>
        <w:p w:rsidR="00B862B7" w:rsidRDefault="0080065D">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vx1227">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14</w:t>
            </w:r>
          </w:hyperlink>
        </w:p>
        <w:p w:rsidR="00B862B7" w:rsidRDefault="0080065D">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3fwokq0">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15</w:t>
            </w:r>
          </w:hyperlink>
        </w:p>
        <w:p w:rsidR="00B862B7" w:rsidRDefault="0080065D">
          <w:pPr>
            <w:spacing w:line="360" w:lineRule="auto"/>
            <w:rPr>
              <w:rFonts w:ascii="Times New Roman" w:eastAsia="Times New Roman" w:hAnsi="Times New Roman" w:cs="Times New Roman"/>
              <w:sz w:val="24"/>
              <w:szCs w:val="24"/>
            </w:rPr>
          </w:pPr>
          <w:r>
            <w:fldChar w:fldCharType="end"/>
          </w:r>
        </w:p>
      </w:sdtContent>
    </w:sdt>
    <w:p w:rsidR="00B862B7" w:rsidRDefault="00B862B7">
      <w:pPr>
        <w:pBdr>
          <w:top w:val="nil"/>
          <w:left w:val="nil"/>
          <w:bottom w:val="nil"/>
          <w:right w:val="nil"/>
          <w:between w:val="nil"/>
        </w:pBdr>
        <w:rPr>
          <w:rFonts w:ascii="Times New Roman" w:eastAsia="Times New Roman" w:hAnsi="Times New Roman" w:cs="Times New Roman"/>
          <w:b/>
          <w:color w:val="000000"/>
          <w:sz w:val="28"/>
          <w:szCs w:val="28"/>
        </w:rPr>
      </w:pPr>
    </w:p>
    <w:p w:rsidR="00B862B7" w:rsidRDefault="0080065D">
      <w:pPr>
        <w:pStyle w:val="Heading1"/>
      </w:pPr>
      <w:bookmarkStart w:id="0" w:name="_heading=h.4i7ojhp" w:colFirst="0" w:colLast="0"/>
      <w:bookmarkEnd w:id="0"/>
      <w:r>
        <w:lastRenderedPageBreak/>
        <w:t xml:space="preserve">Introduction </w:t>
      </w:r>
    </w:p>
    <w:p w:rsidR="00B862B7" w:rsidRDefault="0080065D">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present assignment is in the form of a reflective journal. The primary aim of the reflective journal is to reflect on the crucial tropics selected from the four units. The four units provide a vivid description and account of the topic and its impact o</w:t>
      </w:r>
      <w:r>
        <w:rPr>
          <w:rFonts w:ascii="Times New Roman" w:eastAsia="Times New Roman" w:hAnsi="Times New Roman" w:cs="Times New Roman"/>
          <w:color w:val="000000"/>
          <w:sz w:val="24"/>
          <w:szCs w:val="24"/>
        </w:rPr>
        <w:t>n our daily activities. The first topic of the unit deals with sustainability, which is recognised as a global issue facing the world. The first section offers an account of the problem and emphasises the individuals' influential role in positively contrib</w:t>
      </w:r>
      <w:r>
        <w:rPr>
          <w:rFonts w:ascii="Times New Roman" w:eastAsia="Times New Roman" w:hAnsi="Times New Roman" w:cs="Times New Roman"/>
          <w:color w:val="000000"/>
          <w:sz w:val="24"/>
          <w:szCs w:val="24"/>
        </w:rPr>
        <w:t>uting to protecting biodiversity. The second topic addresses recognising new ideas and how it helps the entrepreneur adapt to innovative and distinctive ideas. The third section highlights our idea of generating an effective funding process. Finally, the l</w:t>
      </w:r>
      <w:r>
        <w:rPr>
          <w:rFonts w:ascii="Times New Roman" w:eastAsia="Times New Roman" w:hAnsi="Times New Roman" w:cs="Times New Roman"/>
          <w:color w:val="000000"/>
          <w:sz w:val="24"/>
          <w:szCs w:val="24"/>
        </w:rPr>
        <w:t>ast section deals with the topic of personal evaluation and the way it has brought success through teamwork.</w:t>
      </w:r>
    </w:p>
    <w:p w:rsidR="00B862B7" w:rsidRDefault="00B862B7">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rsidR="00B862B7" w:rsidRDefault="0080065D">
      <w:pPr>
        <w:pStyle w:val="Heading1"/>
      </w:pPr>
      <w:bookmarkStart w:id="1" w:name="_heading=h.2xcytpi" w:colFirst="0" w:colLast="0"/>
      <w:bookmarkEnd w:id="1"/>
      <w:r>
        <w:t xml:space="preserve">Topic 1: Addressing Sustainability </w:t>
      </w:r>
    </w:p>
    <w:p w:rsidR="00B862B7" w:rsidRDefault="0080065D">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Sustainability has gained effective prominence in the present decades as the world faces global challenges. Su</w:t>
      </w:r>
      <w:r>
        <w:rPr>
          <w:rFonts w:ascii="Times New Roman" w:eastAsia="Times New Roman" w:hAnsi="Times New Roman" w:cs="Times New Roman"/>
          <w:color w:val="000000"/>
          <w:sz w:val="24"/>
          <w:szCs w:val="24"/>
        </w:rPr>
        <w:t xml:space="preserve">stainability means establishing an idea of meeting our own needs without compromising the needs of future generations. The prime principle of sustainability is to conserve and protect our environment, promote social equity and enhance economic prosperity. </w:t>
      </w:r>
      <w:r>
        <w:rPr>
          <w:rFonts w:ascii="Times New Roman" w:eastAsia="Times New Roman" w:hAnsi="Times New Roman" w:cs="Times New Roman"/>
          <w:color w:val="000000"/>
          <w:sz w:val="24"/>
          <w:szCs w:val="24"/>
        </w:rPr>
        <w:t>I have chosen this topic as the world is facing constant climate change and has been affected by the sun's harmful ultraviolet radiation. By adopting sustainable practices, we can mitigate our environment's negative impacts because of human activities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[1]</w:t>
      </w:r>
      <w:r>
        <w:rPr>
          <w:rFonts w:ascii="Times New Roman" w:eastAsia="Times New Roman" w:hAnsi="Times New Roman" w:cs="Times New Roman"/>
          <w:color w:val="000000"/>
          <w:sz w:val="24"/>
          <w:szCs w:val="24"/>
        </w:rPr>
        <w:t>.</w:t>
      </w:r>
    </w:p>
    <w:p w:rsidR="00B862B7" w:rsidRDefault="0080065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00"/>
          <w:sz w:val="24"/>
          <w:szCs w:val="24"/>
        </w:rPr>
        <w:lastRenderedPageBreak/>
        <w:drawing>
          <wp:inline distT="0" distB="0" distL="0" distR="0">
            <wp:extent cx="5943600" cy="3346450"/>
            <wp:effectExtent l="0" t="0" r="0" b="0"/>
            <wp:docPr id="179751054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943600" cy="3346450"/>
                    </a:xfrm>
                    <a:prstGeom prst="rect">
                      <a:avLst/>
                    </a:prstGeom>
                    <a:ln/>
                  </pic:spPr>
                </pic:pic>
              </a:graphicData>
            </a:graphic>
          </wp:inline>
        </w:drawing>
      </w:r>
    </w:p>
    <w:p w:rsidR="00B862B7" w:rsidRDefault="0080065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Figure:</w:t>
      </w:r>
      <w:r>
        <w:rPr>
          <w:rFonts w:ascii="Times New Roman" w:eastAsia="Times New Roman" w:hAnsi="Times New Roman" w:cs="Times New Roman"/>
          <w:color w:val="000000"/>
          <w:sz w:val="24"/>
          <w:szCs w:val="24"/>
        </w:rPr>
        <w:t xml:space="preserve"> Sustainability dimensions</w:t>
      </w:r>
    </w:p>
    <w:p w:rsidR="00B862B7" w:rsidRDefault="0080065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xml:space="preserve">Source: </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222222"/>
          <w:sz w:val="24"/>
          <w:szCs w:val="24"/>
          <w:highlight w:val="white"/>
        </w:rPr>
        <w:t>ADIGÜZEL, 2020)[2]</w:t>
      </w:r>
    </w:p>
    <w:p w:rsidR="00B862B7" w:rsidRDefault="00B862B7">
      <w:pPr>
        <w:spacing w:line="240" w:lineRule="auto"/>
        <w:rPr>
          <w:rFonts w:ascii="Times New Roman" w:eastAsia="Times New Roman" w:hAnsi="Times New Roman" w:cs="Times New Roman"/>
          <w:sz w:val="24"/>
          <w:szCs w:val="24"/>
        </w:rPr>
      </w:pPr>
    </w:p>
    <w:p w:rsidR="00B862B7" w:rsidRDefault="0080065D">
      <w:pPr>
        <w:pStyle w:val="Heading2"/>
        <w:rPr>
          <w:sz w:val="26"/>
          <w:szCs w:val="26"/>
        </w:rPr>
      </w:pPr>
      <w:bookmarkStart w:id="2" w:name="_heading=h.1ci93xb" w:colFirst="0" w:colLast="0"/>
      <w:bookmarkEnd w:id="2"/>
      <w:r>
        <w:rPr>
          <w:sz w:val="26"/>
          <w:szCs w:val="26"/>
        </w:rPr>
        <w:t>Session 1: What is the problem? </w:t>
      </w:r>
    </w:p>
    <w:p w:rsidR="00B862B7" w:rsidRDefault="0080065D">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According to my perception, the problem associated with sustainability is that the excessive release of greenhouse gasses has been the major factor that has led to a change in the climatic conditions. Thus these gasses are trapped in the atmosphere, thereb</w:t>
      </w:r>
      <w:r>
        <w:rPr>
          <w:rFonts w:ascii="Times New Roman" w:eastAsia="Times New Roman" w:hAnsi="Times New Roman" w:cs="Times New Roman"/>
          <w:color w:val="000000"/>
          <w:sz w:val="24"/>
          <w:szCs w:val="24"/>
        </w:rPr>
        <w:t>y resulting in global warming. The main sources of greenhouse gas emissions may lead to the burning of fossil fuels, deforestation, clearing the forest land to provide residential places to the rising population, industrial activities and agricultural proc</w:t>
      </w:r>
      <w:r>
        <w:rPr>
          <w:rFonts w:ascii="Times New Roman" w:eastAsia="Times New Roman" w:hAnsi="Times New Roman" w:cs="Times New Roman"/>
          <w:color w:val="000000"/>
          <w:sz w:val="24"/>
          <w:szCs w:val="24"/>
        </w:rPr>
        <w:t>esses. In my opinion, another vital aspect related to the issue of sustainability is that with the tremendous increase in the population, the forest is getting cleared, which has resulted in deforestation, land conservation for increasing agricultural prod</w:t>
      </w:r>
      <w:r>
        <w:rPr>
          <w:rFonts w:ascii="Times New Roman" w:eastAsia="Times New Roman" w:hAnsi="Times New Roman" w:cs="Times New Roman"/>
          <w:color w:val="000000"/>
          <w:sz w:val="24"/>
          <w:szCs w:val="24"/>
        </w:rPr>
        <w:t>uction, and the increase in industrial activities have posed a negative impact on the environment that has led to increase in the global warming and a constant change in climatic conditions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[3]</w:t>
      </w:r>
      <w:r>
        <w:rPr>
          <w:rFonts w:ascii="Times New Roman" w:eastAsia="Times New Roman" w:hAnsi="Times New Roman" w:cs="Times New Roman"/>
          <w:color w:val="000000"/>
          <w:sz w:val="24"/>
          <w:szCs w:val="24"/>
        </w:rPr>
        <w:t xml:space="preserve">. Deforestation has not only resulted in decreasing oxygen for </w:t>
      </w:r>
      <w:r>
        <w:rPr>
          <w:rFonts w:ascii="Times New Roman" w:eastAsia="Times New Roman" w:hAnsi="Times New Roman" w:cs="Times New Roman"/>
          <w:color w:val="000000"/>
          <w:sz w:val="24"/>
          <w:szCs w:val="24"/>
        </w:rPr>
        <w:t>human consumption but has increased the release of carbon dioxide into the atmosphere, which deteriorates the health of human beings. Both biodiversity and the ecosystem comprise the two most essential elements that have resulted in climate change and carb</w:t>
      </w:r>
      <w:r>
        <w:rPr>
          <w:rFonts w:ascii="Times New Roman" w:eastAsia="Times New Roman" w:hAnsi="Times New Roman" w:cs="Times New Roman"/>
          <w:color w:val="000000"/>
          <w:sz w:val="24"/>
          <w:szCs w:val="24"/>
        </w:rPr>
        <w:t xml:space="preserve">on sequestration. With the decline of biodiversity, </w:t>
      </w:r>
      <w:r>
        <w:rPr>
          <w:rFonts w:ascii="Times New Roman" w:eastAsia="Times New Roman" w:hAnsi="Times New Roman" w:cs="Times New Roman"/>
          <w:color w:val="000000"/>
          <w:sz w:val="24"/>
          <w:szCs w:val="24"/>
        </w:rPr>
        <w:lastRenderedPageBreak/>
        <w:t xml:space="preserve">the ecosystem becomes less resilient, making the factors more effective in promoting global climate change </w:t>
      </w:r>
      <w:r>
        <w:rPr>
          <w:rFonts w:ascii="Times New Roman" w:eastAsia="Times New Roman" w:hAnsi="Times New Roman" w:cs="Times New Roman"/>
          <w:color w:val="222222"/>
          <w:sz w:val="24"/>
          <w:szCs w:val="24"/>
          <w:highlight w:val="white"/>
        </w:rPr>
        <w:t>[4]</w:t>
      </w:r>
      <w:r>
        <w:rPr>
          <w:rFonts w:ascii="Times New Roman" w:eastAsia="Times New Roman" w:hAnsi="Times New Roman" w:cs="Times New Roman"/>
          <w:color w:val="000000"/>
          <w:sz w:val="24"/>
          <w:szCs w:val="24"/>
        </w:rPr>
        <w:t>.</w:t>
      </w:r>
    </w:p>
    <w:p w:rsidR="00B862B7" w:rsidRDefault="00B862B7">
      <w:pPr>
        <w:spacing w:line="240" w:lineRule="auto"/>
        <w:rPr>
          <w:rFonts w:ascii="Times New Roman" w:eastAsia="Times New Roman" w:hAnsi="Times New Roman" w:cs="Times New Roman"/>
          <w:sz w:val="24"/>
          <w:szCs w:val="24"/>
        </w:rPr>
      </w:pPr>
    </w:p>
    <w:p w:rsidR="00B862B7" w:rsidRDefault="0080065D">
      <w:pPr>
        <w:pStyle w:val="Heading2"/>
        <w:rPr>
          <w:sz w:val="26"/>
          <w:szCs w:val="26"/>
        </w:rPr>
      </w:pPr>
      <w:bookmarkStart w:id="3" w:name="_heading=h.3whwml4" w:colFirst="0" w:colLast="0"/>
      <w:bookmarkEnd w:id="3"/>
      <w:r>
        <w:rPr>
          <w:sz w:val="26"/>
          <w:szCs w:val="26"/>
        </w:rPr>
        <w:t>Session 2: Sustainability Changemakers</w:t>
      </w:r>
    </w:p>
    <w:p w:rsidR="00B862B7" w:rsidRDefault="0080065D">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notable sustainability changemakers in the fight</w:t>
      </w:r>
      <w:r>
        <w:rPr>
          <w:rFonts w:ascii="Times New Roman" w:eastAsia="Times New Roman" w:hAnsi="Times New Roman" w:cs="Times New Roman"/>
          <w:color w:val="000000"/>
          <w:sz w:val="24"/>
          <w:szCs w:val="24"/>
        </w:rPr>
        <w:t xml:space="preserve"> against climate change are the efforts made by Bill McKibben, an American environmentalist and the co-founder of grassroots climate campaign 350. org. Based on my knowledge and information, I can reveal that he depicted a strong message in spreading aware</w:t>
      </w:r>
      <w:r>
        <w:rPr>
          <w:rFonts w:ascii="Times New Roman" w:eastAsia="Times New Roman" w:hAnsi="Times New Roman" w:cs="Times New Roman"/>
          <w:color w:val="000000"/>
          <w:sz w:val="24"/>
          <w:szCs w:val="24"/>
        </w:rPr>
        <w:t>ness about the urgent need to address climate change through his writings and activities. He has played an active and significant role in addressing the issues and enhanced the principles of sustainability by promoting the objectives of sustainable practic</w:t>
      </w:r>
      <w:r>
        <w:rPr>
          <w:rFonts w:ascii="Times New Roman" w:eastAsia="Times New Roman" w:hAnsi="Times New Roman" w:cs="Times New Roman"/>
          <w:color w:val="000000"/>
          <w:sz w:val="24"/>
          <w:szCs w:val="24"/>
        </w:rPr>
        <w:t>es in the environment. Even Swedish environmentalist Greta Thunberg has earned international recognition and reputation because of her tremendous efforts in raising awareness about climate change and inspiring the young generations to take effective action</w:t>
      </w:r>
      <w:r>
        <w:rPr>
          <w:rFonts w:ascii="Times New Roman" w:eastAsia="Times New Roman" w:hAnsi="Times New Roman" w:cs="Times New Roman"/>
          <w:color w:val="000000"/>
          <w:sz w:val="24"/>
          <w:szCs w:val="24"/>
        </w:rPr>
        <w:t>s that would create a positive impact on the environment and effectively promote the goals of sustainability. She even mobilised and brought together millions of students so that they could take immediate actions to safeguard and protect the environment. I</w:t>
      </w:r>
      <w:r>
        <w:rPr>
          <w:rFonts w:ascii="Times New Roman" w:eastAsia="Times New Roman" w:hAnsi="Times New Roman" w:cs="Times New Roman"/>
          <w:color w:val="000000"/>
          <w:sz w:val="24"/>
          <w:szCs w:val="24"/>
        </w:rPr>
        <w:t xml:space="preserve"> am also aware of Elon Musk, that stands at the forefront of the clean energy revolution. I have discovered that Elon Musk focuses on establishing electric vehicles and promoting the use of renewable sources of energy, thereby aiming to decrease the emissi</w:t>
      </w:r>
      <w:r>
        <w:rPr>
          <w:rFonts w:ascii="Times New Roman" w:eastAsia="Times New Roman" w:hAnsi="Times New Roman" w:cs="Times New Roman"/>
          <w:color w:val="000000"/>
          <w:sz w:val="24"/>
          <w:szCs w:val="24"/>
        </w:rPr>
        <w:t xml:space="preserve">on of harmful greenhouse gasses and carbon and promoting a transformation towards a safe and sustainable future </w:t>
      </w:r>
      <w:r>
        <w:rPr>
          <w:rFonts w:ascii="Times New Roman" w:eastAsia="Times New Roman" w:hAnsi="Times New Roman" w:cs="Times New Roman"/>
          <w:color w:val="222222"/>
          <w:sz w:val="24"/>
          <w:szCs w:val="24"/>
          <w:highlight w:val="white"/>
        </w:rPr>
        <w:t>[5]</w:t>
      </w:r>
      <w:r>
        <w:rPr>
          <w:rFonts w:ascii="Times New Roman" w:eastAsia="Times New Roman" w:hAnsi="Times New Roman" w:cs="Times New Roman"/>
          <w:color w:val="000000"/>
          <w:sz w:val="24"/>
          <w:szCs w:val="24"/>
        </w:rPr>
        <w:t>.</w:t>
      </w:r>
    </w:p>
    <w:p w:rsidR="00B862B7" w:rsidRDefault="0080065D">
      <w:pPr>
        <w:pStyle w:val="Heading2"/>
        <w:rPr>
          <w:sz w:val="26"/>
          <w:szCs w:val="26"/>
        </w:rPr>
      </w:pPr>
      <w:bookmarkStart w:id="4" w:name="_heading=h.2bn6wsx" w:colFirst="0" w:colLast="0"/>
      <w:bookmarkEnd w:id="4"/>
      <w:r>
        <w:rPr>
          <w:sz w:val="26"/>
          <w:szCs w:val="26"/>
        </w:rPr>
        <w:t>Session 3: Be the changemaker</w:t>
      </w:r>
      <w:r>
        <w:rPr>
          <w:color w:val="FF0000"/>
          <w:sz w:val="26"/>
          <w:szCs w:val="26"/>
        </w:rPr>
        <w:t> </w:t>
      </w:r>
    </w:p>
    <w:p w:rsidR="00B862B7" w:rsidRDefault="0080065D">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Being a conscious and responsible individual, I am quite aware of the global climatic changes and how they affect our life. I think it's very crucial and a major aspect that all the community's individuals are bound to uphold the principles and promote sus</w:t>
      </w:r>
      <w:r>
        <w:rPr>
          <w:rFonts w:ascii="Times New Roman" w:eastAsia="Times New Roman" w:hAnsi="Times New Roman" w:cs="Times New Roman"/>
          <w:color w:val="000000"/>
          <w:sz w:val="24"/>
          <w:szCs w:val="24"/>
        </w:rPr>
        <w:t>tainability in their daily activities. With the rise in population that has resulted in clearing forest lands for increasing agricultural production and building residential complexes simultaneously, concepts like afforestation and reforestation should mak</w:t>
      </w:r>
      <w:r>
        <w:rPr>
          <w:rFonts w:ascii="Times New Roman" w:eastAsia="Times New Roman" w:hAnsi="Times New Roman" w:cs="Times New Roman"/>
          <w:color w:val="000000"/>
          <w:sz w:val="24"/>
          <w:szCs w:val="24"/>
        </w:rPr>
        <w:t>e individuals more aware of their suits and responsible towards the environment. The community should actively promote sustainability and make individuals more aware and conscious of the need and importance of protecting the environment. It can be possible</w:t>
      </w:r>
      <w:r>
        <w:rPr>
          <w:rFonts w:ascii="Times New Roman" w:eastAsia="Times New Roman" w:hAnsi="Times New Roman" w:cs="Times New Roman"/>
          <w:color w:val="000000"/>
          <w:sz w:val="24"/>
          <w:szCs w:val="24"/>
        </w:rPr>
        <w:t xml:space="preserve"> if the community conducts small projects and workshops that tend to implement the strategies and approaches that would positively impact the environment. The emission of carbon should be reduced effectively, as of my knowledge; otherwise, it would create </w:t>
      </w:r>
      <w:r>
        <w:rPr>
          <w:rFonts w:ascii="Times New Roman" w:eastAsia="Times New Roman" w:hAnsi="Times New Roman" w:cs="Times New Roman"/>
          <w:color w:val="000000"/>
          <w:sz w:val="24"/>
          <w:szCs w:val="24"/>
        </w:rPr>
        <w:t>health issues among individuals as there is an increase in suffering from breathing problems, asthma and other respiratory issues. Being an active and conscious individual, I would like to teach the community the need for recycling and reusing by promoting</w:t>
      </w:r>
      <w:r>
        <w:rPr>
          <w:rFonts w:ascii="Times New Roman" w:eastAsia="Times New Roman" w:hAnsi="Times New Roman" w:cs="Times New Roman"/>
          <w:color w:val="000000"/>
          <w:sz w:val="24"/>
          <w:szCs w:val="24"/>
        </w:rPr>
        <w:t xml:space="preserve"> the principles of the 3Rs and the need to follow a waste management system that would create a positive contribution to promoting sustainability. Everyone should plant trees, eradicate plastic goods, and use brown eco-friendly bags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[6]</w:t>
      </w:r>
      <w:r>
        <w:rPr>
          <w:rFonts w:ascii="Times New Roman" w:eastAsia="Times New Roman" w:hAnsi="Times New Roman" w:cs="Times New Roman"/>
          <w:color w:val="000000"/>
          <w:sz w:val="24"/>
          <w:szCs w:val="24"/>
        </w:rPr>
        <w:t>.</w:t>
      </w:r>
    </w:p>
    <w:p w:rsidR="00B862B7" w:rsidRDefault="00B862B7">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rsidR="00B862B7" w:rsidRDefault="00B862B7">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rsidR="00B862B7" w:rsidRDefault="0080065D">
      <w:pPr>
        <w:pStyle w:val="Heading1"/>
      </w:pPr>
      <w:bookmarkStart w:id="5" w:name="_heading=h.qsh70q" w:colFirst="0" w:colLast="0"/>
      <w:bookmarkEnd w:id="5"/>
      <w:r>
        <w:t>Topic 2 Identify</w:t>
      </w:r>
      <w:r>
        <w:t xml:space="preserve">ing new ideas </w:t>
      </w:r>
    </w:p>
    <w:p w:rsidR="00B862B7" w:rsidRDefault="0080065D">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Innovation and creativity are the two most essential components that have played a vital role in promoting and formulating new ideas, concepts and terminologies that have led to innovation in the business activities of entrepreneurs. Innovations are helpin</w:t>
      </w:r>
      <w:r>
        <w:rPr>
          <w:rFonts w:ascii="Times New Roman" w:eastAsia="Times New Roman" w:hAnsi="Times New Roman" w:cs="Times New Roman"/>
          <w:color w:val="000000"/>
          <w:sz w:val="24"/>
          <w:szCs w:val="24"/>
        </w:rPr>
        <w:t>g entrepreneurs develop innovative ideas to identify the business trends and desires of their clients and how they can work accordingly to improve the satisfaction of their customers. I have gained valuable insights and information about innovation's influ</w:t>
      </w:r>
      <w:r>
        <w:rPr>
          <w:rFonts w:ascii="Times New Roman" w:eastAsia="Times New Roman" w:hAnsi="Times New Roman" w:cs="Times New Roman"/>
          <w:color w:val="000000"/>
          <w:sz w:val="24"/>
          <w:szCs w:val="24"/>
        </w:rPr>
        <w:t xml:space="preserve">ential role in shaping entrepreneurs' business activities that tend to mitigate their business risks and promote their business growth and success. I believe innovation plays a pivotal role and helps the individual adapt to changing times </w:t>
      </w:r>
      <w:r>
        <w:rPr>
          <w:rFonts w:ascii="Times New Roman" w:eastAsia="Times New Roman" w:hAnsi="Times New Roman" w:cs="Times New Roman"/>
          <w:color w:val="222222"/>
          <w:sz w:val="24"/>
          <w:szCs w:val="24"/>
          <w:highlight w:val="white"/>
        </w:rPr>
        <w:t>[7]</w:t>
      </w:r>
      <w:r>
        <w:rPr>
          <w:rFonts w:ascii="Times New Roman" w:eastAsia="Times New Roman" w:hAnsi="Times New Roman" w:cs="Times New Roman"/>
          <w:color w:val="000000"/>
          <w:sz w:val="24"/>
          <w:szCs w:val="24"/>
        </w:rPr>
        <w:t>.</w:t>
      </w:r>
    </w:p>
    <w:p w:rsidR="00B862B7" w:rsidRDefault="0080065D">
      <w:pPr>
        <w:pStyle w:val="Heading2"/>
        <w:rPr>
          <w:sz w:val="26"/>
          <w:szCs w:val="26"/>
        </w:rPr>
      </w:pPr>
      <w:bookmarkStart w:id="6" w:name="_heading=h.3as4poj" w:colFirst="0" w:colLast="0"/>
      <w:bookmarkEnd w:id="6"/>
      <w:r>
        <w:rPr>
          <w:sz w:val="26"/>
          <w:szCs w:val="26"/>
        </w:rPr>
        <w:t>Session 1: S</w:t>
      </w:r>
      <w:r>
        <w:rPr>
          <w:sz w:val="26"/>
          <w:szCs w:val="26"/>
        </w:rPr>
        <w:t>coping </w:t>
      </w:r>
    </w:p>
    <w:p w:rsidR="00B862B7" w:rsidRDefault="0080065D">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Scoping plays a significant role in shaping the focus, goals, directions and principles that can promote success in the new business setup of an organisation. I observed that scoping helps define and shape the boundaries and principles of a busines</w:t>
      </w:r>
      <w:r>
        <w:rPr>
          <w:rFonts w:ascii="Times New Roman" w:eastAsia="Times New Roman" w:hAnsi="Times New Roman" w:cs="Times New Roman"/>
          <w:color w:val="000000"/>
          <w:sz w:val="24"/>
          <w:szCs w:val="24"/>
        </w:rPr>
        <w:t>s idea or project essential in fostering significant innovation and entrepreneurship. I am quite aware that scoping helps entrepreneurs recognise opportunities by clearly defining the business gaps and problems and helps entrepreneurs develop innovative an</w:t>
      </w:r>
      <w:r>
        <w:rPr>
          <w:rFonts w:ascii="Times New Roman" w:eastAsia="Times New Roman" w:hAnsi="Times New Roman" w:cs="Times New Roman"/>
          <w:color w:val="000000"/>
          <w:sz w:val="24"/>
          <w:szCs w:val="24"/>
        </w:rPr>
        <w:t>d unique ideas that aim to solve the issue related to the business problem. Entrepreneurs can optimise their business activities by scoping their ideas of the business project to establish a link with their vision and help them recognise the elements or as</w:t>
      </w:r>
      <w:r>
        <w:rPr>
          <w:rFonts w:ascii="Times New Roman" w:eastAsia="Times New Roman" w:hAnsi="Times New Roman" w:cs="Times New Roman"/>
          <w:color w:val="000000"/>
          <w:sz w:val="24"/>
          <w:szCs w:val="24"/>
        </w:rPr>
        <w:t>pects that help them develop objectives related to innovation and entrepreneurship</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[8]</w:t>
      </w:r>
      <w:r>
        <w:rPr>
          <w:rFonts w:ascii="Times New Roman" w:eastAsia="Times New Roman" w:hAnsi="Times New Roman" w:cs="Times New Roman"/>
          <w:color w:val="000000"/>
          <w:sz w:val="24"/>
          <w:szCs w:val="24"/>
        </w:rPr>
        <w:t>. I have gained a relevant understanding of how scoping helps entrepreneurs increase their innovative thinking capabilities that helps them reduce business challenges and</w:t>
      </w:r>
      <w:r>
        <w:rPr>
          <w:rFonts w:ascii="Times New Roman" w:eastAsia="Times New Roman" w:hAnsi="Times New Roman" w:cs="Times New Roman"/>
          <w:color w:val="000000"/>
          <w:sz w:val="24"/>
          <w:szCs w:val="24"/>
        </w:rPr>
        <w:t xml:space="preserve"> risks by developing strategies to efficiently seek challenges. I have an idea of the way scoping helps entrepreneurs in conducting thorough market research that helps them to get an idea about the prevailing business scenario and gain an understanding of </w:t>
      </w:r>
      <w:r>
        <w:rPr>
          <w:rFonts w:ascii="Times New Roman" w:eastAsia="Times New Roman" w:hAnsi="Times New Roman" w:cs="Times New Roman"/>
          <w:color w:val="000000"/>
          <w:sz w:val="24"/>
          <w:szCs w:val="24"/>
        </w:rPr>
        <w:t>the business conditions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[9]</w:t>
      </w:r>
      <w:r>
        <w:rPr>
          <w:rFonts w:ascii="Times New Roman" w:eastAsia="Times New Roman" w:hAnsi="Times New Roman" w:cs="Times New Roman"/>
          <w:color w:val="000000"/>
          <w:sz w:val="24"/>
          <w:szCs w:val="24"/>
        </w:rPr>
        <w:t>. </w:t>
      </w:r>
    </w:p>
    <w:p w:rsidR="00B862B7" w:rsidRDefault="00B862B7">
      <w:pPr>
        <w:spacing w:after="240" w:line="240" w:lineRule="auto"/>
        <w:rPr>
          <w:rFonts w:ascii="Times New Roman" w:eastAsia="Times New Roman" w:hAnsi="Times New Roman" w:cs="Times New Roman"/>
          <w:sz w:val="24"/>
          <w:szCs w:val="24"/>
        </w:rPr>
      </w:pPr>
    </w:p>
    <w:p w:rsidR="00B862B7" w:rsidRDefault="0080065D">
      <w:pPr>
        <w:pStyle w:val="Heading2"/>
        <w:rPr>
          <w:sz w:val="26"/>
          <w:szCs w:val="26"/>
        </w:rPr>
      </w:pPr>
      <w:bookmarkStart w:id="7" w:name="_heading=h.1pxezwc" w:colFirst="0" w:colLast="0"/>
      <w:bookmarkEnd w:id="7"/>
      <w:r>
        <w:rPr>
          <w:sz w:val="26"/>
          <w:szCs w:val="26"/>
        </w:rPr>
        <w:t>Session 2: Finding Meanings </w:t>
      </w:r>
    </w:p>
    <w:p w:rsidR="00B862B7" w:rsidRDefault="0080065D">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Innovation is the process of establishing and implementing new ideas, concepts, products and services that create value and generate a positive outcome. It involves developing and formulating new </w:t>
      </w:r>
      <w:r>
        <w:rPr>
          <w:rFonts w:ascii="Times New Roman" w:eastAsia="Times New Roman" w:hAnsi="Times New Roman" w:cs="Times New Roman"/>
          <w:color w:val="000000"/>
          <w:sz w:val="24"/>
          <w:szCs w:val="24"/>
        </w:rPr>
        <w:t>solutions to the problems, new methods and approaches that effectively mitigate the challenges and improve and increase efficiency to meet the effective results.</w:t>
      </w:r>
    </w:p>
    <w:p w:rsidR="00B862B7" w:rsidRDefault="0080065D">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Based on my knowledge, entrepreneurship refers to those individuals who are willing to start t</w:t>
      </w:r>
      <w:r>
        <w:rPr>
          <w:rFonts w:ascii="Times New Roman" w:eastAsia="Times New Roman" w:hAnsi="Times New Roman" w:cs="Times New Roman"/>
          <w:color w:val="000000"/>
          <w:sz w:val="24"/>
          <w:szCs w:val="24"/>
        </w:rPr>
        <w:t>heir own business and can bear the risks they may face in promoting their business activities. An entrepreneur is a person who employs the resources that are needed for production and hires labour and manpower to establish innovation and creativity to deve</w:t>
      </w:r>
      <w:r>
        <w:rPr>
          <w:rFonts w:ascii="Times New Roman" w:eastAsia="Times New Roman" w:hAnsi="Times New Roman" w:cs="Times New Roman"/>
          <w:color w:val="000000"/>
          <w:sz w:val="24"/>
          <w:szCs w:val="24"/>
        </w:rPr>
        <w:t xml:space="preserve">lop stability and sustainability in business activities </w:t>
      </w:r>
      <w:r>
        <w:rPr>
          <w:rFonts w:ascii="Times New Roman" w:eastAsia="Times New Roman" w:hAnsi="Times New Roman" w:cs="Times New Roman"/>
          <w:color w:val="222222"/>
          <w:sz w:val="24"/>
          <w:szCs w:val="24"/>
          <w:highlight w:val="white"/>
        </w:rPr>
        <w:t>[10]</w:t>
      </w:r>
      <w:r>
        <w:rPr>
          <w:rFonts w:ascii="Times New Roman" w:eastAsia="Times New Roman" w:hAnsi="Times New Roman" w:cs="Times New Roman"/>
          <w:color w:val="000000"/>
          <w:sz w:val="24"/>
          <w:szCs w:val="24"/>
        </w:rPr>
        <w:t>.  </w:t>
      </w:r>
    </w:p>
    <w:p w:rsidR="00B862B7" w:rsidRDefault="0080065D">
      <w:pPr>
        <w:pStyle w:val="Heading2"/>
        <w:rPr>
          <w:sz w:val="26"/>
          <w:szCs w:val="26"/>
        </w:rPr>
      </w:pPr>
      <w:bookmarkStart w:id="8" w:name="_heading=h.49x2ik5" w:colFirst="0" w:colLast="0"/>
      <w:bookmarkEnd w:id="8"/>
      <w:r>
        <w:rPr>
          <w:sz w:val="26"/>
          <w:szCs w:val="26"/>
        </w:rPr>
        <w:t>Session 3:Identifying attributes</w:t>
      </w:r>
      <w:r>
        <w:rPr>
          <w:color w:val="FF0000"/>
          <w:sz w:val="26"/>
          <w:szCs w:val="26"/>
        </w:rPr>
        <w:t> </w:t>
      </w:r>
    </w:p>
    <w:p w:rsidR="00B862B7" w:rsidRDefault="0080065D">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attributes I know related to entrepreneurship are that entrepreneurs should possess a clear vision and a positive mindset to flourish their business activ</w:t>
      </w:r>
      <w:r>
        <w:rPr>
          <w:rFonts w:ascii="Times New Roman" w:eastAsia="Times New Roman" w:hAnsi="Times New Roman" w:cs="Times New Roman"/>
          <w:color w:val="000000"/>
          <w:sz w:val="24"/>
          <w:szCs w:val="24"/>
        </w:rPr>
        <w:t>ities. They have the capability of predicting future challenges and also have some idea of their business outcomes. Based on my learning</w:t>
      </w:r>
      <w:r>
        <w:rPr>
          <w:rFonts w:ascii="Times New Roman" w:eastAsia="Times New Roman" w:hAnsi="Times New Roman" w:cs="Times New Roman"/>
          <w:sz w:val="24"/>
          <w:szCs w:val="24"/>
        </w:rPr>
        <w:t>, a</w:t>
      </w:r>
      <w:r>
        <w:rPr>
          <w:rFonts w:ascii="Times New Roman" w:eastAsia="Times New Roman" w:hAnsi="Times New Roman" w:cs="Times New Roman"/>
          <w:color w:val="000000"/>
          <w:sz w:val="24"/>
          <w:szCs w:val="24"/>
        </w:rPr>
        <w:t>n entrepreneur is a person who bears the risk-taking activity in their business to pursue new ventures. Entrepreneurs</w:t>
      </w:r>
      <w:r>
        <w:rPr>
          <w:rFonts w:ascii="Times New Roman" w:eastAsia="Times New Roman" w:hAnsi="Times New Roman" w:cs="Times New Roman"/>
          <w:color w:val="000000"/>
          <w:sz w:val="24"/>
          <w:szCs w:val="24"/>
        </w:rPr>
        <w:t xml:space="preserve"> should learn lessons from their failures and try to gain inspiration to reduce the chance of business failure. A good entrepreneur should also have the qualities of good leadership and can be a source of inspiration to the workforce and motivate them to s</w:t>
      </w:r>
      <w:r>
        <w:rPr>
          <w:rFonts w:ascii="Times New Roman" w:eastAsia="Times New Roman" w:hAnsi="Times New Roman" w:cs="Times New Roman"/>
          <w:color w:val="000000"/>
          <w:sz w:val="24"/>
          <w:szCs w:val="24"/>
        </w:rPr>
        <w:t>eek challenges so that they can effectively work towards it and thereby would reduce the chance of business failure. Present-day entrepreneurs must develop critical thinking abilities to establish innovation and creativity in promoting their business activ</w:t>
      </w:r>
      <w:r>
        <w:rPr>
          <w:rFonts w:ascii="Times New Roman" w:eastAsia="Times New Roman" w:hAnsi="Times New Roman" w:cs="Times New Roman"/>
          <w:color w:val="000000"/>
          <w:sz w:val="24"/>
          <w:szCs w:val="24"/>
        </w:rPr>
        <w:t>ities.</w:t>
      </w:r>
    </w:p>
    <w:p w:rsidR="00B862B7" w:rsidRDefault="0080065D">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I have learnt the attribute of innovation that plays a vital role in an efficient entrepreneur is creativity. Innovation helps an entrepreneur to think differently in a unique way that makes his ideas and concepts new and different from the others. </w:t>
      </w:r>
      <w:r>
        <w:rPr>
          <w:rFonts w:ascii="Times New Roman" w:eastAsia="Times New Roman" w:hAnsi="Times New Roman" w:cs="Times New Roman"/>
          <w:color w:val="000000"/>
          <w:sz w:val="24"/>
          <w:szCs w:val="24"/>
        </w:rPr>
        <w:t xml:space="preserve">Innovation makes entrepreneurs more curious and increases their willingness to discover and explore new possibilities and outcomes to help them sustain their businesses in the competitive business world </w:t>
      </w:r>
      <w:r>
        <w:rPr>
          <w:rFonts w:ascii="Times New Roman" w:eastAsia="Times New Roman" w:hAnsi="Times New Roman" w:cs="Times New Roman"/>
          <w:color w:val="222222"/>
          <w:sz w:val="24"/>
          <w:szCs w:val="24"/>
          <w:highlight w:val="white"/>
        </w:rPr>
        <w:t>[11]</w:t>
      </w:r>
      <w:r>
        <w:rPr>
          <w:rFonts w:ascii="Times New Roman" w:eastAsia="Times New Roman" w:hAnsi="Times New Roman" w:cs="Times New Roman"/>
          <w:color w:val="000000"/>
          <w:sz w:val="24"/>
          <w:szCs w:val="24"/>
        </w:rPr>
        <w:t>.  </w:t>
      </w:r>
    </w:p>
    <w:p w:rsidR="00B862B7" w:rsidRDefault="00B862B7">
      <w:pPr>
        <w:spacing w:line="240" w:lineRule="auto"/>
        <w:rPr>
          <w:rFonts w:ascii="Times New Roman" w:eastAsia="Times New Roman" w:hAnsi="Times New Roman" w:cs="Times New Roman"/>
          <w:sz w:val="24"/>
          <w:szCs w:val="24"/>
        </w:rPr>
      </w:pPr>
    </w:p>
    <w:p w:rsidR="00B862B7" w:rsidRDefault="0080065D">
      <w:pPr>
        <w:pStyle w:val="Heading2"/>
        <w:rPr>
          <w:sz w:val="26"/>
          <w:szCs w:val="26"/>
        </w:rPr>
      </w:pPr>
      <w:bookmarkStart w:id="9" w:name="_heading=h.2p2csry" w:colFirst="0" w:colLast="0"/>
      <w:bookmarkEnd w:id="9"/>
      <w:r>
        <w:rPr>
          <w:sz w:val="26"/>
          <w:szCs w:val="26"/>
        </w:rPr>
        <w:t>Session 4: Theories</w:t>
      </w:r>
      <w:r>
        <w:rPr>
          <w:color w:val="FF0000"/>
          <w:sz w:val="26"/>
          <w:szCs w:val="26"/>
        </w:rPr>
        <w:t> </w:t>
      </w:r>
    </w:p>
    <w:p w:rsidR="00B862B7" w:rsidRDefault="0080065D">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Effectuation theory seeks to challenge entrepreneurship's tra</w:t>
      </w:r>
      <w:r>
        <w:rPr>
          <w:rFonts w:ascii="Times New Roman" w:eastAsia="Times New Roman" w:hAnsi="Times New Roman" w:cs="Times New Roman"/>
          <w:sz w:val="24"/>
          <w:szCs w:val="24"/>
        </w:rPr>
        <w:t>d</w:t>
      </w:r>
      <w:r>
        <w:rPr>
          <w:rFonts w:ascii="Times New Roman" w:eastAsia="Times New Roman" w:hAnsi="Times New Roman" w:cs="Times New Roman"/>
          <w:color w:val="000000"/>
          <w:sz w:val="24"/>
          <w:szCs w:val="24"/>
        </w:rPr>
        <w:t>itional concepts and notions, often focused on planning and predictions. I have observed that this theory suggests that entrepreneurs can shape their future by effectively allocating those resou</w:t>
      </w:r>
      <w:r>
        <w:rPr>
          <w:rFonts w:ascii="Times New Roman" w:eastAsia="Times New Roman" w:hAnsi="Times New Roman" w:cs="Times New Roman"/>
          <w:color w:val="000000"/>
          <w:sz w:val="24"/>
          <w:szCs w:val="24"/>
        </w:rPr>
        <w:t>rces that are in demand and would meet the present business trends. The theory also offers valuable information and reliable insights that help entrepreneurs to develop a positive presence of mind and help them to take spontaneous actions and decisions tha</w:t>
      </w:r>
      <w:r>
        <w:rPr>
          <w:rFonts w:ascii="Times New Roman" w:eastAsia="Times New Roman" w:hAnsi="Times New Roman" w:cs="Times New Roman"/>
          <w:color w:val="000000"/>
          <w:sz w:val="24"/>
          <w:szCs w:val="24"/>
        </w:rPr>
        <w:t xml:space="preserve">t would reduce the risks of the business activities. Thus it makes an individual capable enough to navigate uncertainties and prosper in the dynamic business world </w:t>
      </w:r>
      <w:r>
        <w:rPr>
          <w:rFonts w:ascii="Times New Roman" w:eastAsia="Times New Roman" w:hAnsi="Times New Roman" w:cs="Times New Roman"/>
          <w:color w:val="222222"/>
          <w:sz w:val="24"/>
          <w:szCs w:val="24"/>
          <w:highlight w:val="white"/>
        </w:rPr>
        <w:t>[12]</w:t>
      </w:r>
      <w:r>
        <w:rPr>
          <w:rFonts w:ascii="Times New Roman" w:eastAsia="Times New Roman" w:hAnsi="Times New Roman" w:cs="Times New Roman"/>
          <w:color w:val="000000"/>
          <w:sz w:val="24"/>
          <w:szCs w:val="24"/>
        </w:rPr>
        <w:t>. </w:t>
      </w:r>
    </w:p>
    <w:p w:rsidR="00B862B7" w:rsidRDefault="0080065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00"/>
          <w:sz w:val="24"/>
          <w:szCs w:val="24"/>
        </w:rPr>
        <w:drawing>
          <wp:inline distT="0" distB="0" distL="0" distR="0">
            <wp:extent cx="5943600" cy="3092450"/>
            <wp:effectExtent l="0" t="0" r="0" b="0"/>
            <wp:docPr id="179751054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092450"/>
                    </a:xfrm>
                    <a:prstGeom prst="rect">
                      <a:avLst/>
                    </a:prstGeom>
                    <a:ln/>
                  </pic:spPr>
                </pic:pic>
              </a:graphicData>
            </a:graphic>
          </wp:inline>
        </w:drawing>
      </w:r>
      <w:r>
        <w:rPr>
          <w:rFonts w:ascii="Times New Roman" w:eastAsia="Times New Roman" w:hAnsi="Times New Roman" w:cs="Times New Roman"/>
          <w:color w:val="000000"/>
          <w:sz w:val="24"/>
          <w:szCs w:val="24"/>
        </w:rPr>
        <w:t> </w:t>
      </w:r>
    </w:p>
    <w:p w:rsidR="00B862B7" w:rsidRDefault="0080065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Figure:</w:t>
      </w:r>
      <w:r>
        <w:rPr>
          <w:rFonts w:ascii="Times New Roman" w:eastAsia="Times New Roman" w:hAnsi="Times New Roman" w:cs="Times New Roman"/>
          <w:color w:val="000000"/>
          <w:sz w:val="24"/>
          <w:szCs w:val="24"/>
        </w:rPr>
        <w:t xml:space="preserve"> Effectual cycle and principles</w:t>
      </w:r>
    </w:p>
    <w:p w:rsidR="00B862B7" w:rsidRDefault="0080065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Source: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222222"/>
          <w:sz w:val="24"/>
          <w:szCs w:val="24"/>
          <w:highlight w:val="white"/>
        </w:rPr>
        <w:t xml:space="preserve">Ghorbel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2021)[13]</w:t>
      </w:r>
    </w:p>
    <w:p w:rsidR="00B862B7" w:rsidRDefault="00B862B7">
      <w:pPr>
        <w:pBdr>
          <w:top w:val="nil"/>
          <w:left w:val="nil"/>
          <w:bottom w:val="nil"/>
          <w:right w:val="nil"/>
          <w:between w:val="nil"/>
        </w:pBdr>
        <w:spacing w:line="360" w:lineRule="auto"/>
        <w:rPr>
          <w:rFonts w:ascii="Times New Roman" w:eastAsia="Times New Roman" w:hAnsi="Times New Roman" w:cs="Times New Roman"/>
          <w:color w:val="FF0000"/>
          <w:sz w:val="24"/>
          <w:szCs w:val="24"/>
        </w:rPr>
      </w:pPr>
    </w:p>
    <w:p w:rsidR="00B862B7" w:rsidRDefault="00B862B7">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rsidR="00B862B7" w:rsidRDefault="00B862B7">
      <w:pPr>
        <w:pBdr>
          <w:top w:val="nil"/>
          <w:left w:val="nil"/>
          <w:bottom w:val="nil"/>
          <w:right w:val="nil"/>
          <w:between w:val="nil"/>
        </w:pBdr>
        <w:jc w:val="center"/>
        <w:rPr>
          <w:rFonts w:ascii="Times New Roman" w:eastAsia="Times New Roman" w:hAnsi="Times New Roman" w:cs="Times New Roman"/>
          <w:color w:val="000000"/>
          <w:sz w:val="24"/>
          <w:szCs w:val="24"/>
        </w:rPr>
      </w:pPr>
    </w:p>
    <w:p w:rsidR="00B862B7" w:rsidRDefault="00B862B7">
      <w:pPr>
        <w:pBdr>
          <w:top w:val="nil"/>
          <w:left w:val="nil"/>
          <w:bottom w:val="nil"/>
          <w:right w:val="nil"/>
          <w:between w:val="nil"/>
        </w:pBdr>
        <w:rPr>
          <w:rFonts w:ascii="Times New Roman" w:eastAsia="Times New Roman" w:hAnsi="Times New Roman" w:cs="Times New Roman"/>
          <w:b/>
          <w:color w:val="000000"/>
          <w:sz w:val="28"/>
          <w:szCs w:val="28"/>
        </w:rPr>
      </w:pPr>
    </w:p>
    <w:p w:rsidR="00B862B7" w:rsidRDefault="00B862B7">
      <w:pPr>
        <w:pBdr>
          <w:top w:val="nil"/>
          <w:left w:val="nil"/>
          <w:bottom w:val="nil"/>
          <w:right w:val="nil"/>
          <w:between w:val="nil"/>
        </w:pBdr>
        <w:rPr>
          <w:rFonts w:ascii="Times New Roman" w:eastAsia="Times New Roman" w:hAnsi="Times New Roman" w:cs="Times New Roman"/>
          <w:b/>
          <w:color w:val="000000"/>
          <w:sz w:val="28"/>
          <w:szCs w:val="28"/>
        </w:rPr>
      </w:pPr>
    </w:p>
    <w:p w:rsidR="00B862B7" w:rsidRDefault="00B862B7">
      <w:pPr>
        <w:pBdr>
          <w:top w:val="nil"/>
          <w:left w:val="nil"/>
          <w:bottom w:val="nil"/>
          <w:right w:val="nil"/>
          <w:between w:val="nil"/>
        </w:pBdr>
        <w:rPr>
          <w:rFonts w:ascii="Times New Roman" w:eastAsia="Times New Roman" w:hAnsi="Times New Roman" w:cs="Times New Roman"/>
          <w:b/>
          <w:color w:val="000000"/>
          <w:sz w:val="28"/>
          <w:szCs w:val="28"/>
        </w:rPr>
      </w:pPr>
    </w:p>
    <w:p w:rsidR="00B862B7" w:rsidRDefault="0080065D">
      <w:pPr>
        <w:pStyle w:val="Heading1"/>
      </w:pPr>
      <w:bookmarkStart w:id="10" w:name="_heading=h.vx1227" w:colFirst="0" w:colLast="0"/>
      <w:bookmarkEnd w:id="10"/>
      <w:r>
        <w:t xml:space="preserve">Conclusion </w:t>
      </w:r>
    </w:p>
    <w:p w:rsidR="00B862B7" w:rsidRDefault="0080065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this reflective journal of my business idea provides valuable insights into the effective significance of sustainability in the business. It helps in addressing the issues of sustainability and adopting and implementing effective strategies.</w:t>
      </w:r>
      <w:r>
        <w:rPr>
          <w:rFonts w:ascii="Times New Roman" w:eastAsia="Times New Roman" w:hAnsi="Times New Roman" w:cs="Times New Roman"/>
          <w:sz w:val="24"/>
          <w:szCs w:val="24"/>
        </w:rPr>
        <w:t xml:space="preserve"> It also focuses on the responsibilities and duties of individuals in promoting sustainable practices. The second topic depicts the importance of innovation and creative idea that helps in identifying attributes.</w:t>
      </w:r>
    </w:p>
    <w:p w:rsidR="00B862B7" w:rsidRDefault="0080065D">
      <w:pPr>
        <w:pBdr>
          <w:top w:val="nil"/>
          <w:left w:val="nil"/>
          <w:bottom w:val="nil"/>
          <w:right w:val="nil"/>
          <w:between w:val="nil"/>
        </w:pBdr>
        <w:rPr>
          <w:rFonts w:ascii="Times New Roman" w:eastAsia="Times New Roman" w:hAnsi="Times New Roman" w:cs="Times New Roman"/>
          <w:b/>
          <w:color w:val="000000"/>
          <w:sz w:val="28"/>
          <w:szCs w:val="28"/>
        </w:rPr>
      </w:pPr>
      <w:r>
        <w:br w:type="page"/>
      </w:r>
    </w:p>
    <w:p w:rsidR="00B862B7" w:rsidRDefault="0080065D">
      <w:pPr>
        <w:pStyle w:val="Heading1"/>
      </w:pPr>
      <w:bookmarkStart w:id="11" w:name="_heading=h.3fwokq0" w:colFirst="0" w:colLast="0"/>
      <w:bookmarkEnd w:id="11"/>
      <w:r>
        <w:t>References</w:t>
      </w:r>
    </w:p>
    <w:p w:rsidR="00B862B7" w:rsidRDefault="0080065D">
      <w:pPr>
        <w:spacing w:line="360" w:lineRule="auto"/>
        <w:rPr>
          <w:rFonts w:ascii="Times New Roman" w:eastAsia="Times New Roman" w:hAnsi="Times New Roman" w:cs="Times New Roman"/>
          <w:color w:val="1155CC"/>
          <w:sz w:val="24"/>
          <w:szCs w:val="24"/>
          <w:u w:val="single"/>
        </w:rPr>
      </w:pPr>
      <w:r>
        <w:rPr>
          <w:rFonts w:ascii="Times New Roman" w:eastAsia="Times New Roman" w:hAnsi="Times New Roman" w:cs="Times New Roman"/>
          <w:color w:val="222222"/>
          <w:sz w:val="24"/>
          <w:szCs w:val="24"/>
          <w:highlight w:val="white"/>
        </w:rPr>
        <w:t>[1] Norström, A.V., Cvitanovic</w:t>
      </w:r>
      <w:r>
        <w:rPr>
          <w:rFonts w:ascii="Times New Roman" w:eastAsia="Times New Roman" w:hAnsi="Times New Roman" w:cs="Times New Roman"/>
          <w:color w:val="222222"/>
          <w:sz w:val="24"/>
          <w:szCs w:val="24"/>
          <w:highlight w:val="white"/>
        </w:rPr>
        <w:t>, C., Löf, M.F., West, S., Wyborn, C., Balvanera, P., Bednarek, A.T., Bennett, E.M., Biggs, R., de Bremond, A. and Campbell, B.M., 2020. Principles for knowledge co-production in sustainability research. Nature Sustainability, 3(3), pp.182-190.Available at</w:t>
      </w:r>
      <w:r>
        <w:rPr>
          <w:rFonts w:ascii="Times New Roman" w:eastAsia="Times New Roman" w:hAnsi="Times New Roman" w:cs="Times New Roman"/>
          <w:color w:val="222222"/>
          <w:sz w:val="24"/>
          <w:szCs w:val="24"/>
          <w:highlight w:val="white"/>
        </w:rPr>
        <w:t xml:space="preserve">: </w:t>
      </w:r>
      <w:hyperlink r:id="rId9">
        <w:r>
          <w:rPr>
            <w:rFonts w:ascii="Times New Roman" w:eastAsia="Times New Roman" w:hAnsi="Times New Roman" w:cs="Times New Roman"/>
            <w:color w:val="1155CC"/>
            <w:sz w:val="24"/>
            <w:szCs w:val="24"/>
            <w:u w:val="single"/>
          </w:rPr>
          <w:t>https://dspace.library.uu.nl/bitstream/handle/1874/410045/s41893_019_0448_2.pdf?sequence=1</w:t>
        </w:r>
      </w:hyperlink>
    </w:p>
    <w:p w:rsidR="00B862B7" w:rsidRDefault="00B862B7">
      <w:pPr>
        <w:spacing w:line="360" w:lineRule="auto"/>
        <w:rPr>
          <w:rFonts w:ascii="Times New Roman" w:eastAsia="Times New Roman" w:hAnsi="Times New Roman" w:cs="Times New Roman"/>
          <w:sz w:val="24"/>
          <w:szCs w:val="24"/>
        </w:rPr>
      </w:pPr>
    </w:p>
    <w:p w:rsidR="00B862B7" w:rsidRDefault="0080065D">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[2] ADIGÜZEL, S., 2020.An Investigation on the Social Economic Environmental Dimensions of Sustainability Efforts Logistics Manag</w:t>
      </w:r>
      <w:r>
        <w:rPr>
          <w:rFonts w:ascii="Times New Roman" w:eastAsia="Times New Roman" w:hAnsi="Times New Roman" w:cs="Times New Roman"/>
          <w:color w:val="222222"/>
          <w:sz w:val="24"/>
          <w:szCs w:val="24"/>
          <w:highlight w:val="white"/>
        </w:rPr>
        <w:t xml:space="preserve">ers in Turkey.Available at: </w:t>
      </w:r>
      <w:hyperlink r:id="rId10">
        <w:r>
          <w:rPr>
            <w:rFonts w:ascii="Times New Roman" w:eastAsia="Times New Roman" w:hAnsi="Times New Roman" w:cs="Times New Roman"/>
            <w:color w:val="1155CC"/>
            <w:sz w:val="24"/>
            <w:szCs w:val="24"/>
            <w:u w:val="single"/>
          </w:rPr>
          <w:t>https://www.researchgate.net/profile/Selminaz-Adiguezel/publication/343774992_An_Investigation_on_</w:t>
        </w:r>
        <w:r>
          <w:rPr>
            <w:rFonts w:ascii="Times New Roman" w:eastAsia="Times New Roman" w:hAnsi="Times New Roman" w:cs="Times New Roman"/>
            <w:color w:val="1155CC"/>
            <w:sz w:val="24"/>
            <w:szCs w:val="24"/>
            <w:u w:val="single"/>
          </w:rPr>
          <w:t>the_Social_Economic_Environmental_Dimensions_of_Sustainability_Efforts_Logistics_Company_Managers_in_Turkey/links/5f44215c458515b7294ca10a/An-Investigation-on-the-Social-Economic-Environmental-Dimensions-of-Sustainability-Efforts-Logistics-Company-Managers</w:t>
        </w:r>
        <w:r>
          <w:rPr>
            <w:rFonts w:ascii="Times New Roman" w:eastAsia="Times New Roman" w:hAnsi="Times New Roman" w:cs="Times New Roman"/>
            <w:color w:val="1155CC"/>
            <w:sz w:val="24"/>
            <w:szCs w:val="24"/>
            <w:u w:val="single"/>
          </w:rPr>
          <w:t>-in-Turkey.pdf</w:t>
        </w:r>
      </w:hyperlink>
    </w:p>
    <w:p w:rsidR="00B862B7" w:rsidRDefault="0080065D">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[3] Ramakrishna, S. and Jose, R., 2022. Addressing sustainability gaps. Science of The Total Environment, 806, p.151208.Available at: </w:t>
      </w:r>
      <w:hyperlink r:id="rId11">
        <w:r>
          <w:rPr>
            <w:rFonts w:ascii="Times New Roman" w:eastAsia="Times New Roman" w:hAnsi="Times New Roman" w:cs="Times New Roman"/>
            <w:color w:val="1155CC"/>
            <w:sz w:val="24"/>
            <w:szCs w:val="24"/>
            <w:u w:val="single"/>
          </w:rPr>
          <w:t>https://www.sciencedirect.com/science/article/pii/S0048969721062860</w:t>
        </w:r>
      </w:hyperlink>
      <w:r>
        <w:rPr>
          <w:rFonts w:ascii="Times New Roman" w:eastAsia="Times New Roman" w:hAnsi="Times New Roman" w:cs="Times New Roman"/>
          <w:sz w:val="24"/>
          <w:szCs w:val="24"/>
        </w:rPr>
        <w:t xml:space="preserve"> </w:t>
      </w:r>
    </w:p>
    <w:p w:rsidR="00B862B7" w:rsidRDefault="0080065D">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[4] Schaltegger, S., Christ, K.L., Wenzig, J. and Burritt, R.L., 2022. Corporate sustainability management accounting and multi‐level links</w:t>
      </w:r>
      <w:r>
        <w:rPr>
          <w:rFonts w:ascii="Times New Roman" w:eastAsia="Times New Roman" w:hAnsi="Times New Roman" w:cs="Times New Roman"/>
          <w:color w:val="222222"/>
          <w:sz w:val="24"/>
          <w:szCs w:val="24"/>
          <w:highlight w:val="white"/>
        </w:rPr>
        <w:t xml:space="preserve"> for sustainability–A systematic review. International journal of management reviews, 24(4), pp.480-500.Available at: </w:t>
      </w:r>
      <w:hyperlink r:id="rId12">
        <w:r>
          <w:rPr>
            <w:rFonts w:ascii="Times New Roman" w:eastAsia="Times New Roman" w:hAnsi="Times New Roman" w:cs="Times New Roman"/>
            <w:color w:val="1155CC"/>
            <w:sz w:val="24"/>
            <w:szCs w:val="24"/>
            <w:u w:val="single"/>
          </w:rPr>
          <w:t>https://onlinelibrary.wiley.com/doi/pdfdirect/10.1111/ij</w:t>
        </w:r>
        <w:r>
          <w:rPr>
            <w:rFonts w:ascii="Times New Roman" w:eastAsia="Times New Roman" w:hAnsi="Times New Roman" w:cs="Times New Roman"/>
            <w:color w:val="1155CC"/>
            <w:sz w:val="24"/>
            <w:szCs w:val="24"/>
            <w:u w:val="single"/>
          </w:rPr>
          <w:t>mr.12288</w:t>
        </w:r>
      </w:hyperlink>
      <w:r>
        <w:rPr>
          <w:rFonts w:ascii="Times New Roman" w:eastAsia="Times New Roman" w:hAnsi="Times New Roman" w:cs="Times New Roman"/>
          <w:sz w:val="24"/>
          <w:szCs w:val="24"/>
        </w:rPr>
        <w:t xml:space="preserve"> </w:t>
      </w:r>
    </w:p>
    <w:p w:rsidR="00B862B7" w:rsidRDefault="0080065D">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[5] Skivko, M., Gerasimov, K. and Morozova, E., 2022, June. Commitment to Sustainability: Innovations, Drivers, and Changemakers in the Times of Digitalization in the Post-COVID Era. In PRIZK International Confe</w:t>
      </w:r>
      <w:r>
        <w:rPr>
          <w:rFonts w:ascii="Times New Roman" w:eastAsia="Times New Roman" w:hAnsi="Times New Roman" w:cs="Times New Roman"/>
          <w:color w:val="222222"/>
          <w:sz w:val="24"/>
          <w:szCs w:val="24"/>
          <w:highlight w:val="white"/>
        </w:rPr>
        <w:t xml:space="preserve">rence-Novel Insights in the Leadership in Business and Economics After the COVID-19 Pandemic (pp. 449-463). Cham: Springer Nature Switzerland.Available at: </w:t>
      </w:r>
      <w:hyperlink r:id="rId13">
        <w:r>
          <w:rPr>
            <w:rFonts w:ascii="Times New Roman" w:eastAsia="Times New Roman" w:hAnsi="Times New Roman" w:cs="Times New Roman"/>
            <w:color w:val="1155CC"/>
            <w:sz w:val="24"/>
            <w:szCs w:val="24"/>
            <w:u w:val="single"/>
          </w:rPr>
          <w:t>https://link.springe</w:t>
        </w:r>
        <w:r>
          <w:rPr>
            <w:rFonts w:ascii="Times New Roman" w:eastAsia="Times New Roman" w:hAnsi="Times New Roman" w:cs="Times New Roman"/>
            <w:color w:val="1155CC"/>
            <w:sz w:val="24"/>
            <w:szCs w:val="24"/>
            <w:u w:val="single"/>
          </w:rPr>
          <w:t>r.com/chapter/10.1007/978-3-031-28131-0_31</w:t>
        </w:r>
      </w:hyperlink>
      <w:r>
        <w:rPr>
          <w:rFonts w:ascii="Times New Roman" w:eastAsia="Times New Roman" w:hAnsi="Times New Roman" w:cs="Times New Roman"/>
          <w:sz w:val="24"/>
          <w:szCs w:val="24"/>
        </w:rPr>
        <w:t xml:space="preserve"> </w:t>
      </w:r>
    </w:p>
    <w:p w:rsidR="00B862B7" w:rsidRDefault="0080065D">
      <w:pPr>
        <w:spacing w:line="360" w:lineRule="auto"/>
        <w:rPr>
          <w:rFonts w:ascii="Times New Roman" w:eastAsia="Times New Roman" w:hAnsi="Times New Roman" w:cs="Times New Roman"/>
          <w:color w:val="4A86E8"/>
          <w:sz w:val="24"/>
          <w:szCs w:val="24"/>
          <w:u w:val="single"/>
        </w:rPr>
      </w:pPr>
      <w:r>
        <w:rPr>
          <w:rFonts w:ascii="Times New Roman" w:eastAsia="Times New Roman" w:hAnsi="Times New Roman" w:cs="Times New Roman"/>
          <w:color w:val="222222"/>
          <w:sz w:val="24"/>
          <w:szCs w:val="24"/>
          <w:highlight w:val="white"/>
        </w:rPr>
        <w:t>[6] Schmitz, M., Saltevo, E., Bustamante, S. and Martinovic, M., 2022, December. Looking Ahead–Sustainability and Responsibility in Management Education. In Shaping a Sustainable Future (p. 449). Nomos Verlagsgesellschaft mbH &amp; Co. KG.Available at:</w:t>
      </w:r>
      <w:r>
        <w:rPr>
          <w:rFonts w:ascii="Times New Roman" w:eastAsia="Times New Roman" w:hAnsi="Times New Roman" w:cs="Times New Roman"/>
          <w:b/>
          <w:color w:val="4A86E8"/>
          <w:sz w:val="24"/>
          <w:szCs w:val="24"/>
          <w:u w:val="single"/>
        </w:rPr>
        <w:t xml:space="preserve"> </w:t>
      </w:r>
      <w:r>
        <w:rPr>
          <w:rFonts w:ascii="Times New Roman" w:eastAsia="Times New Roman" w:hAnsi="Times New Roman" w:cs="Times New Roman"/>
          <w:color w:val="4A86E8"/>
          <w:sz w:val="24"/>
          <w:szCs w:val="24"/>
          <w:u w:val="single"/>
        </w:rPr>
        <w:t>DOI</w:t>
      </w:r>
      <w:hyperlink r:id="rId14">
        <w:r>
          <w:rPr>
            <w:rFonts w:ascii="Times New Roman" w:eastAsia="Times New Roman" w:hAnsi="Times New Roman" w:cs="Times New Roman"/>
            <w:color w:val="1155CC"/>
            <w:sz w:val="24"/>
            <w:szCs w:val="24"/>
            <w:u w:val="single"/>
          </w:rPr>
          <w:t>https://doi.org/10.5771/9783748933090</w:t>
        </w:r>
      </w:hyperlink>
      <w:r>
        <w:rPr>
          <w:rFonts w:ascii="Times New Roman" w:eastAsia="Times New Roman" w:hAnsi="Times New Roman" w:cs="Times New Roman"/>
          <w:color w:val="4A86E8"/>
          <w:sz w:val="24"/>
          <w:szCs w:val="24"/>
          <w:u w:val="single"/>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4A86E8"/>
          <w:sz w:val="24"/>
          <w:szCs w:val="24"/>
          <w:u w:val="single"/>
        </w:rPr>
        <w:t xml:space="preserve"> </w:t>
      </w:r>
    </w:p>
    <w:p w:rsidR="00B862B7" w:rsidRDefault="0080065D">
      <w:pPr>
        <w:spacing w:after="580" w:line="360" w:lineRule="auto"/>
        <w:ind w:right="40"/>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[7] Escobar, O., Schiavone, F., Khvatova, T. and Maalaoui, A., 2023. Lead user innovation and entrepreneurship: Analysing the cur</w:t>
      </w:r>
      <w:r>
        <w:rPr>
          <w:rFonts w:ascii="Times New Roman" w:eastAsia="Times New Roman" w:hAnsi="Times New Roman" w:cs="Times New Roman"/>
          <w:color w:val="222222"/>
          <w:sz w:val="24"/>
          <w:szCs w:val="24"/>
          <w:highlight w:val="white"/>
        </w:rPr>
        <w:t xml:space="preserve">rent state of research. Journal of Small Business Management, 61(3), pp.1174-1191.Available at: </w:t>
      </w:r>
      <w:hyperlink r:id="rId15">
        <w:r>
          <w:rPr>
            <w:rFonts w:ascii="Times New Roman" w:eastAsia="Times New Roman" w:hAnsi="Times New Roman" w:cs="Times New Roman"/>
            <w:color w:val="4A86E8"/>
            <w:sz w:val="24"/>
            <w:szCs w:val="24"/>
            <w:u w:val="single"/>
          </w:rPr>
          <w:t>https://doi.org/10.1080/00472778.2021.1955126</w:t>
        </w:r>
      </w:hyperlink>
      <w:r>
        <w:rPr>
          <w:rFonts w:ascii="Times New Roman" w:eastAsia="Times New Roman" w:hAnsi="Times New Roman" w:cs="Times New Roman"/>
          <w:color w:val="4A86E8"/>
          <w:sz w:val="24"/>
          <w:szCs w:val="24"/>
          <w:u w:val="single"/>
        </w:rPr>
        <w:t xml:space="preserve"> </w:t>
      </w:r>
    </w:p>
    <w:p w:rsidR="00B862B7" w:rsidRDefault="0080065D">
      <w:pPr>
        <w:spacing w:after="580" w:line="360" w:lineRule="auto"/>
        <w:ind w:righ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w:t>
      </w:r>
      <w:r>
        <w:rPr>
          <w:rFonts w:ascii="Times New Roman" w:eastAsia="Times New Roman" w:hAnsi="Times New Roman" w:cs="Times New Roman"/>
          <w:color w:val="222222"/>
          <w:sz w:val="24"/>
          <w:szCs w:val="24"/>
          <w:highlight w:val="white"/>
        </w:rPr>
        <w:t>Sedera, D.,</w:t>
      </w:r>
      <w:r>
        <w:rPr>
          <w:rFonts w:ascii="Times New Roman" w:eastAsia="Times New Roman" w:hAnsi="Times New Roman" w:cs="Times New Roman"/>
          <w:color w:val="222222"/>
          <w:sz w:val="24"/>
          <w:szCs w:val="24"/>
          <w:highlight w:val="white"/>
        </w:rPr>
        <w:t xml:space="preserve"> Tan, C.W. and Xu, D., 2022. Digital business transformation in innovation and entrepreneurship. Information &amp; Management, 59(3), p.103620.Available at: </w:t>
      </w:r>
      <w:r>
        <w:rPr>
          <w:rFonts w:ascii="Times New Roman" w:eastAsia="Times New Roman" w:hAnsi="Times New Roman" w:cs="Times New Roman"/>
          <w:color w:val="212121"/>
          <w:sz w:val="24"/>
          <w:szCs w:val="24"/>
          <w:highlight w:val="white"/>
        </w:rPr>
        <w:t xml:space="preserve">doi: </w:t>
      </w:r>
      <w:hyperlink r:id="rId16">
        <w:r>
          <w:rPr>
            <w:rFonts w:ascii="Times New Roman" w:eastAsia="Times New Roman" w:hAnsi="Times New Roman" w:cs="Times New Roman"/>
            <w:color w:val="376FAA"/>
            <w:sz w:val="24"/>
            <w:szCs w:val="24"/>
            <w:highlight w:val="white"/>
            <w:u w:val="single"/>
          </w:rPr>
          <w:t>10.1016/j.im.2022.103620</w:t>
        </w:r>
      </w:hyperlink>
      <w:r>
        <w:rPr>
          <w:rFonts w:ascii="Times New Roman" w:eastAsia="Times New Roman" w:hAnsi="Times New Roman" w:cs="Times New Roman"/>
          <w:sz w:val="24"/>
          <w:szCs w:val="24"/>
        </w:rPr>
        <w:t xml:space="preserve"> </w:t>
      </w:r>
    </w:p>
    <w:p w:rsidR="00B862B7" w:rsidRDefault="0080065D">
      <w:pPr>
        <w:spacing w:after="580" w:line="360" w:lineRule="auto"/>
        <w:ind w:right="40"/>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[9] Kitsios, F. and Kamariotou, M., 2023. Digital innovation and entrepreneurship transformation through open data hackathons: Design strategies for successful startup settings. International Journal of Information Management, 69, p.102472.Available at: </w:t>
      </w:r>
      <w:hyperlink r:id="rId17">
        <w:r>
          <w:rPr>
            <w:rFonts w:ascii="Times New Roman" w:eastAsia="Times New Roman" w:hAnsi="Times New Roman" w:cs="Times New Roman"/>
            <w:color w:val="1155CC"/>
            <w:sz w:val="24"/>
            <w:szCs w:val="24"/>
            <w:u w:val="single"/>
          </w:rPr>
          <w:t>https://www.researchgate.net/profile/Fotis-Kitsios/publication/357908349_Digital_innovation_and_entrepreneurship_transf</w:t>
        </w:r>
        <w:r>
          <w:rPr>
            <w:rFonts w:ascii="Times New Roman" w:eastAsia="Times New Roman" w:hAnsi="Times New Roman" w:cs="Times New Roman"/>
            <w:color w:val="1155CC"/>
            <w:sz w:val="24"/>
            <w:szCs w:val="24"/>
            <w:u w:val="single"/>
          </w:rPr>
          <w:t>ormation_through_open_data_hackathons_Design_strategies_for_successful_start-up_settings/links/621b7075b1bace0083a0927a/Digital-innovation-and-entrepreneurship-transformation-through-open-data-hackathons-Design-strategies-for-successful-start-up-settings.p</w:t>
        </w:r>
        <w:r>
          <w:rPr>
            <w:rFonts w:ascii="Times New Roman" w:eastAsia="Times New Roman" w:hAnsi="Times New Roman" w:cs="Times New Roman"/>
            <w:color w:val="1155CC"/>
            <w:sz w:val="24"/>
            <w:szCs w:val="24"/>
            <w:u w:val="single"/>
          </w:rPr>
          <w:t>df</w:t>
        </w:r>
      </w:hyperlink>
      <w:r>
        <w:rPr>
          <w:rFonts w:ascii="Times New Roman" w:eastAsia="Times New Roman" w:hAnsi="Times New Roman" w:cs="Times New Roman"/>
          <w:sz w:val="24"/>
          <w:szCs w:val="24"/>
        </w:rPr>
        <w:t xml:space="preserve"> </w:t>
      </w:r>
    </w:p>
    <w:p w:rsidR="00B862B7" w:rsidRDefault="0080065D">
      <w:pPr>
        <w:spacing w:after="580" w:line="360" w:lineRule="auto"/>
        <w:ind w:right="40"/>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[10] Stephan, U., 2022. Cross-cultural innovation and entrepreneurship. Annual Review of Organizational Psychology and Organizational Behavior, 9, pp.277-308.Available at: </w:t>
      </w:r>
      <w:hyperlink r:id="rId18">
        <w:r>
          <w:rPr>
            <w:rFonts w:ascii="Times New Roman" w:eastAsia="Times New Roman" w:hAnsi="Times New Roman" w:cs="Times New Roman"/>
            <w:color w:val="1155CC"/>
            <w:sz w:val="24"/>
            <w:szCs w:val="24"/>
            <w:u w:val="single"/>
          </w:rPr>
          <w:t>https://www.annualreviews.org/doi/abs/10.1146/annurev-orgpsych-012420-091040</w:t>
        </w:r>
      </w:hyperlink>
      <w:r>
        <w:rPr>
          <w:rFonts w:ascii="Times New Roman" w:eastAsia="Times New Roman" w:hAnsi="Times New Roman" w:cs="Times New Roman"/>
          <w:sz w:val="24"/>
          <w:szCs w:val="24"/>
        </w:rPr>
        <w:t xml:space="preserve"> </w:t>
      </w:r>
    </w:p>
    <w:p w:rsidR="00B862B7" w:rsidRDefault="0080065D">
      <w:pPr>
        <w:spacing w:after="580" w:line="360" w:lineRule="auto"/>
        <w:ind w:righ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w:t>
      </w:r>
      <w:r>
        <w:rPr>
          <w:rFonts w:ascii="Times New Roman" w:eastAsia="Times New Roman" w:hAnsi="Times New Roman" w:cs="Times New Roman"/>
          <w:color w:val="222222"/>
          <w:sz w:val="24"/>
          <w:szCs w:val="24"/>
          <w:highlight w:val="white"/>
        </w:rPr>
        <w:t xml:space="preserve">Ismail, I.J., 2022. Entrepreneurs’ competencies and sustainability of small and medium enterprises in Tanzania. A mediating effect of entrepreneurial innovations. Cogent Business &amp; Management, 9(1), p.2111036.Available at: </w:t>
      </w:r>
      <w:hyperlink r:id="rId19">
        <w:r>
          <w:rPr>
            <w:rFonts w:ascii="Times New Roman" w:eastAsia="Times New Roman" w:hAnsi="Times New Roman" w:cs="Times New Roman"/>
            <w:color w:val="1155CC"/>
            <w:sz w:val="24"/>
            <w:szCs w:val="24"/>
            <w:u w:val="single"/>
          </w:rPr>
          <w:t>https://doi.org/10.1080/23311975.2022.2111036</w:t>
        </w:r>
      </w:hyperlink>
      <w:r>
        <w:rPr>
          <w:rFonts w:ascii="Times New Roman" w:eastAsia="Times New Roman" w:hAnsi="Times New Roman" w:cs="Times New Roman"/>
          <w:sz w:val="24"/>
          <w:szCs w:val="24"/>
        </w:rPr>
        <w:t xml:space="preserve"> </w:t>
      </w:r>
    </w:p>
    <w:p w:rsidR="00B862B7" w:rsidRDefault="0080065D">
      <w:pPr>
        <w:spacing w:after="580" w:line="360" w:lineRule="auto"/>
        <w:ind w:righ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r>
        <w:rPr>
          <w:rFonts w:ascii="Times New Roman" w:eastAsia="Times New Roman" w:hAnsi="Times New Roman" w:cs="Times New Roman"/>
          <w:color w:val="222222"/>
          <w:sz w:val="24"/>
          <w:szCs w:val="24"/>
          <w:highlight w:val="white"/>
        </w:rPr>
        <w:t>Klenner, N.F., Gemser, G. and Karpen, I.O., 2022. Entrepreneurial ways of designing and designerly ways of entrepreneurs: Exploring the re</w:t>
      </w:r>
      <w:r>
        <w:rPr>
          <w:rFonts w:ascii="Times New Roman" w:eastAsia="Times New Roman" w:hAnsi="Times New Roman" w:cs="Times New Roman"/>
          <w:color w:val="222222"/>
          <w:sz w:val="24"/>
          <w:szCs w:val="24"/>
          <w:highlight w:val="white"/>
        </w:rPr>
        <w:t xml:space="preserve">lationship between design thinking and effectuation theory. Journal of Product Innovation Management, 39(1), pp.66-94.Available at: </w:t>
      </w:r>
      <w:hyperlink r:id="rId20">
        <w:r>
          <w:rPr>
            <w:rFonts w:ascii="Times New Roman" w:eastAsia="Times New Roman" w:hAnsi="Times New Roman" w:cs="Times New Roman"/>
            <w:color w:val="1155CC"/>
            <w:sz w:val="24"/>
            <w:szCs w:val="24"/>
            <w:u w:val="single"/>
          </w:rPr>
          <w:t>https://onlinelibrary.wiley.com/doi/pdf/10.1111/</w:t>
        </w:r>
        <w:r>
          <w:rPr>
            <w:rFonts w:ascii="Times New Roman" w:eastAsia="Times New Roman" w:hAnsi="Times New Roman" w:cs="Times New Roman"/>
            <w:color w:val="1155CC"/>
            <w:sz w:val="24"/>
            <w:szCs w:val="24"/>
            <w:u w:val="single"/>
          </w:rPr>
          <w:t>jpim.12587</w:t>
        </w:r>
      </w:hyperlink>
      <w:r>
        <w:rPr>
          <w:rFonts w:ascii="Times New Roman" w:eastAsia="Times New Roman" w:hAnsi="Times New Roman" w:cs="Times New Roman"/>
          <w:sz w:val="24"/>
          <w:szCs w:val="24"/>
        </w:rPr>
        <w:t xml:space="preserve"> </w:t>
      </w:r>
    </w:p>
    <w:p w:rsidR="00B862B7" w:rsidRDefault="0080065D">
      <w:pPr>
        <w:spacing w:after="580" w:line="360" w:lineRule="auto"/>
        <w:ind w:righ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w:t>
      </w:r>
      <w:r>
        <w:rPr>
          <w:rFonts w:ascii="Times New Roman" w:eastAsia="Times New Roman" w:hAnsi="Times New Roman" w:cs="Times New Roman"/>
          <w:color w:val="222222"/>
          <w:sz w:val="24"/>
          <w:szCs w:val="24"/>
          <w:highlight w:val="white"/>
        </w:rPr>
        <w:t>Ghorbel, F., Hachicha, W., Boujelbene, Y. and Aljuaid, A.M., 2021. Linking entrepreneurial innovation to effectual logic. Sustainability, 13(5), p.2626.Available at:</w:t>
      </w:r>
      <w:hyperlink r:id="rId21">
        <w:r>
          <w:rPr>
            <w:rFonts w:ascii="Times New Roman" w:eastAsia="Times New Roman" w:hAnsi="Times New Roman" w:cs="Times New Roman"/>
            <w:color w:val="1155CC"/>
            <w:sz w:val="24"/>
            <w:szCs w:val="24"/>
            <w:highlight w:val="white"/>
            <w:u w:val="single"/>
          </w:rPr>
          <w:t>https://www.mdpi.com/2071-1050/13/5/2626/pdf</w:t>
        </w:r>
      </w:hyperlink>
      <w:r>
        <w:rPr>
          <w:rFonts w:ascii="Times New Roman" w:eastAsia="Times New Roman" w:hAnsi="Times New Roman" w:cs="Times New Roman"/>
          <w:color w:val="222222"/>
          <w:sz w:val="24"/>
          <w:szCs w:val="24"/>
          <w:highlight w:val="white"/>
        </w:rPr>
        <w:t xml:space="preserve"> </w:t>
      </w:r>
    </w:p>
    <w:p w:rsidR="00B862B7" w:rsidRDefault="00B862B7">
      <w:pPr>
        <w:pBdr>
          <w:top w:val="nil"/>
          <w:left w:val="nil"/>
          <w:bottom w:val="nil"/>
          <w:right w:val="nil"/>
          <w:between w:val="nil"/>
        </w:pBdr>
        <w:rPr>
          <w:rFonts w:ascii="Times New Roman" w:eastAsia="Times New Roman" w:hAnsi="Times New Roman" w:cs="Times New Roman"/>
          <w:b/>
          <w:color w:val="000000"/>
          <w:sz w:val="24"/>
          <w:szCs w:val="24"/>
        </w:rPr>
      </w:pPr>
    </w:p>
    <w:sectPr w:rsidR="00B862B7">
      <w:footerReference w:type="default" r:id="rId2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80065D">
      <w:pPr>
        <w:spacing w:line="240" w:lineRule="auto"/>
      </w:pPr>
      <w:r>
        <w:separator/>
      </w:r>
    </w:p>
  </w:endnote>
  <w:endnote w:type="continuationSeparator" w:id="0">
    <w:p w:rsidR="00000000" w:rsidRDefault="008006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862B7" w:rsidRDefault="0080065D">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Pr>
        <w:b/>
        <w:noProof/>
        <w:color w:val="000000"/>
        <w:sz w:val="24"/>
        <w:szCs w:val="24"/>
      </w:rPr>
      <w:t>2</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Pr>
        <w:b/>
        <w:noProof/>
        <w:color w:val="000000"/>
        <w:sz w:val="24"/>
        <w:szCs w:val="24"/>
      </w:rPr>
      <w:t>3</w:t>
    </w:r>
    <w:r>
      <w:rPr>
        <w:b/>
        <w:color w:val="000000"/>
        <w:sz w:val="24"/>
        <w:szCs w:val="24"/>
      </w:rPr>
      <w:fldChar w:fldCharType="end"/>
    </w:r>
  </w:p>
  <w:p w:rsidR="00B862B7" w:rsidRDefault="00B862B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80065D">
      <w:pPr>
        <w:spacing w:line="240" w:lineRule="auto"/>
      </w:pPr>
      <w:r>
        <w:separator/>
      </w:r>
    </w:p>
  </w:footnote>
  <w:footnote w:type="continuationSeparator" w:id="0">
    <w:p w:rsidR="00000000" w:rsidRDefault="0080065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2B7"/>
    <w:rsid w:val="0080065D"/>
    <w:rsid w:val="00B862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BBF20AA6-7A80-6D43-91BB-7016AE134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uiPriority w:val="9"/>
    <w:qFormat/>
    <w:rsid w:val="005020C0"/>
    <w:pPr>
      <w:keepNext/>
      <w:keepLines/>
      <w:spacing w:before="400" w:after="120" w:line="360" w:lineRule="auto"/>
      <w:outlineLvl w:val="0"/>
    </w:pPr>
    <w:rPr>
      <w:rFonts w:ascii="Times New Roman" w:hAnsi="Times New Roman"/>
      <w:b/>
      <w:sz w:val="28"/>
      <w:szCs w:val="40"/>
    </w:rPr>
  </w:style>
  <w:style w:type="paragraph" w:styleId="Heading2">
    <w:name w:val="heading 2"/>
    <w:basedOn w:val="Normal1"/>
    <w:next w:val="Normal1"/>
    <w:uiPriority w:val="9"/>
    <w:unhideWhenUsed/>
    <w:qFormat/>
    <w:rsid w:val="005020C0"/>
    <w:pPr>
      <w:keepNext/>
      <w:keepLines/>
      <w:spacing w:before="360" w:after="120" w:line="360" w:lineRule="auto"/>
      <w:outlineLvl w:val="1"/>
    </w:pPr>
    <w:rPr>
      <w:rFonts w:ascii="Times New Roman" w:hAnsi="Times New Roman"/>
      <w:b/>
      <w:i/>
      <w:sz w:val="24"/>
      <w:szCs w:val="32"/>
    </w:rPr>
  </w:style>
  <w:style w:type="paragraph" w:styleId="Heading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spacing w:before="240" w:after="80"/>
      <w:outlineLvl w:val="4"/>
    </w:pPr>
    <w:rPr>
      <w:color w:val="666666"/>
    </w:rPr>
  </w:style>
  <w:style w:type="paragraph" w:styleId="Heading6">
    <w:name w:val="heading 6"/>
    <w:basedOn w:val="Normal1"/>
    <w:next w:val="Normal1"/>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spacing w:after="60"/>
    </w:pPr>
    <w:rPr>
      <w:sz w:val="52"/>
      <w:szCs w:val="52"/>
    </w:rPr>
  </w:style>
  <w:style w:type="paragraph" w:customStyle="1" w:styleId="Normal10">
    <w:name w:val="Normal1"/>
  </w:style>
  <w:style w:type="table" w:customStyle="1" w:styleId="TableNormal1">
    <w:name w:val="Table Normal1"/>
    <w:tblPr>
      <w:tblCellMar>
        <w:top w:w="0" w:type="dxa"/>
        <w:left w:w="0" w:type="dxa"/>
        <w:bottom w:w="0" w:type="dxa"/>
        <w:right w:w="0" w:type="dxa"/>
      </w:tblCellMar>
    </w:tblPr>
  </w:style>
  <w:style w:type="paragraph" w:customStyle="1" w:styleId="Normal1">
    <w:name w:val="Normal1"/>
  </w:style>
  <w:style w:type="table" w:customStyle="1" w:styleId="TableNormal10">
    <w:name w:val="Table Normal1"/>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5020C0"/>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020C0"/>
    <w:pPr>
      <w:spacing w:after="100"/>
    </w:pPr>
  </w:style>
  <w:style w:type="paragraph" w:styleId="TOC2">
    <w:name w:val="toc 2"/>
    <w:basedOn w:val="Normal"/>
    <w:next w:val="Normal"/>
    <w:autoRedefine/>
    <w:uiPriority w:val="39"/>
    <w:unhideWhenUsed/>
    <w:rsid w:val="00713BB6"/>
    <w:pPr>
      <w:tabs>
        <w:tab w:val="right" w:leader="dot" w:pos="9350"/>
      </w:tabs>
      <w:spacing w:after="100" w:line="360" w:lineRule="auto"/>
      <w:ind w:left="220"/>
    </w:pPr>
    <w:rPr>
      <w:rFonts w:ascii="Times New Roman" w:hAnsi="Times New Roman" w:cs="Times New Roman"/>
      <w:noProof/>
      <w:sz w:val="24"/>
      <w:szCs w:val="24"/>
    </w:rPr>
  </w:style>
  <w:style w:type="character" w:styleId="Hyperlink">
    <w:name w:val="Hyperlink"/>
    <w:basedOn w:val="DefaultParagraphFont"/>
    <w:uiPriority w:val="99"/>
    <w:unhideWhenUsed/>
    <w:rsid w:val="005020C0"/>
    <w:rPr>
      <w:color w:val="0000FF" w:themeColor="hyperlink"/>
      <w:u w:val="single"/>
    </w:rPr>
  </w:style>
  <w:style w:type="paragraph" w:styleId="Header">
    <w:name w:val="header"/>
    <w:basedOn w:val="Normal"/>
    <w:link w:val="HeaderChar"/>
    <w:uiPriority w:val="99"/>
    <w:unhideWhenUsed/>
    <w:rsid w:val="005020C0"/>
    <w:pPr>
      <w:tabs>
        <w:tab w:val="center" w:pos="4513"/>
        <w:tab w:val="right" w:pos="9026"/>
      </w:tabs>
      <w:spacing w:line="240" w:lineRule="auto"/>
    </w:pPr>
  </w:style>
  <w:style w:type="character" w:customStyle="1" w:styleId="HeaderChar">
    <w:name w:val="Header Char"/>
    <w:basedOn w:val="DefaultParagraphFont"/>
    <w:link w:val="Header"/>
    <w:uiPriority w:val="99"/>
    <w:rsid w:val="005020C0"/>
  </w:style>
  <w:style w:type="paragraph" w:styleId="Footer">
    <w:name w:val="footer"/>
    <w:basedOn w:val="Normal"/>
    <w:link w:val="FooterChar"/>
    <w:uiPriority w:val="99"/>
    <w:unhideWhenUsed/>
    <w:rsid w:val="005020C0"/>
    <w:pPr>
      <w:tabs>
        <w:tab w:val="center" w:pos="4513"/>
        <w:tab w:val="right" w:pos="9026"/>
      </w:tabs>
      <w:spacing w:line="240" w:lineRule="auto"/>
    </w:pPr>
  </w:style>
  <w:style w:type="character" w:customStyle="1" w:styleId="FooterChar">
    <w:name w:val="Footer Char"/>
    <w:basedOn w:val="DefaultParagraphFont"/>
    <w:link w:val="Footer"/>
    <w:uiPriority w:val="99"/>
    <w:rsid w:val="005020C0"/>
  </w:style>
  <w:style w:type="paragraph" w:styleId="NormalWeb">
    <w:name w:val="Normal (Web)"/>
    <w:basedOn w:val="Normal"/>
    <w:uiPriority w:val="99"/>
    <w:semiHidden/>
    <w:unhideWhenUsed/>
    <w:rsid w:val="00245451"/>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character" w:styleId="UnresolvedMention">
    <w:name w:val="Unresolved Mention"/>
    <w:basedOn w:val="DefaultParagraphFont"/>
    <w:uiPriority w:val="99"/>
    <w:semiHidden/>
    <w:unhideWhenUsed/>
    <w:rsid w:val="00223F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link.springer.com/chapter/10.1007/978-3-031-28131-0_31" TargetMode="External" /><Relationship Id="rId18" Type="http://schemas.openxmlformats.org/officeDocument/2006/relationships/hyperlink" Target="https://www.annualreviews.org/doi/abs/10.1146/annurev-orgpsych-012420-091040" TargetMode="External" /><Relationship Id="rId3" Type="http://schemas.openxmlformats.org/officeDocument/2006/relationships/settings" Target="settings.xml" /><Relationship Id="rId21" Type="http://schemas.openxmlformats.org/officeDocument/2006/relationships/hyperlink" Target="https://www.mdpi.com/2071-1050/13/5/2626/pdf" TargetMode="External" /><Relationship Id="rId7" Type="http://schemas.openxmlformats.org/officeDocument/2006/relationships/image" Target="media/image1.png" /><Relationship Id="rId12" Type="http://schemas.openxmlformats.org/officeDocument/2006/relationships/hyperlink" Target="https://onlinelibrary.wiley.com/doi/pdfdirect/10.1111/ijmr.12288" TargetMode="External" /><Relationship Id="rId17" Type="http://schemas.openxmlformats.org/officeDocument/2006/relationships/hyperlink" Target="https://www.researchgate.net/profile/Fotis-Kitsios/publication/357908349_Digital_innovation_and_entrepreneurship_transformation_through_open_data_hackathons_Design_strategies_for_successful_start-up_settings/links/621b7075b1bace0083a0927a/Digital-innovation-and-entrepreneurship-transformation-through-open-data-hackathons-Design-strategies-for-successful-start-up-settings.pdf" TargetMode="External" /><Relationship Id="rId2" Type="http://schemas.openxmlformats.org/officeDocument/2006/relationships/styles" Target="styles.xml" /><Relationship Id="rId16" Type="http://schemas.openxmlformats.org/officeDocument/2006/relationships/hyperlink" Target="https://doi.org/10.1016%2Fj.im.2022.103620" TargetMode="External" /><Relationship Id="rId20" Type="http://schemas.openxmlformats.org/officeDocument/2006/relationships/hyperlink" Target="https://onlinelibrary.wiley.com/doi/pdf/10.1111/jpim.12587"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sciencedirect.com/science/article/pii/S0048969721062860" TargetMode="External" /><Relationship Id="rId24"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doi.org/10.1080/00472778.2021.1955126" TargetMode="External" /><Relationship Id="rId23" Type="http://schemas.openxmlformats.org/officeDocument/2006/relationships/fontTable" Target="fontTable.xml" /><Relationship Id="rId10" Type="http://schemas.openxmlformats.org/officeDocument/2006/relationships/hyperlink" Target="https://www.researchgate.net/profile/Selminaz-Adiguezel/publication/343774992_An_Investigation_on_the_Social_Economic_Environmental_Dimensions_of_Sustainability_Efforts_Logistics_Company_Managers_in_Turkey/links/5f44215c458515b7294ca10a/An-Investigation-on-the-Social-Economic-Environmental-Dimensions-of-Sustainability-Efforts-Logistics-Company-Managers-in-Turkey.pdf" TargetMode="External" /><Relationship Id="rId19" Type="http://schemas.openxmlformats.org/officeDocument/2006/relationships/hyperlink" Target="https://doi.org/10.1080/23311975.2022.2111036" TargetMode="External" /><Relationship Id="rId4" Type="http://schemas.openxmlformats.org/officeDocument/2006/relationships/webSettings" Target="webSettings.xml" /><Relationship Id="rId9" Type="http://schemas.openxmlformats.org/officeDocument/2006/relationships/hyperlink" Target="https://dspace.library.uu.nl/bitstream/handle/1874/410045/s41893_019_0448_2.pdf?sequence=1" TargetMode="External" /><Relationship Id="rId14" Type="http://schemas.openxmlformats.org/officeDocument/2006/relationships/hyperlink" Target="https://doi.org/10.5771/9783748933090" TargetMode="External" /><Relationship Id="rId22"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uBobOQiCfsiJv1ZnxKAuZCyRdA==">CgMxLjAyCWguNGk3b2pocDIJaC4yeGN5dHBpMgloLjFjaTkzeGIyCWguM3dod21sNDIJaC4yYm42d3N4MghoLnFzaDcwcTIJaC4zYXM0cG9qMgloLjFweGV6d2MyCWguNDl4MmlrNTIJaC4ycDJjc3J5MghoLnZ4MTIyNzIJaC4zZndva3EwOAByITEyLXFHN21KVVZWeklfSlNZRWRwNS1hampSNzMybUsweA==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2875</Words>
  <Characters>16390</Characters>
  <Application>Microsoft Office Word</Application>
  <DocSecurity>0</DocSecurity>
  <Lines>136</Lines>
  <Paragraphs>38</Paragraphs>
  <ScaleCrop>false</ScaleCrop>
  <Company/>
  <LinksUpToDate>false</LinksUpToDate>
  <CharactersWithSpaces>19227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8801986504223</cp:lastModifiedBy>
  <cp:revision>2</cp:revision>
  <dcterms:created xsi:type="dcterms:W3CDTF">2023-07-19T19:21:00Z</dcterms:created>
  <dcterms:modified xsi:type="dcterms:W3CDTF">2023-07-19T19:21:00Z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3b045d8de06e21222e7978254cb5770a0fb14aff0cb754e2338e6e0244e0e850</vt:lpwstr>
  </property>
</Properties>
</file>