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17F2E1F" w:rsidP="33E7FAD8" w:rsidRDefault="017F2E1F" w14:paraId="58BE2CD4" w14:textId="6815685C">
      <w:pPr>
        <w:pStyle w:val="Normal"/>
        <w:spacing w:after="0" w:afterAutospacing="off"/>
        <w:jc w:val="center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33E7FAD8" w:rsidR="7CF29EAC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ECEY5002 Reference List</w:t>
      </w:r>
      <w:r w:rsidRPr="33E7FAD8" w:rsidR="7CF29EA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:rsidR="33E7FAD8" w:rsidP="33E7FAD8" w:rsidRDefault="33E7FAD8" w14:paraId="4EEE04D0" w14:textId="06421FA5">
      <w:pPr>
        <w:pStyle w:val="Normal"/>
        <w:spacing w:after="0" w:afterAutospacing="off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33ACC73C" w:rsidP="33E7FAD8" w:rsidRDefault="33ACC73C" w14:paraId="5CC2FCD5" w14:textId="5D85CC06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proofErr w:type="spellStart"/>
      <w:r w:rsidRPr="3A36C3A8" w:rsidR="33ACC73C">
        <w:rPr>
          <w:rFonts w:ascii="Times New Roman" w:hAnsi="Times New Roman" w:eastAsia="Times New Roman" w:cs="Times New Roman"/>
          <w:color w:val="auto"/>
          <w:sz w:val="24"/>
          <w:szCs w:val="24"/>
        </w:rPr>
        <w:t>Barnardos</w:t>
      </w:r>
      <w:proofErr w:type="spellEnd"/>
      <w:r w:rsidRPr="3A36C3A8" w:rsidR="33ACC73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(2015) </w:t>
      </w:r>
      <w:r w:rsidRPr="3A36C3A8" w:rsidR="33ACC73C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</w:rPr>
        <w:t xml:space="preserve">A Key Person Approach. </w:t>
      </w:r>
      <w:r w:rsidRPr="3A36C3A8" w:rsidR="33ACC73C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Available at: </w:t>
      </w:r>
      <w:hyperlink r:id="Rcdff4356721748db">
        <w:r w:rsidRPr="3A36C3A8" w:rsidR="33ACC73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http://www.donegalchildcare.com/wp-content/uploads/2015/08/Barnardos_KeyPersonBooklet_final-draft.pdf</w:t>
        </w:r>
      </w:hyperlink>
      <w:r w:rsidRPr="3A36C3A8" w:rsidR="33ACC7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A36C3A8" w:rsidR="1E32EE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Wednesday 18</w:t>
      </w:r>
      <w:r w:rsidRPr="3A36C3A8" w:rsidR="1E32EE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A36C3A8" w:rsidR="1E32EE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A36C3A8" w:rsidRDefault="33E7FAD8" w14:paraId="558373B8" w14:textId="1FFB8BD8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33E7FAD8" w:rsidP="3A36C3A8" w:rsidRDefault="33E7FAD8" w14:paraId="7C449F9D" w14:textId="2B5C5804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A36C3A8" w:rsidR="00725F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Bowlby, J. (1969) </w:t>
      </w:r>
      <w:r w:rsidRPr="3A36C3A8" w:rsidR="00725F6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Attachment and Loss. </w:t>
      </w:r>
      <w:r w:rsidRPr="3A36C3A8" w:rsidR="00725F6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New York: Basic Books.</w:t>
      </w:r>
    </w:p>
    <w:p w:rsidR="33E7FAD8" w:rsidP="33E7FAD8" w:rsidRDefault="33E7FAD8" w14:paraId="100111C6" w14:textId="13BE2106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3233BE59" w:rsidP="33E7FAD8" w:rsidRDefault="3233BE59" w14:paraId="501C1650" w14:textId="50BA1741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3233BE5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Cardiff and Vale of </w:t>
      </w:r>
      <w:proofErr w:type="spellStart"/>
      <w:r w:rsidRPr="33E7FAD8" w:rsidR="3233BE5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Glamorgan</w:t>
      </w:r>
      <w:proofErr w:type="spellEnd"/>
      <w:r w:rsidRPr="33E7FAD8" w:rsidR="3233BE5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Regional Safeguarding Children Board (20</w:t>
      </w:r>
      <w:r w:rsidRPr="33E7FAD8" w:rsidR="7C5E275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20) </w:t>
      </w:r>
      <w:r w:rsidRPr="33E7FAD8" w:rsidR="7C5E275B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What happens at a Child Protection Conference. </w:t>
      </w:r>
      <w:r w:rsidRPr="33E7FAD8" w:rsidR="7C5E275B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Available at:</w:t>
      </w:r>
      <w:hyperlink r:id="Rd3c5baacf1bb400b">
        <w:r w:rsidRPr="33E7FAD8" w:rsidR="7C5E275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https://www.cardiffandvalersb.co.uk/children/adults-parents-carers/happens-child-protection-conference/</w:t>
        </w:r>
      </w:hyperlink>
      <w:r w:rsidRPr="33E7FAD8" w:rsidR="7C5E275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7C5E275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</w:t>
      </w:r>
      <w:r w:rsidRPr="33E7FAD8" w:rsidR="0DFA3AB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ssed: Wednesday 18</w:t>
      </w:r>
      <w:r w:rsidRPr="33E7FAD8" w:rsidR="0DFA3AB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0DFA3AB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10E2036A" w14:textId="555C9FBD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616A38C5" w:rsidP="33E7FAD8" w:rsidRDefault="616A38C5" w14:paraId="64599799" w14:textId="44A9643F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616A38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Citizens Advice (2020) </w:t>
      </w:r>
      <w:r w:rsidRPr="33E7FAD8" w:rsidR="616A38C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Child Abuse – Child Protection Plans.</w:t>
      </w:r>
      <w:r w:rsidRPr="33E7FAD8" w:rsidR="616A38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Available at: </w:t>
      </w:r>
      <w:hyperlink r:id="R5a323bb3110441ab">
        <w:r w:rsidRPr="33E7FAD8" w:rsidR="616A38C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https://www.citizensadvice.org.uk/family/children-and-young-people/child-abuse/local-authority-involvement/child-abuse-child-protection-plans/</w:t>
        </w:r>
      </w:hyperlink>
      <w:r w:rsidRPr="33E7FAD8" w:rsidR="616A38C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616A38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Wednesday 18</w:t>
      </w:r>
      <w:r w:rsidRPr="33E7FAD8" w:rsidR="616A38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616A38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</w:t>
      </w:r>
      <w:r w:rsidRPr="33E7FAD8" w:rsidR="48CE3F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). </w:t>
      </w:r>
    </w:p>
    <w:p w:rsidR="33E7FAD8" w:rsidP="33E7FAD8" w:rsidRDefault="33E7FAD8" w14:paraId="6977484B" w14:textId="53419231">
      <w:pPr>
        <w:pStyle w:val="Normal"/>
        <w:spacing w:after="0" w:afterAutospacing="off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41724445" w:rsidP="33E7FAD8" w:rsidRDefault="41724445" w14:paraId="6A88F3F2" w14:textId="7B33851C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CYSUR (2019)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Reporting Concerns – Child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Available at: </w:t>
      </w:r>
      <w:hyperlink r:id="R0e7eac00db54434a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https://www.cysur.wales/contacts-and-useful-links/reporting-concerns-child/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(Accessed: Thursday 12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365F1236" w14:textId="61656F50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3249F363" w:rsidP="33E7FAD8" w:rsidRDefault="3249F363" w14:paraId="11907A30" w14:textId="3AF06518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3249F36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Department for Education and Skills (2003) </w:t>
      </w:r>
      <w:r w:rsidRPr="33E7FAD8" w:rsidR="3249F36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Every Child Matters</w:t>
      </w:r>
      <w:r w:rsidRPr="33E7FAD8" w:rsidR="7EBD70F4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</w:t>
      </w:r>
      <w:r w:rsidRPr="33E7FAD8" w:rsidR="7EBD70F4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(Cm 5860). Available at: </w:t>
      </w:r>
      <w:hyperlink r:id="R7ca5834055df432a">
        <w:r w:rsidRPr="33E7FAD8" w:rsidR="7EBD70F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https://assets.publishing.service.gov.uk/government/uploads/system/uploads/attachment_data/file/272064/5860.pdf</w:t>
        </w:r>
      </w:hyperlink>
      <w:r w:rsidRPr="33E7FAD8" w:rsidR="7EBD70F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33E7FAD8" w:rsidR="061F7D8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Friday 3</w:t>
      </w:r>
      <w:r w:rsidRPr="33E7FAD8" w:rsidR="061F7D8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rd</w:t>
      </w:r>
      <w:r w:rsidRPr="33E7FAD8" w:rsidR="061F7D8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April 2020).</w:t>
      </w:r>
      <w:r w:rsidRPr="33E7FAD8" w:rsidR="061F7D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33E7FAD8" w:rsidP="33E7FAD8" w:rsidRDefault="33E7FAD8" w14:paraId="712307B6" w14:textId="23B9256D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7D8A0D72" w:rsidP="33E7FAD8" w:rsidRDefault="7D8A0D72" w14:paraId="3EA5C486" w14:textId="35DA704F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7D8A0D7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East Riding Safeguarding Children Partnership (2020) </w:t>
      </w:r>
      <w:r w:rsidRPr="33E7FAD8" w:rsidR="7D8A0D72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Attending a Child Protection</w:t>
      </w:r>
      <w:r w:rsidRPr="33E7FAD8" w:rsidR="6EBC3CB3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Conference?</w:t>
      </w:r>
      <w:r w:rsidRPr="33E7FAD8" w:rsidR="0DABB445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 Available at: </w:t>
      </w:r>
      <w:hyperlink r:id="R78209e70001949da">
        <w:r w:rsidRPr="33E7FAD8" w:rsidR="0DABB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http://www.erscb.org.uk/parents-carers-family-and-friends/attending-a-child-protection-conference/</w:t>
        </w:r>
      </w:hyperlink>
      <w:r w:rsidRPr="33E7FAD8" w:rsidR="0DABB4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0DABB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Tuesday 31</w:t>
      </w:r>
      <w:r w:rsidRPr="33E7FAD8" w:rsidR="0DABB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st</w:t>
      </w:r>
      <w:r w:rsidRPr="33E7FAD8" w:rsidR="0DABB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694D5A4B" w14:textId="466022D6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41724445" w:rsidP="33E7FAD8" w:rsidRDefault="41724445" w14:paraId="1B15DAAA" w14:textId="77542C59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General Data Protection Regulation (2018)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Guide to General Data Protection Regulation.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Available at: </w:t>
      </w:r>
      <w:hyperlink r:id="Ra38d54cb1e1e4ac0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https://gdpr.eu</w:t>
        </w:r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u w:val="none"/>
            <w:lang w:val="en-US"/>
          </w:rPr>
          <w:t>/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>(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>Accessed: Thursday 12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March 2020).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</w:p>
    <w:p w:rsidR="33E7FAD8" w:rsidP="33E7FAD8" w:rsidRDefault="33E7FAD8" w14:paraId="0CD2B843" w14:textId="26F769B5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1DF53DC5" w:rsidP="33E7FAD8" w:rsidRDefault="1DF53DC5" w14:paraId="4287F051" w14:textId="195FF9B2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1DF53D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GOV UK (2000) </w:t>
      </w:r>
      <w:r w:rsidRPr="33E7FAD8" w:rsidR="1DF53DC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Care Standards Act</w:t>
      </w:r>
      <w:r w:rsidRPr="33E7FAD8" w:rsidR="1DF53DC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 Avai</w:t>
      </w:r>
      <w:r w:rsidRPr="33E7FAD8" w:rsidR="6939B81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lable at: </w:t>
      </w:r>
      <w:hyperlink r:id="R4bc49b386e82451f">
        <w:r w:rsidRPr="33E7FAD8" w:rsidR="6939B81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http://www.legislation.gov.uk/ukpga/2000/14/contents</w:t>
        </w:r>
      </w:hyperlink>
      <w:r w:rsidRPr="33E7FAD8" w:rsidR="6939B81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6939B81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Thursday 2</w:t>
      </w:r>
      <w:r w:rsidRPr="33E7FAD8" w:rsidR="6939B81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nd</w:t>
      </w:r>
      <w:r w:rsidRPr="33E7FAD8" w:rsidR="6939B81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April 2020). </w:t>
      </w:r>
    </w:p>
    <w:p w:rsidR="33E7FAD8" w:rsidP="33E7FAD8" w:rsidRDefault="33E7FAD8" w14:paraId="380E7D90" w14:textId="7027350E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3BEB0869" w:rsidP="33E7FAD8" w:rsidRDefault="3BEB0869" w14:paraId="475421D9" w14:textId="06C8821B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3BEB08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GOV UK (2006) </w:t>
      </w:r>
      <w:r w:rsidRPr="33E7FAD8" w:rsidR="3BEB0869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The Childcare Act.</w:t>
      </w:r>
      <w:r w:rsidRPr="33E7FAD8" w:rsidR="3BEB08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Available at: </w:t>
      </w:r>
      <w:hyperlink r:id="R70330e6bbdf04f8b">
        <w:r w:rsidRPr="33E7FAD8" w:rsidR="3BEB0869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http://www.legislation.gov.uk/ukpga/2006/21/contents</w:t>
        </w:r>
      </w:hyperlink>
      <w:r w:rsidRPr="33E7FAD8" w:rsidR="3BEB0869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3BEB08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Thursday 2</w:t>
      </w:r>
      <w:r w:rsidRPr="33E7FAD8" w:rsidR="3BEB08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nd</w:t>
      </w:r>
      <w:r w:rsidRPr="33E7FAD8" w:rsidR="3BEB08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April 2020).</w:t>
      </w:r>
    </w:p>
    <w:p w:rsidR="3BEB0869" w:rsidP="33E7FAD8" w:rsidRDefault="3BEB0869" w14:paraId="701341EB" w14:textId="4CA0FFD7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3BEB086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</w:p>
    <w:p w:rsidR="570767A7" w:rsidP="33E7FAD8" w:rsidRDefault="570767A7" w14:paraId="23DA83E7" w14:textId="049FF172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570767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GOV UK (2015) </w:t>
      </w:r>
      <w:r w:rsidRPr="33E7FAD8" w:rsidR="570767A7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Working Together to Safeguard Children</w:t>
      </w:r>
      <w:r w:rsidRPr="33E7FAD8" w:rsidR="2B8C5B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Available at: </w:t>
      </w:r>
      <w:hyperlink r:id="R4e94f83be9a541e6">
        <w:r w:rsidRPr="33E7FAD8" w:rsidR="2B8C5B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https://assets.publishing.service.gov.uk/government/uploads/system/uploads/attachment_data/file/592101/Working_Together_to_Safeguard_Children_20170213.pdf</w:t>
        </w:r>
      </w:hyperlink>
      <w:r w:rsidRPr="33E7FAD8" w:rsidR="70F4DBF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70F4DBF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Thursday 2</w:t>
      </w:r>
      <w:r w:rsidRPr="33E7FAD8" w:rsidR="70F4DBF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nd</w:t>
      </w:r>
      <w:r w:rsidRPr="33E7FAD8" w:rsidR="70F4DBF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April 2020). </w:t>
      </w:r>
    </w:p>
    <w:p w:rsidR="33E7FAD8" w:rsidP="33E7FAD8" w:rsidRDefault="33E7FAD8" w14:paraId="48358973" w14:textId="546E8058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29F7781C" w:rsidP="33E7FAD8" w:rsidRDefault="29F7781C" w14:paraId="6C9803A9" w14:textId="29D88DFC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29F7781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GOV UK (2017) Children and Social Work Act. Available at: </w:t>
      </w:r>
      <w:hyperlink r:id="Rfeee71d1f9304025">
        <w:r w:rsidRPr="33E7FAD8" w:rsidR="29F7781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http://www.legislation.gov.uk/ukpga/2017/16/contents/enacted</w:t>
        </w:r>
      </w:hyperlink>
      <w:r w:rsidRPr="33E7FAD8" w:rsidR="29F7781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29F7781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Wednesday 1</w:t>
      </w:r>
      <w:r w:rsidRPr="33E7FAD8" w:rsidR="29F7781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st</w:t>
      </w:r>
      <w:r w:rsidRPr="33E7FAD8" w:rsidR="29F7781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Apri</w:t>
      </w:r>
      <w:r w:rsidRPr="33E7FAD8" w:rsidR="4A059FF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l 2020). </w:t>
      </w:r>
    </w:p>
    <w:p w:rsidR="33E7FAD8" w:rsidP="33E7FAD8" w:rsidRDefault="33E7FAD8" w14:paraId="0F765620" w14:textId="44A2AC31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41724445" w:rsidP="33E7FAD8" w:rsidRDefault="41724445" w14:paraId="5043C8D9" w14:textId="665EFA8E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G</w:t>
      </w:r>
      <w:r w:rsidRPr="33E7FAD8" w:rsidR="3751F59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OV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UK (2018)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Working Together to Safeguard Children.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Available at: </w:t>
      </w:r>
      <w:hyperlink r:id="Rcfaa321fb4e84a91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https://assets.publishing.service.gov.uk/government/uploads/system/uploads/attachment_data/file/779401/Working_Together_to_Safeguard-Children.pdf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Thursday 12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2B6A3F2F" w14:textId="56666E41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6A185356" w:rsidP="33E7FAD8" w:rsidRDefault="6A185356" w14:paraId="2E42BAB4" w14:textId="2443BCB5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6A18535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G</w:t>
      </w:r>
      <w:r w:rsidRPr="33E7FAD8" w:rsidR="4D69F84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OV</w:t>
      </w:r>
      <w:r w:rsidRPr="33E7FAD8" w:rsidR="6A18535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UK (1989) </w:t>
      </w:r>
      <w:r w:rsidRPr="33E7FAD8" w:rsidR="6A185356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Children Act 1989</w:t>
      </w:r>
      <w:r w:rsidRPr="33E7FAD8" w:rsidR="6A18535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Available at: </w:t>
      </w:r>
      <w:hyperlink r:id="R7e03ece5d2d040e5">
        <w:r w:rsidRPr="33E7FAD8" w:rsidR="6A18535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http://www.legislation.gov.uk/ukpga/1989/41/contents</w:t>
        </w:r>
      </w:hyperlink>
      <w:r w:rsidRPr="33E7FAD8" w:rsidR="6A1853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6A18535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(Accessed: </w:t>
      </w:r>
      <w:r w:rsidRPr="33E7FAD8" w:rsidR="08A154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Wednesday 18</w:t>
      </w:r>
      <w:r w:rsidRPr="33E7FAD8" w:rsidR="08A154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08A154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07D62753" w14:textId="43A06557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08A15466" w:rsidP="33E7FAD8" w:rsidRDefault="08A15466" w14:paraId="77FF311F" w14:textId="416E6409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08A154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G</w:t>
      </w:r>
      <w:r w:rsidRPr="33E7FAD8" w:rsidR="02EC591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OV</w:t>
      </w:r>
      <w:r w:rsidRPr="33E7FAD8" w:rsidR="08A154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UK (2004)</w:t>
      </w:r>
      <w:r w:rsidRPr="33E7FAD8" w:rsidR="08A15466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Children Act 2004.</w:t>
      </w:r>
      <w:r w:rsidRPr="33E7FAD8" w:rsidR="08A154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Available at: </w:t>
      </w:r>
      <w:hyperlink r:id="R866e6c2bcbed4282">
        <w:r w:rsidRPr="33E7FAD8" w:rsidR="08A1546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http://www.legislation.gov.uk/ukpga/2004/31/contents</w:t>
        </w:r>
      </w:hyperlink>
      <w:r w:rsidRPr="33E7FAD8" w:rsidR="08A1546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</w:t>
      </w:r>
      <w:r w:rsidRPr="33E7FAD8" w:rsidR="3B20282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Wednesday 18</w:t>
      </w:r>
      <w:r w:rsidRPr="33E7FAD8" w:rsidR="3B20282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3B20282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13ABAC5C" w14:textId="28F6DD8E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2BFE998F" w:rsidP="33E7FAD8" w:rsidRDefault="2BFE998F" w14:paraId="5577F86B" w14:textId="00D2A390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2BFE998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Health Careers (2015) </w:t>
      </w:r>
      <w:r w:rsidRPr="33E7FAD8" w:rsidR="2BFE998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Health Visitor – NHS. </w:t>
      </w:r>
      <w:r w:rsidRPr="33E7FAD8" w:rsidR="2BFE998F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>A</w:t>
      </w:r>
      <w:r w:rsidRPr="33E7FAD8" w:rsidR="31401EC4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lang w:val="en-US"/>
        </w:rPr>
        <w:t xml:space="preserve">vailable at: </w:t>
      </w:r>
      <w:hyperlink r:id="Rb40eae46643d4dae">
        <w:r w:rsidRPr="33E7FAD8" w:rsidR="31401EC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https://www.healthcareers.nhs.uk/explore-roles/public-health/roles-public-health/health-visitor</w:t>
        </w:r>
      </w:hyperlink>
      <w:r w:rsidRPr="33E7FAD8" w:rsidR="31401EC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31401EC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Wednesday 18</w:t>
      </w:r>
      <w:r w:rsidRPr="33E7FAD8" w:rsidR="31401EC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31401EC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4C3CE230" w14:textId="477426BC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41724445" w:rsidP="33E7FAD8" w:rsidRDefault="41724445" w14:paraId="6A923883" w14:textId="42E11AC4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Holland, S. (2016) ‘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Strategic Equality Plan 2016-2020'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. Available at: </w:t>
      </w:r>
      <w:hyperlink r:id="R7e5606345af04fa1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https://www.childcomwales.org.uk/wp-content/uploads/2017/03/Strategic-Equalities-Plan-2016-2020.pdf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sz w:val="24"/>
          <w:szCs w:val="24"/>
          <w:u w:val="none"/>
          <w:lang w:val="en-US"/>
        </w:rPr>
        <w:t xml:space="preserve">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>(Accessed: Friday 13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March 2020).</w:t>
      </w:r>
    </w:p>
    <w:p w:rsidR="33E7FAD8" w:rsidP="33E7FAD8" w:rsidRDefault="33E7FAD8" w14:paraId="5A138D87" w14:textId="2A48067B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</w:p>
    <w:p w:rsidR="41724445" w:rsidP="33E7FAD8" w:rsidRDefault="41724445" w14:paraId="3B85C3CF" w14:textId="71F10434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National Health Service (2018)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 xml:space="preserve">Can damp and </w:t>
      </w:r>
      <w:proofErr w:type="spellStart"/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>mould</w:t>
      </w:r>
      <w:proofErr w:type="spellEnd"/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 xml:space="preserve"> affect my health?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Available at: </w:t>
      </w:r>
      <w:hyperlink r:id="R986a712d389044b6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https://www.nhs.uk/common-health-questions/lifestyle/can-damp-and-mould-affect-my-health/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Tuesday 17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52722D98" w14:textId="20749BC7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41724445" w:rsidP="33E7FAD8" w:rsidRDefault="41724445" w14:paraId="3A4072D7" w14:textId="66BD049E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National Health Service (2018)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 xml:space="preserve">Head Lice and Nits. </w:t>
      </w:r>
      <w:r w:rsidRPr="33E7FAD8" w:rsidR="41724445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Available at: </w:t>
      </w:r>
      <w:hyperlink r:id="R5694e58af1144139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https://www.nhs.uk/conditions/head-lice-and-nits/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Tuesday 17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2399B3C2" w14:textId="4CF8BA45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41724445" w:rsidP="33E7FAD8" w:rsidRDefault="41724445" w14:paraId="7EBF8522" w14:textId="588EAB73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Nicolas, J.  (2015)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Why do home visits matter in child protection?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Available at: </w:t>
      </w:r>
      <w:hyperlink r:id="R3a357c59a78f4ecf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https://www.communitycare.co.uk/2015/09/02/home-visits-matter-child-protection/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(Accessed: Monday 9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March 2020). </w:t>
      </w:r>
    </w:p>
    <w:p w:rsidR="33E7FAD8" w:rsidP="33E7FAD8" w:rsidRDefault="33E7FAD8" w14:paraId="2425DE66" w14:textId="5A2A465D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</w:p>
    <w:p w:rsidR="41724445" w:rsidP="33E7FAD8" w:rsidRDefault="41724445" w14:paraId="0613216A" w14:textId="60C32F96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>NSCPP (2017)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 xml:space="preserve"> Definitions and signs of child abuse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b7c02202ab08408b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https://learning.nspcc.org.uk/media/1188/definitions-signs-child-abuse.pdf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Tuesday 17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5597609E" w14:textId="40692A3B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41724445" w:rsidP="33E7FAD8" w:rsidRDefault="41724445" w14:paraId="5FA58011" w14:textId="0198BFAC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Pampers (2020)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>Pampers Nappy Size and Type Guide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b15907f1014749a0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https://www.pampers.co.uk/safety-and-commitment/nappies-and-wipes/article/pampers-nappy-size-and-type-guide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Tuesday 17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2EF4FDEC" w14:textId="3EBF0159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41724445" w:rsidP="33E7FAD8" w:rsidRDefault="41724445" w14:paraId="555DD47C" w14:textId="4FE810C2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Social Care Matters Network (2020)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Roles and Career progression.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Available at: </w:t>
      </w:r>
      <w:hyperlink r:id="R7aedd5c471b24d18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https://www.childrenssocialworkmatters.org/csw-roles</w:t>
        </w:r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u w:val="none"/>
            <w:lang w:val="en-US"/>
          </w:rPr>
          <w:t>/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(Accessed: Monday 9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March 2020).</w:t>
      </w:r>
    </w:p>
    <w:p w:rsidR="33E7FAD8" w:rsidP="33E7FAD8" w:rsidRDefault="33E7FAD8" w14:paraId="7DC9313C" w14:textId="19B8ECD6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</w:p>
    <w:p w:rsidR="41724445" w:rsidP="33E7FAD8" w:rsidRDefault="41724445" w14:paraId="3750F3FD" w14:textId="28485FDA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Social Care Institute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for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Excellence (2012)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Child Protection Procedures.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Available at: </w:t>
      </w:r>
      <w:hyperlink r:id="R9810303f478243c7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https://www.scie.org.uk/publications/introductionto/childrenssocialcare/childprotection.asp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(Accessed: Friday 13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March 2020). </w:t>
      </w:r>
    </w:p>
    <w:p w:rsidR="33E7FAD8" w:rsidP="33E7FAD8" w:rsidRDefault="33E7FAD8" w14:paraId="6D60EFFC" w14:textId="4B077C83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</w:p>
    <w:p w:rsidR="3EE75B9D" w:rsidP="33E7FAD8" w:rsidRDefault="3EE75B9D" w14:paraId="55D0A37F" w14:textId="11CB981E">
      <w:pPr>
        <w:spacing w:after="0" w:afterAutospacing="off" w:line="259" w:lineRule="auto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  <w:r w:rsidRPr="33E7FAD8" w:rsidR="3EE75B9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Statham, J. and Chase, E. (2010) ‘Childhood Wellbeing: A brief overview’, </w:t>
      </w:r>
      <w:r w:rsidRPr="33E7FAD8" w:rsidR="3EE75B9D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Loughborough: Childhood Wellbeing Research Centre</w:t>
      </w:r>
      <w:r w:rsidRPr="33E7FAD8" w:rsidR="3EE75B9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. Available at</w:t>
      </w:r>
      <w:r w:rsidRPr="33E7FAD8" w:rsidR="3EE75B9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: </w:t>
      </w:r>
      <w:hyperlink r:id="R137a23df28544e88">
        <w:r w:rsidRPr="33E7FAD8" w:rsidR="3EE75B9D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u w:val="single"/>
            <w:lang w:val="en-US"/>
          </w:rPr>
          <w:t>https://www.researchgate.net/profile/June_Statham/publication/242676811_Childhood_Wellbeing_A_Brief_Overview/links/549bd87c0cf2b80371372fc7/Childhood-Wellbeing-A-Brief-Overview.pdf</w:t>
        </w:r>
      </w:hyperlink>
      <w:r w:rsidRPr="33E7FAD8" w:rsidR="3EE75B9D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u w:val="none"/>
          <w:lang w:val="en-US"/>
        </w:rPr>
        <w:t xml:space="preserve"> </w:t>
      </w:r>
      <w:r w:rsidRPr="33E7FAD8" w:rsidR="3EE75B9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>(Accessed: Wednesday 18</w:t>
      </w:r>
      <w:r w:rsidRPr="33E7FAD8" w:rsidR="3EE75B9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33E7FAD8" w:rsidR="3EE75B9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March 2020). </w:t>
      </w:r>
    </w:p>
    <w:p w:rsidR="33E7FAD8" w:rsidP="33E7FAD8" w:rsidRDefault="33E7FAD8" w14:paraId="0A1A1DB4" w14:textId="5860ED76">
      <w:pPr>
        <w:pStyle w:val="Normal"/>
        <w:spacing w:after="0" w:afterAutospacing="off" w:line="259" w:lineRule="auto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</w:p>
    <w:p w:rsidR="41724445" w:rsidP="33E7FAD8" w:rsidRDefault="41724445" w14:paraId="4F6CD5FD" w14:textId="7BE8C309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The Lullaby Trust (2020)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>Co-sleeping with your baby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86f28a36e9624f03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https://www.lullabytrust.org.uk/safer-sleep-advice/co-sleeping/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>(Accessed: Tuesday 17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 </w:t>
      </w:r>
    </w:p>
    <w:p w:rsidR="33E7FAD8" w:rsidP="33E7FAD8" w:rsidRDefault="33E7FAD8" w14:paraId="6FBB51E3" w14:textId="28DF2A10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</w:pPr>
    </w:p>
    <w:p w:rsidR="41724445" w:rsidP="33E7FAD8" w:rsidRDefault="41724445" w14:paraId="05BB72FC" w14:textId="2A04D72D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UNICEF (1992)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A Summary of The Un Convention on The Rights of The Child (UNCRC) -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UNICEF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 xml:space="preserve"> UK. Available at: </w:t>
      </w:r>
      <w:hyperlink r:id="R8276ec58fefa49d5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https://www.unicef.org.uk/wp-content/uploads/2019/10/UNCRC_summary-1_1.pdf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single"/>
          <w:lang w:val="en-US"/>
        </w:rPr>
        <w:t>(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>Accessed: Thursday 12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March 2020). </w:t>
      </w:r>
    </w:p>
    <w:p w:rsidR="33E7FAD8" w:rsidP="33E7FAD8" w:rsidRDefault="33E7FAD8" w14:paraId="299E0898" w14:textId="6CB1B59A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</w:p>
    <w:p w:rsidR="41724445" w:rsidP="33E7FAD8" w:rsidRDefault="41724445" w14:paraId="7CD592E8" w14:textId="0227405F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Welsh Government (2008) </w:t>
      </w:r>
      <w:r w:rsidRPr="33E7FAD8" w:rsidR="41724445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lang w:val="en-US"/>
        </w:rPr>
        <w:t>All Wales Child Protection Procedures.</w:t>
      </w:r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Available at: </w:t>
      </w:r>
      <w:hyperlink r:id="Rc2c037cc982a4d34"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file:///home/chronos/u-3ae50af34fafbc4c987799d51f60baf426e57b33/MyFiles/Downloads/All-Wales-Child-Protection-Procedures-20081%20(1).</w:t>
        </w:r>
        <w:r w:rsidRPr="33E7FAD8" w:rsidR="4172444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u w:val="none"/>
            <w:lang w:val="en-US"/>
          </w:rPr>
          <w:t>pdf</w:t>
        </w:r>
      </w:hyperlink>
      <w:r w:rsidRPr="33E7FAD8" w:rsidR="4172444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(Accessed: Thursday 12th March 2020).</w:t>
      </w:r>
    </w:p>
    <w:p w:rsidR="33E7FAD8" w:rsidP="33E7FAD8" w:rsidRDefault="33E7FAD8" w14:paraId="7C8EDE89" w14:textId="1447EA0E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</w:p>
    <w:p w:rsidR="4A818CCE" w:rsidP="33E7FAD8" w:rsidRDefault="4A818CCE" w14:paraId="422ACB68" w14:textId="64AC63F5">
      <w:pPr>
        <w:spacing w:after="0" w:afterAutospacing="off" w:line="259" w:lineRule="auto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  <w:r w:rsidRPr="33E7FAD8" w:rsidR="4A818CC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Welsh Government (2013) </w:t>
      </w:r>
      <w:r w:rsidRPr="33E7FAD8" w:rsidR="4A818CCE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Building Brighter Futures. </w:t>
      </w:r>
      <w:r w:rsidRPr="33E7FAD8" w:rsidR="4A818CCE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Available at:</w:t>
      </w:r>
      <w:r w:rsidRPr="33E7FAD8" w:rsidR="4A818CCE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  <w:hyperlink r:id="Rb5920d78e3c64b32">
        <w:r w:rsidRPr="33E7FAD8" w:rsidR="4A818CCE">
          <w:rPr>
            <w:rStyle w:val="Hyperlink"/>
            <w:rFonts w:ascii="Times New Roman" w:hAnsi="Times New Roman" w:eastAsia="Times New Roman" w:cs="Times New Roman"/>
            <w:noProof w:val="0"/>
            <w:color w:val="0563C1"/>
            <w:sz w:val="24"/>
            <w:szCs w:val="24"/>
            <w:u w:val="single"/>
            <w:lang w:val="en-US"/>
          </w:rPr>
          <w:t>https://moodle.uwtsd.ac.uk/pluginfile.php/100624/mod_resource/content/1/130716-building-brighter-future-en.pdf</w:t>
        </w:r>
      </w:hyperlink>
      <w:r w:rsidRPr="33E7FAD8" w:rsidR="4A818CCE">
        <w:rPr>
          <w:rFonts w:ascii="Times New Roman" w:hAnsi="Times New Roman" w:eastAsia="Times New Roman" w:cs="Times New Roman"/>
          <w:noProof w:val="0"/>
          <w:color w:val="0563C1"/>
          <w:sz w:val="24"/>
          <w:szCs w:val="24"/>
          <w:u w:val="none"/>
          <w:lang w:val="en-US"/>
        </w:rPr>
        <w:t xml:space="preserve"> </w:t>
      </w:r>
      <w:r w:rsidRPr="33E7FAD8" w:rsidR="4A818CC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>(Accessed: Wednesday 18</w:t>
      </w:r>
      <w:r w:rsidRPr="33E7FAD8" w:rsidR="4A818CC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vertAlign w:val="superscript"/>
          <w:lang w:val="en-US"/>
        </w:rPr>
        <w:t>th</w:t>
      </w:r>
      <w:r w:rsidRPr="33E7FAD8" w:rsidR="4A818CC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 March 2020). </w:t>
      </w:r>
    </w:p>
    <w:p w:rsidR="33E7FAD8" w:rsidP="33E7FAD8" w:rsidRDefault="33E7FAD8" w14:paraId="0A524E05" w14:textId="0D5F960B">
      <w:pPr>
        <w:pStyle w:val="Normal"/>
        <w:spacing w:after="0" w:afterAutospacing="off" w:line="259" w:lineRule="auto"/>
        <w:jc w:val="left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</w:pPr>
    </w:p>
    <w:p w:rsidR="2479C85F" w:rsidP="33E7FAD8" w:rsidRDefault="2479C85F" w14:paraId="742B27F2" w14:textId="0A4996D2">
      <w:pPr>
        <w:pStyle w:val="Normal"/>
        <w:spacing w:after="0" w:afterAutospacing="off" w:line="259" w:lineRule="auto"/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US"/>
        </w:rPr>
      </w:pPr>
      <w:r w:rsidRPr="33E7FAD8" w:rsidR="2479C85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u w:val="none"/>
          <w:lang w:val="en-US"/>
        </w:rPr>
        <w:t xml:space="preserve">Western Bay Safeguarding Board (2018) </w:t>
      </w:r>
      <w:r w:rsidRPr="33E7FAD8" w:rsidR="2479C85F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>Guidance for Evalua</w:t>
      </w:r>
      <w:r w:rsidRPr="33E7FAD8" w:rsidR="0C82FD28">
        <w:rPr>
          <w:rFonts w:ascii="Times New Roman" w:hAnsi="Times New Roman" w:eastAsia="Times New Roman" w:cs="Times New Roman"/>
          <w:i w:val="1"/>
          <w:iCs w:val="1"/>
          <w:noProof w:val="0"/>
          <w:color w:val="auto"/>
          <w:sz w:val="24"/>
          <w:szCs w:val="24"/>
          <w:u w:val="none"/>
          <w:lang w:val="en-US"/>
        </w:rPr>
        <w:t xml:space="preserve">ting Safeguarding Referrals. </w:t>
      </w:r>
      <w:r w:rsidRPr="33E7FAD8" w:rsidR="0C82FD28">
        <w:rPr>
          <w:rFonts w:ascii="Times New Roman" w:hAnsi="Times New Roman" w:eastAsia="Times New Roman" w:cs="Times New Roman"/>
          <w:i w:val="0"/>
          <w:iCs w:val="0"/>
          <w:noProof w:val="0"/>
          <w:color w:val="auto"/>
          <w:sz w:val="24"/>
          <w:szCs w:val="24"/>
          <w:u w:val="none"/>
          <w:lang w:val="en-US"/>
        </w:rPr>
        <w:t xml:space="preserve">Available at: </w:t>
      </w:r>
      <w:hyperlink r:id="R4c9c20ec6a3444d7">
        <w:r w:rsidRPr="33E7FAD8" w:rsidR="0C82FD2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http://www.wbsb.co.uk/media/10255/western-bay-guidance-for-evaluating-safeguarding-referrals.pdf?v=20190801122455</w:t>
        </w:r>
      </w:hyperlink>
      <w:r w:rsidRPr="33E7FAD8" w:rsidR="0C82FD2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(Accessed: Thursday 19</w:t>
      </w:r>
      <w:r w:rsidRPr="33E7FAD8" w:rsidR="0C82FD2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vertAlign w:val="superscript"/>
          <w:lang w:val="en-US"/>
        </w:rPr>
        <w:t>th</w:t>
      </w:r>
      <w:r w:rsidRPr="33E7FAD8" w:rsidR="0C82FD2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US"/>
        </w:rPr>
        <w:t xml:space="preserve"> March 2020).</w:t>
      </w:r>
      <w:r w:rsidRPr="33E7FAD8" w:rsidR="0C82FD2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41724445" w:rsidP="33E7FAD8" w:rsidRDefault="41724445" w14:paraId="1C2A1FBE" w14:textId="5D07490D">
      <w:pPr>
        <w:pStyle w:val="Normal"/>
        <w:spacing w:after="30" w:afterAutospacing="off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41724445" w:rsidP="33E7FAD8" w:rsidRDefault="41724445" w14:paraId="0A1F2D78" w14:textId="25F4FA57">
      <w:pPr>
        <w:pStyle w:val="Normal"/>
        <w:spacing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sectPr w:rsidR="00D03AC1" w:rsidSect="00EE3E7C">
      <w:footerReference w:type="default" r:id="rId7"/>
      <w:pgSz w:w="12240" w:h="15840" w:orient="portrait"/>
      <w:pgMar w:top="1440" w:right="1440" w:bottom="1800" w:left="1440" w:header="720" w:footer="1008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7041" w:rsidRDefault="00D03AC1" w14:paraId="083BC093" w14:textId="0D1E390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EE3E7C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trackRevisions w:val="false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233CAE"/>
    <w:rsid w:val="00447041"/>
    <w:rsid w:val="0058464E"/>
    <w:rsid w:val="00674A56"/>
    <w:rsid w:val="00725F6D"/>
    <w:rsid w:val="00733795"/>
    <w:rsid w:val="007962A0"/>
    <w:rsid w:val="009D2B19"/>
    <w:rsid w:val="00B045AF"/>
    <w:rsid w:val="00C00CB4"/>
    <w:rsid w:val="00C922B4"/>
    <w:rsid w:val="00D03AC1"/>
    <w:rsid w:val="00DC274F"/>
    <w:rsid w:val="00DC2CF0"/>
    <w:rsid w:val="00EE3E7C"/>
    <w:rsid w:val="017F2E1F"/>
    <w:rsid w:val="02EC5913"/>
    <w:rsid w:val="04163157"/>
    <w:rsid w:val="04187208"/>
    <w:rsid w:val="05981C0D"/>
    <w:rsid w:val="061F7D88"/>
    <w:rsid w:val="06A2BA4F"/>
    <w:rsid w:val="08332618"/>
    <w:rsid w:val="08A15466"/>
    <w:rsid w:val="0983FE5B"/>
    <w:rsid w:val="0C7F2866"/>
    <w:rsid w:val="0C82FD28"/>
    <w:rsid w:val="0DABB445"/>
    <w:rsid w:val="0DFA3ABF"/>
    <w:rsid w:val="0FDFFB88"/>
    <w:rsid w:val="11384B7B"/>
    <w:rsid w:val="12BA582D"/>
    <w:rsid w:val="137FE970"/>
    <w:rsid w:val="1392A330"/>
    <w:rsid w:val="162ED99E"/>
    <w:rsid w:val="16D02055"/>
    <w:rsid w:val="1A49E1CB"/>
    <w:rsid w:val="1BB1EF3D"/>
    <w:rsid w:val="1C27CC4C"/>
    <w:rsid w:val="1DF53DC5"/>
    <w:rsid w:val="1E32EE92"/>
    <w:rsid w:val="1FE77A3C"/>
    <w:rsid w:val="2038A007"/>
    <w:rsid w:val="2479C85F"/>
    <w:rsid w:val="266AB247"/>
    <w:rsid w:val="26DFA8AA"/>
    <w:rsid w:val="27F15365"/>
    <w:rsid w:val="29F7781C"/>
    <w:rsid w:val="2A2201E0"/>
    <w:rsid w:val="2A514664"/>
    <w:rsid w:val="2A663C07"/>
    <w:rsid w:val="2B8C5B2C"/>
    <w:rsid w:val="2BFE998F"/>
    <w:rsid w:val="2CBD92F1"/>
    <w:rsid w:val="2D00E6D5"/>
    <w:rsid w:val="2D43F01E"/>
    <w:rsid w:val="2E358951"/>
    <w:rsid w:val="31401EC4"/>
    <w:rsid w:val="3165B90D"/>
    <w:rsid w:val="3233BE59"/>
    <w:rsid w:val="3249F363"/>
    <w:rsid w:val="32CFA36E"/>
    <w:rsid w:val="33ACC73C"/>
    <w:rsid w:val="33E7FAD8"/>
    <w:rsid w:val="3525CE1B"/>
    <w:rsid w:val="35311329"/>
    <w:rsid w:val="3751F596"/>
    <w:rsid w:val="388A47C2"/>
    <w:rsid w:val="38FE30DD"/>
    <w:rsid w:val="3A36C3A8"/>
    <w:rsid w:val="3AA64C21"/>
    <w:rsid w:val="3B20282D"/>
    <w:rsid w:val="3BEB0869"/>
    <w:rsid w:val="3DBEEE5D"/>
    <w:rsid w:val="3EA7DEEE"/>
    <w:rsid w:val="3EE75B9D"/>
    <w:rsid w:val="41724445"/>
    <w:rsid w:val="41A21389"/>
    <w:rsid w:val="4242A3C4"/>
    <w:rsid w:val="439913D3"/>
    <w:rsid w:val="44576BAF"/>
    <w:rsid w:val="4498FD25"/>
    <w:rsid w:val="44CD9222"/>
    <w:rsid w:val="455DD2D5"/>
    <w:rsid w:val="45DE7AE4"/>
    <w:rsid w:val="45FE8FBD"/>
    <w:rsid w:val="4706A627"/>
    <w:rsid w:val="47798CA8"/>
    <w:rsid w:val="48CE3F69"/>
    <w:rsid w:val="48F1F54B"/>
    <w:rsid w:val="4A059FF2"/>
    <w:rsid w:val="4A818CCE"/>
    <w:rsid w:val="4D69F846"/>
    <w:rsid w:val="4FFB1BA5"/>
    <w:rsid w:val="50B95A88"/>
    <w:rsid w:val="517BCD9C"/>
    <w:rsid w:val="51A0DE93"/>
    <w:rsid w:val="5277828C"/>
    <w:rsid w:val="52980713"/>
    <w:rsid w:val="54275F9C"/>
    <w:rsid w:val="56B98DB0"/>
    <w:rsid w:val="570767A7"/>
    <w:rsid w:val="5987C1F7"/>
    <w:rsid w:val="607A0B02"/>
    <w:rsid w:val="60DF5B9E"/>
    <w:rsid w:val="616A38C5"/>
    <w:rsid w:val="684EEAD8"/>
    <w:rsid w:val="6939B819"/>
    <w:rsid w:val="6A185356"/>
    <w:rsid w:val="6EBC3CB3"/>
    <w:rsid w:val="6FD80727"/>
    <w:rsid w:val="701E7CEA"/>
    <w:rsid w:val="70F4DBF8"/>
    <w:rsid w:val="71C02726"/>
    <w:rsid w:val="71CC3B1B"/>
    <w:rsid w:val="79A15390"/>
    <w:rsid w:val="79B72083"/>
    <w:rsid w:val="79E033A8"/>
    <w:rsid w:val="79ECF44D"/>
    <w:rsid w:val="7A3E5103"/>
    <w:rsid w:val="7C5E275B"/>
    <w:rsid w:val="7CF29EAC"/>
    <w:rsid w:val="7D76A345"/>
    <w:rsid w:val="7D8A0D72"/>
    <w:rsid w:val="7EBD70F4"/>
    <w:rsid w:val="7FBF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514664"/>
  <w15:chartTrackingRefBased/>
  <w15:docId w15:val="{39bf5b51-4625-4ca2-a710-59cfda051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color w:val="595959" w:themeColor="text1" w:themeTint="A6"/>
        <w:sz w:val="30"/>
        <w:szCs w:val="30"/>
        <w:lang w:val="en-US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8464E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60"/>
      <w:outlineLvl w:val="0"/>
    </w:pPr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60"/>
      <w:outlineLvl w:val="1"/>
    </w:pPr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1"/>
      </w:numPr>
    </w:p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48"/>
      <w:szCs w:val="32"/>
    </w:rPr>
  </w:style>
  <w:style w:type="paragraph" w:styleId="ListNumber">
    <w:name w:val="List Number"/>
    <w:basedOn w:val="Normal"/>
    <w:uiPriority w:val="9"/>
    <w:qFormat/>
    <w:pPr>
      <w:numPr>
        <w:numId w:val="2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sid w:val="00DC2CF0"/>
    <w:rPr>
      <w:color w:val="595959" w:themeColor="text1" w:themeTint="A6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TitleChar" w:customStyle="1">
    <w:name w:val="Title Char"/>
    <w:basedOn w:val="DefaultParagraphFont"/>
    <w:link w:val="Title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SubtitleChar" w:customStyle="1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4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QuoteChar" w:customStyle="1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C2CF0"/>
  </w:style>
  <w:style w:type="paragraph" w:styleId="BlockText">
    <w:name w:val="Block Text"/>
    <w:basedOn w:val="Normal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DC2CF0"/>
  </w:style>
  <w:style w:type="character" w:styleId="BodyTextChar" w:customStyle="1">
    <w:name w:val="Body Text Char"/>
    <w:basedOn w:val="DefaultParagraphFont"/>
    <w:link w:val="BodyText"/>
    <w:uiPriority w:val="99"/>
    <w:semiHidden/>
    <w:rsid w:val="00DC2CF0"/>
  </w:style>
  <w:style w:type="paragraph" w:styleId="BodyText2">
    <w:name w:val="Body Text 2"/>
    <w:basedOn w:val="Normal"/>
    <w:link w:val="BodyText2Char"/>
    <w:uiPriority w:val="99"/>
    <w:semiHidden/>
    <w:unhideWhenUsed/>
    <w:rsid w:val="00DC2CF0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DC2CF0"/>
  </w:style>
  <w:style w:type="paragraph" w:styleId="BodyText3">
    <w:name w:val="Body Text 3"/>
    <w:basedOn w:val="Normal"/>
    <w:link w:val="BodyText3Char"/>
    <w:uiPriority w:val="99"/>
    <w:semiHidden/>
    <w:unhideWhenUsed/>
    <w:rsid w:val="00DC2CF0"/>
    <w:rPr>
      <w:sz w:val="22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DC2CF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C2CF0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DC2CF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C2CF0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DC2CF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C2CF0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DC2CF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C2CF0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DC2CF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DC2CF0"/>
    <w:rPr>
      <w:sz w:val="22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DC2CF0"/>
  </w:style>
  <w:style w:type="table" w:styleId="ColorfulGrid">
    <w:name w:val="Colorful Grid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C2CF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DC2CF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2CF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C2CF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DC2CF0"/>
  </w:style>
  <w:style w:type="character" w:styleId="DateChar" w:customStyle="1">
    <w:name w:val="Date Char"/>
    <w:basedOn w:val="DefaultParagraphFont"/>
    <w:link w:val="Date"/>
    <w:uiPriority w:val="99"/>
    <w:semiHidden/>
    <w:rsid w:val="00DC2CF0"/>
  </w:style>
  <w:style w:type="paragraph" w:styleId="DocumentMap">
    <w:name w:val="Document Map"/>
    <w:basedOn w:val="Normal"/>
    <w:link w:val="DocumentMapChar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DC2CF0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DC2CF0"/>
  </w:style>
  <w:style w:type="character" w:styleId="EndnoteReference">
    <w:name w:val="end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DC2CF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DC2CF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DC2CF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3">
    <w:name w:val="Grid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DC2CF0"/>
  </w:style>
  <w:style w:type="paragraph" w:styleId="HTMLAddress">
    <w:name w:val="HTML Address"/>
    <w:basedOn w:val="Normal"/>
    <w:link w:val="HTMLAddress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DC2CF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DC2CF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C2CF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DC2CF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C2CF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C2CF0"/>
  </w:style>
  <w:style w:type="paragraph" w:styleId="List">
    <w:name w:val="List"/>
    <w:basedOn w:val="Normal"/>
    <w:uiPriority w:val="99"/>
    <w:semiHidden/>
    <w:unhideWhenUsed/>
    <w:rsid w:val="00DC2CF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C2CF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C2CF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C2CF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C2CF0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DC2CF0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C2CF0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C2CF0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C2CF0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C2CF0"/>
    <w:pPr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C2CF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2">
    <w:name w:val="List Table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3">
    <w:name w:val="List Table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DC2CF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DC2CF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C2CF0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DC2CF0"/>
  </w:style>
  <w:style w:type="character" w:styleId="PageNumber">
    <w:name w:val="page number"/>
    <w:basedOn w:val="DefaultParagraphFont"/>
    <w:uiPriority w:val="99"/>
    <w:semiHidden/>
    <w:unhideWhenUsed/>
    <w:rsid w:val="00DC2CF0"/>
  </w:style>
  <w:style w:type="table" w:styleId="PlainTable1">
    <w:name w:val="Plain Table 1"/>
    <w:basedOn w:val="TableNormal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DC2CF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DC2CF0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DC2CF0"/>
  </w:style>
  <w:style w:type="paragraph" w:styleId="Signature">
    <w:name w:val="Signature"/>
    <w:basedOn w:val="Normal"/>
    <w:link w:val="SignatureChar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DC2CF0"/>
  </w:style>
  <w:style w:type="character" w:styleId="SmartHyperlink">
    <w:name w:val="Smart Hyperlink"/>
    <w:basedOn w:val="DefaultParagraphFont"/>
    <w:uiPriority w:val="99"/>
    <w:semiHidden/>
    <w:unhideWhenUsed/>
    <w:rsid w:val="00DC2CF0"/>
    <w:rPr>
      <w:u w:val="dotted"/>
    </w:rPr>
  </w:style>
  <w:style w:type="table" w:styleId="Table3Deffects1">
    <w:name w:val="Table 3D effects 1"/>
    <w:basedOn w:val="TableNormal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C2CF0"/>
    <w:pPr>
      <w:spacing w:after="0"/>
      <w:ind w:left="300" w:hanging="30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C2CF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C2CF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C2CF0"/>
    <w:pPr>
      <w:spacing w:after="100"/>
      <w:ind w:left="30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C2CF0"/>
    <w:pPr>
      <w:spacing w:after="100"/>
      <w:ind w:left="60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C2CF0"/>
    <w:pPr>
      <w:spacing w:after="100"/>
      <w:ind w:left="90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C2CF0"/>
    <w:pPr>
      <w:spacing w:after="100"/>
      <w:ind w:left="120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C2CF0"/>
    <w:pPr>
      <w:spacing w:after="100"/>
      <w:ind w:left="15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C2CF0"/>
    <w:pPr>
      <w:spacing w:after="100"/>
      <w:ind w:left="180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C2CF0"/>
    <w:pPr>
      <w:spacing w:after="100"/>
      <w:ind w:left="210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C2CF0"/>
    <w:pPr>
      <w:spacing w:after="100"/>
      <w:ind w:left="2400"/>
    </w:pPr>
  </w:style>
  <w:style w:type="character" w:styleId="UnresolvedMention">
    <w:name w:val="Unresolved Mention"/>
    <w:basedOn w:val="DefaultParagraphFont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www.cardiffandvalersb.co.uk/children/adults-parents-carers/happens-child-protection-conference/" TargetMode="External" Id="Rd3c5baacf1bb400b" /><Relationship Type="http://schemas.openxmlformats.org/officeDocument/2006/relationships/hyperlink" Target="https://www.citizensadvice.org.uk/family/children-and-young-people/child-abuse/local-authority-involvement/child-abuse-child-protection-plans/" TargetMode="External" Id="R5a323bb3110441ab" /><Relationship Type="http://schemas.openxmlformats.org/officeDocument/2006/relationships/hyperlink" Target="https://www.cysur.wales/contacts-and-useful-links/reporting-concerns-child/" TargetMode="External" Id="R0e7eac00db54434a" /><Relationship Type="http://schemas.openxmlformats.org/officeDocument/2006/relationships/hyperlink" Target="https://assets.publishing.service.gov.uk/government/uploads/system/uploads/attachment_data/file/272064/5860.pdf" TargetMode="External" Id="R7ca5834055df432a" /><Relationship Type="http://schemas.openxmlformats.org/officeDocument/2006/relationships/hyperlink" Target="http://www.erscb.org.uk/parents-carers-family-and-friends/attending-a-child-protection-conference/" TargetMode="External" Id="R78209e70001949da" /><Relationship Type="http://schemas.openxmlformats.org/officeDocument/2006/relationships/hyperlink" Target="https://gdpr.eu/" TargetMode="External" Id="Ra38d54cb1e1e4ac0" /><Relationship Type="http://schemas.openxmlformats.org/officeDocument/2006/relationships/hyperlink" Target="http://www.legislation.gov.uk/ukpga/2000/14/contents" TargetMode="External" Id="R4bc49b386e82451f" /><Relationship Type="http://schemas.openxmlformats.org/officeDocument/2006/relationships/hyperlink" Target="http://www.legislation.gov.uk/ukpga/2006/21/contents" TargetMode="External" Id="R70330e6bbdf04f8b" /><Relationship Type="http://schemas.openxmlformats.org/officeDocument/2006/relationships/hyperlink" Target="https://assets.publishing.service.gov.uk/government/uploads/system/uploads/attachment_data/file/592101/Working_Together_to_Safeguard_Children_20170213.pdf" TargetMode="External" Id="R4e94f83be9a541e6" /><Relationship Type="http://schemas.openxmlformats.org/officeDocument/2006/relationships/hyperlink" Target="http://www.legislation.gov.uk/ukpga/2017/16/contents/enacted" TargetMode="External" Id="Rfeee71d1f9304025" /><Relationship Type="http://schemas.openxmlformats.org/officeDocument/2006/relationships/hyperlink" Target="https://assets.publishing.service.gov.uk/government/uploads/system/uploads/attachment_data/file/779401/Working_Together_to_Safeguard-Children.pdf" TargetMode="External" Id="Rcfaa321fb4e84a91" /><Relationship Type="http://schemas.openxmlformats.org/officeDocument/2006/relationships/hyperlink" Target="http://www.legislation.gov.uk/ukpga/1989/41/contents" TargetMode="External" Id="R7e03ece5d2d040e5" /><Relationship Type="http://schemas.openxmlformats.org/officeDocument/2006/relationships/hyperlink" Target="http://www.legislation.gov.uk/ukpga/2004/31/contents" TargetMode="External" Id="R866e6c2bcbed4282" /><Relationship Type="http://schemas.openxmlformats.org/officeDocument/2006/relationships/hyperlink" Target="https://www.healthcareers.nhs.uk/explore-roles/public-health/roles-public-health/health-visitor" TargetMode="External" Id="Rb40eae46643d4dae" /><Relationship Type="http://schemas.openxmlformats.org/officeDocument/2006/relationships/hyperlink" Target="https://www.childcomwales.org.uk/wp-content/uploads/2017/03/Strategic-Equalities-Plan-2016-2020.pdf" TargetMode="External" Id="R7e5606345af04fa1" /><Relationship Type="http://schemas.openxmlformats.org/officeDocument/2006/relationships/hyperlink" Target="https://www.nhs.uk/common-health-questions/lifestyle/can-damp-and-mould-affect-my-health/" TargetMode="External" Id="R986a712d389044b6" /><Relationship Type="http://schemas.openxmlformats.org/officeDocument/2006/relationships/hyperlink" Target="https://www.nhs.uk/conditions/head-lice-and-nits/" TargetMode="External" Id="R5694e58af1144139" /><Relationship Type="http://schemas.openxmlformats.org/officeDocument/2006/relationships/hyperlink" Target="https://www.communitycare.co.uk/2015/09/02/home-visits-matter-child-protection/" TargetMode="External" Id="R3a357c59a78f4ecf" /><Relationship Type="http://schemas.openxmlformats.org/officeDocument/2006/relationships/hyperlink" Target="https://learning.nspcc.org.uk/media/1188/definitions-signs-child-abuse.pdf" TargetMode="External" Id="Rb7c02202ab08408b" /><Relationship Type="http://schemas.openxmlformats.org/officeDocument/2006/relationships/hyperlink" Target="https://www.pampers.co.uk/safety-and-commitment/nappies-and-wipes/article/pampers-nappy-size-and-type-guide" TargetMode="External" Id="Rb15907f1014749a0" /><Relationship Type="http://schemas.openxmlformats.org/officeDocument/2006/relationships/hyperlink" Target="https://www.childrenssocialworkmatters.org/csw-roles/" TargetMode="External" Id="R7aedd5c471b24d18" /><Relationship Type="http://schemas.openxmlformats.org/officeDocument/2006/relationships/hyperlink" Target="https://www.scie.org.uk/publications/introductionto/childrenssocialcare/childprotection.asp" TargetMode="External" Id="R9810303f478243c7" /><Relationship Type="http://schemas.openxmlformats.org/officeDocument/2006/relationships/hyperlink" Target="https://www.researchgate.net/profile/June_Statham/publication/242676811_Childhood_Wellbeing_A_Brief_Overview/links/549bd87c0cf2b80371372fc7/Childhood-Wellbeing-A-Brief-Overview.pdf" TargetMode="External" Id="R137a23df28544e88" /><Relationship Type="http://schemas.openxmlformats.org/officeDocument/2006/relationships/hyperlink" Target="https://www.lullabytrust.org.uk/safer-sleep-advice/co-sleeping/" TargetMode="External" Id="R86f28a36e9624f03" /><Relationship Type="http://schemas.openxmlformats.org/officeDocument/2006/relationships/hyperlink" Target="https://www.unicef.org.uk/wp-content/uploads/2019/10/UNCRC_summary-1_1.pdf" TargetMode="External" Id="R8276ec58fefa49d5" /><Relationship Type="http://schemas.openxmlformats.org/officeDocument/2006/relationships/hyperlink" Target="file:///home/chronos/u-3ae50af34fafbc4c987799d51f60baf426e57b33/MyFiles/Downloads/All-Wales-Child-Protection-Procedures-20081%20(1).pdf" TargetMode="External" Id="Rc2c037cc982a4d34" /><Relationship Type="http://schemas.openxmlformats.org/officeDocument/2006/relationships/hyperlink" Target="https://moodle.uwtsd.ac.uk/pluginfile.php/100624/mod_resource/content/1/130716-building-brighter-future-en.pdf" TargetMode="External" Id="Rb5920d78e3c64b32" /><Relationship Type="http://schemas.openxmlformats.org/officeDocument/2006/relationships/hyperlink" Target="http://www.wbsb.co.uk/media/10255/western-bay-guidance-for-evaluating-safeguarding-referrals.pdf?v=20190801122455" TargetMode="External" Id="R4c9c20ec6a3444d7" /><Relationship Type="http://schemas.openxmlformats.org/officeDocument/2006/relationships/hyperlink" Target="http://www.donegalchildcare.com/wp-content/uploads/2015/08/Barnardos_KeyPersonBooklet_final-draft.pdf" TargetMode="External" Id="Rcdff4356721748db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2020-03-17T11:34:09.5034287Z</dcterms:created>
  <dcterms:modified xsi:type="dcterms:W3CDTF">2020-04-03T11:43:35.8034736Z</dcterms:modified>
  <dc:creator>Holly Dennis (1300163)</dc:creator>
  <lastModifiedBy>Holly Dennis (1300163)</lastModifiedBy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