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0B5C32B" w:rsidP="08B86481" w:rsidRDefault="60B5C32B" w14:paraId="3C84BA7A" w14:textId="49DFCA40">
      <w:pPr>
        <w:pStyle w:val="Normal"/>
        <w:jc w:val="left"/>
        <w:rPr>
          <w:rFonts w:ascii="Calibri" w:hAnsi="Calibri" w:eastAsia="Calibri" w:cs="Calibri"/>
          <w:b w:val="1"/>
          <w:bCs w:val="1"/>
          <w:i w:val="1"/>
          <w:iCs w:val="1"/>
          <w:u w:val="single"/>
        </w:rPr>
      </w:pPr>
      <w:r w:rsidRPr="08B86481" w:rsidR="60B5C32B">
        <w:rPr>
          <w:rFonts w:ascii="Calibri" w:hAnsi="Calibri" w:eastAsia="Calibri" w:cs="Calibri"/>
          <w:b w:val="1"/>
          <w:bCs w:val="1"/>
          <w:i w:val="1"/>
          <w:iCs w:val="1"/>
          <w:u w:val="single"/>
        </w:rPr>
        <w:t>ECAD4007 – The developing child, Lara Curtis</w:t>
      </w:r>
    </w:p>
    <w:p w:rsidR="6EEF1079" w:rsidP="08B86481" w:rsidRDefault="6EEF1079" w14:paraId="16C4260C" w14:textId="515B6A2E">
      <w:pPr>
        <w:pStyle w:val="Normal"/>
        <w:jc w:val="left"/>
        <w:rPr>
          <w:rFonts w:ascii="Calibri" w:hAnsi="Calibri" w:eastAsia="Calibri" w:cs="Calibri"/>
        </w:rPr>
      </w:pPr>
      <w:r w:rsidRPr="08B86481" w:rsidR="6EEF1079">
        <w:rPr>
          <w:rFonts w:ascii="Calibri" w:hAnsi="Calibri" w:eastAsia="Calibri" w:cs="Calibri"/>
        </w:rPr>
        <w:t xml:space="preserve">The noun ‘school’ is described as </w:t>
      </w:r>
      <w:r w:rsidRPr="08B86481" w:rsidR="1C7E5A8B">
        <w:rPr>
          <w:rFonts w:ascii="Calibri" w:hAnsi="Calibri" w:eastAsia="Calibri" w:cs="Calibri"/>
        </w:rPr>
        <w:t>an</w:t>
      </w:r>
      <w:r w:rsidRPr="08B86481" w:rsidR="754D6712">
        <w:rPr>
          <w:rFonts w:ascii="Calibri" w:hAnsi="Calibri" w:eastAsia="Calibri" w:cs="Calibri"/>
        </w:rPr>
        <w:t xml:space="preserve"> establishment or institution for the formal education of children or young people</w:t>
      </w:r>
      <w:r w:rsidRPr="08B86481" w:rsidR="1369D0A7">
        <w:rPr>
          <w:rFonts w:ascii="Calibri" w:hAnsi="Calibri" w:eastAsia="Calibri" w:cs="Calibri"/>
        </w:rPr>
        <w:t xml:space="preserve"> </w:t>
      </w:r>
      <w:r w:rsidRPr="08B86481" w:rsidR="754D6712">
        <w:rPr>
          <w:rFonts w:ascii="Calibri" w:hAnsi="Calibri" w:eastAsia="Calibri" w:cs="Calibri"/>
        </w:rPr>
        <w:t xml:space="preserve">- </w:t>
      </w:r>
      <w:r w:rsidRPr="08B86481" w:rsidR="660D188B">
        <w:rPr>
          <w:rFonts w:ascii="Calibri" w:hAnsi="Calibri" w:eastAsia="Calibri" w:cs="Calibri"/>
        </w:rPr>
        <w:t>(</w:t>
      </w:r>
      <w:r w:rsidRPr="08B86481" w:rsidR="754D6712">
        <w:rPr>
          <w:rFonts w:ascii="Calibri" w:hAnsi="Calibri" w:eastAsia="Calibri" w:cs="Calibri"/>
        </w:rPr>
        <w:t>Oxford English Dictionary</w:t>
      </w:r>
      <w:r w:rsidRPr="08B86481" w:rsidR="186FD17F">
        <w:rPr>
          <w:rFonts w:ascii="Calibri" w:hAnsi="Calibri" w:eastAsia="Calibri" w:cs="Calibri"/>
        </w:rPr>
        <w:t>).</w:t>
      </w:r>
      <w:r w:rsidRPr="08B86481" w:rsidR="44BEA926">
        <w:rPr>
          <w:rFonts w:ascii="Calibri" w:hAnsi="Calibri" w:eastAsia="Calibri" w:cs="Calibri"/>
        </w:rPr>
        <w:t xml:space="preserve"> </w:t>
      </w:r>
      <w:r w:rsidRPr="08B86481" w:rsidR="19FFA9DF">
        <w:rPr>
          <w:rFonts w:ascii="Calibri" w:hAnsi="Calibri" w:eastAsia="Calibri" w:cs="Calibri"/>
        </w:rPr>
        <w:t xml:space="preserve">Article 28 of </w:t>
      </w:r>
      <w:r w:rsidRPr="08B86481" w:rsidR="1CC7AA4F">
        <w:rPr>
          <w:rFonts w:ascii="Calibri" w:hAnsi="Calibri" w:eastAsia="Calibri" w:cs="Calibri"/>
        </w:rPr>
        <w:t>UNCRC</w:t>
      </w:r>
      <w:r w:rsidRPr="08B86481" w:rsidR="62B23DCA">
        <w:rPr>
          <w:rFonts w:ascii="Calibri" w:hAnsi="Calibri" w:eastAsia="Calibri" w:cs="Calibri"/>
        </w:rPr>
        <w:t>,</w:t>
      </w:r>
      <w:r w:rsidRPr="08B86481" w:rsidR="30810185">
        <w:rPr>
          <w:rFonts w:ascii="Calibri" w:hAnsi="Calibri" w:eastAsia="Calibri" w:cs="Calibri"/>
        </w:rPr>
        <w:t xml:space="preserve"> </w:t>
      </w:r>
      <w:r w:rsidRPr="08B86481" w:rsidR="19FFA9DF">
        <w:rPr>
          <w:rFonts w:ascii="Calibri" w:hAnsi="Calibri" w:eastAsia="Calibri" w:cs="Calibri"/>
        </w:rPr>
        <w:t xml:space="preserve">says that children and young people have the right to education no matter who they are: regardless of race, </w:t>
      </w:r>
      <w:r w:rsidRPr="08B86481" w:rsidR="3C2B90D2">
        <w:rPr>
          <w:rFonts w:ascii="Calibri" w:hAnsi="Calibri" w:eastAsia="Calibri" w:cs="Calibri"/>
        </w:rPr>
        <w:t>gender,</w:t>
      </w:r>
      <w:r w:rsidRPr="08B86481" w:rsidR="19FFA9DF">
        <w:rPr>
          <w:rFonts w:ascii="Calibri" w:hAnsi="Calibri" w:eastAsia="Calibri" w:cs="Calibri"/>
        </w:rPr>
        <w:t xml:space="preserve"> or disability; if </w:t>
      </w:r>
      <w:r w:rsidRPr="08B86481" w:rsidR="30D17146">
        <w:rPr>
          <w:rFonts w:ascii="Calibri" w:hAnsi="Calibri" w:eastAsia="Calibri" w:cs="Calibri"/>
        </w:rPr>
        <w:t>they are</w:t>
      </w:r>
      <w:r w:rsidRPr="08B86481" w:rsidR="19FFA9DF">
        <w:rPr>
          <w:rFonts w:ascii="Calibri" w:hAnsi="Calibri" w:eastAsia="Calibri" w:cs="Calibri"/>
        </w:rPr>
        <w:t xml:space="preserve"> in detention, or if </w:t>
      </w:r>
      <w:r w:rsidRPr="08B86481" w:rsidR="20C4B807">
        <w:rPr>
          <w:rFonts w:ascii="Calibri" w:hAnsi="Calibri" w:eastAsia="Calibri" w:cs="Calibri"/>
        </w:rPr>
        <w:t>they are</w:t>
      </w:r>
      <w:r w:rsidRPr="08B86481" w:rsidR="19FFA9DF">
        <w:rPr>
          <w:rFonts w:ascii="Calibri" w:hAnsi="Calibri" w:eastAsia="Calibri" w:cs="Calibri"/>
        </w:rPr>
        <w:t xml:space="preserve"> a </w:t>
      </w:r>
      <w:r w:rsidRPr="08B86481" w:rsidR="0B82B23B">
        <w:rPr>
          <w:rFonts w:ascii="Calibri" w:hAnsi="Calibri" w:eastAsia="Calibri" w:cs="Calibri"/>
        </w:rPr>
        <w:t>refugee</w:t>
      </w:r>
      <w:r w:rsidRPr="08B86481" w:rsidR="428B5373">
        <w:rPr>
          <w:rFonts w:ascii="Calibri" w:hAnsi="Calibri" w:eastAsia="Calibri" w:cs="Calibri"/>
        </w:rPr>
        <w:t>.</w:t>
      </w:r>
      <w:r w:rsidRPr="08B86481" w:rsidR="19FFA9DF">
        <w:rPr>
          <w:rFonts w:ascii="Calibri" w:hAnsi="Calibri" w:eastAsia="Calibri" w:cs="Calibri"/>
        </w:rPr>
        <w:t xml:space="preserve"> (UNCRC, 1989). </w:t>
      </w:r>
      <w:r w:rsidRPr="08B86481" w:rsidR="76939794">
        <w:rPr>
          <w:rFonts w:ascii="Calibri" w:hAnsi="Calibri" w:eastAsia="Calibri" w:cs="Calibri"/>
        </w:rPr>
        <w:t>However, learning does not stop at the school door</w:t>
      </w:r>
      <w:r w:rsidRPr="08B86481" w:rsidR="54DCBA76">
        <w:rPr>
          <w:rFonts w:ascii="Calibri" w:hAnsi="Calibri" w:eastAsia="Calibri" w:cs="Calibri"/>
        </w:rPr>
        <w:t>;</w:t>
      </w:r>
      <w:r w:rsidRPr="08B86481" w:rsidR="76939794">
        <w:rPr>
          <w:rFonts w:ascii="Calibri" w:hAnsi="Calibri" w:eastAsia="Calibri" w:cs="Calibri"/>
        </w:rPr>
        <w:t xml:space="preserve"> learning </w:t>
      </w:r>
      <w:r w:rsidRPr="08B86481" w:rsidR="25952F8F">
        <w:rPr>
          <w:rFonts w:ascii="Calibri" w:hAnsi="Calibri" w:eastAsia="Calibri" w:cs="Calibri"/>
        </w:rPr>
        <w:t>occurs</w:t>
      </w:r>
      <w:r w:rsidRPr="08B86481" w:rsidR="76939794">
        <w:rPr>
          <w:rFonts w:ascii="Calibri" w:hAnsi="Calibri" w:eastAsia="Calibri" w:cs="Calibri"/>
        </w:rPr>
        <w:t xml:space="preserve"> at home, in the community and in </w:t>
      </w:r>
      <w:r w:rsidRPr="08B86481" w:rsidR="0CA4C037">
        <w:rPr>
          <w:rFonts w:ascii="Calibri" w:hAnsi="Calibri" w:eastAsia="Calibri" w:cs="Calibri"/>
        </w:rPr>
        <w:t>an unfamiliar environment</w:t>
      </w:r>
      <w:r w:rsidRPr="08B86481" w:rsidR="6EDAC995">
        <w:rPr>
          <w:rFonts w:ascii="Calibri" w:hAnsi="Calibri" w:eastAsia="Calibri" w:cs="Calibri"/>
        </w:rPr>
        <w:t>. (Bronfenbrenner</w:t>
      </w:r>
      <w:r w:rsidRPr="08B86481" w:rsidR="1E0666C9">
        <w:rPr>
          <w:rFonts w:ascii="Calibri" w:hAnsi="Calibri" w:eastAsia="Calibri" w:cs="Calibri"/>
        </w:rPr>
        <w:t>,1979)</w:t>
      </w:r>
      <w:r w:rsidRPr="08B86481" w:rsidR="0E58C76E">
        <w:rPr>
          <w:rFonts w:ascii="Calibri" w:hAnsi="Calibri" w:eastAsia="Calibri" w:cs="Calibri"/>
        </w:rPr>
        <w:t xml:space="preserve"> </w:t>
      </w:r>
      <w:r w:rsidRPr="08B86481" w:rsidR="0E58C76E">
        <w:rPr>
          <w:rFonts w:ascii="Calibri" w:hAnsi="Calibri" w:eastAsia="Calibri" w:cs="Calibri"/>
        </w:rPr>
        <w:t>Under the United Nations Convention on the Rights of the Child (UNCRC) and the Welsh Government’s overarching strategy document Rights to Action (2004), all children and young people must be provided with an education that develops their personality and talents to the</w:t>
      </w:r>
      <w:r w:rsidRPr="08B86481" w:rsidR="1F26A460">
        <w:rPr>
          <w:rFonts w:ascii="Calibri" w:hAnsi="Calibri" w:eastAsia="Calibri" w:cs="Calibri"/>
        </w:rPr>
        <w:t xml:space="preserve"> </w:t>
      </w:r>
      <w:r w:rsidRPr="08B86481" w:rsidR="0E58C76E">
        <w:rPr>
          <w:rFonts w:ascii="Calibri" w:hAnsi="Calibri" w:eastAsia="Calibri" w:cs="Calibri"/>
        </w:rPr>
        <w:t>full</w:t>
      </w:r>
      <w:r w:rsidRPr="08B86481" w:rsidR="740962EA">
        <w:rPr>
          <w:rFonts w:ascii="Calibri" w:hAnsi="Calibri" w:eastAsia="Calibri" w:cs="Calibri"/>
        </w:rPr>
        <w:t xml:space="preserve">. </w:t>
      </w:r>
      <w:r w:rsidRPr="08B86481" w:rsidR="2112EB29">
        <w:rPr>
          <w:rFonts w:ascii="Calibri" w:hAnsi="Calibri" w:eastAsia="Calibri" w:cs="Calibri"/>
        </w:rPr>
        <w:t>(</w:t>
      </w:r>
      <w:r w:rsidRPr="08B86481" w:rsidR="6EB5FFE1">
        <w:rPr>
          <w:rFonts w:ascii="Calibri" w:hAnsi="Calibri" w:eastAsia="Calibri" w:cs="Calibri"/>
        </w:rPr>
        <w:t>Welsh Government</w:t>
      </w:r>
      <w:r w:rsidRPr="08B86481" w:rsidR="1D0B81CB">
        <w:rPr>
          <w:rFonts w:ascii="Calibri" w:hAnsi="Calibri" w:eastAsia="Calibri" w:cs="Calibri"/>
        </w:rPr>
        <w:t xml:space="preserve"> p11</w:t>
      </w:r>
      <w:r w:rsidRPr="08B86481" w:rsidR="6EB5FFE1">
        <w:rPr>
          <w:rFonts w:ascii="Calibri" w:hAnsi="Calibri" w:eastAsia="Calibri" w:cs="Calibri"/>
        </w:rPr>
        <w:t>,2015)</w:t>
      </w:r>
      <w:r w:rsidRPr="08B86481" w:rsidR="6BC39113">
        <w:rPr>
          <w:rFonts w:ascii="Calibri" w:hAnsi="Calibri" w:eastAsia="Calibri" w:cs="Calibri"/>
        </w:rPr>
        <w:t>.</w:t>
      </w:r>
      <w:r w:rsidRPr="08B86481" w:rsidR="6EB5FFE1">
        <w:rPr>
          <w:rFonts w:ascii="Calibri" w:hAnsi="Calibri" w:eastAsia="Calibri" w:cs="Calibri"/>
        </w:rPr>
        <w:t xml:space="preserve"> </w:t>
      </w:r>
      <w:r w:rsidRPr="08B86481" w:rsidR="5340EA15">
        <w:rPr>
          <w:rFonts w:ascii="Calibri" w:hAnsi="Calibri" w:eastAsia="Calibri" w:cs="Calibri"/>
        </w:rPr>
        <w:t>Throughout</w:t>
      </w:r>
      <w:r w:rsidRPr="08B86481" w:rsidR="5340EA15">
        <w:rPr>
          <w:rFonts w:ascii="Calibri" w:hAnsi="Calibri" w:eastAsia="Calibri" w:cs="Calibri"/>
        </w:rPr>
        <w:t xml:space="preserve"> this </w:t>
      </w:r>
      <w:r w:rsidRPr="08B86481" w:rsidR="18CF3325">
        <w:rPr>
          <w:rFonts w:ascii="Calibri" w:hAnsi="Calibri" w:eastAsia="Calibri" w:cs="Calibri"/>
        </w:rPr>
        <w:t>essay</w:t>
      </w:r>
      <w:r w:rsidRPr="08B86481" w:rsidR="7D6E20BA">
        <w:rPr>
          <w:rFonts w:ascii="Calibri" w:hAnsi="Calibri" w:eastAsia="Calibri" w:cs="Calibri"/>
        </w:rPr>
        <w:t>, we will look at Ella, a</w:t>
      </w:r>
      <w:r w:rsidRPr="08B86481" w:rsidR="026A8C05">
        <w:rPr>
          <w:rFonts w:ascii="Calibri" w:hAnsi="Calibri" w:eastAsia="Calibri" w:cs="Calibri"/>
        </w:rPr>
        <w:t>nd</w:t>
      </w:r>
      <w:r w:rsidRPr="08B86481" w:rsidR="7D6E20BA">
        <w:rPr>
          <w:rFonts w:ascii="Calibri" w:hAnsi="Calibri" w:eastAsia="Calibri" w:cs="Calibri"/>
        </w:rPr>
        <w:t xml:space="preserve"> analyse how Ella is developing holistically and how we as teachers and the school can help Ella</w:t>
      </w:r>
      <w:r w:rsidRPr="08B86481" w:rsidR="26DA1F3F">
        <w:rPr>
          <w:rFonts w:ascii="Calibri" w:hAnsi="Calibri" w:eastAsia="Calibri" w:cs="Calibri"/>
        </w:rPr>
        <w:t xml:space="preserve">’s </w:t>
      </w:r>
      <w:r w:rsidRPr="08B86481" w:rsidR="7229C8B5">
        <w:rPr>
          <w:rFonts w:ascii="Calibri" w:hAnsi="Calibri" w:eastAsia="Calibri" w:cs="Calibri"/>
        </w:rPr>
        <w:t xml:space="preserve">development </w:t>
      </w:r>
      <w:r w:rsidRPr="08B86481" w:rsidR="5340EA15">
        <w:rPr>
          <w:rFonts w:ascii="Calibri" w:hAnsi="Calibri" w:eastAsia="Calibri" w:cs="Calibri"/>
        </w:rPr>
        <w:t>accelerate even more</w:t>
      </w:r>
      <w:r w:rsidRPr="08B86481" w:rsidR="4E6D78F2">
        <w:rPr>
          <w:rFonts w:ascii="Calibri" w:hAnsi="Calibri" w:eastAsia="Calibri" w:cs="Calibri"/>
        </w:rPr>
        <w:t>.</w:t>
      </w:r>
      <w:r w:rsidRPr="08B86481" w:rsidR="4E6D78F2">
        <w:rPr>
          <w:rFonts w:ascii="Calibri" w:hAnsi="Calibri" w:eastAsia="Calibri" w:cs="Calibri"/>
        </w:rPr>
        <w:t xml:space="preserve"> </w:t>
      </w:r>
      <w:r w:rsidRPr="08B86481" w:rsidR="1CFE8F5A">
        <w:rPr>
          <w:rFonts w:ascii="Calibri" w:hAnsi="Calibri" w:eastAsia="Calibri" w:cs="Calibri"/>
        </w:rPr>
        <w:t xml:space="preserve">Within </w:t>
      </w:r>
      <w:r w:rsidRPr="08B86481" w:rsidR="2F12C662">
        <w:rPr>
          <w:rFonts w:ascii="Calibri" w:hAnsi="Calibri" w:eastAsia="Calibri" w:cs="Calibri"/>
        </w:rPr>
        <w:t xml:space="preserve">the </w:t>
      </w:r>
      <w:r w:rsidRPr="08B86481" w:rsidR="1CFE8F5A">
        <w:rPr>
          <w:rFonts w:ascii="Calibri" w:hAnsi="Calibri" w:eastAsia="Calibri" w:cs="Calibri"/>
        </w:rPr>
        <w:t xml:space="preserve">Wales Foundation phase </w:t>
      </w:r>
      <w:r w:rsidRPr="08B86481" w:rsidR="345E8F3E">
        <w:rPr>
          <w:rFonts w:ascii="Calibri" w:hAnsi="Calibri" w:eastAsia="Calibri" w:cs="Calibri"/>
        </w:rPr>
        <w:t xml:space="preserve">outcomes are expected to be completed </w:t>
      </w:r>
      <w:r w:rsidRPr="08B86481" w:rsidR="380F7A7F">
        <w:rPr>
          <w:rFonts w:ascii="Calibri" w:hAnsi="Calibri" w:eastAsia="Calibri" w:cs="Calibri"/>
        </w:rPr>
        <w:t>in</w:t>
      </w:r>
      <w:r w:rsidRPr="08B86481" w:rsidR="345E8F3E">
        <w:rPr>
          <w:rFonts w:ascii="Calibri" w:hAnsi="Calibri" w:eastAsia="Calibri" w:cs="Calibri"/>
        </w:rPr>
        <w:t xml:space="preserve"> </w:t>
      </w:r>
      <w:r w:rsidRPr="08B86481" w:rsidR="1CFE8F5A">
        <w:rPr>
          <w:rFonts w:ascii="Calibri" w:hAnsi="Calibri" w:eastAsia="Calibri" w:cs="Calibri"/>
        </w:rPr>
        <w:t>96 months</w:t>
      </w:r>
      <w:r w:rsidRPr="08B86481" w:rsidR="00CB1E53">
        <w:rPr>
          <w:rFonts w:ascii="Calibri" w:hAnsi="Calibri" w:eastAsia="Calibri" w:cs="Calibri"/>
        </w:rPr>
        <w:t xml:space="preserve"> (Welsh </w:t>
      </w:r>
      <w:r w:rsidRPr="08B86481" w:rsidR="127101AB">
        <w:rPr>
          <w:rFonts w:ascii="Calibri" w:hAnsi="Calibri" w:eastAsia="Calibri" w:cs="Calibri"/>
        </w:rPr>
        <w:t>Government</w:t>
      </w:r>
      <w:r w:rsidRPr="08B86481" w:rsidR="00CB1E53">
        <w:rPr>
          <w:rFonts w:ascii="Calibri" w:hAnsi="Calibri" w:eastAsia="Calibri" w:cs="Calibri"/>
        </w:rPr>
        <w:t xml:space="preserve">, 2017 p14). </w:t>
      </w:r>
      <w:r w:rsidRPr="08B86481" w:rsidR="7B1101C6">
        <w:rPr>
          <w:rFonts w:ascii="Calibri" w:hAnsi="Calibri" w:eastAsia="Calibri" w:cs="Calibri"/>
        </w:rPr>
        <w:t xml:space="preserve">In contrast to the </w:t>
      </w:r>
      <w:r w:rsidRPr="08B86481" w:rsidR="59214B27">
        <w:rPr>
          <w:rFonts w:ascii="Calibri" w:hAnsi="Calibri" w:eastAsia="Calibri" w:cs="Calibri"/>
        </w:rPr>
        <w:t>W</w:t>
      </w:r>
      <w:r w:rsidRPr="08B86481" w:rsidR="7B1101C6">
        <w:rPr>
          <w:rFonts w:ascii="Calibri" w:hAnsi="Calibri" w:eastAsia="Calibri" w:cs="Calibri"/>
        </w:rPr>
        <w:t>elsh government outcomes and expectations,</w:t>
      </w:r>
      <w:r w:rsidRPr="08B86481" w:rsidR="22F9B15E">
        <w:rPr>
          <w:rFonts w:ascii="Calibri" w:hAnsi="Calibri" w:eastAsia="Calibri" w:cs="Calibri"/>
        </w:rPr>
        <w:t xml:space="preserve"> many </w:t>
      </w:r>
      <w:r w:rsidRPr="08B86481" w:rsidR="040FD69F">
        <w:rPr>
          <w:rFonts w:ascii="Calibri" w:hAnsi="Calibri" w:eastAsia="Calibri" w:cs="Calibri"/>
        </w:rPr>
        <w:t>theorists have</w:t>
      </w:r>
      <w:r w:rsidRPr="08B86481" w:rsidR="22F9B15E">
        <w:rPr>
          <w:rFonts w:ascii="Calibri" w:hAnsi="Calibri" w:eastAsia="Calibri" w:cs="Calibri"/>
        </w:rPr>
        <w:t xml:space="preserve"> contrasting opinions on how a child should develop</w:t>
      </w:r>
      <w:r w:rsidRPr="08B86481" w:rsidR="589D1905">
        <w:rPr>
          <w:rFonts w:ascii="Calibri" w:hAnsi="Calibri" w:eastAsia="Calibri" w:cs="Calibri"/>
        </w:rPr>
        <w:t xml:space="preserve"> and w</w:t>
      </w:r>
      <w:r w:rsidRPr="08B86481" w:rsidR="2BD9424E">
        <w:rPr>
          <w:rFonts w:ascii="Calibri" w:hAnsi="Calibri" w:eastAsia="Calibri" w:cs="Calibri"/>
        </w:rPr>
        <w:t>h</w:t>
      </w:r>
      <w:r w:rsidRPr="08B86481" w:rsidR="589D1905">
        <w:rPr>
          <w:rFonts w:ascii="Calibri" w:hAnsi="Calibri" w:eastAsia="Calibri" w:cs="Calibri"/>
        </w:rPr>
        <w:t>at</w:t>
      </w:r>
      <w:r w:rsidRPr="08B86481" w:rsidR="589D1905">
        <w:rPr>
          <w:rFonts w:ascii="Calibri" w:hAnsi="Calibri" w:eastAsia="Calibri" w:cs="Calibri"/>
        </w:rPr>
        <w:t xml:space="preserve"> age a skill should be </w:t>
      </w:r>
      <w:r w:rsidRPr="08B86481" w:rsidR="650647BD">
        <w:rPr>
          <w:rFonts w:ascii="Calibri" w:hAnsi="Calibri" w:eastAsia="Calibri" w:cs="Calibri"/>
        </w:rPr>
        <w:t>developed.</w:t>
      </w:r>
      <w:r w:rsidRPr="08B86481" w:rsidR="589D1905">
        <w:rPr>
          <w:rFonts w:ascii="Calibri" w:hAnsi="Calibri" w:eastAsia="Calibri" w:cs="Calibri"/>
        </w:rPr>
        <w:t xml:space="preserve"> Looking at </w:t>
      </w:r>
      <w:r w:rsidRPr="08B86481" w:rsidR="5279B8FC">
        <w:rPr>
          <w:rFonts w:ascii="Calibri" w:hAnsi="Calibri" w:eastAsia="Calibri" w:cs="Calibri"/>
        </w:rPr>
        <w:t>Vygotsky</w:t>
      </w:r>
      <w:r w:rsidRPr="08B86481" w:rsidR="4C950766">
        <w:rPr>
          <w:rFonts w:ascii="Calibri" w:hAnsi="Calibri" w:eastAsia="Calibri" w:cs="Calibri"/>
        </w:rPr>
        <w:t>’s social development theory</w:t>
      </w:r>
      <w:r w:rsidRPr="08B86481" w:rsidR="5279B8FC">
        <w:rPr>
          <w:rFonts w:ascii="Calibri" w:hAnsi="Calibri" w:eastAsia="Calibri" w:cs="Calibri"/>
        </w:rPr>
        <w:t xml:space="preserve">, </w:t>
      </w:r>
      <w:r w:rsidRPr="08B86481" w:rsidR="2752D4CE">
        <w:rPr>
          <w:rFonts w:ascii="Calibri" w:hAnsi="Calibri" w:eastAsia="Calibri" w:cs="Calibri"/>
        </w:rPr>
        <w:t>children</w:t>
      </w:r>
      <w:r w:rsidRPr="08B86481" w:rsidR="5279B8FC">
        <w:rPr>
          <w:rFonts w:ascii="Calibri" w:hAnsi="Calibri" w:eastAsia="Calibri" w:cs="Calibri"/>
        </w:rPr>
        <w:t xml:space="preserve"> go through a period of crisis in between the stable ages of </w:t>
      </w:r>
      <w:r w:rsidRPr="08B86481" w:rsidR="430BA2A0">
        <w:rPr>
          <w:rFonts w:ascii="Calibri" w:hAnsi="Calibri" w:eastAsia="Calibri" w:cs="Calibri"/>
        </w:rPr>
        <w:t>1,3,7,</w:t>
      </w:r>
      <w:r w:rsidRPr="08B86481" w:rsidR="7ACA7740">
        <w:rPr>
          <w:rFonts w:ascii="Calibri" w:hAnsi="Calibri" w:eastAsia="Calibri" w:cs="Calibri"/>
        </w:rPr>
        <w:t>13,</w:t>
      </w:r>
      <w:r w:rsidRPr="08B86481" w:rsidR="0DD9D0A3">
        <w:rPr>
          <w:rFonts w:ascii="Calibri" w:hAnsi="Calibri" w:eastAsia="Calibri" w:cs="Calibri"/>
        </w:rPr>
        <w:t xml:space="preserve"> however</w:t>
      </w:r>
      <w:r w:rsidRPr="08B86481" w:rsidR="493C0FE0">
        <w:rPr>
          <w:rFonts w:ascii="Calibri" w:hAnsi="Calibri" w:eastAsia="Calibri" w:cs="Calibri"/>
        </w:rPr>
        <w:t>,</w:t>
      </w:r>
      <w:r w:rsidRPr="08B86481" w:rsidR="0DD9D0A3">
        <w:rPr>
          <w:rFonts w:ascii="Calibri" w:hAnsi="Calibri" w:eastAsia="Calibri" w:cs="Calibri"/>
        </w:rPr>
        <w:t xml:space="preserve"> he sets out no formal stage at which development should occur. </w:t>
      </w:r>
      <w:r w:rsidRPr="08B86481" w:rsidR="589D1905">
        <w:rPr>
          <w:rFonts w:ascii="Calibri" w:hAnsi="Calibri" w:eastAsia="Calibri" w:cs="Calibri"/>
        </w:rPr>
        <w:t>(</w:t>
      </w:r>
      <w:r w:rsidRPr="08B86481" w:rsidR="6E97843C">
        <w:rPr>
          <w:rFonts w:ascii="Calibri" w:hAnsi="Calibri" w:eastAsia="Calibri" w:cs="Calibri"/>
        </w:rPr>
        <w:t>Vygotsky, 19</w:t>
      </w:r>
      <w:r w:rsidRPr="08B86481" w:rsidR="357D24A4">
        <w:rPr>
          <w:rFonts w:ascii="Calibri" w:hAnsi="Calibri" w:eastAsia="Calibri" w:cs="Calibri"/>
        </w:rPr>
        <w:t>34-1978)</w:t>
      </w:r>
      <w:r w:rsidRPr="08B86481" w:rsidR="22F9B15E">
        <w:rPr>
          <w:rFonts w:ascii="Calibri" w:hAnsi="Calibri" w:eastAsia="Calibri" w:cs="Calibri"/>
        </w:rPr>
        <w:t xml:space="preserve"> </w:t>
      </w:r>
      <w:r w:rsidRPr="08B86481" w:rsidR="389B0D39">
        <w:rPr>
          <w:rFonts w:ascii="Calibri" w:hAnsi="Calibri" w:eastAsia="Calibri" w:cs="Calibri"/>
        </w:rPr>
        <w:t>whereas</w:t>
      </w:r>
      <w:r w:rsidRPr="08B86481" w:rsidR="74F6EA42">
        <w:rPr>
          <w:rFonts w:ascii="Calibri" w:hAnsi="Calibri" w:eastAsia="Calibri" w:cs="Calibri"/>
        </w:rPr>
        <w:t xml:space="preserve"> Piaget in terms of cognitive development suggest 4 stages in which children should complete outcomes</w:t>
      </w:r>
      <w:r w:rsidRPr="08B86481" w:rsidR="187FF9CF">
        <w:rPr>
          <w:rFonts w:ascii="Calibri" w:hAnsi="Calibri" w:eastAsia="Calibri" w:cs="Calibri"/>
        </w:rPr>
        <w:t xml:space="preserve"> in a space of time</w:t>
      </w:r>
      <w:r w:rsidRPr="08B86481" w:rsidR="3607B492">
        <w:rPr>
          <w:rFonts w:ascii="Calibri" w:hAnsi="Calibri" w:eastAsia="Calibri" w:cs="Calibri"/>
        </w:rPr>
        <w:t>, 0-</w:t>
      </w:r>
      <w:r w:rsidRPr="08B86481" w:rsidR="4E21ED1D">
        <w:rPr>
          <w:rFonts w:ascii="Calibri" w:hAnsi="Calibri" w:eastAsia="Calibri" w:cs="Calibri"/>
        </w:rPr>
        <w:t>2, 2-7,7-</w:t>
      </w:r>
      <w:r w:rsidRPr="08B86481" w:rsidR="2F7580F9">
        <w:rPr>
          <w:rFonts w:ascii="Calibri" w:hAnsi="Calibri" w:eastAsia="Calibri" w:cs="Calibri"/>
        </w:rPr>
        <w:t>12</w:t>
      </w:r>
      <w:r w:rsidRPr="08B86481" w:rsidR="4E21ED1D">
        <w:rPr>
          <w:rFonts w:ascii="Calibri" w:hAnsi="Calibri" w:eastAsia="Calibri" w:cs="Calibri"/>
        </w:rPr>
        <w:t>,</w:t>
      </w:r>
      <w:r w:rsidRPr="08B86481" w:rsidR="5C7BEDB7">
        <w:rPr>
          <w:rFonts w:ascii="Calibri" w:hAnsi="Calibri" w:eastAsia="Calibri" w:cs="Calibri"/>
        </w:rPr>
        <w:t xml:space="preserve"> 12</w:t>
      </w:r>
      <w:r w:rsidRPr="08B86481" w:rsidR="4E21ED1D">
        <w:rPr>
          <w:rFonts w:ascii="Calibri" w:hAnsi="Calibri" w:eastAsia="Calibri" w:cs="Calibri"/>
        </w:rPr>
        <w:t>+</w:t>
      </w:r>
      <w:r w:rsidRPr="08B86481" w:rsidR="74F6EA42">
        <w:rPr>
          <w:rFonts w:ascii="Calibri" w:hAnsi="Calibri" w:eastAsia="Calibri" w:cs="Calibri"/>
        </w:rPr>
        <w:t xml:space="preserve"> </w:t>
      </w:r>
      <w:r w:rsidRPr="08B86481" w:rsidR="74F6EA42">
        <w:rPr>
          <w:rFonts w:ascii="Calibri" w:hAnsi="Calibri" w:eastAsia="Calibri" w:cs="Calibri"/>
        </w:rPr>
        <w:t>(</w:t>
      </w:r>
      <w:r w:rsidRPr="08B86481" w:rsidR="2A090A6B">
        <w:rPr>
          <w:rFonts w:ascii="Calibri" w:hAnsi="Calibri" w:eastAsia="Calibri" w:cs="Calibri"/>
        </w:rPr>
        <w:t>Piaget, 1935-1950)</w:t>
      </w:r>
      <w:r w:rsidRPr="08B86481" w:rsidR="30C6B102">
        <w:rPr>
          <w:rFonts w:ascii="Calibri" w:hAnsi="Calibri" w:eastAsia="Calibri" w:cs="Calibri"/>
        </w:rPr>
        <w:t>.</w:t>
      </w:r>
      <w:r w:rsidRPr="08B86481" w:rsidR="7142D7DF">
        <w:rPr>
          <w:rFonts w:ascii="Calibri" w:hAnsi="Calibri" w:eastAsia="Calibri" w:cs="Calibri"/>
        </w:rPr>
        <w:t xml:space="preserve"> However, looking at Bronfenbrenner, </w:t>
      </w:r>
      <w:r w:rsidRPr="08B86481" w:rsidR="16F63FD3">
        <w:rPr>
          <w:rFonts w:ascii="Calibri" w:hAnsi="Calibri" w:eastAsia="Calibri" w:cs="Calibri"/>
        </w:rPr>
        <w:t xml:space="preserve">and the ecological systems. Bronfenbrenner said that children learn based on the people and the support systems </w:t>
      </w:r>
      <w:r w:rsidRPr="08B86481" w:rsidR="1A2DE095">
        <w:rPr>
          <w:rFonts w:ascii="Calibri" w:hAnsi="Calibri" w:eastAsia="Calibri" w:cs="Calibri"/>
        </w:rPr>
        <w:t xml:space="preserve">surrounding them. </w:t>
      </w:r>
      <w:r w:rsidRPr="08B86481" w:rsidR="5805ED2C">
        <w:rPr>
          <w:rFonts w:ascii="Calibri" w:hAnsi="Calibri" w:eastAsia="Calibri" w:cs="Calibri"/>
        </w:rPr>
        <w:t xml:space="preserve"> (Bronfenbrenner, </w:t>
      </w:r>
      <w:r w:rsidRPr="08B86481" w:rsidR="12B89A90">
        <w:rPr>
          <w:rFonts w:ascii="Calibri" w:hAnsi="Calibri" w:eastAsia="Calibri" w:cs="Calibri"/>
        </w:rPr>
        <w:t>1979)</w:t>
      </w:r>
      <w:r w:rsidRPr="08B86481" w:rsidR="05B356A8">
        <w:rPr>
          <w:rFonts w:ascii="Calibri" w:hAnsi="Calibri" w:eastAsia="Calibri" w:cs="Calibri"/>
        </w:rPr>
        <w:t xml:space="preserve"> In order for teacher to be able to give the best well rounded education they must be up to date with theorists and how the theory may </w:t>
      </w:r>
      <w:r w:rsidRPr="08B86481" w:rsidR="05B356A8">
        <w:rPr>
          <w:rFonts w:ascii="Calibri" w:hAnsi="Calibri" w:eastAsia="Calibri" w:cs="Calibri"/>
        </w:rPr>
        <w:t>impact</w:t>
      </w:r>
      <w:r w:rsidRPr="08B86481" w:rsidR="05B356A8">
        <w:rPr>
          <w:rFonts w:ascii="Calibri" w:hAnsi="Calibri" w:eastAsia="Calibri" w:cs="Calibri"/>
        </w:rPr>
        <w:t xml:space="preserve"> a child’s learning.</w:t>
      </w:r>
    </w:p>
    <w:p w:rsidR="12F15003" w:rsidP="08B86481" w:rsidRDefault="12F15003" w14:paraId="04F69AD0" w14:textId="541D3A21">
      <w:pPr>
        <w:pStyle w:val="Normal"/>
        <w:jc w:val="left"/>
        <w:rPr>
          <w:rFonts w:ascii="Calibri" w:hAnsi="Calibri" w:eastAsia="Calibri" w:cs="Calibri"/>
        </w:rPr>
      </w:pPr>
      <w:r w:rsidRPr="08B86481" w:rsidR="4E6D78F2">
        <w:rPr>
          <w:rFonts w:ascii="Calibri" w:hAnsi="Calibri" w:eastAsia="Calibri" w:cs="Calibri"/>
        </w:rPr>
        <w:t xml:space="preserve">Ella </w:t>
      </w:r>
      <w:r w:rsidRPr="08B86481" w:rsidR="1EA2A2A2">
        <w:rPr>
          <w:rFonts w:ascii="Calibri" w:hAnsi="Calibri" w:eastAsia="Calibri" w:cs="Calibri"/>
        </w:rPr>
        <w:t>is 4 a</w:t>
      </w:r>
      <w:r w:rsidRPr="08B86481" w:rsidR="4E6D78F2">
        <w:rPr>
          <w:rFonts w:ascii="Calibri" w:hAnsi="Calibri" w:eastAsia="Calibri" w:cs="Calibri"/>
        </w:rPr>
        <w:t>nd has been in the reception class for 6 months</w:t>
      </w:r>
      <w:r w:rsidRPr="08B86481" w:rsidR="4B35D830">
        <w:rPr>
          <w:rFonts w:ascii="Calibri" w:hAnsi="Calibri" w:eastAsia="Calibri" w:cs="Calibri"/>
        </w:rPr>
        <w:t>,</w:t>
      </w:r>
      <w:r w:rsidRPr="08B86481" w:rsidR="179D1C89">
        <w:rPr>
          <w:rFonts w:ascii="Calibri" w:hAnsi="Calibri" w:eastAsia="Calibri" w:cs="Calibri"/>
        </w:rPr>
        <w:t xml:space="preserve"> during this time </w:t>
      </w:r>
      <w:r w:rsidRPr="08B86481" w:rsidR="4B35D830">
        <w:rPr>
          <w:rFonts w:ascii="Calibri" w:hAnsi="Calibri" w:eastAsia="Calibri" w:cs="Calibri"/>
        </w:rPr>
        <w:t xml:space="preserve">the teacher has </w:t>
      </w:r>
      <w:r w:rsidRPr="08B86481" w:rsidR="4B35D830">
        <w:rPr>
          <w:rFonts w:ascii="Calibri" w:hAnsi="Calibri" w:eastAsia="Calibri" w:cs="Calibri"/>
        </w:rPr>
        <w:t>i</w:t>
      </w:r>
      <w:r w:rsidRPr="08B86481" w:rsidR="4B35D830">
        <w:rPr>
          <w:rFonts w:ascii="Calibri" w:hAnsi="Calibri" w:eastAsia="Calibri" w:cs="Calibri"/>
        </w:rPr>
        <w:t>dentified</w:t>
      </w:r>
      <w:r w:rsidRPr="08B86481" w:rsidR="4B35D830">
        <w:rPr>
          <w:rFonts w:ascii="Calibri" w:hAnsi="Calibri" w:eastAsia="Calibri" w:cs="Calibri"/>
        </w:rPr>
        <w:t xml:space="preserve"> </w:t>
      </w:r>
      <w:r w:rsidRPr="08B86481" w:rsidR="4B35D830">
        <w:rPr>
          <w:rFonts w:ascii="Calibri" w:hAnsi="Calibri" w:eastAsia="Calibri" w:cs="Calibri"/>
        </w:rPr>
        <w:t>areas in which Ella is lacking progress</w:t>
      </w:r>
      <w:r w:rsidRPr="08B86481" w:rsidR="33E86CE8">
        <w:rPr>
          <w:rFonts w:ascii="Calibri" w:hAnsi="Calibri" w:eastAsia="Calibri" w:cs="Calibri"/>
        </w:rPr>
        <w:t xml:space="preserve"> based on </w:t>
      </w:r>
      <w:r w:rsidRPr="08B86481" w:rsidR="2271EE8F">
        <w:rPr>
          <w:rFonts w:ascii="Calibri" w:hAnsi="Calibri" w:eastAsia="Calibri" w:cs="Calibri"/>
        </w:rPr>
        <w:t>the foundation</w:t>
      </w:r>
      <w:r w:rsidRPr="08B86481" w:rsidR="33E86CE8">
        <w:rPr>
          <w:rFonts w:ascii="Calibri" w:hAnsi="Calibri" w:eastAsia="Calibri" w:cs="Calibri"/>
        </w:rPr>
        <w:t xml:space="preserve"> phase </w:t>
      </w:r>
      <w:r w:rsidRPr="08B86481" w:rsidR="7E13AF70">
        <w:rPr>
          <w:rFonts w:ascii="Calibri" w:hAnsi="Calibri" w:eastAsia="Calibri" w:cs="Calibri"/>
        </w:rPr>
        <w:t>profile.</w:t>
      </w:r>
      <w:r w:rsidRPr="08B86481" w:rsidR="4B35D830">
        <w:rPr>
          <w:rFonts w:ascii="Calibri" w:hAnsi="Calibri" w:eastAsia="Calibri" w:cs="Calibri"/>
        </w:rPr>
        <w:t xml:space="preserve"> We will be zooming in on 3 areas of Ella’s development which </w:t>
      </w:r>
      <w:r w:rsidRPr="08B86481" w:rsidR="09E70071">
        <w:rPr>
          <w:rFonts w:ascii="Calibri" w:hAnsi="Calibri" w:eastAsia="Calibri" w:cs="Calibri"/>
        </w:rPr>
        <w:t>could be</w:t>
      </w:r>
      <w:r w:rsidRPr="08B86481" w:rsidR="5254F863">
        <w:rPr>
          <w:rFonts w:ascii="Calibri" w:hAnsi="Calibri" w:eastAsia="Calibri" w:cs="Calibri"/>
        </w:rPr>
        <w:t xml:space="preserve"> developing </w:t>
      </w:r>
      <w:r w:rsidRPr="08B86481" w:rsidR="330CB4FB">
        <w:rPr>
          <w:rFonts w:ascii="Calibri" w:hAnsi="Calibri" w:eastAsia="Calibri" w:cs="Calibri"/>
        </w:rPr>
        <w:t xml:space="preserve">at a </w:t>
      </w:r>
      <w:r w:rsidRPr="08B86481" w:rsidR="665BF230">
        <w:rPr>
          <w:rFonts w:ascii="Calibri" w:hAnsi="Calibri" w:eastAsia="Calibri" w:cs="Calibri"/>
        </w:rPr>
        <w:t xml:space="preserve">slower </w:t>
      </w:r>
      <w:r w:rsidRPr="08B86481" w:rsidR="330CB4FB">
        <w:rPr>
          <w:rFonts w:ascii="Calibri" w:hAnsi="Calibri" w:eastAsia="Calibri" w:cs="Calibri"/>
        </w:rPr>
        <w:t xml:space="preserve">rate </w:t>
      </w:r>
      <w:r w:rsidRPr="08B86481" w:rsidR="40B313B5">
        <w:rPr>
          <w:rFonts w:ascii="Calibri" w:hAnsi="Calibri" w:eastAsia="Calibri" w:cs="Calibri"/>
        </w:rPr>
        <w:t xml:space="preserve">in comparison to </w:t>
      </w:r>
      <w:r w:rsidRPr="08B86481" w:rsidR="330CB4FB">
        <w:rPr>
          <w:rFonts w:ascii="Calibri" w:hAnsi="Calibri" w:eastAsia="Calibri" w:cs="Calibri"/>
        </w:rPr>
        <w:t>others in her class</w:t>
      </w:r>
      <w:r w:rsidRPr="08B86481" w:rsidR="418EF5EA">
        <w:rPr>
          <w:rFonts w:ascii="Calibri" w:hAnsi="Calibri" w:eastAsia="Calibri" w:cs="Calibri"/>
        </w:rPr>
        <w:t xml:space="preserve">, these </w:t>
      </w:r>
      <w:r w:rsidRPr="08B86481" w:rsidR="7A78EA14">
        <w:rPr>
          <w:rFonts w:ascii="Calibri" w:hAnsi="Calibri" w:eastAsia="Calibri" w:cs="Calibri"/>
        </w:rPr>
        <w:t xml:space="preserve">aspects </w:t>
      </w:r>
      <w:r w:rsidRPr="08B86481" w:rsidR="418EF5EA">
        <w:rPr>
          <w:rFonts w:ascii="Calibri" w:hAnsi="Calibri" w:eastAsia="Calibri" w:cs="Calibri"/>
        </w:rPr>
        <w:t xml:space="preserve">are </w:t>
      </w:r>
      <w:r w:rsidRPr="08B86481" w:rsidR="2898D815">
        <w:rPr>
          <w:rFonts w:ascii="Calibri" w:hAnsi="Calibri" w:eastAsia="Calibri" w:cs="Calibri"/>
        </w:rPr>
        <w:t>Cognitive,</w:t>
      </w:r>
      <w:r w:rsidRPr="08B86481" w:rsidR="432AC64B">
        <w:rPr>
          <w:rFonts w:ascii="Calibri" w:hAnsi="Calibri" w:eastAsia="Calibri" w:cs="Calibri"/>
        </w:rPr>
        <w:t xml:space="preserve"> </w:t>
      </w:r>
      <w:r w:rsidRPr="08B86481" w:rsidR="432AC64B">
        <w:rPr>
          <w:rFonts w:ascii="Calibri" w:hAnsi="Calibri" w:eastAsia="Calibri" w:cs="Calibri"/>
        </w:rPr>
        <w:t>Social and Emotional</w:t>
      </w:r>
      <w:r w:rsidRPr="08B86481" w:rsidR="78F2C0D3">
        <w:rPr>
          <w:rFonts w:ascii="Calibri" w:hAnsi="Calibri" w:eastAsia="Calibri" w:cs="Calibri"/>
        </w:rPr>
        <w:t xml:space="preserve">. </w:t>
      </w:r>
      <w:r w:rsidRPr="08B86481" w:rsidR="7AEADE85">
        <w:rPr>
          <w:rFonts w:ascii="Calibri" w:hAnsi="Calibri" w:eastAsia="Calibri" w:cs="Calibri"/>
        </w:rPr>
        <w:t xml:space="preserve">Once I have </w:t>
      </w:r>
      <w:r w:rsidRPr="08B86481" w:rsidR="7AEADE85">
        <w:rPr>
          <w:rFonts w:ascii="Calibri" w:hAnsi="Calibri" w:eastAsia="Calibri" w:cs="Calibri"/>
        </w:rPr>
        <w:t>identified</w:t>
      </w:r>
      <w:r w:rsidRPr="08B86481" w:rsidR="7AEADE85">
        <w:rPr>
          <w:rFonts w:ascii="Calibri" w:hAnsi="Calibri" w:eastAsia="Calibri" w:cs="Calibri"/>
        </w:rPr>
        <w:t xml:space="preserve"> these areas, I will discuss how we can best support Ella as teachers to</w:t>
      </w:r>
      <w:r w:rsidRPr="08B86481" w:rsidR="6B42C1D2">
        <w:rPr>
          <w:rFonts w:ascii="Calibri" w:hAnsi="Calibri" w:eastAsia="Calibri" w:cs="Calibri"/>
        </w:rPr>
        <w:t xml:space="preserve"> further develop her holistic development</w:t>
      </w:r>
      <w:r w:rsidRPr="08B86481" w:rsidR="458222E0">
        <w:rPr>
          <w:rFonts w:ascii="Calibri" w:hAnsi="Calibri" w:eastAsia="Calibri" w:cs="Calibri"/>
        </w:rPr>
        <w:t xml:space="preserve">, by following the progression steps (Welsh </w:t>
      </w:r>
      <w:r w:rsidRPr="08B86481" w:rsidR="458222E0">
        <w:rPr>
          <w:rFonts w:ascii="Calibri" w:hAnsi="Calibri" w:eastAsia="Calibri" w:cs="Calibri"/>
        </w:rPr>
        <w:t>gover</w:t>
      </w:r>
      <w:r w:rsidRPr="08B86481" w:rsidR="1C68D5BA">
        <w:rPr>
          <w:rFonts w:ascii="Calibri" w:hAnsi="Calibri" w:eastAsia="Calibri" w:cs="Calibri"/>
        </w:rPr>
        <w:t xml:space="preserve">nment,2017) </w:t>
      </w:r>
      <w:r w:rsidRPr="08B86481" w:rsidR="5D4909A1">
        <w:rPr>
          <w:rFonts w:ascii="Calibri" w:hAnsi="Calibri" w:eastAsia="Calibri" w:cs="Calibri"/>
        </w:rPr>
        <w:t xml:space="preserve">and looking </w:t>
      </w:r>
      <w:r w:rsidRPr="08B86481" w:rsidR="30528194">
        <w:rPr>
          <w:rFonts w:ascii="Calibri" w:hAnsi="Calibri" w:eastAsia="Calibri" w:cs="Calibri"/>
        </w:rPr>
        <w:t xml:space="preserve">at the education </w:t>
      </w:r>
      <w:r w:rsidRPr="08B86481" w:rsidR="2E05437E">
        <w:rPr>
          <w:rFonts w:ascii="Calibri" w:hAnsi="Calibri" w:eastAsia="Calibri" w:cs="Calibri"/>
        </w:rPr>
        <w:t xml:space="preserve">inclusion document published by the </w:t>
      </w:r>
      <w:r w:rsidRPr="08B86481" w:rsidR="7DDE0C71">
        <w:rPr>
          <w:rFonts w:ascii="Calibri" w:hAnsi="Calibri" w:eastAsia="Calibri" w:cs="Calibri"/>
        </w:rPr>
        <w:t>Welsh</w:t>
      </w:r>
      <w:r w:rsidRPr="08B86481" w:rsidR="2E05437E">
        <w:rPr>
          <w:rFonts w:ascii="Calibri" w:hAnsi="Calibri" w:eastAsia="Calibri" w:cs="Calibri"/>
        </w:rPr>
        <w:t xml:space="preserve"> </w:t>
      </w:r>
      <w:r w:rsidRPr="08B86481" w:rsidR="5B5D0077">
        <w:rPr>
          <w:rFonts w:ascii="Calibri" w:hAnsi="Calibri" w:eastAsia="Calibri" w:cs="Calibri"/>
        </w:rPr>
        <w:t>government</w:t>
      </w:r>
      <w:r w:rsidRPr="08B86481" w:rsidR="2E05437E">
        <w:rPr>
          <w:rFonts w:ascii="Calibri" w:hAnsi="Calibri" w:eastAsia="Calibri" w:cs="Calibri"/>
        </w:rPr>
        <w:t>, which states ‘</w:t>
      </w:r>
      <w:r w:rsidRPr="08B86481" w:rsidR="1A2B7CE0">
        <w:rPr>
          <w:rFonts w:ascii="Calibri" w:hAnsi="Calibri" w:eastAsia="Calibri" w:cs="Calibri"/>
          <w:noProof w:val="0"/>
          <w:sz w:val="24"/>
          <w:szCs w:val="24"/>
          <w:lang w:val="en-GB"/>
        </w:rPr>
        <w:t xml:space="preserve">all children and young people should have access to an appropriate education that affords them the opportunity to achieve their personal potential’ (Welsh government, </w:t>
      </w:r>
      <w:r w:rsidRPr="08B86481" w:rsidR="29D36099">
        <w:rPr>
          <w:rFonts w:ascii="Calibri" w:hAnsi="Calibri" w:eastAsia="Calibri" w:cs="Calibri"/>
          <w:noProof w:val="0"/>
          <w:sz w:val="24"/>
          <w:szCs w:val="24"/>
          <w:lang w:val="en-GB"/>
        </w:rPr>
        <w:t xml:space="preserve">2016, P4.) And then if </w:t>
      </w:r>
      <w:r w:rsidRPr="08B86481" w:rsidR="0F8C6996">
        <w:rPr>
          <w:rFonts w:ascii="Calibri" w:hAnsi="Calibri" w:eastAsia="Calibri" w:cs="Calibri"/>
          <w:noProof w:val="0"/>
          <w:sz w:val="24"/>
          <w:szCs w:val="24"/>
          <w:lang w:val="en-GB"/>
        </w:rPr>
        <w:t>necessary,</w:t>
      </w:r>
      <w:r w:rsidRPr="08B86481" w:rsidR="29D36099">
        <w:rPr>
          <w:rFonts w:ascii="Calibri" w:hAnsi="Calibri" w:eastAsia="Calibri" w:cs="Calibri"/>
          <w:noProof w:val="0"/>
          <w:sz w:val="24"/>
          <w:szCs w:val="24"/>
          <w:lang w:val="en-GB"/>
        </w:rPr>
        <w:t xml:space="preserve"> working with the correct agencies to put a plan in place to supp</w:t>
      </w:r>
      <w:r w:rsidRPr="08B86481" w:rsidR="3039F6FD">
        <w:rPr>
          <w:rFonts w:ascii="Calibri" w:hAnsi="Calibri" w:eastAsia="Calibri" w:cs="Calibri"/>
          <w:noProof w:val="0"/>
          <w:sz w:val="24"/>
          <w:szCs w:val="24"/>
          <w:lang w:val="en-GB"/>
        </w:rPr>
        <w:t>ort the child.</w:t>
      </w:r>
      <w:r w:rsidRPr="08B86481" w:rsidR="5413B309">
        <w:rPr>
          <w:rFonts w:ascii="Calibri" w:hAnsi="Calibri" w:eastAsia="Calibri" w:cs="Calibri"/>
          <w:noProof w:val="0"/>
          <w:sz w:val="24"/>
          <w:szCs w:val="24"/>
          <w:lang w:val="en-GB"/>
        </w:rPr>
        <w:t xml:space="preserve"> (Welsh Governement,</w:t>
      </w:r>
      <w:r w:rsidRPr="08B86481" w:rsidR="20FBE526">
        <w:rPr>
          <w:rFonts w:ascii="Calibri" w:hAnsi="Calibri" w:eastAsia="Calibri" w:cs="Calibri"/>
          <w:noProof w:val="0"/>
          <w:sz w:val="24"/>
          <w:szCs w:val="24"/>
          <w:lang w:val="en-GB"/>
        </w:rPr>
        <w:t>2016, P</w:t>
      </w:r>
      <w:r w:rsidRPr="08B86481" w:rsidR="5413B309">
        <w:rPr>
          <w:rFonts w:ascii="Calibri" w:hAnsi="Calibri" w:eastAsia="Calibri" w:cs="Calibri"/>
          <w:noProof w:val="0"/>
          <w:sz w:val="24"/>
          <w:szCs w:val="24"/>
          <w:lang w:val="en-GB"/>
        </w:rPr>
        <w:t>4).</w:t>
      </w:r>
    </w:p>
    <w:p w:rsidR="12F15003" w:rsidP="08B86481" w:rsidRDefault="12F15003" w14:paraId="0D61726F" w14:textId="614F226C">
      <w:pPr>
        <w:pStyle w:val="Normal"/>
        <w:jc w:val="left"/>
        <w:rPr>
          <w:rFonts w:ascii="Calibri" w:hAnsi="Calibri" w:eastAsia="Calibri" w:cs="Calibri"/>
          <w:b w:val="0"/>
          <w:bCs w:val="0"/>
          <w:i w:val="0"/>
          <w:iCs w:val="0"/>
          <w:noProof w:val="0"/>
          <w:sz w:val="24"/>
          <w:szCs w:val="24"/>
          <w:u w:val="none"/>
          <w:lang w:val="en-GB"/>
        </w:rPr>
      </w:pPr>
      <w:r w:rsidRPr="08B86481" w:rsidR="08E6F19E">
        <w:rPr>
          <w:rFonts w:ascii="Calibri" w:hAnsi="Calibri" w:eastAsia="Calibri" w:cs="Calibri"/>
          <w:b w:val="0"/>
          <w:bCs w:val="0"/>
          <w:i w:val="0"/>
          <w:iCs w:val="0"/>
          <w:noProof w:val="0"/>
          <w:sz w:val="24"/>
          <w:szCs w:val="24"/>
          <w:u w:val="none"/>
          <w:lang w:val="en-GB"/>
        </w:rPr>
        <w:t xml:space="preserve">The first area we will be looking at is cognitive development. </w:t>
      </w:r>
      <w:r w:rsidRPr="08B86481" w:rsidR="601DCC1B">
        <w:rPr>
          <w:rFonts w:ascii="Calibri" w:hAnsi="Calibri" w:eastAsia="Calibri" w:cs="Calibri"/>
          <w:b w:val="0"/>
          <w:bCs w:val="0"/>
          <w:i w:val="0"/>
          <w:iCs w:val="0"/>
          <w:noProof w:val="0"/>
          <w:sz w:val="24"/>
          <w:szCs w:val="24"/>
          <w:u w:val="none"/>
          <w:lang w:val="en-GB"/>
        </w:rPr>
        <w:t>The cognitive developmental family of theories focuses on how children think and make sense of their world</w:t>
      </w:r>
      <w:r w:rsidRPr="08B86481" w:rsidR="660760BB">
        <w:rPr>
          <w:rFonts w:ascii="Calibri" w:hAnsi="Calibri" w:eastAsia="Calibri" w:cs="Calibri"/>
          <w:b w:val="0"/>
          <w:bCs w:val="0"/>
          <w:i w:val="0"/>
          <w:iCs w:val="0"/>
          <w:noProof w:val="0"/>
          <w:sz w:val="24"/>
          <w:szCs w:val="24"/>
          <w:u w:val="none"/>
          <w:lang w:val="en-GB"/>
        </w:rPr>
        <w:t xml:space="preserve">, </w:t>
      </w:r>
      <w:r w:rsidRPr="08B86481" w:rsidR="05FD6057">
        <w:rPr>
          <w:rFonts w:ascii="Calibri" w:hAnsi="Calibri" w:eastAsia="Calibri" w:cs="Calibri"/>
          <w:b w:val="0"/>
          <w:bCs w:val="0"/>
          <w:i w:val="0"/>
          <w:iCs w:val="0"/>
          <w:noProof w:val="0"/>
          <w:sz w:val="24"/>
          <w:szCs w:val="24"/>
          <w:u w:val="none"/>
          <w:lang w:val="en-GB"/>
        </w:rPr>
        <w:t>within</w:t>
      </w:r>
      <w:r w:rsidRPr="08B86481" w:rsidR="0C975265">
        <w:rPr>
          <w:rFonts w:ascii="Calibri" w:hAnsi="Calibri" w:eastAsia="Calibri" w:cs="Calibri"/>
          <w:b w:val="0"/>
          <w:bCs w:val="0"/>
          <w:i w:val="0"/>
          <w:iCs w:val="0"/>
          <w:noProof w:val="0"/>
          <w:sz w:val="24"/>
          <w:szCs w:val="24"/>
          <w:u w:val="none"/>
          <w:lang w:val="en-GB"/>
        </w:rPr>
        <w:t xml:space="preserve"> this area there is two significant theorist, Jean </w:t>
      </w:r>
      <w:r w:rsidRPr="08B86481" w:rsidR="73D2016E">
        <w:rPr>
          <w:rFonts w:ascii="Calibri" w:hAnsi="Calibri" w:eastAsia="Calibri" w:cs="Calibri"/>
          <w:b w:val="0"/>
          <w:bCs w:val="0"/>
          <w:i w:val="0"/>
          <w:iCs w:val="0"/>
          <w:noProof w:val="0"/>
          <w:sz w:val="24"/>
          <w:szCs w:val="24"/>
          <w:u w:val="none"/>
          <w:lang w:val="en-GB"/>
        </w:rPr>
        <w:t>Piaget,</w:t>
      </w:r>
      <w:r w:rsidRPr="08B86481" w:rsidR="0C975265">
        <w:rPr>
          <w:rFonts w:ascii="Calibri" w:hAnsi="Calibri" w:eastAsia="Calibri" w:cs="Calibri"/>
          <w:b w:val="0"/>
          <w:bCs w:val="0"/>
          <w:i w:val="0"/>
          <w:iCs w:val="0"/>
          <w:noProof w:val="0"/>
          <w:sz w:val="24"/>
          <w:szCs w:val="24"/>
          <w:u w:val="none"/>
          <w:lang w:val="en-GB"/>
        </w:rPr>
        <w:t xml:space="preserve"> and Lev </w:t>
      </w:r>
      <w:r w:rsidRPr="08B86481" w:rsidR="1DCEAC44">
        <w:rPr>
          <w:rFonts w:ascii="Calibri" w:hAnsi="Calibri" w:eastAsia="Calibri" w:cs="Calibri"/>
          <w:b w:val="0"/>
          <w:bCs w:val="0"/>
          <w:i w:val="0"/>
          <w:iCs w:val="0"/>
          <w:noProof w:val="0"/>
          <w:sz w:val="24"/>
          <w:szCs w:val="24"/>
          <w:u w:val="none"/>
          <w:lang w:val="en-GB"/>
        </w:rPr>
        <w:t xml:space="preserve">Vygotsky </w:t>
      </w:r>
      <w:r w:rsidRPr="08B86481" w:rsidR="6BD9CF39">
        <w:rPr>
          <w:rFonts w:ascii="Calibri" w:hAnsi="Calibri" w:eastAsia="Calibri" w:cs="Calibri"/>
          <w:b w:val="0"/>
          <w:bCs w:val="0"/>
          <w:i w:val="0"/>
          <w:iCs w:val="0"/>
          <w:noProof w:val="0"/>
          <w:sz w:val="24"/>
          <w:szCs w:val="24"/>
          <w:u w:val="none"/>
          <w:lang w:val="en-GB"/>
        </w:rPr>
        <w:t>(Lindon J, 2012, P33)</w:t>
      </w:r>
      <w:r w:rsidRPr="08B86481" w:rsidR="26AAEDBE">
        <w:rPr>
          <w:rFonts w:ascii="Calibri" w:hAnsi="Calibri" w:eastAsia="Calibri" w:cs="Calibri"/>
          <w:b w:val="0"/>
          <w:bCs w:val="0"/>
          <w:i w:val="0"/>
          <w:iCs w:val="0"/>
          <w:noProof w:val="0"/>
          <w:sz w:val="24"/>
          <w:szCs w:val="24"/>
          <w:u w:val="none"/>
          <w:lang w:val="en-GB"/>
        </w:rPr>
        <w:t xml:space="preserve">. Firstly, Piaget had a staged system which was categorised into 3 </w:t>
      </w:r>
      <w:r w:rsidRPr="08B86481" w:rsidR="39C20C51">
        <w:rPr>
          <w:rFonts w:ascii="Calibri" w:hAnsi="Calibri" w:eastAsia="Calibri" w:cs="Calibri"/>
          <w:b w:val="0"/>
          <w:bCs w:val="0"/>
          <w:i w:val="0"/>
          <w:iCs w:val="0"/>
          <w:noProof w:val="0"/>
          <w:sz w:val="24"/>
          <w:szCs w:val="24"/>
          <w:u w:val="none"/>
          <w:lang w:val="en-GB"/>
        </w:rPr>
        <w:t>specific</w:t>
      </w:r>
      <w:r w:rsidRPr="08B86481" w:rsidR="26AAEDBE">
        <w:rPr>
          <w:rFonts w:ascii="Calibri" w:hAnsi="Calibri" w:eastAsia="Calibri" w:cs="Calibri"/>
          <w:b w:val="0"/>
          <w:bCs w:val="0"/>
          <w:i w:val="0"/>
          <w:iCs w:val="0"/>
          <w:noProof w:val="0"/>
          <w:sz w:val="24"/>
          <w:szCs w:val="24"/>
          <w:u w:val="none"/>
          <w:lang w:val="en-GB"/>
        </w:rPr>
        <w:t xml:space="preserve"> </w:t>
      </w:r>
      <w:r w:rsidRPr="08B86481" w:rsidR="5D15CAB3">
        <w:rPr>
          <w:rFonts w:ascii="Calibri" w:hAnsi="Calibri" w:eastAsia="Calibri" w:cs="Calibri"/>
          <w:b w:val="0"/>
          <w:bCs w:val="0"/>
          <w:i w:val="0"/>
          <w:iCs w:val="0"/>
          <w:noProof w:val="0"/>
          <w:sz w:val="24"/>
          <w:szCs w:val="24"/>
          <w:u w:val="none"/>
          <w:lang w:val="en-GB"/>
        </w:rPr>
        <w:t>equilibrations</w:t>
      </w:r>
      <w:r w:rsidRPr="08B86481" w:rsidR="5F4F40DE">
        <w:rPr>
          <w:rFonts w:ascii="Calibri" w:hAnsi="Calibri" w:eastAsia="Calibri" w:cs="Calibri"/>
          <w:b w:val="0"/>
          <w:bCs w:val="0"/>
          <w:i w:val="0"/>
          <w:iCs w:val="0"/>
          <w:noProof w:val="0"/>
          <w:sz w:val="24"/>
          <w:szCs w:val="24"/>
          <w:u w:val="none"/>
          <w:lang w:val="en-GB"/>
        </w:rPr>
        <w:t xml:space="preserve"> (Lindon J, 2012, P33)</w:t>
      </w:r>
      <w:r w:rsidRPr="08B86481" w:rsidR="64D08DE5">
        <w:rPr>
          <w:rFonts w:ascii="Calibri" w:hAnsi="Calibri" w:eastAsia="Calibri" w:cs="Calibri"/>
          <w:b w:val="0"/>
          <w:bCs w:val="0"/>
          <w:i w:val="0"/>
          <w:iCs w:val="0"/>
          <w:noProof w:val="0"/>
          <w:sz w:val="24"/>
          <w:szCs w:val="24"/>
          <w:u w:val="none"/>
          <w:lang w:val="en-GB"/>
        </w:rPr>
        <w:t xml:space="preserve">. Many theorists have agreed with Jean Piaget in terms of what children </w:t>
      </w:r>
      <w:r w:rsidRPr="08B86481" w:rsidR="151DC16A">
        <w:rPr>
          <w:rFonts w:ascii="Calibri" w:hAnsi="Calibri" w:eastAsia="Calibri" w:cs="Calibri"/>
          <w:b w:val="0"/>
          <w:bCs w:val="0"/>
          <w:i w:val="0"/>
          <w:iCs w:val="0"/>
          <w:noProof w:val="0"/>
          <w:sz w:val="24"/>
          <w:szCs w:val="24"/>
          <w:u w:val="none"/>
          <w:lang w:val="en-GB"/>
        </w:rPr>
        <w:t>could not</w:t>
      </w:r>
      <w:r w:rsidRPr="08B86481" w:rsidR="64D08DE5">
        <w:rPr>
          <w:rFonts w:ascii="Calibri" w:hAnsi="Calibri" w:eastAsia="Calibri" w:cs="Calibri"/>
          <w:b w:val="0"/>
          <w:bCs w:val="0"/>
          <w:i w:val="0"/>
          <w:iCs w:val="0"/>
          <w:noProof w:val="0"/>
          <w:sz w:val="24"/>
          <w:szCs w:val="24"/>
          <w:u w:val="none"/>
          <w:lang w:val="en-GB"/>
        </w:rPr>
        <w:t xml:space="preserve"> do (Lindon,</w:t>
      </w:r>
      <w:r w:rsidRPr="08B86481" w:rsidR="456106E8">
        <w:rPr>
          <w:rFonts w:ascii="Calibri" w:hAnsi="Calibri" w:eastAsia="Calibri" w:cs="Calibri"/>
          <w:b w:val="0"/>
          <w:bCs w:val="0"/>
          <w:i w:val="0"/>
          <w:iCs w:val="0"/>
          <w:noProof w:val="0"/>
          <w:sz w:val="24"/>
          <w:szCs w:val="24"/>
          <w:u w:val="none"/>
          <w:lang w:val="en-GB"/>
        </w:rPr>
        <w:t xml:space="preserve"> </w:t>
      </w:r>
      <w:r w:rsidRPr="08B86481" w:rsidR="64D08DE5">
        <w:rPr>
          <w:rFonts w:ascii="Calibri" w:hAnsi="Calibri" w:eastAsia="Calibri" w:cs="Calibri"/>
          <w:b w:val="0"/>
          <w:bCs w:val="0"/>
          <w:i w:val="0"/>
          <w:iCs w:val="0"/>
          <w:noProof w:val="0"/>
          <w:sz w:val="24"/>
          <w:szCs w:val="24"/>
          <w:u w:val="none"/>
          <w:lang w:val="en-GB"/>
        </w:rPr>
        <w:t xml:space="preserve">J 2012, P37), but until Lev Vygotsky’s theories were translated into </w:t>
      </w:r>
      <w:r w:rsidRPr="08B86481" w:rsidR="506BFB24">
        <w:rPr>
          <w:rFonts w:ascii="Calibri" w:hAnsi="Calibri" w:eastAsia="Calibri" w:cs="Calibri"/>
          <w:b w:val="0"/>
          <w:bCs w:val="0"/>
          <w:i w:val="0"/>
          <w:iCs w:val="0"/>
          <w:noProof w:val="0"/>
          <w:sz w:val="24"/>
          <w:szCs w:val="24"/>
          <w:u w:val="none"/>
          <w:lang w:val="en-GB"/>
        </w:rPr>
        <w:t xml:space="preserve">English from Russian, there was not much to compare with. Looking at what Ella cannot do, </w:t>
      </w:r>
      <w:r w:rsidRPr="08B86481" w:rsidR="0C9E85F9">
        <w:rPr>
          <w:rFonts w:ascii="Calibri" w:hAnsi="Calibri" w:eastAsia="Calibri" w:cs="Calibri"/>
          <w:b w:val="0"/>
          <w:bCs w:val="0"/>
          <w:i w:val="0"/>
          <w:iCs w:val="0"/>
          <w:noProof w:val="0"/>
          <w:sz w:val="24"/>
          <w:szCs w:val="24"/>
          <w:u w:val="none"/>
          <w:lang w:val="en-GB"/>
        </w:rPr>
        <w:t>in Piaget terms, we need to look in at speech, language and how she reacts to cri</w:t>
      </w:r>
      <w:r w:rsidRPr="08B86481" w:rsidR="5FA7FDEB">
        <w:rPr>
          <w:rFonts w:ascii="Calibri" w:hAnsi="Calibri" w:eastAsia="Calibri" w:cs="Calibri"/>
          <w:b w:val="0"/>
          <w:bCs w:val="0"/>
          <w:i w:val="0"/>
          <w:iCs w:val="0"/>
          <w:noProof w:val="0"/>
          <w:sz w:val="24"/>
          <w:szCs w:val="24"/>
          <w:u w:val="none"/>
          <w:lang w:val="en-GB"/>
        </w:rPr>
        <w:t>tical thinking and problem-solving.</w:t>
      </w:r>
      <w:r w:rsidRPr="08B86481" w:rsidR="4F2379D7">
        <w:rPr>
          <w:rFonts w:ascii="Calibri" w:hAnsi="Calibri" w:eastAsia="Calibri" w:cs="Calibri"/>
          <w:b w:val="0"/>
          <w:bCs w:val="0"/>
          <w:i w:val="0"/>
          <w:iCs w:val="0"/>
          <w:noProof w:val="0"/>
          <w:sz w:val="24"/>
          <w:szCs w:val="24"/>
          <w:u w:val="none"/>
          <w:lang w:val="en-GB"/>
        </w:rPr>
        <w:t xml:space="preserve"> Firstly, the teacher has noted Ella’s limited</w:t>
      </w:r>
      <w:r w:rsidRPr="08B86481" w:rsidR="2F8B682A">
        <w:rPr>
          <w:rFonts w:ascii="Calibri" w:hAnsi="Calibri" w:eastAsia="Calibri" w:cs="Calibri"/>
          <w:b w:val="0"/>
          <w:bCs w:val="0"/>
          <w:i w:val="0"/>
          <w:iCs w:val="0"/>
          <w:noProof w:val="0"/>
          <w:sz w:val="24"/>
          <w:szCs w:val="24"/>
          <w:u w:val="none"/>
          <w:lang w:val="en-GB"/>
        </w:rPr>
        <w:t xml:space="preserve"> speech, or reluctance to speak. ‘Commenting that Ella can talk though not always </w:t>
      </w:r>
      <w:r w:rsidRPr="08B86481" w:rsidR="430E884F">
        <w:rPr>
          <w:rFonts w:ascii="Calibri" w:hAnsi="Calibri" w:eastAsia="Calibri" w:cs="Calibri"/>
          <w:b w:val="0"/>
          <w:bCs w:val="0"/>
          <w:i w:val="0"/>
          <w:iCs w:val="0"/>
          <w:noProof w:val="0"/>
          <w:sz w:val="24"/>
          <w:szCs w:val="24"/>
          <w:u w:val="none"/>
          <w:lang w:val="en-GB"/>
        </w:rPr>
        <w:t>clearly</w:t>
      </w:r>
      <w:r w:rsidRPr="08B86481" w:rsidR="2F8B682A">
        <w:rPr>
          <w:rFonts w:ascii="Calibri" w:hAnsi="Calibri" w:eastAsia="Calibri" w:cs="Calibri"/>
          <w:b w:val="0"/>
          <w:bCs w:val="0"/>
          <w:i w:val="0"/>
          <w:iCs w:val="0"/>
          <w:noProof w:val="0"/>
          <w:sz w:val="24"/>
          <w:szCs w:val="24"/>
          <w:u w:val="none"/>
          <w:lang w:val="en-GB"/>
        </w:rPr>
        <w:t xml:space="preserve"> and usually answers with </w:t>
      </w:r>
      <w:r w:rsidRPr="08B86481" w:rsidR="315AAECB">
        <w:rPr>
          <w:rFonts w:ascii="Calibri" w:hAnsi="Calibri" w:eastAsia="Calibri" w:cs="Calibri"/>
          <w:b w:val="0"/>
          <w:bCs w:val="0"/>
          <w:i w:val="0"/>
          <w:iCs w:val="0"/>
          <w:noProof w:val="0"/>
          <w:sz w:val="24"/>
          <w:szCs w:val="24"/>
          <w:u w:val="none"/>
          <w:lang w:val="en-GB"/>
        </w:rPr>
        <w:t>one-word</w:t>
      </w:r>
      <w:r w:rsidRPr="08B86481" w:rsidR="2F8B682A">
        <w:rPr>
          <w:rFonts w:ascii="Calibri" w:hAnsi="Calibri" w:eastAsia="Calibri" w:cs="Calibri"/>
          <w:b w:val="0"/>
          <w:bCs w:val="0"/>
          <w:i w:val="0"/>
          <w:iCs w:val="0"/>
          <w:noProof w:val="0"/>
          <w:sz w:val="24"/>
          <w:szCs w:val="24"/>
          <w:u w:val="none"/>
          <w:lang w:val="en-GB"/>
        </w:rPr>
        <w:t xml:space="preserve"> answers</w:t>
      </w:r>
      <w:r w:rsidRPr="08B86481" w:rsidR="38CA359C">
        <w:rPr>
          <w:rFonts w:ascii="Calibri" w:hAnsi="Calibri" w:eastAsia="Calibri" w:cs="Calibri"/>
          <w:b w:val="0"/>
          <w:bCs w:val="0"/>
          <w:i w:val="0"/>
          <w:iCs w:val="0"/>
          <w:noProof w:val="0"/>
          <w:sz w:val="24"/>
          <w:szCs w:val="24"/>
          <w:u w:val="none"/>
          <w:lang w:val="en-GB"/>
        </w:rPr>
        <w:t xml:space="preserve">, she also explains herself via gestures. Although Ella prefers not to </w:t>
      </w:r>
      <w:r w:rsidRPr="08B86481" w:rsidR="7CD47D4B">
        <w:rPr>
          <w:rFonts w:ascii="Calibri" w:hAnsi="Calibri" w:eastAsia="Calibri" w:cs="Calibri"/>
          <w:b w:val="0"/>
          <w:bCs w:val="0"/>
          <w:i w:val="0"/>
          <w:iCs w:val="0"/>
          <w:noProof w:val="0"/>
          <w:sz w:val="24"/>
          <w:szCs w:val="24"/>
          <w:u w:val="none"/>
          <w:lang w:val="en-GB"/>
        </w:rPr>
        <w:t>speak,</w:t>
      </w:r>
      <w:r w:rsidRPr="08B86481" w:rsidR="38CA359C">
        <w:rPr>
          <w:rFonts w:ascii="Calibri" w:hAnsi="Calibri" w:eastAsia="Calibri" w:cs="Calibri"/>
          <w:b w:val="0"/>
          <w:bCs w:val="0"/>
          <w:i w:val="0"/>
          <w:iCs w:val="0"/>
          <w:noProof w:val="0"/>
          <w:sz w:val="24"/>
          <w:szCs w:val="24"/>
          <w:u w:val="none"/>
          <w:lang w:val="en-GB"/>
        </w:rPr>
        <w:t xml:space="preserve"> she seems aware that her communication is not adequate as she uses gestures to help </w:t>
      </w:r>
      <w:r w:rsidRPr="08B86481" w:rsidR="71088469">
        <w:rPr>
          <w:rFonts w:ascii="Calibri" w:hAnsi="Calibri" w:eastAsia="Calibri" w:cs="Calibri"/>
          <w:b w:val="0"/>
          <w:bCs w:val="0"/>
          <w:i w:val="0"/>
          <w:iCs w:val="0"/>
          <w:noProof w:val="0"/>
          <w:sz w:val="24"/>
          <w:szCs w:val="24"/>
          <w:u w:val="none"/>
          <w:lang w:val="en-GB"/>
        </w:rPr>
        <w:t>teachers further understand her</w:t>
      </w:r>
      <w:r w:rsidRPr="08B86481" w:rsidR="44962E7E">
        <w:rPr>
          <w:rFonts w:ascii="Calibri" w:hAnsi="Calibri" w:eastAsia="Calibri" w:cs="Calibri"/>
          <w:b w:val="0"/>
          <w:bCs w:val="0"/>
          <w:i w:val="0"/>
          <w:iCs w:val="0"/>
          <w:noProof w:val="0"/>
          <w:sz w:val="24"/>
          <w:szCs w:val="24"/>
          <w:u w:val="none"/>
          <w:lang w:val="en-GB"/>
        </w:rPr>
        <w:t>, as according to (Alibali, 1999) when children’s verbal explanations are less than adequate, their gestures suggest a fuller understanding.</w:t>
      </w:r>
      <w:r w:rsidRPr="08B86481" w:rsidR="71088469">
        <w:rPr>
          <w:rFonts w:ascii="Calibri" w:hAnsi="Calibri" w:eastAsia="Calibri" w:cs="Calibri"/>
          <w:b w:val="0"/>
          <w:bCs w:val="0"/>
          <w:i w:val="0"/>
          <w:iCs w:val="0"/>
          <w:noProof w:val="0"/>
          <w:sz w:val="24"/>
          <w:szCs w:val="24"/>
          <w:u w:val="none"/>
          <w:lang w:val="en-GB"/>
        </w:rPr>
        <w:t xml:space="preserve"> (Alibali,1999(</w:t>
      </w:r>
      <w:r w:rsidRPr="08B86481" w:rsidR="2FAD699B">
        <w:rPr>
          <w:rFonts w:ascii="Calibri" w:hAnsi="Calibri" w:eastAsia="Calibri" w:cs="Calibri"/>
          <w:b w:val="0"/>
          <w:bCs w:val="0"/>
          <w:i w:val="0"/>
          <w:iCs w:val="0"/>
          <w:noProof w:val="0"/>
          <w:sz w:val="24"/>
          <w:szCs w:val="24"/>
          <w:u w:val="none"/>
          <w:lang w:val="en-GB"/>
        </w:rPr>
        <w:t>Garton A F,2004</w:t>
      </w:r>
      <w:r w:rsidRPr="08B86481" w:rsidR="60197608">
        <w:rPr>
          <w:rFonts w:ascii="Calibri" w:hAnsi="Calibri" w:eastAsia="Calibri" w:cs="Calibri"/>
          <w:b w:val="0"/>
          <w:bCs w:val="0"/>
          <w:i w:val="0"/>
          <w:iCs w:val="0"/>
          <w:noProof w:val="0"/>
          <w:sz w:val="24"/>
          <w:szCs w:val="24"/>
          <w:u w:val="none"/>
          <w:lang w:val="en-GB"/>
        </w:rPr>
        <w:t xml:space="preserve">) - </w:t>
      </w:r>
      <w:r w:rsidRPr="08B86481" w:rsidR="226D048F">
        <w:rPr>
          <w:rFonts w:ascii="Calibri" w:hAnsi="Calibri" w:eastAsia="Calibri" w:cs="Calibri"/>
          <w:b w:val="0"/>
          <w:bCs w:val="0"/>
          <w:i w:val="0"/>
          <w:iCs w:val="0"/>
          <w:noProof w:val="0"/>
          <w:sz w:val="24"/>
          <w:szCs w:val="24"/>
          <w:u w:val="none"/>
          <w:lang w:val="en-GB"/>
        </w:rPr>
        <w:t xml:space="preserve">If we take into account Ella’s </w:t>
      </w:r>
      <w:r w:rsidRPr="08B86481" w:rsidR="5AF8E484">
        <w:rPr>
          <w:rFonts w:ascii="Calibri" w:hAnsi="Calibri" w:eastAsia="Calibri" w:cs="Calibri"/>
          <w:b w:val="0"/>
          <w:bCs w:val="0"/>
          <w:i w:val="0"/>
          <w:iCs w:val="0"/>
          <w:noProof w:val="0"/>
          <w:sz w:val="24"/>
          <w:szCs w:val="24"/>
          <w:u w:val="none"/>
          <w:lang w:val="en-GB"/>
        </w:rPr>
        <w:t>self-awareness</w:t>
      </w:r>
      <w:r w:rsidRPr="08B86481" w:rsidR="226D048F">
        <w:rPr>
          <w:rFonts w:ascii="Calibri" w:hAnsi="Calibri" w:eastAsia="Calibri" w:cs="Calibri"/>
          <w:b w:val="0"/>
          <w:bCs w:val="0"/>
          <w:i w:val="0"/>
          <w:iCs w:val="0"/>
          <w:noProof w:val="0"/>
          <w:sz w:val="24"/>
          <w:szCs w:val="24"/>
          <w:u w:val="none"/>
          <w:lang w:val="en-GB"/>
        </w:rPr>
        <w:t>, when looking back at Piaget,</w:t>
      </w:r>
      <w:r w:rsidRPr="08B86481" w:rsidR="43A6142C">
        <w:rPr>
          <w:rFonts w:ascii="Calibri" w:hAnsi="Calibri" w:eastAsia="Calibri" w:cs="Calibri"/>
          <w:b w:val="0"/>
          <w:bCs w:val="0"/>
          <w:i w:val="0"/>
          <w:iCs w:val="0"/>
          <w:noProof w:val="0"/>
          <w:sz w:val="24"/>
          <w:szCs w:val="24"/>
          <w:u w:val="none"/>
          <w:lang w:val="en-GB"/>
        </w:rPr>
        <w:t xml:space="preserve"> we </w:t>
      </w:r>
      <w:r w:rsidRPr="08B86481" w:rsidR="68B78D29">
        <w:rPr>
          <w:rFonts w:ascii="Calibri" w:hAnsi="Calibri" w:eastAsia="Calibri" w:cs="Calibri"/>
          <w:b w:val="0"/>
          <w:bCs w:val="0"/>
          <w:i w:val="0"/>
          <w:iCs w:val="0"/>
          <w:noProof w:val="0"/>
          <w:sz w:val="24"/>
          <w:szCs w:val="24"/>
          <w:u w:val="none"/>
          <w:lang w:val="en-GB"/>
        </w:rPr>
        <w:t>will</w:t>
      </w:r>
      <w:r w:rsidRPr="08B86481" w:rsidR="43A6142C">
        <w:rPr>
          <w:rFonts w:ascii="Calibri" w:hAnsi="Calibri" w:eastAsia="Calibri" w:cs="Calibri"/>
          <w:b w:val="0"/>
          <w:bCs w:val="0"/>
          <w:i w:val="0"/>
          <w:iCs w:val="0"/>
          <w:noProof w:val="0"/>
          <w:sz w:val="24"/>
          <w:szCs w:val="24"/>
          <w:u w:val="none"/>
          <w:lang w:val="en-GB"/>
        </w:rPr>
        <w:t xml:space="preserve"> assume</w:t>
      </w:r>
      <w:r w:rsidRPr="08B86481" w:rsidR="3B9308B8">
        <w:rPr>
          <w:rFonts w:ascii="Calibri" w:hAnsi="Calibri" w:eastAsia="Calibri" w:cs="Calibri"/>
          <w:b w:val="0"/>
          <w:bCs w:val="0"/>
          <w:i w:val="0"/>
          <w:iCs w:val="0"/>
          <w:noProof w:val="0"/>
          <w:sz w:val="24"/>
          <w:szCs w:val="24"/>
          <w:u w:val="none"/>
          <w:lang w:val="en-GB"/>
        </w:rPr>
        <w:t xml:space="preserve"> Ella is in the preoperative stage for 24 months - 6 years (</w:t>
      </w:r>
      <w:r w:rsidRPr="08B86481" w:rsidR="3B9308B8">
        <w:rPr>
          <w:rFonts w:ascii="Calibri" w:hAnsi="Calibri" w:eastAsia="Calibri" w:cs="Calibri"/>
          <w:b w:val="0"/>
          <w:bCs w:val="0"/>
          <w:i w:val="0"/>
          <w:iCs w:val="0"/>
          <w:noProof w:val="0"/>
          <w:sz w:val="24"/>
          <w:szCs w:val="24"/>
          <w:u w:val="none"/>
          <w:lang w:val="en-GB"/>
        </w:rPr>
        <w:t>Bee,H</w:t>
      </w:r>
      <w:r w:rsidRPr="08B86481" w:rsidR="3B9308B8">
        <w:rPr>
          <w:rFonts w:ascii="Calibri" w:hAnsi="Calibri" w:eastAsia="Calibri" w:cs="Calibri"/>
          <w:b w:val="0"/>
          <w:bCs w:val="0"/>
          <w:i w:val="0"/>
          <w:iCs w:val="0"/>
          <w:noProof w:val="0"/>
          <w:sz w:val="24"/>
          <w:szCs w:val="24"/>
          <w:u w:val="none"/>
          <w:lang w:val="en-GB"/>
        </w:rPr>
        <w:t>, 201</w:t>
      </w:r>
      <w:r w:rsidRPr="08B86481" w:rsidR="63536DFD">
        <w:rPr>
          <w:rFonts w:ascii="Calibri" w:hAnsi="Calibri" w:eastAsia="Calibri" w:cs="Calibri"/>
          <w:b w:val="0"/>
          <w:bCs w:val="0"/>
          <w:i w:val="0"/>
          <w:iCs w:val="0"/>
          <w:noProof w:val="0"/>
          <w:sz w:val="24"/>
          <w:szCs w:val="24"/>
          <w:u w:val="none"/>
          <w:lang w:val="en-GB"/>
        </w:rPr>
        <w:t>4</w:t>
      </w:r>
      <w:r w:rsidRPr="08B86481" w:rsidR="737B9D24">
        <w:rPr>
          <w:rFonts w:ascii="Calibri" w:hAnsi="Calibri" w:eastAsia="Calibri" w:cs="Calibri"/>
          <w:b w:val="0"/>
          <w:bCs w:val="0"/>
          <w:i w:val="0"/>
          <w:iCs w:val="0"/>
          <w:noProof w:val="0"/>
          <w:sz w:val="24"/>
          <w:szCs w:val="24"/>
          <w:u w:val="none"/>
          <w:lang w:val="en-GB"/>
        </w:rPr>
        <w:t>, P176)</w:t>
      </w:r>
      <w:r w:rsidRPr="08B86481" w:rsidR="3D2C240D">
        <w:rPr>
          <w:rFonts w:ascii="Calibri" w:hAnsi="Calibri" w:eastAsia="Calibri" w:cs="Calibri"/>
          <w:b w:val="0"/>
          <w:bCs w:val="0"/>
          <w:i w:val="0"/>
          <w:iCs w:val="0"/>
          <w:noProof w:val="0"/>
          <w:sz w:val="24"/>
          <w:szCs w:val="24"/>
          <w:u w:val="none"/>
          <w:lang w:val="en-GB"/>
        </w:rPr>
        <w:t xml:space="preserve">, to back this up also, according to Ella’s teacher they feel she is starting to use, </w:t>
      </w:r>
      <w:r w:rsidRPr="08B86481" w:rsidR="28C7914C">
        <w:rPr>
          <w:rFonts w:ascii="Calibri" w:hAnsi="Calibri" w:eastAsia="Calibri" w:cs="Calibri"/>
          <w:b w:val="0"/>
          <w:bCs w:val="0"/>
          <w:i w:val="0"/>
          <w:iCs w:val="0"/>
          <w:noProof w:val="0"/>
          <w:sz w:val="24"/>
          <w:szCs w:val="24"/>
          <w:u w:val="none"/>
          <w:lang w:val="en-GB"/>
        </w:rPr>
        <w:t>language and fantasy. (</w:t>
      </w:r>
      <w:r w:rsidRPr="08B86481" w:rsidR="2EA2ECD2">
        <w:rPr>
          <w:rFonts w:ascii="Calibri" w:hAnsi="Calibri" w:eastAsia="Calibri" w:cs="Calibri"/>
          <w:b w:val="0"/>
          <w:bCs w:val="0"/>
          <w:i w:val="0"/>
          <w:iCs w:val="0"/>
          <w:noProof w:val="0"/>
          <w:sz w:val="24"/>
          <w:szCs w:val="24"/>
          <w:u w:val="none"/>
          <w:lang w:val="en-GB"/>
        </w:rPr>
        <w:t>Boyd,</w:t>
      </w:r>
      <w:r w:rsidRPr="08B86481" w:rsidR="28C7914C">
        <w:rPr>
          <w:rFonts w:ascii="Calibri" w:hAnsi="Calibri" w:eastAsia="Calibri" w:cs="Calibri"/>
          <w:noProof w:val="0"/>
          <w:color w:val="000000" w:themeColor="text1" w:themeTint="FF" w:themeShade="FF"/>
          <w:sz w:val="24"/>
          <w:szCs w:val="24"/>
          <w:lang w:val="en-GB"/>
        </w:rPr>
        <w:t xml:space="preserve"> D. &amp; Bee, H, 2014, P175)</w:t>
      </w:r>
      <w:r w:rsidRPr="08B86481" w:rsidR="292110E9">
        <w:rPr>
          <w:rFonts w:ascii="Calibri" w:hAnsi="Calibri" w:eastAsia="Calibri" w:cs="Calibri"/>
          <w:noProof w:val="0"/>
          <w:color w:val="000000" w:themeColor="text1" w:themeTint="FF" w:themeShade="FF"/>
          <w:sz w:val="24"/>
          <w:szCs w:val="24"/>
          <w:lang w:val="en-GB"/>
        </w:rPr>
        <w:t xml:space="preserve"> Suggesting she is making progress and developing fears based </w:t>
      </w:r>
      <w:r w:rsidRPr="08B86481" w:rsidR="37514DD8">
        <w:rPr>
          <w:rFonts w:ascii="Calibri" w:hAnsi="Calibri" w:eastAsia="Calibri" w:cs="Calibri"/>
          <w:noProof w:val="0"/>
          <w:color w:val="000000" w:themeColor="text1" w:themeTint="FF" w:themeShade="FF"/>
          <w:sz w:val="24"/>
          <w:szCs w:val="24"/>
          <w:lang w:val="en-GB"/>
        </w:rPr>
        <w:t>off</w:t>
      </w:r>
      <w:r w:rsidRPr="08B86481" w:rsidR="292110E9">
        <w:rPr>
          <w:rFonts w:ascii="Calibri" w:hAnsi="Calibri" w:eastAsia="Calibri" w:cs="Calibri"/>
          <w:noProof w:val="0"/>
          <w:color w:val="000000" w:themeColor="text1" w:themeTint="FF" w:themeShade="FF"/>
          <w:sz w:val="24"/>
          <w:szCs w:val="24"/>
          <w:lang w:val="en-GB"/>
        </w:rPr>
        <w:t xml:space="preserve"> </w:t>
      </w:r>
      <w:r w:rsidRPr="08B86481" w:rsidR="3A75EE70">
        <w:rPr>
          <w:rFonts w:ascii="Calibri" w:hAnsi="Calibri" w:eastAsia="Calibri" w:cs="Calibri"/>
          <w:noProof w:val="0"/>
          <w:color w:val="000000" w:themeColor="text1" w:themeTint="FF" w:themeShade="FF"/>
          <w:sz w:val="24"/>
          <w:szCs w:val="24"/>
          <w:lang w:val="en-GB"/>
        </w:rPr>
        <w:t xml:space="preserve">reality, understanding herself and becoming more aware. </w:t>
      </w:r>
      <w:r w:rsidRPr="08B86481" w:rsidR="111F3814">
        <w:rPr>
          <w:rFonts w:ascii="Calibri" w:hAnsi="Calibri" w:eastAsia="Calibri" w:cs="Calibri"/>
          <w:noProof w:val="0"/>
          <w:color w:val="000000" w:themeColor="text1" w:themeTint="FF" w:themeShade="FF"/>
          <w:sz w:val="24"/>
          <w:szCs w:val="24"/>
          <w:lang w:val="en-GB"/>
        </w:rPr>
        <w:t>However,</w:t>
      </w:r>
      <w:r w:rsidRPr="08B86481" w:rsidR="0563CE48">
        <w:rPr>
          <w:rFonts w:ascii="Calibri" w:hAnsi="Calibri" w:eastAsia="Calibri" w:cs="Calibri"/>
          <w:noProof w:val="0"/>
          <w:color w:val="000000" w:themeColor="text1" w:themeTint="FF" w:themeShade="FF"/>
          <w:sz w:val="24"/>
          <w:szCs w:val="24"/>
          <w:lang w:val="en-GB"/>
        </w:rPr>
        <w:t xml:space="preserve"> as Ella becomes more </w:t>
      </w:r>
      <w:r w:rsidRPr="08B86481" w:rsidR="627A59C6">
        <w:rPr>
          <w:rFonts w:ascii="Calibri" w:hAnsi="Calibri" w:eastAsia="Calibri" w:cs="Calibri"/>
          <w:noProof w:val="0"/>
          <w:color w:val="000000" w:themeColor="text1" w:themeTint="FF" w:themeShade="FF"/>
          <w:sz w:val="24"/>
          <w:szCs w:val="24"/>
          <w:lang w:val="en-GB"/>
        </w:rPr>
        <w:t>self-aware</w:t>
      </w:r>
      <w:r w:rsidRPr="08B86481" w:rsidR="0563CE48">
        <w:rPr>
          <w:rFonts w:ascii="Calibri" w:hAnsi="Calibri" w:eastAsia="Calibri" w:cs="Calibri"/>
          <w:noProof w:val="0"/>
          <w:color w:val="000000" w:themeColor="text1" w:themeTint="FF" w:themeShade="FF"/>
          <w:sz w:val="24"/>
          <w:szCs w:val="24"/>
          <w:lang w:val="en-GB"/>
        </w:rPr>
        <w:t xml:space="preserve">, her level of independence is not increasing. </w:t>
      </w:r>
      <w:r w:rsidRPr="08B86481" w:rsidR="5FA7FDEB">
        <w:rPr>
          <w:rFonts w:ascii="Calibri" w:hAnsi="Calibri" w:eastAsia="Calibri" w:cs="Calibri"/>
          <w:b w:val="0"/>
          <w:bCs w:val="0"/>
          <w:i w:val="0"/>
          <w:iCs w:val="0"/>
          <w:noProof w:val="0"/>
          <w:sz w:val="24"/>
          <w:szCs w:val="24"/>
          <w:u w:val="none"/>
          <w:lang w:val="en-GB"/>
        </w:rPr>
        <w:t>Ella’s</w:t>
      </w:r>
      <w:r w:rsidRPr="08B86481" w:rsidR="5FA7FDEB">
        <w:rPr>
          <w:rFonts w:ascii="Calibri" w:hAnsi="Calibri" w:eastAsia="Calibri" w:cs="Calibri"/>
          <w:b w:val="0"/>
          <w:bCs w:val="0"/>
          <w:i w:val="0"/>
          <w:iCs w:val="0"/>
          <w:noProof w:val="0"/>
          <w:sz w:val="24"/>
          <w:szCs w:val="24"/>
          <w:u w:val="none"/>
          <w:lang w:val="en-GB"/>
        </w:rPr>
        <w:t xml:space="preserve"> dependence on adults means her skills level will not increase</w:t>
      </w:r>
      <w:r w:rsidRPr="08B86481" w:rsidR="3159226F">
        <w:rPr>
          <w:rFonts w:ascii="Calibri" w:hAnsi="Calibri" w:eastAsia="Calibri" w:cs="Calibri"/>
          <w:b w:val="0"/>
          <w:bCs w:val="0"/>
          <w:i w:val="0"/>
          <w:iCs w:val="0"/>
          <w:noProof w:val="0"/>
          <w:sz w:val="24"/>
          <w:szCs w:val="24"/>
          <w:u w:val="none"/>
          <w:lang w:val="en-GB"/>
        </w:rPr>
        <w:t xml:space="preserve"> as she </w:t>
      </w:r>
      <w:r w:rsidRPr="08B86481" w:rsidR="3159226F">
        <w:rPr>
          <w:rFonts w:ascii="Calibri" w:hAnsi="Calibri" w:eastAsia="Calibri" w:cs="Calibri"/>
          <w:b w:val="0"/>
          <w:bCs w:val="0"/>
          <w:i w:val="0"/>
          <w:iCs w:val="0"/>
          <w:noProof w:val="0"/>
          <w:sz w:val="24"/>
          <w:szCs w:val="24"/>
          <w:u w:val="none"/>
          <w:lang w:val="en-GB"/>
        </w:rPr>
        <w:t>fails to</w:t>
      </w:r>
      <w:r w:rsidRPr="08B86481" w:rsidR="3159226F">
        <w:rPr>
          <w:rFonts w:ascii="Calibri" w:hAnsi="Calibri" w:eastAsia="Calibri" w:cs="Calibri"/>
          <w:b w:val="0"/>
          <w:bCs w:val="0"/>
          <w:i w:val="0"/>
          <w:iCs w:val="0"/>
          <w:noProof w:val="0"/>
          <w:sz w:val="24"/>
          <w:szCs w:val="24"/>
          <w:u w:val="none"/>
          <w:lang w:val="en-GB"/>
        </w:rPr>
        <w:t xml:space="preserve"> complete skills and make mistakes. </w:t>
      </w:r>
      <w:r w:rsidRPr="08B86481" w:rsidR="666BE981">
        <w:rPr>
          <w:rFonts w:ascii="Calibri" w:hAnsi="Calibri" w:eastAsia="Calibri" w:cs="Calibri"/>
          <w:b w:val="0"/>
          <w:bCs w:val="0"/>
          <w:i w:val="0"/>
          <w:iCs w:val="0"/>
          <w:noProof w:val="0"/>
          <w:sz w:val="24"/>
          <w:szCs w:val="24"/>
          <w:u w:val="none"/>
          <w:lang w:val="en-GB"/>
        </w:rPr>
        <w:t>Therefore,</w:t>
      </w:r>
      <w:r w:rsidRPr="08B86481" w:rsidR="3159226F">
        <w:rPr>
          <w:rFonts w:ascii="Calibri" w:hAnsi="Calibri" w:eastAsia="Calibri" w:cs="Calibri"/>
          <w:b w:val="0"/>
          <w:bCs w:val="0"/>
          <w:i w:val="0"/>
          <w:iCs w:val="0"/>
          <w:noProof w:val="0"/>
          <w:sz w:val="24"/>
          <w:szCs w:val="24"/>
          <w:u w:val="none"/>
          <w:lang w:val="en-GB"/>
        </w:rPr>
        <w:t xml:space="preserve"> she will not learn full mastery and a like in </w:t>
      </w:r>
      <w:r w:rsidRPr="08B86481" w:rsidR="3D2BE7F2">
        <w:rPr>
          <w:rFonts w:ascii="Calibri" w:hAnsi="Calibri" w:eastAsia="Calibri" w:cs="Calibri"/>
          <w:b w:val="0"/>
          <w:bCs w:val="0"/>
          <w:i w:val="0"/>
          <w:iCs w:val="0"/>
          <w:noProof w:val="0"/>
          <w:sz w:val="24"/>
          <w:szCs w:val="24"/>
          <w:u w:val="none"/>
          <w:lang w:val="en-GB"/>
        </w:rPr>
        <w:t>Piaget's</w:t>
      </w:r>
      <w:r w:rsidRPr="08B86481" w:rsidR="3159226F">
        <w:rPr>
          <w:rFonts w:ascii="Calibri" w:hAnsi="Calibri" w:eastAsia="Calibri" w:cs="Calibri"/>
          <w:b w:val="0"/>
          <w:bCs w:val="0"/>
          <w:i w:val="0"/>
          <w:iCs w:val="0"/>
          <w:noProof w:val="0"/>
          <w:sz w:val="24"/>
          <w:szCs w:val="24"/>
          <w:u w:val="none"/>
          <w:lang w:val="en-GB"/>
        </w:rPr>
        <w:t xml:space="preserve"> theory</w:t>
      </w:r>
      <w:r w:rsidRPr="08B86481" w:rsidR="10AB9508">
        <w:rPr>
          <w:rFonts w:ascii="Calibri" w:hAnsi="Calibri" w:eastAsia="Calibri" w:cs="Calibri"/>
          <w:b w:val="0"/>
          <w:bCs w:val="0"/>
          <w:i w:val="0"/>
          <w:iCs w:val="0"/>
          <w:noProof w:val="0"/>
          <w:sz w:val="24"/>
          <w:szCs w:val="24"/>
          <w:u w:val="none"/>
          <w:lang w:val="en-GB"/>
        </w:rPr>
        <w:t>, automatic response to conflicts between a child’s current schemes and the challenges of her environment. (</w:t>
      </w:r>
      <w:r w:rsidRPr="08B86481" w:rsidR="10AB9508">
        <w:rPr>
          <w:rFonts w:ascii="Calibri" w:hAnsi="Calibri" w:eastAsia="Calibri" w:cs="Calibri"/>
          <w:b w:val="0"/>
          <w:bCs w:val="0"/>
          <w:i w:val="0"/>
          <w:iCs w:val="0"/>
          <w:noProof w:val="0"/>
          <w:sz w:val="24"/>
          <w:szCs w:val="24"/>
          <w:u w:val="none"/>
          <w:lang w:val="en-GB"/>
        </w:rPr>
        <w:t>Boyd,D</w:t>
      </w:r>
      <w:r w:rsidRPr="08B86481" w:rsidR="10AB9508">
        <w:rPr>
          <w:rFonts w:ascii="Calibri" w:hAnsi="Calibri" w:eastAsia="Calibri" w:cs="Calibri"/>
          <w:b w:val="0"/>
          <w:bCs w:val="0"/>
          <w:i w:val="0"/>
          <w:iCs w:val="0"/>
          <w:noProof w:val="0"/>
          <w:sz w:val="24"/>
          <w:szCs w:val="24"/>
          <w:u w:val="none"/>
          <w:lang w:val="en-GB"/>
        </w:rPr>
        <w:t xml:space="preserve"> &amp; Bee H 2014 P176) If she completes a skill with an </w:t>
      </w:r>
      <w:r w:rsidRPr="08B86481" w:rsidR="5A44C957">
        <w:rPr>
          <w:rFonts w:ascii="Calibri" w:hAnsi="Calibri" w:eastAsia="Calibri" w:cs="Calibri"/>
          <w:b w:val="0"/>
          <w:bCs w:val="0"/>
          <w:i w:val="0"/>
          <w:iCs w:val="0"/>
          <w:noProof w:val="0"/>
          <w:sz w:val="24"/>
          <w:szCs w:val="24"/>
          <w:u w:val="none"/>
          <w:lang w:val="en-GB"/>
        </w:rPr>
        <w:t>adult,</w:t>
      </w:r>
      <w:r w:rsidRPr="08B86481" w:rsidR="10AB9508">
        <w:rPr>
          <w:rFonts w:ascii="Calibri" w:hAnsi="Calibri" w:eastAsia="Calibri" w:cs="Calibri"/>
          <w:b w:val="0"/>
          <w:bCs w:val="0"/>
          <w:i w:val="0"/>
          <w:iCs w:val="0"/>
          <w:noProof w:val="0"/>
          <w:sz w:val="24"/>
          <w:szCs w:val="24"/>
          <w:u w:val="none"/>
          <w:lang w:val="en-GB"/>
        </w:rPr>
        <w:t xml:space="preserve"> she relies on them </w:t>
      </w:r>
      <w:r w:rsidRPr="08B86481" w:rsidR="76649E04">
        <w:rPr>
          <w:rFonts w:ascii="Calibri" w:hAnsi="Calibri" w:eastAsia="Calibri" w:cs="Calibri"/>
          <w:b w:val="0"/>
          <w:bCs w:val="0"/>
          <w:i w:val="0"/>
          <w:iCs w:val="0"/>
          <w:noProof w:val="0"/>
          <w:sz w:val="24"/>
          <w:szCs w:val="24"/>
          <w:u w:val="none"/>
          <w:lang w:val="en-GB"/>
        </w:rPr>
        <w:t xml:space="preserve">telling her </w:t>
      </w:r>
      <w:r w:rsidRPr="08B86481" w:rsidR="35E64202">
        <w:rPr>
          <w:rFonts w:ascii="Calibri" w:hAnsi="Calibri" w:eastAsia="Calibri" w:cs="Calibri"/>
          <w:b w:val="0"/>
          <w:bCs w:val="0"/>
          <w:i w:val="0"/>
          <w:iCs w:val="0"/>
          <w:noProof w:val="0"/>
          <w:sz w:val="24"/>
          <w:szCs w:val="24"/>
          <w:u w:val="none"/>
          <w:lang w:val="en-GB"/>
        </w:rPr>
        <w:t>she has</w:t>
      </w:r>
      <w:r w:rsidRPr="08B86481" w:rsidR="76649E04">
        <w:rPr>
          <w:rFonts w:ascii="Calibri" w:hAnsi="Calibri" w:eastAsia="Calibri" w:cs="Calibri"/>
          <w:b w:val="0"/>
          <w:bCs w:val="0"/>
          <w:i w:val="0"/>
          <w:iCs w:val="0"/>
          <w:noProof w:val="0"/>
          <w:sz w:val="24"/>
          <w:szCs w:val="24"/>
          <w:u w:val="none"/>
          <w:lang w:val="en-GB"/>
        </w:rPr>
        <w:t xml:space="preserve"> made a mistake as </w:t>
      </w:r>
      <w:r w:rsidRPr="08B86481" w:rsidR="676E3D0A">
        <w:rPr>
          <w:rFonts w:ascii="Calibri" w:hAnsi="Calibri" w:eastAsia="Calibri" w:cs="Calibri"/>
          <w:b w:val="0"/>
          <w:bCs w:val="0"/>
          <w:i w:val="0"/>
          <w:iCs w:val="0"/>
          <w:noProof w:val="0"/>
          <w:sz w:val="24"/>
          <w:szCs w:val="24"/>
          <w:u w:val="none"/>
          <w:lang w:val="en-GB"/>
        </w:rPr>
        <w:t>opposed</w:t>
      </w:r>
      <w:r w:rsidRPr="08B86481" w:rsidR="76649E04">
        <w:rPr>
          <w:rFonts w:ascii="Calibri" w:hAnsi="Calibri" w:eastAsia="Calibri" w:cs="Calibri"/>
          <w:b w:val="0"/>
          <w:bCs w:val="0"/>
          <w:i w:val="0"/>
          <w:iCs w:val="0"/>
          <w:noProof w:val="0"/>
          <w:sz w:val="24"/>
          <w:szCs w:val="24"/>
          <w:u w:val="none"/>
          <w:lang w:val="en-GB"/>
        </w:rPr>
        <w:t xml:space="preserve"> to understanding what went wrong herself. </w:t>
      </w:r>
      <w:r w:rsidRPr="08B86481" w:rsidR="20C747FD">
        <w:rPr>
          <w:rFonts w:ascii="Calibri" w:hAnsi="Calibri" w:eastAsia="Calibri" w:cs="Calibri"/>
          <w:b w:val="0"/>
          <w:bCs w:val="0"/>
          <w:i w:val="0"/>
          <w:iCs w:val="0"/>
          <w:noProof w:val="0"/>
          <w:sz w:val="24"/>
          <w:szCs w:val="24"/>
          <w:u w:val="none"/>
          <w:lang w:val="en-GB"/>
        </w:rPr>
        <w:t>However,</w:t>
      </w:r>
      <w:r w:rsidRPr="08B86481" w:rsidR="433F4093">
        <w:rPr>
          <w:rFonts w:ascii="Calibri" w:hAnsi="Calibri" w:eastAsia="Calibri" w:cs="Calibri"/>
          <w:b w:val="0"/>
          <w:bCs w:val="0"/>
          <w:i w:val="0"/>
          <w:iCs w:val="0"/>
          <w:noProof w:val="0"/>
          <w:sz w:val="24"/>
          <w:szCs w:val="24"/>
          <w:u w:val="none"/>
          <w:lang w:val="en-GB"/>
        </w:rPr>
        <w:t xml:space="preserve"> another pivotal movement was from Lev </w:t>
      </w:r>
      <w:r w:rsidRPr="08B86481" w:rsidR="5503772C">
        <w:rPr>
          <w:rFonts w:ascii="Calibri" w:hAnsi="Calibri" w:eastAsia="Calibri" w:cs="Calibri"/>
          <w:b w:val="0"/>
          <w:bCs w:val="0"/>
          <w:i w:val="0"/>
          <w:iCs w:val="0"/>
          <w:noProof w:val="0"/>
          <w:sz w:val="24"/>
          <w:szCs w:val="24"/>
          <w:u w:val="none"/>
          <w:lang w:val="en-GB"/>
        </w:rPr>
        <w:t>Vygotsky</w:t>
      </w:r>
      <w:r w:rsidRPr="08B86481" w:rsidR="433F4093">
        <w:rPr>
          <w:rFonts w:ascii="Calibri" w:hAnsi="Calibri" w:eastAsia="Calibri" w:cs="Calibri"/>
          <w:b w:val="0"/>
          <w:bCs w:val="0"/>
          <w:i w:val="0"/>
          <w:iCs w:val="0"/>
          <w:noProof w:val="0"/>
          <w:sz w:val="24"/>
          <w:szCs w:val="24"/>
          <w:u w:val="none"/>
          <w:lang w:val="en-GB"/>
        </w:rPr>
        <w:t xml:space="preserve"> who did not believe that children were the ‘lone scientist’ (</w:t>
      </w:r>
      <w:r w:rsidRPr="08B86481" w:rsidR="1648B886">
        <w:rPr>
          <w:rFonts w:ascii="Calibri" w:hAnsi="Calibri" w:eastAsia="Calibri" w:cs="Calibri"/>
          <w:b w:val="0"/>
          <w:bCs w:val="0"/>
          <w:i w:val="0"/>
          <w:iCs w:val="0"/>
          <w:noProof w:val="0"/>
          <w:sz w:val="24"/>
          <w:szCs w:val="24"/>
          <w:u w:val="none"/>
          <w:lang w:val="en-GB"/>
        </w:rPr>
        <w:t>Lindon, J ,2012, P38)</w:t>
      </w:r>
      <w:r w:rsidRPr="08B86481" w:rsidR="28978E89">
        <w:rPr>
          <w:rFonts w:ascii="Calibri" w:hAnsi="Calibri" w:eastAsia="Calibri" w:cs="Calibri"/>
          <w:b w:val="0"/>
          <w:bCs w:val="0"/>
          <w:i w:val="0"/>
          <w:iCs w:val="0"/>
          <w:noProof w:val="0"/>
          <w:sz w:val="24"/>
          <w:szCs w:val="24"/>
          <w:u w:val="none"/>
          <w:lang w:val="en-GB"/>
        </w:rPr>
        <w:t xml:space="preserve"> , he felt that a child’s learning was more of exposure to social </w:t>
      </w:r>
      <w:r w:rsidRPr="08B86481" w:rsidR="34401050">
        <w:rPr>
          <w:rFonts w:ascii="Calibri" w:hAnsi="Calibri" w:eastAsia="Calibri" w:cs="Calibri"/>
          <w:b w:val="0"/>
          <w:bCs w:val="0"/>
          <w:i w:val="0"/>
          <w:iCs w:val="0"/>
          <w:noProof w:val="0"/>
          <w:sz w:val="24"/>
          <w:szCs w:val="24"/>
          <w:u w:val="none"/>
          <w:lang w:val="en-GB"/>
        </w:rPr>
        <w:t>interactions</w:t>
      </w:r>
      <w:r w:rsidRPr="08B86481" w:rsidR="28978E89">
        <w:rPr>
          <w:rFonts w:ascii="Calibri" w:hAnsi="Calibri" w:eastAsia="Calibri" w:cs="Calibri"/>
          <w:b w:val="0"/>
          <w:bCs w:val="0"/>
          <w:i w:val="0"/>
          <w:iCs w:val="0"/>
          <w:noProof w:val="0"/>
          <w:sz w:val="24"/>
          <w:szCs w:val="24"/>
          <w:u w:val="none"/>
          <w:lang w:val="en-GB"/>
        </w:rPr>
        <w:t xml:space="preserve"> as </w:t>
      </w:r>
      <w:r w:rsidRPr="08B86481" w:rsidR="3346E796">
        <w:rPr>
          <w:rFonts w:ascii="Calibri" w:hAnsi="Calibri" w:eastAsia="Calibri" w:cs="Calibri"/>
          <w:b w:val="0"/>
          <w:bCs w:val="0"/>
          <w:i w:val="0"/>
          <w:iCs w:val="0"/>
          <w:noProof w:val="0"/>
          <w:sz w:val="24"/>
          <w:szCs w:val="24"/>
          <w:u w:val="none"/>
          <w:lang w:val="en-GB"/>
        </w:rPr>
        <w:t>opposed</w:t>
      </w:r>
      <w:r w:rsidRPr="08B86481" w:rsidR="28978E89">
        <w:rPr>
          <w:rFonts w:ascii="Calibri" w:hAnsi="Calibri" w:eastAsia="Calibri" w:cs="Calibri"/>
          <w:b w:val="0"/>
          <w:bCs w:val="0"/>
          <w:i w:val="0"/>
          <w:iCs w:val="0"/>
          <w:noProof w:val="0"/>
          <w:sz w:val="24"/>
          <w:szCs w:val="24"/>
          <w:u w:val="none"/>
          <w:lang w:val="en-GB"/>
        </w:rPr>
        <w:t xml:space="preserve"> to ‘learning from m</w:t>
      </w:r>
      <w:r w:rsidRPr="08B86481" w:rsidR="2DCA6A5B">
        <w:rPr>
          <w:rFonts w:ascii="Calibri" w:hAnsi="Calibri" w:eastAsia="Calibri" w:cs="Calibri"/>
          <w:b w:val="0"/>
          <w:bCs w:val="0"/>
          <w:i w:val="0"/>
          <w:iCs w:val="0"/>
          <w:noProof w:val="0"/>
          <w:sz w:val="24"/>
          <w:szCs w:val="24"/>
          <w:u w:val="none"/>
          <w:lang w:val="en-GB"/>
        </w:rPr>
        <w:t>istakes (Lindon,</w:t>
      </w:r>
      <w:r w:rsidRPr="08B86481" w:rsidR="0BE4FE29">
        <w:rPr>
          <w:rFonts w:ascii="Calibri" w:hAnsi="Calibri" w:eastAsia="Calibri" w:cs="Calibri"/>
          <w:b w:val="0"/>
          <w:bCs w:val="0"/>
          <w:i w:val="0"/>
          <w:iCs w:val="0"/>
          <w:noProof w:val="0"/>
          <w:sz w:val="24"/>
          <w:szCs w:val="24"/>
          <w:u w:val="none"/>
          <w:lang w:val="en-GB"/>
        </w:rPr>
        <w:t xml:space="preserve"> </w:t>
      </w:r>
      <w:r w:rsidRPr="08B86481" w:rsidR="2DCA6A5B">
        <w:rPr>
          <w:rFonts w:ascii="Calibri" w:hAnsi="Calibri" w:eastAsia="Calibri" w:cs="Calibri"/>
          <w:b w:val="0"/>
          <w:bCs w:val="0"/>
          <w:i w:val="0"/>
          <w:iCs w:val="0"/>
          <w:noProof w:val="0"/>
          <w:sz w:val="24"/>
          <w:szCs w:val="24"/>
          <w:u w:val="none"/>
          <w:lang w:val="en-GB"/>
        </w:rPr>
        <w:t>J 2012, P38)</w:t>
      </w:r>
      <w:r w:rsidRPr="08B86481" w:rsidR="7B1F9C63">
        <w:rPr>
          <w:rFonts w:ascii="Calibri" w:hAnsi="Calibri" w:eastAsia="Calibri" w:cs="Calibri"/>
          <w:b w:val="0"/>
          <w:bCs w:val="0"/>
          <w:i w:val="0"/>
          <w:iCs w:val="0"/>
          <w:noProof w:val="0"/>
          <w:sz w:val="24"/>
          <w:szCs w:val="24"/>
          <w:u w:val="none"/>
          <w:lang w:val="en-GB"/>
        </w:rPr>
        <w:t xml:space="preserve"> Lev Vygotsky felt children are </w:t>
      </w:r>
      <w:r w:rsidRPr="08B86481" w:rsidR="190D4EDF">
        <w:rPr>
          <w:rFonts w:ascii="Calibri" w:hAnsi="Calibri" w:eastAsia="Calibri" w:cs="Calibri"/>
          <w:b w:val="0"/>
          <w:bCs w:val="0"/>
          <w:i w:val="0"/>
          <w:iCs w:val="0"/>
          <w:noProof w:val="0"/>
          <w:sz w:val="24"/>
          <w:szCs w:val="24"/>
          <w:u w:val="none"/>
          <w:lang w:val="en-GB"/>
        </w:rPr>
        <w:t xml:space="preserve">already born equipped with skills such as speech, and when egocentric skills such as talking alone during </w:t>
      </w:r>
      <w:r w:rsidRPr="08B86481" w:rsidR="785FC177">
        <w:rPr>
          <w:rFonts w:ascii="Calibri" w:hAnsi="Calibri" w:eastAsia="Calibri" w:cs="Calibri"/>
          <w:b w:val="0"/>
          <w:bCs w:val="0"/>
          <w:i w:val="0"/>
          <w:iCs w:val="0"/>
          <w:noProof w:val="0"/>
          <w:sz w:val="24"/>
          <w:szCs w:val="24"/>
          <w:u w:val="none"/>
          <w:lang w:val="en-GB"/>
        </w:rPr>
        <w:t>imaginative</w:t>
      </w:r>
      <w:r w:rsidRPr="08B86481" w:rsidR="190D4EDF">
        <w:rPr>
          <w:rFonts w:ascii="Calibri" w:hAnsi="Calibri" w:eastAsia="Calibri" w:cs="Calibri"/>
          <w:b w:val="0"/>
          <w:bCs w:val="0"/>
          <w:i w:val="0"/>
          <w:iCs w:val="0"/>
          <w:noProof w:val="0"/>
          <w:sz w:val="24"/>
          <w:szCs w:val="24"/>
          <w:u w:val="none"/>
          <w:lang w:val="en-GB"/>
        </w:rPr>
        <w:t xml:space="preserve"> play should be seen as a positive as </w:t>
      </w:r>
      <w:r w:rsidRPr="08B86481" w:rsidR="5485DEEF">
        <w:rPr>
          <w:rFonts w:ascii="Calibri" w:hAnsi="Calibri" w:eastAsia="Calibri" w:cs="Calibri"/>
          <w:b w:val="0"/>
          <w:bCs w:val="0"/>
          <w:i w:val="0"/>
          <w:iCs w:val="0"/>
          <w:noProof w:val="0"/>
          <w:sz w:val="24"/>
          <w:szCs w:val="24"/>
          <w:u w:val="none"/>
          <w:lang w:val="en-GB"/>
        </w:rPr>
        <w:t>opposed</w:t>
      </w:r>
      <w:r w:rsidRPr="08B86481" w:rsidR="190D4EDF">
        <w:rPr>
          <w:rFonts w:ascii="Calibri" w:hAnsi="Calibri" w:eastAsia="Calibri" w:cs="Calibri"/>
          <w:b w:val="0"/>
          <w:bCs w:val="0"/>
          <w:i w:val="0"/>
          <w:iCs w:val="0"/>
          <w:noProof w:val="0"/>
          <w:sz w:val="24"/>
          <w:szCs w:val="24"/>
          <w:u w:val="none"/>
          <w:lang w:val="en-GB"/>
        </w:rPr>
        <w:t xml:space="preserve"> to a skill used at the wrong time. (</w:t>
      </w:r>
      <w:r w:rsidRPr="08B86481" w:rsidR="2058949E">
        <w:rPr>
          <w:rFonts w:ascii="Calibri" w:hAnsi="Calibri" w:eastAsia="Calibri" w:cs="Calibri"/>
          <w:b w:val="0"/>
          <w:bCs w:val="0"/>
          <w:i w:val="0"/>
          <w:iCs w:val="0"/>
          <w:noProof w:val="0"/>
          <w:sz w:val="24"/>
          <w:szCs w:val="24"/>
          <w:u w:val="none"/>
          <w:lang w:val="en-GB"/>
        </w:rPr>
        <w:t xml:space="preserve">Lindon, J </w:t>
      </w:r>
      <w:r w:rsidRPr="08B86481" w:rsidR="088157CB">
        <w:rPr>
          <w:rFonts w:ascii="Calibri" w:hAnsi="Calibri" w:eastAsia="Calibri" w:cs="Calibri"/>
          <w:b w:val="0"/>
          <w:bCs w:val="0"/>
          <w:i w:val="0"/>
          <w:iCs w:val="0"/>
          <w:noProof w:val="0"/>
          <w:sz w:val="24"/>
          <w:szCs w:val="24"/>
          <w:u w:val="none"/>
          <w:lang w:val="en-GB"/>
        </w:rPr>
        <w:t>2012, P38)</w:t>
      </w:r>
      <w:r w:rsidRPr="08B86481" w:rsidR="1E4C9524">
        <w:rPr>
          <w:rFonts w:ascii="Calibri" w:hAnsi="Calibri" w:eastAsia="Calibri" w:cs="Calibri"/>
          <w:b w:val="0"/>
          <w:bCs w:val="0"/>
          <w:i w:val="0"/>
          <w:iCs w:val="0"/>
          <w:noProof w:val="0"/>
          <w:sz w:val="24"/>
          <w:szCs w:val="24"/>
          <w:u w:val="none"/>
          <w:lang w:val="en-GB"/>
        </w:rPr>
        <w:t xml:space="preserve">. </w:t>
      </w:r>
      <w:r w:rsidRPr="08B86481" w:rsidR="58366632">
        <w:rPr>
          <w:rFonts w:ascii="Calibri" w:hAnsi="Calibri" w:eastAsia="Calibri" w:cs="Calibri"/>
          <w:b w:val="0"/>
          <w:bCs w:val="0"/>
          <w:i w:val="0"/>
          <w:iCs w:val="0"/>
          <w:noProof w:val="0"/>
          <w:sz w:val="24"/>
          <w:szCs w:val="24"/>
          <w:u w:val="none"/>
          <w:lang w:val="en-GB"/>
        </w:rPr>
        <w:t>Vygotsky</w:t>
      </w:r>
      <w:r w:rsidRPr="08B86481" w:rsidR="1E4C9524">
        <w:rPr>
          <w:rFonts w:ascii="Calibri" w:hAnsi="Calibri" w:eastAsia="Calibri" w:cs="Calibri"/>
          <w:b w:val="0"/>
          <w:bCs w:val="0"/>
          <w:i w:val="0"/>
          <w:iCs w:val="0"/>
          <w:noProof w:val="0"/>
          <w:sz w:val="24"/>
          <w:szCs w:val="24"/>
          <w:u w:val="none"/>
          <w:lang w:val="en-GB"/>
        </w:rPr>
        <w:t xml:space="preserve"> felt the idea of play in education was beneficial to children as ac</w:t>
      </w:r>
      <w:r w:rsidRPr="08B86481" w:rsidR="5E18CA74">
        <w:rPr>
          <w:rFonts w:ascii="Calibri" w:hAnsi="Calibri" w:eastAsia="Calibri" w:cs="Calibri"/>
          <w:b w:val="0"/>
          <w:bCs w:val="0"/>
          <w:i w:val="0"/>
          <w:iCs w:val="0"/>
          <w:noProof w:val="0"/>
          <w:sz w:val="24"/>
          <w:szCs w:val="24"/>
          <w:u w:val="none"/>
          <w:lang w:val="en-GB"/>
        </w:rPr>
        <w:t xml:space="preserve">cording to the proximal theory. In this </w:t>
      </w:r>
      <w:r w:rsidRPr="08B86481" w:rsidR="4B665B04">
        <w:rPr>
          <w:rFonts w:ascii="Calibri" w:hAnsi="Calibri" w:eastAsia="Calibri" w:cs="Calibri"/>
          <w:b w:val="0"/>
          <w:bCs w:val="0"/>
          <w:i w:val="0"/>
          <w:iCs w:val="0"/>
          <w:noProof w:val="0"/>
          <w:sz w:val="24"/>
          <w:szCs w:val="24"/>
          <w:u w:val="none"/>
          <w:lang w:val="en-GB"/>
        </w:rPr>
        <w:t>instance</w:t>
      </w:r>
      <w:r w:rsidRPr="08B86481" w:rsidR="5E18CA74">
        <w:rPr>
          <w:rFonts w:ascii="Calibri" w:hAnsi="Calibri" w:eastAsia="Calibri" w:cs="Calibri"/>
          <w:b w:val="0"/>
          <w:bCs w:val="0"/>
          <w:i w:val="0"/>
          <w:iCs w:val="0"/>
          <w:noProof w:val="0"/>
          <w:sz w:val="24"/>
          <w:szCs w:val="24"/>
          <w:u w:val="none"/>
          <w:lang w:val="en-GB"/>
        </w:rPr>
        <w:t xml:space="preserve">, Vygotsky felt children learn through play and social </w:t>
      </w:r>
      <w:r w:rsidRPr="08B86481" w:rsidR="788257B6">
        <w:rPr>
          <w:rFonts w:ascii="Calibri" w:hAnsi="Calibri" w:eastAsia="Calibri" w:cs="Calibri"/>
          <w:b w:val="0"/>
          <w:bCs w:val="0"/>
          <w:i w:val="0"/>
          <w:iCs w:val="0"/>
          <w:noProof w:val="0"/>
          <w:sz w:val="24"/>
          <w:szCs w:val="24"/>
          <w:u w:val="none"/>
          <w:lang w:val="en-GB"/>
        </w:rPr>
        <w:t>interaction with one another, and too much mature input from adults can in</w:t>
      </w:r>
      <w:r w:rsidRPr="08B86481" w:rsidR="15E73A58">
        <w:rPr>
          <w:rFonts w:ascii="Calibri" w:hAnsi="Calibri" w:eastAsia="Calibri" w:cs="Calibri"/>
          <w:b w:val="0"/>
          <w:bCs w:val="0"/>
          <w:i w:val="0"/>
          <w:iCs w:val="0"/>
          <w:noProof w:val="0"/>
          <w:sz w:val="24"/>
          <w:szCs w:val="24"/>
          <w:u w:val="none"/>
          <w:lang w:val="en-GB"/>
        </w:rPr>
        <w:t xml:space="preserve"> </w:t>
      </w:r>
      <w:r w:rsidRPr="08B86481" w:rsidR="788257B6">
        <w:rPr>
          <w:rFonts w:ascii="Calibri" w:hAnsi="Calibri" w:eastAsia="Calibri" w:cs="Calibri"/>
          <w:b w:val="0"/>
          <w:bCs w:val="0"/>
          <w:i w:val="0"/>
          <w:iCs w:val="0"/>
          <w:noProof w:val="0"/>
          <w:sz w:val="24"/>
          <w:szCs w:val="24"/>
          <w:u w:val="none"/>
          <w:lang w:val="en-GB"/>
        </w:rPr>
        <w:t xml:space="preserve">fact </w:t>
      </w:r>
      <w:r w:rsidRPr="08B86481" w:rsidR="788257B6">
        <w:rPr>
          <w:rFonts w:ascii="Calibri" w:hAnsi="Calibri" w:eastAsia="Calibri" w:cs="Calibri"/>
          <w:b w:val="0"/>
          <w:bCs w:val="0"/>
          <w:i w:val="0"/>
          <w:iCs w:val="0"/>
          <w:noProof w:val="0"/>
          <w:sz w:val="24"/>
          <w:szCs w:val="24"/>
          <w:u w:val="none"/>
          <w:lang w:val="en-GB"/>
        </w:rPr>
        <w:t>impact</w:t>
      </w:r>
      <w:r w:rsidRPr="08B86481" w:rsidR="788257B6">
        <w:rPr>
          <w:rFonts w:ascii="Calibri" w:hAnsi="Calibri" w:eastAsia="Calibri" w:cs="Calibri"/>
          <w:b w:val="0"/>
          <w:bCs w:val="0"/>
          <w:i w:val="0"/>
          <w:iCs w:val="0"/>
          <w:noProof w:val="0"/>
          <w:sz w:val="24"/>
          <w:szCs w:val="24"/>
          <w:u w:val="none"/>
          <w:lang w:val="en-GB"/>
        </w:rPr>
        <w:t xml:space="preserve"> the child</w:t>
      </w:r>
      <w:r w:rsidRPr="08B86481" w:rsidR="78A6DE27">
        <w:rPr>
          <w:rFonts w:ascii="Calibri" w:hAnsi="Calibri" w:eastAsia="Calibri" w:cs="Calibri"/>
          <w:b w:val="0"/>
          <w:bCs w:val="0"/>
          <w:i w:val="0"/>
          <w:iCs w:val="0"/>
          <w:noProof w:val="0"/>
          <w:sz w:val="24"/>
          <w:szCs w:val="24"/>
          <w:u w:val="none"/>
          <w:lang w:val="en-GB"/>
        </w:rPr>
        <w:t xml:space="preserve"> either positively or negatively</w:t>
      </w:r>
      <w:r w:rsidRPr="08B86481" w:rsidR="788257B6">
        <w:rPr>
          <w:rFonts w:ascii="Calibri" w:hAnsi="Calibri" w:eastAsia="Calibri" w:cs="Calibri"/>
          <w:b w:val="0"/>
          <w:bCs w:val="0"/>
          <w:i w:val="0"/>
          <w:iCs w:val="0"/>
          <w:noProof w:val="0"/>
          <w:sz w:val="24"/>
          <w:szCs w:val="24"/>
          <w:u w:val="none"/>
          <w:lang w:val="en-GB"/>
        </w:rPr>
        <w:t>. In the case of Ella, when an adult is</w:t>
      </w:r>
      <w:r w:rsidRPr="08B86481" w:rsidR="6144F919">
        <w:rPr>
          <w:rFonts w:ascii="Calibri" w:hAnsi="Calibri" w:eastAsia="Calibri" w:cs="Calibri"/>
          <w:b w:val="0"/>
          <w:bCs w:val="0"/>
          <w:i w:val="0"/>
          <w:iCs w:val="0"/>
          <w:noProof w:val="0"/>
          <w:sz w:val="24"/>
          <w:szCs w:val="24"/>
          <w:u w:val="none"/>
          <w:lang w:val="en-GB"/>
        </w:rPr>
        <w:t xml:space="preserve"> </w:t>
      </w:r>
      <w:r w:rsidRPr="08B86481" w:rsidR="7539ACF0">
        <w:rPr>
          <w:rFonts w:ascii="Calibri" w:hAnsi="Calibri" w:eastAsia="Calibri" w:cs="Calibri"/>
          <w:b w:val="0"/>
          <w:bCs w:val="0"/>
          <w:i w:val="0"/>
          <w:iCs w:val="0"/>
          <w:noProof w:val="0"/>
          <w:sz w:val="24"/>
          <w:szCs w:val="24"/>
          <w:u w:val="none"/>
          <w:lang w:val="en-GB"/>
        </w:rPr>
        <w:t>present,</w:t>
      </w:r>
      <w:r w:rsidRPr="08B86481" w:rsidR="6144F919">
        <w:rPr>
          <w:rFonts w:ascii="Calibri" w:hAnsi="Calibri" w:eastAsia="Calibri" w:cs="Calibri"/>
          <w:b w:val="0"/>
          <w:bCs w:val="0"/>
          <w:i w:val="0"/>
          <w:iCs w:val="0"/>
          <w:noProof w:val="0"/>
          <w:sz w:val="24"/>
          <w:szCs w:val="24"/>
          <w:u w:val="none"/>
          <w:lang w:val="en-GB"/>
        </w:rPr>
        <w:t xml:space="preserve"> she feels dependent on them to complete a task. For example, when completing a tower, </w:t>
      </w:r>
      <w:r w:rsidRPr="08B86481" w:rsidR="28057666">
        <w:rPr>
          <w:rFonts w:ascii="Calibri" w:hAnsi="Calibri" w:eastAsia="Calibri" w:cs="Calibri"/>
          <w:b w:val="0"/>
          <w:bCs w:val="0"/>
          <w:i w:val="0"/>
          <w:iCs w:val="0"/>
          <w:noProof w:val="0"/>
          <w:sz w:val="24"/>
          <w:szCs w:val="24"/>
          <w:u w:val="none"/>
          <w:lang w:val="en-GB"/>
        </w:rPr>
        <w:t>she can only tolerate the counting of the tower when a</w:t>
      </w:r>
      <w:r w:rsidRPr="08B86481" w:rsidR="32117DCD">
        <w:rPr>
          <w:rFonts w:ascii="Calibri" w:hAnsi="Calibri" w:eastAsia="Calibri" w:cs="Calibri"/>
          <w:b w:val="0"/>
          <w:bCs w:val="0"/>
          <w:i w:val="0"/>
          <w:iCs w:val="0"/>
          <w:noProof w:val="0"/>
          <w:sz w:val="24"/>
          <w:szCs w:val="24"/>
          <w:u w:val="none"/>
          <w:lang w:val="en-GB"/>
        </w:rPr>
        <w:t>n</w:t>
      </w:r>
      <w:r w:rsidRPr="08B86481" w:rsidR="28057666">
        <w:rPr>
          <w:rFonts w:ascii="Calibri" w:hAnsi="Calibri" w:eastAsia="Calibri" w:cs="Calibri"/>
          <w:b w:val="0"/>
          <w:bCs w:val="0"/>
          <w:i w:val="0"/>
          <w:iCs w:val="0"/>
          <w:noProof w:val="0"/>
          <w:sz w:val="24"/>
          <w:szCs w:val="24"/>
          <w:u w:val="none"/>
          <w:lang w:val="en-GB"/>
        </w:rPr>
        <w:t xml:space="preserve"> adult is present. </w:t>
      </w:r>
      <w:r w:rsidRPr="08B86481" w:rsidR="6F8E9CD5">
        <w:rPr>
          <w:rFonts w:ascii="Calibri" w:hAnsi="Calibri" w:eastAsia="Calibri" w:cs="Calibri"/>
          <w:b w:val="0"/>
          <w:bCs w:val="0"/>
          <w:i w:val="0"/>
          <w:iCs w:val="0"/>
          <w:noProof w:val="0"/>
          <w:sz w:val="24"/>
          <w:szCs w:val="24"/>
          <w:u w:val="none"/>
          <w:lang w:val="en-GB"/>
        </w:rPr>
        <w:t>However,</w:t>
      </w:r>
      <w:r w:rsidRPr="08B86481" w:rsidR="28057666">
        <w:rPr>
          <w:rFonts w:ascii="Calibri" w:hAnsi="Calibri" w:eastAsia="Calibri" w:cs="Calibri"/>
          <w:b w:val="0"/>
          <w:bCs w:val="0"/>
          <w:i w:val="0"/>
          <w:iCs w:val="0"/>
          <w:noProof w:val="0"/>
          <w:sz w:val="24"/>
          <w:szCs w:val="24"/>
          <w:u w:val="none"/>
          <w:lang w:val="en-GB"/>
        </w:rPr>
        <w:t xml:space="preserve"> when Ella is in role play </w:t>
      </w:r>
      <w:r w:rsidRPr="08B86481" w:rsidR="1E3FFC35">
        <w:rPr>
          <w:rFonts w:ascii="Calibri" w:hAnsi="Calibri" w:eastAsia="Calibri" w:cs="Calibri"/>
          <w:b w:val="0"/>
          <w:bCs w:val="0"/>
          <w:i w:val="0"/>
          <w:iCs w:val="0"/>
          <w:noProof w:val="0"/>
          <w:sz w:val="24"/>
          <w:szCs w:val="24"/>
          <w:u w:val="none"/>
          <w:lang w:val="en-GB"/>
        </w:rPr>
        <w:t xml:space="preserve">interacting with others, she can tolerate this although silently, and she can </w:t>
      </w:r>
      <w:r w:rsidRPr="08B86481" w:rsidR="408ECEFD">
        <w:rPr>
          <w:rFonts w:ascii="Calibri" w:hAnsi="Calibri" w:eastAsia="Calibri" w:cs="Calibri"/>
          <w:b w:val="0"/>
          <w:bCs w:val="0"/>
          <w:i w:val="0"/>
          <w:iCs w:val="0"/>
          <w:noProof w:val="0"/>
          <w:sz w:val="24"/>
          <w:szCs w:val="24"/>
          <w:u w:val="none"/>
          <w:lang w:val="en-GB"/>
        </w:rPr>
        <w:t xml:space="preserve">tolerate </w:t>
      </w:r>
      <w:r w:rsidRPr="08B86481" w:rsidR="1E3FFC35">
        <w:rPr>
          <w:rFonts w:ascii="Calibri" w:hAnsi="Calibri" w:eastAsia="Calibri" w:cs="Calibri"/>
          <w:b w:val="0"/>
          <w:bCs w:val="0"/>
          <w:i w:val="0"/>
          <w:iCs w:val="0"/>
          <w:noProof w:val="0"/>
          <w:sz w:val="24"/>
          <w:szCs w:val="24"/>
          <w:u w:val="none"/>
          <w:lang w:val="en-GB"/>
        </w:rPr>
        <w:t xml:space="preserve">play with </w:t>
      </w:r>
      <w:r w:rsidRPr="08B86481" w:rsidR="353D10DE">
        <w:rPr>
          <w:rFonts w:ascii="Calibri" w:hAnsi="Calibri" w:eastAsia="Calibri" w:cs="Calibri"/>
          <w:b w:val="0"/>
          <w:bCs w:val="0"/>
          <w:i w:val="0"/>
          <w:iCs w:val="0"/>
          <w:noProof w:val="0"/>
          <w:sz w:val="24"/>
          <w:szCs w:val="24"/>
          <w:u w:val="none"/>
          <w:lang w:val="en-GB"/>
        </w:rPr>
        <w:t>o</w:t>
      </w:r>
      <w:r w:rsidRPr="08B86481" w:rsidR="1E3FFC35">
        <w:rPr>
          <w:rFonts w:ascii="Calibri" w:hAnsi="Calibri" w:eastAsia="Calibri" w:cs="Calibri"/>
          <w:b w:val="0"/>
          <w:bCs w:val="0"/>
          <w:i w:val="0"/>
          <w:iCs w:val="0"/>
          <w:noProof w:val="0"/>
          <w:sz w:val="24"/>
          <w:szCs w:val="24"/>
          <w:u w:val="none"/>
          <w:lang w:val="en-GB"/>
        </w:rPr>
        <w:t>ther and enjoys people ‘taking care of her’</w:t>
      </w:r>
      <w:r w:rsidRPr="08B86481" w:rsidR="176FBB95">
        <w:rPr>
          <w:rFonts w:ascii="Calibri" w:hAnsi="Calibri" w:eastAsia="Calibri" w:cs="Calibri"/>
          <w:b w:val="0"/>
          <w:bCs w:val="0"/>
          <w:i w:val="0"/>
          <w:iCs w:val="0"/>
          <w:noProof w:val="0"/>
          <w:sz w:val="24"/>
          <w:szCs w:val="24"/>
          <w:u w:val="none"/>
          <w:lang w:val="en-GB"/>
        </w:rPr>
        <w:t xml:space="preserve">, although her automatic reaction is to play alone relating more to </w:t>
      </w:r>
      <w:r w:rsidRPr="08B86481" w:rsidR="0F100509">
        <w:rPr>
          <w:rFonts w:ascii="Calibri" w:hAnsi="Calibri" w:eastAsia="Calibri" w:cs="Calibri"/>
          <w:b w:val="0"/>
          <w:bCs w:val="0"/>
          <w:i w:val="0"/>
          <w:iCs w:val="0"/>
          <w:noProof w:val="0"/>
          <w:sz w:val="24"/>
          <w:szCs w:val="24"/>
          <w:u w:val="none"/>
          <w:lang w:val="en-GB"/>
        </w:rPr>
        <w:t>Piaget's</w:t>
      </w:r>
      <w:r w:rsidRPr="08B86481" w:rsidR="176FBB95">
        <w:rPr>
          <w:rFonts w:ascii="Calibri" w:hAnsi="Calibri" w:eastAsia="Calibri" w:cs="Calibri"/>
          <w:b w:val="0"/>
          <w:bCs w:val="0"/>
          <w:i w:val="0"/>
          <w:iCs w:val="0"/>
          <w:noProof w:val="0"/>
          <w:sz w:val="24"/>
          <w:szCs w:val="24"/>
          <w:u w:val="none"/>
          <w:lang w:val="en-GB"/>
        </w:rPr>
        <w:t xml:space="preserve"> theory,</w:t>
      </w:r>
      <w:r w:rsidRPr="08B86481" w:rsidR="7F33B42E">
        <w:rPr>
          <w:rFonts w:ascii="Calibri" w:hAnsi="Calibri" w:eastAsia="Calibri" w:cs="Calibri"/>
          <w:b w:val="0"/>
          <w:bCs w:val="0"/>
          <w:i w:val="0"/>
          <w:iCs w:val="0"/>
          <w:noProof w:val="0"/>
          <w:sz w:val="24"/>
          <w:szCs w:val="24"/>
          <w:u w:val="none"/>
          <w:lang w:val="en-GB"/>
        </w:rPr>
        <w:t xml:space="preserve"> </w:t>
      </w:r>
      <w:r w:rsidRPr="08B86481" w:rsidR="2FF91A16">
        <w:rPr>
          <w:rFonts w:ascii="Calibri" w:hAnsi="Calibri" w:eastAsia="Calibri" w:cs="Calibri"/>
          <w:b w:val="0"/>
          <w:bCs w:val="0"/>
          <w:i w:val="0"/>
          <w:iCs w:val="0"/>
          <w:noProof w:val="0"/>
          <w:sz w:val="24"/>
          <w:szCs w:val="24"/>
          <w:u w:val="none"/>
          <w:lang w:val="en-GB"/>
        </w:rPr>
        <w:t>developing more on this, Jerome Bruner (1990) also felt that children</w:t>
      </w:r>
      <w:r w:rsidRPr="08B86481" w:rsidR="59B53A64">
        <w:rPr>
          <w:rFonts w:ascii="Calibri" w:hAnsi="Calibri" w:eastAsia="Calibri" w:cs="Calibri"/>
          <w:b w:val="0"/>
          <w:bCs w:val="0"/>
          <w:i w:val="0"/>
          <w:iCs w:val="0"/>
          <w:noProof w:val="0"/>
          <w:sz w:val="24"/>
          <w:szCs w:val="24"/>
          <w:u w:val="none"/>
          <w:lang w:val="en-GB"/>
        </w:rPr>
        <w:t xml:space="preserve"> learnt through play</w:t>
      </w:r>
      <w:r w:rsidRPr="08B86481" w:rsidR="1D76EF2D">
        <w:rPr>
          <w:rFonts w:ascii="Calibri" w:hAnsi="Calibri" w:eastAsia="Calibri" w:cs="Calibri"/>
          <w:b w:val="0"/>
          <w:bCs w:val="0"/>
          <w:i w:val="0"/>
          <w:iCs w:val="0"/>
          <w:noProof w:val="0"/>
          <w:sz w:val="24"/>
          <w:szCs w:val="24"/>
          <w:u w:val="none"/>
          <w:lang w:val="en-GB"/>
        </w:rPr>
        <w:t>, however disagreed</w:t>
      </w:r>
      <w:r w:rsidRPr="08B86481" w:rsidR="59B53A64">
        <w:rPr>
          <w:rFonts w:ascii="Calibri" w:hAnsi="Calibri" w:eastAsia="Calibri" w:cs="Calibri"/>
          <w:b w:val="0"/>
          <w:bCs w:val="0"/>
          <w:i w:val="0"/>
          <w:iCs w:val="0"/>
          <w:noProof w:val="0"/>
          <w:sz w:val="24"/>
          <w:szCs w:val="24"/>
          <w:u w:val="none"/>
          <w:lang w:val="en-GB"/>
        </w:rPr>
        <w:t xml:space="preserve"> </w:t>
      </w:r>
      <w:r w:rsidRPr="08B86481" w:rsidR="75F5719D">
        <w:rPr>
          <w:rFonts w:ascii="Calibri" w:hAnsi="Calibri" w:eastAsia="Calibri" w:cs="Calibri"/>
          <w:b w:val="0"/>
          <w:bCs w:val="0"/>
          <w:i w:val="0"/>
          <w:iCs w:val="0"/>
          <w:noProof w:val="0"/>
          <w:sz w:val="24"/>
          <w:szCs w:val="24"/>
          <w:u w:val="none"/>
          <w:lang w:val="en-GB"/>
        </w:rPr>
        <w:t xml:space="preserve">that children must be completely independent and if a </w:t>
      </w:r>
      <w:r w:rsidRPr="08B86481" w:rsidR="072CD8B5">
        <w:rPr>
          <w:rFonts w:ascii="Calibri" w:hAnsi="Calibri" w:eastAsia="Calibri" w:cs="Calibri"/>
          <w:b w:val="0"/>
          <w:bCs w:val="0"/>
          <w:i w:val="0"/>
          <w:iCs w:val="0"/>
          <w:noProof w:val="0"/>
          <w:sz w:val="24"/>
          <w:szCs w:val="24"/>
          <w:u w:val="none"/>
          <w:lang w:val="en-GB"/>
        </w:rPr>
        <w:t>adults</w:t>
      </w:r>
      <w:r w:rsidRPr="08B86481" w:rsidR="75F5719D">
        <w:rPr>
          <w:rFonts w:ascii="Calibri" w:hAnsi="Calibri" w:eastAsia="Calibri" w:cs="Calibri"/>
          <w:b w:val="0"/>
          <w:bCs w:val="0"/>
          <w:i w:val="0"/>
          <w:iCs w:val="0"/>
          <w:noProof w:val="0"/>
          <w:sz w:val="24"/>
          <w:szCs w:val="24"/>
          <w:u w:val="none"/>
          <w:lang w:val="en-GB"/>
        </w:rPr>
        <w:t xml:space="preserve"> </w:t>
      </w:r>
      <w:r w:rsidRPr="08B86481" w:rsidR="3B9DA6FF">
        <w:rPr>
          <w:rFonts w:ascii="Calibri" w:hAnsi="Calibri" w:eastAsia="Calibri" w:cs="Calibri"/>
          <w:b w:val="0"/>
          <w:bCs w:val="0"/>
          <w:i w:val="0"/>
          <w:iCs w:val="0"/>
          <w:noProof w:val="0"/>
          <w:sz w:val="24"/>
          <w:szCs w:val="24"/>
          <w:u w:val="none"/>
          <w:lang w:val="en-GB"/>
        </w:rPr>
        <w:t>intervention</w:t>
      </w:r>
      <w:r w:rsidRPr="08B86481" w:rsidR="75F5719D">
        <w:rPr>
          <w:rFonts w:ascii="Calibri" w:hAnsi="Calibri" w:eastAsia="Calibri" w:cs="Calibri"/>
          <w:b w:val="0"/>
          <w:bCs w:val="0"/>
          <w:i w:val="0"/>
          <w:iCs w:val="0"/>
          <w:noProof w:val="0"/>
          <w:sz w:val="24"/>
          <w:szCs w:val="24"/>
          <w:u w:val="none"/>
          <w:lang w:val="en-GB"/>
        </w:rPr>
        <w:t xml:space="preserve"> is used correctly this can </w:t>
      </w:r>
      <w:r w:rsidRPr="08B86481" w:rsidR="3A7CBB11">
        <w:rPr>
          <w:rFonts w:ascii="Calibri" w:hAnsi="Calibri" w:eastAsia="Calibri" w:cs="Calibri"/>
          <w:b w:val="0"/>
          <w:bCs w:val="0"/>
          <w:i w:val="0"/>
          <w:iCs w:val="0"/>
          <w:noProof w:val="0"/>
          <w:sz w:val="24"/>
          <w:szCs w:val="24"/>
          <w:u w:val="none"/>
          <w:lang w:val="en-GB"/>
        </w:rPr>
        <w:t>positively</w:t>
      </w:r>
      <w:r w:rsidRPr="08B86481" w:rsidR="75F5719D">
        <w:rPr>
          <w:rFonts w:ascii="Calibri" w:hAnsi="Calibri" w:eastAsia="Calibri" w:cs="Calibri"/>
          <w:b w:val="0"/>
          <w:bCs w:val="0"/>
          <w:i w:val="0"/>
          <w:iCs w:val="0"/>
          <w:noProof w:val="0"/>
          <w:sz w:val="24"/>
          <w:szCs w:val="24"/>
          <w:u w:val="none"/>
          <w:lang w:val="en-GB"/>
        </w:rPr>
        <w:t xml:space="preserve"> impacts a child’s development, (</w:t>
      </w:r>
      <w:r w:rsidRPr="08B86481" w:rsidR="04ED9925">
        <w:rPr>
          <w:rFonts w:ascii="Calibri" w:hAnsi="Calibri" w:eastAsia="Calibri" w:cs="Calibri"/>
          <w:b w:val="0"/>
          <w:bCs w:val="0"/>
          <w:i w:val="0"/>
          <w:iCs w:val="0"/>
          <w:noProof w:val="0"/>
          <w:sz w:val="24"/>
          <w:szCs w:val="24"/>
          <w:u w:val="none"/>
          <w:lang w:val="en-GB"/>
        </w:rPr>
        <w:t>Lindon</w:t>
      </w:r>
      <w:r w:rsidRPr="08B86481" w:rsidR="75F5719D">
        <w:rPr>
          <w:rFonts w:ascii="Calibri" w:hAnsi="Calibri" w:eastAsia="Calibri" w:cs="Calibri"/>
          <w:b w:val="0"/>
          <w:bCs w:val="0"/>
          <w:i w:val="0"/>
          <w:iCs w:val="0"/>
          <w:noProof w:val="0"/>
          <w:sz w:val="24"/>
          <w:szCs w:val="24"/>
          <w:u w:val="none"/>
          <w:lang w:val="en-GB"/>
        </w:rPr>
        <w:t xml:space="preserve"> 2012, P40) </w:t>
      </w:r>
      <w:r w:rsidRPr="08B86481" w:rsidR="59B53A64">
        <w:rPr>
          <w:rFonts w:ascii="Calibri" w:hAnsi="Calibri" w:eastAsia="Calibri" w:cs="Calibri"/>
          <w:b w:val="0"/>
          <w:bCs w:val="0"/>
          <w:i w:val="0"/>
          <w:iCs w:val="0"/>
          <w:noProof w:val="0"/>
          <w:sz w:val="24"/>
          <w:szCs w:val="24"/>
          <w:u w:val="none"/>
          <w:lang w:val="en-GB"/>
        </w:rPr>
        <w:t xml:space="preserve">Through Bruner’s theory of mastery, </w:t>
      </w:r>
      <w:r w:rsidRPr="08B86481" w:rsidR="3FE21D8F">
        <w:rPr>
          <w:rFonts w:ascii="Calibri" w:hAnsi="Calibri" w:eastAsia="Calibri" w:cs="Calibri"/>
          <w:b w:val="0"/>
          <w:bCs w:val="0"/>
          <w:i w:val="0"/>
          <w:iCs w:val="0"/>
          <w:noProof w:val="0"/>
          <w:sz w:val="24"/>
          <w:szCs w:val="24"/>
          <w:u w:val="none"/>
          <w:lang w:val="en-GB"/>
        </w:rPr>
        <w:t xml:space="preserve">it further developed Vygotsky’s theoretical perspective into the concept of the spiral curriculum, of how children learn through discovery, with the direct help of adults, and by returning again and again to the same materials or ideas. (Lindon, J, 2012, P40) But still all three agreed on the idea that </w:t>
      </w:r>
      <w:r w:rsidRPr="08B86481" w:rsidR="003AE465">
        <w:rPr>
          <w:rFonts w:ascii="Calibri" w:hAnsi="Calibri" w:eastAsia="Calibri" w:cs="Calibri"/>
          <w:b w:val="0"/>
          <w:bCs w:val="0"/>
          <w:i w:val="0"/>
          <w:iCs w:val="0"/>
          <w:noProof w:val="0"/>
          <w:sz w:val="24"/>
          <w:szCs w:val="24"/>
          <w:u w:val="none"/>
          <w:lang w:val="en-GB"/>
        </w:rPr>
        <w:t>play is an important part of child’s learning</w:t>
      </w:r>
      <w:r w:rsidRPr="08B86481" w:rsidR="5B233FBC">
        <w:rPr>
          <w:rFonts w:ascii="Calibri" w:hAnsi="Calibri" w:eastAsia="Calibri" w:cs="Calibri"/>
          <w:b w:val="0"/>
          <w:bCs w:val="0"/>
          <w:i w:val="0"/>
          <w:iCs w:val="0"/>
          <w:noProof w:val="0"/>
          <w:sz w:val="24"/>
          <w:szCs w:val="24"/>
          <w:u w:val="none"/>
          <w:lang w:val="en-GB"/>
        </w:rPr>
        <w:t>, however if Ella refuses to complete skill, then mastery will not be reached. Which can then impact a child’s confidence.</w:t>
      </w:r>
    </w:p>
    <w:p w:rsidR="12F15003" w:rsidP="08B86481" w:rsidRDefault="12F15003" w14:paraId="03C7DD76" w14:textId="6DC23760">
      <w:pPr>
        <w:pStyle w:val="Normal"/>
        <w:jc w:val="left"/>
        <w:rPr>
          <w:rFonts w:ascii="Calibri" w:hAnsi="Calibri" w:eastAsia="Calibri" w:cs="Calibri"/>
        </w:rPr>
      </w:pPr>
      <w:r w:rsidRPr="08B86481" w:rsidR="65F24AB8">
        <w:rPr>
          <w:rFonts w:ascii="Calibri" w:hAnsi="Calibri" w:eastAsia="Calibri" w:cs="Calibri"/>
        </w:rPr>
        <w:t xml:space="preserve">The </w:t>
      </w:r>
      <w:r w:rsidRPr="08B86481" w:rsidR="50DE2532">
        <w:rPr>
          <w:rFonts w:ascii="Calibri" w:hAnsi="Calibri" w:eastAsia="Calibri" w:cs="Calibri"/>
        </w:rPr>
        <w:t>next area</w:t>
      </w:r>
      <w:r w:rsidRPr="08B86481" w:rsidR="26FB7E2D">
        <w:rPr>
          <w:rFonts w:ascii="Calibri" w:hAnsi="Calibri" w:eastAsia="Calibri" w:cs="Calibri"/>
        </w:rPr>
        <w:t>s</w:t>
      </w:r>
      <w:r w:rsidRPr="08B86481" w:rsidR="65F24AB8">
        <w:rPr>
          <w:rFonts w:ascii="Calibri" w:hAnsi="Calibri" w:eastAsia="Calibri" w:cs="Calibri"/>
        </w:rPr>
        <w:t xml:space="preserve"> of development we will look at is </w:t>
      </w:r>
      <w:r w:rsidRPr="08B86481" w:rsidR="38430013">
        <w:rPr>
          <w:rFonts w:ascii="Calibri" w:hAnsi="Calibri" w:eastAsia="Calibri" w:cs="Calibri"/>
        </w:rPr>
        <w:t>social</w:t>
      </w:r>
      <w:r w:rsidRPr="08B86481" w:rsidR="1BB8BBD5">
        <w:rPr>
          <w:rFonts w:ascii="Calibri" w:hAnsi="Calibri" w:eastAsia="Calibri" w:cs="Calibri"/>
        </w:rPr>
        <w:t xml:space="preserve"> </w:t>
      </w:r>
      <w:r w:rsidRPr="08B86481" w:rsidR="5CB1F20A">
        <w:rPr>
          <w:rFonts w:ascii="Calibri" w:hAnsi="Calibri" w:eastAsia="Calibri" w:cs="Calibri"/>
        </w:rPr>
        <w:t>and emotional development</w:t>
      </w:r>
      <w:r w:rsidRPr="08B86481" w:rsidR="2A79942C">
        <w:rPr>
          <w:rFonts w:ascii="Calibri" w:hAnsi="Calibri" w:eastAsia="Calibri" w:cs="Calibri"/>
        </w:rPr>
        <w:t>,</w:t>
      </w:r>
      <w:r w:rsidRPr="08B86481" w:rsidR="77A0A7DC">
        <w:rPr>
          <w:rFonts w:ascii="Calibri" w:hAnsi="Calibri" w:eastAsia="Calibri" w:cs="Calibri"/>
        </w:rPr>
        <w:t xml:space="preserve"> </w:t>
      </w:r>
      <w:r w:rsidRPr="08B86481" w:rsidR="614171A4">
        <w:rPr>
          <w:rFonts w:ascii="Calibri" w:hAnsi="Calibri" w:eastAsia="Calibri" w:cs="Calibri"/>
        </w:rPr>
        <w:t>we</w:t>
      </w:r>
      <w:r w:rsidRPr="08B86481" w:rsidR="577CB432">
        <w:rPr>
          <w:rFonts w:ascii="Calibri" w:hAnsi="Calibri" w:eastAsia="Calibri" w:cs="Calibri"/>
        </w:rPr>
        <w:t xml:space="preserve"> will look at</w:t>
      </w:r>
      <w:r w:rsidRPr="08B86481" w:rsidR="77A0A7DC">
        <w:rPr>
          <w:rFonts w:ascii="Calibri" w:hAnsi="Calibri" w:eastAsia="Calibri" w:cs="Calibri"/>
        </w:rPr>
        <w:t xml:space="preserve"> attachment </w:t>
      </w:r>
      <w:r w:rsidRPr="08B86481" w:rsidR="361D3472">
        <w:rPr>
          <w:rFonts w:ascii="Calibri" w:hAnsi="Calibri" w:eastAsia="Calibri" w:cs="Calibri"/>
        </w:rPr>
        <w:t>theory</w:t>
      </w:r>
      <w:r w:rsidRPr="08B86481" w:rsidR="3C98ADF3">
        <w:rPr>
          <w:rFonts w:ascii="Calibri" w:hAnsi="Calibri" w:eastAsia="Calibri" w:cs="Calibri"/>
        </w:rPr>
        <w:t xml:space="preserve"> which relates to emotional development as well as social</w:t>
      </w:r>
      <w:r w:rsidRPr="08B86481" w:rsidR="361D3472">
        <w:rPr>
          <w:rFonts w:ascii="Calibri" w:hAnsi="Calibri" w:eastAsia="Calibri" w:cs="Calibri"/>
        </w:rPr>
        <w:t xml:space="preserve"> but</w:t>
      </w:r>
      <w:r w:rsidRPr="08B86481" w:rsidR="77A0A7DC">
        <w:rPr>
          <w:rFonts w:ascii="Calibri" w:hAnsi="Calibri" w:eastAsia="Calibri" w:cs="Calibri"/>
        </w:rPr>
        <w:t xml:space="preserve"> also</w:t>
      </w:r>
      <w:r w:rsidRPr="08B86481" w:rsidR="742F24E1">
        <w:rPr>
          <w:rFonts w:ascii="Calibri" w:hAnsi="Calibri" w:eastAsia="Calibri" w:cs="Calibri"/>
        </w:rPr>
        <w:t xml:space="preserve"> Ainsworth’s theory of secure and insecure </w:t>
      </w:r>
      <w:r w:rsidRPr="08B86481" w:rsidR="5C83CD9C">
        <w:rPr>
          <w:rFonts w:ascii="Calibri" w:hAnsi="Calibri" w:eastAsia="Calibri" w:cs="Calibri"/>
        </w:rPr>
        <w:t>attachments</w:t>
      </w:r>
      <w:r w:rsidRPr="08B86481" w:rsidR="50AA1B79">
        <w:rPr>
          <w:rFonts w:ascii="Calibri" w:hAnsi="Calibri" w:eastAsia="Calibri" w:cs="Calibri"/>
        </w:rPr>
        <w:t xml:space="preserve"> and how this relates to Ella and her development</w:t>
      </w:r>
      <w:r w:rsidRPr="08B86481" w:rsidR="5C83CD9C">
        <w:rPr>
          <w:rFonts w:ascii="Calibri" w:hAnsi="Calibri" w:eastAsia="Calibri" w:cs="Calibri"/>
        </w:rPr>
        <w:t>.</w:t>
      </w:r>
      <w:r w:rsidRPr="08B86481" w:rsidR="77A0A7DC">
        <w:rPr>
          <w:rFonts w:ascii="Calibri" w:hAnsi="Calibri" w:eastAsia="Calibri" w:cs="Calibri"/>
        </w:rPr>
        <w:t xml:space="preserve"> </w:t>
      </w:r>
      <w:r w:rsidRPr="08B86481" w:rsidR="563A57DD">
        <w:rPr>
          <w:rFonts w:ascii="Calibri" w:hAnsi="Calibri" w:eastAsia="Calibri" w:cs="Calibri"/>
        </w:rPr>
        <w:t>The strongest theoretical influence in studies of infant-parent relationships is attachment theory, particularly the work of John Bowlby and Mary Ainsworth (Ainsworth &amp; Bowlby, 1991).(</w:t>
      </w:r>
      <w:r w:rsidRPr="08B86481" w:rsidR="0D85ABDF">
        <w:rPr>
          <w:rFonts w:ascii="Calibri" w:hAnsi="Calibri" w:eastAsia="Calibri" w:cs="Calibri"/>
          <w:noProof w:val="0"/>
          <w:color w:val="000000" w:themeColor="text1" w:themeTint="FF" w:themeShade="FF"/>
          <w:sz w:val="24"/>
          <w:szCs w:val="24"/>
          <w:lang w:val="en-GB"/>
        </w:rPr>
        <w:t>Boyd , D. &amp; Bee, H, 2014, P334)</w:t>
      </w:r>
      <w:r w:rsidRPr="08B86481" w:rsidR="0E86DFC5">
        <w:rPr>
          <w:rFonts w:ascii="Calibri" w:hAnsi="Calibri" w:eastAsia="Calibri" w:cs="Calibri"/>
          <w:noProof w:val="0"/>
          <w:color w:val="000000" w:themeColor="text1" w:themeTint="FF" w:themeShade="FF"/>
          <w:sz w:val="24"/>
          <w:szCs w:val="24"/>
          <w:lang w:val="en-GB"/>
        </w:rPr>
        <w:t xml:space="preserve"> In Ella’s profile, Ella’s teacher has noticed that Ella struggles to </w:t>
      </w:r>
      <w:r w:rsidRPr="08B86481" w:rsidR="4FE1FA93">
        <w:rPr>
          <w:rFonts w:ascii="Calibri" w:hAnsi="Calibri" w:eastAsia="Calibri" w:cs="Calibri"/>
          <w:noProof w:val="0"/>
          <w:color w:val="000000" w:themeColor="text1" w:themeTint="FF" w:themeShade="FF"/>
          <w:sz w:val="24"/>
          <w:szCs w:val="24"/>
          <w:lang w:val="en-GB"/>
        </w:rPr>
        <w:t>leave her mother in the morning to come into school</w:t>
      </w:r>
      <w:r w:rsidRPr="08B86481" w:rsidR="36CDF1FF">
        <w:rPr>
          <w:rFonts w:ascii="Calibri" w:hAnsi="Calibri" w:eastAsia="Calibri" w:cs="Calibri"/>
          <w:noProof w:val="0"/>
          <w:color w:val="000000" w:themeColor="text1" w:themeTint="FF" w:themeShade="FF"/>
          <w:sz w:val="24"/>
          <w:szCs w:val="24"/>
          <w:lang w:val="en-GB"/>
        </w:rPr>
        <w:t>, relating back to Ainsworth and Bowlby’s attachment theory</w:t>
      </w:r>
      <w:r w:rsidRPr="08B86481" w:rsidR="2E1356AF">
        <w:rPr>
          <w:rFonts w:ascii="Calibri" w:hAnsi="Calibri" w:eastAsia="Calibri" w:cs="Calibri"/>
          <w:noProof w:val="0"/>
          <w:color w:val="000000" w:themeColor="text1" w:themeTint="FF" w:themeShade="FF"/>
          <w:sz w:val="24"/>
          <w:szCs w:val="24"/>
          <w:lang w:val="en-GB"/>
        </w:rPr>
        <w:t xml:space="preserve"> there is </w:t>
      </w:r>
      <w:r w:rsidRPr="08B86481" w:rsidR="6F6E717D">
        <w:rPr>
          <w:rFonts w:ascii="Calibri" w:hAnsi="Calibri" w:eastAsia="Calibri" w:cs="Calibri"/>
          <w:noProof w:val="0"/>
          <w:color w:val="000000" w:themeColor="text1" w:themeTint="FF" w:themeShade="FF"/>
          <w:sz w:val="24"/>
          <w:szCs w:val="24"/>
          <w:lang w:val="en-GB"/>
        </w:rPr>
        <w:t>four</w:t>
      </w:r>
      <w:r w:rsidRPr="08B86481" w:rsidR="2E1356AF">
        <w:rPr>
          <w:rFonts w:ascii="Calibri" w:hAnsi="Calibri" w:eastAsia="Calibri" w:cs="Calibri"/>
          <w:noProof w:val="0"/>
          <w:color w:val="000000" w:themeColor="text1" w:themeTint="FF" w:themeShade="FF"/>
          <w:sz w:val="24"/>
          <w:szCs w:val="24"/>
          <w:lang w:val="en-GB"/>
        </w:rPr>
        <w:t xml:space="preserve"> stages in which a child develops in stages of attachment. An attachment is a type of </w:t>
      </w:r>
      <w:r w:rsidRPr="08B86481" w:rsidR="2E1356AF">
        <w:rPr>
          <w:rFonts w:ascii="Calibri" w:hAnsi="Calibri" w:eastAsia="Calibri" w:cs="Calibri"/>
          <w:noProof w:val="0"/>
          <w:color w:val="000000" w:themeColor="text1" w:themeTint="FF" w:themeShade="FF"/>
          <w:sz w:val="24"/>
          <w:szCs w:val="24"/>
          <w:lang w:val="en-GB"/>
        </w:rPr>
        <w:t>aff</w:t>
      </w:r>
      <w:r w:rsidRPr="08B86481" w:rsidR="2E1356AF">
        <w:rPr>
          <w:rFonts w:ascii="Calibri" w:hAnsi="Calibri" w:eastAsia="Calibri" w:cs="Calibri"/>
          <w:noProof w:val="0"/>
          <w:color w:val="000000" w:themeColor="text1" w:themeTint="FF" w:themeShade="FF"/>
          <w:sz w:val="24"/>
          <w:szCs w:val="24"/>
          <w:lang w:val="en-GB"/>
        </w:rPr>
        <w:t>ectional</w:t>
      </w:r>
      <w:r w:rsidRPr="08B86481" w:rsidR="2E1356AF">
        <w:rPr>
          <w:rFonts w:ascii="Calibri" w:hAnsi="Calibri" w:eastAsia="Calibri" w:cs="Calibri"/>
          <w:noProof w:val="0"/>
          <w:color w:val="000000" w:themeColor="text1" w:themeTint="FF" w:themeShade="FF"/>
          <w:sz w:val="24"/>
          <w:szCs w:val="24"/>
          <w:lang w:val="en-GB"/>
        </w:rPr>
        <w:t xml:space="preserve"> bond in which a person’s sense of security is bound up in the </w:t>
      </w:r>
      <w:r w:rsidRPr="08B86481" w:rsidR="00B3A3E0">
        <w:rPr>
          <w:rFonts w:ascii="Calibri" w:hAnsi="Calibri" w:eastAsia="Calibri" w:cs="Calibri"/>
          <w:noProof w:val="0"/>
          <w:color w:val="000000" w:themeColor="text1" w:themeTint="FF" w:themeShade="FF"/>
          <w:sz w:val="24"/>
          <w:szCs w:val="24"/>
          <w:lang w:val="en-GB"/>
        </w:rPr>
        <w:t>relationship. (</w:t>
      </w:r>
      <w:r w:rsidRPr="08B86481" w:rsidR="5F357884">
        <w:rPr>
          <w:rFonts w:ascii="Calibri" w:hAnsi="Calibri" w:eastAsia="Calibri" w:cs="Calibri"/>
          <w:noProof w:val="0"/>
          <w:color w:val="000000" w:themeColor="text1" w:themeTint="FF" w:themeShade="FF"/>
          <w:sz w:val="24"/>
          <w:szCs w:val="24"/>
          <w:lang w:val="en-GB"/>
        </w:rPr>
        <w:t>Boyd,</w:t>
      </w:r>
      <w:r w:rsidRPr="08B86481" w:rsidR="4277E970">
        <w:rPr>
          <w:rFonts w:ascii="Calibri" w:hAnsi="Calibri" w:eastAsia="Calibri" w:cs="Calibri"/>
          <w:noProof w:val="0"/>
          <w:color w:val="000000" w:themeColor="text1" w:themeTint="FF" w:themeShade="FF"/>
          <w:sz w:val="24"/>
          <w:szCs w:val="24"/>
          <w:lang w:val="en-GB"/>
        </w:rPr>
        <w:t xml:space="preserve"> D. &amp; Bee, H, 2014, P335). The</w:t>
      </w:r>
      <w:r w:rsidRPr="08B86481" w:rsidR="7CE61F77">
        <w:rPr>
          <w:rFonts w:ascii="Calibri" w:hAnsi="Calibri" w:eastAsia="Calibri" w:cs="Calibri"/>
          <w:noProof w:val="0"/>
          <w:color w:val="000000" w:themeColor="text1" w:themeTint="FF" w:themeShade="FF"/>
          <w:sz w:val="24"/>
          <w:szCs w:val="24"/>
          <w:lang w:val="en-GB"/>
        </w:rPr>
        <w:t xml:space="preserve">re are four stages. </w:t>
      </w:r>
      <w:r w:rsidRPr="08B86481" w:rsidR="4896D0F2">
        <w:rPr>
          <w:rFonts w:ascii="Calibri" w:hAnsi="Calibri" w:eastAsia="Calibri" w:cs="Calibri"/>
          <w:noProof w:val="0"/>
          <w:color w:val="000000" w:themeColor="text1" w:themeTint="FF" w:themeShade="FF"/>
          <w:sz w:val="24"/>
          <w:szCs w:val="24"/>
          <w:lang w:val="en-GB"/>
        </w:rPr>
        <w:t xml:space="preserve">Looking at the </w:t>
      </w:r>
      <w:r w:rsidRPr="08B86481" w:rsidR="59638C4C">
        <w:rPr>
          <w:rFonts w:ascii="Calibri" w:hAnsi="Calibri" w:eastAsia="Calibri" w:cs="Calibri"/>
          <w:noProof w:val="0"/>
          <w:color w:val="000000" w:themeColor="text1" w:themeTint="FF" w:themeShade="FF"/>
          <w:sz w:val="24"/>
          <w:szCs w:val="24"/>
          <w:lang w:val="en-GB"/>
        </w:rPr>
        <w:t>stages</w:t>
      </w:r>
      <w:r w:rsidRPr="08B86481" w:rsidR="4896D0F2">
        <w:rPr>
          <w:rFonts w:ascii="Calibri" w:hAnsi="Calibri" w:eastAsia="Calibri" w:cs="Calibri"/>
          <w:noProof w:val="0"/>
          <w:color w:val="000000" w:themeColor="text1" w:themeTint="FF" w:themeShade="FF"/>
          <w:sz w:val="24"/>
          <w:szCs w:val="24"/>
          <w:lang w:val="en-GB"/>
        </w:rPr>
        <w:t xml:space="preserve"> and </w:t>
      </w:r>
      <w:r w:rsidRPr="08B86481" w:rsidR="19721FDF">
        <w:rPr>
          <w:rFonts w:ascii="Calibri" w:hAnsi="Calibri" w:eastAsia="Calibri" w:cs="Calibri"/>
          <w:noProof w:val="0"/>
          <w:color w:val="000000" w:themeColor="text1" w:themeTint="FF" w:themeShade="FF"/>
          <w:sz w:val="24"/>
          <w:szCs w:val="24"/>
          <w:lang w:val="en-GB"/>
        </w:rPr>
        <w:t xml:space="preserve">how the teacher has displayed Ella’s </w:t>
      </w:r>
      <w:r w:rsidRPr="08B86481" w:rsidR="62E8D2C8">
        <w:rPr>
          <w:rFonts w:ascii="Calibri" w:hAnsi="Calibri" w:eastAsia="Calibri" w:cs="Calibri"/>
          <w:noProof w:val="0"/>
          <w:color w:val="000000" w:themeColor="text1" w:themeTint="FF" w:themeShade="FF"/>
          <w:sz w:val="24"/>
          <w:szCs w:val="24"/>
          <w:lang w:val="en-GB"/>
        </w:rPr>
        <w:t>attachment</w:t>
      </w:r>
      <w:r w:rsidRPr="08B86481" w:rsidR="19721FDF">
        <w:rPr>
          <w:rFonts w:ascii="Calibri" w:hAnsi="Calibri" w:eastAsia="Calibri" w:cs="Calibri"/>
          <w:noProof w:val="0"/>
          <w:color w:val="000000" w:themeColor="text1" w:themeTint="FF" w:themeShade="FF"/>
          <w:sz w:val="24"/>
          <w:szCs w:val="24"/>
          <w:lang w:val="en-GB"/>
        </w:rPr>
        <w:t xml:space="preserve"> to her mother as, we could expect her to be </w:t>
      </w:r>
      <w:r w:rsidRPr="08B86481" w:rsidR="1CF88AE9">
        <w:rPr>
          <w:rFonts w:ascii="Calibri" w:hAnsi="Calibri" w:eastAsia="Calibri" w:cs="Calibri"/>
          <w:noProof w:val="0"/>
          <w:color w:val="000000" w:themeColor="text1" w:themeTint="FF" w:themeShade="FF"/>
          <w:sz w:val="24"/>
          <w:szCs w:val="24"/>
          <w:lang w:val="en-GB"/>
        </w:rPr>
        <w:t>discrim</w:t>
      </w:r>
      <w:r w:rsidRPr="08B86481" w:rsidR="1CF88AE9">
        <w:rPr>
          <w:rFonts w:ascii="Calibri" w:hAnsi="Calibri" w:eastAsia="Calibri" w:cs="Calibri"/>
          <w:noProof w:val="0"/>
          <w:color w:val="000000" w:themeColor="text1" w:themeTint="FF" w:themeShade="FF"/>
          <w:sz w:val="24"/>
          <w:szCs w:val="24"/>
          <w:lang w:val="en-GB"/>
        </w:rPr>
        <w:t>inate</w:t>
      </w:r>
      <w:r w:rsidRPr="08B86481" w:rsidR="19721FDF">
        <w:rPr>
          <w:rFonts w:ascii="Calibri" w:hAnsi="Calibri" w:eastAsia="Calibri" w:cs="Calibri"/>
          <w:noProof w:val="0"/>
          <w:color w:val="000000" w:themeColor="text1" w:themeTint="FF" w:themeShade="FF"/>
          <w:sz w:val="24"/>
          <w:szCs w:val="24"/>
          <w:lang w:val="en-GB"/>
        </w:rPr>
        <w:t xml:space="preserve">. However, Ella does trust adults within school. As she confides within adults instead of her </w:t>
      </w:r>
      <w:r w:rsidRPr="08B86481" w:rsidR="35D01B73">
        <w:rPr>
          <w:rFonts w:ascii="Calibri" w:hAnsi="Calibri" w:eastAsia="Calibri" w:cs="Calibri"/>
          <w:noProof w:val="0"/>
          <w:color w:val="000000" w:themeColor="text1" w:themeTint="FF" w:themeShade="FF"/>
          <w:sz w:val="24"/>
          <w:szCs w:val="24"/>
          <w:lang w:val="en-GB"/>
        </w:rPr>
        <w:t>peers and</w:t>
      </w:r>
      <w:r w:rsidRPr="08B86481" w:rsidR="1F548421">
        <w:rPr>
          <w:rFonts w:ascii="Calibri" w:hAnsi="Calibri" w:eastAsia="Calibri" w:cs="Calibri"/>
          <w:noProof w:val="0"/>
          <w:color w:val="000000" w:themeColor="text1" w:themeTint="FF" w:themeShade="FF"/>
          <w:sz w:val="24"/>
          <w:szCs w:val="24"/>
          <w:lang w:val="en-GB"/>
        </w:rPr>
        <w:t xml:space="preserve"> looks for the </w:t>
      </w:r>
      <w:r w:rsidRPr="08B86481" w:rsidR="52B08443">
        <w:rPr>
          <w:rFonts w:ascii="Calibri" w:hAnsi="Calibri" w:eastAsia="Calibri" w:cs="Calibri"/>
          <w:noProof w:val="0"/>
          <w:color w:val="000000" w:themeColor="text1" w:themeTint="FF" w:themeShade="FF"/>
          <w:sz w:val="24"/>
          <w:szCs w:val="24"/>
          <w:lang w:val="en-GB"/>
        </w:rPr>
        <w:t>adult's</w:t>
      </w:r>
      <w:r w:rsidRPr="08B86481" w:rsidR="1F548421">
        <w:rPr>
          <w:rFonts w:ascii="Calibri" w:hAnsi="Calibri" w:eastAsia="Calibri" w:cs="Calibri"/>
          <w:noProof w:val="0"/>
          <w:color w:val="000000" w:themeColor="text1" w:themeTint="FF" w:themeShade="FF"/>
          <w:sz w:val="24"/>
          <w:szCs w:val="24"/>
          <w:lang w:val="en-GB"/>
        </w:rPr>
        <w:t xml:space="preserve"> support and assistance in many aspects of the school day, </w:t>
      </w:r>
      <w:r w:rsidRPr="08B86481" w:rsidR="451037C2">
        <w:rPr>
          <w:rFonts w:ascii="Calibri" w:hAnsi="Calibri" w:eastAsia="Calibri" w:cs="Calibri"/>
          <w:noProof w:val="0"/>
          <w:color w:val="000000" w:themeColor="text1" w:themeTint="FF" w:themeShade="FF"/>
          <w:sz w:val="24"/>
          <w:szCs w:val="24"/>
          <w:lang w:val="en-GB"/>
        </w:rPr>
        <w:t xml:space="preserve">for example </w:t>
      </w:r>
      <w:r w:rsidRPr="08B86481" w:rsidR="1F548421">
        <w:rPr>
          <w:rFonts w:ascii="Calibri" w:hAnsi="Calibri" w:eastAsia="Calibri" w:cs="Calibri"/>
          <w:noProof w:val="0"/>
          <w:color w:val="000000" w:themeColor="text1" w:themeTint="FF" w:themeShade="FF"/>
          <w:sz w:val="24"/>
          <w:szCs w:val="24"/>
          <w:lang w:val="en-GB"/>
        </w:rPr>
        <w:t>when Ella is in an argument with another child, although she recognise</w:t>
      </w:r>
      <w:r w:rsidRPr="08B86481" w:rsidR="00669318">
        <w:rPr>
          <w:rFonts w:ascii="Calibri" w:hAnsi="Calibri" w:eastAsia="Calibri" w:cs="Calibri"/>
          <w:noProof w:val="0"/>
          <w:color w:val="000000" w:themeColor="text1" w:themeTint="FF" w:themeShade="FF"/>
          <w:sz w:val="24"/>
          <w:szCs w:val="24"/>
          <w:lang w:val="en-GB"/>
        </w:rPr>
        <w:t xml:space="preserve">s how she </w:t>
      </w:r>
      <w:r w:rsidRPr="08B86481" w:rsidR="112909B3">
        <w:rPr>
          <w:rFonts w:ascii="Calibri" w:hAnsi="Calibri" w:eastAsia="Calibri" w:cs="Calibri"/>
          <w:noProof w:val="0"/>
          <w:color w:val="000000" w:themeColor="text1" w:themeTint="FF" w:themeShade="FF"/>
          <w:sz w:val="24"/>
          <w:szCs w:val="24"/>
          <w:lang w:val="en-GB"/>
        </w:rPr>
        <w:t>feels</w:t>
      </w:r>
      <w:r w:rsidRPr="08B86481" w:rsidR="219A1671">
        <w:rPr>
          <w:rFonts w:ascii="Calibri" w:hAnsi="Calibri" w:eastAsia="Calibri" w:cs="Calibri"/>
          <w:noProof w:val="0"/>
          <w:color w:val="000000" w:themeColor="text1" w:themeTint="FF" w:themeShade="FF"/>
          <w:sz w:val="24"/>
          <w:szCs w:val="24"/>
          <w:lang w:val="en-GB"/>
        </w:rPr>
        <w:t xml:space="preserve">, </w:t>
      </w:r>
      <w:r w:rsidRPr="08B86481" w:rsidR="00669318">
        <w:rPr>
          <w:rFonts w:ascii="Calibri" w:hAnsi="Calibri" w:eastAsia="Calibri" w:cs="Calibri"/>
          <w:noProof w:val="0"/>
          <w:color w:val="000000" w:themeColor="text1" w:themeTint="FF" w:themeShade="FF"/>
          <w:sz w:val="24"/>
          <w:szCs w:val="24"/>
          <w:lang w:val="en-GB"/>
        </w:rPr>
        <w:t>she fails to distinguish how to resolve the situation</w:t>
      </w:r>
      <w:r w:rsidRPr="08B86481" w:rsidR="07B3249E">
        <w:rPr>
          <w:rFonts w:ascii="Calibri" w:hAnsi="Calibri" w:eastAsia="Calibri" w:cs="Calibri"/>
          <w:noProof w:val="0"/>
          <w:color w:val="000000" w:themeColor="text1" w:themeTint="FF" w:themeShade="FF"/>
          <w:sz w:val="24"/>
          <w:szCs w:val="24"/>
          <w:lang w:val="en-GB"/>
        </w:rPr>
        <w:t xml:space="preserve">, and usually needs a </w:t>
      </w:r>
      <w:r w:rsidRPr="08B86481" w:rsidR="015D2C57">
        <w:rPr>
          <w:rFonts w:ascii="Calibri" w:hAnsi="Calibri" w:eastAsia="Calibri" w:cs="Calibri"/>
          <w:noProof w:val="0"/>
          <w:color w:val="000000" w:themeColor="text1" w:themeTint="FF" w:themeShade="FF"/>
          <w:sz w:val="24"/>
          <w:szCs w:val="24"/>
          <w:lang w:val="en-GB"/>
        </w:rPr>
        <w:t xml:space="preserve">adults help to resolve the situation. As she is starting to trust other caregivers, you could say she is on the path to the Multiple stage, but she is not fully engaged </w:t>
      </w:r>
      <w:r w:rsidRPr="08B86481" w:rsidR="090F5A11">
        <w:rPr>
          <w:rFonts w:ascii="Calibri" w:hAnsi="Calibri" w:eastAsia="Calibri" w:cs="Calibri"/>
          <w:noProof w:val="0"/>
          <w:color w:val="000000" w:themeColor="text1" w:themeTint="FF" w:themeShade="FF"/>
          <w:sz w:val="24"/>
          <w:szCs w:val="24"/>
          <w:lang w:val="en-GB"/>
        </w:rPr>
        <w:t>in th</w:t>
      </w:r>
      <w:r w:rsidRPr="08B86481" w:rsidR="74570AA7">
        <w:rPr>
          <w:rFonts w:ascii="Calibri" w:hAnsi="Calibri" w:eastAsia="Calibri" w:cs="Calibri"/>
          <w:noProof w:val="0"/>
          <w:color w:val="000000" w:themeColor="text1" w:themeTint="FF" w:themeShade="FF"/>
          <w:sz w:val="24"/>
          <w:szCs w:val="24"/>
          <w:lang w:val="en-GB"/>
        </w:rPr>
        <w:t xml:space="preserve">is stage yet. </w:t>
      </w:r>
      <w:r w:rsidRPr="08B86481" w:rsidR="02FD210B">
        <w:rPr>
          <w:rFonts w:ascii="Calibri" w:hAnsi="Calibri" w:eastAsia="Calibri" w:cs="Calibri"/>
        </w:rPr>
        <w:t>(Ainsworth &amp; Bowlby, 1991) Looking at ecological systems</w:t>
      </w:r>
      <w:r w:rsidRPr="08B86481" w:rsidR="4DEB00E2">
        <w:rPr>
          <w:rFonts w:ascii="Calibri" w:hAnsi="Calibri" w:eastAsia="Calibri" w:cs="Calibri"/>
        </w:rPr>
        <w:t xml:space="preserve"> (Bronfenbrenner, 1977) we c</w:t>
      </w:r>
      <w:r w:rsidRPr="08B86481" w:rsidR="63F01A02">
        <w:rPr>
          <w:rFonts w:ascii="Calibri" w:hAnsi="Calibri" w:eastAsia="Calibri" w:cs="Calibri"/>
        </w:rPr>
        <w:t>an see</w:t>
      </w:r>
      <w:r w:rsidRPr="08B86481" w:rsidR="4DEB00E2">
        <w:rPr>
          <w:rFonts w:ascii="Calibri" w:hAnsi="Calibri" w:eastAsia="Calibri" w:cs="Calibri"/>
        </w:rPr>
        <w:t xml:space="preserve"> that children </w:t>
      </w:r>
      <w:r w:rsidRPr="08B86481" w:rsidR="3B1DEFFE">
        <w:rPr>
          <w:rFonts w:ascii="Calibri" w:hAnsi="Calibri" w:eastAsia="Calibri" w:cs="Calibri"/>
        </w:rPr>
        <w:t xml:space="preserve">learn from their outer surroundings. </w:t>
      </w:r>
      <w:r w:rsidRPr="08B86481" w:rsidR="3B1DEFFE">
        <w:rPr>
          <w:rFonts w:ascii="Calibri" w:hAnsi="Calibri" w:eastAsia="Calibri" w:cs="Calibri"/>
        </w:rPr>
        <w:t>Children have learnt behaviours and influences from the people in their ecological system.</w:t>
      </w:r>
      <w:r w:rsidRPr="08B86481" w:rsidR="3B1DEFFE">
        <w:rPr>
          <w:rFonts w:ascii="Calibri" w:hAnsi="Calibri" w:eastAsia="Calibri" w:cs="Calibri"/>
        </w:rPr>
        <w:t xml:space="preserve"> </w:t>
      </w:r>
      <w:r w:rsidRPr="08B86481" w:rsidR="22029688">
        <w:rPr>
          <w:rFonts w:ascii="Calibri" w:hAnsi="Calibri" w:eastAsia="Calibri" w:cs="Calibri"/>
        </w:rPr>
        <w:t xml:space="preserve">Ella’s parents are classed as supportive, </w:t>
      </w:r>
      <w:r w:rsidRPr="08B86481" w:rsidR="7B80DB68">
        <w:rPr>
          <w:rFonts w:ascii="Calibri" w:hAnsi="Calibri" w:eastAsia="Calibri" w:cs="Calibri"/>
        </w:rPr>
        <w:t xml:space="preserve">Supportive parents who read to their child and </w:t>
      </w:r>
      <w:r w:rsidRPr="08B86481" w:rsidR="7B80DB68">
        <w:rPr>
          <w:rFonts w:ascii="Calibri" w:hAnsi="Calibri" w:eastAsia="Calibri" w:cs="Calibri"/>
        </w:rPr>
        <w:t>provide</w:t>
      </w:r>
      <w:r w:rsidRPr="08B86481" w:rsidR="7B80DB68">
        <w:rPr>
          <w:rFonts w:ascii="Calibri" w:hAnsi="Calibri" w:eastAsia="Calibri" w:cs="Calibri"/>
        </w:rPr>
        <w:t xml:space="preserve"> educational activities may positively influence cognitive and language </w:t>
      </w:r>
      <w:r w:rsidRPr="08B86481" w:rsidR="475326DB">
        <w:rPr>
          <w:rFonts w:ascii="Calibri" w:hAnsi="Calibri" w:eastAsia="Calibri" w:cs="Calibri"/>
        </w:rPr>
        <w:t>skills. (</w:t>
      </w:r>
      <w:r w:rsidRPr="08B86481" w:rsidR="7B80DB68">
        <w:rPr>
          <w:rFonts w:ascii="Calibri" w:hAnsi="Calibri" w:eastAsia="Calibri" w:cs="Calibri"/>
        </w:rPr>
        <w:t>Olivia Guy-Evans, 2024)</w:t>
      </w:r>
      <w:r w:rsidRPr="08B86481" w:rsidR="2B269057">
        <w:rPr>
          <w:rFonts w:ascii="Calibri" w:hAnsi="Calibri" w:eastAsia="Calibri" w:cs="Calibri"/>
        </w:rPr>
        <w:t xml:space="preserve">. </w:t>
      </w:r>
      <w:r w:rsidRPr="08B86481" w:rsidR="42B023EF">
        <w:rPr>
          <w:rFonts w:ascii="Calibri" w:hAnsi="Calibri" w:eastAsia="Calibri" w:cs="Calibri"/>
        </w:rPr>
        <w:t>However, Ella’s</w:t>
      </w:r>
      <w:r w:rsidRPr="08B86481" w:rsidR="0BACE671">
        <w:rPr>
          <w:rFonts w:ascii="Calibri" w:hAnsi="Calibri" w:eastAsia="Calibri" w:cs="Calibri"/>
        </w:rPr>
        <w:t xml:space="preserve"> interaction with peers is poor and quite limited</w:t>
      </w:r>
      <w:r w:rsidRPr="08B86481" w:rsidR="1EE46FF8">
        <w:rPr>
          <w:rFonts w:ascii="Calibri" w:hAnsi="Calibri" w:eastAsia="Calibri" w:cs="Calibri"/>
        </w:rPr>
        <w:t xml:space="preserve">, for example she role plays with peers silently, and plays alongside other peers </w:t>
      </w:r>
      <w:r w:rsidRPr="08B86481" w:rsidR="654987E8">
        <w:rPr>
          <w:rFonts w:ascii="Calibri" w:hAnsi="Calibri" w:eastAsia="Calibri" w:cs="Calibri"/>
        </w:rPr>
        <w:t>silently. -</w:t>
      </w:r>
      <w:r w:rsidRPr="08B86481" w:rsidR="1EE46FF8">
        <w:rPr>
          <w:rFonts w:ascii="Calibri" w:hAnsi="Calibri" w:eastAsia="Calibri" w:cs="Calibri"/>
        </w:rPr>
        <w:t xml:space="preserve"> </w:t>
      </w:r>
      <w:r w:rsidRPr="08B86481" w:rsidR="761B4A75">
        <w:rPr>
          <w:rFonts w:ascii="Calibri" w:hAnsi="Calibri" w:eastAsia="Calibri" w:cs="Calibri"/>
        </w:rPr>
        <w:t xml:space="preserve">Looking at the </w:t>
      </w:r>
      <w:r w:rsidRPr="08B86481" w:rsidR="0508BD41">
        <w:rPr>
          <w:rFonts w:ascii="Calibri" w:hAnsi="Calibri" w:eastAsia="Calibri" w:cs="Calibri"/>
        </w:rPr>
        <w:t xml:space="preserve">Leuven scale, it simultaneously offers a way to resist the acceleration of educational cultures of testing that are creeping into the policies and practices of early childhood education (Moss 2016). </w:t>
      </w:r>
      <w:r w:rsidRPr="08B86481" w:rsidR="645B2FD9">
        <w:rPr>
          <w:rFonts w:ascii="Calibri" w:hAnsi="Calibri" w:eastAsia="Calibri" w:cs="Calibri"/>
        </w:rPr>
        <w:t xml:space="preserve">When looking at </w:t>
      </w:r>
      <w:r w:rsidRPr="08B86481" w:rsidR="0D2024D0">
        <w:rPr>
          <w:rFonts w:ascii="Calibri" w:hAnsi="Calibri" w:eastAsia="Calibri" w:cs="Calibri"/>
        </w:rPr>
        <w:t>wellbeing</w:t>
      </w:r>
      <w:r w:rsidRPr="08B86481" w:rsidR="645B2FD9">
        <w:rPr>
          <w:rFonts w:ascii="Calibri" w:hAnsi="Calibri" w:eastAsia="Calibri" w:cs="Calibri"/>
        </w:rPr>
        <w:t xml:space="preserve"> and engagement, </w:t>
      </w:r>
      <w:r w:rsidRPr="08B86481" w:rsidR="15083E67">
        <w:rPr>
          <w:rFonts w:ascii="Calibri" w:hAnsi="Calibri" w:eastAsia="Calibri" w:cs="Calibri"/>
        </w:rPr>
        <w:t>Ella's</w:t>
      </w:r>
      <w:r w:rsidRPr="08B86481" w:rsidR="645B2FD9">
        <w:rPr>
          <w:rFonts w:ascii="Calibri" w:hAnsi="Calibri" w:eastAsia="Calibri" w:cs="Calibri"/>
        </w:rPr>
        <w:t xml:space="preserve"> imagination is described as ‘developing</w:t>
      </w:r>
      <w:r w:rsidRPr="08B86481" w:rsidR="498BD628">
        <w:rPr>
          <w:rFonts w:ascii="Calibri" w:hAnsi="Calibri" w:eastAsia="Calibri" w:cs="Calibri"/>
        </w:rPr>
        <w:t>.’</w:t>
      </w:r>
      <w:r w:rsidRPr="08B86481" w:rsidR="645B2FD9">
        <w:rPr>
          <w:rFonts w:ascii="Calibri" w:hAnsi="Calibri" w:eastAsia="Calibri" w:cs="Calibri"/>
        </w:rPr>
        <w:t xml:space="preserve"> She enjoys role play and does engage with other but silently. </w:t>
      </w:r>
      <w:r w:rsidRPr="08B86481" w:rsidR="65CE1F13">
        <w:rPr>
          <w:rFonts w:ascii="Calibri" w:hAnsi="Calibri" w:eastAsia="Calibri" w:cs="Calibri"/>
        </w:rPr>
        <w:t xml:space="preserve">Ella seems more engaged independently in the likes of role play as </w:t>
      </w:r>
      <w:r w:rsidRPr="08B86481" w:rsidR="3110AFD8">
        <w:rPr>
          <w:rFonts w:ascii="Calibri" w:hAnsi="Calibri" w:eastAsia="Calibri" w:cs="Calibri"/>
        </w:rPr>
        <w:t>opposed</w:t>
      </w:r>
      <w:r w:rsidRPr="08B86481" w:rsidR="65CE1F13">
        <w:rPr>
          <w:rFonts w:ascii="Calibri" w:hAnsi="Calibri" w:eastAsia="Calibri" w:cs="Calibri"/>
        </w:rPr>
        <w:t xml:space="preserve"> to</w:t>
      </w:r>
      <w:r w:rsidRPr="08B86481" w:rsidR="63FBEA44">
        <w:rPr>
          <w:rFonts w:ascii="Calibri" w:hAnsi="Calibri" w:eastAsia="Calibri" w:cs="Calibri"/>
        </w:rPr>
        <w:t xml:space="preserve"> maths for example, as she requires adult help to count</w:t>
      </w:r>
      <w:r w:rsidRPr="08B86481" w:rsidR="186F1BEE">
        <w:rPr>
          <w:rFonts w:ascii="Calibri" w:hAnsi="Calibri" w:eastAsia="Calibri" w:cs="Calibri"/>
        </w:rPr>
        <w:t>, overall, within school you could</w:t>
      </w:r>
      <w:r w:rsidRPr="08B86481" w:rsidR="52A1996D">
        <w:rPr>
          <w:rFonts w:ascii="Calibri" w:hAnsi="Calibri" w:eastAsia="Calibri" w:cs="Calibri"/>
        </w:rPr>
        <w:t xml:space="preserve"> assume she is emotionally </w:t>
      </w:r>
      <w:bookmarkStart w:name="_Int_8sMl1nZx" w:id="2090656347"/>
      <w:r w:rsidRPr="08B86481" w:rsidR="52A1996D">
        <w:rPr>
          <w:rFonts w:ascii="Calibri" w:hAnsi="Calibri" w:eastAsia="Calibri" w:cs="Calibri"/>
        </w:rPr>
        <w:t>very low</w:t>
      </w:r>
      <w:bookmarkEnd w:id="2090656347"/>
      <w:r w:rsidRPr="08B86481" w:rsidR="52A1996D">
        <w:rPr>
          <w:rFonts w:ascii="Calibri" w:hAnsi="Calibri" w:eastAsia="Calibri" w:cs="Calibri"/>
        </w:rPr>
        <w:t xml:space="preserve">. </w:t>
      </w:r>
      <w:r w:rsidRPr="08B86481" w:rsidR="4BBE0145">
        <w:rPr>
          <w:rFonts w:ascii="Calibri" w:hAnsi="Calibri" w:eastAsia="Calibri" w:cs="Calibri"/>
        </w:rPr>
        <w:t>How</w:t>
      </w:r>
      <w:r w:rsidRPr="08B86481" w:rsidR="4BBE0145">
        <w:rPr>
          <w:rFonts w:ascii="Calibri" w:hAnsi="Calibri" w:eastAsia="Calibri" w:cs="Calibri"/>
        </w:rPr>
        <w:t>ever,</w:t>
      </w:r>
      <w:r w:rsidRPr="08B86481" w:rsidR="52A1996D">
        <w:rPr>
          <w:rFonts w:ascii="Calibri" w:hAnsi="Calibri" w:eastAsia="Calibri" w:cs="Calibri"/>
        </w:rPr>
        <w:t xml:space="preserve"> when in role </w:t>
      </w:r>
      <w:r w:rsidRPr="08B86481" w:rsidR="7889EB2C">
        <w:rPr>
          <w:rFonts w:ascii="Calibri" w:hAnsi="Calibri" w:eastAsia="Calibri" w:cs="Calibri"/>
        </w:rPr>
        <w:t>play, her</w:t>
      </w:r>
      <w:r w:rsidRPr="08B86481" w:rsidR="3402A1B9">
        <w:rPr>
          <w:rFonts w:ascii="Calibri" w:hAnsi="Calibri" w:eastAsia="Calibri" w:cs="Calibri"/>
        </w:rPr>
        <w:t xml:space="preserve"> </w:t>
      </w:r>
      <w:r w:rsidRPr="08B86481" w:rsidR="2A52E995">
        <w:rPr>
          <w:rFonts w:ascii="Calibri" w:hAnsi="Calibri" w:eastAsia="Calibri" w:cs="Calibri"/>
        </w:rPr>
        <w:t>engagement</w:t>
      </w:r>
      <w:r w:rsidRPr="08B86481" w:rsidR="3402A1B9">
        <w:rPr>
          <w:rFonts w:ascii="Calibri" w:hAnsi="Calibri" w:eastAsia="Calibri" w:cs="Calibri"/>
        </w:rPr>
        <w:t xml:space="preserve"> is </w:t>
      </w:r>
      <w:r w:rsidRPr="08B86481" w:rsidR="31248606">
        <w:rPr>
          <w:rFonts w:ascii="Calibri" w:hAnsi="Calibri" w:eastAsia="Calibri" w:cs="Calibri"/>
        </w:rPr>
        <w:t>moderate</w:t>
      </w:r>
      <w:r w:rsidRPr="08B86481" w:rsidR="52A1996D">
        <w:rPr>
          <w:rFonts w:ascii="Calibri" w:hAnsi="Calibri" w:eastAsia="Calibri" w:cs="Calibri"/>
        </w:rPr>
        <w:t>, b</w:t>
      </w:r>
      <w:r w:rsidRPr="08B86481" w:rsidR="72A786EA">
        <w:rPr>
          <w:rFonts w:ascii="Calibri" w:hAnsi="Calibri" w:eastAsia="Calibri" w:cs="Calibri"/>
        </w:rPr>
        <w:t xml:space="preserve">ut </w:t>
      </w:r>
      <w:r w:rsidRPr="08B86481" w:rsidR="3449A77B">
        <w:rPr>
          <w:rFonts w:ascii="Calibri" w:hAnsi="Calibri" w:eastAsia="Calibri" w:cs="Calibri"/>
        </w:rPr>
        <w:t>she is</w:t>
      </w:r>
      <w:r w:rsidRPr="08B86481" w:rsidR="34E5FDE7">
        <w:rPr>
          <w:rFonts w:ascii="Calibri" w:hAnsi="Calibri" w:eastAsia="Calibri" w:cs="Calibri"/>
        </w:rPr>
        <w:t xml:space="preserve"> not</w:t>
      </w:r>
      <w:r w:rsidRPr="08B86481" w:rsidR="0C28394F">
        <w:rPr>
          <w:rFonts w:ascii="Calibri" w:hAnsi="Calibri" w:eastAsia="Calibri" w:cs="Calibri"/>
        </w:rPr>
        <w:t xml:space="preserve"> engrossed in the activity </w:t>
      </w:r>
      <w:r w:rsidRPr="08B86481" w:rsidR="52A1996D">
        <w:rPr>
          <w:rFonts w:ascii="Calibri" w:hAnsi="Calibri" w:eastAsia="Calibri" w:cs="Calibri"/>
        </w:rPr>
        <w:t>(Simply Psycology,2019)</w:t>
      </w:r>
      <w:r w:rsidRPr="08B86481" w:rsidR="7E858B6C">
        <w:rPr>
          <w:rFonts w:ascii="Calibri" w:hAnsi="Calibri" w:eastAsia="Calibri" w:cs="Calibri"/>
        </w:rPr>
        <w:t xml:space="preserve">. Looking at ways to encourage Ella’s </w:t>
      </w:r>
      <w:r w:rsidRPr="08B86481" w:rsidR="3FC89694">
        <w:rPr>
          <w:rFonts w:ascii="Calibri" w:hAnsi="Calibri" w:eastAsia="Calibri" w:cs="Calibri"/>
        </w:rPr>
        <w:t>self-confidence</w:t>
      </w:r>
      <w:r w:rsidRPr="08B86481" w:rsidR="7E858B6C">
        <w:rPr>
          <w:rFonts w:ascii="Calibri" w:hAnsi="Calibri" w:eastAsia="Calibri" w:cs="Calibri"/>
        </w:rPr>
        <w:t>, we can look at Jerome B</w:t>
      </w:r>
      <w:r w:rsidRPr="08B86481" w:rsidR="7CA7AF19">
        <w:rPr>
          <w:rFonts w:ascii="Calibri" w:hAnsi="Calibri" w:eastAsia="Calibri" w:cs="Calibri"/>
        </w:rPr>
        <w:t>runer</w:t>
      </w:r>
      <w:r w:rsidRPr="08B86481" w:rsidR="7E858B6C">
        <w:rPr>
          <w:rFonts w:ascii="Calibri" w:hAnsi="Calibri" w:eastAsia="Calibri" w:cs="Calibri"/>
        </w:rPr>
        <w:t>, and his theory on master</w:t>
      </w:r>
      <w:r w:rsidRPr="08B86481" w:rsidR="2A6FDCB0">
        <w:rPr>
          <w:rFonts w:ascii="Calibri" w:hAnsi="Calibri" w:eastAsia="Calibri" w:cs="Calibri"/>
        </w:rPr>
        <w:t>y of skills</w:t>
      </w:r>
      <w:r w:rsidRPr="08B86481" w:rsidR="3D1F6DBA">
        <w:rPr>
          <w:rFonts w:ascii="Calibri" w:hAnsi="Calibri" w:eastAsia="Calibri" w:cs="Calibri"/>
        </w:rPr>
        <w:t xml:space="preserve">. Encouraging Ella to </w:t>
      </w:r>
      <w:r w:rsidRPr="08B86481" w:rsidR="3D1F6DBA">
        <w:rPr>
          <w:rFonts w:ascii="Calibri" w:hAnsi="Calibri" w:eastAsia="Calibri" w:cs="Calibri"/>
        </w:rPr>
        <w:t>participate</w:t>
      </w:r>
      <w:r w:rsidRPr="08B86481" w:rsidR="3D1F6DBA">
        <w:rPr>
          <w:rFonts w:ascii="Calibri" w:hAnsi="Calibri" w:eastAsia="Calibri" w:cs="Calibri"/>
        </w:rPr>
        <w:t xml:space="preserve"> in an activity </w:t>
      </w:r>
      <w:r w:rsidRPr="08B86481" w:rsidR="0645D50D">
        <w:rPr>
          <w:rFonts w:ascii="Calibri" w:hAnsi="Calibri" w:eastAsia="Calibri" w:cs="Calibri"/>
        </w:rPr>
        <w:t xml:space="preserve">that she enjoys </w:t>
      </w:r>
      <w:r w:rsidRPr="08B86481" w:rsidR="3D1F6DBA">
        <w:rPr>
          <w:rFonts w:ascii="Calibri" w:hAnsi="Calibri" w:eastAsia="Calibri" w:cs="Calibri"/>
        </w:rPr>
        <w:t>can increase engagement and emotional wellbeing as she feels she is in control of the activity</w:t>
      </w:r>
      <w:r w:rsidRPr="08B86481" w:rsidR="2FF66E20">
        <w:rPr>
          <w:rFonts w:ascii="Calibri" w:hAnsi="Calibri" w:eastAsia="Calibri" w:cs="Calibri"/>
        </w:rPr>
        <w:t xml:space="preserve">, also after time and watching and </w:t>
      </w:r>
      <w:r w:rsidRPr="08B86481" w:rsidR="2CC9F405">
        <w:rPr>
          <w:rFonts w:ascii="Calibri" w:hAnsi="Calibri" w:eastAsia="Calibri" w:cs="Calibri"/>
        </w:rPr>
        <w:t>participating</w:t>
      </w:r>
      <w:r w:rsidRPr="08B86481" w:rsidR="2FF66E20">
        <w:rPr>
          <w:rFonts w:ascii="Calibri" w:hAnsi="Calibri" w:eastAsia="Calibri" w:cs="Calibri"/>
        </w:rPr>
        <w:t xml:space="preserve"> in the activity she will reach mastery </w:t>
      </w:r>
      <w:r w:rsidRPr="08B86481" w:rsidR="4B015B22">
        <w:rPr>
          <w:rFonts w:ascii="Calibri" w:hAnsi="Calibri" w:eastAsia="Calibri" w:cs="Calibri"/>
        </w:rPr>
        <w:t>(Macleod,2024)</w:t>
      </w:r>
      <w:r w:rsidRPr="08B86481" w:rsidR="4353262D">
        <w:rPr>
          <w:rFonts w:ascii="Calibri" w:hAnsi="Calibri" w:eastAsia="Calibri" w:cs="Calibri"/>
        </w:rPr>
        <w:t>.</w:t>
      </w:r>
    </w:p>
    <w:p w:rsidR="12F15003" w:rsidP="08B86481" w:rsidRDefault="12F15003" w14:paraId="3D7A3945" w14:textId="480CD1F1">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GB"/>
        </w:rPr>
      </w:pPr>
      <w:r w:rsidRPr="08B86481" w:rsidR="278CF2E0">
        <w:rPr>
          <w:rFonts w:ascii="Calibri" w:hAnsi="Calibri" w:eastAsia="Calibri" w:cs="Calibri"/>
          <w:b w:val="0"/>
          <w:bCs w:val="0"/>
          <w:i w:val="0"/>
          <w:iCs w:val="0"/>
          <w:u w:val="none"/>
        </w:rPr>
        <w:t xml:space="preserve">Looking at intervention, how we best as teachers can help Ella. At this point, according to Bowlby for the </w:t>
      </w:r>
      <w:r w:rsidRPr="08B86481" w:rsidR="1AE2EC05">
        <w:rPr>
          <w:rFonts w:ascii="Calibri" w:hAnsi="Calibri" w:eastAsia="Calibri" w:cs="Calibri"/>
          <w:b w:val="0"/>
          <w:bCs w:val="0"/>
          <w:i w:val="0"/>
          <w:iCs w:val="0"/>
          <w:u w:val="none"/>
        </w:rPr>
        <w:t>attachment</w:t>
      </w:r>
      <w:r w:rsidRPr="08B86481" w:rsidR="66267F0E">
        <w:rPr>
          <w:rFonts w:ascii="Calibri" w:hAnsi="Calibri" w:eastAsia="Calibri" w:cs="Calibri"/>
          <w:b w:val="0"/>
          <w:bCs w:val="0"/>
          <w:i w:val="0"/>
          <w:iCs w:val="0"/>
          <w:u w:val="none"/>
        </w:rPr>
        <w:t xml:space="preserve"> theory. Some of Ella’s social and language skills are further behind than other</w:t>
      </w:r>
      <w:r w:rsidRPr="08B86481" w:rsidR="03B016C9">
        <w:rPr>
          <w:rFonts w:ascii="Calibri" w:hAnsi="Calibri" w:eastAsia="Calibri" w:cs="Calibri"/>
          <w:b w:val="0"/>
          <w:bCs w:val="0"/>
          <w:i w:val="0"/>
          <w:iCs w:val="0"/>
          <w:u w:val="none"/>
        </w:rPr>
        <w:t xml:space="preserve">s </w:t>
      </w:r>
      <w:r w:rsidRPr="08B86481" w:rsidR="66267F0E">
        <w:rPr>
          <w:rFonts w:ascii="Calibri" w:hAnsi="Calibri" w:eastAsia="Calibri" w:cs="Calibri"/>
          <w:b w:val="0"/>
          <w:bCs w:val="0"/>
          <w:i w:val="0"/>
          <w:iCs w:val="0"/>
          <w:u w:val="none"/>
        </w:rPr>
        <w:t xml:space="preserve">her age (Bowlby, 1991) but also looking at </w:t>
      </w:r>
      <w:r w:rsidRPr="08B86481" w:rsidR="582882B1">
        <w:rPr>
          <w:rFonts w:ascii="Calibri" w:hAnsi="Calibri" w:eastAsia="Calibri" w:cs="Calibri"/>
          <w:b w:val="0"/>
          <w:bCs w:val="0"/>
          <w:i w:val="0"/>
          <w:iCs w:val="0"/>
          <w:u w:val="none"/>
        </w:rPr>
        <w:t xml:space="preserve">Piaget, the assumed stage </w:t>
      </w:r>
      <w:r w:rsidRPr="08B86481" w:rsidR="57A1DB9E">
        <w:rPr>
          <w:rFonts w:ascii="Calibri" w:hAnsi="Calibri" w:eastAsia="Calibri" w:cs="Calibri"/>
          <w:b w:val="0"/>
          <w:bCs w:val="0"/>
          <w:i w:val="0"/>
          <w:iCs w:val="0"/>
          <w:u w:val="none"/>
        </w:rPr>
        <w:t>Ella is within is 24 months – 6 years (Piaget</w:t>
      </w:r>
      <w:r w:rsidRPr="08B86481" w:rsidR="36F44E37">
        <w:rPr>
          <w:rFonts w:ascii="Calibri" w:hAnsi="Calibri" w:eastAsia="Calibri" w:cs="Calibri"/>
          <w:b w:val="0"/>
          <w:bCs w:val="0"/>
          <w:i w:val="0"/>
          <w:iCs w:val="0"/>
          <w:u w:val="none"/>
        </w:rPr>
        <w:t>, 1936</w:t>
      </w:r>
      <w:r w:rsidRPr="08B86481" w:rsidR="08181452">
        <w:rPr>
          <w:rFonts w:ascii="Calibri" w:hAnsi="Calibri" w:eastAsia="Calibri" w:cs="Calibri"/>
          <w:b w:val="0"/>
          <w:bCs w:val="0"/>
          <w:i w:val="0"/>
          <w:iCs w:val="0"/>
          <w:u w:val="none"/>
        </w:rPr>
        <w:t>) As</w:t>
      </w:r>
      <w:r w:rsidRPr="08B86481" w:rsidR="57A1DB9E">
        <w:rPr>
          <w:rFonts w:ascii="Calibri" w:hAnsi="Calibri" w:eastAsia="Calibri" w:cs="Calibri"/>
          <w:b w:val="0"/>
          <w:bCs w:val="0"/>
          <w:i w:val="0"/>
          <w:iCs w:val="0"/>
          <w:u w:val="none"/>
        </w:rPr>
        <w:t xml:space="preserve"> Ella is </w:t>
      </w:r>
      <w:r w:rsidRPr="08B86481" w:rsidR="425F6E06">
        <w:rPr>
          <w:rFonts w:ascii="Calibri" w:hAnsi="Calibri" w:eastAsia="Calibri" w:cs="Calibri"/>
          <w:b w:val="0"/>
          <w:bCs w:val="0"/>
          <w:i w:val="0"/>
          <w:iCs w:val="0"/>
          <w:u w:val="none"/>
        </w:rPr>
        <w:t>4,</w:t>
      </w:r>
      <w:r w:rsidRPr="08B86481" w:rsidR="57A1DB9E">
        <w:rPr>
          <w:rFonts w:ascii="Calibri" w:hAnsi="Calibri" w:eastAsia="Calibri" w:cs="Calibri"/>
          <w:b w:val="0"/>
          <w:bCs w:val="0"/>
          <w:i w:val="0"/>
          <w:iCs w:val="0"/>
          <w:u w:val="none"/>
        </w:rPr>
        <w:t xml:space="preserve"> she is </w:t>
      </w:r>
      <w:r w:rsidRPr="08B86481" w:rsidR="6F329D04">
        <w:rPr>
          <w:rFonts w:ascii="Calibri" w:hAnsi="Calibri" w:eastAsia="Calibri" w:cs="Calibri"/>
          <w:b w:val="0"/>
          <w:bCs w:val="0"/>
          <w:i w:val="0"/>
          <w:iCs w:val="0"/>
          <w:u w:val="none"/>
        </w:rPr>
        <w:t>in the middle of this age range yet her skills are not close to mastery when looking at Bruner (Bruner</w:t>
      </w:r>
      <w:r w:rsidRPr="08B86481" w:rsidR="173FD17C">
        <w:rPr>
          <w:rFonts w:ascii="Calibri" w:hAnsi="Calibri" w:eastAsia="Calibri" w:cs="Calibri"/>
          <w:b w:val="0"/>
          <w:bCs w:val="0"/>
          <w:i w:val="0"/>
          <w:iCs w:val="0"/>
          <w:u w:val="none"/>
        </w:rPr>
        <w:t xml:space="preserve">, 1960). </w:t>
      </w:r>
      <w:r w:rsidRPr="08B86481" w:rsidR="52E704E1">
        <w:rPr>
          <w:rFonts w:ascii="Calibri" w:hAnsi="Calibri" w:eastAsia="Calibri" w:cs="Calibri"/>
          <w:b w:val="0"/>
          <w:bCs w:val="0"/>
          <w:i w:val="0"/>
          <w:iCs w:val="0"/>
          <w:u w:val="none"/>
        </w:rPr>
        <w:t>However,</w:t>
      </w:r>
      <w:r w:rsidRPr="08B86481" w:rsidR="173FD17C">
        <w:rPr>
          <w:rFonts w:ascii="Calibri" w:hAnsi="Calibri" w:eastAsia="Calibri" w:cs="Calibri"/>
          <w:b w:val="0"/>
          <w:bCs w:val="0"/>
          <w:i w:val="0"/>
          <w:iCs w:val="0"/>
          <w:u w:val="none"/>
        </w:rPr>
        <w:t xml:space="preserve"> the last theorist we will look at is </w:t>
      </w:r>
      <w:r w:rsidRPr="08B86481" w:rsidR="00A95494">
        <w:rPr>
          <w:rFonts w:ascii="Calibri" w:hAnsi="Calibri" w:eastAsia="Calibri" w:cs="Calibri"/>
          <w:b w:val="0"/>
          <w:bCs w:val="0"/>
          <w:i w:val="0"/>
          <w:iCs w:val="0"/>
          <w:u w:val="none"/>
        </w:rPr>
        <w:t>M</w:t>
      </w:r>
      <w:r w:rsidRPr="08B86481" w:rsidR="173FD17C">
        <w:rPr>
          <w:rFonts w:ascii="Calibri" w:hAnsi="Calibri" w:eastAsia="Calibri" w:cs="Calibri"/>
          <w:b w:val="0"/>
          <w:bCs w:val="0"/>
          <w:i w:val="0"/>
          <w:iCs w:val="0"/>
          <w:u w:val="none"/>
        </w:rPr>
        <w:t xml:space="preserve">aria </w:t>
      </w:r>
      <w:r w:rsidRPr="08B86481" w:rsidR="2B9F55C7">
        <w:rPr>
          <w:rFonts w:ascii="Calibri" w:hAnsi="Calibri" w:eastAsia="Calibri" w:cs="Calibri"/>
          <w:b w:val="0"/>
          <w:bCs w:val="0"/>
          <w:i w:val="0"/>
          <w:iCs w:val="0"/>
          <w:u w:val="none"/>
        </w:rPr>
        <w:t>Montessori</w:t>
      </w:r>
      <w:r w:rsidRPr="08B86481" w:rsidR="176E4E55">
        <w:rPr>
          <w:rFonts w:ascii="Calibri" w:hAnsi="Calibri" w:eastAsia="Calibri" w:cs="Calibri"/>
          <w:b w:val="0"/>
          <w:bCs w:val="0"/>
          <w:i w:val="0"/>
          <w:iCs w:val="0"/>
          <w:u w:val="none"/>
        </w:rPr>
        <w:t>. Montessori school are all around the world, and instead of</w:t>
      </w:r>
      <w:r w:rsidRPr="08B86481" w:rsidR="118BEA13">
        <w:rPr>
          <w:rFonts w:ascii="Calibri" w:hAnsi="Calibri" w:eastAsia="Calibri" w:cs="Calibri"/>
          <w:b w:val="0"/>
          <w:bCs w:val="0"/>
          <w:i w:val="0"/>
          <w:iCs w:val="0"/>
          <w:u w:val="none"/>
        </w:rPr>
        <w:t xml:space="preserve"> controlling the child completely, they</w:t>
      </w:r>
      <w:r w:rsidRPr="08B86481" w:rsidR="176E4E55">
        <w:rPr>
          <w:rFonts w:ascii="Calibri" w:hAnsi="Calibri" w:eastAsia="Calibri" w:cs="Calibri"/>
          <w:b w:val="0"/>
          <w:bCs w:val="0"/>
          <w:i w:val="0"/>
          <w:iCs w:val="0"/>
          <w:u w:val="none"/>
        </w:rPr>
        <w:t xml:space="preserve"> </w:t>
      </w:r>
      <w:r w:rsidRPr="08B86481" w:rsidR="176E4E55">
        <w:rPr>
          <w:rFonts w:ascii="Calibri" w:hAnsi="Calibri" w:eastAsia="Calibri" w:cs="Calibri"/>
          <w:b w:val="0"/>
          <w:bCs w:val="0"/>
          <w:i w:val="0"/>
          <w:iCs w:val="0"/>
          <w:u w:val="none"/>
        </w:rPr>
        <w:t>control the environment in ways that support the child’s natural development rather than trying to control the child herself.</w:t>
      </w:r>
      <w:r w:rsidRPr="08B86481" w:rsidR="625C2E2C">
        <w:rPr>
          <w:rFonts w:ascii="Calibri" w:hAnsi="Calibri" w:eastAsia="Calibri" w:cs="Calibri"/>
          <w:b w:val="0"/>
          <w:bCs w:val="0"/>
          <w:i w:val="0"/>
          <w:iCs w:val="0"/>
          <w:u w:val="none"/>
        </w:rPr>
        <w:t xml:space="preserve"> (</w:t>
      </w:r>
      <w:r w:rsidRPr="08B86481" w:rsidR="7AFCFF83">
        <w:rPr>
          <w:rFonts w:ascii="Calibri" w:hAnsi="Calibri" w:eastAsia="Calibri" w:cs="Calibri"/>
          <w:noProof w:val="0"/>
          <w:color w:val="000000" w:themeColor="text1" w:themeTint="FF" w:themeShade="FF"/>
          <w:sz w:val="24"/>
          <w:szCs w:val="24"/>
          <w:lang w:val="en-GB"/>
        </w:rPr>
        <w:t>Boyd,</w:t>
      </w:r>
      <w:r w:rsidRPr="08B86481" w:rsidR="625C2E2C">
        <w:rPr>
          <w:rFonts w:ascii="Calibri" w:hAnsi="Calibri" w:eastAsia="Calibri" w:cs="Calibri"/>
          <w:noProof w:val="0"/>
          <w:color w:val="000000" w:themeColor="text1" w:themeTint="FF" w:themeShade="FF"/>
          <w:sz w:val="24"/>
          <w:szCs w:val="24"/>
          <w:lang w:val="en-GB"/>
        </w:rPr>
        <w:t xml:space="preserve"> D. &amp; Bee, H, 2014, P431) </w:t>
      </w:r>
      <w:r w:rsidRPr="08B86481" w:rsidR="2D4A0E04">
        <w:rPr>
          <w:rFonts w:ascii="Calibri" w:hAnsi="Calibri" w:eastAsia="Calibri" w:cs="Calibri"/>
          <w:noProof w:val="0"/>
          <w:color w:val="000000" w:themeColor="text1" w:themeTint="FF" w:themeShade="FF"/>
          <w:sz w:val="24"/>
          <w:szCs w:val="24"/>
          <w:lang w:val="en-GB"/>
        </w:rPr>
        <w:t xml:space="preserve">She believed risky play is a big part of a child’s </w:t>
      </w:r>
      <w:r w:rsidRPr="08B86481" w:rsidR="24B17425">
        <w:rPr>
          <w:rFonts w:ascii="Calibri" w:hAnsi="Calibri" w:eastAsia="Calibri" w:cs="Calibri"/>
          <w:noProof w:val="0"/>
          <w:color w:val="000000" w:themeColor="text1" w:themeTint="FF" w:themeShade="FF"/>
          <w:sz w:val="24"/>
          <w:szCs w:val="24"/>
          <w:lang w:val="en-GB"/>
        </w:rPr>
        <w:t>holistic</w:t>
      </w:r>
      <w:r w:rsidRPr="08B86481" w:rsidR="2D4A0E04">
        <w:rPr>
          <w:rFonts w:ascii="Calibri" w:hAnsi="Calibri" w:eastAsia="Calibri" w:cs="Calibri"/>
          <w:noProof w:val="0"/>
          <w:color w:val="000000" w:themeColor="text1" w:themeTint="FF" w:themeShade="FF"/>
          <w:sz w:val="24"/>
          <w:szCs w:val="24"/>
          <w:lang w:val="en-GB"/>
        </w:rPr>
        <w:t xml:space="preserve"> development, again that word play is seen. </w:t>
      </w:r>
      <w:r w:rsidRPr="08B86481" w:rsidR="44F14DAC">
        <w:rPr>
          <w:rFonts w:ascii="Calibri" w:hAnsi="Calibri" w:eastAsia="Calibri" w:cs="Calibri"/>
          <w:noProof w:val="0"/>
          <w:color w:val="000000" w:themeColor="text1" w:themeTint="FF" w:themeShade="FF"/>
          <w:sz w:val="24"/>
          <w:szCs w:val="24"/>
          <w:lang w:val="en-GB"/>
        </w:rPr>
        <w:t>Overall,</w:t>
      </w:r>
      <w:r w:rsidRPr="08B86481" w:rsidR="59C3944D">
        <w:rPr>
          <w:rFonts w:ascii="Calibri" w:hAnsi="Calibri" w:eastAsia="Calibri" w:cs="Calibri"/>
          <w:noProof w:val="0"/>
          <w:color w:val="000000" w:themeColor="text1" w:themeTint="FF" w:themeShade="FF"/>
          <w:sz w:val="24"/>
          <w:szCs w:val="24"/>
          <w:lang w:val="en-GB"/>
        </w:rPr>
        <w:t xml:space="preserve"> what we can take from </w:t>
      </w:r>
      <w:r w:rsidRPr="08B86481" w:rsidR="5F8D2D6F">
        <w:rPr>
          <w:rFonts w:ascii="Calibri" w:hAnsi="Calibri" w:eastAsia="Calibri" w:cs="Calibri"/>
          <w:noProof w:val="0"/>
          <w:color w:val="000000" w:themeColor="text1" w:themeTint="FF" w:themeShade="FF"/>
          <w:sz w:val="24"/>
          <w:szCs w:val="24"/>
          <w:lang w:val="en-GB"/>
        </w:rPr>
        <w:t>most of</w:t>
      </w:r>
      <w:r w:rsidRPr="08B86481" w:rsidR="59C3944D">
        <w:rPr>
          <w:rFonts w:ascii="Calibri" w:hAnsi="Calibri" w:eastAsia="Calibri" w:cs="Calibri"/>
          <w:noProof w:val="0"/>
          <w:color w:val="000000" w:themeColor="text1" w:themeTint="FF" w:themeShade="FF"/>
          <w:sz w:val="24"/>
          <w:szCs w:val="24"/>
          <w:lang w:val="en-GB"/>
        </w:rPr>
        <w:t xml:space="preserve"> the theories is that play and imaginative play, plays an essential role in a </w:t>
      </w:r>
      <w:r w:rsidRPr="08B86481" w:rsidR="2A25DB61">
        <w:rPr>
          <w:rFonts w:ascii="Calibri" w:hAnsi="Calibri" w:eastAsia="Calibri" w:cs="Calibri"/>
          <w:noProof w:val="0"/>
          <w:color w:val="000000" w:themeColor="text1" w:themeTint="FF" w:themeShade="FF"/>
          <w:sz w:val="24"/>
          <w:szCs w:val="24"/>
          <w:lang w:val="en-GB"/>
        </w:rPr>
        <w:t>child's</w:t>
      </w:r>
      <w:r w:rsidRPr="08B86481" w:rsidR="59C3944D">
        <w:rPr>
          <w:rFonts w:ascii="Calibri" w:hAnsi="Calibri" w:eastAsia="Calibri" w:cs="Calibri"/>
          <w:noProof w:val="0"/>
          <w:color w:val="000000" w:themeColor="text1" w:themeTint="FF" w:themeShade="FF"/>
          <w:sz w:val="24"/>
          <w:szCs w:val="24"/>
          <w:lang w:val="en-GB"/>
        </w:rPr>
        <w:t xml:space="preserve"> learning. In the case of Ella as </w:t>
      </w:r>
      <w:r w:rsidRPr="08B86481" w:rsidR="59C3944D">
        <w:rPr>
          <w:rFonts w:ascii="Calibri" w:hAnsi="Calibri" w:eastAsia="Calibri" w:cs="Calibri"/>
          <w:noProof w:val="0"/>
          <w:color w:val="000000" w:themeColor="text1" w:themeTint="FF" w:themeShade="FF"/>
          <w:sz w:val="24"/>
          <w:szCs w:val="24"/>
          <w:lang w:val="en-GB"/>
        </w:rPr>
        <w:t>including outdoor sessi</w:t>
      </w:r>
      <w:r w:rsidRPr="08B86481" w:rsidR="391606E6">
        <w:rPr>
          <w:rFonts w:ascii="Calibri" w:hAnsi="Calibri" w:eastAsia="Calibri" w:cs="Calibri"/>
          <w:noProof w:val="0"/>
          <w:color w:val="000000" w:themeColor="text1" w:themeTint="FF" w:themeShade="FF"/>
          <w:sz w:val="24"/>
          <w:szCs w:val="24"/>
          <w:lang w:val="en-GB"/>
        </w:rPr>
        <w:t xml:space="preserve">ons which will help increase her physical ability with sessions such as forest schools. </w:t>
      </w:r>
      <w:r w:rsidRPr="08B86481" w:rsidR="642EB58A">
        <w:rPr>
          <w:rFonts w:ascii="Calibri" w:hAnsi="Calibri" w:eastAsia="Calibri" w:cs="Calibri"/>
          <w:noProof w:val="0"/>
          <w:color w:val="000000" w:themeColor="text1" w:themeTint="FF" w:themeShade="FF"/>
          <w:sz w:val="24"/>
          <w:szCs w:val="24"/>
          <w:lang w:val="en-GB"/>
        </w:rPr>
        <w:t>Role play will increase relationships with other classmates as well as gaining an understanding of how different people feel</w:t>
      </w:r>
      <w:r w:rsidRPr="08B86481" w:rsidR="570D5EB0">
        <w:rPr>
          <w:rFonts w:ascii="Calibri" w:hAnsi="Calibri" w:eastAsia="Calibri" w:cs="Calibri"/>
          <w:noProof w:val="0"/>
          <w:color w:val="000000" w:themeColor="text1" w:themeTint="FF" w:themeShade="FF"/>
          <w:sz w:val="24"/>
          <w:szCs w:val="24"/>
          <w:lang w:val="en-GB"/>
        </w:rPr>
        <w:t xml:space="preserve"> by playing in their perspective</w:t>
      </w:r>
      <w:r w:rsidRPr="08B86481" w:rsidR="642EB58A">
        <w:rPr>
          <w:rFonts w:ascii="Calibri" w:hAnsi="Calibri" w:eastAsia="Calibri" w:cs="Calibri"/>
          <w:noProof w:val="0"/>
          <w:color w:val="000000" w:themeColor="text1" w:themeTint="FF" w:themeShade="FF"/>
          <w:sz w:val="24"/>
          <w:szCs w:val="24"/>
          <w:lang w:val="en-GB"/>
        </w:rPr>
        <w:t xml:space="preserve">. </w:t>
      </w:r>
      <w:r w:rsidRPr="08B86481" w:rsidR="2A16D6A3">
        <w:rPr>
          <w:rFonts w:ascii="Calibri" w:hAnsi="Calibri" w:eastAsia="Calibri" w:cs="Calibri"/>
          <w:noProof w:val="0"/>
          <w:color w:val="000000" w:themeColor="text1" w:themeTint="FF" w:themeShade="FF"/>
          <w:sz w:val="24"/>
          <w:szCs w:val="24"/>
          <w:lang w:val="en-GB"/>
        </w:rPr>
        <w:t xml:space="preserve">At this moment in time, </w:t>
      </w:r>
      <w:r w:rsidRPr="08B86481" w:rsidR="60BE4050">
        <w:rPr>
          <w:rFonts w:ascii="Calibri" w:hAnsi="Calibri" w:eastAsia="Calibri" w:cs="Calibri"/>
          <w:noProof w:val="0"/>
          <w:color w:val="000000" w:themeColor="text1" w:themeTint="FF" w:themeShade="FF"/>
          <w:sz w:val="24"/>
          <w:szCs w:val="24"/>
          <w:lang w:val="en-GB"/>
        </w:rPr>
        <w:t>I</w:t>
      </w:r>
      <w:r w:rsidRPr="08B86481" w:rsidR="2A16D6A3">
        <w:rPr>
          <w:rFonts w:ascii="Calibri" w:hAnsi="Calibri" w:eastAsia="Calibri" w:cs="Calibri"/>
          <w:noProof w:val="0"/>
          <w:color w:val="000000" w:themeColor="text1" w:themeTint="FF" w:themeShade="FF"/>
          <w:sz w:val="24"/>
          <w:szCs w:val="24"/>
          <w:lang w:val="en-GB"/>
        </w:rPr>
        <w:t xml:space="preserve"> feel that Ella has not fully matured and developed yet </w:t>
      </w:r>
      <w:r w:rsidRPr="08B86481" w:rsidR="040B3EBE">
        <w:rPr>
          <w:rFonts w:ascii="Calibri" w:hAnsi="Calibri" w:eastAsia="Calibri" w:cs="Calibri"/>
          <w:noProof w:val="0"/>
          <w:color w:val="000000" w:themeColor="text1" w:themeTint="FF" w:themeShade="FF"/>
          <w:sz w:val="24"/>
          <w:szCs w:val="24"/>
          <w:lang w:val="en-GB"/>
        </w:rPr>
        <w:t>(Montessori)</w:t>
      </w:r>
      <w:r w:rsidRPr="08B86481" w:rsidR="4E909E7E">
        <w:rPr>
          <w:rFonts w:ascii="Calibri" w:hAnsi="Calibri" w:eastAsia="Calibri" w:cs="Calibri"/>
          <w:noProof w:val="0"/>
          <w:color w:val="000000" w:themeColor="text1" w:themeTint="FF" w:themeShade="FF"/>
          <w:sz w:val="24"/>
          <w:szCs w:val="24"/>
          <w:lang w:val="en-GB"/>
        </w:rPr>
        <w:t xml:space="preserve">, </w:t>
      </w:r>
      <w:r w:rsidRPr="08B86481" w:rsidR="3CC667AD">
        <w:rPr>
          <w:rFonts w:ascii="Calibri" w:hAnsi="Calibri" w:eastAsia="Calibri" w:cs="Calibri"/>
          <w:noProof w:val="0"/>
          <w:color w:val="000000" w:themeColor="text1" w:themeTint="FF" w:themeShade="FF"/>
          <w:sz w:val="24"/>
          <w:szCs w:val="24"/>
          <w:lang w:val="en-GB"/>
        </w:rPr>
        <w:t xml:space="preserve">We cannot </w:t>
      </w:r>
      <w:r w:rsidRPr="08B86481" w:rsidR="33A99BAC">
        <w:rPr>
          <w:rFonts w:ascii="Calibri" w:hAnsi="Calibri" w:eastAsia="Calibri" w:cs="Calibri"/>
          <w:noProof w:val="0"/>
          <w:color w:val="000000" w:themeColor="text1" w:themeTint="FF" w:themeShade="FF"/>
          <w:sz w:val="24"/>
          <w:szCs w:val="24"/>
          <w:lang w:val="en-GB"/>
        </w:rPr>
        <w:t>assume</w:t>
      </w:r>
      <w:r w:rsidRPr="08B86481" w:rsidR="3CC667AD">
        <w:rPr>
          <w:rFonts w:ascii="Calibri" w:hAnsi="Calibri" w:eastAsia="Calibri" w:cs="Calibri"/>
          <w:noProof w:val="0"/>
          <w:color w:val="000000" w:themeColor="text1" w:themeTint="FF" w:themeShade="FF"/>
          <w:sz w:val="24"/>
          <w:szCs w:val="24"/>
          <w:lang w:val="en-GB"/>
        </w:rPr>
        <w:t xml:space="preserve"> if she needs an intervention plan for Additional Learning Needs, I feel that a child centred approach should be </w:t>
      </w:r>
      <w:r w:rsidRPr="08B86481" w:rsidR="7B6B4CDE">
        <w:rPr>
          <w:rFonts w:ascii="Calibri" w:hAnsi="Calibri" w:eastAsia="Calibri" w:cs="Calibri"/>
          <w:noProof w:val="0"/>
          <w:color w:val="000000" w:themeColor="text1" w:themeTint="FF" w:themeShade="FF"/>
          <w:sz w:val="24"/>
          <w:szCs w:val="24"/>
          <w:lang w:val="en-GB"/>
        </w:rPr>
        <w:t>the first protocol before moving on to the next intervention step.</w:t>
      </w:r>
    </w:p>
    <w:p w:rsidR="448BB82E" w:rsidP="448BB82E" w:rsidRDefault="448BB82E" w14:paraId="0D34CBC1" w14:textId="0AB3F935">
      <w:pPr>
        <w:pStyle w:val="Normal"/>
      </w:pPr>
    </w:p>
    <w:p w:rsidR="62CA28A9" w:rsidP="62CA28A9" w:rsidRDefault="62CA28A9" w14:paraId="09E06597" w14:textId="3693EE68">
      <w:pPr>
        <w:pStyle w:val="Normal"/>
      </w:pPr>
    </w:p>
    <w:p w:rsidR="62CA28A9" w:rsidP="62CA28A9" w:rsidRDefault="62CA28A9" w14:paraId="56C5AE08" w14:textId="5E9B3FA7">
      <w:pPr>
        <w:pStyle w:val="Normal"/>
      </w:pPr>
    </w:p>
    <w:p w:rsidR="448BB82E" w:rsidP="448BB82E" w:rsidRDefault="448BB82E" w14:paraId="01120991" w14:textId="570A4DF5">
      <w:pPr>
        <w:pStyle w:val="Normal"/>
      </w:pPr>
    </w:p>
    <w:p w:rsidR="448BB82E" w:rsidP="448BB82E" w:rsidRDefault="448BB82E" w14:paraId="53CEB2E3" w14:textId="2793B02A">
      <w:pPr>
        <w:pStyle w:val="Normal"/>
      </w:pPr>
    </w:p>
    <w:p w:rsidR="448BB82E" w:rsidP="448BB82E" w:rsidRDefault="448BB82E" w14:paraId="36D365BC" w14:textId="01C48E73">
      <w:pPr>
        <w:pStyle w:val="Normal"/>
      </w:pPr>
    </w:p>
    <w:p w:rsidR="448BB82E" w:rsidP="448BB82E" w:rsidRDefault="448BB82E" w14:paraId="405DAE4F" w14:textId="12360E31">
      <w:pPr>
        <w:pStyle w:val="Normal"/>
      </w:pPr>
    </w:p>
    <w:p w:rsidR="448BB82E" w:rsidP="448BB82E" w:rsidRDefault="448BB82E" w14:paraId="6897C461" w14:textId="23B53750">
      <w:pPr>
        <w:pStyle w:val="Normal"/>
      </w:pPr>
    </w:p>
    <w:p w:rsidR="448BB82E" w:rsidP="448BB82E" w:rsidRDefault="448BB82E" w14:paraId="1AEF215E" w14:textId="576243A5">
      <w:pPr>
        <w:pStyle w:val="Normal"/>
      </w:pPr>
    </w:p>
    <w:p w:rsidR="448BB82E" w:rsidP="448BB82E" w:rsidRDefault="448BB82E" w14:paraId="4C9220AE" w14:textId="61167FC7">
      <w:pPr>
        <w:pStyle w:val="Normal"/>
      </w:pPr>
    </w:p>
    <w:p w:rsidR="448BB82E" w:rsidP="448BB82E" w:rsidRDefault="448BB82E" w14:paraId="65A8BDF8" w14:textId="547D0E08">
      <w:pPr>
        <w:pStyle w:val="Normal"/>
      </w:pPr>
    </w:p>
    <w:p w:rsidR="448BB82E" w:rsidP="448BB82E" w:rsidRDefault="448BB82E" w14:paraId="09A2E32F" w14:textId="251A6DE4">
      <w:pPr>
        <w:pStyle w:val="Normal"/>
      </w:pPr>
    </w:p>
    <w:p w:rsidR="448BB82E" w:rsidP="448BB82E" w:rsidRDefault="448BB82E" w14:paraId="742439E9" w14:textId="209856B2">
      <w:pPr>
        <w:pStyle w:val="Normal"/>
      </w:pPr>
    </w:p>
    <w:p w:rsidR="448BB82E" w:rsidP="448BB82E" w:rsidRDefault="448BB82E" w14:paraId="6CAB5DC4" w14:textId="41CF1AA7">
      <w:pPr>
        <w:pStyle w:val="Normal"/>
      </w:pPr>
    </w:p>
    <w:p w:rsidR="448BB82E" w:rsidP="448BB82E" w:rsidRDefault="448BB82E" w14:paraId="538AD2ED" w14:textId="2909007F">
      <w:pPr>
        <w:pStyle w:val="Normal"/>
      </w:pPr>
    </w:p>
    <w:p w:rsidR="08B86481" w:rsidP="08B86481" w:rsidRDefault="08B86481" w14:paraId="463B9835" w14:textId="0D7298CD">
      <w:pPr>
        <w:pStyle w:val="Normal"/>
      </w:pPr>
    </w:p>
    <w:p w:rsidR="08B86481" w:rsidP="08B86481" w:rsidRDefault="08B86481" w14:paraId="1AF93BB7" w14:textId="156271B7">
      <w:pPr>
        <w:pStyle w:val="Normal"/>
      </w:pPr>
    </w:p>
    <w:p w:rsidR="08B86481" w:rsidP="08B86481" w:rsidRDefault="08B86481" w14:paraId="67EF5E95" w14:textId="7BBA2B61">
      <w:pPr>
        <w:pStyle w:val="Normal"/>
      </w:pPr>
    </w:p>
    <w:p w:rsidR="08B86481" w:rsidP="08B86481" w:rsidRDefault="08B86481" w14:paraId="1F46077E" w14:textId="424DA1AA">
      <w:pPr>
        <w:pStyle w:val="Normal"/>
      </w:pPr>
    </w:p>
    <w:p w:rsidR="08B86481" w:rsidP="08B86481" w:rsidRDefault="08B86481" w14:paraId="7AA225CB" w14:textId="1D327BB8">
      <w:pPr>
        <w:pStyle w:val="Normal"/>
      </w:pPr>
    </w:p>
    <w:p w:rsidR="08B86481" w:rsidP="08B86481" w:rsidRDefault="08B86481" w14:paraId="0042BD4B" w14:textId="2293F16C">
      <w:pPr>
        <w:pStyle w:val="Normal"/>
      </w:pPr>
    </w:p>
    <w:p w:rsidR="08B86481" w:rsidP="08B86481" w:rsidRDefault="08B86481" w14:paraId="6D7BB248" w14:textId="53DE3F96">
      <w:pPr>
        <w:pStyle w:val="Normal"/>
      </w:pPr>
    </w:p>
    <w:p w:rsidR="08B86481" w:rsidP="08B86481" w:rsidRDefault="08B86481" w14:paraId="7C4F49A8" w14:textId="4BB8A297">
      <w:pPr>
        <w:pStyle w:val="Normal"/>
      </w:pPr>
    </w:p>
    <w:p w:rsidR="08B86481" w:rsidP="08B86481" w:rsidRDefault="08B86481" w14:paraId="1D9FD3C8" w14:textId="3C1E6D4F">
      <w:pPr>
        <w:pStyle w:val="Normal"/>
      </w:pPr>
    </w:p>
    <w:p w:rsidR="6BFE17F1" w:rsidP="448BB82E" w:rsidRDefault="6BFE17F1" w14:paraId="69AB4D3E" w14:textId="33E0CE1C">
      <w:pPr>
        <w:pStyle w:val="Normal"/>
      </w:pPr>
      <w:r w:rsidR="4A1E5424">
        <w:rPr/>
        <w:t>Reference</w:t>
      </w:r>
      <w:r w:rsidR="6BFE17F1">
        <w:rPr/>
        <w:t xml:space="preserve"> List</w:t>
      </w:r>
    </w:p>
    <w:p w:rsidR="0FD607BF" w:rsidP="08B86481" w:rsidRDefault="0FD607BF" w14:paraId="5D4B9A54" w14:textId="3D45C655">
      <w:pPr>
        <w:pStyle w:val="Normal"/>
      </w:pPr>
      <w:r w:rsidR="0FD607BF">
        <w:rPr/>
        <w:t xml:space="preserve">Oxford Dictionary - </w:t>
      </w:r>
      <w:hyperlink w:anchor=":~:text=%5Bcountable%5D%20a%20place%20where%20children%20go%20to%20be%20educated" r:id="R5f0ba801d8884194">
        <w:r w:rsidRPr="08B86481" w:rsidR="0FD607BF">
          <w:rPr>
            <w:rStyle w:val="Hyperlink"/>
          </w:rPr>
          <w:t>https://www.oxfordlearnersdictionaries.com/definition/english/school_1#:~:text=%5Bcountable%5D%20a%20place%20where%20children%20go%20to%20be%20educated</w:t>
        </w:r>
      </w:hyperlink>
      <w:r w:rsidR="0FD607BF">
        <w:rPr/>
        <w:t xml:space="preserve"> </w:t>
      </w:r>
    </w:p>
    <w:p w:rsidR="6BFE17F1" w:rsidP="448BB82E" w:rsidRDefault="6BFE17F1" w14:paraId="50FD86AB" w14:textId="1DE952C5">
      <w:pPr>
        <w:pStyle w:val="Normal"/>
      </w:pPr>
      <w:r w:rsidR="6BFE17F1">
        <w:rPr/>
        <w:t>UNCRC, Children’s rights.</w:t>
      </w:r>
      <w:r w:rsidR="6BFE17F1">
        <w:rPr/>
        <w:t xml:space="preserve"> Article 28</w:t>
      </w:r>
      <w:r w:rsidR="0D876C65">
        <w:rPr/>
        <w:t xml:space="preserve"> -</w:t>
      </w:r>
      <w:r w:rsidR="6BFE17F1">
        <w:rPr/>
        <w:t xml:space="preserve"> </w:t>
      </w:r>
      <w:hyperlink w:anchor=":~:text=Children%20and%20young%20people%20have%20the%20right%20to%20both%20primary,they%20don't%20want%20to" r:id="R05b22cc6daa4483a">
        <w:r w:rsidRPr="12F15003" w:rsidR="6BFE17F1">
          <w:rPr>
            <w:rStyle w:val="Hyperlink"/>
          </w:rPr>
          <w:t>https://www.cypcs.org.uk/rights/uncrc/articles/article-28/#:~:text=Children%20and%20young%20people%20have%20the%20right%20to%20both%20primary,they%20don't%20want%20to</w:t>
        </w:r>
      </w:hyperlink>
      <w:r w:rsidR="6BFE17F1">
        <w:rPr/>
        <w:t xml:space="preserve">. </w:t>
      </w:r>
    </w:p>
    <w:p w:rsidR="520EB5D8" w:rsidP="12F15003" w:rsidRDefault="520EB5D8" w14:paraId="07537387" w14:textId="2F43F240">
      <w:pPr>
        <w:pStyle w:val="Normal"/>
      </w:pPr>
      <w:r w:rsidR="520EB5D8">
        <w:rPr/>
        <w:t xml:space="preserve">Welsh </w:t>
      </w:r>
      <w:r w:rsidR="6CA23F57">
        <w:rPr/>
        <w:t>Government</w:t>
      </w:r>
      <w:r w:rsidR="520EB5D8">
        <w:rPr/>
        <w:t xml:space="preserve">, foundation phase </w:t>
      </w:r>
      <w:r w:rsidR="30D4BCDF">
        <w:rPr/>
        <w:t>framework. -</w:t>
      </w:r>
      <w:r w:rsidR="520EB5D8">
        <w:rPr/>
        <w:t xml:space="preserve"> </w:t>
      </w:r>
      <w:hyperlink r:id="Rf229ccab3fc44a53">
        <w:r w:rsidRPr="08B86481" w:rsidR="520EB5D8">
          <w:rPr>
            <w:rStyle w:val="Hyperlink"/>
          </w:rPr>
          <w:t>https://hwb.gov.wales/storage/d5d8e39c-b534-40cb-a3f5-7e2e126d8077/foundation-phase-framework.pdf</w:t>
        </w:r>
      </w:hyperlink>
      <w:r w:rsidR="520EB5D8">
        <w:rPr/>
        <w:t xml:space="preserve"> </w:t>
      </w:r>
    </w:p>
    <w:p w:rsidR="41E42BBF" w:rsidP="12F15003" w:rsidRDefault="41E42BBF" w14:paraId="0AB5E539" w14:textId="0AA31F58">
      <w:pPr>
        <w:pStyle w:val="Normal"/>
      </w:pPr>
      <w:r w:rsidR="41E42BBF">
        <w:rPr/>
        <w:t xml:space="preserve">Welsh </w:t>
      </w:r>
      <w:r w:rsidR="41E42BBF">
        <w:rPr/>
        <w:t>Gover</w:t>
      </w:r>
      <w:r w:rsidR="5B578023">
        <w:rPr/>
        <w:t>nment – Foundation handbook-</w:t>
      </w:r>
      <w:hyperlink r:id="Ra164d8968ea543b9">
        <w:r w:rsidRPr="08B86481" w:rsidR="41E42BBF">
          <w:rPr>
            <w:rStyle w:val="Hyperlink"/>
          </w:rPr>
          <w:t>https://hwb.gov.wales/storage/f9d85dba-85a4-4e87-bb58-a24730ad7e57/foundation-phase-profile-handbook-revised-september-2017.pdf</w:t>
        </w:r>
      </w:hyperlink>
      <w:r w:rsidR="41E42BBF">
        <w:rPr/>
        <w:t xml:space="preserve"> </w:t>
      </w:r>
    </w:p>
    <w:p w:rsidR="1A8FB922" w:rsidP="08B86481" w:rsidRDefault="1A8FB922" w14:paraId="17995513" w14:textId="07DD2150">
      <w:pPr>
        <w:pStyle w:val="Normal"/>
      </w:pPr>
      <w:r w:rsidR="1A8FB922">
        <w:rPr/>
        <w:t xml:space="preserve">Inclusion – Welsh </w:t>
      </w:r>
      <w:r w:rsidR="1FDEC997">
        <w:rPr/>
        <w:t>G</w:t>
      </w:r>
      <w:r w:rsidR="1A8FB922">
        <w:rPr/>
        <w:t xml:space="preserve">overnment </w:t>
      </w:r>
      <w:hyperlink r:id="Rebc836fbbbcb4c9f">
        <w:r w:rsidRPr="08B86481" w:rsidR="3A8D35CB">
          <w:rPr>
            <w:rStyle w:val="Hyperlink"/>
          </w:rPr>
          <w:t>https://www.gov.wales/sites/default/files/publications/2018-05/guidance-inclusion-and-pupil-support_0.pdf</w:t>
        </w:r>
      </w:hyperlink>
      <w:r w:rsidR="3A8D35CB">
        <w:rPr/>
        <w:t xml:space="preserve"> </w:t>
      </w:r>
    </w:p>
    <w:p w:rsidR="5B665540" w:rsidP="08B86481" w:rsidRDefault="5B665540" w14:paraId="20622417" w14:textId="39B8F42D">
      <w:pPr>
        <w:pStyle w:val="Normal"/>
      </w:pPr>
      <w:r w:rsidR="5B665540">
        <w:rPr/>
        <w:t xml:space="preserve">Olivia Guy-Evans MSc - </w:t>
      </w:r>
      <w:hyperlink r:id="R4415745c024b4164">
        <w:r w:rsidRPr="08B86481" w:rsidR="5B665540">
          <w:rPr>
            <w:rStyle w:val="Hyperlink"/>
          </w:rPr>
          <w:t>https://www.simplypsychology.org/bronfenbrenner.html</w:t>
        </w:r>
      </w:hyperlink>
      <w:r w:rsidR="5B665540">
        <w:rPr/>
        <w:t xml:space="preserve"> </w:t>
      </w:r>
    </w:p>
    <w:p w:rsidR="12FC0E45" w:rsidP="08B86481" w:rsidRDefault="12FC0E45" w14:paraId="6B4E7402" w14:textId="1470D7CA">
      <w:pPr>
        <w:pStyle w:val="Normal"/>
      </w:pPr>
      <w:r w:rsidR="12FC0E45">
        <w:rPr/>
        <w:t xml:space="preserve">Understanding child development,0-8 years Jennie Lindon (2014) - </w:t>
      </w:r>
      <w:hyperlink r:id="R34f850821cd747ea">
        <w:r w:rsidRPr="08B86481" w:rsidR="12FC0E45">
          <w:rPr>
            <w:rStyle w:val="Hyperlink"/>
          </w:rPr>
          <w:t>https://r2.vlereader.com/Reader?ean=9781444167191</w:t>
        </w:r>
      </w:hyperlink>
    </w:p>
    <w:p w:rsidR="12FC0E45" w:rsidP="08B86481" w:rsidRDefault="12FC0E45" w14:paraId="46BAEB25" w14:textId="02D99A91">
      <w:pPr>
        <w:pStyle w:val="Normal"/>
      </w:pPr>
      <w:r w:rsidR="12FC0E45">
        <w:rPr/>
        <w:t xml:space="preserve">Exploring child development, Alison Garton (2004) - </w:t>
      </w:r>
      <w:hyperlink r:id="R61bb3fd549244567">
        <w:r w:rsidRPr="08B86481" w:rsidR="12FC0E45">
          <w:rPr>
            <w:rStyle w:val="Hyperlink"/>
          </w:rPr>
          <w:t>https://r2.vlereader.com/Reader?ean=9781405143264</w:t>
        </w:r>
      </w:hyperlink>
    </w:p>
    <w:p w:rsidR="12FC0E45" w:rsidP="08B86481" w:rsidRDefault="12FC0E45" w14:paraId="1FB22A65" w14:textId="51635B91">
      <w:pPr>
        <w:pStyle w:val="Normal"/>
        <w:rPr>
          <w:rFonts w:ascii="Calibri" w:hAnsi="Calibri" w:eastAsia="Calibri" w:cs="Calibri"/>
          <w:b w:val="0"/>
          <w:bCs w:val="0"/>
          <w:noProof w:val="0"/>
          <w:color w:val="000000" w:themeColor="text1" w:themeTint="FF" w:themeShade="FF"/>
          <w:sz w:val="24"/>
          <w:szCs w:val="24"/>
          <w:lang w:val="en-GB"/>
        </w:rPr>
      </w:pPr>
      <w:r w:rsidR="12FC0E45">
        <w:rPr/>
        <w:t xml:space="preserve">The developing child, </w:t>
      </w:r>
      <w:r w:rsidR="3D98A479">
        <w:rPr/>
        <w:t>Boyd,</w:t>
      </w:r>
      <w:r w:rsidRPr="08B86481" w:rsidR="12FC0E45">
        <w:rPr>
          <w:rFonts w:ascii="Calibri" w:hAnsi="Calibri" w:eastAsia="Calibri" w:cs="Calibri"/>
          <w:b w:val="0"/>
          <w:bCs w:val="0"/>
          <w:noProof w:val="0"/>
          <w:color w:val="000000" w:themeColor="text1" w:themeTint="FF" w:themeShade="FF"/>
          <w:sz w:val="24"/>
          <w:szCs w:val="24"/>
          <w:lang w:val="en-GB"/>
        </w:rPr>
        <w:t xml:space="preserve"> D. &amp; Bee, H (2014) - </w:t>
      </w:r>
      <w:hyperlink r:id="R0fef425de1f9491a">
        <w:r w:rsidRPr="08B86481" w:rsidR="12FC0E45">
          <w:rPr>
            <w:rStyle w:val="Hyperlink"/>
            <w:rFonts w:ascii="Calibri" w:hAnsi="Calibri" w:eastAsia="Calibri" w:cs="Calibri"/>
            <w:b w:val="0"/>
            <w:bCs w:val="0"/>
            <w:noProof w:val="0"/>
            <w:sz w:val="24"/>
            <w:szCs w:val="24"/>
            <w:lang w:val="en-GB"/>
          </w:rPr>
          <w:t>https://r2.vlereader.com/Reader?ean=9781292034058</w:t>
        </w:r>
      </w:hyperlink>
    </w:p>
    <w:p w:rsidR="634F509A" w:rsidP="08B86481" w:rsidRDefault="634F509A" w14:paraId="58F3EFF2" w14:textId="020A443B">
      <w:pPr>
        <w:pStyle w:val="Normal"/>
        <w:rPr>
          <w:rFonts w:ascii="Calibri" w:hAnsi="Calibri" w:eastAsia="Calibri" w:cs="Calibri"/>
          <w:b w:val="0"/>
          <w:bCs w:val="0"/>
          <w:noProof w:val="0"/>
          <w:sz w:val="24"/>
          <w:szCs w:val="24"/>
          <w:lang w:val="en-GB"/>
        </w:rPr>
      </w:pPr>
      <w:r w:rsidRPr="08B86481" w:rsidR="634F509A">
        <w:rPr>
          <w:rFonts w:ascii="Calibri" w:hAnsi="Calibri" w:eastAsia="Calibri" w:cs="Calibri"/>
          <w:b w:val="0"/>
          <w:bCs w:val="0"/>
          <w:noProof w:val="0"/>
          <w:sz w:val="24"/>
          <w:szCs w:val="24"/>
          <w:lang w:val="en-GB"/>
        </w:rPr>
        <w:t xml:space="preserve">Mcloed, Guy-Evans (2024) - </w:t>
      </w:r>
      <w:hyperlink r:id="R2c297a7f81c6435f">
        <w:r w:rsidRPr="08B86481" w:rsidR="634F509A">
          <w:rPr>
            <w:rStyle w:val="Hyperlink"/>
            <w:rFonts w:ascii="Calibri" w:hAnsi="Calibri" w:eastAsia="Calibri" w:cs="Calibri"/>
            <w:b w:val="0"/>
            <w:bCs w:val="0"/>
            <w:noProof w:val="0"/>
            <w:sz w:val="24"/>
            <w:szCs w:val="24"/>
            <w:lang w:val="en-GB"/>
          </w:rPr>
          <w:t>https://www.simplypsychology.org/montessori-method-of-education.html</w:t>
        </w:r>
      </w:hyperlink>
      <w:r w:rsidRPr="08B86481" w:rsidR="634F509A">
        <w:rPr>
          <w:rFonts w:ascii="Calibri" w:hAnsi="Calibri" w:eastAsia="Calibri" w:cs="Calibri"/>
          <w:b w:val="0"/>
          <w:bCs w:val="0"/>
          <w:noProof w:val="0"/>
          <w:sz w:val="24"/>
          <w:szCs w:val="24"/>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OS3rfI2C2EUgN" int2:id="2X85qHyO">
      <int2:state int2:type="AugLoop_Text_Critique" int2:value="Rejected"/>
    </int2:textHash>
    <int2:textHash int2:hashCode="xeDrJN4Om2bYuI" int2:id="Fji29KxZ">
      <int2:state int2:type="AugLoop_Text_Critique" int2:value="Rejected"/>
    </int2:textHash>
    <int2:bookmark int2:bookmarkName="_Int_8sMl1nZx" int2:invalidationBookmarkName="" int2:hashCode="+2pzEKI+CDJmm2" int2:id="fLfHdEx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cae06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22d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E1076F"/>
    <w:rsid w:val="003AE465"/>
    <w:rsid w:val="00669318"/>
    <w:rsid w:val="0071EF70"/>
    <w:rsid w:val="00A4054B"/>
    <w:rsid w:val="00A95494"/>
    <w:rsid w:val="00B3A3E0"/>
    <w:rsid w:val="00CB1E53"/>
    <w:rsid w:val="015D2C57"/>
    <w:rsid w:val="015FFCB2"/>
    <w:rsid w:val="021A123B"/>
    <w:rsid w:val="026A8C05"/>
    <w:rsid w:val="02995AEE"/>
    <w:rsid w:val="02BEC501"/>
    <w:rsid w:val="02FD210B"/>
    <w:rsid w:val="0321B9AF"/>
    <w:rsid w:val="032E8F0C"/>
    <w:rsid w:val="035084FD"/>
    <w:rsid w:val="03A5CEB9"/>
    <w:rsid w:val="03A99032"/>
    <w:rsid w:val="03B016C9"/>
    <w:rsid w:val="03DA3653"/>
    <w:rsid w:val="03FE4716"/>
    <w:rsid w:val="040B3EBE"/>
    <w:rsid w:val="040FD69F"/>
    <w:rsid w:val="041C8F70"/>
    <w:rsid w:val="0492B230"/>
    <w:rsid w:val="04ED9925"/>
    <w:rsid w:val="04F4C1F8"/>
    <w:rsid w:val="0508BD41"/>
    <w:rsid w:val="0526694F"/>
    <w:rsid w:val="05456093"/>
    <w:rsid w:val="0547F359"/>
    <w:rsid w:val="0563CE48"/>
    <w:rsid w:val="05985C80"/>
    <w:rsid w:val="05B356A8"/>
    <w:rsid w:val="05BA884D"/>
    <w:rsid w:val="05F665C3"/>
    <w:rsid w:val="05FD6057"/>
    <w:rsid w:val="0645D50D"/>
    <w:rsid w:val="069CA3DF"/>
    <w:rsid w:val="069D4441"/>
    <w:rsid w:val="06CF7C70"/>
    <w:rsid w:val="070A031B"/>
    <w:rsid w:val="072CD8B5"/>
    <w:rsid w:val="073C4734"/>
    <w:rsid w:val="07923624"/>
    <w:rsid w:val="07B3249E"/>
    <w:rsid w:val="07B65EBD"/>
    <w:rsid w:val="07D4B908"/>
    <w:rsid w:val="07EDE165"/>
    <w:rsid w:val="08181452"/>
    <w:rsid w:val="088157CB"/>
    <w:rsid w:val="08851346"/>
    <w:rsid w:val="08B86481"/>
    <w:rsid w:val="08BEE4A0"/>
    <w:rsid w:val="08E6F19E"/>
    <w:rsid w:val="08E9C7F4"/>
    <w:rsid w:val="090F5A11"/>
    <w:rsid w:val="092E0685"/>
    <w:rsid w:val="0946C2E8"/>
    <w:rsid w:val="09561CD9"/>
    <w:rsid w:val="09C2592A"/>
    <w:rsid w:val="09C8331B"/>
    <w:rsid w:val="09D79C75"/>
    <w:rsid w:val="09DD4A7D"/>
    <w:rsid w:val="09E70071"/>
    <w:rsid w:val="0A8A3AE7"/>
    <w:rsid w:val="0AA2CE5A"/>
    <w:rsid w:val="0AF1ED3A"/>
    <w:rsid w:val="0B757323"/>
    <w:rsid w:val="0B82B23B"/>
    <w:rsid w:val="0BACE671"/>
    <w:rsid w:val="0BE4FE29"/>
    <w:rsid w:val="0C28394F"/>
    <w:rsid w:val="0C384A8B"/>
    <w:rsid w:val="0C59A2E6"/>
    <w:rsid w:val="0C611FA8"/>
    <w:rsid w:val="0C65A747"/>
    <w:rsid w:val="0C93801A"/>
    <w:rsid w:val="0C975265"/>
    <w:rsid w:val="0C9E85F9"/>
    <w:rsid w:val="0CA4C037"/>
    <w:rsid w:val="0D2024D0"/>
    <w:rsid w:val="0D2816EF"/>
    <w:rsid w:val="0D3A7149"/>
    <w:rsid w:val="0D4AF0EF"/>
    <w:rsid w:val="0D85ABDF"/>
    <w:rsid w:val="0D876C65"/>
    <w:rsid w:val="0D917220"/>
    <w:rsid w:val="0DC93445"/>
    <w:rsid w:val="0DD9D0A3"/>
    <w:rsid w:val="0E58C76E"/>
    <w:rsid w:val="0E6C59DC"/>
    <w:rsid w:val="0E8415E0"/>
    <w:rsid w:val="0E86DFC5"/>
    <w:rsid w:val="0EC3E750"/>
    <w:rsid w:val="0EDB2C6D"/>
    <w:rsid w:val="0EE1076F"/>
    <w:rsid w:val="0F0BBCAB"/>
    <w:rsid w:val="0F100509"/>
    <w:rsid w:val="0F475919"/>
    <w:rsid w:val="0F8C6996"/>
    <w:rsid w:val="0FD607BF"/>
    <w:rsid w:val="10155E93"/>
    <w:rsid w:val="101633C3"/>
    <w:rsid w:val="10AB9508"/>
    <w:rsid w:val="111F3814"/>
    <w:rsid w:val="112909B3"/>
    <w:rsid w:val="115FB540"/>
    <w:rsid w:val="1172D3BC"/>
    <w:rsid w:val="118BEA13"/>
    <w:rsid w:val="11C401DE"/>
    <w:rsid w:val="11DC0987"/>
    <w:rsid w:val="120E64D4"/>
    <w:rsid w:val="1213B300"/>
    <w:rsid w:val="127101AB"/>
    <w:rsid w:val="127EF9DB"/>
    <w:rsid w:val="12B89A90"/>
    <w:rsid w:val="12F15003"/>
    <w:rsid w:val="12FC0E45"/>
    <w:rsid w:val="1369D0A7"/>
    <w:rsid w:val="139F9420"/>
    <w:rsid w:val="13BE9F11"/>
    <w:rsid w:val="14219F10"/>
    <w:rsid w:val="14524F92"/>
    <w:rsid w:val="1459CAE8"/>
    <w:rsid w:val="148D4C94"/>
    <w:rsid w:val="15083E67"/>
    <w:rsid w:val="1514376E"/>
    <w:rsid w:val="151DC16A"/>
    <w:rsid w:val="153ADE83"/>
    <w:rsid w:val="155602D4"/>
    <w:rsid w:val="156DBED8"/>
    <w:rsid w:val="15E73A58"/>
    <w:rsid w:val="1648B886"/>
    <w:rsid w:val="1656F9F7"/>
    <w:rsid w:val="16632662"/>
    <w:rsid w:val="16C3C356"/>
    <w:rsid w:val="16F63FD3"/>
    <w:rsid w:val="173FD17C"/>
    <w:rsid w:val="1742CF64"/>
    <w:rsid w:val="176E4E55"/>
    <w:rsid w:val="176FBB95"/>
    <w:rsid w:val="179D1C89"/>
    <w:rsid w:val="17B747E5"/>
    <w:rsid w:val="17C97331"/>
    <w:rsid w:val="17EADCD2"/>
    <w:rsid w:val="1853A48B"/>
    <w:rsid w:val="186F1BEE"/>
    <w:rsid w:val="186FD17F"/>
    <w:rsid w:val="187453FB"/>
    <w:rsid w:val="187FF9CF"/>
    <w:rsid w:val="18CF3325"/>
    <w:rsid w:val="190D4EDF"/>
    <w:rsid w:val="19721FDF"/>
    <w:rsid w:val="198E9AB9"/>
    <w:rsid w:val="19FFA9DF"/>
    <w:rsid w:val="1A0A410F"/>
    <w:rsid w:val="1A2B7CE0"/>
    <w:rsid w:val="1A2DE095"/>
    <w:rsid w:val="1A6BA9AF"/>
    <w:rsid w:val="1A7BA9AE"/>
    <w:rsid w:val="1A8E581D"/>
    <w:rsid w:val="1A8FB922"/>
    <w:rsid w:val="1AC6000A"/>
    <w:rsid w:val="1AE2EC05"/>
    <w:rsid w:val="1B227D94"/>
    <w:rsid w:val="1B40D82F"/>
    <w:rsid w:val="1BB8BBD5"/>
    <w:rsid w:val="1C0E1693"/>
    <w:rsid w:val="1C1F6EA8"/>
    <w:rsid w:val="1C54C1DC"/>
    <w:rsid w:val="1C68D5BA"/>
    <w:rsid w:val="1C7E5A8B"/>
    <w:rsid w:val="1CA77C00"/>
    <w:rsid w:val="1CBD2000"/>
    <w:rsid w:val="1CC7AA4F"/>
    <w:rsid w:val="1CF88AE9"/>
    <w:rsid w:val="1CFE8F5A"/>
    <w:rsid w:val="1D0B81CB"/>
    <w:rsid w:val="1D3428B9"/>
    <w:rsid w:val="1D76EF2D"/>
    <w:rsid w:val="1DB34A70"/>
    <w:rsid w:val="1DCEAC44"/>
    <w:rsid w:val="1DDA7038"/>
    <w:rsid w:val="1E011F5E"/>
    <w:rsid w:val="1E0666C9"/>
    <w:rsid w:val="1E3FFC35"/>
    <w:rsid w:val="1E4C9524"/>
    <w:rsid w:val="1E8641CC"/>
    <w:rsid w:val="1EA2A2A2"/>
    <w:rsid w:val="1EB56F75"/>
    <w:rsid w:val="1EE46FF8"/>
    <w:rsid w:val="1F26A460"/>
    <w:rsid w:val="1F4F1AD1"/>
    <w:rsid w:val="1F548421"/>
    <w:rsid w:val="1F6B14A8"/>
    <w:rsid w:val="1F76D716"/>
    <w:rsid w:val="1FB751B7"/>
    <w:rsid w:val="1FDEC997"/>
    <w:rsid w:val="1FFDDC3D"/>
    <w:rsid w:val="203C8BE3"/>
    <w:rsid w:val="2058949E"/>
    <w:rsid w:val="20A37075"/>
    <w:rsid w:val="20C4B807"/>
    <w:rsid w:val="20C747FD"/>
    <w:rsid w:val="20D0F2D4"/>
    <w:rsid w:val="20D993B5"/>
    <w:rsid w:val="20FBE526"/>
    <w:rsid w:val="2112EB29"/>
    <w:rsid w:val="2127F52A"/>
    <w:rsid w:val="2138C020"/>
    <w:rsid w:val="213B0D55"/>
    <w:rsid w:val="21532218"/>
    <w:rsid w:val="2191BF18"/>
    <w:rsid w:val="219A1671"/>
    <w:rsid w:val="22029688"/>
    <w:rsid w:val="220ABBC4"/>
    <w:rsid w:val="226D048F"/>
    <w:rsid w:val="2271EE8F"/>
    <w:rsid w:val="22877A49"/>
    <w:rsid w:val="22999ACF"/>
    <w:rsid w:val="22EC4672"/>
    <w:rsid w:val="22F9B15E"/>
    <w:rsid w:val="23063489"/>
    <w:rsid w:val="239ECE75"/>
    <w:rsid w:val="23AFCAB0"/>
    <w:rsid w:val="2449B1BC"/>
    <w:rsid w:val="24568719"/>
    <w:rsid w:val="247060E2"/>
    <w:rsid w:val="24AF0988"/>
    <w:rsid w:val="24B17425"/>
    <w:rsid w:val="24CFC8BC"/>
    <w:rsid w:val="24FD0B34"/>
    <w:rsid w:val="250FFD06"/>
    <w:rsid w:val="251C5ECC"/>
    <w:rsid w:val="253A9ED6"/>
    <w:rsid w:val="253E4EDE"/>
    <w:rsid w:val="25431A93"/>
    <w:rsid w:val="25741424"/>
    <w:rsid w:val="25952F8F"/>
    <w:rsid w:val="25BA6046"/>
    <w:rsid w:val="25D6ECAE"/>
    <w:rsid w:val="2603C227"/>
    <w:rsid w:val="26268EF5"/>
    <w:rsid w:val="266B991D"/>
    <w:rsid w:val="266F7FE1"/>
    <w:rsid w:val="26AA732C"/>
    <w:rsid w:val="26AAEDBE"/>
    <w:rsid w:val="26DA1F3F"/>
    <w:rsid w:val="26DB9CDD"/>
    <w:rsid w:val="26DEEAF4"/>
    <w:rsid w:val="26FB7E2D"/>
    <w:rsid w:val="270DBEE3"/>
    <w:rsid w:val="2752D4CE"/>
    <w:rsid w:val="2789FDBF"/>
    <w:rsid w:val="278B63B0"/>
    <w:rsid w:val="278CF2E0"/>
    <w:rsid w:val="27A2EA59"/>
    <w:rsid w:val="27D94BA7"/>
    <w:rsid w:val="27DB52D0"/>
    <w:rsid w:val="2801009C"/>
    <w:rsid w:val="28057666"/>
    <w:rsid w:val="28723F98"/>
    <w:rsid w:val="28978E89"/>
    <w:rsid w:val="2898D815"/>
    <w:rsid w:val="28ABB4E6"/>
    <w:rsid w:val="28C7914C"/>
    <w:rsid w:val="28F798BC"/>
    <w:rsid w:val="28FB0F3E"/>
    <w:rsid w:val="292110E9"/>
    <w:rsid w:val="29273411"/>
    <w:rsid w:val="293852F7"/>
    <w:rsid w:val="29D36099"/>
    <w:rsid w:val="29E9C00A"/>
    <w:rsid w:val="2A090A6B"/>
    <w:rsid w:val="2A16D6A3"/>
    <w:rsid w:val="2A25DB61"/>
    <w:rsid w:val="2A52E995"/>
    <w:rsid w:val="2A53DD20"/>
    <w:rsid w:val="2A6FDCB0"/>
    <w:rsid w:val="2A79942C"/>
    <w:rsid w:val="2AB040E3"/>
    <w:rsid w:val="2ADF935A"/>
    <w:rsid w:val="2B0E9D74"/>
    <w:rsid w:val="2B269057"/>
    <w:rsid w:val="2B408EE4"/>
    <w:rsid w:val="2B9F55C7"/>
    <w:rsid w:val="2BA9E05A"/>
    <w:rsid w:val="2BCA060D"/>
    <w:rsid w:val="2BD9424E"/>
    <w:rsid w:val="2C2AC31A"/>
    <w:rsid w:val="2C36A812"/>
    <w:rsid w:val="2C5C90C5"/>
    <w:rsid w:val="2C803D72"/>
    <w:rsid w:val="2CC9F405"/>
    <w:rsid w:val="2CD83065"/>
    <w:rsid w:val="2D410D81"/>
    <w:rsid w:val="2D4A0E04"/>
    <w:rsid w:val="2DCA6A5B"/>
    <w:rsid w:val="2DEF27A9"/>
    <w:rsid w:val="2E006800"/>
    <w:rsid w:val="2E05437E"/>
    <w:rsid w:val="2E1356AF"/>
    <w:rsid w:val="2E2540A6"/>
    <w:rsid w:val="2E463E36"/>
    <w:rsid w:val="2E5B9D55"/>
    <w:rsid w:val="2E7F40D5"/>
    <w:rsid w:val="2EA2ECD2"/>
    <w:rsid w:val="2EB3F90C"/>
    <w:rsid w:val="2EBA4DD0"/>
    <w:rsid w:val="2EDD7380"/>
    <w:rsid w:val="2F12C662"/>
    <w:rsid w:val="2F7580F9"/>
    <w:rsid w:val="2F8B682A"/>
    <w:rsid w:val="2FAD699B"/>
    <w:rsid w:val="2FD36151"/>
    <w:rsid w:val="2FE20E97"/>
    <w:rsid w:val="2FF66E20"/>
    <w:rsid w:val="2FF91A16"/>
    <w:rsid w:val="301867D0"/>
    <w:rsid w:val="30232E34"/>
    <w:rsid w:val="3039F6FD"/>
    <w:rsid w:val="30528194"/>
    <w:rsid w:val="30810185"/>
    <w:rsid w:val="308B9CBE"/>
    <w:rsid w:val="30C6B102"/>
    <w:rsid w:val="30CBF21E"/>
    <w:rsid w:val="30D17146"/>
    <w:rsid w:val="30D4BCDF"/>
    <w:rsid w:val="30DA27A8"/>
    <w:rsid w:val="3110AFD8"/>
    <w:rsid w:val="31248606"/>
    <w:rsid w:val="3126C86B"/>
    <w:rsid w:val="3159226F"/>
    <w:rsid w:val="315AAECB"/>
    <w:rsid w:val="315B63FC"/>
    <w:rsid w:val="32117DCD"/>
    <w:rsid w:val="327D5B82"/>
    <w:rsid w:val="32937566"/>
    <w:rsid w:val="32F7345D"/>
    <w:rsid w:val="330CB4FB"/>
    <w:rsid w:val="3346E796"/>
    <w:rsid w:val="33500892"/>
    <w:rsid w:val="336E1677"/>
    <w:rsid w:val="338A5FDC"/>
    <w:rsid w:val="33A99BAC"/>
    <w:rsid w:val="33E86CE8"/>
    <w:rsid w:val="3402A1B9"/>
    <w:rsid w:val="34401050"/>
    <w:rsid w:val="3449A77B"/>
    <w:rsid w:val="345E8F3E"/>
    <w:rsid w:val="349A56CF"/>
    <w:rsid w:val="34B1244E"/>
    <w:rsid w:val="34C37844"/>
    <w:rsid w:val="34CBCF97"/>
    <w:rsid w:val="34E5FDE7"/>
    <w:rsid w:val="34E7712A"/>
    <w:rsid w:val="353D10DE"/>
    <w:rsid w:val="357D24A4"/>
    <w:rsid w:val="35D01B73"/>
    <w:rsid w:val="35DF5C89"/>
    <w:rsid w:val="35E64202"/>
    <w:rsid w:val="3607B492"/>
    <w:rsid w:val="361D3472"/>
    <w:rsid w:val="3664D284"/>
    <w:rsid w:val="36CDF1FF"/>
    <w:rsid w:val="36EA289F"/>
    <w:rsid w:val="36F44E37"/>
    <w:rsid w:val="37514DD8"/>
    <w:rsid w:val="3800A2E5"/>
    <w:rsid w:val="380F7A7F"/>
    <w:rsid w:val="38430013"/>
    <w:rsid w:val="389B0D39"/>
    <w:rsid w:val="38C7A094"/>
    <w:rsid w:val="38CA359C"/>
    <w:rsid w:val="38D89FA8"/>
    <w:rsid w:val="38DC160A"/>
    <w:rsid w:val="38F4B454"/>
    <w:rsid w:val="391606E6"/>
    <w:rsid w:val="39799946"/>
    <w:rsid w:val="39953481"/>
    <w:rsid w:val="399C7346"/>
    <w:rsid w:val="39C20C51"/>
    <w:rsid w:val="3A02B54E"/>
    <w:rsid w:val="3A178A45"/>
    <w:rsid w:val="3A46B12B"/>
    <w:rsid w:val="3A6E5708"/>
    <w:rsid w:val="3A73390B"/>
    <w:rsid w:val="3A75EE70"/>
    <w:rsid w:val="3A7CBB11"/>
    <w:rsid w:val="3A8D35CB"/>
    <w:rsid w:val="3A9084B5"/>
    <w:rsid w:val="3AE6B67B"/>
    <w:rsid w:val="3B0F4CCC"/>
    <w:rsid w:val="3B17C6E0"/>
    <w:rsid w:val="3B1DEFFE"/>
    <w:rsid w:val="3B3B111B"/>
    <w:rsid w:val="3B56B2AE"/>
    <w:rsid w:val="3B9308B8"/>
    <w:rsid w:val="3B9DA6FF"/>
    <w:rsid w:val="3C0244B8"/>
    <w:rsid w:val="3C0F096C"/>
    <w:rsid w:val="3C2B90D2"/>
    <w:rsid w:val="3C314D44"/>
    <w:rsid w:val="3C98ADF3"/>
    <w:rsid w:val="3CC667AD"/>
    <w:rsid w:val="3D1F6DBA"/>
    <w:rsid w:val="3D2BE7F2"/>
    <w:rsid w:val="3D2C240D"/>
    <w:rsid w:val="3D98A479"/>
    <w:rsid w:val="3DCD1DA5"/>
    <w:rsid w:val="3DD62161"/>
    <w:rsid w:val="3DE80B9D"/>
    <w:rsid w:val="3DFAC91F"/>
    <w:rsid w:val="3E5D16A4"/>
    <w:rsid w:val="3E850FBC"/>
    <w:rsid w:val="3EF298DF"/>
    <w:rsid w:val="3F04AF50"/>
    <w:rsid w:val="3F3B52B4"/>
    <w:rsid w:val="3F43F820"/>
    <w:rsid w:val="3FC52921"/>
    <w:rsid w:val="3FC89694"/>
    <w:rsid w:val="3FE21D8F"/>
    <w:rsid w:val="400B3F04"/>
    <w:rsid w:val="402DBBD6"/>
    <w:rsid w:val="40732167"/>
    <w:rsid w:val="408ECEFD"/>
    <w:rsid w:val="40A3D1E9"/>
    <w:rsid w:val="40B313B5"/>
    <w:rsid w:val="418EF5EA"/>
    <w:rsid w:val="4193DE57"/>
    <w:rsid w:val="41BCB07E"/>
    <w:rsid w:val="41E42BBF"/>
    <w:rsid w:val="422CBB99"/>
    <w:rsid w:val="425F6E06"/>
    <w:rsid w:val="4277E970"/>
    <w:rsid w:val="427E4AF0"/>
    <w:rsid w:val="428B5373"/>
    <w:rsid w:val="42A08EC8"/>
    <w:rsid w:val="42AD9E70"/>
    <w:rsid w:val="42B023EF"/>
    <w:rsid w:val="42BE1EEE"/>
    <w:rsid w:val="42F884BB"/>
    <w:rsid w:val="430BA2A0"/>
    <w:rsid w:val="430E884F"/>
    <w:rsid w:val="4322D8C5"/>
    <w:rsid w:val="432AC64B"/>
    <w:rsid w:val="433F4093"/>
    <w:rsid w:val="4353262D"/>
    <w:rsid w:val="43A6142C"/>
    <w:rsid w:val="43AAC229"/>
    <w:rsid w:val="43B3572C"/>
    <w:rsid w:val="43C55947"/>
    <w:rsid w:val="441A1B51"/>
    <w:rsid w:val="441DDCD3"/>
    <w:rsid w:val="448BB82E"/>
    <w:rsid w:val="44962E7E"/>
    <w:rsid w:val="44BEA926"/>
    <w:rsid w:val="44D1CEE7"/>
    <w:rsid w:val="44DF25ED"/>
    <w:rsid w:val="44F14DAC"/>
    <w:rsid w:val="451037C2"/>
    <w:rsid w:val="456106E8"/>
    <w:rsid w:val="458222E0"/>
    <w:rsid w:val="4613F8F0"/>
    <w:rsid w:val="461A584C"/>
    <w:rsid w:val="46244734"/>
    <w:rsid w:val="464C0B7B"/>
    <w:rsid w:val="464FA019"/>
    <w:rsid w:val="469021A1"/>
    <w:rsid w:val="46961091"/>
    <w:rsid w:val="46B6E1C7"/>
    <w:rsid w:val="472B44F9"/>
    <w:rsid w:val="474BE32C"/>
    <w:rsid w:val="475326DB"/>
    <w:rsid w:val="4773FFEB"/>
    <w:rsid w:val="47919011"/>
    <w:rsid w:val="47E0BDB7"/>
    <w:rsid w:val="47FD9E52"/>
    <w:rsid w:val="4822763B"/>
    <w:rsid w:val="4896D0F2"/>
    <w:rsid w:val="493C0FE0"/>
    <w:rsid w:val="494B99B2"/>
    <w:rsid w:val="4957A34D"/>
    <w:rsid w:val="498BD628"/>
    <w:rsid w:val="499FD9D5"/>
    <w:rsid w:val="49CDB153"/>
    <w:rsid w:val="4A1E5424"/>
    <w:rsid w:val="4AABA0AD"/>
    <w:rsid w:val="4AEA5FC0"/>
    <w:rsid w:val="4AEDC96F"/>
    <w:rsid w:val="4B015B22"/>
    <w:rsid w:val="4B35D830"/>
    <w:rsid w:val="4B665B04"/>
    <w:rsid w:val="4BBE0145"/>
    <w:rsid w:val="4BC8596D"/>
    <w:rsid w:val="4C47710E"/>
    <w:rsid w:val="4C799DF1"/>
    <w:rsid w:val="4C8999D0"/>
    <w:rsid w:val="4C950766"/>
    <w:rsid w:val="4CC66063"/>
    <w:rsid w:val="4CF4F2CC"/>
    <w:rsid w:val="4D0D8261"/>
    <w:rsid w:val="4D2B160C"/>
    <w:rsid w:val="4D358650"/>
    <w:rsid w:val="4D4E64D4"/>
    <w:rsid w:val="4DAFB48D"/>
    <w:rsid w:val="4DC8EB1D"/>
    <w:rsid w:val="4DEB00E2"/>
    <w:rsid w:val="4DF071E0"/>
    <w:rsid w:val="4DF27862"/>
    <w:rsid w:val="4E21ED1D"/>
    <w:rsid w:val="4E371A90"/>
    <w:rsid w:val="4E524183"/>
    <w:rsid w:val="4E5C3E1B"/>
    <w:rsid w:val="4E6D78F2"/>
    <w:rsid w:val="4E909E7E"/>
    <w:rsid w:val="4F2379D7"/>
    <w:rsid w:val="4FC13A92"/>
    <w:rsid w:val="4FE1FA93"/>
    <w:rsid w:val="4FF66157"/>
    <w:rsid w:val="4FFE0125"/>
    <w:rsid w:val="506BFB24"/>
    <w:rsid w:val="5080EEB8"/>
    <w:rsid w:val="50AA1B79"/>
    <w:rsid w:val="50DC4531"/>
    <w:rsid w:val="50DE2532"/>
    <w:rsid w:val="511AE231"/>
    <w:rsid w:val="515EC596"/>
    <w:rsid w:val="51617F5D"/>
    <w:rsid w:val="5167FA6E"/>
    <w:rsid w:val="516EBB52"/>
    <w:rsid w:val="51D1EE54"/>
    <w:rsid w:val="51F212D3"/>
    <w:rsid w:val="520EB5D8"/>
    <w:rsid w:val="52463C8A"/>
    <w:rsid w:val="5246B65F"/>
    <w:rsid w:val="5254F863"/>
    <w:rsid w:val="5265A573"/>
    <w:rsid w:val="52781592"/>
    <w:rsid w:val="5279B8FC"/>
    <w:rsid w:val="52A1996D"/>
    <w:rsid w:val="52B08443"/>
    <w:rsid w:val="52C66C78"/>
    <w:rsid w:val="52E704E1"/>
    <w:rsid w:val="5302E0E0"/>
    <w:rsid w:val="5335A1E7"/>
    <w:rsid w:val="5340EA15"/>
    <w:rsid w:val="536EA4A9"/>
    <w:rsid w:val="53A638A0"/>
    <w:rsid w:val="5413B309"/>
    <w:rsid w:val="54206D18"/>
    <w:rsid w:val="54382CA1"/>
    <w:rsid w:val="544328EF"/>
    <w:rsid w:val="5485DEEF"/>
    <w:rsid w:val="5494ABB5"/>
    <w:rsid w:val="54BA4D39"/>
    <w:rsid w:val="54C3C1EF"/>
    <w:rsid w:val="54DCBA76"/>
    <w:rsid w:val="5503772C"/>
    <w:rsid w:val="55098F16"/>
    <w:rsid w:val="55AFB654"/>
    <w:rsid w:val="560426ED"/>
    <w:rsid w:val="563A57DD"/>
    <w:rsid w:val="565A92C2"/>
    <w:rsid w:val="570293B7"/>
    <w:rsid w:val="570D5EB0"/>
    <w:rsid w:val="5748DAAE"/>
    <w:rsid w:val="57601FCB"/>
    <w:rsid w:val="577CB432"/>
    <w:rsid w:val="57A1DB9E"/>
    <w:rsid w:val="57A960A1"/>
    <w:rsid w:val="57FB32DB"/>
    <w:rsid w:val="5805ED2C"/>
    <w:rsid w:val="582882B1"/>
    <w:rsid w:val="58366632"/>
    <w:rsid w:val="583E8672"/>
    <w:rsid w:val="584DFBDC"/>
    <w:rsid w:val="58631476"/>
    <w:rsid w:val="5864BE4B"/>
    <w:rsid w:val="589D1905"/>
    <w:rsid w:val="58F3DE3B"/>
    <w:rsid w:val="5907850F"/>
    <w:rsid w:val="59214B27"/>
    <w:rsid w:val="5925F416"/>
    <w:rsid w:val="59638C4C"/>
    <w:rsid w:val="59747D11"/>
    <w:rsid w:val="59B53A64"/>
    <w:rsid w:val="59C3944D"/>
    <w:rsid w:val="59E3FC5B"/>
    <w:rsid w:val="59E5D3B3"/>
    <w:rsid w:val="5A44C957"/>
    <w:rsid w:val="5A6BA284"/>
    <w:rsid w:val="5AAC8FB0"/>
    <w:rsid w:val="5AF8E484"/>
    <w:rsid w:val="5B233FBC"/>
    <w:rsid w:val="5B39FA71"/>
    <w:rsid w:val="5B4F2AB4"/>
    <w:rsid w:val="5B512AC2"/>
    <w:rsid w:val="5B578023"/>
    <w:rsid w:val="5B5D0077"/>
    <w:rsid w:val="5B665540"/>
    <w:rsid w:val="5C7BEDB7"/>
    <w:rsid w:val="5C83CD9C"/>
    <w:rsid w:val="5CB1F20A"/>
    <w:rsid w:val="5CDBA628"/>
    <w:rsid w:val="5CDC842D"/>
    <w:rsid w:val="5D15CAB3"/>
    <w:rsid w:val="5D1CE238"/>
    <w:rsid w:val="5D2BA9FF"/>
    <w:rsid w:val="5D4909A1"/>
    <w:rsid w:val="5D5F2265"/>
    <w:rsid w:val="5D8C9DC6"/>
    <w:rsid w:val="5DAE63BF"/>
    <w:rsid w:val="5E0863EE"/>
    <w:rsid w:val="5E18CA74"/>
    <w:rsid w:val="5E5567B0"/>
    <w:rsid w:val="5E970639"/>
    <w:rsid w:val="5EDBED55"/>
    <w:rsid w:val="5EF2EC13"/>
    <w:rsid w:val="5F026625"/>
    <w:rsid w:val="5F357884"/>
    <w:rsid w:val="5F4F40DE"/>
    <w:rsid w:val="5F8D2D6F"/>
    <w:rsid w:val="5FA7FDEB"/>
    <w:rsid w:val="5FC2AA69"/>
    <w:rsid w:val="5FE4F621"/>
    <w:rsid w:val="60127D0F"/>
    <w:rsid w:val="60197608"/>
    <w:rsid w:val="601DCC1B"/>
    <w:rsid w:val="60551537"/>
    <w:rsid w:val="60644821"/>
    <w:rsid w:val="60B1F8F2"/>
    <w:rsid w:val="60B5C32B"/>
    <w:rsid w:val="60BE4050"/>
    <w:rsid w:val="614004B0"/>
    <w:rsid w:val="614171A4"/>
    <w:rsid w:val="6144F919"/>
    <w:rsid w:val="61AFDD6D"/>
    <w:rsid w:val="61E6D896"/>
    <w:rsid w:val="61F0E598"/>
    <w:rsid w:val="623CAB22"/>
    <w:rsid w:val="625597BC"/>
    <w:rsid w:val="625C2E2C"/>
    <w:rsid w:val="627A59C6"/>
    <w:rsid w:val="628B7765"/>
    <w:rsid w:val="62B23DCA"/>
    <w:rsid w:val="62CA28A9"/>
    <w:rsid w:val="62E8D2C8"/>
    <w:rsid w:val="631150AA"/>
    <w:rsid w:val="634F509A"/>
    <w:rsid w:val="63536DFD"/>
    <w:rsid w:val="636F0208"/>
    <w:rsid w:val="638CB5F9"/>
    <w:rsid w:val="63F01A02"/>
    <w:rsid w:val="63FBEA44"/>
    <w:rsid w:val="640E3559"/>
    <w:rsid w:val="642EB58A"/>
    <w:rsid w:val="645B2FD9"/>
    <w:rsid w:val="64D08DE5"/>
    <w:rsid w:val="650647BD"/>
    <w:rsid w:val="6517DCC6"/>
    <w:rsid w:val="6528865A"/>
    <w:rsid w:val="654987E8"/>
    <w:rsid w:val="655C69B0"/>
    <w:rsid w:val="6589DE7F"/>
    <w:rsid w:val="65CE1F13"/>
    <w:rsid w:val="65F24AB8"/>
    <w:rsid w:val="660760BB"/>
    <w:rsid w:val="660D188B"/>
    <w:rsid w:val="66267F0E"/>
    <w:rsid w:val="663C6AFC"/>
    <w:rsid w:val="665BF230"/>
    <w:rsid w:val="666BE981"/>
    <w:rsid w:val="668AA548"/>
    <w:rsid w:val="66B4E6A2"/>
    <w:rsid w:val="6739AC3E"/>
    <w:rsid w:val="675E0109"/>
    <w:rsid w:val="675FA460"/>
    <w:rsid w:val="676E3D0A"/>
    <w:rsid w:val="67EA5DC7"/>
    <w:rsid w:val="681244CA"/>
    <w:rsid w:val="68B78D29"/>
    <w:rsid w:val="69A7808C"/>
    <w:rsid w:val="69CE8FB0"/>
    <w:rsid w:val="6A19A7CE"/>
    <w:rsid w:val="6A650249"/>
    <w:rsid w:val="6AA6947B"/>
    <w:rsid w:val="6AE4BECC"/>
    <w:rsid w:val="6B42C1D2"/>
    <w:rsid w:val="6B77F0D9"/>
    <w:rsid w:val="6BC39113"/>
    <w:rsid w:val="6BD9CF39"/>
    <w:rsid w:val="6BFE17F1"/>
    <w:rsid w:val="6CA23F57"/>
    <w:rsid w:val="6CAA50CC"/>
    <w:rsid w:val="6D594E18"/>
    <w:rsid w:val="6DB7AB93"/>
    <w:rsid w:val="6DBF625E"/>
    <w:rsid w:val="6DCD0D5E"/>
    <w:rsid w:val="6E435D57"/>
    <w:rsid w:val="6E97843C"/>
    <w:rsid w:val="6EB5FFE1"/>
    <w:rsid w:val="6EDAC995"/>
    <w:rsid w:val="6EEF1079"/>
    <w:rsid w:val="6EFC4FE4"/>
    <w:rsid w:val="6F148600"/>
    <w:rsid w:val="6F329D04"/>
    <w:rsid w:val="6F55AF72"/>
    <w:rsid w:val="6F6912EE"/>
    <w:rsid w:val="6F6E717D"/>
    <w:rsid w:val="6F70245D"/>
    <w:rsid w:val="6F8E9CD5"/>
    <w:rsid w:val="6F955493"/>
    <w:rsid w:val="6FADFBC0"/>
    <w:rsid w:val="703D14C1"/>
    <w:rsid w:val="70714F2F"/>
    <w:rsid w:val="71088469"/>
    <w:rsid w:val="7142D7DF"/>
    <w:rsid w:val="719A345D"/>
    <w:rsid w:val="71AF9D06"/>
    <w:rsid w:val="71D50A76"/>
    <w:rsid w:val="7201C30D"/>
    <w:rsid w:val="721DC8A8"/>
    <w:rsid w:val="7229C8B5"/>
    <w:rsid w:val="72372CB8"/>
    <w:rsid w:val="727B9D5C"/>
    <w:rsid w:val="7295F16B"/>
    <w:rsid w:val="72A786EA"/>
    <w:rsid w:val="72E59C82"/>
    <w:rsid w:val="733AE046"/>
    <w:rsid w:val="73486D77"/>
    <w:rsid w:val="736FCF8E"/>
    <w:rsid w:val="737A4DF7"/>
    <w:rsid w:val="737B9D24"/>
    <w:rsid w:val="73AC59E5"/>
    <w:rsid w:val="73B04F9C"/>
    <w:rsid w:val="73D2016E"/>
    <w:rsid w:val="740962EA"/>
    <w:rsid w:val="740C2F41"/>
    <w:rsid w:val="742F24E1"/>
    <w:rsid w:val="74570AA7"/>
    <w:rsid w:val="74B562B1"/>
    <w:rsid w:val="74BAE7BF"/>
    <w:rsid w:val="74D1D51F"/>
    <w:rsid w:val="74DA4D7C"/>
    <w:rsid w:val="74F6EA42"/>
    <w:rsid w:val="7539ACF0"/>
    <w:rsid w:val="7543A965"/>
    <w:rsid w:val="75457292"/>
    <w:rsid w:val="754D6712"/>
    <w:rsid w:val="756BCEE4"/>
    <w:rsid w:val="75F5719D"/>
    <w:rsid w:val="75FEE1A4"/>
    <w:rsid w:val="76119F81"/>
    <w:rsid w:val="761944BA"/>
    <w:rsid w:val="761B4A75"/>
    <w:rsid w:val="76513312"/>
    <w:rsid w:val="76649E04"/>
    <w:rsid w:val="766DA580"/>
    <w:rsid w:val="76741B07"/>
    <w:rsid w:val="76939794"/>
    <w:rsid w:val="7698A250"/>
    <w:rsid w:val="76FDD0F1"/>
    <w:rsid w:val="773F4BC6"/>
    <w:rsid w:val="77A0A7DC"/>
    <w:rsid w:val="77F6C30B"/>
    <w:rsid w:val="7819C73F"/>
    <w:rsid w:val="785FC177"/>
    <w:rsid w:val="788257B6"/>
    <w:rsid w:val="7889EB2C"/>
    <w:rsid w:val="789D5B2E"/>
    <w:rsid w:val="78A6DE27"/>
    <w:rsid w:val="78F2C0D3"/>
    <w:rsid w:val="7A174144"/>
    <w:rsid w:val="7A5DB993"/>
    <w:rsid w:val="7A78EA14"/>
    <w:rsid w:val="7A8BCA6D"/>
    <w:rsid w:val="7ACA7740"/>
    <w:rsid w:val="7AEADE85"/>
    <w:rsid w:val="7AFCFF83"/>
    <w:rsid w:val="7B0F5E5C"/>
    <w:rsid w:val="7B1101C6"/>
    <w:rsid w:val="7B1F9C63"/>
    <w:rsid w:val="7B2E63CD"/>
    <w:rsid w:val="7B6B4CDE"/>
    <w:rsid w:val="7B80DB68"/>
    <w:rsid w:val="7B82226C"/>
    <w:rsid w:val="7BAF046E"/>
    <w:rsid w:val="7BDAF950"/>
    <w:rsid w:val="7BF9EE98"/>
    <w:rsid w:val="7C279ACE"/>
    <w:rsid w:val="7C468BBA"/>
    <w:rsid w:val="7C4EA600"/>
    <w:rsid w:val="7C65DE95"/>
    <w:rsid w:val="7C6B5C75"/>
    <w:rsid w:val="7CA7AF19"/>
    <w:rsid w:val="7CADDC3D"/>
    <w:rsid w:val="7CD47D4B"/>
    <w:rsid w:val="7CE61F77"/>
    <w:rsid w:val="7D50C2F5"/>
    <w:rsid w:val="7D61C94F"/>
    <w:rsid w:val="7D6E20BA"/>
    <w:rsid w:val="7DB43789"/>
    <w:rsid w:val="7DDD73AE"/>
    <w:rsid w:val="7DDE0C71"/>
    <w:rsid w:val="7E13AF70"/>
    <w:rsid w:val="7E858B6C"/>
    <w:rsid w:val="7EB02435"/>
    <w:rsid w:val="7EEF00E6"/>
    <w:rsid w:val="7EFD99B0"/>
    <w:rsid w:val="7F33B42E"/>
    <w:rsid w:val="7F7536CB"/>
    <w:rsid w:val="7FE125AA"/>
    <w:rsid w:val="7FF96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076F"/>
  <w15:chartTrackingRefBased/>
  <w15:docId w15:val="{16EA024E-0CDA-4115-9288-83AEFCF6A9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CA28A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2CA28A9"/>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2CA28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2CA28A9"/>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2CA28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2CA28A9"/>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2CA28A9"/>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2CA28A9"/>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2CA28A9"/>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2CA28A9"/>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2CA28A9"/>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2CA28A9"/>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2CA28A9"/>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2CA28A9"/>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2CA28A9"/>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2CA28A9"/>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2CA28A9"/>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2CA28A9"/>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2CA28A9"/>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2CA28A9"/>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2CA28A9"/>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2CA28A9"/>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2CA28A9"/>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2CA28A9"/>
    <w:rPr>
      <w:i w:val="1"/>
      <w:iCs w:val="1"/>
      <w:noProof w:val="0"/>
      <w:color w:val="404040" w:themeColor="text1" w:themeTint="BF" w:themeShade="FF"/>
      <w:lang w:val="en-GB"/>
    </w:rPr>
  </w:style>
  <w:style w:type="paragraph" w:styleId="Quote">
    <w:uiPriority w:val="29"/>
    <w:name w:val="Quote"/>
    <w:basedOn w:val="Normal"/>
    <w:next w:val="Normal"/>
    <w:link w:val="QuoteChar"/>
    <w:qFormat/>
    <w:rsid w:val="62CA28A9"/>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2CA28A9"/>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2CA28A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CA28A9"/>
    <w:pPr>
      <w:spacing/>
      <w:ind w:left="720"/>
      <w:contextualSpacing/>
    </w:pPr>
  </w:style>
  <w:style w:type="paragraph" w:styleId="TOC1">
    <w:uiPriority w:val="39"/>
    <w:name w:val="toc 1"/>
    <w:basedOn w:val="Normal"/>
    <w:next w:val="Normal"/>
    <w:unhideWhenUsed/>
    <w:rsid w:val="62CA28A9"/>
    <w:pPr>
      <w:spacing w:after="100"/>
    </w:pPr>
  </w:style>
  <w:style w:type="paragraph" w:styleId="TOC2">
    <w:uiPriority w:val="39"/>
    <w:name w:val="toc 2"/>
    <w:basedOn w:val="Normal"/>
    <w:next w:val="Normal"/>
    <w:unhideWhenUsed/>
    <w:rsid w:val="62CA28A9"/>
    <w:pPr>
      <w:spacing w:after="100"/>
      <w:ind w:left="220"/>
    </w:pPr>
  </w:style>
  <w:style w:type="paragraph" w:styleId="TOC3">
    <w:uiPriority w:val="39"/>
    <w:name w:val="toc 3"/>
    <w:basedOn w:val="Normal"/>
    <w:next w:val="Normal"/>
    <w:unhideWhenUsed/>
    <w:rsid w:val="62CA28A9"/>
    <w:pPr>
      <w:spacing w:after="100"/>
      <w:ind w:left="440"/>
    </w:pPr>
  </w:style>
  <w:style w:type="paragraph" w:styleId="TOC4">
    <w:uiPriority w:val="39"/>
    <w:name w:val="toc 4"/>
    <w:basedOn w:val="Normal"/>
    <w:next w:val="Normal"/>
    <w:unhideWhenUsed/>
    <w:rsid w:val="62CA28A9"/>
    <w:pPr>
      <w:spacing w:after="100"/>
      <w:ind w:left="660"/>
    </w:pPr>
  </w:style>
  <w:style w:type="paragraph" w:styleId="TOC5">
    <w:uiPriority w:val="39"/>
    <w:name w:val="toc 5"/>
    <w:basedOn w:val="Normal"/>
    <w:next w:val="Normal"/>
    <w:unhideWhenUsed/>
    <w:rsid w:val="62CA28A9"/>
    <w:pPr>
      <w:spacing w:after="100"/>
      <w:ind w:left="880"/>
    </w:pPr>
  </w:style>
  <w:style w:type="paragraph" w:styleId="TOC6">
    <w:uiPriority w:val="39"/>
    <w:name w:val="toc 6"/>
    <w:basedOn w:val="Normal"/>
    <w:next w:val="Normal"/>
    <w:unhideWhenUsed/>
    <w:rsid w:val="62CA28A9"/>
    <w:pPr>
      <w:spacing w:after="100"/>
      <w:ind w:left="1100"/>
    </w:pPr>
  </w:style>
  <w:style w:type="paragraph" w:styleId="TOC7">
    <w:uiPriority w:val="39"/>
    <w:name w:val="toc 7"/>
    <w:basedOn w:val="Normal"/>
    <w:next w:val="Normal"/>
    <w:unhideWhenUsed/>
    <w:rsid w:val="62CA28A9"/>
    <w:pPr>
      <w:spacing w:after="100"/>
      <w:ind w:left="1320"/>
    </w:pPr>
  </w:style>
  <w:style w:type="paragraph" w:styleId="TOC8">
    <w:uiPriority w:val="39"/>
    <w:name w:val="toc 8"/>
    <w:basedOn w:val="Normal"/>
    <w:next w:val="Normal"/>
    <w:unhideWhenUsed/>
    <w:rsid w:val="62CA28A9"/>
    <w:pPr>
      <w:spacing w:after="100"/>
      <w:ind w:left="1540"/>
    </w:pPr>
  </w:style>
  <w:style w:type="paragraph" w:styleId="TOC9">
    <w:uiPriority w:val="39"/>
    <w:name w:val="toc 9"/>
    <w:basedOn w:val="Normal"/>
    <w:next w:val="Normal"/>
    <w:unhideWhenUsed/>
    <w:rsid w:val="62CA28A9"/>
    <w:pPr>
      <w:spacing w:after="100"/>
      <w:ind w:left="1760"/>
    </w:pPr>
  </w:style>
  <w:style w:type="paragraph" w:styleId="EndnoteText">
    <w:uiPriority w:val="99"/>
    <w:name w:val="endnote text"/>
    <w:basedOn w:val="Normal"/>
    <w:semiHidden/>
    <w:unhideWhenUsed/>
    <w:link w:val="EndnoteTextChar"/>
    <w:rsid w:val="62CA28A9"/>
    <w:rPr>
      <w:sz w:val="20"/>
      <w:szCs w:val="20"/>
    </w:rPr>
    <w:pPr>
      <w:spacing w:after="0"/>
    </w:pPr>
  </w:style>
  <w:style w:type="character" w:styleId="EndnoteTextChar" w:customStyle="true">
    <w:uiPriority w:val="99"/>
    <w:name w:val="Endnote Text Char"/>
    <w:basedOn w:val="DefaultParagraphFont"/>
    <w:semiHidden/>
    <w:link w:val="EndnoteText"/>
    <w:rsid w:val="62CA28A9"/>
    <w:rPr>
      <w:noProof w:val="0"/>
      <w:sz w:val="20"/>
      <w:szCs w:val="20"/>
      <w:lang w:val="en-GB"/>
    </w:rPr>
  </w:style>
  <w:style w:type="paragraph" w:styleId="Footer">
    <w:uiPriority w:val="99"/>
    <w:name w:val="footer"/>
    <w:basedOn w:val="Normal"/>
    <w:unhideWhenUsed/>
    <w:link w:val="FooterChar"/>
    <w:rsid w:val="62CA28A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2CA28A9"/>
    <w:rPr>
      <w:noProof w:val="0"/>
      <w:lang w:val="en-GB"/>
    </w:rPr>
  </w:style>
  <w:style w:type="paragraph" w:styleId="FootnoteText">
    <w:uiPriority w:val="99"/>
    <w:name w:val="footnote text"/>
    <w:basedOn w:val="Normal"/>
    <w:semiHidden/>
    <w:unhideWhenUsed/>
    <w:link w:val="FootnoteTextChar"/>
    <w:rsid w:val="62CA28A9"/>
    <w:rPr>
      <w:sz w:val="20"/>
      <w:szCs w:val="20"/>
    </w:rPr>
    <w:pPr>
      <w:spacing w:after="0"/>
    </w:pPr>
  </w:style>
  <w:style w:type="character" w:styleId="FootnoteTextChar" w:customStyle="true">
    <w:uiPriority w:val="99"/>
    <w:name w:val="Footnote Text Char"/>
    <w:basedOn w:val="DefaultParagraphFont"/>
    <w:semiHidden/>
    <w:link w:val="FootnoteText"/>
    <w:rsid w:val="62CA28A9"/>
    <w:rPr>
      <w:noProof w:val="0"/>
      <w:sz w:val="20"/>
      <w:szCs w:val="20"/>
      <w:lang w:val="en-GB"/>
    </w:rPr>
  </w:style>
  <w:style w:type="paragraph" w:styleId="Header">
    <w:uiPriority w:val="99"/>
    <w:name w:val="header"/>
    <w:basedOn w:val="Normal"/>
    <w:unhideWhenUsed/>
    <w:link w:val="HeaderChar"/>
    <w:rsid w:val="62CA28A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2CA28A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ypcs.org.uk/rights/uncrc/articles/article-28/" TargetMode="External" Id="R05b22cc6daa4483a" /><Relationship Type="http://schemas.openxmlformats.org/officeDocument/2006/relationships/numbering" Target="numbering.xml" Id="Refa3a03f1bcc4503" /><Relationship Type="http://schemas.openxmlformats.org/officeDocument/2006/relationships/hyperlink" Target="https://www.oxfordlearnersdictionaries.com/definition/english/school_1" TargetMode="External" Id="R5f0ba801d8884194" /><Relationship Type="http://schemas.openxmlformats.org/officeDocument/2006/relationships/hyperlink" Target="https://hwb.gov.wales/storage/d5d8e39c-b534-40cb-a3f5-7e2e126d8077/foundation-phase-framework.pdf" TargetMode="External" Id="Rf229ccab3fc44a53" /><Relationship Type="http://schemas.openxmlformats.org/officeDocument/2006/relationships/hyperlink" Target="https://hwb.gov.wales/storage/f9d85dba-85a4-4e87-bb58-a24730ad7e57/foundation-phase-profile-handbook-revised-september-2017.pdf" TargetMode="External" Id="Ra164d8968ea543b9" /><Relationship Type="http://schemas.openxmlformats.org/officeDocument/2006/relationships/hyperlink" Target="https://www.gov.wales/sites/default/files/publications/2018-05/guidance-inclusion-and-pupil-support_0.pdf" TargetMode="External" Id="Rebc836fbbbcb4c9f" /><Relationship Type="http://schemas.openxmlformats.org/officeDocument/2006/relationships/hyperlink" Target="https://www.simplypsychology.org/bronfenbrenner.html" TargetMode="External" Id="R4415745c024b4164" /><Relationship Type="http://schemas.openxmlformats.org/officeDocument/2006/relationships/hyperlink" Target="https://r2.vlereader.com/Reader?ean=9781444167191" TargetMode="External" Id="R34f850821cd747ea" /><Relationship Type="http://schemas.openxmlformats.org/officeDocument/2006/relationships/hyperlink" Target="https://r2.vlereader.com/Reader?ean=9781405143264" TargetMode="External" Id="R61bb3fd549244567" /><Relationship Type="http://schemas.openxmlformats.org/officeDocument/2006/relationships/hyperlink" Target="https://r2.vlereader.com/Reader?ean=9781292034058" TargetMode="External" Id="R0fef425de1f9491a" /><Relationship Type="http://schemas.openxmlformats.org/officeDocument/2006/relationships/hyperlink" Target="https://www.simplypsychology.org/montessori-method-of-education.html" TargetMode="External" Id="R2c297a7f81c6435f" /><Relationship Type="http://schemas.microsoft.com/office/2020/10/relationships/intelligence" Target="intelligence2.xml" Id="R802668b5490a4d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2024-01-15T19:47:07.9618949Z</dcterms:created>
  <dcterms:modified xsi:type="dcterms:W3CDTF">2024-02-09T22:40:26.8230047Z</dcterms:modified>
  <dc:creator>Lara Curtis (2206392)</dc:creator>
  <lastModifiedBy>Lara Curtis (2206392)</lastModifiedBy>
</coreProperties>
</file>