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6337F" w14:textId="77777777" w:rsidR="00D456C9" w:rsidRDefault="00D456C9" w:rsidP="00D456C9">
      <w:pPr>
        <w:jc w:val="center"/>
        <w:rPr>
          <w:rFonts w:ascii="Times New Roman" w:hAnsi="Times New Roman" w:cs="Times New Roman"/>
          <w:sz w:val="28"/>
          <w:szCs w:val="28"/>
          <w:highlight w:val="yellow"/>
        </w:rPr>
      </w:pPr>
      <w:bookmarkStart w:id="0" w:name="_Hlk29274258"/>
      <w:bookmarkEnd w:id="0"/>
    </w:p>
    <w:p w14:paraId="0F87BA8B" w14:textId="72E7C9AB" w:rsidR="00D456C9" w:rsidRPr="00D456C9" w:rsidRDefault="00D456C9" w:rsidP="00D456C9">
      <w:pPr>
        <w:jc w:val="center"/>
        <w:rPr>
          <w:rFonts w:ascii="Times New Roman" w:hAnsi="Times New Roman" w:cs="Times New Roman"/>
          <w:sz w:val="28"/>
          <w:szCs w:val="28"/>
        </w:rPr>
      </w:pPr>
      <w:bookmarkStart w:id="1" w:name="_GoBack"/>
      <w:bookmarkEnd w:id="1"/>
      <w:r w:rsidRPr="00D456C9">
        <w:rPr>
          <w:rFonts w:ascii="Times New Roman" w:hAnsi="Times New Roman" w:cs="Times New Roman"/>
          <w:sz w:val="28"/>
          <w:szCs w:val="28"/>
        </w:rPr>
        <w:t>Digital Skills and Research Methods</w:t>
      </w:r>
    </w:p>
    <w:p w14:paraId="650C30F9" w14:textId="77777777" w:rsidR="00D456C9" w:rsidRPr="00D456C9" w:rsidRDefault="00D456C9" w:rsidP="00D456C9">
      <w:pPr>
        <w:jc w:val="center"/>
        <w:rPr>
          <w:rFonts w:ascii="Times New Roman" w:hAnsi="Times New Roman" w:cs="Times New Roman"/>
          <w:sz w:val="28"/>
          <w:szCs w:val="28"/>
        </w:rPr>
      </w:pPr>
    </w:p>
    <w:p w14:paraId="1FBFAF6E" w14:textId="77777777" w:rsidR="00D456C9" w:rsidRPr="00D456C9" w:rsidRDefault="00D456C9" w:rsidP="00D456C9">
      <w:pPr>
        <w:jc w:val="center"/>
        <w:rPr>
          <w:rFonts w:ascii="Times New Roman" w:hAnsi="Times New Roman" w:cs="Times New Roman"/>
          <w:sz w:val="28"/>
          <w:szCs w:val="28"/>
        </w:rPr>
      </w:pPr>
    </w:p>
    <w:p w14:paraId="17B9C2D0" w14:textId="1B05AEB0" w:rsidR="00D456C9" w:rsidRPr="00406ADB" w:rsidRDefault="00D456C9" w:rsidP="00D456C9">
      <w:pPr>
        <w:jc w:val="center"/>
        <w:rPr>
          <w:rFonts w:ascii="Times New Roman" w:hAnsi="Times New Roman" w:cs="Times New Roman"/>
          <w:sz w:val="28"/>
          <w:szCs w:val="28"/>
        </w:rPr>
      </w:pPr>
      <w:r w:rsidRPr="00D456C9">
        <w:rPr>
          <w:rFonts w:ascii="Times New Roman" w:hAnsi="Times New Roman" w:cs="Times New Roman"/>
          <w:sz w:val="28"/>
          <w:szCs w:val="28"/>
        </w:rPr>
        <w:t>BMSW4003</w:t>
      </w:r>
    </w:p>
    <w:p w14:paraId="4C7373B6" w14:textId="77777777" w:rsidR="00D456C9" w:rsidRDefault="00D456C9" w:rsidP="00D456C9">
      <w:pPr>
        <w:jc w:val="center"/>
        <w:rPr>
          <w:rFonts w:ascii="Times New Roman" w:hAnsi="Times New Roman" w:cs="Times New Roman"/>
          <w:sz w:val="28"/>
          <w:szCs w:val="28"/>
        </w:rPr>
      </w:pPr>
    </w:p>
    <w:p w14:paraId="042AF845" w14:textId="77777777" w:rsidR="00D456C9" w:rsidRPr="00406ADB" w:rsidRDefault="00D456C9" w:rsidP="00D456C9">
      <w:pPr>
        <w:jc w:val="center"/>
        <w:rPr>
          <w:rFonts w:ascii="Times New Roman" w:hAnsi="Times New Roman" w:cs="Times New Roman"/>
          <w:sz w:val="28"/>
          <w:szCs w:val="28"/>
        </w:rPr>
      </w:pPr>
    </w:p>
    <w:p w14:paraId="7F8318CC" w14:textId="46393D8F" w:rsidR="00D456C9" w:rsidRPr="00406ADB" w:rsidRDefault="00D456C9" w:rsidP="00D456C9">
      <w:pPr>
        <w:jc w:val="center"/>
        <w:rPr>
          <w:rFonts w:ascii="Times New Roman" w:hAnsi="Times New Roman" w:cs="Times New Roman"/>
          <w:sz w:val="28"/>
          <w:szCs w:val="28"/>
        </w:rPr>
      </w:pPr>
      <w:r w:rsidRPr="00A81601">
        <w:rPr>
          <w:rFonts w:ascii="Times New Roman" w:hAnsi="Times New Roman" w:cs="Times New Roman"/>
          <w:sz w:val="28"/>
          <w:szCs w:val="28"/>
        </w:rPr>
        <w:t xml:space="preserve">Lecturer:  </w:t>
      </w:r>
      <w:r w:rsidR="00A81601" w:rsidRPr="00A81601">
        <w:rPr>
          <w:rFonts w:ascii="Times New Roman" w:hAnsi="Times New Roman" w:cs="Times New Roman"/>
          <w:sz w:val="28"/>
          <w:szCs w:val="28"/>
        </w:rPr>
        <w:t>Koushik Modak</w:t>
      </w:r>
    </w:p>
    <w:p w14:paraId="635B50FA" w14:textId="77777777" w:rsidR="00D456C9" w:rsidRDefault="00D456C9" w:rsidP="00D456C9">
      <w:pPr>
        <w:jc w:val="center"/>
        <w:rPr>
          <w:rFonts w:ascii="Times New Roman" w:hAnsi="Times New Roman" w:cs="Times New Roman"/>
          <w:sz w:val="28"/>
          <w:szCs w:val="28"/>
        </w:rPr>
      </w:pPr>
    </w:p>
    <w:p w14:paraId="413E8539" w14:textId="77777777" w:rsidR="00D456C9" w:rsidRPr="00406ADB" w:rsidRDefault="00D456C9" w:rsidP="00D456C9">
      <w:pPr>
        <w:jc w:val="center"/>
        <w:rPr>
          <w:rFonts w:ascii="Times New Roman" w:hAnsi="Times New Roman" w:cs="Times New Roman"/>
          <w:sz w:val="28"/>
          <w:szCs w:val="28"/>
        </w:rPr>
      </w:pPr>
    </w:p>
    <w:p w14:paraId="1689C5F5" w14:textId="77777777" w:rsidR="00D456C9" w:rsidRPr="00406ADB" w:rsidRDefault="00D456C9" w:rsidP="00D456C9">
      <w:pPr>
        <w:jc w:val="center"/>
        <w:rPr>
          <w:rFonts w:ascii="Times New Roman" w:hAnsi="Times New Roman" w:cs="Times New Roman"/>
          <w:sz w:val="28"/>
          <w:szCs w:val="28"/>
        </w:rPr>
      </w:pPr>
      <w:r w:rsidRPr="00406ADB">
        <w:rPr>
          <w:rFonts w:ascii="Times New Roman" w:hAnsi="Times New Roman" w:cs="Times New Roman"/>
          <w:sz w:val="28"/>
          <w:szCs w:val="28"/>
        </w:rPr>
        <w:t>Student’s ID:  1818266</w:t>
      </w:r>
    </w:p>
    <w:p w14:paraId="3E7C1136" w14:textId="77777777" w:rsidR="00D456C9" w:rsidRDefault="00D456C9" w:rsidP="00D456C9">
      <w:pPr>
        <w:jc w:val="center"/>
        <w:rPr>
          <w:rFonts w:ascii="Times New Roman" w:hAnsi="Times New Roman" w:cs="Times New Roman"/>
          <w:sz w:val="28"/>
          <w:szCs w:val="28"/>
        </w:rPr>
      </w:pPr>
    </w:p>
    <w:p w14:paraId="38AD09DA" w14:textId="77777777" w:rsidR="00D456C9" w:rsidRPr="00406ADB" w:rsidRDefault="00D456C9" w:rsidP="00D456C9">
      <w:pPr>
        <w:jc w:val="center"/>
        <w:rPr>
          <w:rFonts w:ascii="Times New Roman" w:hAnsi="Times New Roman" w:cs="Times New Roman"/>
          <w:sz w:val="28"/>
          <w:szCs w:val="28"/>
        </w:rPr>
      </w:pPr>
    </w:p>
    <w:p w14:paraId="615FC3BD" w14:textId="77777777" w:rsidR="00D456C9" w:rsidRPr="00406ADB" w:rsidRDefault="00D456C9" w:rsidP="00D456C9">
      <w:pPr>
        <w:jc w:val="center"/>
        <w:rPr>
          <w:rFonts w:ascii="Times New Roman" w:hAnsi="Times New Roman" w:cs="Times New Roman"/>
          <w:sz w:val="28"/>
          <w:szCs w:val="28"/>
        </w:rPr>
      </w:pPr>
      <w:r w:rsidRPr="00406ADB">
        <w:rPr>
          <w:rFonts w:ascii="Times New Roman" w:hAnsi="Times New Roman" w:cs="Times New Roman"/>
          <w:sz w:val="28"/>
          <w:szCs w:val="28"/>
        </w:rPr>
        <w:t>Student’s Name: Linda Adeyeye</w:t>
      </w:r>
    </w:p>
    <w:p w14:paraId="31E517CE" w14:textId="77777777" w:rsidR="00D456C9" w:rsidRDefault="00D456C9" w:rsidP="00D456C9">
      <w:pPr>
        <w:jc w:val="center"/>
        <w:rPr>
          <w:rFonts w:ascii="Times New Roman" w:hAnsi="Times New Roman" w:cs="Times New Roman"/>
          <w:sz w:val="28"/>
          <w:szCs w:val="28"/>
        </w:rPr>
      </w:pPr>
    </w:p>
    <w:p w14:paraId="3CCF1420" w14:textId="77777777" w:rsidR="00D456C9" w:rsidRPr="00406ADB" w:rsidRDefault="00D456C9" w:rsidP="00D456C9">
      <w:pPr>
        <w:jc w:val="center"/>
        <w:rPr>
          <w:rFonts w:ascii="Times New Roman" w:hAnsi="Times New Roman" w:cs="Times New Roman"/>
          <w:sz w:val="28"/>
          <w:szCs w:val="28"/>
        </w:rPr>
      </w:pPr>
    </w:p>
    <w:p w14:paraId="6F43E4BE" w14:textId="77777777" w:rsidR="00D456C9" w:rsidRPr="00406ADB" w:rsidRDefault="00D456C9" w:rsidP="00D456C9">
      <w:pPr>
        <w:jc w:val="center"/>
        <w:rPr>
          <w:rFonts w:ascii="Times New Roman" w:hAnsi="Times New Roman" w:cs="Times New Roman"/>
          <w:sz w:val="28"/>
          <w:szCs w:val="28"/>
        </w:rPr>
      </w:pPr>
      <w:r>
        <w:rPr>
          <w:rFonts w:ascii="Times New Roman" w:hAnsi="Times New Roman" w:cs="Times New Roman"/>
          <w:sz w:val="28"/>
          <w:szCs w:val="28"/>
        </w:rPr>
        <w:t>January 2020</w:t>
      </w:r>
    </w:p>
    <w:p w14:paraId="3E8C0125" w14:textId="77777777" w:rsidR="00D456C9" w:rsidRDefault="00D456C9" w:rsidP="00054F23">
      <w:pPr>
        <w:spacing w:after="160" w:line="259" w:lineRule="auto"/>
        <w:ind w:firstLine="0"/>
        <w:rPr>
          <w:rFonts w:asciiTheme="majorHAnsi" w:eastAsia="Calibri" w:hAnsiTheme="majorHAnsi" w:cstheme="majorHAnsi"/>
          <w:kern w:val="0"/>
          <w:sz w:val="32"/>
          <w:szCs w:val="32"/>
          <w:u w:val="single"/>
          <w:lang w:val="en-GB" w:eastAsia="en-US"/>
        </w:rPr>
      </w:pPr>
    </w:p>
    <w:p w14:paraId="639C13C2" w14:textId="77777777" w:rsidR="00D456C9" w:rsidRDefault="00D456C9" w:rsidP="00054F23">
      <w:pPr>
        <w:spacing w:after="160" w:line="259" w:lineRule="auto"/>
        <w:ind w:firstLine="0"/>
        <w:rPr>
          <w:rFonts w:asciiTheme="majorHAnsi" w:eastAsia="Calibri" w:hAnsiTheme="majorHAnsi" w:cstheme="majorHAnsi"/>
          <w:kern w:val="0"/>
          <w:sz w:val="32"/>
          <w:szCs w:val="32"/>
          <w:u w:val="single"/>
          <w:lang w:val="en-GB" w:eastAsia="en-US"/>
        </w:rPr>
      </w:pPr>
    </w:p>
    <w:p w14:paraId="507A4A40" w14:textId="0FEED4AD" w:rsidR="00D456C9" w:rsidRDefault="00D456C9" w:rsidP="00054F23">
      <w:pPr>
        <w:spacing w:after="160" w:line="259" w:lineRule="auto"/>
        <w:ind w:firstLine="0"/>
        <w:rPr>
          <w:rFonts w:asciiTheme="majorHAnsi" w:eastAsia="Calibri" w:hAnsiTheme="majorHAnsi" w:cstheme="majorHAnsi"/>
          <w:kern w:val="0"/>
          <w:sz w:val="32"/>
          <w:szCs w:val="32"/>
          <w:u w:val="single"/>
          <w:lang w:val="en-GB" w:eastAsia="en-US"/>
        </w:rPr>
      </w:pPr>
    </w:p>
    <w:p w14:paraId="5861AF69" w14:textId="77777777" w:rsidR="00F6636D" w:rsidRDefault="00F6636D" w:rsidP="00054F23">
      <w:pPr>
        <w:spacing w:after="160" w:line="259" w:lineRule="auto"/>
        <w:ind w:firstLine="0"/>
        <w:rPr>
          <w:rFonts w:asciiTheme="majorHAnsi" w:eastAsia="Calibri" w:hAnsiTheme="majorHAnsi" w:cstheme="majorHAnsi"/>
          <w:kern w:val="0"/>
          <w:sz w:val="32"/>
          <w:szCs w:val="32"/>
          <w:u w:val="single"/>
          <w:lang w:val="en-GB" w:eastAsia="en-US"/>
        </w:rPr>
      </w:pPr>
    </w:p>
    <w:p w14:paraId="27C5E83E" w14:textId="77777777" w:rsidR="00F6636D" w:rsidRPr="00406ADB" w:rsidRDefault="00F6636D" w:rsidP="00F6636D">
      <w:pPr>
        <w:jc w:val="center"/>
        <w:rPr>
          <w:rFonts w:ascii="Times New Roman" w:hAnsi="Times New Roman" w:cs="Times New Roman"/>
          <w:b/>
          <w:sz w:val="28"/>
          <w:szCs w:val="28"/>
        </w:rPr>
      </w:pPr>
      <w:r w:rsidRPr="00406ADB">
        <w:rPr>
          <w:rFonts w:ascii="Times New Roman" w:hAnsi="Times New Roman" w:cs="Times New Roman"/>
          <w:b/>
          <w:sz w:val="28"/>
          <w:szCs w:val="28"/>
        </w:rPr>
        <w:t>Table of Contents</w:t>
      </w:r>
    </w:p>
    <w:p w14:paraId="6E6B69F6" w14:textId="77777777" w:rsidR="00F6636D" w:rsidRPr="00406ADB" w:rsidRDefault="00F6636D" w:rsidP="00F6636D">
      <w:pPr>
        <w:jc w:val="both"/>
        <w:rPr>
          <w:rFonts w:ascii="Times New Roman" w:hAnsi="Times New Roman" w:cs="Times New Roman"/>
          <w:sz w:val="28"/>
          <w:szCs w:val="28"/>
        </w:rPr>
      </w:pPr>
    </w:p>
    <w:p w14:paraId="29CD0199" w14:textId="77777777" w:rsidR="00F6636D" w:rsidRPr="00406ADB" w:rsidRDefault="00F6636D" w:rsidP="00F6636D">
      <w:pPr>
        <w:jc w:val="both"/>
        <w:rPr>
          <w:rFonts w:ascii="Times New Roman" w:hAnsi="Times New Roman" w:cs="Times New Roman"/>
          <w:sz w:val="28"/>
          <w:szCs w:val="28"/>
        </w:rPr>
      </w:pPr>
    </w:p>
    <w:p w14:paraId="38C30E8B" w14:textId="2CB2D1EE" w:rsidR="00F6636D" w:rsidRDefault="00F6636D" w:rsidP="007E20FD">
      <w:pPr>
        <w:pStyle w:val="ListParagraph"/>
        <w:numPr>
          <w:ilvl w:val="1"/>
          <w:numId w:val="21"/>
        </w:numPr>
        <w:jc w:val="both"/>
        <w:rPr>
          <w:rFonts w:ascii="Times New Roman" w:hAnsi="Times New Roman" w:cs="Times New Roman"/>
          <w:sz w:val="28"/>
          <w:szCs w:val="28"/>
        </w:rPr>
      </w:pPr>
      <w:r w:rsidRPr="007E20FD">
        <w:rPr>
          <w:rFonts w:ascii="Times New Roman" w:hAnsi="Times New Roman" w:cs="Times New Roman"/>
          <w:sz w:val="28"/>
          <w:szCs w:val="28"/>
        </w:rPr>
        <w:t>Introduction</w:t>
      </w:r>
    </w:p>
    <w:p w14:paraId="79331998" w14:textId="7E314C32" w:rsidR="00F6636D" w:rsidRPr="00927A93" w:rsidRDefault="00C22953" w:rsidP="00927A93">
      <w:pPr>
        <w:pStyle w:val="ListParagraph"/>
        <w:numPr>
          <w:ilvl w:val="1"/>
          <w:numId w:val="21"/>
        </w:numPr>
        <w:jc w:val="both"/>
        <w:rPr>
          <w:rFonts w:ascii="Times New Roman" w:hAnsi="Times New Roman" w:cs="Times New Roman"/>
          <w:sz w:val="28"/>
          <w:szCs w:val="28"/>
        </w:rPr>
      </w:pPr>
      <w:r>
        <w:rPr>
          <w:rFonts w:ascii="Times New Roman" w:hAnsi="Times New Roman" w:cs="Times New Roman"/>
          <w:sz w:val="28"/>
          <w:szCs w:val="28"/>
        </w:rPr>
        <w:t xml:space="preserve">Rationale and Objectives </w:t>
      </w:r>
    </w:p>
    <w:p w14:paraId="5CEA29B1" w14:textId="35536D67" w:rsidR="00F6636D" w:rsidRPr="003A46CA" w:rsidRDefault="003A46CA" w:rsidP="003A46CA">
      <w:pPr>
        <w:pStyle w:val="ListParagraph"/>
        <w:numPr>
          <w:ilvl w:val="1"/>
          <w:numId w:val="21"/>
        </w:numPr>
        <w:jc w:val="both"/>
        <w:rPr>
          <w:rFonts w:ascii="Times New Roman" w:hAnsi="Times New Roman" w:cs="Times New Roman"/>
          <w:sz w:val="28"/>
          <w:szCs w:val="28"/>
        </w:rPr>
      </w:pPr>
      <w:r>
        <w:rPr>
          <w:rFonts w:ascii="Times New Roman" w:hAnsi="Times New Roman" w:cs="Times New Roman"/>
          <w:sz w:val="28"/>
          <w:szCs w:val="28"/>
        </w:rPr>
        <w:t xml:space="preserve">Review of existing </w:t>
      </w:r>
      <w:r w:rsidR="00D502B9">
        <w:rPr>
          <w:rFonts w:ascii="Times New Roman" w:hAnsi="Times New Roman" w:cs="Times New Roman"/>
          <w:sz w:val="28"/>
          <w:szCs w:val="28"/>
        </w:rPr>
        <w:t>literature</w:t>
      </w:r>
    </w:p>
    <w:p w14:paraId="1E4E40B9" w14:textId="5C98E7E0" w:rsidR="00F6636D" w:rsidRDefault="00393AF5" w:rsidP="007E20FD">
      <w:pPr>
        <w:pStyle w:val="ListParagraph"/>
        <w:numPr>
          <w:ilvl w:val="1"/>
          <w:numId w:val="21"/>
        </w:numPr>
        <w:jc w:val="both"/>
        <w:rPr>
          <w:rFonts w:ascii="Times New Roman" w:hAnsi="Times New Roman" w:cs="Times New Roman"/>
          <w:sz w:val="28"/>
          <w:szCs w:val="28"/>
        </w:rPr>
      </w:pPr>
      <w:r>
        <w:rPr>
          <w:rFonts w:ascii="Times New Roman" w:hAnsi="Times New Roman" w:cs="Times New Roman"/>
          <w:sz w:val="28"/>
          <w:szCs w:val="28"/>
        </w:rPr>
        <w:t>Methodology and ethics in data collection</w:t>
      </w:r>
    </w:p>
    <w:p w14:paraId="710465F2" w14:textId="602833C9" w:rsidR="00D502B9" w:rsidRDefault="00C31B89" w:rsidP="007E20FD">
      <w:pPr>
        <w:pStyle w:val="ListParagraph"/>
        <w:numPr>
          <w:ilvl w:val="1"/>
          <w:numId w:val="21"/>
        </w:numPr>
        <w:jc w:val="both"/>
        <w:rPr>
          <w:rFonts w:ascii="Times New Roman" w:hAnsi="Times New Roman" w:cs="Times New Roman"/>
          <w:sz w:val="28"/>
          <w:szCs w:val="28"/>
        </w:rPr>
      </w:pPr>
      <w:r>
        <w:rPr>
          <w:rFonts w:ascii="Times New Roman" w:hAnsi="Times New Roman" w:cs="Times New Roman"/>
          <w:sz w:val="28"/>
          <w:szCs w:val="28"/>
        </w:rPr>
        <w:t>Findings</w:t>
      </w:r>
    </w:p>
    <w:p w14:paraId="7DCE3956" w14:textId="1F07C651" w:rsidR="00F6636D" w:rsidRPr="00F920E5" w:rsidRDefault="00C31B89" w:rsidP="00F920E5">
      <w:pPr>
        <w:pStyle w:val="ListParagraph"/>
        <w:numPr>
          <w:ilvl w:val="1"/>
          <w:numId w:val="21"/>
        </w:numPr>
        <w:jc w:val="both"/>
        <w:rPr>
          <w:rFonts w:ascii="Times New Roman" w:hAnsi="Times New Roman" w:cs="Times New Roman"/>
          <w:sz w:val="28"/>
          <w:szCs w:val="28"/>
        </w:rPr>
      </w:pPr>
      <w:r>
        <w:rPr>
          <w:rFonts w:ascii="Times New Roman" w:hAnsi="Times New Roman" w:cs="Times New Roman"/>
          <w:sz w:val="28"/>
          <w:szCs w:val="28"/>
        </w:rPr>
        <w:t xml:space="preserve">Conclusion </w:t>
      </w:r>
    </w:p>
    <w:p w14:paraId="0717FAC5" w14:textId="17FB442E" w:rsidR="00F6636D" w:rsidRPr="00F920E5" w:rsidRDefault="00F6636D" w:rsidP="00F920E5">
      <w:pPr>
        <w:pStyle w:val="ListParagraph"/>
        <w:numPr>
          <w:ilvl w:val="1"/>
          <w:numId w:val="21"/>
        </w:numPr>
        <w:jc w:val="both"/>
        <w:rPr>
          <w:rFonts w:ascii="Times New Roman" w:hAnsi="Times New Roman" w:cs="Times New Roman"/>
          <w:sz w:val="28"/>
          <w:szCs w:val="28"/>
        </w:rPr>
      </w:pPr>
      <w:r w:rsidRPr="007E20FD">
        <w:rPr>
          <w:rFonts w:ascii="Times New Roman" w:hAnsi="Times New Roman" w:cs="Times New Roman"/>
          <w:sz w:val="28"/>
          <w:szCs w:val="28"/>
        </w:rPr>
        <w:t xml:space="preserve">Referencing </w:t>
      </w:r>
    </w:p>
    <w:p w14:paraId="1C5CE702" w14:textId="29A915B5" w:rsidR="00F6636D" w:rsidRPr="007E20FD" w:rsidRDefault="00F6636D" w:rsidP="007E20FD">
      <w:pPr>
        <w:pStyle w:val="ListParagraph"/>
        <w:numPr>
          <w:ilvl w:val="1"/>
          <w:numId w:val="21"/>
        </w:numPr>
        <w:jc w:val="both"/>
        <w:rPr>
          <w:rFonts w:ascii="Times New Roman" w:hAnsi="Times New Roman" w:cs="Times New Roman"/>
          <w:sz w:val="28"/>
          <w:szCs w:val="28"/>
        </w:rPr>
      </w:pPr>
      <w:r w:rsidRPr="007E20FD">
        <w:rPr>
          <w:rFonts w:ascii="Times New Roman" w:hAnsi="Times New Roman" w:cs="Times New Roman"/>
          <w:sz w:val="28"/>
          <w:szCs w:val="28"/>
        </w:rPr>
        <w:t>Appendix</w:t>
      </w:r>
    </w:p>
    <w:p w14:paraId="385FA037" w14:textId="0525D010" w:rsidR="00393AF5" w:rsidRDefault="00393AF5" w:rsidP="00C31B89">
      <w:pPr>
        <w:ind w:firstLine="0"/>
        <w:jc w:val="both"/>
        <w:rPr>
          <w:rFonts w:ascii="Times New Roman" w:hAnsi="Times New Roman" w:cs="Times New Roman"/>
          <w:sz w:val="28"/>
          <w:szCs w:val="28"/>
        </w:rPr>
      </w:pPr>
    </w:p>
    <w:p w14:paraId="16AB96B5" w14:textId="77777777" w:rsidR="00C31B89" w:rsidRDefault="00C31B89" w:rsidP="00C31B89">
      <w:pPr>
        <w:ind w:firstLine="0"/>
        <w:jc w:val="both"/>
        <w:rPr>
          <w:rFonts w:ascii="Times New Roman" w:hAnsi="Times New Roman" w:cs="Times New Roman"/>
          <w:sz w:val="28"/>
          <w:szCs w:val="28"/>
        </w:rPr>
      </w:pPr>
    </w:p>
    <w:p w14:paraId="2A455A8B" w14:textId="444504C9" w:rsidR="00F6636D" w:rsidRDefault="00F6636D" w:rsidP="00F6636D">
      <w:pPr>
        <w:jc w:val="both"/>
        <w:rPr>
          <w:rFonts w:ascii="Times New Roman" w:hAnsi="Times New Roman" w:cs="Times New Roman"/>
          <w:sz w:val="28"/>
          <w:szCs w:val="28"/>
        </w:rPr>
      </w:pPr>
    </w:p>
    <w:p w14:paraId="26D57F25" w14:textId="084FDC35" w:rsidR="00927A93" w:rsidRDefault="00927A93" w:rsidP="00F6636D">
      <w:pPr>
        <w:jc w:val="both"/>
        <w:rPr>
          <w:rFonts w:ascii="Times New Roman" w:hAnsi="Times New Roman" w:cs="Times New Roman"/>
          <w:sz w:val="28"/>
          <w:szCs w:val="28"/>
        </w:rPr>
      </w:pPr>
    </w:p>
    <w:p w14:paraId="7ABF9B5E" w14:textId="1D7344D9" w:rsidR="00F920E5" w:rsidRDefault="00F920E5" w:rsidP="00F6636D">
      <w:pPr>
        <w:jc w:val="both"/>
        <w:rPr>
          <w:rFonts w:ascii="Times New Roman" w:hAnsi="Times New Roman" w:cs="Times New Roman"/>
          <w:sz w:val="28"/>
          <w:szCs w:val="28"/>
        </w:rPr>
      </w:pPr>
    </w:p>
    <w:p w14:paraId="6A24EBC8" w14:textId="25764547" w:rsidR="00F920E5" w:rsidRDefault="00F920E5" w:rsidP="00F6636D">
      <w:pPr>
        <w:jc w:val="both"/>
        <w:rPr>
          <w:rFonts w:ascii="Times New Roman" w:hAnsi="Times New Roman" w:cs="Times New Roman"/>
          <w:sz w:val="28"/>
          <w:szCs w:val="28"/>
        </w:rPr>
      </w:pPr>
    </w:p>
    <w:p w14:paraId="454C84AB" w14:textId="77777777" w:rsidR="00F920E5" w:rsidRDefault="00F920E5" w:rsidP="00F6636D">
      <w:pPr>
        <w:jc w:val="both"/>
        <w:rPr>
          <w:rFonts w:ascii="Times New Roman" w:hAnsi="Times New Roman" w:cs="Times New Roman"/>
          <w:sz w:val="28"/>
          <w:szCs w:val="28"/>
        </w:rPr>
      </w:pPr>
    </w:p>
    <w:p w14:paraId="71AAFB2B" w14:textId="77777777" w:rsidR="00F920E5" w:rsidRPr="00F6636D" w:rsidRDefault="00F920E5" w:rsidP="00F6636D">
      <w:pPr>
        <w:jc w:val="both"/>
        <w:rPr>
          <w:rFonts w:ascii="Times New Roman" w:hAnsi="Times New Roman" w:cs="Times New Roman"/>
          <w:sz w:val="28"/>
          <w:szCs w:val="28"/>
        </w:rPr>
      </w:pPr>
    </w:p>
    <w:p w14:paraId="7D3FDC3D" w14:textId="7956EB9E" w:rsidR="00054F23" w:rsidRPr="00054F23" w:rsidRDefault="00054F23" w:rsidP="00054F23">
      <w:pPr>
        <w:spacing w:after="160" w:line="259" w:lineRule="auto"/>
        <w:ind w:firstLine="0"/>
        <w:rPr>
          <w:rFonts w:asciiTheme="majorHAnsi" w:eastAsia="Calibri" w:hAnsiTheme="majorHAnsi" w:cstheme="majorHAnsi"/>
          <w:kern w:val="0"/>
          <w:sz w:val="32"/>
          <w:szCs w:val="32"/>
          <w:u w:val="single"/>
          <w:lang w:val="en-GB" w:eastAsia="en-US"/>
        </w:rPr>
      </w:pPr>
      <w:r w:rsidRPr="00054F23">
        <w:rPr>
          <w:rFonts w:asciiTheme="majorHAnsi" w:eastAsia="Calibri" w:hAnsiTheme="majorHAnsi" w:cstheme="majorHAnsi"/>
          <w:kern w:val="0"/>
          <w:sz w:val="32"/>
          <w:szCs w:val="32"/>
          <w:u w:val="single"/>
          <w:lang w:val="en-GB" w:eastAsia="en-US"/>
        </w:rPr>
        <w:lastRenderedPageBreak/>
        <w:t>Introduction</w:t>
      </w:r>
    </w:p>
    <w:p w14:paraId="15F11D07" w14:textId="5CCCB850" w:rsidR="00054F23" w:rsidRPr="00054F23" w:rsidRDefault="00054F23" w:rsidP="00054F23">
      <w:pPr>
        <w:spacing w:after="160" w:line="259" w:lineRule="auto"/>
        <w:ind w:firstLine="0"/>
        <w:jc w:val="both"/>
        <w:rPr>
          <w:rFonts w:asciiTheme="majorHAnsi" w:eastAsia="Calibri" w:hAnsiTheme="majorHAnsi" w:cstheme="majorHAnsi"/>
          <w:kern w:val="0"/>
          <w:sz w:val="22"/>
          <w:szCs w:val="22"/>
          <w:lang w:val="en-GB" w:eastAsia="en-US"/>
        </w:rPr>
      </w:pPr>
      <w:r w:rsidRPr="00054F23">
        <w:rPr>
          <w:rFonts w:asciiTheme="majorHAnsi" w:eastAsia="Calibri" w:hAnsiTheme="majorHAnsi" w:cstheme="majorHAnsi"/>
          <w:kern w:val="0"/>
          <w:sz w:val="22"/>
          <w:szCs w:val="22"/>
          <w:lang w:val="en-GB" w:eastAsia="en-US"/>
        </w:rPr>
        <w:t xml:space="preserve">I will endeavour to produce a research report on the impact of Virtual Learning Environment (“VLE”) on the learning experience for students of the </w:t>
      </w:r>
      <w:bookmarkStart w:id="2" w:name="_Hlk29184427"/>
      <w:r w:rsidRPr="00054F23">
        <w:rPr>
          <w:rFonts w:asciiTheme="majorHAnsi" w:eastAsia="Calibri" w:hAnsiTheme="majorHAnsi" w:cstheme="majorHAnsi"/>
          <w:kern w:val="0"/>
          <w:sz w:val="22"/>
          <w:szCs w:val="22"/>
          <w:lang w:val="en-GB" w:eastAsia="en-US"/>
        </w:rPr>
        <w:t>University of Wales Trinity Saint David London</w:t>
      </w:r>
      <w:bookmarkEnd w:id="2"/>
      <w:r w:rsidRPr="00054F23">
        <w:rPr>
          <w:rFonts w:asciiTheme="majorHAnsi" w:eastAsia="Calibri" w:hAnsiTheme="majorHAnsi" w:cstheme="majorHAnsi"/>
          <w:kern w:val="0"/>
          <w:sz w:val="22"/>
          <w:szCs w:val="22"/>
          <w:lang w:val="en-GB" w:eastAsia="en-US"/>
        </w:rPr>
        <w:t xml:space="preserve"> (the “University of Wales”). The purpose of this research report is to understand how students are receiving this relatively new method of learning, VLE. There will be particular focus on Moodle which is the VLE used by the University of Wales. </w:t>
      </w:r>
    </w:p>
    <w:p w14:paraId="5DF35B99" w14:textId="1FEF8951" w:rsidR="00054F23" w:rsidRPr="00A852AE" w:rsidRDefault="00054F23" w:rsidP="00054F23">
      <w:pPr>
        <w:spacing w:after="160" w:line="259" w:lineRule="auto"/>
        <w:ind w:firstLine="0"/>
        <w:jc w:val="both"/>
        <w:rPr>
          <w:rFonts w:asciiTheme="majorHAnsi" w:eastAsia="Calibri" w:hAnsiTheme="majorHAnsi" w:cstheme="majorHAnsi"/>
          <w:kern w:val="0"/>
          <w:sz w:val="22"/>
          <w:szCs w:val="22"/>
          <w:lang w:val="en-GB" w:eastAsia="en-US"/>
        </w:rPr>
      </w:pPr>
      <w:r w:rsidRPr="00D67934">
        <w:rPr>
          <w:rFonts w:asciiTheme="majorHAnsi" w:eastAsia="Calibri" w:hAnsiTheme="majorHAnsi" w:cstheme="majorHAnsi"/>
          <w:kern w:val="0"/>
          <w:sz w:val="22"/>
          <w:szCs w:val="22"/>
          <w:lang w:val="en-GB" w:eastAsia="en-US"/>
        </w:rPr>
        <w:t>According to Sneha &amp; Nagaraja (201</w:t>
      </w:r>
      <w:r w:rsidR="00567A0B">
        <w:rPr>
          <w:rFonts w:asciiTheme="majorHAnsi" w:eastAsia="Calibri" w:hAnsiTheme="majorHAnsi" w:cstheme="majorHAnsi"/>
          <w:kern w:val="0"/>
          <w:sz w:val="22"/>
          <w:szCs w:val="22"/>
          <w:lang w:val="en-GB" w:eastAsia="en-US"/>
        </w:rPr>
        <w:t>4</w:t>
      </w:r>
      <w:r w:rsidRPr="00D67934">
        <w:rPr>
          <w:rFonts w:asciiTheme="majorHAnsi" w:eastAsia="Calibri" w:hAnsiTheme="majorHAnsi" w:cstheme="majorHAnsi"/>
          <w:kern w:val="0"/>
          <w:sz w:val="22"/>
          <w:szCs w:val="22"/>
          <w:lang w:val="en-GB" w:eastAsia="en-US"/>
        </w:rPr>
        <w:t xml:space="preserve">), VLEs are online platforms where teachers and students can share educational information and interact with each other. These online platforms can be utilised solely for online lessons or can support a traditional classroom lecture. VLEs create a setting whereby the learning experience can be managed and communicated as well as assisting teachers and </w:t>
      </w:r>
      <w:r w:rsidR="00233A5E" w:rsidRPr="00D67934">
        <w:rPr>
          <w:rFonts w:asciiTheme="majorHAnsi" w:eastAsia="Calibri" w:hAnsiTheme="majorHAnsi" w:cstheme="majorHAnsi"/>
          <w:kern w:val="0"/>
          <w:sz w:val="22"/>
          <w:szCs w:val="22"/>
          <w:lang w:val="en-GB" w:eastAsia="en-US"/>
        </w:rPr>
        <w:t>student’s</w:t>
      </w:r>
      <w:r w:rsidRPr="00D67934">
        <w:rPr>
          <w:rFonts w:asciiTheme="majorHAnsi" w:eastAsia="Calibri" w:hAnsiTheme="majorHAnsi" w:cstheme="majorHAnsi"/>
          <w:kern w:val="0"/>
          <w:sz w:val="22"/>
          <w:szCs w:val="22"/>
          <w:lang w:val="en-GB" w:eastAsia="en-US"/>
        </w:rPr>
        <w:t xml:space="preserve"> involvement in that experience.</w:t>
      </w:r>
      <w:r w:rsidRPr="00D014DE">
        <w:rPr>
          <w:rFonts w:asciiTheme="majorHAnsi" w:eastAsia="Calibri" w:hAnsiTheme="majorHAnsi" w:cstheme="majorHAnsi"/>
          <w:kern w:val="0"/>
          <w:sz w:val="22"/>
          <w:szCs w:val="22"/>
          <w:lang w:val="en-GB" w:eastAsia="en-US"/>
        </w:rPr>
        <w:t xml:space="preserve"> </w:t>
      </w:r>
      <w:r w:rsidR="00217396" w:rsidRPr="00D014DE">
        <w:rPr>
          <w:rFonts w:asciiTheme="majorHAnsi" w:eastAsia="Calibri" w:hAnsiTheme="majorHAnsi" w:cstheme="majorHAnsi"/>
          <w:kern w:val="0"/>
          <w:sz w:val="22"/>
          <w:szCs w:val="22"/>
          <w:lang w:val="en-GB" w:eastAsia="en-US"/>
        </w:rPr>
        <w:t xml:space="preserve">According to </w:t>
      </w:r>
      <w:r w:rsidRPr="00D014DE">
        <w:rPr>
          <w:rFonts w:asciiTheme="majorHAnsi" w:eastAsia="Calibri" w:hAnsiTheme="majorHAnsi" w:cstheme="majorHAnsi"/>
          <w:kern w:val="0"/>
          <w:sz w:val="22"/>
          <w:szCs w:val="22"/>
          <w:lang w:val="en-GB" w:eastAsia="en-US"/>
        </w:rPr>
        <w:t>Moodle</w:t>
      </w:r>
      <w:r w:rsidR="00217396" w:rsidRPr="00D014DE">
        <w:rPr>
          <w:rFonts w:asciiTheme="majorHAnsi" w:eastAsia="Calibri" w:hAnsiTheme="majorHAnsi" w:cstheme="majorHAnsi"/>
          <w:kern w:val="0"/>
          <w:sz w:val="22"/>
          <w:szCs w:val="22"/>
          <w:lang w:val="en-GB" w:eastAsia="en-US"/>
        </w:rPr>
        <w:t>’s website</w:t>
      </w:r>
      <w:r w:rsidR="00EF4007" w:rsidRPr="00D014DE">
        <w:rPr>
          <w:rFonts w:asciiTheme="majorHAnsi" w:eastAsia="Calibri" w:hAnsiTheme="majorHAnsi" w:cstheme="majorHAnsi"/>
          <w:kern w:val="0"/>
          <w:sz w:val="22"/>
          <w:szCs w:val="22"/>
          <w:lang w:val="en-GB" w:eastAsia="en-US"/>
        </w:rPr>
        <w:t xml:space="preserve"> (www.moodle.or</w:t>
      </w:r>
      <w:r w:rsidR="00125C26" w:rsidRPr="00D014DE">
        <w:rPr>
          <w:rFonts w:asciiTheme="majorHAnsi" w:eastAsia="Calibri" w:hAnsiTheme="majorHAnsi" w:cstheme="majorHAnsi"/>
          <w:kern w:val="0"/>
          <w:sz w:val="22"/>
          <w:szCs w:val="22"/>
          <w:lang w:val="en-GB" w:eastAsia="en-US"/>
        </w:rPr>
        <w:t>g</w:t>
      </w:r>
      <w:r w:rsidR="000C3067" w:rsidRPr="00D014DE">
        <w:rPr>
          <w:rFonts w:asciiTheme="majorHAnsi" w:eastAsia="Calibri" w:hAnsiTheme="majorHAnsi" w:cstheme="majorHAnsi"/>
          <w:kern w:val="0"/>
          <w:sz w:val="22"/>
          <w:szCs w:val="22"/>
          <w:lang w:val="en-GB" w:eastAsia="en-US"/>
        </w:rPr>
        <w:t>)</w:t>
      </w:r>
      <w:r w:rsidR="00726CF5" w:rsidRPr="00D014DE">
        <w:rPr>
          <w:rFonts w:asciiTheme="majorHAnsi" w:eastAsia="Calibri" w:hAnsiTheme="majorHAnsi" w:cstheme="majorHAnsi"/>
          <w:kern w:val="0"/>
          <w:sz w:val="22"/>
          <w:szCs w:val="22"/>
          <w:lang w:val="en-GB" w:eastAsia="en-US"/>
        </w:rPr>
        <w:t>, Moodle</w:t>
      </w:r>
      <w:r w:rsidRPr="00D014DE">
        <w:rPr>
          <w:rFonts w:asciiTheme="majorHAnsi" w:eastAsia="Calibri" w:hAnsiTheme="majorHAnsi" w:cstheme="majorHAnsi"/>
          <w:kern w:val="0"/>
          <w:sz w:val="22"/>
          <w:szCs w:val="22"/>
          <w:lang w:val="en-GB" w:eastAsia="en-US"/>
        </w:rPr>
        <w:t xml:space="preserve"> is a </w:t>
      </w:r>
      <w:r w:rsidR="006575BB">
        <w:rPr>
          <w:rFonts w:asciiTheme="majorHAnsi" w:eastAsia="Calibri" w:hAnsiTheme="majorHAnsi" w:cstheme="majorHAnsi"/>
          <w:kern w:val="0"/>
          <w:sz w:val="22"/>
          <w:szCs w:val="22"/>
          <w:lang w:val="en-GB" w:eastAsia="en-US"/>
        </w:rPr>
        <w:t>“</w:t>
      </w:r>
      <w:r w:rsidRPr="00A852AE">
        <w:rPr>
          <w:rFonts w:asciiTheme="majorHAnsi" w:eastAsia="Calibri" w:hAnsiTheme="majorHAnsi" w:cstheme="majorHAnsi"/>
          <w:kern w:val="0"/>
          <w:sz w:val="22"/>
          <w:szCs w:val="22"/>
          <w:lang w:val="en-GB" w:eastAsia="en-US"/>
        </w:rPr>
        <w:t>learning platform designed to provide educators, administrators and learners with a single robust, secure and integrated system to create personalised learning environments</w:t>
      </w:r>
      <w:r w:rsidR="006575BB" w:rsidRPr="00A852AE">
        <w:rPr>
          <w:rFonts w:asciiTheme="majorHAnsi" w:eastAsia="Calibri" w:hAnsiTheme="majorHAnsi" w:cstheme="majorHAnsi"/>
          <w:kern w:val="0"/>
          <w:sz w:val="22"/>
          <w:szCs w:val="22"/>
          <w:lang w:val="en-GB" w:eastAsia="en-US"/>
        </w:rPr>
        <w:t>”.</w:t>
      </w:r>
    </w:p>
    <w:p w14:paraId="5C0DF66A" w14:textId="26A25519" w:rsidR="00054F23" w:rsidRPr="00D014DE" w:rsidRDefault="00054F23" w:rsidP="00054F23">
      <w:pPr>
        <w:spacing w:after="160" w:line="259" w:lineRule="auto"/>
        <w:ind w:firstLine="0"/>
        <w:jc w:val="both"/>
        <w:rPr>
          <w:rFonts w:asciiTheme="majorHAnsi" w:eastAsia="Calibri" w:hAnsiTheme="majorHAnsi" w:cstheme="majorHAnsi"/>
          <w:b/>
          <w:kern w:val="0"/>
          <w:sz w:val="22"/>
          <w:szCs w:val="22"/>
          <w:u w:val="single"/>
          <w:lang w:val="en-GB" w:eastAsia="en-US"/>
        </w:rPr>
      </w:pPr>
      <w:r w:rsidRPr="00D014DE">
        <w:rPr>
          <w:rFonts w:asciiTheme="majorHAnsi" w:eastAsia="Calibri" w:hAnsiTheme="majorHAnsi" w:cstheme="majorHAnsi"/>
          <w:kern w:val="0"/>
          <w:sz w:val="22"/>
          <w:szCs w:val="22"/>
          <w:lang w:val="en-GB" w:eastAsia="en-US"/>
        </w:rPr>
        <w:t>By completing this research report, I will also aim to demonstrate my understanding of digital skills in the workplace, show my understanding of effective information analysis and translation into everyday understanding.  I will show why we need to collect data whilst understanding the difference between data, information and knowledge.</w:t>
      </w:r>
      <w:r w:rsidR="00531CF0">
        <w:rPr>
          <w:rFonts w:asciiTheme="majorHAnsi" w:eastAsia="Calibri" w:hAnsiTheme="majorHAnsi" w:cstheme="majorHAnsi"/>
          <w:kern w:val="0"/>
          <w:sz w:val="22"/>
          <w:szCs w:val="22"/>
          <w:lang w:val="en-GB" w:eastAsia="en-US"/>
        </w:rPr>
        <w:t xml:space="preserve"> P</w:t>
      </w:r>
      <w:r w:rsidRPr="00D014DE">
        <w:rPr>
          <w:rFonts w:asciiTheme="majorHAnsi" w:eastAsia="Calibri" w:hAnsiTheme="majorHAnsi" w:cstheme="majorHAnsi"/>
          <w:kern w:val="0"/>
          <w:sz w:val="22"/>
          <w:szCs w:val="22"/>
          <w:lang w:val="en-GB" w:eastAsia="en-US"/>
        </w:rPr>
        <w:t xml:space="preserve">rimary data is data collected by oneself whilst secondary data is data collected by a third party. Data collected on its own will not make meaningful information.  </w:t>
      </w:r>
      <w:r w:rsidR="008B333D" w:rsidRPr="00D014DE">
        <w:rPr>
          <w:rFonts w:asciiTheme="majorHAnsi" w:eastAsia="Calibri" w:hAnsiTheme="majorHAnsi" w:cstheme="majorHAnsi"/>
          <w:kern w:val="0"/>
          <w:sz w:val="22"/>
          <w:szCs w:val="22"/>
          <w:lang w:val="en-GB" w:eastAsia="en-US"/>
        </w:rPr>
        <w:t>C</w:t>
      </w:r>
      <w:r w:rsidRPr="00D014DE">
        <w:rPr>
          <w:rFonts w:asciiTheme="majorHAnsi" w:eastAsia="Calibri" w:hAnsiTheme="majorHAnsi" w:cstheme="majorHAnsi"/>
          <w:kern w:val="0"/>
          <w:sz w:val="22"/>
          <w:szCs w:val="22"/>
          <w:lang w:val="en-GB" w:eastAsia="en-US"/>
        </w:rPr>
        <w:t>ollect</w:t>
      </w:r>
      <w:r w:rsidR="00412AD6" w:rsidRPr="00D014DE">
        <w:rPr>
          <w:rFonts w:asciiTheme="majorHAnsi" w:eastAsia="Calibri" w:hAnsiTheme="majorHAnsi" w:cstheme="majorHAnsi"/>
          <w:kern w:val="0"/>
          <w:sz w:val="22"/>
          <w:szCs w:val="22"/>
          <w:lang w:val="en-GB" w:eastAsia="en-US"/>
        </w:rPr>
        <w:t>ed</w:t>
      </w:r>
      <w:r w:rsidR="00367D33" w:rsidRPr="00D014DE">
        <w:rPr>
          <w:rFonts w:asciiTheme="majorHAnsi" w:eastAsia="Calibri" w:hAnsiTheme="majorHAnsi" w:cstheme="majorHAnsi"/>
          <w:kern w:val="0"/>
          <w:sz w:val="22"/>
          <w:szCs w:val="22"/>
          <w:lang w:val="en-GB" w:eastAsia="en-US"/>
        </w:rPr>
        <w:t xml:space="preserve"> data</w:t>
      </w:r>
      <w:r w:rsidRPr="00D014DE">
        <w:rPr>
          <w:rFonts w:asciiTheme="majorHAnsi" w:eastAsia="Calibri" w:hAnsiTheme="majorHAnsi" w:cstheme="majorHAnsi"/>
          <w:kern w:val="0"/>
          <w:sz w:val="22"/>
          <w:szCs w:val="22"/>
          <w:lang w:val="en-GB" w:eastAsia="en-US"/>
        </w:rPr>
        <w:t xml:space="preserve"> does not have any meaning until it is accurately and processed for it to be meaningful. Answers to questions asked are data, information is the processed answers of question, whilst knowledge is the conclusion and information presented. </w:t>
      </w:r>
    </w:p>
    <w:p w14:paraId="1EB327B0" w14:textId="77777777" w:rsidR="00054F23" w:rsidRPr="00D014DE" w:rsidRDefault="00054F23" w:rsidP="00054F23">
      <w:pPr>
        <w:spacing w:after="160" w:line="259" w:lineRule="auto"/>
        <w:ind w:firstLine="0"/>
        <w:rPr>
          <w:rFonts w:asciiTheme="majorHAnsi" w:eastAsia="Calibri" w:hAnsiTheme="majorHAnsi" w:cstheme="majorHAnsi"/>
          <w:kern w:val="0"/>
          <w:sz w:val="32"/>
          <w:szCs w:val="32"/>
          <w:u w:val="single"/>
          <w:lang w:val="en-GB" w:eastAsia="en-US"/>
        </w:rPr>
      </w:pPr>
      <w:r w:rsidRPr="00D014DE">
        <w:rPr>
          <w:rFonts w:asciiTheme="majorHAnsi" w:eastAsia="Calibri" w:hAnsiTheme="majorHAnsi" w:cstheme="majorHAnsi"/>
          <w:kern w:val="0"/>
          <w:sz w:val="32"/>
          <w:szCs w:val="32"/>
          <w:u w:val="single"/>
          <w:lang w:val="en-GB" w:eastAsia="en-US"/>
        </w:rPr>
        <w:t xml:space="preserve">Rationale and Objectives </w:t>
      </w:r>
    </w:p>
    <w:p w14:paraId="41528C7E" w14:textId="5C9E3C1A" w:rsidR="00A65ED4" w:rsidRPr="00D014DE" w:rsidRDefault="00054F23" w:rsidP="00054F23">
      <w:pPr>
        <w:spacing w:after="160" w:line="259" w:lineRule="auto"/>
        <w:ind w:firstLine="0"/>
        <w:jc w:val="both"/>
        <w:rPr>
          <w:rFonts w:asciiTheme="majorHAnsi" w:eastAsia="Calibri" w:hAnsiTheme="majorHAnsi" w:cstheme="majorHAnsi"/>
          <w:kern w:val="0"/>
          <w:sz w:val="22"/>
          <w:szCs w:val="22"/>
          <w:lang w:val="en-GB" w:eastAsia="en-US"/>
        </w:rPr>
      </w:pPr>
      <w:r w:rsidRPr="00D014DE">
        <w:rPr>
          <w:rFonts w:asciiTheme="majorHAnsi" w:eastAsia="Calibri" w:hAnsiTheme="majorHAnsi" w:cstheme="majorHAnsi"/>
          <w:kern w:val="0"/>
          <w:sz w:val="22"/>
          <w:szCs w:val="22"/>
          <w:lang w:val="en-GB" w:eastAsia="en-US"/>
        </w:rPr>
        <w:t>This research report will investigate how Moodle impacts on students’ learning within the University of Wales, their experience of VLEs and their views on how it compares to traditional learning within the University. The report will also give some thought to the reported impact of Moodle and VLEs generally within other educational establishments. The report seeks to determine whether students are of the opinion that VLE</w:t>
      </w:r>
      <w:r w:rsidR="002B2230">
        <w:rPr>
          <w:rFonts w:asciiTheme="majorHAnsi" w:eastAsia="Calibri" w:hAnsiTheme="majorHAnsi" w:cstheme="majorHAnsi"/>
          <w:kern w:val="0"/>
          <w:sz w:val="22"/>
          <w:szCs w:val="22"/>
          <w:lang w:val="en-GB" w:eastAsia="en-US"/>
        </w:rPr>
        <w:t>s</w:t>
      </w:r>
      <w:r w:rsidRPr="00D014DE">
        <w:rPr>
          <w:rFonts w:asciiTheme="majorHAnsi" w:eastAsia="Calibri" w:hAnsiTheme="majorHAnsi" w:cstheme="majorHAnsi"/>
          <w:kern w:val="0"/>
          <w:sz w:val="22"/>
          <w:szCs w:val="22"/>
          <w:lang w:val="en-GB" w:eastAsia="en-US"/>
        </w:rPr>
        <w:t xml:space="preserve"> ha</w:t>
      </w:r>
      <w:r w:rsidR="002B2230">
        <w:rPr>
          <w:rFonts w:asciiTheme="majorHAnsi" w:eastAsia="Calibri" w:hAnsiTheme="majorHAnsi" w:cstheme="majorHAnsi"/>
          <w:kern w:val="0"/>
          <w:sz w:val="22"/>
          <w:szCs w:val="22"/>
          <w:lang w:val="en-GB" w:eastAsia="en-US"/>
        </w:rPr>
        <w:t>ve</w:t>
      </w:r>
      <w:r w:rsidRPr="00D014DE">
        <w:rPr>
          <w:rFonts w:asciiTheme="majorHAnsi" w:eastAsia="Calibri" w:hAnsiTheme="majorHAnsi" w:cstheme="majorHAnsi"/>
          <w:kern w:val="0"/>
          <w:sz w:val="22"/>
          <w:szCs w:val="22"/>
          <w:lang w:val="en-GB" w:eastAsia="en-US"/>
        </w:rPr>
        <w:t xml:space="preserve"> a positive impact on their learning experience, if they are confident using it and what improvements could be introduced to enhance the overall user experience of VLEs. The report will also aim to understand whether traditional methods </w:t>
      </w:r>
      <w:r w:rsidR="006C7E44">
        <w:rPr>
          <w:rFonts w:asciiTheme="majorHAnsi" w:eastAsia="Calibri" w:hAnsiTheme="majorHAnsi" w:cstheme="majorHAnsi"/>
          <w:kern w:val="0"/>
          <w:sz w:val="22"/>
          <w:szCs w:val="22"/>
          <w:lang w:val="en-GB" w:eastAsia="en-US"/>
        </w:rPr>
        <w:t>are</w:t>
      </w:r>
      <w:r w:rsidRPr="00D014DE">
        <w:rPr>
          <w:rFonts w:asciiTheme="majorHAnsi" w:eastAsia="Calibri" w:hAnsiTheme="majorHAnsi" w:cstheme="majorHAnsi"/>
          <w:kern w:val="0"/>
          <w:sz w:val="22"/>
          <w:szCs w:val="22"/>
          <w:lang w:val="en-GB" w:eastAsia="en-US"/>
        </w:rPr>
        <w:t xml:space="preserve"> preferred by students when compared to virtual learning.</w:t>
      </w:r>
    </w:p>
    <w:p w14:paraId="3D44924B" w14:textId="77777777" w:rsidR="00054F23" w:rsidRPr="00D014DE" w:rsidRDefault="00054F23" w:rsidP="00054F23">
      <w:pPr>
        <w:spacing w:after="160" w:line="259" w:lineRule="auto"/>
        <w:ind w:firstLine="0"/>
        <w:rPr>
          <w:rFonts w:asciiTheme="majorHAnsi" w:eastAsia="Calibri" w:hAnsiTheme="majorHAnsi" w:cstheme="majorHAnsi"/>
          <w:kern w:val="0"/>
          <w:sz w:val="32"/>
          <w:szCs w:val="32"/>
          <w:u w:val="single"/>
          <w:lang w:val="en-GB" w:eastAsia="en-US"/>
        </w:rPr>
      </w:pPr>
      <w:r w:rsidRPr="00D014DE">
        <w:rPr>
          <w:rFonts w:asciiTheme="majorHAnsi" w:eastAsia="Calibri" w:hAnsiTheme="majorHAnsi" w:cstheme="majorHAnsi"/>
          <w:kern w:val="0"/>
          <w:sz w:val="32"/>
          <w:szCs w:val="32"/>
          <w:u w:val="single"/>
          <w:lang w:val="en-GB" w:eastAsia="en-US"/>
        </w:rPr>
        <w:t>Review of the existing literature</w:t>
      </w:r>
    </w:p>
    <w:p w14:paraId="0AAD0B6F" w14:textId="3E6A9B66" w:rsidR="00054F23" w:rsidRPr="00D014DE" w:rsidRDefault="00054F23" w:rsidP="004C0DA5">
      <w:pPr>
        <w:spacing w:after="160" w:line="259" w:lineRule="auto"/>
        <w:ind w:firstLine="0"/>
        <w:jc w:val="both"/>
        <w:rPr>
          <w:rFonts w:asciiTheme="majorHAnsi" w:eastAsia="Calibri" w:hAnsiTheme="majorHAnsi" w:cstheme="majorHAnsi"/>
          <w:kern w:val="0"/>
          <w:sz w:val="22"/>
          <w:szCs w:val="22"/>
          <w:lang w:val="en-GB" w:eastAsia="en-US"/>
        </w:rPr>
      </w:pPr>
      <w:r w:rsidRPr="00D014DE">
        <w:rPr>
          <w:rFonts w:asciiTheme="majorHAnsi" w:eastAsia="Calibri" w:hAnsiTheme="majorHAnsi" w:cstheme="majorHAnsi"/>
          <w:kern w:val="0"/>
          <w:sz w:val="22"/>
          <w:szCs w:val="22"/>
          <w:lang w:val="en-GB" w:eastAsia="en-US"/>
        </w:rPr>
        <w:t>Existing research suggest that overall VLEs have had a positive impact on the learning experience for students. VLE</w:t>
      </w:r>
      <w:r w:rsidR="006C7E44">
        <w:rPr>
          <w:rFonts w:asciiTheme="majorHAnsi" w:eastAsia="Calibri" w:hAnsiTheme="majorHAnsi" w:cstheme="majorHAnsi"/>
          <w:kern w:val="0"/>
          <w:sz w:val="22"/>
          <w:szCs w:val="22"/>
          <w:lang w:val="en-GB" w:eastAsia="en-US"/>
        </w:rPr>
        <w:t>s</w:t>
      </w:r>
      <w:r w:rsidRPr="00D014DE">
        <w:rPr>
          <w:rFonts w:asciiTheme="majorHAnsi" w:eastAsia="Calibri" w:hAnsiTheme="majorHAnsi" w:cstheme="majorHAnsi"/>
          <w:kern w:val="0"/>
          <w:sz w:val="22"/>
          <w:szCs w:val="22"/>
          <w:lang w:val="en-GB" w:eastAsia="en-US"/>
        </w:rPr>
        <w:t xml:space="preserve"> </w:t>
      </w:r>
      <w:r w:rsidR="006C7E44">
        <w:rPr>
          <w:rFonts w:asciiTheme="majorHAnsi" w:eastAsia="Calibri" w:hAnsiTheme="majorHAnsi" w:cstheme="majorHAnsi"/>
          <w:kern w:val="0"/>
          <w:sz w:val="22"/>
          <w:szCs w:val="22"/>
          <w:lang w:val="en-GB" w:eastAsia="en-US"/>
        </w:rPr>
        <w:t>are</w:t>
      </w:r>
      <w:r w:rsidRPr="00D014DE">
        <w:rPr>
          <w:rFonts w:asciiTheme="majorHAnsi" w:eastAsia="Calibri" w:hAnsiTheme="majorHAnsi" w:cstheme="majorHAnsi"/>
          <w:kern w:val="0"/>
          <w:sz w:val="22"/>
          <w:szCs w:val="22"/>
          <w:lang w:val="en-GB" w:eastAsia="en-US"/>
        </w:rPr>
        <w:t xml:space="preserve"> seen as a tool which not only makes learning more convenient but also motivates and empowers students to learn independently. According to Barker, J</w:t>
      </w:r>
      <w:r w:rsidR="004B5B1E">
        <w:rPr>
          <w:rFonts w:asciiTheme="majorHAnsi" w:eastAsia="Calibri" w:hAnsiTheme="majorHAnsi" w:cstheme="majorHAnsi"/>
          <w:kern w:val="0"/>
          <w:sz w:val="22"/>
          <w:szCs w:val="22"/>
          <w:lang w:val="en-GB" w:eastAsia="en-US"/>
        </w:rPr>
        <w:t>.,</w:t>
      </w:r>
      <w:r w:rsidRPr="00D014DE">
        <w:rPr>
          <w:rFonts w:asciiTheme="majorHAnsi" w:eastAsia="Calibri" w:hAnsiTheme="majorHAnsi" w:cstheme="majorHAnsi"/>
          <w:kern w:val="0"/>
          <w:sz w:val="22"/>
          <w:szCs w:val="22"/>
          <w:lang w:val="en-GB" w:eastAsia="en-US"/>
        </w:rPr>
        <w:t xml:space="preserve"> Gossman, P. (2013), the ability and flexibility provided by VLEs for students to learn informally at their own pace and to fit online exercises around their day-to-day lives encourages independent learning and can motivate students to take ownership of their personal development.  </w:t>
      </w:r>
    </w:p>
    <w:p w14:paraId="2B9C600A" w14:textId="17D6768D" w:rsidR="00054F23" w:rsidRPr="00D014DE" w:rsidRDefault="00054F23" w:rsidP="00054F23">
      <w:pPr>
        <w:spacing w:after="160" w:line="259" w:lineRule="auto"/>
        <w:ind w:firstLine="0"/>
        <w:jc w:val="both"/>
        <w:rPr>
          <w:rFonts w:asciiTheme="majorHAnsi" w:eastAsia="Calibri" w:hAnsiTheme="majorHAnsi" w:cstheme="majorHAnsi"/>
          <w:kern w:val="0"/>
          <w:sz w:val="22"/>
          <w:szCs w:val="22"/>
          <w:lang w:val="en-GB" w:eastAsia="en-US"/>
        </w:rPr>
      </w:pPr>
      <w:r w:rsidRPr="00D014DE">
        <w:rPr>
          <w:rFonts w:asciiTheme="majorHAnsi" w:eastAsia="Calibri" w:hAnsiTheme="majorHAnsi" w:cstheme="majorHAnsi"/>
          <w:kern w:val="0"/>
          <w:sz w:val="22"/>
          <w:szCs w:val="22"/>
          <w:lang w:val="en-GB" w:eastAsia="en-US"/>
        </w:rPr>
        <w:t>Following a review by Ofsted into the use of VLE at Middlesbrough College</w:t>
      </w:r>
      <w:r w:rsidR="00EC79AF" w:rsidRPr="00D014DE">
        <w:rPr>
          <w:rFonts w:asciiTheme="majorHAnsi" w:eastAsia="Calibri" w:hAnsiTheme="majorHAnsi" w:cstheme="majorHAnsi"/>
          <w:kern w:val="0"/>
          <w:sz w:val="22"/>
          <w:szCs w:val="22"/>
          <w:lang w:val="en-GB" w:eastAsia="en-US"/>
        </w:rPr>
        <w:t>,</w:t>
      </w:r>
      <w:r w:rsidRPr="00D014DE">
        <w:rPr>
          <w:rFonts w:asciiTheme="majorHAnsi" w:eastAsia="Calibri" w:hAnsiTheme="majorHAnsi" w:cstheme="majorHAnsi"/>
          <w:kern w:val="0"/>
          <w:sz w:val="22"/>
          <w:szCs w:val="22"/>
          <w:lang w:val="en-GB" w:eastAsia="en-US"/>
        </w:rPr>
        <w:t xml:space="preserve"> the regulatory body advised that VLE is a vital part of students’ induction into life at the establishment as it provides them with direct and easy access to the learning resources. The way that VLE encourages the idea of learning both whilst on premises and within your own time was noted. How the VLE was used constructively by students to expand their learning by accessing a broad range of resources beyond the traditional classroom settings to assist </w:t>
      </w:r>
      <w:r w:rsidRPr="00D014DE">
        <w:rPr>
          <w:rFonts w:asciiTheme="majorHAnsi" w:eastAsia="Calibri" w:hAnsiTheme="majorHAnsi" w:cstheme="majorHAnsi"/>
          <w:kern w:val="0"/>
          <w:sz w:val="22"/>
          <w:szCs w:val="22"/>
          <w:lang w:val="en-GB" w:eastAsia="en-US"/>
        </w:rPr>
        <w:lastRenderedPageBreak/>
        <w:t xml:space="preserve">with their learning experience was also noted. Ofsted commented positively on the impact of the use of  VLE within </w:t>
      </w:r>
      <w:bookmarkStart w:id="3" w:name="_Hlk29269802"/>
      <w:r w:rsidRPr="00D014DE">
        <w:rPr>
          <w:rFonts w:asciiTheme="majorHAnsi" w:eastAsia="Calibri" w:hAnsiTheme="majorHAnsi" w:cstheme="majorHAnsi"/>
          <w:kern w:val="0"/>
          <w:sz w:val="22"/>
          <w:szCs w:val="22"/>
          <w:lang w:val="en-GB" w:eastAsia="en-US"/>
        </w:rPr>
        <w:t xml:space="preserve">Bournville </w:t>
      </w:r>
      <w:bookmarkEnd w:id="3"/>
      <w:r w:rsidRPr="00D014DE">
        <w:rPr>
          <w:rFonts w:asciiTheme="majorHAnsi" w:eastAsia="Calibri" w:hAnsiTheme="majorHAnsi" w:cstheme="majorHAnsi"/>
          <w:kern w:val="0"/>
          <w:sz w:val="22"/>
          <w:szCs w:val="22"/>
          <w:lang w:val="en-GB" w:eastAsia="en-US"/>
        </w:rPr>
        <w:t>as they stated that the VLE is an effective tool to learning and provides students with the ability to access materials from other courses to aid their own personal development and provides them with the opportunity to explore items covered in other courses that they might be interested in enrolling in in the future</w:t>
      </w:r>
      <w:r w:rsidR="00EC79AF" w:rsidRPr="00D014DE">
        <w:rPr>
          <w:rFonts w:asciiTheme="majorHAnsi" w:eastAsia="Calibri" w:hAnsiTheme="majorHAnsi" w:cstheme="majorHAnsi"/>
          <w:kern w:val="0"/>
          <w:sz w:val="22"/>
          <w:szCs w:val="22"/>
          <w:lang w:val="en-GB" w:eastAsia="en-US"/>
        </w:rPr>
        <w:t xml:space="preserve"> (Ofsted, 2013 </w:t>
      </w:r>
      <w:bookmarkStart w:id="4" w:name="_Hlk29285088"/>
      <w:r w:rsidR="00EC79AF" w:rsidRPr="00D014DE">
        <w:rPr>
          <w:rFonts w:asciiTheme="majorHAnsi" w:eastAsia="Calibri" w:hAnsiTheme="majorHAnsi" w:cstheme="majorHAnsi"/>
          <w:kern w:val="0"/>
          <w:sz w:val="22"/>
          <w:szCs w:val="22"/>
          <w:lang w:val="en-GB" w:eastAsia="en-US"/>
        </w:rPr>
        <w:t>- Virtual learning environments</w:t>
      </w:r>
      <w:r w:rsidR="00552369" w:rsidRPr="00D014DE">
        <w:rPr>
          <w:rFonts w:asciiTheme="majorHAnsi" w:eastAsia="Calibri" w:hAnsiTheme="majorHAnsi" w:cstheme="majorHAnsi"/>
          <w:kern w:val="0"/>
          <w:sz w:val="22"/>
          <w:szCs w:val="22"/>
          <w:lang w:val="en-GB" w:eastAsia="en-US"/>
        </w:rPr>
        <w:t xml:space="preserve"> – eleven case studies of effective practice</w:t>
      </w:r>
      <w:bookmarkEnd w:id="4"/>
      <w:r w:rsidR="00EC79AF" w:rsidRPr="00D014DE">
        <w:rPr>
          <w:rFonts w:asciiTheme="majorHAnsi" w:eastAsia="Calibri" w:hAnsiTheme="majorHAnsi" w:cstheme="majorHAnsi"/>
          <w:kern w:val="0"/>
          <w:sz w:val="22"/>
          <w:szCs w:val="22"/>
          <w:lang w:val="en-GB" w:eastAsia="en-US"/>
        </w:rPr>
        <w:t>)</w:t>
      </w:r>
      <w:r w:rsidRPr="00D014DE">
        <w:rPr>
          <w:rFonts w:asciiTheme="majorHAnsi" w:eastAsia="Calibri" w:hAnsiTheme="majorHAnsi" w:cstheme="majorHAnsi"/>
          <w:kern w:val="0"/>
          <w:sz w:val="22"/>
          <w:szCs w:val="22"/>
          <w:lang w:val="en-GB" w:eastAsia="en-US"/>
        </w:rPr>
        <w:t>. A study by Downing &amp; Chim (2004) indicates that the use of VLEs, particularly through online discussion forums and message boards, can increase engagement for classroom based ‘introverts’ as they feel more confident to participate outside of the traditional classroom setting and appear more like ‘extraverts’ in an online setting.</w:t>
      </w:r>
    </w:p>
    <w:p w14:paraId="291D3ABF" w14:textId="43CB2A08" w:rsidR="00054F23" w:rsidRPr="00054F23" w:rsidRDefault="00054F23" w:rsidP="00054F23">
      <w:pPr>
        <w:spacing w:after="160" w:line="259" w:lineRule="auto"/>
        <w:ind w:firstLine="0"/>
        <w:jc w:val="both"/>
        <w:rPr>
          <w:rFonts w:asciiTheme="majorHAnsi" w:eastAsia="Calibri" w:hAnsiTheme="majorHAnsi" w:cstheme="majorHAnsi"/>
          <w:color w:val="7030A0"/>
          <w:kern w:val="0"/>
          <w:sz w:val="22"/>
          <w:szCs w:val="22"/>
          <w:lang w:val="en-GB" w:eastAsia="en-US"/>
        </w:rPr>
      </w:pPr>
      <w:r w:rsidRPr="00D014DE">
        <w:rPr>
          <w:rFonts w:asciiTheme="majorHAnsi" w:eastAsia="Calibri" w:hAnsiTheme="majorHAnsi" w:cstheme="majorHAnsi"/>
          <w:kern w:val="0"/>
          <w:sz w:val="22"/>
          <w:szCs w:val="22"/>
          <w:lang w:val="en-GB" w:eastAsia="en-US"/>
        </w:rPr>
        <w:t xml:space="preserve">In contrast, other studies have shown that if not used effectively VLEs may prove to be ineffective as may merely be used as a document storage database. </w:t>
      </w:r>
      <w:r w:rsidR="00FB0D41" w:rsidRPr="00D014DE">
        <w:rPr>
          <w:rFonts w:asciiTheme="majorHAnsi" w:eastAsia="Calibri" w:hAnsiTheme="majorHAnsi" w:cstheme="majorHAnsi"/>
          <w:kern w:val="0"/>
          <w:sz w:val="22"/>
          <w:szCs w:val="22"/>
          <w:lang w:val="en-GB" w:eastAsia="en-US"/>
        </w:rPr>
        <w:t>Also,</w:t>
      </w:r>
      <w:r w:rsidRPr="00D014DE">
        <w:rPr>
          <w:rFonts w:asciiTheme="majorHAnsi" w:eastAsia="Calibri" w:hAnsiTheme="majorHAnsi" w:cstheme="majorHAnsi"/>
          <w:kern w:val="0"/>
          <w:sz w:val="22"/>
          <w:szCs w:val="22"/>
          <w:lang w:val="en-GB" w:eastAsia="en-US"/>
        </w:rPr>
        <w:t xml:space="preserve"> the recommendation of using VLEs in combination with, and to supplement, traditional learning has been emphasised and the importance of using ‘blended learning’, which is a combination of online and traditional teaching</w:t>
      </w:r>
      <w:r w:rsidR="002E412B">
        <w:rPr>
          <w:rFonts w:asciiTheme="majorHAnsi" w:eastAsia="Calibri" w:hAnsiTheme="majorHAnsi" w:cstheme="majorHAnsi"/>
          <w:kern w:val="0"/>
          <w:sz w:val="22"/>
          <w:szCs w:val="22"/>
          <w:lang w:val="en-GB" w:eastAsia="en-US"/>
        </w:rPr>
        <w:t xml:space="preserve"> was </w:t>
      </w:r>
      <w:r w:rsidR="00C12AEC">
        <w:rPr>
          <w:rFonts w:asciiTheme="majorHAnsi" w:eastAsia="Calibri" w:hAnsiTheme="majorHAnsi" w:cstheme="majorHAnsi"/>
          <w:kern w:val="0"/>
          <w:sz w:val="22"/>
          <w:szCs w:val="22"/>
          <w:lang w:val="en-GB" w:eastAsia="en-US"/>
        </w:rPr>
        <w:t>noted</w:t>
      </w:r>
      <w:r w:rsidRPr="00D014DE">
        <w:rPr>
          <w:rFonts w:asciiTheme="majorHAnsi" w:eastAsia="Calibri" w:hAnsiTheme="majorHAnsi" w:cstheme="majorHAnsi"/>
          <w:kern w:val="0"/>
          <w:sz w:val="22"/>
          <w:szCs w:val="22"/>
          <w:lang w:val="en-GB" w:eastAsia="en-US"/>
        </w:rPr>
        <w:t xml:space="preserve">. </w:t>
      </w:r>
      <w:r w:rsidR="00C12AEC">
        <w:rPr>
          <w:rFonts w:asciiTheme="majorHAnsi" w:eastAsia="Calibri" w:hAnsiTheme="majorHAnsi" w:cstheme="majorHAnsi"/>
          <w:kern w:val="0"/>
          <w:sz w:val="22"/>
          <w:szCs w:val="22"/>
          <w:lang w:val="en-GB" w:eastAsia="en-US"/>
        </w:rPr>
        <w:t xml:space="preserve">According to </w:t>
      </w:r>
      <w:r w:rsidR="00C12AEC" w:rsidRPr="00D014DE">
        <w:rPr>
          <w:rFonts w:asciiTheme="majorHAnsi" w:eastAsia="Calibri" w:hAnsiTheme="majorHAnsi" w:cstheme="majorHAnsi"/>
          <w:kern w:val="0"/>
          <w:sz w:val="22"/>
          <w:szCs w:val="22"/>
          <w:lang w:val="en-GB" w:eastAsia="en-US"/>
        </w:rPr>
        <w:t xml:space="preserve">Downing, </w:t>
      </w:r>
      <w:r w:rsidR="00220D31" w:rsidRPr="00D014DE">
        <w:rPr>
          <w:rFonts w:asciiTheme="majorHAnsi" w:eastAsia="Calibri" w:hAnsiTheme="majorHAnsi" w:cstheme="majorHAnsi"/>
          <w:kern w:val="0"/>
          <w:sz w:val="22"/>
          <w:szCs w:val="22"/>
          <w:lang w:val="en-GB" w:eastAsia="en-US"/>
        </w:rPr>
        <w:t>2007</w:t>
      </w:r>
      <w:r w:rsidR="00220D31">
        <w:rPr>
          <w:rFonts w:asciiTheme="majorHAnsi" w:eastAsia="Calibri" w:hAnsiTheme="majorHAnsi" w:cstheme="majorHAnsi"/>
          <w:kern w:val="0"/>
          <w:sz w:val="22"/>
          <w:szCs w:val="22"/>
          <w:lang w:val="en-GB" w:eastAsia="en-US"/>
        </w:rPr>
        <w:t>,</w:t>
      </w:r>
      <w:r w:rsidR="00220D31" w:rsidRPr="00D014DE">
        <w:rPr>
          <w:rFonts w:asciiTheme="majorHAnsi" w:eastAsia="Calibri" w:hAnsiTheme="majorHAnsi" w:cstheme="majorHAnsi"/>
          <w:kern w:val="0"/>
          <w:sz w:val="22"/>
          <w:szCs w:val="22"/>
          <w:lang w:val="en-GB" w:eastAsia="en-US"/>
        </w:rPr>
        <w:t xml:space="preserve"> </w:t>
      </w:r>
      <w:r w:rsidR="00220D31">
        <w:rPr>
          <w:rFonts w:asciiTheme="majorHAnsi" w:eastAsia="Calibri" w:hAnsiTheme="majorHAnsi" w:cstheme="majorHAnsi"/>
          <w:kern w:val="0"/>
          <w:sz w:val="22"/>
          <w:szCs w:val="22"/>
          <w:lang w:val="en-GB" w:eastAsia="en-US"/>
        </w:rPr>
        <w:t>in</w:t>
      </w:r>
      <w:r w:rsidRPr="00D014DE">
        <w:rPr>
          <w:rFonts w:asciiTheme="majorHAnsi" w:eastAsia="Calibri" w:hAnsiTheme="majorHAnsi" w:cstheme="majorHAnsi"/>
          <w:kern w:val="0"/>
          <w:sz w:val="22"/>
          <w:szCs w:val="22"/>
          <w:lang w:val="en-GB" w:eastAsia="en-US"/>
        </w:rPr>
        <w:t xml:space="preserve"> isolation, a VLE doesn’t provide students with the same extent of social and emotional interaction which would occur within a traditional classroom setting</w:t>
      </w:r>
      <w:r w:rsidR="00220D31">
        <w:rPr>
          <w:rFonts w:asciiTheme="majorHAnsi" w:eastAsia="Calibri" w:hAnsiTheme="majorHAnsi" w:cstheme="majorHAnsi"/>
          <w:kern w:val="0"/>
          <w:sz w:val="22"/>
          <w:szCs w:val="22"/>
          <w:lang w:val="en-GB" w:eastAsia="en-US"/>
        </w:rPr>
        <w:t>. It</w:t>
      </w:r>
      <w:r w:rsidRPr="00D014DE">
        <w:rPr>
          <w:rFonts w:asciiTheme="majorHAnsi" w:eastAsia="Calibri" w:hAnsiTheme="majorHAnsi" w:cstheme="majorHAnsi"/>
          <w:kern w:val="0"/>
          <w:sz w:val="22"/>
          <w:szCs w:val="22"/>
          <w:lang w:val="en-GB" w:eastAsia="en-US"/>
        </w:rPr>
        <w:t xml:space="preserve"> may</w:t>
      </w:r>
      <w:r w:rsidR="00220D31">
        <w:rPr>
          <w:rFonts w:asciiTheme="majorHAnsi" w:eastAsia="Calibri" w:hAnsiTheme="majorHAnsi" w:cstheme="majorHAnsi"/>
          <w:kern w:val="0"/>
          <w:sz w:val="22"/>
          <w:szCs w:val="22"/>
          <w:lang w:val="en-GB" w:eastAsia="en-US"/>
        </w:rPr>
        <w:t xml:space="preserve"> also</w:t>
      </w:r>
      <w:r w:rsidRPr="00D014DE">
        <w:rPr>
          <w:rFonts w:asciiTheme="majorHAnsi" w:eastAsia="Calibri" w:hAnsiTheme="majorHAnsi" w:cstheme="majorHAnsi"/>
          <w:kern w:val="0"/>
          <w:sz w:val="22"/>
          <w:szCs w:val="22"/>
          <w:lang w:val="en-GB" w:eastAsia="en-US"/>
        </w:rPr>
        <w:t xml:space="preserve"> leave certain students </w:t>
      </w:r>
      <w:r w:rsidRPr="00054F23">
        <w:rPr>
          <w:rFonts w:asciiTheme="majorHAnsi" w:eastAsia="Calibri" w:hAnsiTheme="majorHAnsi" w:cstheme="majorHAnsi"/>
          <w:kern w:val="0"/>
          <w:sz w:val="22"/>
          <w:szCs w:val="22"/>
          <w:lang w:val="en-GB" w:eastAsia="en-US"/>
        </w:rPr>
        <w:t xml:space="preserve">feeling disconnected or isolated.  </w:t>
      </w:r>
    </w:p>
    <w:p w14:paraId="6163866E" w14:textId="152CD491" w:rsidR="00054F23" w:rsidRPr="00054F23" w:rsidRDefault="00054F23" w:rsidP="00054F23">
      <w:pPr>
        <w:spacing w:after="160" w:line="259" w:lineRule="auto"/>
        <w:ind w:firstLine="0"/>
        <w:rPr>
          <w:rFonts w:asciiTheme="majorHAnsi" w:eastAsia="Calibri" w:hAnsiTheme="majorHAnsi" w:cstheme="majorHAnsi"/>
          <w:kern w:val="0"/>
          <w:sz w:val="32"/>
          <w:szCs w:val="32"/>
          <w:u w:val="single"/>
          <w:lang w:val="en-GB" w:eastAsia="en-US"/>
        </w:rPr>
      </w:pPr>
      <w:r w:rsidRPr="00054F23">
        <w:rPr>
          <w:rFonts w:asciiTheme="majorHAnsi" w:eastAsia="Calibri" w:hAnsiTheme="majorHAnsi" w:cstheme="majorHAnsi"/>
          <w:kern w:val="0"/>
          <w:sz w:val="32"/>
          <w:szCs w:val="32"/>
          <w:u w:val="single"/>
          <w:lang w:val="en-GB" w:eastAsia="en-US"/>
        </w:rPr>
        <w:t xml:space="preserve">Methodology and </w:t>
      </w:r>
      <w:r w:rsidR="00220D31">
        <w:rPr>
          <w:rFonts w:asciiTheme="majorHAnsi" w:eastAsia="Calibri" w:hAnsiTheme="majorHAnsi" w:cstheme="majorHAnsi"/>
          <w:kern w:val="0"/>
          <w:sz w:val="32"/>
          <w:szCs w:val="32"/>
          <w:u w:val="single"/>
          <w:lang w:val="en-GB" w:eastAsia="en-US"/>
        </w:rPr>
        <w:t>e</w:t>
      </w:r>
      <w:r w:rsidRPr="00054F23">
        <w:rPr>
          <w:rFonts w:asciiTheme="majorHAnsi" w:eastAsia="Calibri" w:hAnsiTheme="majorHAnsi" w:cstheme="majorHAnsi"/>
          <w:kern w:val="0"/>
          <w:sz w:val="32"/>
          <w:szCs w:val="32"/>
          <w:u w:val="single"/>
          <w:lang w:val="en-GB" w:eastAsia="en-US"/>
        </w:rPr>
        <w:t>thics in data collection</w:t>
      </w:r>
    </w:p>
    <w:p w14:paraId="42290A05" w14:textId="4E497E0A" w:rsidR="00054F23" w:rsidRPr="00054F23" w:rsidRDefault="00054F23" w:rsidP="00054F23">
      <w:pPr>
        <w:spacing w:after="160" w:line="259" w:lineRule="auto"/>
        <w:ind w:firstLine="0"/>
        <w:jc w:val="both"/>
        <w:rPr>
          <w:rFonts w:asciiTheme="majorHAnsi" w:eastAsia="Calibri" w:hAnsiTheme="majorHAnsi" w:cstheme="majorHAnsi"/>
          <w:kern w:val="0"/>
          <w:sz w:val="22"/>
          <w:szCs w:val="22"/>
          <w:lang w:val="en-GB" w:eastAsia="en-US"/>
        </w:rPr>
      </w:pPr>
      <w:r w:rsidRPr="00054F23">
        <w:rPr>
          <w:rFonts w:asciiTheme="majorHAnsi" w:eastAsia="Calibri" w:hAnsiTheme="majorHAnsi" w:cstheme="majorHAnsi"/>
          <w:kern w:val="0"/>
          <w:sz w:val="22"/>
          <w:szCs w:val="22"/>
          <w:lang w:val="en-GB" w:eastAsia="en-US"/>
        </w:rPr>
        <w:t xml:space="preserve">A questionnaire was selected as the method to be used to gather the primary data for the purpose of this research report. I created the questionnaire as part of an in-class exercise, which consisted of ten questions which I believed were relevant to obtain a good understanding of the impact on students. I opted for a written questionnaire rather than verbal, the questions gave </w:t>
      </w:r>
      <w:r w:rsidR="006B1FDF">
        <w:rPr>
          <w:rFonts w:asciiTheme="majorHAnsi" w:eastAsia="Calibri" w:hAnsiTheme="majorHAnsi" w:cstheme="majorHAnsi"/>
          <w:kern w:val="0"/>
          <w:sz w:val="22"/>
          <w:szCs w:val="22"/>
          <w:lang w:val="en-GB" w:eastAsia="en-US"/>
        </w:rPr>
        <w:t>students</w:t>
      </w:r>
      <w:r w:rsidRPr="00054F23">
        <w:rPr>
          <w:rFonts w:asciiTheme="majorHAnsi" w:eastAsia="Calibri" w:hAnsiTheme="majorHAnsi" w:cstheme="majorHAnsi"/>
          <w:kern w:val="0"/>
          <w:sz w:val="22"/>
          <w:szCs w:val="22"/>
          <w:lang w:val="en-GB" w:eastAsia="en-US"/>
        </w:rPr>
        <w:t xml:space="preserve"> some close-ended, multiple choice and open-ended questions which would provide me with a combination of qualitative and quantitative data. As you would expect, the population for the purposes of my data collection was students at the University of Wales. The sample size consisted of 20 students within the University who had access to Moodle. I approached students at random and they were not selected based on any </w:t>
      </w:r>
      <w:r w:rsidR="00BF6E18">
        <w:rPr>
          <w:rFonts w:asciiTheme="majorHAnsi" w:eastAsia="Calibri" w:hAnsiTheme="majorHAnsi" w:cstheme="majorHAnsi"/>
          <w:kern w:val="0"/>
          <w:sz w:val="22"/>
          <w:szCs w:val="22"/>
          <w:lang w:val="en-GB" w:eastAsia="en-US"/>
        </w:rPr>
        <w:t>connection</w:t>
      </w:r>
      <w:r w:rsidRPr="00054F23">
        <w:rPr>
          <w:rFonts w:asciiTheme="majorHAnsi" w:eastAsia="Calibri" w:hAnsiTheme="majorHAnsi" w:cstheme="majorHAnsi"/>
          <w:kern w:val="0"/>
          <w:sz w:val="22"/>
          <w:szCs w:val="22"/>
          <w:lang w:val="en-GB" w:eastAsia="en-US"/>
        </w:rPr>
        <w:t xml:space="preserve"> to myself or based on any other criteria. </w:t>
      </w:r>
    </w:p>
    <w:p w14:paraId="3B723669" w14:textId="11E4D2DD" w:rsidR="00054F23" w:rsidRPr="00054F23" w:rsidRDefault="00054F23" w:rsidP="00054F23">
      <w:pPr>
        <w:spacing w:after="160" w:line="259" w:lineRule="auto"/>
        <w:ind w:firstLine="0"/>
        <w:jc w:val="both"/>
        <w:rPr>
          <w:rFonts w:asciiTheme="majorHAnsi" w:eastAsia="Calibri" w:hAnsiTheme="majorHAnsi" w:cstheme="majorHAnsi"/>
          <w:kern w:val="0"/>
          <w:sz w:val="22"/>
          <w:szCs w:val="22"/>
          <w:lang w:val="en-GB" w:eastAsia="en-US"/>
        </w:rPr>
      </w:pPr>
      <w:r w:rsidRPr="00054F23">
        <w:rPr>
          <w:rFonts w:asciiTheme="majorHAnsi" w:eastAsia="Calibri" w:hAnsiTheme="majorHAnsi" w:cstheme="majorHAnsi"/>
          <w:kern w:val="0"/>
          <w:sz w:val="22"/>
          <w:szCs w:val="22"/>
          <w:lang w:val="en-GB" w:eastAsia="en-US"/>
        </w:rPr>
        <w:t xml:space="preserve">The benefits of using a written questionnaire for this exercise was that, as it was self-administered and my target group was in close proximity, it was a quick, easy and low-cost method for gathering data. The turnaround rate for completion for students was almost instant given the easy access and simplified layout of the questionnaire. </w:t>
      </w:r>
    </w:p>
    <w:p w14:paraId="57506922" w14:textId="1B0EC371" w:rsidR="00F84F38" w:rsidRPr="000C68D8" w:rsidRDefault="00405F44" w:rsidP="00054F23">
      <w:pPr>
        <w:spacing w:after="160" w:line="259" w:lineRule="auto"/>
        <w:ind w:firstLine="0"/>
        <w:rPr>
          <w:rFonts w:asciiTheme="majorHAnsi" w:eastAsiaTheme="minorHAnsi" w:hAnsiTheme="majorHAnsi" w:cstheme="majorHAnsi"/>
          <w:kern w:val="0"/>
          <w:sz w:val="32"/>
          <w:szCs w:val="32"/>
          <w:u w:val="single"/>
          <w:lang w:val="en-GB" w:eastAsia="en-US"/>
        </w:rPr>
      </w:pPr>
      <w:r w:rsidRPr="000C68D8">
        <w:rPr>
          <w:rFonts w:asciiTheme="majorHAnsi" w:eastAsiaTheme="minorHAnsi" w:hAnsiTheme="majorHAnsi" w:cstheme="majorHAnsi"/>
          <w:kern w:val="0"/>
          <w:sz w:val="32"/>
          <w:szCs w:val="32"/>
          <w:u w:val="single"/>
          <w:lang w:val="en-GB" w:eastAsia="en-US"/>
        </w:rPr>
        <w:t>Findings</w:t>
      </w:r>
    </w:p>
    <w:p w14:paraId="0BC7867D" w14:textId="6635C387" w:rsidR="00D96BF5" w:rsidRDefault="007E320E" w:rsidP="00054F23">
      <w:pPr>
        <w:spacing w:after="160" w:line="259" w:lineRule="auto"/>
        <w:ind w:firstLine="0"/>
        <w:rPr>
          <w:rFonts w:asciiTheme="majorHAnsi" w:eastAsia="Calibri" w:hAnsiTheme="majorHAnsi" w:cstheme="majorHAnsi"/>
          <w:kern w:val="0"/>
          <w:sz w:val="22"/>
          <w:szCs w:val="22"/>
          <w:lang w:val="en-GB" w:eastAsia="en-US"/>
        </w:rPr>
      </w:pPr>
      <w:r w:rsidRPr="000C68D8">
        <w:rPr>
          <w:rFonts w:asciiTheme="majorHAnsi" w:eastAsia="Calibri" w:hAnsiTheme="majorHAnsi" w:cstheme="majorHAnsi"/>
          <w:kern w:val="0"/>
          <w:sz w:val="22"/>
          <w:szCs w:val="22"/>
          <w:lang w:val="en-GB" w:eastAsia="en-US"/>
        </w:rPr>
        <w:t>Below</w:t>
      </w:r>
      <w:r w:rsidR="00994C18">
        <w:rPr>
          <w:rFonts w:asciiTheme="majorHAnsi" w:eastAsia="Calibri" w:hAnsiTheme="majorHAnsi" w:cstheme="majorHAnsi"/>
          <w:kern w:val="0"/>
          <w:sz w:val="22"/>
          <w:szCs w:val="22"/>
          <w:lang w:val="en-GB" w:eastAsia="en-US"/>
        </w:rPr>
        <w:t>,</w:t>
      </w:r>
      <w:r w:rsidRPr="000C68D8">
        <w:rPr>
          <w:rFonts w:asciiTheme="majorHAnsi" w:eastAsia="Calibri" w:hAnsiTheme="majorHAnsi" w:cstheme="majorHAnsi"/>
          <w:kern w:val="0"/>
          <w:sz w:val="22"/>
          <w:szCs w:val="22"/>
          <w:lang w:val="en-GB" w:eastAsia="en-US"/>
        </w:rPr>
        <w:t xml:space="preserve"> </w:t>
      </w:r>
      <w:r w:rsidR="00D40A9A" w:rsidRPr="000C68D8">
        <w:rPr>
          <w:rFonts w:asciiTheme="majorHAnsi" w:eastAsia="Calibri" w:hAnsiTheme="majorHAnsi" w:cstheme="majorHAnsi"/>
          <w:kern w:val="0"/>
          <w:sz w:val="22"/>
          <w:szCs w:val="22"/>
          <w:lang w:val="en-GB" w:eastAsia="en-US"/>
        </w:rPr>
        <w:t xml:space="preserve">I have </w:t>
      </w:r>
      <w:r w:rsidR="00D87A2A" w:rsidRPr="000C68D8">
        <w:rPr>
          <w:rFonts w:asciiTheme="majorHAnsi" w:eastAsia="Calibri" w:hAnsiTheme="majorHAnsi" w:cstheme="majorHAnsi"/>
          <w:kern w:val="0"/>
          <w:sz w:val="22"/>
          <w:szCs w:val="22"/>
          <w:lang w:val="en-GB" w:eastAsia="en-US"/>
        </w:rPr>
        <w:t xml:space="preserve">summarised the findings received for each question asked to the students </w:t>
      </w:r>
      <w:r w:rsidR="003876E9" w:rsidRPr="000C68D8">
        <w:rPr>
          <w:rFonts w:asciiTheme="majorHAnsi" w:eastAsia="Calibri" w:hAnsiTheme="majorHAnsi" w:cstheme="majorHAnsi"/>
          <w:kern w:val="0"/>
          <w:sz w:val="22"/>
          <w:szCs w:val="22"/>
          <w:lang w:val="en-GB" w:eastAsia="en-US"/>
        </w:rPr>
        <w:t>at the University. For certain responses, I have included bar</w:t>
      </w:r>
      <w:r w:rsidR="00235A72">
        <w:rPr>
          <w:rFonts w:asciiTheme="majorHAnsi" w:eastAsia="Calibri" w:hAnsiTheme="majorHAnsi" w:cstheme="majorHAnsi"/>
          <w:kern w:val="0"/>
          <w:sz w:val="22"/>
          <w:szCs w:val="22"/>
          <w:lang w:val="en-GB" w:eastAsia="en-US"/>
        </w:rPr>
        <w:t>/</w:t>
      </w:r>
      <w:r w:rsidR="003876E9" w:rsidRPr="000C68D8">
        <w:rPr>
          <w:rFonts w:asciiTheme="majorHAnsi" w:eastAsia="Calibri" w:hAnsiTheme="majorHAnsi" w:cstheme="majorHAnsi"/>
          <w:kern w:val="0"/>
          <w:sz w:val="22"/>
          <w:szCs w:val="22"/>
          <w:lang w:val="en-GB" w:eastAsia="en-US"/>
        </w:rPr>
        <w:t>pie charts.</w:t>
      </w:r>
      <w:r w:rsidR="00C52CD4">
        <w:rPr>
          <w:rFonts w:asciiTheme="majorHAnsi" w:eastAsia="Calibri" w:hAnsiTheme="majorHAnsi" w:cstheme="majorHAnsi"/>
          <w:kern w:val="0"/>
          <w:sz w:val="22"/>
          <w:szCs w:val="22"/>
          <w:lang w:val="en-GB" w:eastAsia="en-US"/>
        </w:rPr>
        <w:t xml:space="preserve"> </w:t>
      </w:r>
    </w:p>
    <w:p w14:paraId="2EAD5846" w14:textId="768C2C58" w:rsidR="006A2880" w:rsidRDefault="006A2880" w:rsidP="00054F23">
      <w:pPr>
        <w:spacing w:after="160" w:line="259" w:lineRule="auto"/>
        <w:ind w:firstLine="0"/>
        <w:rPr>
          <w:rFonts w:asciiTheme="majorHAnsi" w:eastAsia="Calibri" w:hAnsiTheme="majorHAnsi" w:cstheme="majorHAnsi"/>
          <w:kern w:val="0"/>
          <w:sz w:val="22"/>
          <w:szCs w:val="22"/>
          <w:lang w:val="en-GB" w:eastAsia="en-US"/>
        </w:rPr>
      </w:pPr>
    </w:p>
    <w:p w14:paraId="51204360" w14:textId="379B0728" w:rsidR="006A2880" w:rsidRDefault="006A2880" w:rsidP="00054F23">
      <w:pPr>
        <w:spacing w:after="160" w:line="259" w:lineRule="auto"/>
        <w:ind w:firstLine="0"/>
        <w:rPr>
          <w:rFonts w:asciiTheme="majorHAnsi" w:eastAsia="Calibri" w:hAnsiTheme="majorHAnsi" w:cstheme="majorHAnsi"/>
          <w:kern w:val="0"/>
          <w:sz w:val="22"/>
          <w:szCs w:val="22"/>
          <w:lang w:val="en-GB" w:eastAsia="en-US"/>
        </w:rPr>
      </w:pPr>
    </w:p>
    <w:p w14:paraId="516E5FB3" w14:textId="77777777" w:rsidR="001E2C12" w:rsidRDefault="001E2C12" w:rsidP="00054F23">
      <w:pPr>
        <w:spacing w:after="160" w:line="259" w:lineRule="auto"/>
        <w:ind w:firstLine="0"/>
        <w:rPr>
          <w:rFonts w:asciiTheme="majorHAnsi" w:eastAsia="Calibri" w:hAnsiTheme="majorHAnsi" w:cstheme="majorHAnsi"/>
          <w:kern w:val="0"/>
          <w:sz w:val="22"/>
          <w:szCs w:val="22"/>
          <w:lang w:val="en-GB" w:eastAsia="en-US"/>
        </w:rPr>
      </w:pPr>
    </w:p>
    <w:p w14:paraId="01A38F6E" w14:textId="5FF67343" w:rsidR="006A2880" w:rsidRDefault="006A2880" w:rsidP="00054F23">
      <w:pPr>
        <w:spacing w:after="160" w:line="259" w:lineRule="auto"/>
        <w:ind w:firstLine="0"/>
        <w:rPr>
          <w:rFonts w:asciiTheme="majorHAnsi" w:eastAsia="Calibri" w:hAnsiTheme="majorHAnsi" w:cstheme="majorHAnsi"/>
          <w:kern w:val="0"/>
          <w:sz w:val="22"/>
          <w:szCs w:val="22"/>
          <w:lang w:val="en-GB" w:eastAsia="en-US"/>
        </w:rPr>
      </w:pPr>
    </w:p>
    <w:p w14:paraId="776148DF" w14:textId="7B423293" w:rsidR="00E24598" w:rsidRPr="00054F23" w:rsidRDefault="006A2880" w:rsidP="00054F23">
      <w:pPr>
        <w:spacing w:after="160" w:line="259" w:lineRule="auto"/>
        <w:ind w:firstLine="0"/>
        <w:rPr>
          <w:rFonts w:asciiTheme="majorHAnsi" w:eastAsia="Calibri" w:hAnsiTheme="majorHAnsi" w:cstheme="majorHAnsi"/>
          <w:kern w:val="0"/>
          <w:sz w:val="22"/>
          <w:szCs w:val="22"/>
          <w:lang w:val="en-GB" w:eastAsia="en-US"/>
        </w:rPr>
      </w:pPr>
      <w:r w:rsidRPr="000C68D8">
        <w:rPr>
          <w:rFonts w:asciiTheme="majorHAnsi" w:hAnsiTheme="majorHAnsi" w:cstheme="majorHAnsi"/>
          <w:noProof/>
        </w:rPr>
        <w:lastRenderedPageBreak/>
        <mc:AlternateContent>
          <mc:Choice Requires="wps">
            <w:drawing>
              <wp:anchor distT="45720" distB="45720" distL="114300" distR="114300" simplePos="0" relativeHeight="251664896" behindDoc="0" locked="0" layoutInCell="1" allowOverlap="1" wp14:anchorId="150C2DC4" wp14:editId="6848B5A4">
                <wp:simplePos x="0" y="0"/>
                <wp:positionH relativeFrom="margin">
                  <wp:align>right</wp:align>
                </wp:positionH>
                <wp:positionV relativeFrom="paragraph">
                  <wp:posOffset>111401</wp:posOffset>
                </wp:positionV>
                <wp:extent cx="6116955" cy="330835"/>
                <wp:effectExtent l="0" t="0" r="17145" b="1206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6955" cy="330835"/>
                        </a:xfrm>
                        <a:prstGeom prst="rect">
                          <a:avLst/>
                        </a:prstGeom>
                        <a:solidFill>
                          <a:srgbClr val="FFFFFF"/>
                        </a:solidFill>
                        <a:ln w="9525">
                          <a:solidFill>
                            <a:srgbClr val="000000"/>
                          </a:solidFill>
                          <a:miter lim="800000"/>
                          <a:headEnd/>
                          <a:tailEnd/>
                        </a:ln>
                      </wps:spPr>
                      <wps:txbx>
                        <w:txbxContent>
                          <w:p w14:paraId="53EEAA34" w14:textId="1C1127F3" w:rsidR="00F17211" w:rsidRPr="00920FF1" w:rsidRDefault="00F17211" w:rsidP="0005747E">
                            <w:pPr>
                              <w:ind w:firstLine="0"/>
                              <w:rPr>
                                <w:rFonts w:ascii="Calibri" w:eastAsia="Calibri" w:hAnsi="Calibri" w:cs="Times New Roman"/>
                                <w:kern w:val="0"/>
                                <w:sz w:val="22"/>
                                <w:szCs w:val="22"/>
                                <w:lang w:val="en-GB" w:eastAsia="en-US"/>
                              </w:rPr>
                            </w:pPr>
                            <w:r w:rsidRPr="007C287F">
                              <w:rPr>
                                <w:rFonts w:ascii="Calibri" w:eastAsia="Calibri" w:hAnsi="Calibri" w:cs="Times New Roman"/>
                                <w:b/>
                                <w:bCs/>
                                <w:kern w:val="0"/>
                                <w:sz w:val="22"/>
                                <w:szCs w:val="22"/>
                                <w:lang w:val="en-GB" w:eastAsia="en-US"/>
                              </w:rPr>
                              <w:t>A</w:t>
                            </w:r>
                            <w:r>
                              <w:rPr>
                                <w:rFonts w:ascii="Calibri" w:eastAsia="Calibri" w:hAnsi="Calibri" w:cs="Times New Roman"/>
                                <w:kern w:val="0"/>
                                <w:sz w:val="22"/>
                                <w:szCs w:val="22"/>
                                <w:lang w:val="en-GB" w:eastAsia="en-US"/>
                              </w:rPr>
                              <w:t xml:space="preserve">) </w:t>
                            </w:r>
                            <w:r w:rsidRPr="00920FF1">
                              <w:rPr>
                                <w:rFonts w:ascii="Calibri" w:eastAsia="Calibri" w:hAnsi="Calibri" w:cs="Times New Roman"/>
                                <w:kern w:val="0"/>
                                <w:sz w:val="22"/>
                                <w:szCs w:val="22"/>
                                <w:lang w:val="en-GB" w:eastAsia="en-US"/>
                              </w:rPr>
                              <w:t xml:space="preserve"> </w:t>
                            </w:r>
                            <w:r w:rsidRPr="00D84A22">
                              <w:rPr>
                                <w:rFonts w:ascii="Calibri" w:eastAsia="Calibri" w:hAnsi="Calibri" w:cs="Times New Roman"/>
                                <w:b/>
                                <w:bCs/>
                                <w:kern w:val="0"/>
                                <w:sz w:val="22"/>
                                <w:szCs w:val="22"/>
                                <w:lang w:val="en-GB" w:eastAsia="en-US"/>
                              </w:rPr>
                              <w:t>IS VIRTUAL LEARNING EASILY ACCESSIBLE?</w:t>
                            </w:r>
                          </w:p>
                          <w:p w14:paraId="5E700F0C" w14:textId="23BE4962" w:rsidR="00F17211" w:rsidRDefault="00F172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0C2DC4" id="_x0000_t202" coordsize="21600,21600" o:spt="202" path="m,l,21600r21600,l21600,xe">
                <v:stroke joinstyle="miter"/>
                <v:path gradientshapeok="t" o:connecttype="rect"/>
              </v:shapetype>
              <v:shape id="Text Box 2" o:spid="_x0000_s1026" type="#_x0000_t202" style="position:absolute;margin-left:430.45pt;margin-top:8.75pt;width:481.65pt;height:26.0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">
                <v:textbox>
                  <w:txbxContent>
                    <w:p w14:paraId="53EEAA34" w14:textId="1C1127F3" w:rsidR="00F17211" w:rsidRPr="00920FF1" w:rsidRDefault="00F17211" w:rsidP="0005747E">
                      <w:pPr>
                        <w:ind w:firstLine="0"/>
                        <w:rPr>
                          <w:rFonts w:ascii="Calibri" w:eastAsia="Calibri" w:hAnsi="Calibri" w:cs="Times New Roman"/>
                          <w:kern w:val="0"/>
                          <w:sz w:val="22"/>
                          <w:szCs w:val="22"/>
                          <w:lang w:val="en-GB" w:eastAsia="en-US"/>
                        </w:rPr>
                      </w:pPr>
                      <w:r w:rsidRPr="007C287F">
                        <w:rPr>
                          <w:rFonts w:ascii="Calibri" w:eastAsia="Calibri" w:hAnsi="Calibri" w:cs="Times New Roman"/>
                          <w:b/>
                          <w:bCs/>
                          <w:kern w:val="0"/>
                          <w:sz w:val="22"/>
                          <w:szCs w:val="22"/>
                          <w:lang w:val="en-GB" w:eastAsia="en-US"/>
                        </w:rPr>
                        <w:t>A</w:t>
                      </w:r>
                      <w:r>
                        <w:rPr>
                          <w:rFonts w:ascii="Calibri" w:eastAsia="Calibri" w:hAnsi="Calibri" w:cs="Times New Roman"/>
                          <w:kern w:val="0"/>
                          <w:sz w:val="22"/>
                          <w:szCs w:val="22"/>
                          <w:lang w:val="en-GB" w:eastAsia="en-US"/>
                        </w:rPr>
                        <w:t xml:space="preserve">) </w:t>
                      </w:r>
                      <w:r w:rsidRPr="00920FF1">
                        <w:rPr>
                          <w:rFonts w:ascii="Calibri" w:eastAsia="Calibri" w:hAnsi="Calibri" w:cs="Times New Roman"/>
                          <w:kern w:val="0"/>
                          <w:sz w:val="22"/>
                          <w:szCs w:val="22"/>
                          <w:lang w:val="en-GB" w:eastAsia="en-US"/>
                        </w:rPr>
                        <w:t xml:space="preserve"> </w:t>
                      </w:r>
                      <w:r w:rsidRPr="00D84A22">
                        <w:rPr>
                          <w:rFonts w:ascii="Calibri" w:eastAsia="Calibri" w:hAnsi="Calibri" w:cs="Times New Roman"/>
                          <w:b/>
                          <w:bCs/>
                          <w:kern w:val="0"/>
                          <w:sz w:val="22"/>
                          <w:szCs w:val="22"/>
                          <w:lang w:val="en-GB" w:eastAsia="en-US"/>
                        </w:rPr>
                        <w:t>IS VIRTUAL LEARNING EASILY ACCESSIBLE?</w:t>
                      </w:r>
                    </w:p>
                    <w:p w14:paraId="5E700F0C" w14:textId="23BE4962" w:rsidR="00F17211" w:rsidRDefault="00F17211"/>
                  </w:txbxContent>
                </v:textbox>
                <w10:wrap type="square" anchorx="margin"/>
              </v:shape>
            </w:pict>
          </mc:Fallback>
        </mc:AlternateContent>
      </w:r>
    </w:p>
    <w:p w14:paraId="39858FBC" w14:textId="62E42A5D" w:rsidR="00054F23" w:rsidRPr="00054F23" w:rsidRDefault="005D581B" w:rsidP="00054F23">
      <w:pPr>
        <w:spacing w:after="160" w:line="259" w:lineRule="auto"/>
        <w:ind w:firstLine="0"/>
        <w:rPr>
          <w:rFonts w:ascii="Calibri" w:eastAsia="Calibri" w:hAnsi="Calibri" w:cs="Times New Roman"/>
          <w:kern w:val="0"/>
          <w:sz w:val="32"/>
          <w:szCs w:val="32"/>
          <w:u w:val="single"/>
          <w:lang w:val="en-GB" w:eastAsia="en-US"/>
        </w:rPr>
      </w:pPr>
      <w:bookmarkStart w:id="5" w:name="_Hlk29189451"/>
      <w:r>
        <w:rPr>
          <w:noProof/>
        </w:rPr>
        <mc:AlternateContent>
          <mc:Choice Requires="wps">
            <w:drawing>
              <wp:anchor distT="45720" distB="45720" distL="114300" distR="114300" simplePos="0" relativeHeight="251721216" behindDoc="0" locked="0" layoutInCell="1" allowOverlap="1" wp14:anchorId="4C10B56E" wp14:editId="5530AEAE">
                <wp:simplePos x="0" y="0"/>
                <wp:positionH relativeFrom="margin">
                  <wp:posOffset>-32385</wp:posOffset>
                </wp:positionH>
                <wp:positionV relativeFrom="paragraph">
                  <wp:posOffset>2946400</wp:posOffset>
                </wp:positionV>
                <wp:extent cx="5911850" cy="993775"/>
                <wp:effectExtent l="0" t="0" r="12700" b="15875"/>
                <wp:wrapSquare wrapText="bothSides"/>
                <wp:docPr id="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1850" cy="993775"/>
                        </a:xfrm>
                        <a:prstGeom prst="rect">
                          <a:avLst/>
                        </a:prstGeom>
                        <a:solidFill>
                          <a:srgbClr val="FFFFFF"/>
                        </a:solidFill>
                        <a:ln w="9525">
                          <a:solidFill>
                            <a:srgbClr val="000000"/>
                          </a:solidFill>
                          <a:miter lim="800000"/>
                          <a:headEnd/>
                          <a:tailEnd/>
                        </a:ln>
                      </wps:spPr>
                      <wps:txbx>
                        <w:txbxContent>
                          <w:p w14:paraId="0002B74C" w14:textId="77777777" w:rsidR="00F17211" w:rsidRPr="007C287F" w:rsidRDefault="00F17211" w:rsidP="007C287F">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6B891F88" w14:textId="3F3BFB3E" w:rsidR="00F17211" w:rsidRPr="000C68D8" w:rsidRDefault="00F17211" w:rsidP="005D581B">
                            <w:pPr>
                              <w:ind w:firstLine="0"/>
                              <w:rPr>
                                <w:rFonts w:asciiTheme="majorHAnsi" w:hAnsiTheme="majorHAnsi" w:cstheme="majorHAnsi"/>
                                <w:sz w:val="18"/>
                                <w:szCs w:val="18"/>
                              </w:rPr>
                            </w:pPr>
                            <w:r w:rsidRPr="000C68D8">
                              <w:rPr>
                                <w:rFonts w:asciiTheme="majorHAnsi" w:hAnsiTheme="majorHAnsi" w:cstheme="majorHAnsi"/>
                                <w:sz w:val="18"/>
                                <w:szCs w:val="18"/>
                              </w:rPr>
                              <w:t>The majority of students (95%) felt that t</w:t>
                            </w:r>
                            <w:r w:rsidR="0002383F">
                              <w:rPr>
                                <w:rFonts w:asciiTheme="majorHAnsi" w:hAnsiTheme="majorHAnsi" w:cstheme="majorHAnsi"/>
                                <w:sz w:val="18"/>
                                <w:szCs w:val="18"/>
                              </w:rPr>
                              <w:t>he VLE,</w:t>
                            </w:r>
                            <w:r w:rsidRPr="000C68D8">
                              <w:rPr>
                                <w:rFonts w:asciiTheme="majorHAnsi" w:hAnsiTheme="majorHAnsi" w:cstheme="majorHAnsi"/>
                                <w:sz w:val="18"/>
                                <w:szCs w:val="18"/>
                              </w:rPr>
                              <w:t xml:space="preserve"> Moodle, was either always easily accessible or sometimes easily accessible. Only 5% of students saw Moodle as </w:t>
                            </w:r>
                            <w:r w:rsidR="00405A4E">
                              <w:rPr>
                                <w:rFonts w:asciiTheme="majorHAnsi" w:hAnsiTheme="majorHAnsi" w:cstheme="majorHAnsi"/>
                                <w:sz w:val="18"/>
                                <w:szCs w:val="18"/>
                              </w:rPr>
                              <w:t>not easily accessible.</w:t>
                            </w:r>
                            <w:r w:rsidRPr="000C68D8">
                              <w:rPr>
                                <w:rFonts w:asciiTheme="majorHAnsi" w:hAnsiTheme="majorHAnsi" w:cstheme="majorHAnsi"/>
                                <w:sz w:val="18"/>
                                <w:szCs w:val="18"/>
                              </w:rPr>
                              <w:t xml:space="preserve"> </w:t>
                            </w:r>
                          </w:p>
                          <w:p w14:paraId="61C5D8E9" w14:textId="77777777" w:rsidR="00F17211" w:rsidRDefault="00F17211" w:rsidP="00ED2EF3">
                            <w:pPr>
                              <w:ind w:firstLine="0"/>
                              <w:rPr>
                                <w:color w:val="FF0000"/>
                                <w:sz w:val="18"/>
                                <w:szCs w:val="18"/>
                              </w:rPr>
                            </w:pPr>
                          </w:p>
                          <w:p w14:paraId="478AE9EB" w14:textId="77777777" w:rsidR="00F17211" w:rsidRDefault="00F17211" w:rsidP="00B30A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0B56E" id="_x0000_s1027" type="#_x0000_t202" style="position:absolute;margin-left:-2.55pt;margin-top:232pt;width:465.5pt;height:78.25pt;z-index:251721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">
                <v:textbox>
                  <w:txbxContent>
                    <w:p w14:paraId="0002B74C" w14:textId="77777777" w:rsidR="00F17211" w:rsidRPr="007C287F" w:rsidRDefault="00F17211" w:rsidP="007C287F">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6B891F88" w14:textId="3F3BFB3E" w:rsidR="00F17211" w:rsidRPr="000C68D8" w:rsidRDefault="00F17211" w:rsidP="005D581B">
                      <w:pPr>
                        <w:ind w:firstLine="0"/>
                        <w:rPr>
                          <w:rFonts w:asciiTheme="majorHAnsi" w:hAnsiTheme="majorHAnsi" w:cstheme="majorHAnsi"/>
                          <w:sz w:val="18"/>
                          <w:szCs w:val="18"/>
                        </w:rPr>
                      </w:pPr>
                      <w:r w:rsidRPr="000C68D8">
                        <w:rPr>
                          <w:rFonts w:asciiTheme="majorHAnsi" w:hAnsiTheme="majorHAnsi" w:cstheme="majorHAnsi"/>
                          <w:sz w:val="18"/>
                          <w:szCs w:val="18"/>
                        </w:rPr>
                        <w:t>The majority of students (95%) felt that t</w:t>
                      </w:r>
                      <w:r w:rsidR="0002383F">
                        <w:rPr>
                          <w:rFonts w:asciiTheme="majorHAnsi" w:hAnsiTheme="majorHAnsi" w:cstheme="majorHAnsi"/>
                          <w:sz w:val="18"/>
                          <w:szCs w:val="18"/>
                        </w:rPr>
                        <w:t>he VLE,</w:t>
                      </w:r>
                      <w:r w:rsidRPr="000C68D8">
                        <w:rPr>
                          <w:rFonts w:asciiTheme="majorHAnsi" w:hAnsiTheme="majorHAnsi" w:cstheme="majorHAnsi"/>
                          <w:sz w:val="18"/>
                          <w:szCs w:val="18"/>
                        </w:rPr>
                        <w:t xml:space="preserve"> Moodle, was either always easily accessible or sometimes easily accessible. Only 5% of students saw Moodle as </w:t>
                      </w:r>
                      <w:r w:rsidR="00405A4E">
                        <w:rPr>
                          <w:rFonts w:asciiTheme="majorHAnsi" w:hAnsiTheme="majorHAnsi" w:cstheme="majorHAnsi"/>
                          <w:sz w:val="18"/>
                          <w:szCs w:val="18"/>
                        </w:rPr>
                        <w:t>not easily accessible.</w:t>
                      </w:r>
                      <w:r w:rsidRPr="000C68D8">
                        <w:rPr>
                          <w:rFonts w:asciiTheme="majorHAnsi" w:hAnsiTheme="majorHAnsi" w:cstheme="majorHAnsi"/>
                          <w:sz w:val="18"/>
                          <w:szCs w:val="18"/>
                        </w:rPr>
                        <w:t xml:space="preserve"> </w:t>
                      </w:r>
                    </w:p>
                    <w:p w14:paraId="61C5D8E9" w14:textId="77777777" w:rsidR="00F17211" w:rsidRDefault="00F17211" w:rsidP="00ED2EF3">
                      <w:pPr>
                        <w:ind w:firstLine="0"/>
                        <w:rPr>
                          <w:color w:val="FF0000"/>
                          <w:sz w:val="18"/>
                          <w:szCs w:val="18"/>
                        </w:rPr>
                      </w:pPr>
                    </w:p>
                    <w:p w14:paraId="478AE9EB" w14:textId="77777777" w:rsidR="00F17211" w:rsidRDefault="00F17211" w:rsidP="00B30A05"/>
                  </w:txbxContent>
                </v:textbox>
                <w10:wrap type="square" anchorx="margin"/>
              </v:shape>
            </w:pict>
          </mc:Fallback>
        </mc:AlternateContent>
      </w:r>
      <w:bookmarkEnd w:id="5"/>
      <w:r w:rsidR="00054F23">
        <w:rPr>
          <w:noProof/>
        </w:rPr>
        <w:drawing>
          <wp:inline distT="0" distB="0" distL="0" distR="0" wp14:anchorId="53CF06D9" wp14:editId="6CD0144C">
            <wp:extent cx="2774315" cy="2253987"/>
            <wp:effectExtent l="0" t="0" r="6985" b="13335"/>
            <wp:docPr id="24" name="Chart 24">
              <a:extLst xmlns:a="http://schemas.openxmlformats.org/drawingml/2006/main">
                <a:ext uri="{FF2B5EF4-FFF2-40B4-BE49-F238E27FC236}">
                  <a16:creationId xmlns:a16="http://schemas.microsoft.com/office/drawing/2014/main" id="{790880CA-9B82-406B-B0ED-25E22A87D2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9F296D">
        <w:rPr>
          <w:noProof/>
        </w:rPr>
        <w:drawing>
          <wp:inline distT="0" distB="0" distL="0" distR="0" wp14:anchorId="737F56E9" wp14:editId="4D82BCB7">
            <wp:extent cx="2916555" cy="2279015"/>
            <wp:effectExtent l="0" t="0" r="17145" b="6985"/>
            <wp:docPr id="1" name="Chart 1">
              <a:extLst xmlns:a="http://schemas.openxmlformats.org/drawingml/2006/main">
                <a:ext uri="{FF2B5EF4-FFF2-40B4-BE49-F238E27FC236}">
                  <a16:creationId xmlns:a16="http://schemas.microsoft.com/office/drawing/2014/main" id="{83DE85E8-36E2-4701-B523-7C25D7BC8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3D5DED" w14:textId="0A5DC9A0" w:rsidR="009F296D" w:rsidRDefault="00B802D8" w:rsidP="007674C5">
      <w:pPr>
        <w:ind w:firstLine="0"/>
      </w:pPr>
      <w:r>
        <w:t xml:space="preserve">  </w:t>
      </w:r>
    </w:p>
    <w:p w14:paraId="7E5167EA" w14:textId="03ECCB49" w:rsidR="00F84F38" w:rsidRDefault="001959F6" w:rsidP="007674C5">
      <w:pPr>
        <w:ind w:firstLine="0"/>
      </w:pPr>
      <w:r>
        <w:br w:type="page"/>
      </w:r>
      <w:r w:rsidR="009123A0">
        <w:rPr>
          <w:noProof/>
        </w:rPr>
        <w:lastRenderedPageBreak/>
        <mc:AlternateContent>
          <mc:Choice Requires="wps">
            <w:drawing>
              <wp:anchor distT="45720" distB="45720" distL="114300" distR="114300" simplePos="0" relativeHeight="251604480" behindDoc="0" locked="0" layoutInCell="1" allowOverlap="1" wp14:anchorId="72E88504" wp14:editId="6A8D6451">
                <wp:simplePos x="0" y="0"/>
                <wp:positionH relativeFrom="margin">
                  <wp:align>left</wp:align>
                </wp:positionH>
                <wp:positionV relativeFrom="paragraph">
                  <wp:posOffset>295</wp:posOffset>
                </wp:positionV>
                <wp:extent cx="6006465" cy="377825"/>
                <wp:effectExtent l="0" t="0" r="13335" b="222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6465" cy="377825"/>
                        </a:xfrm>
                        <a:prstGeom prst="rect">
                          <a:avLst/>
                        </a:prstGeom>
                        <a:solidFill>
                          <a:srgbClr val="FFFFFF"/>
                        </a:solidFill>
                        <a:ln w="9525">
                          <a:solidFill>
                            <a:srgbClr val="000000"/>
                          </a:solidFill>
                          <a:miter lim="800000"/>
                          <a:headEnd/>
                          <a:tailEnd/>
                        </a:ln>
                      </wps:spPr>
                      <wps:txbx>
                        <w:txbxContent>
                          <w:p w14:paraId="6BBFBEAC" w14:textId="539BC657" w:rsidR="00F17211" w:rsidRPr="007C287F" w:rsidRDefault="00F17211" w:rsidP="0005747E">
                            <w:pPr>
                              <w:ind w:firstLine="0"/>
                              <w:rPr>
                                <w:rFonts w:ascii="Calibri" w:eastAsia="Calibri" w:hAnsi="Calibri" w:cs="Times New Roman"/>
                                <w:b/>
                                <w:bCs/>
                                <w:kern w:val="0"/>
                                <w:sz w:val="22"/>
                                <w:szCs w:val="22"/>
                                <w:lang w:val="en-GB" w:eastAsia="en-US"/>
                              </w:rPr>
                            </w:pPr>
                            <w:r w:rsidRPr="007C287F">
                              <w:rPr>
                                <w:rFonts w:ascii="Calibri" w:eastAsia="Calibri" w:hAnsi="Calibri" w:cs="Times New Roman"/>
                                <w:b/>
                                <w:bCs/>
                                <w:kern w:val="0"/>
                                <w:sz w:val="22"/>
                                <w:szCs w:val="22"/>
                                <w:lang w:val="en-GB" w:eastAsia="en-US"/>
                              </w:rPr>
                              <w:t xml:space="preserve"> B)   IS VIRTUAL LEARNING EASY TO UNDERSTAND?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E88504" id="_x0000_s1028" type="#_x0000_t202" style="position:absolute;margin-left:0;margin-top:0;width:472.95pt;height:29.75pt;z-index:251604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">
                <v:textbox>
                  <w:txbxContent>
                    <w:p w14:paraId="6BBFBEAC" w14:textId="539BC657" w:rsidR="00F17211" w:rsidRPr="007C287F" w:rsidRDefault="00F17211" w:rsidP="0005747E">
                      <w:pPr>
                        <w:ind w:firstLine="0"/>
                        <w:rPr>
                          <w:rFonts w:ascii="Calibri" w:eastAsia="Calibri" w:hAnsi="Calibri" w:cs="Times New Roman"/>
                          <w:b/>
                          <w:bCs/>
                          <w:kern w:val="0"/>
                          <w:sz w:val="22"/>
                          <w:szCs w:val="22"/>
                          <w:lang w:val="en-GB" w:eastAsia="en-US"/>
                        </w:rPr>
                      </w:pPr>
                      <w:r w:rsidRPr="007C287F">
                        <w:rPr>
                          <w:rFonts w:ascii="Calibri" w:eastAsia="Calibri" w:hAnsi="Calibri" w:cs="Times New Roman"/>
                          <w:b/>
                          <w:bCs/>
                          <w:kern w:val="0"/>
                          <w:sz w:val="22"/>
                          <w:szCs w:val="22"/>
                          <w:lang w:val="en-GB" w:eastAsia="en-US"/>
                        </w:rPr>
                        <w:t xml:space="preserve"> B)   IS VIRTUAL LEARNING EASY TO UNDERSTAND?</w:t>
                      </w:r>
                    </w:p>
                  </w:txbxContent>
                </v:textbox>
                <w10:wrap type="square" anchorx="margin"/>
              </v:shape>
            </w:pict>
          </mc:Fallback>
        </mc:AlternateContent>
      </w:r>
      <w:r w:rsidR="00F90327">
        <w:rPr>
          <w:noProof/>
        </w:rPr>
        <mc:AlternateContent>
          <mc:Choice Requires="wps">
            <w:drawing>
              <wp:anchor distT="0" distB="0" distL="114300" distR="114300" simplePos="0" relativeHeight="251745792" behindDoc="0" locked="0" layoutInCell="1" allowOverlap="1" wp14:anchorId="614A9E4A" wp14:editId="6EC97FC4">
                <wp:simplePos x="0" y="0"/>
                <wp:positionH relativeFrom="margin">
                  <wp:align>left</wp:align>
                </wp:positionH>
                <wp:positionV relativeFrom="paragraph">
                  <wp:posOffset>2695576</wp:posOffset>
                </wp:positionV>
                <wp:extent cx="6006465" cy="818985"/>
                <wp:effectExtent l="0" t="0" r="13335" b="19685"/>
                <wp:wrapNone/>
                <wp:docPr id="316" name="Text Box 316"/>
                <wp:cNvGraphicFramePr/>
                <a:graphic xmlns:a="http://schemas.openxmlformats.org/drawingml/2006/main">
                  <a:graphicData uri="http://schemas.microsoft.com/office/word/2010/wordprocessingShape">
                    <wps:wsp>
                      <wps:cNvSpPr txBox="1"/>
                      <wps:spPr>
                        <a:xfrm>
                          <a:off x="0" y="0"/>
                          <a:ext cx="6006465" cy="818985"/>
                        </a:xfrm>
                        <a:prstGeom prst="rect">
                          <a:avLst/>
                        </a:prstGeom>
                        <a:solidFill>
                          <a:schemeClr val="lt1"/>
                        </a:solidFill>
                        <a:ln w="6350">
                          <a:solidFill>
                            <a:prstClr val="black"/>
                          </a:solidFill>
                        </a:ln>
                      </wps:spPr>
                      <wps:txbx>
                        <w:txbxContent>
                          <w:p w14:paraId="1FA9F5E2" w14:textId="77777777" w:rsidR="00F17211" w:rsidRPr="007C287F" w:rsidRDefault="00F17211" w:rsidP="007C287F">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1E2259C8" w14:textId="61292727" w:rsidR="00F17211" w:rsidRPr="000C68D8" w:rsidRDefault="00F17211" w:rsidP="005D581B">
                            <w:pPr>
                              <w:ind w:firstLine="0"/>
                              <w:rPr>
                                <w:rFonts w:asciiTheme="majorHAnsi" w:hAnsiTheme="majorHAnsi" w:cstheme="majorHAnsi"/>
                                <w:sz w:val="18"/>
                                <w:szCs w:val="18"/>
                              </w:rPr>
                            </w:pPr>
                            <w:r w:rsidRPr="000C68D8">
                              <w:rPr>
                                <w:rFonts w:asciiTheme="majorHAnsi" w:hAnsiTheme="majorHAnsi" w:cstheme="majorHAnsi"/>
                                <w:sz w:val="18"/>
                                <w:szCs w:val="18"/>
                              </w:rPr>
                              <w:t>85% of students noted that Moodle was user-friendly and easy to navigate, with 15% feeling that the platform was not easy to understand.</w:t>
                            </w:r>
                          </w:p>
                          <w:p w14:paraId="6CBCF2B7" w14:textId="77777777" w:rsidR="00F17211" w:rsidRDefault="00F17211" w:rsidP="00F84F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A9E4A" id="Text Box 316" o:spid="_x0000_s1029" type="#_x0000_t202" style="position:absolute;margin-left:0;margin-top:212.25pt;width:472.95pt;height:64.5pt;z-index:251745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" fillcolor="white [3201]" strokeweight=".5pt">
                <v:textbox>
                  <w:txbxContent>
                    <w:p w14:paraId="1FA9F5E2" w14:textId="77777777" w:rsidR="00F17211" w:rsidRPr="007C287F" w:rsidRDefault="00F17211" w:rsidP="007C287F">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1E2259C8" w14:textId="61292727" w:rsidR="00F17211" w:rsidRPr="000C68D8" w:rsidRDefault="00F17211" w:rsidP="005D581B">
                      <w:pPr>
                        <w:ind w:firstLine="0"/>
                        <w:rPr>
                          <w:rFonts w:asciiTheme="majorHAnsi" w:hAnsiTheme="majorHAnsi" w:cstheme="majorHAnsi"/>
                          <w:sz w:val="18"/>
                          <w:szCs w:val="18"/>
                        </w:rPr>
                      </w:pPr>
                      <w:r w:rsidRPr="000C68D8">
                        <w:rPr>
                          <w:rFonts w:asciiTheme="majorHAnsi" w:hAnsiTheme="majorHAnsi" w:cstheme="majorHAnsi"/>
                          <w:sz w:val="18"/>
                          <w:szCs w:val="18"/>
                        </w:rPr>
                        <w:t>85% of students noted that Moodle was user-friendly and easy to navigate, with 15% feeling that the platform was not easy to understand.</w:t>
                      </w:r>
                    </w:p>
                    <w:p w14:paraId="6CBCF2B7" w14:textId="77777777" w:rsidR="00F17211" w:rsidRDefault="00F17211" w:rsidP="00F84F38"/>
                  </w:txbxContent>
                </v:textbox>
                <w10:wrap anchorx="margin"/>
              </v:shape>
            </w:pict>
          </mc:Fallback>
        </mc:AlternateContent>
      </w:r>
      <w:r w:rsidR="005D581B">
        <w:rPr>
          <w:noProof/>
        </w:rPr>
        <mc:AlternateContent>
          <mc:Choice Requires="wps">
            <w:drawing>
              <wp:anchor distT="45720" distB="45720" distL="114300" distR="114300" simplePos="0" relativeHeight="251609600" behindDoc="0" locked="0" layoutInCell="1" allowOverlap="1" wp14:anchorId="4A112A57" wp14:editId="65528703">
                <wp:simplePos x="0" y="0"/>
                <wp:positionH relativeFrom="margin">
                  <wp:align>right</wp:align>
                </wp:positionH>
                <wp:positionV relativeFrom="paragraph">
                  <wp:posOffset>3695479</wp:posOffset>
                </wp:positionV>
                <wp:extent cx="5931535" cy="371475"/>
                <wp:effectExtent l="0" t="0" r="1206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1535" cy="371475"/>
                        </a:xfrm>
                        <a:prstGeom prst="rect">
                          <a:avLst/>
                        </a:prstGeom>
                        <a:solidFill>
                          <a:srgbClr val="FFFFFF"/>
                        </a:solidFill>
                        <a:ln w="9525">
                          <a:solidFill>
                            <a:srgbClr val="000000"/>
                          </a:solidFill>
                          <a:miter lim="800000"/>
                          <a:headEnd/>
                          <a:tailEnd/>
                        </a:ln>
                      </wps:spPr>
                      <wps:txbx>
                        <w:txbxContent>
                          <w:p w14:paraId="2ED493EC" w14:textId="6D15CD9E" w:rsidR="00F17211" w:rsidRPr="007C287F" w:rsidRDefault="00F17211" w:rsidP="000C68D8">
                            <w:pPr>
                              <w:ind w:firstLine="0"/>
                              <w:rPr>
                                <w:rFonts w:ascii="Calibri" w:eastAsia="Calibri" w:hAnsi="Calibri" w:cs="Times New Roman"/>
                                <w:b/>
                                <w:bCs/>
                                <w:kern w:val="0"/>
                                <w:sz w:val="22"/>
                                <w:szCs w:val="22"/>
                                <w:lang w:val="en-GB" w:eastAsia="en-US"/>
                              </w:rPr>
                            </w:pPr>
                            <w:r w:rsidRPr="007C287F">
                              <w:rPr>
                                <w:rFonts w:ascii="Calibri" w:eastAsia="Calibri" w:hAnsi="Calibri" w:cs="Times New Roman"/>
                                <w:b/>
                                <w:bCs/>
                                <w:kern w:val="0"/>
                                <w:sz w:val="22"/>
                                <w:szCs w:val="22"/>
                                <w:lang w:val="en-GB" w:eastAsia="en-US"/>
                              </w:rPr>
                              <w:t>C) DOES VIRTUAL LEARNING MEET YOUR LEARNING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112A57" id="_x0000_s1030" type="#_x0000_t202" style="position:absolute;margin-left:415.85pt;margin-top:291pt;width:467.05pt;height:29.25pt;z-index:251609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">
                <v:textbox>
                  <w:txbxContent>
                    <w:p w14:paraId="2ED493EC" w14:textId="6D15CD9E" w:rsidR="00F17211" w:rsidRPr="007C287F" w:rsidRDefault="00F17211" w:rsidP="000C68D8">
                      <w:pPr>
                        <w:ind w:firstLine="0"/>
                        <w:rPr>
                          <w:rFonts w:ascii="Calibri" w:eastAsia="Calibri" w:hAnsi="Calibri" w:cs="Times New Roman"/>
                          <w:b/>
                          <w:bCs/>
                          <w:kern w:val="0"/>
                          <w:sz w:val="22"/>
                          <w:szCs w:val="22"/>
                          <w:lang w:val="en-GB" w:eastAsia="en-US"/>
                        </w:rPr>
                      </w:pPr>
                      <w:r w:rsidRPr="007C287F">
                        <w:rPr>
                          <w:rFonts w:ascii="Calibri" w:eastAsia="Calibri" w:hAnsi="Calibri" w:cs="Times New Roman"/>
                          <w:b/>
                          <w:bCs/>
                          <w:kern w:val="0"/>
                          <w:sz w:val="22"/>
                          <w:szCs w:val="22"/>
                          <w:lang w:val="en-GB" w:eastAsia="en-US"/>
                        </w:rPr>
                        <w:t>C) DOES VIRTUAL LEARNING MEET YOUR LEARNING NEEDS?</w:t>
                      </w:r>
                    </w:p>
                  </w:txbxContent>
                </v:textbox>
                <w10:wrap type="square" anchorx="margin"/>
              </v:shape>
            </w:pict>
          </mc:Fallback>
        </mc:AlternateContent>
      </w:r>
      <w:r w:rsidR="00054F23">
        <w:rPr>
          <w:noProof/>
        </w:rPr>
        <w:drawing>
          <wp:inline distT="0" distB="0" distL="0" distR="0" wp14:anchorId="33BBF60D" wp14:editId="4EDF0387">
            <wp:extent cx="2349062" cy="2033751"/>
            <wp:effectExtent l="0" t="0" r="13335" b="5080"/>
            <wp:docPr id="30" name="Chart 30">
              <a:extLst xmlns:a="http://schemas.openxmlformats.org/drawingml/2006/main">
                <a:ext uri="{FF2B5EF4-FFF2-40B4-BE49-F238E27FC236}">
                  <a16:creationId xmlns:a16="http://schemas.microsoft.com/office/drawing/2014/main" id="{C091B266-D233-4CBD-8534-33AA320862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9F296D">
        <w:rPr>
          <w:noProof/>
        </w:rPr>
        <w:drawing>
          <wp:inline distT="0" distB="0" distL="0" distR="0" wp14:anchorId="2C368069" wp14:editId="0F0ADC46">
            <wp:extent cx="2364827" cy="2065282"/>
            <wp:effectExtent l="0" t="0" r="16510" b="11430"/>
            <wp:docPr id="26" name="Chart 26">
              <a:extLst xmlns:a="http://schemas.openxmlformats.org/drawingml/2006/main">
                <a:ext uri="{FF2B5EF4-FFF2-40B4-BE49-F238E27FC236}">
                  <a16:creationId xmlns:a16="http://schemas.microsoft.com/office/drawing/2014/main" id="{2FEB644D-9CAF-4E9B-B2BC-015C7B29A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AF94DA" w14:textId="5CD8D947" w:rsidR="001959F6" w:rsidRDefault="009640E8" w:rsidP="007674C5">
      <w:pPr>
        <w:ind w:firstLine="0"/>
      </w:pPr>
      <w:r>
        <w:rPr>
          <w:noProof/>
        </w:rPr>
        <mc:AlternateContent>
          <mc:Choice Requires="wps">
            <w:drawing>
              <wp:anchor distT="45720" distB="45720" distL="114300" distR="114300" simplePos="0" relativeHeight="251707904" behindDoc="0" locked="0" layoutInCell="1" allowOverlap="1" wp14:anchorId="47E0285D" wp14:editId="2A7C5015">
                <wp:simplePos x="0" y="0"/>
                <wp:positionH relativeFrom="margin">
                  <wp:align>center</wp:align>
                </wp:positionH>
                <wp:positionV relativeFrom="paragraph">
                  <wp:posOffset>4032913</wp:posOffset>
                </wp:positionV>
                <wp:extent cx="6163945" cy="835025"/>
                <wp:effectExtent l="0" t="0" r="27305" b="22225"/>
                <wp:wrapSquare wrapText="bothSides"/>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3945" cy="835025"/>
                        </a:xfrm>
                        <a:prstGeom prst="rect">
                          <a:avLst/>
                        </a:prstGeom>
                        <a:solidFill>
                          <a:srgbClr val="FFFFFF"/>
                        </a:solidFill>
                        <a:ln w="9525">
                          <a:solidFill>
                            <a:srgbClr val="000000"/>
                          </a:solidFill>
                          <a:miter lim="800000"/>
                          <a:headEnd/>
                          <a:tailEnd/>
                        </a:ln>
                      </wps:spPr>
                      <wps:txbx>
                        <w:txbxContent>
                          <w:p w14:paraId="22D45E64" w14:textId="77777777" w:rsidR="00F17211" w:rsidRPr="007C287F" w:rsidRDefault="00F17211" w:rsidP="007C287F">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4A546F60" w14:textId="682F6891" w:rsidR="00F17211" w:rsidRPr="00260F40" w:rsidRDefault="00F17211" w:rsidP="00260F40">
                            <w:pPr>
                              <w:ind w:firstLine="0"/>
                              <w:rPr>
                                <w:sz w:val="18"/>
                                <w:szCs w:val="18"/>
                              </w:rPr>
                            </w:pPr>
                            <w:r w:rsidRPr="00260F40">
                              <w:rPr>
                                <w:sz w:val="18"/>
                                <w:szCs w:val="18"/>
                              </w:rPr>
                              <w:t>75% of students noted that Moodle met their learning needs, with 25% stating that Moodle was not adequate to meet their needs</w:t>
                            </w:r>
                            <w:r w:rsidR="00363D5B">
                              <w:rPr>
                                <w:sz w:val="18"/>
                                <w:szCs w:val="18"/>
                              </w:rPr>
                              <w:t>.</w:t>
                            </w:r>
                          </w:p>
                          <w:p w14:paraId="2EBE5190" w14:textId="77777777" w:rsidR="00F17211" w:rsidRDefault="00F17211" w:rsidP="00B30A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E0285D" id="_x0000_s1031" type="#_x0000_t202" style="position:absolute;margin-left:0;margin-top:317.55pt;width:485.35pt;height:65.75pt;z-index:2517079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">
                <v:textbox>
                  <w:txbxContent>
                    <w:p w14:paraId="22D45E64" w14:textId="77777777" w:rsidR="00F17211" w:rsidRPr="007C287F" w:rsidRDefault="00F17211" w:rsidP="007C287F">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4A546F60" w14:textId="682F6891" w:rsidR="00F17211" w:rsidRPr="00260F40" w:rsidRDefault="00F17211" w:rsidP="00260F40">
                      <w:pPr>
                        <w:ind w:firstLine="0"/>
                        <w:rPr>
                          <w:sz w:val="18"/>
                          <w:szCs w:val="18"/>
                        </w:rPr>
                      </w:pPr>
                      <w:r w:rsidRPr="00260F40">
                        <w:rPr>
                          <w:sz w:val="18"/>
                          <w:szCs w:val="18"/>
                        </w:rPr>
                        <w:t>75% of students noted that Moodle met their learning needs, with 25% stating that Moodle was not adequate to meet their needs</w:t>
                      </w:r>
                      <w:r w:rsidR="00363D5B">
                        <w:rPr>
                          <w:sz w:val="18"/>
                          <w:szCs w:val="18"/>
                        </w:rPr>
                        <w:t>.</w:t>
                      </w:r>
                    </w:p>
                    <w:p w14:paraId="2EBE5190" w14:textId="77777777" w:rsidR="00F17211" w:rsidRDefault="00F17211" w:rsidP="00B30A05"/>
                  </w:txbxContent>
                </v:textbox>
                <w10:wrap type="square" anchorx="margin"/>
              </v:shape>
            </w:pict>
          </mc:Fallback>
        </mc:AlternateContent>
      </w:r>
      <w:r>
        <w:rPr>
          <w:noProof/>
        </w:rPr>
        <w:drawing>
          <wp:inline distT="0" distB="0" distL="0" distR="0" wp14:anchorId="5D0EF7DC" wp14:editId="2247ADE2">
            <wp:extent cx="2357273" cy="2411730"/>
            <wp:effectExtent l="0" t="0" r="5080" b="7620"/>
            <wp:docPr id="301" name="Chart 301">
              <a:extLst xmlns:a="http://schemas.openxmlformats.org/drawingml/2006/main">
                <a:ext uri="{FF2B5EF4-FFF2-40B4-BE49-F238E27FC236}">
                  <a16:creationId xmlns:a16="http://schemas.microsoft.com/office/drawing/2014/main" id="{1CB70E9D-EFF2-4DF2-AF1C-795BBC974B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noProof/>
        </w:rPr>
        <w:drawing>
          <wp:inline distT="0" distB="0" distL="0" distR="0" wp14:anchorId="6D5551D6" wp14:editId="2120EE14">
            <wp:extent cx="2837793" cy="2363777"/>
            <wp:effectExtent l="0" t="0" r="1270" b="17780"/>
            <wp:docPr id="302" name="Chart 302">
              <a:extLst xmlns:a="http://schemas.openxmlformats.org/drawingml/2006/main">
                <a:ext uri="{FF2B5EF4-FFF2-40B4-BE49-F238E27FC236}">
                  <a16:creationId xmlns:a16="http://schemas.microsoft.com/office/drawing/2014/main" id="{912593CC-18AC-4996-B167-4BAD273BC1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6313DF">
        <w:rPr>
          <w:noProof/>
        </w:rPr>
        <mc:AlternateContent>
          <mc:Choice Requires="wps">
            <w:drawing>
              <wp:anchor distT="182880" distB="182880" distL="114300" distR="114300" simplePos="0" relativeHeight="251588096" behindDoc="0" locked="0" layoutInCell="1" allowOverlap="1" wp14:anchorId="0D24AB6A" wp14:editId="18F6CBE8">
                <wp:simplePos x="0" y="0"/>
                <wp:positionH relativeFrom="margin">
                  <wp:align>center</wp:align>
                </wp:positionH>
                <wp:positionV relativeFrom="bottomMargin">
                  <wp:align>top</wp:align>
                </wp:positionV>
                <wp:extent cx="111125" cy="254000"/>
                <wp:effectExtent l="0" t="0" r="3175" b="12700"/>
                <wp:wrapTopAndBottom/>
                <wp:docPr id="5" name="Text Box 5" descr="Pull quote"/>
                <wp:cNvGraphicFramePr/>
                <a:graphic xmlns:a="http://schemas.openxmlformats.org/drawingml/2006/main">
                  <a:graphicData uri="http://schemas.microsoft.com/office/word/2010/wordprocessingShape">
                    <wps:wsp>
                      <wps:cNvSpPr txBox="1"/>
                      <wps:spPr>
                        <a:xfrm>
                          <a:off x="0" y="0"/>
                          <a:ext cx="111125" cy="25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05514" w14:textId="67BCE6BD" w:rsidR="00F17211" w:rsidRDefault="00F17211" w:rsidP="006313DF">
                            <w:pPr>
                              <w:ind w:firstLine="0"/>
                              <w:rPr>
                                <w:color w:val="2F5496" w:themeColor="accent1" w:themeShade="BF"/>
                                <w:lang w:val="en-GB"/>
                              </w:rPr>
                            </w:pPr>
                          </w:p>
                          <w:p w14:paraId="54ECC86F" w14:textId="77777777" w:rsidR="00F17211" w:rsidRPr="00522055" w:rsidRDefault="00F17211" w:rsidP="006313DF">
                            <w:pPr>
                              <w:ind w:firstLine="0"/>
                              <w:rPr>
                                <w:color w:val="2F5496" w:themeColor="accent1" w:themeShade="BF"/>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4AB6A" id="Text Box 5" o:spid="_x0000_s1032" type="#_x0000_t202" alt="Pull quote" style="position:absolute;margin-left:0;margin-top:0;width:8.75pt;height:20pt;z-index:251588096;visibility:visible;mso-wrap-style:square;mso-width-percent:0;mso-height-percent:0;mso-wrap-distance-left:9pt;mso-wrap-distance-top:14.4pt;mso-wrap-distance-right:9pt;mso-wrap-distance-bottom:14.4pt;mso-position-horizontal:center;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" filled="f" stroked="f" strokeweight=".5pt">
                <v:textbox inset="0,0,0,0">
                  <w:txbxContent>
                    <w:p w14:paraId="36705514" w14:textId="67BCE6BD" w:rsidR="00F17211" w:rsidRDefault="00F17211" w:rsidP="006313DF">
                      <w:pPr>
                        <w:ind w:firstLine="0"/>
                        <w:rPr>
                          <w:color w:val="2F5496" w:themeColor="accent1" w:themeShade="BF"/>
                          <w:lang w:val="en-GB"/>
                        </w:rPr>
                      </w:pPr>
                    </w:p>
                    <w:p w14:paraId="54ECC86F" w14:textId="77777777" w:rsidR="00F17211" w:rsidRPr="00522055" w:rsidRDefault="00F17211" w:rsidP="006313DF">
                      <w:pPr>
                        <w:ind w:firstLine="0"/>
                        <w:rPr>
                          <w:color w:val="2F5496" w:themeColor="accent1" w:themeShade="BF"/>
                          <w:lang w:val="en-GB"/>
                        </w:rPr>
                      </w:pPr>
                    </w:p>
                  </w:txbxContent>
                </v:textbox>
                <w10:wrap type="topAndBottom" anchorx="margin" anchory="margin"/>
              </v:shape>
            </w:pict>
          </mc:Fallback>
        </mc:AlternateContent>
      </w:r>
    </w:p>
    <w:p w14:paraId="432F5C1A" w14:textId="2129239E" w:rsidR="001959F6" w:rsidRDefault="000042F0" w:rsidP="009640E8">
      <w:pPr>
        <w:ind w:firstLine="0"/>
      </w:pPr>
      <w:r>
        <w:rPr>
          <w:noProof/>
        </w:rPr>
        <w:lastRenderedPageBreak/>
        <mc:AlternateContent>
          <mc:Choice Requires="wps">
            <w:drawing>
              <wp:anchor distT="45720" distB="45720" distL="114300" distR="114300" simplePos="0" relativeHeight="251659264" behindDoc="0" locked="0" layoutInCell="1" allowOverlap="1" wp14:anchorId="63489323" wp14:editId="28285FE2">
                <wp:simplePos x="0" y="0"/>
                <wp:positionH relativeFrom="margin">
                  <wp:posOffset>-241995</wp:posOffset>
                </wp:positionH>
                <wp:positionV relativeFrom="paragraph">
                  <wp:posOffset>6874222</wp:posOffset>
                </wp:positionV>
                <wp:extent cx="5780405" cy="1327785"/>
                <wp:effectExtent l="0" t="0" r="10795" b="24765"/>
                <wp:wrapSquare wrapText="bothSides"/>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405" cy="1327785"/>
                        </a:xfrm>
                        <a:prstGeom prst="rect">
                          <a:avLst/>
                        </a:prstGeom>
                        <a:solidFill>
                          <a:srgbClr val="FFFFFF"/>
                        </a:solidFill>
                        <a:ln w="9525">
                          <a:solidFill>
                            <a:srgbClr val="000000"/>
                          </a:solidFill>
                          <a:miter lim="800000"/>
                          <a:headEnd/>
                          <a:tailEnd/>
                        </a:ln>
                      </wps:spPr>
                      <wps:txbx>
                        <w:txbxContent>
                          <w:p w14:paraId="0A5B82CA" w14:textId="55C204EC" w:rsidR="00F17211" w:rsidRPr="007C287F" w:rsidRDefault="00F17211" w:rsidP="003B25A1">
                            <w:pPr>
                              <w:ind w:firstLine="0"/>
                              <w:rPr>
                                <w:rFonts w:asciiTheme="majorHAnsi" w:hAnsiTheme="majorHAnsi" w:cstheme="majorHAnsi"/>
                                <w:b/>
                                <w:bCs/>
                                <w:sz w:val="18"/>
                                <w:szCs w:val="18"/>
                                <w:u w:val="single"/>
                              </w:rPr>
                            </w:pPr>
                            <w:bookmarkStart w:id="6" w:name="_Hlk29279311"/>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bookmarkEnd w:id="6"/>
                          <w:p w14:paraId="2C479F3C" w14:textId="45CAA652" w:rsidR="00F17211" w:rsidRPr="00CC4DB8" w:rsidRDefault="00F17211" w:rsidP="003B25A1">
                            <w:pPr>
                              <w:ind w:firstLine="0"/>
                              <w:rPr>
                                <w:sz w:val="18"/>
                                <w:szCs w:val="18"/>
                              </w:rPr>
                            </w:pPr>
                            <w:r w:rsidRPr="00CC4DB8">
                              <w:rPr>
                                <w:sz w:val="18"/>
                                <w:szCs w:val="18"/>
                              </w:rPr>
                              <w:t xml:space="preserve">Only 25% of students felt that adequate support was available to them whilst using Moodle, with 75% of students noting that improvements could be made to the support provided. Within the group of students who felt that the current support could be improved, 55% noted that adequate support was sometimes provided and 20% noted that adequate support was never made available. </w:t>
                            </w:r>
                          </w:p>
                          <w:p w14:paraId="0E13A53F" w14:textId="77777777" w:rsidR="00F17211" w:rsidRDefault="00F17211" w:rsidP="003B25A1">
                            <w:pPr>
                              <w:ind w:firstLine="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89323" id="_x0000_s1033" type="#_x0000_t202" style="position:absolute;margin-left:-19.05pt;margin-top:541.3pt;width:455.15pt;height:104.5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">
                <v:textbox>
                  <w:txbxContent>
                    <w:p w14:paraId="0A5B82CA" w14:textId="55C204EC" w:rsidR="00F17211" w:rsidRPr="007C287F" w:rsidRDefault="00F17211" w:rsidP="003B25A1">
                      <w:pPr>
                        <w:ind w:firstLine="0"/>
                        <w:rPr>
                          <w:rFonts w:asciiTheme="majorHAnsi" w:hAnsiTheme="majorHAnsi" w:cstheme="majorHAnsi"/>
                          <w:b/>
                          <w:bCs/>
                          <w:sz w:val="18"/>
                          <w:szCs w:val="18"/>
                          <w:u w:val="single"/>
                        </w:rPr>
                      </w:pPr>
                      <w:bookmarkStart w:id="7" w:name="_Hlk29279311"/>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bookmarkEnd w:id="7"/>
                    <w:p w14:paraId="2C479F3C" w14:textId="45CAA652" w:rsidR="00F17211" w:rsidRPr="00CC4DB8" w:rsidRDefault="00F17211" w:rsidP="003B25A1">
                      <w:pPr>
                        <w:ind w:firstLine="0"/>
                        <w:rPr>
                          <w:sz w:val="18"/>
                          <w:szCs w:val="18"/>
                        </w:rPr>
                      </w:pPr>
                      <w:r w:rsidRPr="00CC4DB8">
                        <w:rPr>
                          <w:sz w:val="18"/>
                          <w:szCs w:val="18"/>
                        </w:rPr>
                        <w:t xml:space="preserve">Only 25% of students felt that adequate support was available to them whilst using Moodle, with 75% of students noting that improvements could be made to the support provided. Within the group of students who felt that the current support could be improved, 55% noted that adequate support was sometimes provided and 20% noted that adequate support was never made available. </w:t>
                      </w:r>
                    </w:p>
                    <w:p w14:paraId="0E13A53F" w14:textId="77777777" w:rsidR="00F17211" w:rsidRDefault="00F17211" w:rsidP="003B25A1">
                      <w:pPr>
                        <w:ind w:firstLine="0"/>
                      </w:pPr>
                    </w:p>
                  </w:txbxContent>
                </v:textbox>
                <w10:wrap type="square" anchorx="margin"/>
              </v:shape>
            </w:pict>
          </mc:Fallback>
        </mc:AlternateContent>
      </w:r>
      <w:r>
        <w:rPr>
          <w:noProof/>
        </w:rPr>
        <w:drawing>
          <wp:inline distT="0" distB="0" distL="0" distR="0" wp14:anchorId="1A027828" wp14:editId="6BC8492E">
            <wp:extent cx="2412124" cy="2144110"/>
            <wp:effectExtent l="0" t="0" r="7620" b="8890"/>
            <wp:docPr id="293" name="Chart 293">
              <a:extLst xmlns:a="http://schemas.openxmlformats.org/drawingml/2006/main">
                <a:ext uri="{FF2B5EF4-FFF2-40B4-BE49-F238E27FC236}">
                  <a16:creationId xmlns:a16="http://schemas.microsoft.com/office/drawing/2014/main" id="{5C2935F5-0430-4676-AFA0-FCEC041BB7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noProof/>
        </w:rPr>
        <w:drawing>
          <wp:inline distT="0" distB="0" distL="0" distR="0" wp14:anchorId="7D47C6DC" wp14:editId="45A4D38B">
            <wp:extent cx="2475186" cy="2175641"/>
            <wp:effectExtent l="0" t="0" r="1905" b="15240"/>
            <wp:docPr id="294" name="Chart 294">
              <a:extLst xmlns:a="http://schemas.openxmlformats.org/drawingml/2006/main">
                <a:ext uri="{FF2B5EF4-FFF2-40B4-BE49-F238E27FC236}">
                  <a16:creationId xmlns:a16="http://schemas.microsoft.com/office/drawing/2014/main" id="{034692A8-3015-4F0A-A32B-3CD34C7B8F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757A68">
        <w:rPr>
          <w:noProof/>
        </w:rPr>
        <mc:AlternateContent>
          <mc:Choice Requires="wps">
            <w:drawing>
              <wp:anchor distT="45720" distB="45720" distL="114300" distR="114300" simplePos="0" relativeHeight="251677184" behindDoc="0" locked="0" layoutInCell="1" allowOverlap="1" wp14:anchorId="5288F6F4" wp14:editId="59100514">
                <wp:simplePos x="0" y="0"/>
                <wp:positionH relativeFrom="margin">
                  <wp:posOffset>-293370</wp:posOffset>
                </wp:positionH>
                <wp:positionV relativeFrom="paragraph">
                  <wp:posOffset>301625</wp:posOffset>
                </wp:positionV>
                <wp:extent cx="6526530" cy="2673985"/>
                <wp:effectExtent l="0" t="0" r="7620" b="0"/>
                <wp:wrapSquare wrapText="bothSides"/>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6530" cy="2673985"/>
                        </a:xfrm>
                        <a:prstGeom prst="rect">
                          <a:avLst/>
                        </a:prstGeom>
                        <a:solidFill>
                          <a:srgbClr val="FFFFFF"/>
                        </a:solidFill>
                        <a:ln w="9525">
                          <a:noFill/>
                          <a:miter lim="800000"/>
                          <a:headEnd/>
                          <a:tailEnd/>
                        </a:ln>
                      </wps:spPr>
                      <wps:txbx>
                        <w:txbxContent>
                          <w:p w14:paraId="574076A0" w14:textId="50514505" w:rsidR="00F17211" w:rsidRPr="00757A68" w:rsidRDefault="00F17211" w:rsidP="00B30A05">
                            <w:pPr>
                              <w:shd w:val="clear" w:color="auto" w:fill="FFFFFF"/>
                              <w:ind w:left="720" w:hanging="360"/>
                              <w:rPr>
                                <w:sz w:val="22"/>
                                <w:szCs w:val="22"/>
                              </w:rPr>
                            </w:pPr>
                            <w:r w:rsidRPr="00757A68">
                              <w:rPr>
                                <w:sz w:val="22"/>
                                <w:szCs w:val="22"/>
                              </w:rPr>
                              <w:t>An extract of responses received</w:t>
                            </w:r>
                            <w:r w:rsidR="00363D5B">
                              <w:rPr>
                                <w:sz w:val="22"/>
                                <w:szCs w:val="22"/>
                              </w:rPr>
                              <w:t xml:space="preserve"> is as follows</w:t>
                            </w:r>
                            <w:r w:rsidRPr="00757A68">
                              <w:rPr>
                                <w:sz w:val="22"/>
                                <w:szCs w:val="22"/>
                              </w:rPr>
                              <w:t>:</w:t>
                            </w:r>
                          </w:p>
                          <w:p w14:paraId="7F3A7352" w14:textId="3F787A88" w:rsidR="00F17211" w:rsidRPr="00757A68" w:rsidRDefault="00F17211" w:rsidP="00B30A05">
                            <w:pPr>
                              <w:pStyle w:val="ListParagraph"/>
                              <w:numPr>
                                <w:ilvl w:val="0"/>
                                <w:numId w:val="16"/>
                              </w:numPr>
                              <w:shd w:val="clear" w:color="auto" w:fill="FFFFFF"/>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could be simpler to understand</w:t>
                            </w:r>
                          </w:p>
                          <w:p w14:paraId="00670CCD" w14:textId="13E6801B"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The</w:t>
                            </w:r>
                            <w:r w:rsidR="00363D5B">
                              <w:rPr>
                                <w:rFonts w:eastAsia="Times New Roman" w:cstheme="minorHAnsi"/>
                                <w:color w:val="222222"/>
                                <w:kern w:val="0"/>
                                <w:sz w:val="18"/>
                                <w:szCs w:val="18"/>
                                <w:lang w:val="en-GB" w:eastAsia="en-GB"/>
                              </w:rPr>
                              <w:t>re</w:t>
                            </w:r>
                            <w:r w:rsidRPr="00757A68">
                              <w:rPr>
                                <w:rFonts w:eastAsia="Times New Roman" w:cstheme="minorHAnsi"/>
                                <w:color w:val="222222"/>
                                <w:kern w:val="0"/>
                                <w:sz w:val="18"/>
                                <w:szCs w:val="18"/>
                                <w:lang w:val="en-GB" w:eastAsia="en-GB"/>
                              </w:rPr>
                              <w:t xml:space="preserve"> could be a live chat feature on learning websites to help students and learners</w:t>
                            </w:r>
                          </w:p>
                          <w:p w14:paraId="3A8E5A84"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0C62B944" w14:textId="5C3D639E" w:rsidR="00F17211" w:rsidRPr="00757A68" w:rsidRDefault="000042F0"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Pr>
                                <w:rFonts w:eastAsia="Times New Roman" w:cstheme="minorHAnsi"/>
                                <w:color w:val="222222"/>
                                <w:kern w:val="0"/>
                                <w:sz w:val="18"/>
                                <w:szCs w:val="18"/>
                                <w:lang w:val="en-GB" w:eastAsia="en-GB"/>
                              </w:rPr>
                              <w:t>More</w:t>
                            </w:r>
                            <w:r w:rsidR="00F17211" w:rsidRPr="00757A68">
                              <w:rPr>
                                <w:rFonts w:eastAsia="Times New Roman" w:cstheme="minorHAnsi"/>
                                <w:color w:val="222222"/>
                                <w:kern w:val="0"/>
                                <w:sz w:val="18"/>
                                <w:szCs w:val="18"/>
                                <w:lang w:val="en-GB" w:eastAsia="en-GB"/>
                              </w:rPr>
                              <w:t xml:space="preserve"> features</w:t>
                            </w:r>
                            <w:r w:rsidR="00C66427">
                              <w:rPr>
                                <w:rFonts w:eastAsia="Times New Roman" w:cstheme="minorHAnsi"/>
                                <w:color w:val="222222"/>
                                <w:kern w:val="0"/>
                                <w:sz w:val="18"/>
                                <w:szCs w:val="18"/>
                                <w:lang w:val="en-GB" w:eastAsia="en-GB"/>
                              </w:rPr>
                              <w:t xml:space="preserve"> – like </w:t>
                            </w:r>
                            <w:r w:rsidR="00135B70">
                              <w:rPr>
                                <w:rFonts w:eastAsia="Times New Roman" w:cstheme="minorHAnsi"/>
                                <w:color w:val="222222"/>
                                <w:kern w:val="0"/>
                                <w:sz w:val="18"/>
                                <w:szCs w:val="18"/>
                                <w:lang w:val="en-GB" w:eastAsia="en-GB"/>
                              </w:rPr>
                              <w:t xml:space="preserve">a recorded session of all classes so you can </w:t>
                            </w:r>
                            <w:r w:rsidR="001369BF">
                              <w:rPr>
                                <w:rFonts w:eastAsia="Times New Roman" w:cstheme="minorHAnsi"/>
                                <w:color w:val="222222"/>
                                <w:kern w:val="0"/>
                                <w:sz w:val="18"/>
                                <w:szCs w:val="18"/>
                                <w:lang w:val="en-GB" w:eastAsia="en-GB"/>
                              </w:rPr>
                              <w:t>get to see all the discussions that took place in class</w:t>
                            </w:r>
                            <w:r w:rsidR="00790F5B">
                              <w:rPr>
                                <w:rFonts w:eastAsia="Times New Roman" w:cstheme="minorHAnsi"/>
                                <w:color w:val="222222"/>
                                <w:kern w:val="0"/>
                                <w:sz w:val="18"/>
                                <w:szCs w:val="18"/>
                                <w:lang w:val="en-GB" w:eastAsia="en-GB"/>
                              </w:rPr>
                              <w:t xml:space="preserve"> if you miss class</w:t>
                            </w:r>
                          </w:p>
                          <w:p w14:paraId="39C58ED3"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426A204C" w14:textId="5F532E45"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needs to be more accessible to different types of people</w:t>
                            </w:r>
                          </w:p>
                          <w:p w14:paraId="15230302"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7C65ED78" w14:textId="43BA935E"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should be more diverse and contain more topics</w:t>
                            </w:r>
                            <w:r w:rsidR="000042F0">
                              <w:rPr>
                                <w:rFonts w:eastAsia="Times New Roman" w:cstheme="minorHAnsi"/>
                                <w:color w:val="222222"/>
                                <w:kern w:val="0"/>
                                <w:sz w:val="18"/>
                                <w:szCs w:val="18"/>
                                <w:lang w:val="en-GB" w:eastAsia="en-GB"/>
                              </w:rPr>
                              <w:t>.</w:t>
                            </w:r>
                          </w:p>
                          <w:p w14:paraId="682B4717"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6D541EC2" w14:textId="642F492C" w:rsidR="00F17211" w:rsidRPr="00757A68" w:rsidRDefault="00BB2E77"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Pr>
                                <w:rFonts w:eastAsia="Times New Roman" w:cstheme="minorHAnsi"/>
                                <w:color w:val="222222"/>
                                <w:kern w:val="0"/>
                                <w:sz w:val="18"/>
                                <w:szCs w:val="18"/>
                                <w:lang w:val="en-GB" w:eastAsia="en-GB"/>
                              </w:rPr>
                              <w:t xml:space="preserve">There should be verbal notes uploaded by teachers to expand on </w:t>
                            </w:r>
                            <w:r w:rsidR="00C43090">
                              <w:rPr>
                                <w:rFonts w:eastAsia="Times New Roman" w:cstheme="minorHAnsi"/>
                                <w:color w:val="222222"/>
                                <w:kern w:val="0"/>
                                <w:sz w:val="18"/>
                                <w:szCs w:val="18"/>
                                <w:lang w:val="en-GB" w:eastAsia="en-GB"/>
                              </w:rPr>
                              <w:t>written materials</w:t>
                            </w:r>
                          </w:p>
                          <w:p w14:paraId="4CE80360"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4F2CF695" w14:textId="2C5FA3DA"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It’s good to have more specific features to suit specific people, institutions and contain different languages</w:t>
                            </w:r>
                          </w:p>
                          <w:p w14:paraId="1CCD6C13"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06F5BC58" w14:textId="0D68AB18" w:rsidR="00F17211" w:rsidRPr="00757A68" w:rsidRDefault="00F17211" w:rsidP="00926030">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should contain different versions of information sources</w:t>
                            </w:r>
                          </w:p>
                          <w:p w14:paraId="6D7D9CD0" w14:textId="77777777" w:rsidR="00F17211" w:rsidRPr="00757A68" w:rsidRDefault="00F17211" w:rsidP="00926030">
                            <w:pPr>
                              <w:pStyle w:val="ListParagraph"/>
                              <w:shd w:val="clear" w:color="auto" w:fill="FFFFFF"/>
                              <w:spacing w:line="240" w:lineRule="auto"/>
                              <w:rPr>
                                <w:rFonts w:eastAsia="Times New Roman" w:cstheme="minorHAnsi"/>
                                <w:color w:val="222222"/>
                                <w:kern w:val="0"/>
                                <w:sz w:val="18"/>
                                <w:szCs w:val="18"/>
                                <w:lang w:val="en-GB" w:eastAsia="en-GB"/>
                              </w:rPr>
                            </w:pPr>
                          </w:p>
                          <w:p w14:paraId="13DD8E6D" w14:textId="77777777" w:rsidR="00F17211" w:rsidRPr="00757A68" w:rsidRDefault="00F17211" w:rsidP="00926030">
                            <w:pPr>
                              <w:pStyle w:val="ListParagraph"/>
                              <w:numPr>
                                <w:ilvl w:val="0"/>
                                <w:numId w:val="16"/>
                              </w:numPr>
                              <w:shd w:val="clear" w:color="auto" w:fill="FFFFFF"/>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Interactive learning</w:t>
                            </w:r>
                          </w:p>
                          <w:p w14:paraId="1B516AD8" w14:textId="525113A9" w:rsidR="00F17211" w:rsidRDefault="00F172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8F6F4" id="_x0000_s1034" type="#_x0000_t202" style="position:absolute;margin-left:-23.1pt;margin-top:23.75pt;width:513.9pt;height:210.55pt;z-index:251677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" stroked="f">
                <v:textbox>
                  <w:txbxContent>
                    <w:p w14:paraId="574076A0" w14:textId="50514505" w:rsidR="00F17211" w:rsidRPr="00757A68" w:rsidRDefault="00F17211" w:rsidP="00B30A05">
                      <w:pPr>
                        <w:shd w:val="clear" w:color="auto" w:fill="FFFFFF"/>
                        <w:ind w:left="720" w:hanging="360"/>
                        <w:rPr>
                          <w:sz w:val="22"/>
                          <w:szCs w:val="22"/>
                        </w:rPr>
                      </w:pPr>
                      <w:r w:rsidRPr="00757A68">
                        <w:rPr>
                          <w:sz w:val="22"/>
                          <w:szCs w:val="22"/>
                        </w:rPr>
                        <w:t>An extract of responses received</w:t>
                      </w:r>
                      <w:r w:rsidR="00363D5B">
                        <w:rPr>
                          <w:sz w:val="22"/>
                          <w:szCs w:val="22"/>
                        </w:rPr>
                        <w:t xml:space="preserve"> is as follows</w:t>
                      </w:r>
                      <w:r w:rsidRPr="00757A68">
                        <w:rPr>
                          <w:sz w:val="22"/>
                          <w:szCs w:val="22"/>
                        </w:rPr>
                        <w:t>:</w:t>
                      </w:r>
                    </w:p>
                    <w:p w14:paraId="7F3A7352" w14:textId="3F787A88" w:rsidR="00F17211" w:rsidRPr="00757A68" w:rsidRDefault="00F17211" w:rsidP="00B30A05">
                      <w:pPr>
                        <w:pStyle w:val="ListParagraph"/>
                        <w:numPr>
                          <w:ilvl w:val="0"/>
                          <w:numId w:val="16"/>
                        </w:numPr>
                        <w:shd w:val="clear" w:color="auto" w:fill="FFFFFF"/>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could be simpler to understand</w:t>
                      </w:r>
                    </w:p>
                    <w:p w14:paraId="00670CCD" w14:textId="13E6801B"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The</w:t>
                      </w:r>
                      <w:r w:rsidR="00363D5B">
                        <w:rPr>
                          <w:rFonts w:eastAsia="Times New Roman" w:cstheme="minorHAnsi"/>
                          <w:color w:val="222222"/>
                          <w:kern w:val="0"/>
                          <w:sz w:val="18"/>
                          <w:szCs w:val="18"/>
                          <w:lang w:val="en-GB" w:eastAsia="en-GB"/>
                        </w:rPr>
                        <w:t>re</w:t>
                      </w:r>
                      <w:r w:rsidRPr="00757A68">
                        <w:rPr>
                          <w:rFonts w:eastAsia="Times New Roman" w:cstheme="minorHAnsi"/>
                          <w:color w:val="222222"/>
                          <w:kern w:val="0"/>
                          <w:sz w:val="18"/>
                          <w:szCs w:val="18"/>
                          <w:lang w:val="en-GB" w:eastAsia="en-GB"/>
                        </w:rPr>
                        <w:t xml:space="preserve"> could be a live chat feature on learning websites to help students and learners</w:t>
                      </w:r>
                    </w:p>
                    <w:p w14:paraId="3A8E5A84"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0C62B944" w14:textId="5C3D639E" w:rsidR="00F17211" w:rsidRPr="00757A68" w:rsidRDefault="000042F0"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Pr>
                          <w:rFonts w:eastAsia="Times New Roman" w:cstheme="minorHAnsi"/>
                          <w:color w:val="222222"/>
                          <w:kern w:val="0"/>
                          <w:sz w:val="18"/>
                          <w:szCs w:val="18"/>
                          <w:lang w:val="en-GB" w:eastAsia="en-GB"/>
                        </w:rPr>
                        <w:t>More</w:t>
                      </w:r>
                      <w:r w:rsidR="00F17211" w:rsidRPr="00757A68">
                        <w:rPr>
                          <w:rFonts w:eastAsia="Times New Roman" w:cstheme="minorHAnsi"/>
                          <w:color w:val="222222"/>
                          <w:kern w:val="0"/>
                          <w:sz w:val="18"/>
                          <w:szCs w:val="18"/>
                          <w:lang w:val="en-GB" w:eastAsia="en-GB"/>
                        </w:rPr>
                        <w:t xml:space="preserve"> features</w:t>
                      </w:r>
                      <w:r w:rsidR="00C66427">
                        <w:rPr>
                          <w:rFonts w:eastAsia="Times New Roman" w:cstheme="minorHAnsi"/>
                          <w:color w:val="222222"/>
                          <w:kern w:val="0"/>
                          <w:sz w:val="18"/>
                          <w:szCs w:val="18"/>
                          <w:lang w:val="en-GB" w:eastAsia="en-GB"/>
                        </w:rPr>
                        <w:t xml:space="preserve"> – like </w:t>
                      </w:r>
                      <w:r w:rsidR="00135B70">
                        <w:rPr>
                          <w:rFonts w:eastAsia="Times New Roman" w:cstheme="minorHAnsi"/>
                          <w:color w:val="222222"/>
                          <w:kern w:val="0"/>
                          <w:sz w:val="18"/>
                          <w:szCs w:val="18"/>
                          <w:lang w:val="en-GB" w:eastAsia="en-GB"/>
                        </w:rPr>
                        <w:t xml:space="preserve">a recorded session of all classes so you can </w:t>
                      </w:r>
                      <w:r w:rsidR="001369BF">
                        <w:rPr>
                          <w:rFonts w:eastAsia="Times New Roman" w:cstheme="minorHAnsi"/>
                          <w:color w:val="222222"/>
                          <w:kern w:val="0"/>
                          <w:sz w:val="18"/>
                          <w:szCs w:val="18"/>
                          <w:lang w:val="en-GB" w:eastAsia="en-GB"/>
                        </w:rPr>
                        <w:t>get to see all the discussions that took place in class</w:t>
                      </w:r>
                      <w:r w:rsidR="00790F5B">
                        <w:rPr>
                          <w:rFonts w:eastAsia="Times New Roman" w:cstheme="minorHAnsi"/>
                          <w:color w:val="222222"/>
                          <w:kern w:val="0"/>
                          <w:sz w:val="18"/>
                          <w:szCs w:val="18"/>
                          <w:lang w:val="en-GB" w:eastAsia="en-GB"/>
                        </w:rPr>
                        <w:t xml:space="preserve"> if you miss class</w:t>
                      </w:r>
                    </w:p>
                    <w:p w14:paraId="39C58ED3"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426A204C" w14:textId="5F532E45"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needs to be more accessible to different types of people</w:t>
                      </w:r>
                    </w:p>
                    <w:p w14:paraId="15230302"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7C65ED78" w14:textId="43BA935E"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should be more diverse and contain more topics</w:t>
                      </w:r>
                      <w:r w:rsidR="000042F0">
                        <w:rPr>
                          <w:rFonts w:eastAsia="Times New Roman" w:cstheme="minorHAnsi"/>
                          <w:color w:val="222222"/>
                          <w:kern w:val="0"/>
                          <w:sz w:val="18"/>
                          <w:szCs w:val="18"/>
                          <w:lang w:val="en-GB" w:eastAsia="en-GB"/>
                        </w:rPr>
                        <w:t>.</w:t>
                      </w:r>
                    </w:p>
                    <w:p w14:paraId="682B4717"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6D541EC2" w14:textId="642F492C" w:rsidR="00F17211" w:rsidRPr="00757A68" w:rsidRDefault="00BB2E77"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Pr>
                          <w:rFonts w:eastAsia="Times New Roman" w:cstheme="minorHAnsi"/>
                          <w:color w:val="222222"/>
                          <w:kern w:val="0"/>
                          <w:sz w:val="18"/>
                          <w:szCs w:val="18"/>
                          <w:lang w:val="en-GB" w:eastAsia="en-GB"/>
                        </w:rPr>
                        <w:t xml:space="preserve">There should be verbal notes uploaded by teachers to expand on </w:t>
                      </w:r>
                      <w:r w:rsidR="00C43090">
                        <w:rPr>
                          <w:rFonts w:eastAsia="Times New Roman" w:cstheme="minorHAnsi"/>
                          <w:color w:val="222222"/>
                          <w:kern w:val="0"/>
                          <w:sz w:val="18"/>
                          <w:szCs w:val="18"/>
                          <w:lang w:val="en-GB" w:eastAsia="en-GB"/>
                        </w:rPr>
                        <w:t>written materials</w:t>
                      </w:r>
                    </w:p>
                    <w:p w14:paraId="4CE80360"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4F2CF695" w14:textId="2C5FA3DA" w:rsidR="00F17211" w:rsidRPr="00757A68" w:rsidRDefault="00F17211" w:rsidP="00B30A05">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It’s good to have more specific features to suit specific people, institutions and contain different languages</w:t>
                      </w:r>
                    </w:p>
                    <w:p w14:paraId="1CCD6C13" w14:textId="77777777" w:rsidR="00F17211" w:rsidRPr="00757A68" w:rsidRDefault="00F17211" w:rsidP="007C4C50">
                      <w:pPr>
                        <w:shd w:val="clear" w:color="auto" w:fill="FFFFFF"/>
                        <w:spacing w:line="240" w:lineRule="auto"/>
                        <w:ind w:firstLine="0"/>
                        <w:rPr>
                          <w:rFonts w:eastAsia="Times New Roman" w:cstheme="minorHAnsi"/>
                          <w:color w:val="222222"/>
                          <w:kern w:val="0"/>
                          <w:sz w:val="18"/>
                          <w:szCs w:val="18"/>
                          <w:lang w:val="en-GB" w:eastAsia="en-GB"/>
                        </w:rPr>
                      </w:pPr>
                    </w:p>
                    <w:p w14:paraId="06F5BC58" w14:textId="0D68AB18" w:rsidR="00F17211" w:rsidRPr="00757A68" w:rsidRDefault="00F17211" w:rsidP="00926030">
                      <w:pPr>
                        <w:pStyle w:val="ListParagraph"/>
                        <w:numPr>
                          <w:ilvl w:val="0"/>
                          <w:numId w:val="16"/>
                        </w:numPr>
                        <w:shd w:val="clear" w:color="auto" w:fill="FFFFFF"/>
                        <w:spacing w:line="240" w:lineRule="auto"/>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It should contain different versions of information sources</w:t>
                      </w:r>
                    </w:p>
                    <w:p w14:paraId="6D7D9CD0" w14:textId="77777777" w:rsidR="00F17211" w:rsidRPr="00757A68" w:rsidRDefault="00F17211" w:rsidP="00926030">
                      <w:pPr>
                        <w:pStyle w:val="ListParagraph"/>
                        <w:shd w:val="clear" w:color="auto" w:fill="FFFFFF"/>
                        <w:spacing w:line="240" w:lineRule="auto"/>
                        <w:rPr>
                          <w:rFonts w:eastAsia="Times New Roman" w:cstheme="minorHAnsi"/>
                          <w:color w:val="222222"/>
                          <w:kern w:val="0"/>
                          <w:sz w:val="18"/>
                          <w:szCs w:val="18"/>
                          <w:lang w:val="en-GB" w:eastAsia="en-GB"/>
                        </w:rPr>
                      </w:pPr>
                    </w:p>
                    <w:p w14:paraId="13DD8E6D" w14:textId="77777777" w:rsidR="00F17211" w:rsidRPr="00757A68" w:rsidRDefault="00F17211" w:rsidP="00926030">
                      <w:pPr>
                        <w:pStyle w:val="ListParagraph"/>
                        <w:numPr>
                          <w:ilvl w:val="0"/>
                          <w:numId w:val="16"/>
                        </w:numPr>
                        <w:shd w:val="clear" w:color="auto" w:fill="FFFFFF"/>
                        <w:rPr>
                          <w:rFonts w:eastAsia="Times New Roman" w:cstheme="minorHAnsi"/>
                          <w:color w:val="222222"/>
                          <w:kern w:val="0"/>
                          <w:sz w:val="18"/>
                          <w:szCs w:val="18"/>
                          <w:lang w:val="en-GB" w:eastAsia="en-GB"/>
                        </w:rPr>
                      </w:pPr>
                      <w:r w:rsidRPr="00757A68">
                        <w:rPr>
                          <w:rFonts w:eastAsia="Times New Roman" w:cstheme="minorHAnsi"/>
                          <w:color w:val="222222"/>
                          <w:kern w:val="0"/>
                          <w:sz w:val="18"/>
                          <w:szCs w:val="18"/>
                          <w:lang w:val="en-GB" w:eastAsia="en-GB"/>
                        </w:rPr>
                        <w:t>Interactive learning</w:t>
                      </w:r>
                    </w:p>
                    <w:p w14:paraId="1B516AD8" w14:textId="525113A9" w:rsidR="00F17211" w:rsidRDefault="00F17211"/>
                  </w:txbxContent>
                </v:textbox>
                <w10:wrap type="square" anchorx="margin"/>
              </v:shape>
            </w:pict>
          </mc:Fallback>
        </mc:AlternateContent>
      </w:r>
      <w:r w:rsidR="00757A68">
        <w:rPr>
          <w:noProof/>
        </w:rPr>
        <mc:AlternateContent>
          <mc:Choice Requires="wps">
            <w:drawing>
              <wp:anchor distT="45720" distB="45720" distL="114300" distR="114300" simplePos="0" relativeHeight="251621888" behindDoc="0" locked="0" layoutInCell="1" allowOverlap="1" wp14:anchorId="7A54C91A" wp14:editId="0690427E">
                <wp:simplePos x="0" y="0"/>
                <wp:positionH relativeFrom="margin">
                  <wp:posOffset>-223795</wp:posOffset>
                </wp:positionH>
                <wp:positionV relativeFrom="paragraph">
                  <wp:posOffset>527</wp:posOffset>
                </wp:positionV>
                <wp:extent cx="6456045" cy="267970"/>
                <wp:effectExtent l="0" t="0" r="20955" b="1778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6045" cy="267970"/>
                        </a:xfrm>
                        <a:prstGeom prst="rect">
                          <a:avLst/>
                        </a:prstGeom>
                        <a:solidFill>
                          <a:srgbClr val="FFFFFF"/>
                        </a:solidFill>
                        <a:ln w="9525">
                          <a:solidFill>
                            <a:srgbClr val="000000"/>
                          </a:solidFill>
                          <a:miter lim="800000"/>
                          <a:headEnd/>
                          <a:tailEnd/>
                        </a:ln>
                      </wps:spPr>
                      <wps:txbx>
                        <w:txbxContent>
                          <w:p w14:paraId="4854012B" w14:textId="54DDBA12" w:rsidR="00F17211" w:rsidRPr="007C287F" w:rsidRDefault="00F17211" w:rsidP="007C287F">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D)</w:t>
                            </w:r>
                            <w:r w:rsidRPr="007C287F">
                              <w:rPr>
                                <w:rFonts w:ascii="Calibri" w:eastAsia="Calibri" w:hAnsi="Calibri" w:cs="Times New Roman"/>
                                <w:b/>
                                <w:bCs/>
                                <w:kern w:val="0"/>
                                <w:sz w:val="22"/>
                                <w:szCs w:val="22"/>
                                <w:lang w:val="en-GB" w:eastAsia="en-US"/>
                              </w:rPr>
                              <w:t xml:space="preserve">  HOW DO YOU THINK VIRTUAL LEARNING COULD BE IMPROVED?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4C91A" id="_x0000_s1035" type="#_x0000_t202" style="position:absolute;margin-left:-17.6pt;margin-top:.05pt;width:508.35pt;height:21.1pt;z-index:251621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">
                <v:textbox>
                  <w:txbxContent>
                    <w:p w14:paraId="4854012B" w14:textId="54DDBA12" w:rsidR="00F17211" w:rsidRPr="007C287F" w:rsidRDefault="00F17211" w:rsidP="007C287F">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D)</w:t>
                      </w:r>
                      <w:r w:rsidRPr="007C287F">
                        <w:rPr>
                          <w:rFonts w:ascii="Calibri" w:eastAsia="Calibri" w:hAnsi="Calibri" w:cs="Times New Roman"/>
                          <w:b/>
                          <w:bCs/>
                          <w:kern w:val="0"/>
                          <w:sz w:val="22"/>
                          <w:szCs w:val="22"/>
                          <w:lang w:val="en-GB" w:eastAsia="en-US"/>
                        </w:rPr>
                        <w:t xml:space="preserve">  HOW DO YOU THINK VIRTUAL LEARNING COULD BE IMPROVED?</w:t>
                      </w:r>
                    </w:p>
                  </w:txbxContent>
                </v:textbox>
                <w10:wrap type="square" anchorx="margin"/>
              </v:shape>
            </w:pict>
          </mc:Fallback>
        </mc:AlternateContent>
      </w:r>
      <w:r w:rsidR="00757A68">
        <w:rPr>
          <w:noProof/>
        </w:rPr>
        <mc:AlternateContent>
          <mc:Choice Requires="wps">
            <w:drawing>
              <wp:anchor distT="0" distB="0" distL="114300" distR="114300" simplePos="0" relativeHeight="251738624" behindDoc="0" locked="0" layoutInCell="1" allowOverlap="1" wp14:anchorId="57D4C70D" wp14:editId="50763F49">
                <wp:simplePos x="0" y="0"/>
                <wp:positionH relativeFrom="margin">
                  <wp:posOffset>-198408</wp:posOffset>
                </wp:positionH>
                <wp:positionV relativeFrom="paragraph">
                  <wp:posOffset>3001993</wp:posOffset>
                </wp:positionV>
                <wp:extent cx="6380480" cy="1034176"/>
                <wp:effectExtent l="0" t="0" r="20320" b="13970"/>
                <wp:wrapNone/>
                <wp:docPr id="317" name="Text Box 317"/>
                <wp:cNvGraphicFramePr/>
                <a:graphic xmlns:a="http://schemas.openxmlformats.org/drawingml/2006/main">
                  <a:graphicData uri="http://schemas.microsoft.com/office/word/2010/wordprocessingShape">
                    <wps:wsp>
                      <wps:cNvSpPr txBox="1"/>
                      <wps:spPr>
                        <a:xfrm>
                          <a:off x="0" y="0"/>
                          <a:ext cx="6380480" cy="1034176"/>
                        </a:xfrm>
                        <a:prstGeom prst="rect">
                          <a:avLst/>
                        </a:prstGeom>
                        <a:solidFill>
                          <a:schemeClr val="lt1"/>
                        </a:solidFill>
                        <a:ln w="6350">
                          <a:solidFill>
                            <a:prstClr val="black"/>
                          </a:solidFill>
                        </a:ln>
                      </wps:spPr>
                      <wps:txbx>
                        <w:txbxContent>
                          <w:p w14:paraId="037932BB" w14:textId="75D4BF1E" w:rsidR="00F17211" w:rsidRPr="00F90327" w:rsidRDefault="00F17211" w:rsidP="009965C4">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7AADFC6A" w14:textId="3FD66BB9" w:rsidR="00F17211" w:rsidRPr="00793321" w:rsidRDefault="00F17211" w:rsidP="009965C4">
                            <w:pPr>
                              <w:ind w:firstLine="0"/>
                              <w:rPr>
                                <w:sz w:val="18"/>
                                <w:szCs w:val="18"/>
                              </w:rPr>
                            </w:pPr>
                            <w:r w:rsidRPr="00793321">
                              <w:rPr>
                                <w:sz w:val="18"/>
                                <w:szCs w:val="18"/>
                              </w:rPr>
                              <w:t>Students provided various comments as shown above. A</w:t>
                            </w:r>
                            <w:r w:rsidR="005158C3">
                              <w:rPr>
                                <w:sz w:val="18"/>
                                <w:szCs w:val="18"/>
                              </w:rPr>
                              <w:t xml:space="preserve"> common </w:t>
                            </w:r>
                            <w:r w:rsidRPr="00793321">
                              <w:rPr>
                                <w:sz w:val="18"/>
                                <w:szCs w:val="18"/>
                              </w:rPr>
                              <w:t>theme is that students felt that the functionality within Moodle could be enhanced to include additional materials to assist with their learning experience.</w:t>
                            </w:r>
                            <w:r>
                              <w:rPr>
                                <w:sz w:val="18"/>
                                <w:szCs w:val="18"/>
                              </w:rPr>
                              <w:t xml:space="preserve"> It should be noted that 55% of students did not comment on how it could be improved.</w:t>
                            </w:r>
                          </w:p>
                          <w:p w14:paraId="7C48F437" w14:textId="77777777" w:rsidR="00F17211" w:rsidRDefault="00F17211" w:rsidP="009965C4">
                            <w:pPr>
                              <w:ind w:firstLine="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4C70D" id="Text Box 317" o:spid="_x0000_s1036" type="#_x0000_t202" style="position:absolute;margin-left:-15.6pt;margin-top:236.4pt;width:502.4pt;height:81.45pt;z-index:251738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" fillcolor="white [3201]" strokeweight=".5pt">
                <v:textbox>
                  <w:txbxContent>
                    <w:p w14:paraId="037932BB" w14:textId="75D4BF1E" w:rsidR="00F17211" w:rsidRPr="00F90327" w:rsidRDefault="00F17211" w:rsidP="009965C4">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7AADFC6A" w14:textId="3FD66BB9" w:rsidR="00F17211" w:rsidRPr="00793321" w:rsidRDefault="00F17211" w:rsidP="009965C4">
                      <w:pPr>
                        <w:ind w:firstLine="0"/>
                        <w:rPr>
                          <w:sz w:val="18"/>
                          <w:szCs w:val="18"/>
                        </w:rPr>
                      </w:pPr>
                      <w:r w:rsidRPr="00793321">
                        <w:rPr>
                          <w:sz w:val="18"/>
                          <w:szCs w:val="18"/>
                        </w:rPr>
                        <w:t>Students provided various comments as shown above. A</w:t>
                      </w:r>
                      <w:r w:rsidR="005158C3">
                        <w:rPr>
                          <w:sz w:val="18"/>
                          <w:szCs w:val="18"/>
                        </w:rPr>
                        <w:t xml:space="preserve"> common </w:t>
                      </w:r>
                      <w:r w:rsidRPr="00793321">
                        <w:rPr>
                          <w:sz w:val="18"/>
                          <w:szCs w:val="18"/>
                        </w:rPr>
                        <w:t>theme is that students felt that the functionality within Moodle could be enhanced to include additional materials to assist with their learning experience.</w:t>
                      </w:r>
                      <w:r>
                        <w:rPr>
                          <w:sz w:val="18"/>
                          <w:szCs w:val="18"/>
                        </w:rPr>
                        <w:t xml:space="preserve"> It should be noted that 55% of students did not comment on how it could be improved.</w:t>
                      </w:r>
                    </w:p>
                    <w:p w14:paraId="7C48F437" w14:textId="77777777" w:rsidR="00F17211" w:rsidRDefault="00F17211" w:rsidP="009965C4">
                      <w:pPr>
                        <w:ind w:firstLine="0"/>
                      </w:pPr>
                    </w:p>
                  </w:txbxContent>
                </v:textbox>
                <w10:wrap anchorx="margin"/>
              </v:shape>
            </w:pict>
          </mc:Fallback>
        </mc:AlternateContent>
      </w:r>
      <w:r w:rsidR="00E70656">
        <w:rPr>
          <w:noProof/>
        </w:rPr>
        <mc:AlternateContent>
          <mc:Choice Requires="wps">
            <w:drawing>
              <wp:anchor distT="45720" distB="45720" distL="114300" distR="114300" simplePos="0" relativeHeight="251655168" behindDoc="0" locked="0" layoutInCell="1" allowOverlap="1" wp14:anchorId="1754339B" wp14:editId="762122F8">
                <wp:simplePos x="0" y="0"/>
                <wp:positionH relativeFrom="margin">
                  <wp:posOffset>-191135</wp:posOffset>
                </wp:positionH>
                <wp:positionV relativeFrom="paragraph">
                  <wp:posOffset>4086860</wp:posOffset>
                </wp:positionV>
                <wp:extent cx="6372225" cy="330835"/>
                <wp:effectExtent l="0" t="0" r="28575" b="1206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2225" cy="330835"/>
                        </a:xfrm>
                        <a:prstGeom prst="rect">
                          <a:avLst/>
                        </a:prstGeom>
                        <a:solidFill>
                          <a:srgbClr val="FFFFFF"/>
                        </a:solidFill>
                        <a:ln w="9525">
                          <a:solidFill>
                            <a:srgbClr val="000000"/>
                          </a:solidFill>
                          <a:miter lim="800000"/>
                          <a:headEnd/>
                          <a:tailEnd/>
                        </a:ln>
                      </wps:spPr>
                      <wps:txbx>
                        <w:txbxContent>
                          <w:p w14:paraId="47BF9AE3" w14:textId="71DF10ED" w:rsidR="00F17211" w:rsidRPr="007C287F" w:rsidRDefault="00F17211" w:rsidP="007C287F">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E)</w:t>
                            </w:r>
                            <w:r w:rsidRPr="007C287F">
                              <w:rPr>
                                <w:rFonts w:ascii="Calibri" w:eastAsia="Calibri" w:hAnsi="Calibri" w:cs="Times New Roman"/>
                                <w:b/>
                                <w:bCs/>
                                <w:kern w:val="0"/>
                                <w:sz w:val="22"/>
                                <w:szCs w:val="22"/>
                                <w:lang w:val="en-GB" w:eastAsia="en-US"/>
                              </w:rPr>
                              <w:t xml:space="preserve"> DO YOU GET ADEQUATE SUPPORT WHEN USING VIRTUAL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54339B" id="_x0000_s1037" type="#_x0000_t202" style="position:absolute;margin-left:-15.05pt;margin-top:321.8pt;width:501.75pt;height:26.0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">
                <v:textbox>
                  <w:txbxContent>
                    <w:p w14:paraId="47BF9AE3" w14:textId="71DF10ED" w:rsidR="00F17211" w:rsidRPr="007C287F" w:rsidRDefault="00F17211" w:rsidP="007C287F">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E)</w:t>
                      </w:r>
                      <w:r w:rsidRPr="007C287F">
                        <w:rPr>
                          <w:rFonts w:ascii="Calibri" w:eastAsia="Calibri" w:hAnsi="Calibri" w:cs="Times New Roman"/>
                          <w:b/>
                          <w:bCs/>
                          <w:kern w:val="0"/>
                          <w:sz w:val="22"/>
                          <w:szCs w:val="22"/>
                          <w:lang w:val="en-GB" w:eastAsia="en-US"/>
                        </w:rPr>
                        <w:t xml:space="preserve"> DO YOU GET ADEQUATE SUPPORT WHEN USING VIRTUAL LEARNING?</w:t>
                      </w:r>
                    </w:p>
                  </w:txbxContent>
                </v:textbox>
                <w10:wrap type="square" anchorx="margin"/>
              </v:shape>
            </w:pict>
          </mc:Fallback>
        </mc:AlternateContent>
      </w:r>
      <w:r w:rsidR="006313DF">
        <w:rPr>
          <w:noProof/>
        </w:rPr>
        <mc:AlternateContent>
          <mc:Choice Requires="wps">
            <w:drawing>
              <wp:anchor distT="182880" distB="182880" distL="114300" distR="114300" simplePos="0" relativeHeight="251650560" behindDoc="0" locked="0" layoutInCell="1" allowOverlap="1" wp14:anchorId="18E3D37D" wp14:editId="357C3F7B">
                <wp:simplePos x="0" y="0"/>
                <wp:positionH relativeFrom="margin">
                  <wp:align>center</wp:align>
                </wp:positionH>
                <wp:positionV relativeFrom="bottomMargin">
                  <wp:align>top</wp:align>
                </wp:positionV>
                <wp:extent cx="118745" cy="230505"/>
                <wp:effectExtent l="0" t="0" r="14605" b="0"/>
                <wp:wrapTopAndBottom/>
                <wp:docPr id="7" name="Text Box 7" descr="Pull quote"/>
                <wp:cNvGraphicFramePr/>
                <a:graphic xmlns:a="http://schemas.openxmlformats.org/drawingml/2006/main">
                  <a:graphicData uri="http://schemas.microsoft.com/office/word/2010/wordprocessingShape">
                    <wps:wsp>
                      <wps:cNvSpPr txBox="1"/>
                      <wps:spPr>
                        <a:xfrm>
                          <a:off x="0" y="0"/>
                          <a:ext cx="118745" cy="230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BEFE77" w14:textId="157E8BD5" w:rsidR="00F17211" w:rsidRPr="00522055" w:rsidRDefault="00F17211" w:rsidP="006313DF">
                            <w:pPr>
                              <w:ind w:firstLine="0"/>
                              <w:rPr>
                                <w:color w:val="2F5496" w:themeColor="accent1" w:themeShade="BF"/>
                                <w:lang w:val="en-GB"/>
                              </w:rPr>
                            </w:pPr>
                            <w:r>
                              <w:rPr>
                                <w:color w:val="2F5496" w:themeColor="accent1" w:themeShade="BF"/>
                                <w:lang w:val="en-GB"/>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3D37D" id="Text Box 7" o:spid="_x0000_s1038" type="#_x0000_t202" alt="Pull quote" style="position:absolute;margin-left:0;margin-top:0;width:9.35pt;height:18.15pt;z-index:251650560;visibility:visible;mso-wrap-style:square;mso-width-percent:0;mso-height-percent:0;mso-wrap-distance-left:9pt;mso-wrap-distance-top:14.4pt;mso-wrap-distance-right:9pt;mso-wrap-distance-bottom:14.4pt;mso-position-horizontal:center;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" filled="f" stroked="f" strokeweight=".5pt">
                <v:textbox inset="0,0,0,0">
                  <w:txbxContent>
                    <w:p w14:paraId="33BEFE77" w14:textId="157E8BD5" w:rsidR="00F17211" w:rsidRPr="00522055" w:rsidRDefault="00F17211" w:rsidP="006313DF">
                      <w:pPr>
                        <w:ind w:firstLine="0"/>
                        <w:rPr>
                          <w:color w:val="2F5496" w:themeColor="accent1" w:themeShade="BF"/>
                          <w:lang w:val="en-GB"/>
                        </w:rPr>
                      </w:pPr>
                      <w:r>
                        <w:rPr>
                          <w:color w:val="2F5496" w:themeColor="accent1" w:themeShade="BF"/>
                          <w:lang w:val="en-GB"/>
                        </w:rPr>
                        <w:t>5</w:t>
                      </w:r>
                    </w:p>
                  </w:txbxContent>
                </v:textbox>
                <w10:wrap type="topAndBottom" anchorx="margin" anchory="margin"/>
              </v:shape>
            </w:pict>
          </mc:Fallback>
        </mc:AlternateContent>
      </w:r>
    </w:p>
    <w:p w14:paraId="1A666A7F" w14:textId="76010BA8" w:rsidR="001002EF" w:rsidRDefault="006313DF" w:rsidP="000900D8">
      <w:r>
        <w:rPr>
          <w:noProof/>
        </w:rPr>
        <mc:AlternateContent>
          <mc:Choice Requires="wps">
            <w:drawing>
              <wp:anchor distT="182880" distB="182880" distL="114300" distR="114300" simplePos="0" relativeHeight="251649536" behindDoc="0" locked="0" layoutInCell="1" allowOverlap="1" wp14:anchorId="72830835" wp14:editId="03B2E42F">
                <wp:simplePos x="0" y="0"/>
                <wp:positionH relativeFrom="margin">
                  <wp:align>center</wp:align>
                </wp:positionH>
                <wp:positionV relativeFrom="bottomMargin">
                  <wp:align>top</wp:align>
                </wp:positionV>
                <wp:extent cx="118745" cy="278130"/>
                <wp:effectExtent l="0" t="0" r="14605" b="7620"/>
                <wp:wrapTopAndBottom/>
                <wp:docPr id="6" name="Text Box 6" descr="Pull quote"/>
                <wp:cNvGraphicFramePr/>
                <a:graphic xmlns:a="http://schemas.openxmlformats.org/drawingml/2006/main">
                  <a:graphicData uri="http://schemas.microsoft.com/office/word/2010/wordprocessingShape">
                    <wps:wsp>
                      <wps:cNvSpPr txBox="1"/>
                      <wps:spPr>
                        <a:xfrm>
                          <a:off x="0" y="0"/>
                          <a:ext cx="118745" cy="2781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B0B1C4" w14:textId="200CDB7A" w:rsidR="00F17211" w:rsidRPr="006313DF" w:rsidRDefault="00F17211" w:rsidP="006313DF">
                            <w:pPr>
                              <w:ind w:firstLine="0"/>
                              <w:rPr>
                                <w:color w:val="2F5496" w:themeColor="accent1" w:themeShade="BF"/>
                                <w:lang w:val="en-GB"/>
                              </w:rPr>
                            </w:pPr>
                            <w:r>
                              <w:rPr>
                                <w:color w:val="2F5496" w:themeColor="accent1" w:themeShade="BF"/>
                                <w:lang w:val="en-GB"/>
                              </w:rP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30835" id="Text Box 6" o:spid="_x0000_s1039" type="#_x0000_t202" alt="Pull quote" style="position:absolute;left:0;text-align:left;margin-left:0;margin-top:0;width:9.35pt;height:21.9pt;z-index:251649536;visibility:visible;mso-wrap-style:square;mso-width-percent:0;mso-height-percent:0;mso-wrap-distance-left:9pt;mso-wrap-distance-top:14.4pt;mso-wrap-distance-right:9pt;mso-wrap-distance-bottom:14.4pt;mso-position-horizontal:center;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" filled="f" stroked="f" strokeweight=".5pt">
                <v:textbox inset="0,0,0,0">
                  <w:txbxContent>
                    <w:p w14:paraId="55B0B1C4" w14:textId="200CDB7A" w:rsidR="00F17211" w:rsidRPr="006313DF" w:rsidRDefault="00F17211" w:rsidP="006313DF">
                      <w:pPr>
                        <w:ind w:firstLine="0"/>
                        <w:rPr>
                          <w:color w:val="2F5496" w:themeColor="accent1" w:themeShade="BF"/>
                          <w:lang w:val="en-GB"/>
                        </w:rPr>
                      </w:pPr>
                      <w:r>
                        <w:rPr>
                          <w:color w:val="2F5496" w:themeColor="accent1" w:themeShade="BF"/>
                          <w:lang w:val="en-GB"/>
                        </w:rPr>
                        <w:t>6</w:t>
                      </w:r>
                    </w:p>
                  </w:txbxContent>
                </v:textbox>
                <w10:wrap type="topAndBottom" anchorx="margin" anchory="margin"/>
              </v:shape>
            </w:pict>
          </mc:Fallback>
        </mc:AlternateContent>
      </w:r>
      <w:r w:rsidR="001959F6">
        <w:br w:type="page"/>
      </w:r>
      <w:r w:rsidR="00057A5C">
        <w:rPr>
          <w:noProof/>
        </w:rPr>
        <w:lastRenderedPageBreak/>
        <mc:AlternateContent>
          <mc:Choice Requires="wps">
            <w:drawing>
              <wp:anchor distT="0" distB="0" distL="114300" distR="114300" simplePos="0" relativeHeight="251741696" behindDoc="0" locked="0" layoutInCell="1" allowOverlap="1" wp14:anchorId="50E84B44" wp14:editId="550D4687">
                <wp:simplePos x="0" y="0"/>
                <wp:positionH relativeFrom="column">
                  <wp:posOffset>-294198</wp:posOffset>
                </wp:positionH>
                <wp:positionV relativeFrom="paragraph">
                  <wp:posOffset>-318052</wp:posOffset>
                </wp:positionV>
                <wp:extent cx="6677549" cy="651620"/>
                <wp:effectExtent l="0" t="0" r="28575" b="15240"/>
                <wp:wrapNone/>
                <wp:docPr id="197" name="Text Box 197"/>
                <wp:cNvGraphicFramePr/>
                <a:graphic xmlns:a="http://schemas.openxmlformats.org/drawingml/2006/main">
                  <a:graphicData uri="http://schemas.microsoft.com/office/word/2010/wordprocessingShape">
                    <wps:wsp>
                      <wps:cNvSpPr txBox="1"/>
                      <wps:spPr>
                        <a:xfrm>
                          <a:off x="0" y="0"/>
                          <a:ext cx="6677549" cy="651620"/>
                        </a:xfrm>
                        <a:prstGeom prst="rect">
                          <a:avLst/>
                        </a:prstGeom>
                        <a:solidFill>
                          <a:schemeClr val="lt1"/>
                        </a:solidFill>
                        <a:ln w="6350">
                          <a:solidFill>
                            <a:prstClr val="black"/>
                          </a:solidFill>
                        </a:ln>
                      </wps:spPr>
                      <wps:txbx>
                        <w:txbxContent>
                          <w:p w14:paraId="5C1C845E" w14:textId="663A2CD1" w:rsidR="00F17211" w:rsidRPr="007C287F" w:rsidRDefault="00F17211" w:rsidP="007C287F">
                            <w:pPr>
                              <w:ind w:firstLine="0"/>
                              <w:rPr>
                                <w:rFonts w:ascii="Calibri" w:eastAsia="Calibri" w:hAnsi="Calibri" w:cs="Times New Roman"/>
                                <w:b/>
                                <w:bCs/>
                                <w:kern w:val="0"/>
                                <w:sz w:val="22"/>
                                <w:szCs w:val="22"/>
                                <w:lang w:val="en-GB" w:eastAsia="en-US"/>
                              </w:rPr>
                            </w:pPr>
                            <w:r w:rsidRPr="007C287F">
                              <w:rPr>
                                <w:rFonts w:ascii="Calibri" w:eastAsia="Calibri" w:hAnsi="Calibri" w:cs="Times New Roman"/>
                                <w:b/>
                                <w:bCs/>
                                <w:kern w:val="0"/>
                                <w:sz w:val="22"/>
                                <w:szCs w:val="22"/>
                                <w:lang w:val="en-GB" w:eastAsia="en-US"/>
                              </w:rPr>
                              <w:t>F</w:t>
                            </w:r>
                            <w:r>
                              <w:rPr>
                                <w:rFonts w:ascii="Calibri" w:eastAsia="Calibri" w:hAnsi="Calibri" w:cs="Times New Roman"/>
                                <w:b/>
                                <w:bCs/>
                                <w:kern w:val="0"/>
                                <w:sz w:val="22"/>
                                <w:szCs w:val="22"/>
                                <w:lang w:val="en-GB" w:eastAsia="en-US"/>
                              </w:rPr>
                              <w:t>)</w:t>
                            </w:r>
                            <w:r w:rsidRPr="007C287F">
                              <w:rPr>
                                <w:rFonts w:ascii="Calibri" w:eastAsia="Calibri" w:hAnsi="Calibri" w:cs="Times New Roman"/>
                                <w:b/>
                                <w:bCs/>
                                <w:kern w:val="0"/>
                                <w:sz w:val="22"/>
                                <w:szCs w:val="22"/>
                                <w:lang w:val="en-GB" w:eastAsia="en-US"/>
                              </w:rPr>
                              <w:t xml:space="preserve">     T</w:t>
                            </w:r>
                            <w:r>
                              <w:rPr>
                                <w:rFonts w:ascii="Calibri" w:eastAsia="Calibri" w:hAnsi="Calibri" w:cs="Times New Roman"/>
                                <w:b/>
                                <w:bCs/>
                                <w:kern w:val="0"/>
                                <w:sz w:val="22"/>
                                <w:szCs w:val="22"/>
                                <w:lang w:val="en-GB" w:eastAsia="en-US"/>
                              </w:rPr>
                              <w:t>AKING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EVERYTHING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INTO</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ACCOUNT,</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DO YOU</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PREFER</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USING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VIRTUAL</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LEARNING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TO TRADITIONAL LEARNING</w:t>
                            </w:r>
                            <w:r w:rsidRPr="007C287F">
                              <w:rPr>
                                <w:rFonts w:ascii="Calibri" w:eastAsia="Calibri" w:hAnsi="Calibri" w:cs="Times New Roman"/>
                                <w:b/>
                                <w:bCs/>
                                <w:kern w:val="0"/>
                                <w:sz w:val="22"/>
                                <w:szCs w:val="22"/>
                                <w:lang w:val="en-GB" w:eastAsia="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84B44" id="Text Box 197" o:spid="_x0000_s1040" type="#_x0000_t202" style="position:absolute;left:0;text-align:left;margin-left:-23.15pt;margin-top:-25.05pt;width:525.8pt;height:51.3pt;z-index:25174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" fillcolor="white [3201]" strokeweight=".5pt">
                <v:textbox>
                  <w:txbxContent>
                    <w:p w14:paraId="5C1C845E" w14:textId="663A2CD1" w:rsidR="00F17211" w:rsidRPr="007C287F" w:rsidRDefault="00F17211" w:rsidP="007C287F">
                      <w:pPr>
                        <w:ind w:firstLine="0"/>
                        <w:rPr>
                          <w:rFonts w:ascii="Calibri" w:eastAsia="Calibri" w:hAnsi="Calibri" w:cs="Times New Roman"/>
                          <w:b/>
                          <w:bCs/>
                          <w:kern w:val="0"/>
                          <w:sz w:val="22"/>
                          <w:szCs w:val="22"/>
                          <w:lang w:val="en-GB" w:eastAsia="en-US"/>
                        </w:rPr>
                      </w:pPr>
                      <w:r w:rsidRPr="007C287F">
                        <w:rPr>
                          <w:rFonts w:ascii="Calibri" w:eastAsia="Calibri" w:hAnsi="Calibri" w:cs="Times New Roman"/>
                          <w:b/>
                          <w:bCs/>
                          <w:kern w:val="0"/>
                          <w:sz w:val="22"/>
                          <w:szCs w:val="22"/>
                          <w:lang w:val="en-GB" w:eastAsia="en-US"/>
                        </w:rPr>
                        <w:t>F</w:t>
                      </w:r>
                      <w:r>
                        <w:rPr>
                          <w:rFonts w:ascii="Calibri" w:eastAsia="Calibri" w:hAnsi="Calibri" w:cs="Times New Roman"/>
                          <w:b/>
                          <w:bCs/>
                          <w:kern w:val="0"/>
                          <w:sz w:val="22"/>
                          <w:szCs w:val="22"/>
                          <w:lang w:val="en-GB" w:eastAsia="en-US"/>
                        </w:rPr>
                        <w:t>)</w:t>
                      </w:r>
                      <w:r w:rsidRPr="007C287F">
                        <w:rPr>
                          <w:rFonts w:ascii="Calibri" w:eastAsia="Calibri" w:hAnsi="Calibri" w:cs="Times New Roman"/>
                          <w:b/>
                          <w:bCs/>
                          <w:kern w:val="0"/>
                          <w:sz w:val="22"/>
                          <w:szCs w:val="22"/>
                          <w:lang w:val="en-GB" w:eastAsia="en-US"/>
                        </w:rPr>
                        <w:t xml:space="preserve">     T</w:t>
                      </w:r>
                      <w:r>
                        <w:rPr>
                          <w:rFonts w:ascii="Calibri" w:eastAsia="Calibri" w:hAnsi="Calibri" w:cs="Times New Roman"/>
                          <w:b/>
                          <w:bCs/>
                          <w:kern w:val="0"/>
                          <w:sz w:val="22"/>
                          <w:szCs w:val="22"/>
                          <w:lang w:val="en-GB" w:eastAsia="en-US"/>
                        </w:rPr>
                        <w:t>AKING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EVERYTHING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INTO</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ACCOUNT,</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DO YOU</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PREFER</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USING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VIRTUAL</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LEARNING</w:t>
                      </w:r>
                      <w:r w:rsidRPr="007C287F">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TO TRADITIONAL LEARNING</w:t>
                      </w:r>
                      <w:r w:rsidRPr="007C287F">
                        <w:rPr>
                          <w:rFonts w:ascii="Calibri" w:eastAsia="Calibri" w:hAnsi="Calibri" w:cs="Times New Roman"/>
                          <w:b/>
                          <w:bCs/>
                          <w:kern w:val="0"/>
                          <w:sz w:val="22"/>
                          <w:szCs w:val="22"/>
                          <w:lang w:val="en-GB" w:eastAsia="en-US"/>
                        </w:rPr>
                        <w:t>?</w:t>
                      </w:r>
                    </w:p>
                  </w:txbxContent>
                </v:textbox>
              </v:shape>
            </w:pict>
          </mc:Fallback>
        </mc:AlternateContent>
      </w:r>
      <w:r>
        <w:rPr>
          <w:noProof/>
        </w:rPr>
        <mc:AlternateContent>
          <mc:Choice Requires="wps">
            <w:drawing>
              <wp:anchor distT="182880" distB="182880" distL="114300" distR="114300" simplePos="0" relativeHeight="251591168" behindDoc="0" locked="0" layoutInCell="1" allowOverlap="1" wp14:anchorId="2C2B280D" wp14:editId="4023B1CF">
                <wp:simplePos x="0" y="0"/>
                <wp:positionH relativeFrom="margin">
                  <wp:posOffset>2917825</wp:posOffset>
                </wp:positionH>
                <wp:positionV relativeFrom="bottomMargin">
                  <wp:posOffset>0</wp:posOffset>
                </wp:positionV>
                <wp:extent cx="79375" cy="246380"/>
                <wp:effectExtent l="0" t="0" r="0" b="1270"/>
                <wp:wrapTopAndBottom/>
                <wp:docPr id="8" name="Text Box 8" descr="Pull quote"/>
                <wp:cNvGraphicFramePr/>
                <a:graphic xmlns:a="http://schemas.openxmlformats.org/drawingml/2006/main">
                  <a:graphicData uri="http://schemas.microsoft.com/office/word/2010/wordprocessingShape">
                    <wps:wsp>
                      <wps:cNvSpPr txBox="1"/>
                      <wps:spPr>
                        <a:xfrm>
                          <a:off x="0" y="0"/>
                          <a:ext cx="79375" cy="246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73079" w14:textId="45ABBB6D" w:rsidR="00F17211" w:rsidRPr="006313DF" w:rsidRDefault="00F17211" w:rsidP="006313DF">
                            <w:pPr>
                              <w:ind w:firstLine="0"/>
                              <w:rPr>
                                <w:color w:val="2F5496" w:themeColor="accent1" w:themeShade="BF"/>
                                <w:lang w:val="en-GB"/>
                              </w:rPr>
                            </w:pPr>
                            <w:r>
                              <w:rPr>
                                <w:color w:val="2F5496" w:themeColor="accent1" w:themeShade="BF"/>
                                <w:lang w:val="en-GB"/>
                              </w:rPr>
                              <w:t>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B280D" id="Text Box 8" o:spid="_x0000_s1041" type="#_x0000_t202" alt="Pull quote" style="position:absolute;left:0;text-align:left;margin-left:229.75pt;margin-top:0;width:6.25pt;height:19.4pt;z-index:251591168;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" filled="f" stroked="f" strokeweight=".5pt">
                <v:textbox inset="0,0,0,0">
                  <w:txbxContent>
                    <w:p w14:paraId="05973079" w14:textId="45ABBB6D" w:rsidR="00F17211" w:rsidRPr="006313DF" w:rsidRDefault="00F17211" w:rsidP="006313DF">
                      <w:pPr>
                        <w:ind w:firstLine="0"/>
                        <w:rPr>
                          <w:color w:val="2F5496" w:themeColor="accent1" w:themeShade="BF"/>
                          <w:lang w:val="en-GB"/>
                        </w:rPr>
                      </w:pPr>
                      <w:r>
                        <w:rPr>
                          <w:color w:val="2F5496" w:themeColor="accent1" w:themeShade="BF"/>
                          <w:lang w:val="en-GB"/>
                        </w:rPr>
                        <w:t>7</w:t>
                      </w:r>
                    </w:p>
                  </w:txbxContent>
                </v:textbox>
                <w10:wrap type="topAndBottom" anchorx="margin" anchory="margin"/>
              </v:shape>
            </w:pict>
          </mc:Fallback>
        </mc:AlternateContent>
      </w:r>
      <w:r w:rsidR="00287FCD" w:rsidRPr="00287FCD">
        <w:t xml:space="preserve">  </w:t>
      </w:r>
    </w:p>
    <w:p w14:paraId="197731EF" w14:textId="72B0C8C3" w:rsidR="001002EF" w:rsidRDefault="0060773F" w:rsidP="00344629">
      <w:r>
        <w:rPr>
          <w:noProof/>
        </w:rPr>
        <mc:AlternateContent>
          <mc:Choice Requires="wps">
            <w:drawing>
              <wp:anchor distT="45720" distB="45720" distL="114300" distR="114300" simplePos="0" relativeHeight="251682304" behindDoc="0" locked="0" layoutInCell="1" allowOverlap="1" wp14:anchorId="220EAED7" wp14:editId="35AB067D">
                <wp:simplePos x="0" y="0"/>
                <wp:positionH relativeFrom="margin">
                  <wp:posOffset>-247015</wp:posOffset>
                </wp:positionH>
                <wp:positionV relativeFrom="paragraph">
                  <wp:posOffset>2392680</wp:posOffset>
                </wp:positionV>
                <wp:extent cx="6419850" cy="652780"/>
                <wp:effectExtent l="0" t="0" r="19050" b="13970"/>
                <wp:wrapSquare wrapText="bothSides"/>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9850" cy="652780"/>
                        </a:xfrm>
                        <a:prstGeom prst="rect">
                          <a:avLst/>
                        </a:prstGeom>
                        <a:solidFill>
                          <a:srgbClr val="FFFFFF"/>
                        </a:solidFill>
                        <a:ln w="9525">
                          <a:solidFill>
                            <a:srgbClr val="000000"/>
                          </a:solidFill>
                          <a:miter lim="800000"/>
                          <a:headEnd/>
                          <a:tailEnd/>
                        </a:ln>
                      </wps:spPr>
                      <wps:txbx>
                        <w:txbxContent>
                          <w:p w14:paraId="3BC4407A" w14:textId="07B341E3" w:rsidR="00F17211" w:rsidRPr="004E0844" w:rsidRDefault="00F17211" w:rsidP="00B304E8">
                            <w:pPr>
                              <w:ind w:firstLine="0"/>
                              <w:rPr>
                                <w:rFonts w:asciiTheme="majorHAnsi" w:hAnsiTheme="majorHAnsi" w:cstheme="majorHAnsi"/>
                                <w:b/>
                                <w:bCs/>
                                <w:sz w:val="18"/>
                                <w:szCs w:val="18"/>
                                <w:u w:val="single"/>
                              </w:rPr>
                            </w:pPr>
                            <w:bookmarkStart w:id="8" w:name="_Hlk29279432"/>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bookmarkEnd w:id="8"/>
                          <w:p w14:paraId="7157776C" w14:textId="2E7E3BAE" w:rsidR="00F17211" w:rsidRPr="001C5792" w:rsidRDefault="00F17211" w:rsidP="00B304E8">
                            <w:pPr>
                              <w:ind w:firstLine="0"/>
                              <w:rPr>
                                <w:sz w:val="18"/>
                                <w:szCs w:val="18"/>
                              </w:rPr>
                            </w:pPr>
                            <w:r w:rsidRPr="001C5792">
                              <w:rPr>
                                <w:sz w:val="18"/>
                                <w:szCs w:val="18"/>
                              </w:rPr>
                              <w:t xml:space="preserve">60% of students confirmed that they preferred to use virtual learning compared to 40% who preferred traditional learning. </w:t>
                            </w:r>
                          </w:p>
                          <w:p w14:paraId="21C4474B" w14:textId="77777777" w:rsidR="00F17211" w:rsidRDefault="00F17211" w:rsidP="00DA518E">
                            <w:pPr>
                              <w:ind w:firstLine="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0EAED7" id="_x0000_s1042" type="#_x0000_t202" style="position:absolute;left:0;text-align:left;margin-left:-19.45pt;margin-top:188.4pt;width:505.5pt;height:51.4pt;z-index:251682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">
                <v:textbox>
                  <w:txbxContent>
                    <w:p w14:paraId="3BC4407A" w14:textId="07B341E3" w:rsidR="00F17211" w:rsidRPr="004E0844" w:rsidRDefault="00F17211" w:rsidP="00B304E8">
                      <w:pPr>
                        <w:ind w:firstLine="0"/>
                        <w:rPr>
                          <w:rFonts w:asciiTheme="majorHAnsi" w:hAnsiTheme="majorHAnsi" w:cstheme="majorHAnsi"/>
                          <w:b/>
                          <w:bCs/>
                          <w:sz w:val="18"/>
                          <w:szCs w:val="18"/>
                          <w:u w:val="single"/>
                        </w:rPr>
                      </w:pPr>
                      <w:bookmarkStart w:id="9" w:name="_Hlk29279432"/>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bookmarkEnd w:id="9"/>
                    <w:p w14:paraId="7157776C" w14:textId="2E7E3BAE" w:rsidR="00F17211" w:rsidRPr="001C5792" w:rsidRDefault="00F17211" w:rsidP="00B304E8">
                      <w:pPr>
                        <w:ind w:firstLine="0"/>
                        <w:rPr>
                          <w:sz w:val="18"/>
                          <w:szCs w:val="18"/>
                        </w:rPr>
                      </w:pPr>
                      <w:r w:rsidRPr="001C5792">
                        <w:rPr>
                          <w:sz w:val="18"/>
                          <w:szCs w:val="18"/>
                        </w:rPr>
                        <w:t xml:space="preserve">60% of students confirmed that they preferred to use virtual learning compared to 40% who preferred traditional learning. </w:t>
                      </w:r>
                    </w:p>
                    <w:p w14:paraId="21C4474B" w14:textId="77777777" w:rsidR="00F17211" w:rsidRDefault="00F17211" w:rsidP="00DA518E">
                      <w:pPr>
                        <w:ind w:firstLine="0"/>
                      </w:pPr>
                    </w:p>
                  </w:txbxContent>
                </v:textbox>
                <w10:wrap type="square" anchorx="margin"/>
              </v:shape>
            </w:pict>
          </mc:Fallback>
        </mc:AlternateContent>
      </w:r>
      <w:r w:rsidR="001002EF">
        <w:rPr>
          <w:noProof/>
        </w:rPr>
        <w:drawing>
          <wp:inline distT="0" distB="0" distL="0" distR="0" wp14:anchorId="4A84DED2" wp14:editId="1E7BD70E">
            <wp:extent cx="2521870" cy="2301766"/>
            <wp:effectExtent l="0" t="0" r="12065" b="3810"/>
            <wp:docPr id="297" name="Chart 297">
              <a:extLst xmlns:a="http://schemas.openxmlformats.org/drawingml/2006/main">
                <a:ext uri="{FF2B5EF4-FFF2-40B4-BE49-F238E27FC236}">
                  <a16:creationId xmlns:a16="http://schemas.microsoft.com/office/drawing/2014/main" id="{03DDC587-E6E0-47E0-8529-6BC01B86DD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1002EF">
        <w:rPr>
          <w:noProof/>
        </w:rPr>
        <w:drawing>
          <wp:inline distT="0" distB="0" distL="0" distR="0" wp14:anchorId="60CFDE52" wp14:editId="4867136D">
            <wp:extent cx="2648585" cy="2301284"/>
            <wp:effectExtent l="0" t="0" r="18415" b="3810"/>
            <wp:docPr id="298" name="Chart 298">
              <a:extLst xmlns:a="http://schemas.openxmlformats.org/drawingml/2006/main">
                <a:ext uri="{FF2B5EF4-FFF2-40B4-BE49-F238E27FC236}">
                  <a16:creationId xmlns:a16="http://schemas.microsoft.com/office/drawing/2014/main" id="{4131EB02-7E35-46B8-AE7C-F513C33123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F7DF10D" w14:textId="787FDA8D" w:rsidR="009123A0" w:rsidRPr="00C7496E" w:rsidRDefault="001B51FA" w:rsidP="00C7496E">
      <w:r>
        <w:rPr>
          <w:noProof/>
        </w:rPr>
        <mc:AlternateContent>
          <mc:Choice Requires="wps">
            <w:drawing>
              <wp:anchor distT="45720" distB="45720" distL="114300" distR="114300" simplePos="0" relativeHeight="251652608" behindDoc="0" locked="0" layoutInCell="1" allowOverlap="1" wp14:anchorId="534C3EEC" wp14:editId="400375B8">
                <wp:simplePos x="0" y="0"/>
                <wp:positionH relativeFrom="margin">
                  <wp:posOffset>-259080</wp:posOffset>
                </wp:positionH>
                <wp:positionV relativeFrom="paragraph">
                  <wp:posOffset>878205</wp:posOffset>
                </wp:positionV>
                <wp:extent cx="6483985" cy="357505"/>
                <wp:effectExtent l="0" t="0" r="12065" b="2349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3985" cy="357505"/>
                        </a:xfrm>
                        <a:prstGeom prst="rect">
                          <a:avLst/>
                        </a:prstGeom>
                        <a:solidFill>
                          <a:srgbClr val="FFFFFF"/>
                        </a:solidFill>
                        <a:ln w="9525">
                          <a:solidFill>
                            <a:srgbClr val="000000"/>
                          </a:solidFill>
                          <a:miter lim="800000"/>
                          <a:headEnd/>
                          <a:tailEnd/>
                        </a:ln>
                      </wps:spPr>
                      <wps:txbx>
                        <w:txbxContent>
                          <w:p w14:paraId="6B078BC9" w14:textId="5653FD7F" w:rsidR="00F17211" w:rsidRPr="004E0844" w:rsidRDefault="00F17211" w:rsidP="004E0844">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G</w:t>
                            </w:r>
                            <w:r w:rsidRPr="004E0844">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w:t>
                            </w:r>
                            <w:r w:rsidRPr="004E0844">
                              <w:rPr>
                                <w:rFonts w:ascii="Calibri" w:eastAsia="Calibri" w:hAnsi="Calibri" w:cs="Times New Roman"/>
                                <w:b/>
                                <w:bCs/>
                                <w:kern w:val="0"/>
                                <w:sz w:val="22"/>
                                <w:szCs w:val="22"/>
                                <w:lang w:val="en-GB" w:eastAsia="en-US"/>
                              </w:rPr>
                              <w:t xml:space="preserve">    HOW DOES VIRTUAL LEARNING COMPARE TO TRADITIONAL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4C3EEC" id="_x0000_s1043" type="#_x0000_t202" style="position:absolute;left:0;text-align:left;margin-left:-20.4pt;margin-top:69.15pt;width:510.55pt;height:28.15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">
                <v:textbox>
                  <w:txbxContent>
                    <w:p w14:paraId="6B078BC9" w14:textId="5653FD7F" w:rsidR="00F17211" w:rsidRPr="004E0844" w:rsidRDefault="00F17211" w:rsidP="004E0844">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G</w:t>
                      </w:r>
                      <w:r w:rsidRPr="004E0844">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w:t>
                      </w:r>
                      <w:r w:rsidRPr="004E0844">
                        <w:rPr>
                          <w:rFonts w:ascii="Calibri" w:eastAsia="Calibri" w:hAnsi="Calibri" w:cs="Times New Roman"/>
                          <w:b/>
                          <w:bCs/>
                          <w:kern w:val="0"/>
                          <w:sz w:val="22"/>
                          <w:szCs w:val="22"/>
                          <w:lang w:val="en-GB" w:eastAsia="en-US"/>
                        </w:rPr>
                        <w:t xml:space="preserve">    HOW DOES VIRTUAL LEARNING COMPARE TO TRADITIONAL LEARNING?</w:t>
                      </w:r>
                    </w:p>
                  </w:txbxContent>
                </v:textbox>
                <w10:wrap type="square" anchorx="margin"/>
              </v:shape>
            </w:pict>
          </mc:Fallback>
        </mc:AlternateContent>
      </w:r>
      <w:r w:rsidR="00FC5D47">
        <w:rPr>
          <w:noProof/>
        </w:rPr>
        <mc:AlternateContent>
          <mc:Choice Requires="wps">
            <w:drawing>
              <wp:anchor distT="45720" distB="45720" distL="114300" distR="114300" simplePos="0" relativeHeight="251752960" behindDoc="0" locked="0" layoutInCell="1" allowOverlap="1" wp14:anchorId="0B144830" wp14:editId="49CA3786">
                <wp:simplePos x="0" y="0"/>
                <wp:positionH relativeFrom="margin">
                  <wp:posOffset>7620</wp:posOffset>
                </wp:positionH>
                <wp:positionV relativeFrom="paragraph">
                  <wp:posOffset>4245610</wp:posOffset>
                </wp:positionV>
                <wp:extent cx="6116955" cy="1120775"/>
                <wp:effectExtent l="0" t="0" r="17145" b="22225"/>
                <wp:wrapSquare wrapText="bothSides"/>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6955" cy="1120775"/>
                        </a:xfrm>
                        <a:prstGeom prst="rect">
                          <a:avLst/>
                        </a:prstGeom>
                        <a:solidFill>
                          <a:srgbClr val="FFFFFF"/>
                        </a:solidFill>
                        <a:ln w="9525">
                          <a:solidFill>
                            <a:srgbClr val="000000"/>
                          </a:solidFill>
                          <a:miter lim="800000"/>
                          <a:headEnd/>
                          <a:tailEnd/>
                        </a:ln>
                      </wps:spPr>
                      <wps:txbx>
                        <w:txbxContent>
                          <w:p w14:paraId="70F3E019" w14:textId="38D48EAF" w:rsidR="00F17211" w:rsidRPr="00FC5D47" w:rsidRDefault="00F17211" w:rsidP="002347EB">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7218B59B" w14:textId="3AA91C00" w:rsidR="00F17211" w:rsidRPr="002D2DCE" w:rsidRDefault="00F17211" w:rsidP="002347EB">
                            <w:pPr>
                              <w:ind w:firstLine="0"/>
                              <w:rPr>
                                <w:sz w:val="18"/>
                                <w:szCs w:val="18"/>
                              </w:rPr>
                            </w:pPr>
                            <w:r w:rsidRPr="002D2DCE">
                              <w:rPr>
                                <w:sz w:val="18"/>
                                <w:szCs w:val="18"/>
                              </w:rPr>
                              <w:t>Responses were mixed from students as it relates to this question</w:t>
                            </w:r>
                            <w:r>
                              <w:rPr>
                                <w:sz w:val="18"/>
                                <w:szCs w:val="18"/>
                              </w:rPr>
                              <w:t xml:space="preserve">. Those that preferred virtual learning commented on its ease of access and convenience, together with the richness of information which it provides students.  Whilst those who preferred traditional learning, referred to the better quality of learning </w:t>
                            </w:r>
                            <w:r w:rsidR="008519A5">
                              <w:rPr>
                                <w:sz w:val="18"/>
                                <w:szCs w:val="18"/>
                              </w:rPr>
                              <w:t>gained</w:t>
                            </w:r>
                            <w:r>
                              <w:rPr>
                                <w:sz w:val="18"/>
                                <w:szCs w:val="18"/>
                              </w:rPr>
                              <w:t xml:space="preserve"> from having face-to-face/personalised teaching.</w:t>
                            </w:r>
                          </w:p>
                          <w:p w14:paraId="38FC00AF" w14:textId="77777777" w:rsidR="00F17211" w:rsidRDefault="00F17211" w:rsidP="002347EB">
                            <w:pPr>
                              <w:ind w:firstLine="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144830" id="_x0000_s1044" type="#_x0000_t202" style="position:absolute;left:0;text-align:left;margin-left:.6pt;margin-top:334.3pt;width:481.65pt;height:88.25pt;z-index:251752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">
                <v:textbox>
                  <w:txbxContent>
                    <w:p w14:paraId="70F3E019" w14:textId="38D48EAF" w:rsidR="00F17211" w:rsidRPr="00FC5D47" w:rsidRDefault="00F17211" w:rsidP="002347EB">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7218B59B" w14:textId="3AA91C00" w:rsidR="00F17211" w:rsidRPr="002D2DCE" w:rsidRDefault="00F17211" w:rsidP="002347EB">
                      <w:pPr>
                        <w:ind w:firstLine="0"/>
                        <w:rPr>
                          <w:sz w:val="18"/>
                          <w:szCs w:val="18"/>
                        </w:rPr>
                      </w:pPr>
                      <w:r w:rsidRPr="002D2DCE">
                        <w:rPr>
                          <w:sz w:val="18"/>
                          <w:szCs w:val="18"/>
                        </w:rPr>
                        <w:t>Responses were mixed from students as it relates to this question</w:t>
                      </w:r>
                      <w:r>
                        <w:rPr>
                          <w:sz w:val="18"/>
                          <w:szCs w:val="18"/>
                        </w:rPr>
                        <w:t xml:space="preserve">. Those that preferred virtual learning commented on its ease of access and convenience, together with the richness of information which it provides students.  Whilst those who preferred traditional learning, referred to the better quality of learning </w:t>
                      </w:r>
                      <w:r w:rsidR="008519A5">
                        <w:rPr>
                          <w:sz w:val="18"/>
                          <w:szCs w:val="18"/>
                        </w:rPr>
                        <w:t>gained</w:t>
                      </w:r>
                      <w:r>
                        <w:rPr>
                          <w:sz w:val="18"/>
                          <w:szCs w:val="18"/>
                        </w:rPr>
                        <w:t xml:space="preserve"> from having face-to-face/personalised teaching.</w:t>
                      </w:r>
                    </w:p>
                    <w:p w14:paraId="38FC00AF" w14:textId="77777777" w:rsidR="00F17211" w:rsidRDefault="00F17211" w:rsidP="002347EB">
                      <w:pPr>
                        <w:ind w:firstLine="0"/>
                      </w:pPr>
                    </w:p>
                  </w:txbxContent>
                </v:textbox>
                <w10:wrap type="square" anchorx="margin"/>
              </v:shape>
            </w:pict>
          </mc:Fallback>
        </mc:AlternateContent>
      </w:r>
      <w:r w:rsidR="0060773F">
        <w:rPr>
          <w:noProof/>
        </w:rPr>
        <mc:AlternateContent>
          <mc:Choice Requires="wps">
            <w:drawing>
              <wp:anchor distT="45720" distB="45720" distL="114300" distR="114300" simplePos="0" relativeHeight="251700736" behindDoc="0" locked="0" layoutInCell="1" allowOverlap="1" wp14:anchorId="53FA7CB3" wp14:editId="338EA7F8">
                <wp:simplePos x="0" y="0"/>
                <wp:positionH relativeFrom="margin">
                  <wp:align>left</wp:align>
                </wp:positionH>
                <wp:positionV relativeFrom="paragraph">
                  <wp:posOffset>1343025</wp:posOffset>
                </wp:positionV>
                <wp:extent cx="6304915" cy="2838450"/>
                <wp:effectExtent l="0" t="0" r="635" b="0"/>
                <wp:wrapSquare wrapText="bothSides"/>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4915" cy="2838615"/>
                        </a:xfrm>
                        <a:prstGeom prst="rect">
                          <a:avLst/>
                        </a:prstGeom>
                        <a:solidFill>
                          <a:srgbClr val="FFFFFF"/>
                        </a:solidFill>
                        <a:ln w="9525">
                          <a:noFill/>
                          <a:miter lim="800000"/>
                          <a:headEnd/>
                          <a:tailEnd/>
                        </a:ln>
                      </wps:spPr>
                      <wps:txbx>
                        <w:txbxContent>
                          <w:p w14:paraId="7CAAF27F" w14:textId="6F30E473" w:rsidR="00F17211" w:rsidRDefault="00F17211" w:rsidP="00AB04FD">
                            <w:pPr>
                              <w:shd w:val="clear" w:color="auto" w:fill="FFFFFF"/>
                              <w:spacing w:line="240" w:lineRule="auto"/>
                              <w:ind w:left="720" w:hanging="360"/>
                              <w:rPr>
                                <w:b/>
                                <w:bCs/>
                                <w:sz w:val="20"/>
                                <w:szCs w:val="20"/>
                              </w:rPr>
                            </w:pPr>
                            <w:r w:rsidRPr="00FC5D47">
                              <w:rPr>
                                <w:b/>
                                <w:bCs/>
                                <w:sz w:val="20"/>
                                <w:szCs w:val="20"/>
                              </w:rPr>
                              <w:t>The following responses were received:</w:t>
                            </w:r>
                          </w:p>
                          <w:p w14:paraId="41B8FE86" w14:textId="77777777" w:rsidR="00F17211" w:rsidRPr="00FC5D47" w:rsidRDefault="00F17211" w:rsidP="00AB04FD">
                            <w:pPr>
                              <w:shd w:val="clear" w:color="auto" w:fill="FFFFFF"/>
                              <w:spacing w:line="240" w:lineRule="auto"/>
                              <w:ind w:left="720" w:hanging="360"/>
                              <w:rPr>
                                <w:b/>
                                <w:bCs/>
                                <w:sz w:val="20"/>
                                <w:szCs w:val="20"/>
                              </w:rPr>
                            </w:pPr>
                          </w:p>
                          <w:p w14:paraId="1B6369B7" w14:textId="58EEB56C"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more accessible</w:t>
                            </w:r>
                            <w:r w:rsidR="00503044">
                              <w:rPr>
                                <w:rFonts w:eastAsia="Times New Roman" w:cstheme="minorHAnsi"/>
                                <w:color w:val="222222"/>
                                <w:kern w:val="0"/>
                                <w:sz w:val="18"/>
                                <w:szCs w:val="18"/>
                                <w:lang w:val="en-GB" w:eastAsia="en-GB"/>
                              </w:rPr>
                              <w:t xml:space="preserve">. If there is an internet connection, I can learn. </w:t>
                            </w:r>
                          </w:p>
                          <w:p w14:paraId="1D561A5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4FDB5417" w14:textId="30E00A8A"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contains more information</w:t>
                            </w:r>
                            <w:r w:rsidR="00D654B6">
                              <w:rPr>
                                <w:rFonts w:eastAsia="Times New Roman" w:cstheme="minorHAnsi"/>
                                <w:color w:val="222222"/>
                                <w:kern w:val="0"/>
                                <w:sz w:val="18"/>
                                <w:szCs w:val="18"/>
                                <w:lang w:val="en-GB" w:eastAsia="en-GB"/>
                              </w:rPr>
                              <w:t xml:space="preserve"> and </w:t>
                            </w:r>
                            <w:r w:rsidR="000304F9">
                              <w:rPr>
                                <w:rFonts w:eastAsia="Times New Roman" w:cstheme="minorHAnsi"/>
                                <w:color w:val="222222"/>
                                <w:kern w:val="0"/>
                                <w:sz w:val="18"/>
                                <w:szCs w:val="18"/>
                                <w:lang w:val="en-GB" w:eastAsia="en-GB"/>
                              </w:rPr>
                              <w:t xml:space="preserve">has useful links. </w:t>
                            </w:r>
                          </w:p>
                          <w:p w14:paraId="617E1CBC"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2C35E28E" w14:textId="1950C543"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It’s harder to understand as it sometimes isn’t well funded enough and is isn’t programmed well</w:t>
                            </w:r>
                            <w:r w:rsidR="009500BE">
                              <w:rPr>
                                <w:rFonts w:eastAsia="Times New Roman" w:cstheme="minorHAnsi"/>
                                <w:color w:val="222222"/>
                                <w:kern w:val="0"/>
                                <w:sz w:val="18"/>
                                <w:szCs w:val="18"/>
                                <w:lang w:val="en-GB" w:eastAsia="en-GB"/>
                              </w:rPr>
                              <w:t>.</w:t>
                            </w:r>
                          </w:p>
                          <w:p w14:paraId="280C653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2A412027" w14:textId="6661D7F4"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more accurate and covers more information</w:t>
                            </w:r>
                          </w:p>
                          <w:p w14:paraId="52A6939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1F7B4559" w14:textId="296F5166"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doesn’t personalise teaching</w:t>
                            </w:r>
                            <w:r w:rsidR="005D225A">
                              <w:rPr>
                                <w:rFonts w:eastAsia="Times New Roman" w:cstheme="minorHAnsi"/>
                                <w:color w:val="222222"/>
                                <w:kern w:val="0"/>
                                <w:sz w:val="18"/>
                                <w:szCs w:val="18"/>
                                <w:lang w:val="en-GB" w:eastAsia="en-GB"/>
                              </w:rPr>
                              <w:t xml:space="preserve"> and </w:t>
                            </w:r>
                            <w:r w:rsidR="00D654B6">
                              <w:rPr>
                                <w:rFonts w:eastAsia="Times New Roman" w:cstheme="minorHAnsi"/>
                                <w:color w:val="222222"/>
                                <w:kern w:val="0"/>
                                <w:sz w:val="18"/>
                                <w:szCs w:val="18"/>
                                <w:lang w:val="en-GB" w:eastAsia="en-GB"/>
                              </w:rPr>
                              <w:t>if you don’t understand something no way to question it.</w:t>
                            </w:r>
                          </w:p>
                          <w:p w14:paraId="01DBC003"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57201E41" w14:textId="66B5333D"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Traditional learning is better as it has lots of people who can give information</w:t>
                            </w:r>
                            <w:r w:rsidR="00914526">
                              <w:rPr>
                                <w:rFonts w:eastAsia="Times New Roman" w:cstheme="minorHAnsi"/>
                                <w:color w:val="222222"/>
                                <w:kern w:val="0"/>
                                <w:sz w:val="18"/>
                                <w:szCs w:val="18"/>
                                <w:lang w:val="en-GB" w:eastAsia="en-GB"/>
                              </w:rPr>
                              <w:t xml:space="preserve"> and explain thin</w:t>
                            </w:r>
                            <w:r w:rsidR="00221E98">
                              <w:rPr>
                                <w:rFonts w:eastAsia="Times New Roman" w:cstheme="minorHAnsi"/>
                                <w:color w:val="222222"/>
                                <w:kern w:val="0"/>
                                <w:sz w:val="18"/>
                                <w:szCs w:val="18"/>
                                <w:lang w:val="en-GB" w:eastAsia="en-GB"/>
                              </w:rPr>
                              <w:t>g</w:t>
                            </w:r>
                            <w:r w:rsidR="00914526">
                              <w:rPr>
                                <w:rFonts w:eastAsia="Times New Roman" w:cstheme="minorHAnsi"/>
                                <w:color w:val="222222"/>
                                <w:kern w:val="0"/>
                                <w:sz w:val="18"/>
                                <w:szCs w:val="18"/>
                                <w:lang w:val="en-GB" w:eastAsia="en-GB"/>
                              </w:rPr>
                              <w:t>s to me</w:t>
                            </w:r>
                          </w:p>
                          <w:p w14:paraId="030DC3CF"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063582ED" w14:textId="43EA42BD"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shorter and more straightforward</w:t>
                            </w:r>
                            <w:r w:rsidR="00106CEF">
                              <w:rPr>
                                <w:rFonts w:eastAsia="Times New Roman" w:cstheme="minorHAnsi"/>
                                <w:color w:val="222222"/>
                                <w:kern w:val="0"/>
                                <w:sz w:val="18"/>
                                <w:szCs w:val="18"/>
                                <w:lang w:val="en-GB" w:eastAsia="en-GB"/>
                              </w:rPr>
                              <w:t xml:space="preserve">. Any classes I miss I can check them on </w:t>
                            </w:r>
                            <w:r w:rsidR="00784251">
                              <w:rPr>
                                <w:rFonts w:eastAsia="Times New Roman" w:cstheme="minorHAnsi"/>
                                <w:color w:val="222222"/>
                                <w:kern w:val="0"/>
                                <w:sz w:val="18"/>
                                <w:szCs w:val="18"/>
                                <w:lang w:val="en-GB" w:eastAsia="en-GB"/>
                              </w:rPr>
                              <w:t>Moodle.</w:t>
                            </w:r>
                          </w:p>
                          <w:p w14:paraId="72FC39E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4DEC735F" w14:textId="14362E65"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better</w:t>
                            </w:r>
                            <w:r w:rsidR="005D225A">
                              <w:rPr>
                                <w:rFonts w:eastAsia="Times New Roman" w:cstheme="minorHAnsi"/>
                                <w:color w:val="222222"/>
                                <w:kern w:val="0"/>
                                <w:sz w:val="18"/>
                                <w:szCs w:val="18"/>
                                <w:lang w:val="en-GB" w:eastAsia="en-GB"/>
                              </w:rPr>
                              <w:t xml:space="preserve"> as I can access it anytime and there is plenty of information on it</w:t>
                            </w:r>
                            <w:r w:rsidR="00784251">
                              <w:rPr>
                                <w:rFonts w:eastAsia="Times New Roman" w:cstheme="minorHAnsi"/>
                                <w:color w:val="222222"/>
                                <w:kern w:val="0"/>
                                <w:sz w:val="18"/>
                                <w:szCs w:val="18"/>
                                <w:lang w:val="en-GB" w:eastAsia="en-GB"/>
                              </w:rPr>
                              <w:t xml:space="preserve"> like classes and links for extra information.</w:t>
                            </w:r>
                          </w:p>
                          <w:p w14:paraId="6EDBB205"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0312E2F9" w14:textId="01F4D272"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Virtual learning is easier but traditional learning is much better and useful</w:t>
                            </w:r>
                            <w:r w:rsidR="00D654B6">
                              <w:rPr>
                                <w:rFonts w:eastAsia="Times New Roman" w:cstheme="minorHAnsi"/>
                                <w:color w:val="222222"/>
                                <w:kern w:val="0"/>
                                <w:sz w:val="18"/>
                                <w:szCs w:val="18"/>
                                <w:lang w:val="en-GB" w:eastAsia="en-GB"/>
                              </w:rPr>
                              <w:t xml:space="preserve"> because you can have one to one time with a teacher.</w:t>
                            </w:r>
                          </w:p>
                          <w:p w14:paraId="4B808884"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069A2DAC" w14:textId="4C466003"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Virtual learning is much better than traditional learning</w:t>
                            </w:r>
                          </w:p>
                          <w:p w14:paraId="42DE3F96" w14:textId="77777777" w:rsidR="00F17211" w:rsidRPr="001002EF" w:rsidRDefault="00F17211" w:rsidP="00AB04FD">
                            <w:pPr>
                              <w:shd w:val="clear" w:color="auto" w:fill="FFFFFF"/>
                              <w:spacing w:line="240" w:lineRule="auto"/>
                              <w:ind w:firstLine="0"/>
                              <w:rPr>
                                <w:rFonts w:ascii="Arial" w:eastAsia="Times New Roman" w:hAnsi="Arial" w:cs="Arial"/>
                                <w:color w:val="222222"/>
                                <w:kern w:val="0"/>
                                <w:sz w:val="22"/>
                                <w:szCs w:val="22"/>
                                <w:lang w:val="en-GB" w:eastAsia="en-GB"/>
                              </w:rPr>
                            </w:pPr>
                          </w:p>
                          <w:p w14:paraId="63D6D057" w14:textId="0E1A4E23" w:rsidR="00F17211" w:rsidRPr="001002EF" w:rsidRDefault="00F17211" w:rsidP="00AB04FD">
                            <w:pPr>
                              <w:pStyle w:val="ListParagraph"/>
                              <w:numPr>
                                <w:ilvl w:val="0"/>
                                <w:numId w:val="17"/>
                              </w:numPr>
                              <w:shd w:val="clear" w:color="auto" w:fill="FFFFFF"/>
                              <w:spacing w:line="240" w:lineRule="auto"/>
                              <w:rPr>
                                <w:rFonts w:ascii="Arial" w:eastAsia="Times New Roman" w:hAnsi="Arial" w:cs="Arial"/>
                                <w:color w:val="222222"/>
                                <w:kern w:val="0"/>
                                <w:sz w:val="18"/>
                                <w:szCs w:val="18"/>
                                <w:lang w:val="en-GB" w:eastAsia="en-GB"/>
                              </w:rPr>
                            </w:pPr>
                            <w:r w:rsidRPr="001002EF">
                              <w:rPr>
                                <w:rFonts w:ascii="Arial" w:eastAsia="Times New Roman" w:hAnsi="Arial" w:cs="Arial"/>
                                <w:color w:val="222222"/>
                                <w:kern w:val="0"/>
                                <w:sz w:val="18"/>
                                <w:szCs w:val="18"/>
                                <w:lang w:val="en-GB" w:eastAsia="en-GB"/>
                              </w:rPr>
                              <w:t>It’s teaches at your own pace and it helps to catch up on information </w:t>
                            </w:r>
                          </w:p>
                          <w:p w14:paraId="2234524F" w14:textId="77777777" w:rsidR="00F17211" w:rsidRPr="001002EF" w:rsidRDefault="00F17211" w:rsidP="00AB04FD">
                            <w:pPr>
                              <w:shd w:val="clear" w:color="auto" w:fill="FFFFFF"/>
                              <w:spacing w:line="240" w:lineRule="auto"/>
                              <w:ind w:firstLine="0"/>
                              <w:rPr>
                                <w:rFonts w:ascii="Arial" w:eastAsia="Times New Roman" w:hAnsi="Arial" w:cs="Arial"/>
                                <w:color w:val="222222"/>
                                <w:kern w:val="0"/>
                                <w:sz w:val="18"/>
                                <w:szCs w:val="18"/>
                                <w:lang w:val="en-GB" w:eastAsia="en-GB"/>
                              </w:rPr>
                            </w:pPr>
                          </w:p>
                          <w:p w14:paraId="4303748F" w14:textId="77777777" w:rsidR="00F17211" w:rsidRPr="001002EF" w:rsidRDefault="00F17211" w:rsidP="001002EF">
                            <w:pPr>
                              <w:pStyle w:val="ListParagraph"/>
                              <w:numPr>
                                <w:ilvl w:val="0"/>
                                <w:numId w:val="17"/>
                              </w:numPr>
                              <w:shd w:val="clear" w:color="auto" w:fill="FFFFFF"/>
                              <w:spacing w:line="240" w:lineRule="auto"/>
                              <w:rPr>
                                <w:rFonts w:ascii="Arial" w:eastAsia="Times New Roman" w:hAnsi="Arial" w:cs="Arial"/>
                                <w:color w:val="222222"/>
                                <w:kern w:val="0"/>
                                <w:sz w:val="18"/>
                                <w:szCs w:val="18"/>
                                <w:lang w:val="en-GB" w:eastAsia="en-GB"/>
                              </w:rPr>
                            </w:pPr>
                            <w:r w:rsidRPr="001002EF">
                              <w:rPr>
                                <w:rFonts w:ascii="Arial" w:eastAsia="Times New Roman" w:hAnsi="Arial" w:cs="Arial"/>
                                <w:color w:val="222222"/>
                                <w:kern w:val="0"/>
                                <w:sz w:val="18"/>
                                <w:szCs w:val="18"/>
                                <w:lang w:val="en-GB" w:eastAsia="en-GB"/>
                              </w:rPr>
                              <w:t>Things can be better explained but may be harder to learn virtually</w:t>
                            </w:r>
                          </w:p>
                          <w:p w14:paraId="19A3FC93" w14:textId="77777777" w:rsidR="00F17211" w:rsidRPr="001002EF" w:rsidRDefault="00F17211" w:rsidP="00B30A05">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FA7CB3" id="_x0000_s1045" type="#_x0000_t202" style="position:absolute;left:0;text-align:left;margin-left:0;margin-top:105.75pt;width:496.45pt;height:223.5pt;z-index:2517007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" stroked="f">
                <v:textbox>
                  <w:txbxContent>
                    <w:p w14:paraId="7CAAF27F" w14:textId="6F30E473" w:rsidR="00F17211" w:rsidRDefault="00F17211" w:rsidP="00AB04FD">
                      <w:pPr>
                        <w:shd w:val="clear" w:color="auto" w:fill="FFFFFF"/>
                        <w:spacing w:line="240" w:lineRule="auto"/>
                        <w:ind w:left="720" w:hanging="360"/>
                        <w:rPr>
                          <w:b/>
                          <w:bCs/>
                          <w:sz w:val="20"/>
                          <w:szCs w:val="20"/>
                        </w:rPr>
                      </w:pPr>
                      <w:r w:rsidRPr="00FC5D47">
                        <w:rPr>
                          <w:b/>
                          <w:bCs/>
                          <w:sz w:val="20"/>
                          <w:szCs w:val="20"/>
                        </w:rPr>
                        <w:t>The following responses were received:</w:t>
                      </w:r>
                    </w:p>
                    <w:p w14:paraId="41B8FE86" w14:textId="77777777" w:rsidR="00F17211" w:rsidRPr="00FC5D47" w:rsidRDefault="00F17211" w:rsidP="00AB04FD">
                      <w:pPr>
                        <w:shd w:val="clear" w:color="auto" w:fill="FFFFFF"/>
                        <w:spacing w:line="240" w:lineRule="auto"/>
                        <w:ind w:left="720" w:hanging="360"/>
                        <w:rPr>
                          <w:b/>
                          <w:bCs/>
                          <w:sz w:val="20"/>
                          <w:szCs w:val="20"/>
                        </w:rPr>
                      </w:pPr>
                    </w:p>
                    <w:p w14:paraId="1B6369B7" w14:textId="58EEB56C"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more accessible</w:t>
                      </w:r>
                      <w:r w:rsidR="00503044">
                        <w:rPr>
                          <w:rFonts w:eastAsia="Times New Roman" w:cstheme="minorHAnsi"/>
                          <w:color w:val="222222"/>
                          <w:kern w:val="0"/>
                          <w:sz w:val="18"/>
                          <w:szCs w:val="18"/>
                          <w:lang w:val="en-GB" w:eastAsia="en-GB"/>
                        </w:rPr>
                        <w:t xml:space="preserve">. If there is an internet connection, I can learn. </w:t>
                      </w:r>
                    </w:p>
                    <w:p w14:paraId="1D561A5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4FDB5417" w14:textId="30E00A8A"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contains more information</w:t>
                      </w:r>
                      <w:r w:rsidR="00D654B6">
                        <w:rPr>
                          <w:rFonts w:eastAsia="Times New Roman" w:cstheme="minorHAnsi"/>
                          <w:color w:val="222222"/>
                          <w:kern w:val="0"/>
                          <w:sz w:val="18"/>
                          <w:szCs w:val="18"/>
                          <w:lang w:val="en-GB" w:eastAsia="en-GB"/>
                        </w:rPr>
                        <w:t xml:space="preserve"> and </w:t>
                      </w:r>
                      <w:r w:rsidR="000304F9">
                        <w:rPr>
                          <w:rFonts w:eastAsia="Times New Roman" w:cstheme="minorHAnsi"/>
                          <w:color w:val="222222"/>
                          <w:kern w:val="0"/>
                          <w:sz w:val="18"/>
                          <w:szCs w:val="18"/>
                          <w:lang w:val="en-GB" w:eastAsia="en-GB"/>
                        </w:rPr>
                        <w:t xml:space="preserve">has useful links. </w:t>
                      </w:r>
                    </w:p>
                    <w:p w14:paraId="617E1CBC"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2C35E28E" w14:textId="1950C543"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It’s harder to understand as it sometimes isn’t well funded enough and is isn’t programmed well</w:t>
                      </w:r>
                      <w:r w:rsidR="009500BE">
                        <w:rPr>
                          <w:rFonts w:eastAsia="Times New Roman" w:cstheme="minorHAnsi"/>
                          <w:color w:val="222222"/>
                          <w:kern w:val="0"/>
                          <w:sz w:val="18"/>
                          <w:szCs w:val="18"/>
                          <w:lang w:val="en-GB" w:eastAsia="en-GB"/>
                        </w:rPr>
                        <w:t>.</w:t>
                      </w:r>
                    </w:p>
                    <w:p w14:paraId="280C653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2A412027" w14:textId="6661D7F4"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more accurate and covers more information</w:t>
                      </w:r>
                    </w:p>
                    <w:p w14:paraId="52A6939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1F7B4559" w14:textId="296F5166"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doesn’t personalise teaching</w:t>
                      </w:r>
                      <w:r w:rsidR="005D225A">
                        <w:rPr>
                          <w:rFonts w:eastAsia="Times New Roman" w:cstheme="minorHAnsi"/>
                          <w:color w:val="222222"/>
                          <w:kern w:val="0"/>
                          <w:sz w:val="18"/>
                          <w:szCs w:val="18"/>
                          <w:lang w:val="en-GB" w:eastAsia="en-GB"/>
                        </w:rPr>
                        <w:t xml:space="preserve"> and </w:t>
                      </w:r>
                      <w:r w:rsidR="00D654B6">
                        <w:rPr>
                          <w:rFonts w:eastAsia="Times New Roman" w:cstheme="minorHAnsi"/>
                          <w:color w:val="222222"/>
                          <w:kern w:val="0"/>
                          <w:sz w:val="18"/>
                          <w:szCs w:val="18"/>
                          <w:lang w:val="en-GB" w:eastAsia="en-GB"/>
                        </w:rPr>
                        <w:t>if you don’t understand something no way to question it.</w:t>
                      </w:r>
                    </w:p>
                    <w:p w14:paraId="01DBC003"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57201E41" w14:textId="66B5333D"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Traditional learning is better as it has lots of people who can give information</w:t>
                      </w:r>
                      <w:r w:rsidR="00914526">
                        <w:rPr>
                          <w:rFonts w:eastAsia="Times New Roman" w:cstheme="minorHAnsi"/>
                          <w:color w:val="222222"/>
                          <w:kern w:val="0"/>
                          <w:sz w:val="18"/>
                          <w:szCs w:val="18"/>
                          <w:lang w:val="en-GB" w:eastAsia="en-GB"/>
                        </w:rPr>
                        <w:t xml:space="preserve"> and explain thin</w:t>
                      </w:r>
                      <w:r w:rsidR="00221E98">
                        <w:rPr>
                          <w:rFonts w:eastAsia="Times New Roman" w:cstheme="minorHAnsi"/>
                          <w:color w:val="222222"/>
                          <w:kern w:val="0"/>
                          <w:sz w:val="18"/>
                          <w:szCs w:val="18"/>
                          <w:lang w:val="en-GB" w:eastAsia="en-GB"/>
                        </w:rPr>
                        <w:t>g</w:t>
                      </w:r>
                      <w:r w:rsidR="00914526">
                        <w:rPr>
                          <w:rFonts w:eastAsia="Times New Roman" w:cstheme="minorHAnsi"/>
                          <w:color w:val="222222"/>
                          <w:kern w:val="0"/>
                          <w:sz w:val="18"/>
                          <w:szCs w:val="18"/>
                          <w:lang w:val="en-GB" w:eastAsia="en-GB"/>
                        </w:rPr>
                        <w:t>s to me</w:t>
                      </w:r>
                    </w:p>
                    <w:p w14:paraId="030DC3CF"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063582ED" w14:textId="43EA42BD"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shorter and more straightforward</w:t>
                      </w:r>
                      <w:r w:rsidR="00106CEF">
                        <w:rPr>
                          <w:rFonts w:eastAsia="Times New Roman" w:cstheme="minorHAnsi"/>
                          <w:color w:val="222222"/>
                          <w:kern w:val="0"/>
                          <w:sz w:val="18"/>
                          <w:szCs w:val="18"/>
                          <w:lang w:val="en-GB" w:eastAsia="en-GB"/>
                        </w:rPr>
                        <w:t xml:space="preserve">. Any classes I miss I can check them on </w:t>
                      </w:r>
                      <w:r w:rsidR="00784251">
                        <w:rPr>
                          <w:rFonts w:eastAsia="Times New Roman" w:cstheme="minorHAnsi"/>
                          <w:color w:val="222222"/>
                          <w:kern w:val="0"/>
                          <w:sz w:val="18"/>
                          <w:szCs w:val="18"/>
                          <w:lang w:val="en-GB" w:eastAsia="en-GB"/>
                        </w:rPr>
                        <w:t>Moodle.</w:t>
                      </w:r>
                    </w:p>
                    <w:p w14:paraId="72FC39E1"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4DEC735F" w14:textId="14362E65"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It is better</w:t>
                      </w:r>
                      <w:r w:rsidR="005D225A">
                        <w:rPr>
                          <w:rFonts w:eastAsia="Times New Roman" w:cstheme="minorHAnsi"/>
                          <w:color w:val="222222"/>
                          <w:kern w:val="0"/>
                          <w:sz w:val="18"/>
                          <w:szCs w:val="18"/>
                          <w:lang w:val="en-GB" w:eastAsia="en-GB"/>
                        </w:rPr>
                        <w:t xml:space="preserve"> as I can access it anytime and there is plenty of information on it</w:t>
                      </w:r>
                      <w:r w:rsidR="00784251">
                        <w:rPr>
                          <w:rFonts w:eastAsia="Times New Roman" w:cstheme="minorHAnsi"/>
                          <w:color w:val="222222"/>
                          <w:kern w:val="0"/>
                          <w:sz w:val="18"/>
                          <w:szCs w:val="18"/>
                          <w:lang w:val="en-GB" w:eastAsia="en-GB"/>
                        </w:rPr>
                        <w:t xml:space="preserve"> like classes and links for extra information.</w:t>
                      </w:r>
                    </w:p>
                    <w:p w14:paraId="6EDBB205"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0312E2F9" w14:textId="01F4D272"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Virtual learning is easier but traditional learning is much better and useful</w:t>
                      </w:r>
                      <w:r w:rsidR="00D654B6">
                        <w:rPr>
                          <w:rFonts w:eastAsia="Times New Roman" w:cstheme="minorHAnsi"/>
                          <w:color w:val="222222"/>
                          <w:kern w:val="0"/>
                          <w:sz w:val="18"/>
                          <w:szCs w:val="18"/>
                          <w:lang w:val="en-GB" w:eastAsia="en-GB"/>
                        </w:rPr>
                        <w:t xml:space="preserve"> because you can have one to one time with a teacher.</w:t>
                      </w:r>
                    </w:p>
                    <w:p w14:paraId="4B808884" w14:textId="77777777" w:rsidR="00F17211" w:rsidRPr="008D6D5D" w:rsidRDefault="00F17211" w:rsidP="00AB04FD">
                      <w:pPr>
                        <w:shd w:val="clear" w:color="auto" w:fill="FFFFFF"/>
                        <w:spacing w:line="240" w:lineRule="auto"/>
                        <w:ind w:firstLine="0"/>
                        <w:rPr>
                          <w:rFonts w:eastAsia="Times New Roman" w:cstheme="minorHAnsi"/>
                          <w:color w:val="222222"/>
                          <w:kern w:val="0"/>
                          <w:sz w:val="18"/>
                          <w:szCs w:val="18"/>
                          <w:lang w:val="en-GB" w:eastAsia="en-GB"/>
                        </w:rPr>
                      </w:pPr>
                    </w:p>
                    <w:p w14:paraId="069A2DAC" w14:textId="4C466003" w:rsidR="00F17211" w:rsidRPr="008D6D5D" w:rsidRDefault="00F17211" w:rsidP="00AB04FD">
                      <w:pPr>
                        <w:pStyle w:val="ListParagraph"/>
                        <w:numPr>
                          <w:ilvl w:val="0"/>
                          <w:numId w:val="17"/>
                        </w:numPr>
                        <w:shd w:val="clear" w:color="auto" w:fill="FFFFFF"/>
                        <w:spacing w:line="240" w:lineRule="auto"/>
                        <w:rPr>
                          <w:rFonts w:eastAsia="Times New Roman" w:cstheme="minorHAnsi"/>
                          <w:color w:val="222222"/>
                          <w:kern w:val="0"/>
                          <w:sz w:val="18"/>
                          <w:szCs w:val="18"/>
                          <w:lang w:val="en-GB" w:eastAsia="en-GB"/>
                        </w:rPr>
                      </w:pPr>
                      <w:r w:rsidRPr="008D6D5D">
                        <w:rPr>
                          <w:rFonts w:eastAsia="Times New Roman" w:cstheme="minorHAnsi"/>
                          <w:color w:val="222222"/>
                          <w:kern w:val="0"/>
                          <w:sz w:val="18"/>
                          <w:szCs w:val="18"/>
                          <w:lang w:val="en-GB" w:eastAsia="en-GB"/>
                        </w:rPr>
                        <w:t>Virtual learning is much better than traditional learning</w:t>
                      </w:r>
                    </w:p>
                    <w:p w14:paraId="42DE3F96" w14:textId="77777777" w:rsidR="00F17211" w:rsidRPr="001002EF" w:rsidRDefault="00F17211" w:rsidP="00AB04FD">
                      <w:pPr>
                        <w:shd w:val="clear" w:color="auto" w:fill="FFFFFF"/>
                        <w:spacing w:line="240" w:lineRule="auto"/>
                        <w:ind w:firstLine="0"/>
                        <w:rPr>
                          <w:rFonts w:ascii="Arial" w:eastAsia="Times New Roman" w:hAnsi="Arial" w:cs="Arial"/>
                          <w:color w:val="222222"/>
                          <w:kern w:val="0"/>
                          <w:sz w:val="22"/>
                          <w:szCs w:val="22"/>
                          <w:lang w:val="en-GB" w:eastAsia="en-GB"/>
                        </w:rPr>
                      </w:pPr>
                    </w:p>
                    <w:p w14:paraId="63D6D057" w14:textId="0E1A4E23" w:rsidR="00F17211" w:rsidRPr="001002EF" w:rsidRDefault="00F17211" w:rsidP="00AB04FD">
                      <w:pPr>
                        <w:pStyle w:val="ListParagraph"/>
                        <w:numPr>
                          <w:ilvl w:val="0"/>
                          <w:numId w:val="17"/>
                        </w:numPr>
                        <w:shd w:val="clear" w:color="auto" w:fill="FFFFFF"/>
                        <w:spacing w:line="240" w:lineRule="auto"/>
                        <w:rPr>
                          <w:rFonts w:ascii="Arial" w:eastAsia="Times New Roman" w:hAnsi="Arial" w:cs="Arial"/>
                          <w:color w:val="222222"/>
                          <w:kern w:val="0"/>
                          <w:sz w:val="18"/>
                          <w:szCs w:val="18"/>
                          <w:lang w:val="en-GB" w:eastAsia="en-GB"/>
                        </w:rPr>
                      </w:pPr>
                      <w:r w:rsidRPr="001002EF">
                        <w:rPr>
                          <w:rFonts w:ascii="Arial" w:eastAsia="Times New Roman" w:hAnsi="Arial" w:cs="Arial"/>
                          <w:color w:val="222222"/>
                          <w:kern w:val="0"/>
                          <w:sz w:val="18"/>
                          <w:szCs w:val="18"/>
                          <w:lang w:val="en-GB" w:eastAsia="en-GB"/>
                        </w:rPr>
                        <w:t>It’s teaches at your own pace and it helps to catch up on information </w:t>
                      </w:r>
                    </w:p>
                    <w:p w14:paraId="2234524F" w14:textId="77777777" w:rsidR="00F17211" w:rsidRPr="001002EF" w:rsidRDefault="00F17211" w:rsidP="00AB04FD">
                      <w:pPr>
                        <w:shd w:val="clear" w:color="auto" w:fill="FFFFFF"/>
                        <w:spacing w:line="240" w:lineRule="auto"/>
                        <w:ind w:firstLine="0"/>
                        <w:rPr>
                          <w:rFonts w:ascii="Arial" w:eastAsia="Times New Roman" w:hAnsi="Arial" w:cs="Arial"/>
                          <w:color w:val="222222"/>
                          <w:kern w:val="0"/>
                          <w:sz w:val="18"/>
                          <w:szCs w:val="18"/>
                          <w:lang w:val="en-GB" w:eastAsia="en-GB"/>
                        </w:rPr>
                      </w:pPr>
                    </w:p>
                    <w:p w14:paraId="4303748F" w14:textId="77777777" w:rsidR="00F17211" w:rsidRPr="001002EF" w:rsidRDefault="00F17211" w:rsidP="001002EF">
                      <w:pPr>
                        <w:pStyle w:val="ListParagraph"/>
                        <w:numPr>
                          <w:ilvl w:val="0"/>
                          <w:numId w:val="17"/>
                        </w:numPr>
                        <w:shd w:val="clear" w:color="auto" w:fill="FFFFFF"/>
                        <w:spacing w:line="240" w:lineRule="auto"/>
                        <w:rPr>
                          <w:rFonts w:ascii="Arial" w:eastAsia="Times New Roman" w:hAnsi="Arial" w:cs="Arial"/>
                          <w:color w:val="222222"/>
                          <w:kern w:val="0"/>
                          <w:sz w:val="18"/>
                          <w:szCs w:val="18"/>
                          <w:lang w:val="en-GB" w:eastAsia="en-GB"/>
                        </w:rPr>
                      </w:pPr>
                      <w:r w:rsidRPr="001002EF">
                        <w:rPr>
                          <w:rFonts w:ascii="Arial" w:eastAsia="Times New Roman" w:hAnsi="Arial" w:cs="Arial"/>
                          <w:color w:val="222222"/>
                          <w:kern w:val="0"/>
                          <w:sz w:val="18"/>
                          <w:szCs w:val="18"/>
                          <w:lang w:val="en-GB" w:eastAsia="en-GB"/>
                        </w:rPr>
                        <w:t>Things can be better explained but may be harder to learn virtually</w:t>
                      </w:r>
                    </w:p>
                    <w:p w14:paraId="19A3FC93" w14:textId="77777777" w:rsidR="00F17211" w:rsidRPr="001002EF" w:rsidRDefault="00F17211" w:rsidP="00B30A05">
                      <w:pPr>
                        <w:rPr>
                          <w:sz w:val="18"/>
                          <w:szCs w:val="18"/>
                        </w:rPr>
                      </w:pPr>
                    </w:p>
                  </w:txbxContent>
                </v:textbox>
                <w10:wrap type="square" anchorx="margin"/>
              </v:shape>
            </w:pict>
          </mc:Fallback>
        </mc:AlternateContent>
      </w:r>
      <w:r w:rsidR="001959F6">
        <w:br w:type="page"/>
      </w:r>
      <w:r w:rsidR="000900D8">
        <w:rPr>
          <w:noProof/>
        </w:rPr>
        <w:lastRenderedPageBreak/>
        <mc:AlternateContent>
          <mc:Choice Requires="wps">
            <w:drawing>
              <wp:anchor distT="45720" distB="45720" distL="114300" distR="114300" simplePos="0" relativeHeight="251685376" behindDoc="0" locked="0" layoutInCell="1" allowOverlap="1" wp14:anchorId="2C5E994A" wp14:editId="53D2B759">
                <wp:simplePos x="0" y="0"/>
                <wp:positionH relativeFrom="margin">
                  <wp:posOffset>-48260</wp:posOffset>
                </wp:positionH>
                <wp:positionV relativeFrom="paragraph">
                  <wp:posOffset>2783840</wp:posOffset>
                </wp:positionV>
                <wp:extent cx="5901690" cy="880110"/>
                <wp:effectExtent l="0" t="0" r="22860" b="15240"/>
                <wp:wrapSquare wrapText="bothSides"/>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1690" cy="880110"/>
                        </a:xfrm>
                        <a:prstGeom prst="rect">
                          <a:avLst/>
                        </a:prstGeom>
                        <a:solidFill>
                          <a:srgbClr val="FFFFFF"/>
                        </a:solidFill>
                        <a:ln w="9525">
                          <a:solidFill>
                            <a:srgbClr val="000000"/>
                          </a:solidFill>
                          <a:miter lim="800000"/>
                          <a:headEnd/>
                          <a:tailEnd/>
                        </a:ln>
                      </wps:spPr>
                      <wps:txbx>
                        <w:txbxContent>
                          <w:p w14:paraId="6DC3D2F4" w14:textId="3153DA83" w:rsidR="00F17211" w:rsidRPr="00FC5D47" w:rsidRDefault="00F17211" w:rsidP="00DA3554">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7D8549DA" w14:textId="3D502361" w:rsidR="00F17211" w:rsidRPr="00C7496E" w:rsidRDefault="00F17211" w:rsidP="00DA3554">
                            <w:pPr>
                              <w:ind w:firstLine="0"/>
                              <w:rPr>
                                <w:sz w:val="18"/>
                                <w:szCs w:val="18"/>
                              </w:rPr>
                            </w:pPr>
                            <w:r w:rsidRPr="003165C1">
                              <w:rPr>
                                <w:sz w:val="18"/>
                                <w:szCs w:val="18"/>
                              </w:rPr>
                              <w:t xml:space="preserve">50% of students commented that it was neither easy or difficult to use Moodle at the beginning of their user experience, with 35% commenting that the VLE was very easy to </w:t>
                            </w:r>
                            <w:r>
                              <w:rPr>
                                <w:sz w:val="18"/>
                                <w:szCs w:val="18"/>
                              </w:rPr>
                              <w:t>use and 15% commenting that they experienced great difficulty.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E994A" id="_x0000_s1046" type="#_x0000_t202" style="position:absolute;left:0;text-align:left;margin-left:-3.8pt;margin-top:219.2pt;width:464.7pt;height:69.3pt;z-index:251685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">
                <v:textbox>
                  <w:txbxContent>
                    <w:p w14:paraId="6DC3D2F4" w14:textId="3153DA83" w:rsidR="00F17211" w:rsidRPr="00FC5D47" w:rsidRDefault="00F17211" w:rsidP="00DA3554">
                      <w:pPr>
                        <w:ind w:firstLine="0"/>
                        <w:rPr>
                          <w:rFonts w:asciiTheme="majorHAnsi" w:hAnsiTheme="majorHAnsi" w:cstheme="majorHAnsi"/>
                          <w:b/>
                          <w:bCs/>
                          <w:sz w:val="18"/>
                          <w:szCs w:val="18"/>
                          <w:u w:val="single"/>
                        </w:rPr>
                      </w:pPr>
                      <w:r>
                        <w:rPr>
                          <w:rFonts w:asciiTheme="majorHAnsi" w:hAnsiTheme="majorHAnsi" w:cstheme="majorHAnsi"/>
                          <w:b/>
                          <w:bCs/>
                          <w:sz w:val="18"/>
                          <w:szCs w:val="18"/>
                          <w:u w:val="single"/>
                        </w:rPr>
                        <w:t>Commentary on responses received</w:t>
                      </w:r>
                      <w:r w:rsidRPr="000C68D8">
                        <w:rPr>
                          <w:rFonts w:asciiTheme="majorHAnsi" w:hAnsiTheme="majorHAnsi" w:cstheme="majorHAnsi"/>
                          <w:b/>
                          <w:bCs/>
                          <w:sz w:val="18"/>
                          <w:szCs w:val="18"/>
                          <w:u w:val="single"/>
                        </w:rPr>
                        <w:t>:</w:t>
                      </w:r>
                    </w:p>
                    <w:p w14:paraId="7D8549DA" w14:textId="3D502361" w:rsidR="00F17211" w:rsidRPr="00C7496E" w:rsidRDefault="00F17211" w:rsidP="00DA3554">
                      <w:pPr>
                        <w:ind w:firstLine="0"/>
                        <w:rPr>
                          <w:sz w:val="18"/>
                          <w:szCs w:val="18"/>
                        </w:rPr>
                      </w:pPr>
                      <w:r w:rsidRPr="003165C1">
                        <w:rPr>
                          <w:sz w:val="18"/>
                          <w:szCs w:val="18"/>
                        </w:rPr>
                        <w:t xml:space="preserve">50% of students commented that it was neither easy or difficult to use Moodle at the beginning of their user experience, with 35% commenting that the VLE was very easy to </w:t>
                      </w:r>
                      <w:r>
                        <w:rPr>
                          <w:sz w:val="18"/>
                          <w:szCs w:val="18"/>
                        </w:rPr>
                        <w:t>use and 15% commenting that they experienced great difficulty.</w:t>
                      </w:r>
                    </w:p>
                  </w:txbxContent>
                </v:textbox>
                <w10:wrap type="square" anchorx="margin"/>
              </v:shape>
            </w:pict>
          </mc:Fallback>
        </mc:AlternateContent>
      </w:r>
      <w:r w:rsidR="000900D8">
        <w:rPr>
          <w:noProof/>
        </w:rPr>
        <mc:AlternateContent>
          <mc:Choice Requires="wps">
            <w:drawing>
              <wp:anchor distT="45720" distB="45720" distL="114300" distR="114300" simplePos="0" relativeHeight="251642368" behindDoc="0" locked="0" layoutInCell="1" allowOverlap="1" wp14:anchorId="4B16DBF5" wp14:editId="285D8E04">
                <wp:simplePos x="0" y="0"/>
                <wp:positionH relativeFrom="margin">
                  <wp:align>left</wp:align>
                </wp:positionH>
                <wp:positionV relativeFrom="paragraph">
                  <wp:posOffset>0</wp:posOffset>
                </wp:positionV>
                <wp:extent cx="5958840" cy="614680"/>
                <wp:effectExtent l="0" t="0" r="22860" b="139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8840" cy="614680"/>
                        </a:xfrm>
                        <a:prstGeom prst="rect">
                          <a:avLst/>
                        </a:prstGeom>
                        <a:solidFill>
                          <a:srgbClr val="FFFFFF"/>
                        </a:solidFill>
                        <a:ln w="9525">
                          <a:solidFill>
                            <a:srgbClr val="000000"/>
                          </a:solidFill>
                          <a:miter lim="800000"/>
                          <a:headEnd/>
                          <a:tailEnd/>
                        </a:ln>
                      </wps:spPr>
                      <wps:txbx>
                        <w:txbxContent>
                          <w:p w14:paraId="2E212CE9" w14:textId="65D4A646" w:rsidR="00F17211" w:rsidRPr="00C7496E" w:rsidRDefault="00F17211" w:rsidP="00C7496E">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H</w:t>
                            </w:r>
                            <w:r w:rsidRPr="00C7496E">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w:t>
                            </w:r>
                            <w:r w:rsidRPr="00C7496E">
                              <w:rPr>
                                <w:rFonts w:ascii="Calibri" w:eastAsia="Calibri" w:hAnsi="Calibri" w:cs="Times New Roman"/>
                                <w:b/>
                                <w:bCs/>
                                <w:kern w:val="0"/>
                                <w:sz w:val="22"/>
                                <w:szCs w:val="22"/>
                                <w:lang w:val="en-GB" w:eastAsia="en-US"/>
                              </w:rPr>
                              <w:t xml:space="preserve">      AT THE BEGINNING OF YOUR USING VIRTUAL LEARNING, HOW EASY </w:t>
                            </w:r>
                          </w:p>
                          <w:p w14:paraId="0A81B7FF" w14:textId="23026674" w:rsidR="00F17211" w:rsidRPr="00C7496E" w:rsidRDefault="00F17211" w:rsidP="00C7496E">
                            <w:pPr>
                              <w:ind w:firstLine="0"/>
                              <w:rPr>
                                <w:rFonts w:ascii="Calibri" w:eastAsia="Calibri" w:hAnsi="Calibri" w:cs="Times New Roman"/>
                                <w:b/>
                                <w:bCs/>
                                <w:kern w:val="0"/>
                                <w:sz w:val="22"/>
                                <w:szCs w:val="22"/>
                                <w:lang w:val="en-GB" w:eastAsia="en-US"/>
                              </w:rPr>
                            </w:pPr>
                            <w:r w:rsidRPr="00C7496E">
                              <w:rPr>
                                <w:rFonts w:ascii="Calibri" w:eastAsia="Calibri" w:hAnsi="Calibri" w:cs="Times New Roman"/>
                                <w:b/>
                                <w:bCs/>
                                <w:kern w:val="0"/>
                                <w:sz w:val="22"/>
                                <w:szCs w:val="22"/>
                                <w:lang w:val="en-GB" w:eastAsia="en-US"/>
                              </w:rPr>
                              <w:t>WAS IT TO GET ON WITH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6DBF5" id="_x0000_s1047" type="#_x0000_t202" style="position:absolute;left:0;text-align:left;margin-left:0;margin-top:0;width:469.2pt;height:48.4pt;z-index:2516423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">
                <v:textbox>
                  <w:txbxContent>
                    <w:p w14:paraId="2E212CE9" w14:textId="65D4A646" w:rsidR="00F17211" w:rsidRPr="00C7496E" w:rsidRDefault="00F17211" w:rsidP="00C7496E">
                      <w:pPr>
                        <w:ind w:firstLine="0"/>
                        <w:rPr>
                          <w:rFonts w:ascii="Calibri" w:eastAsia="Calibri" w:hAnsi="Calibri" w:cs="Times New Roman"/>
                          <w:b/>
                          <w:bCs/>
                          <w:kern w:val="0"/>
                          <w:sz w:val="22"/>
                          <w:szCs w:val="22"/>
                          <w:lang w:val="en-GB" w:eastAsia="en-US"/>
                        </w:rPr>
                      </w:pPr>
                      <w:r>
                        <w:rPr>
                          <w:rFonts w:ascii="Calibri" w:eastAsia="Calibri" w:hAnsi="Calibri" w:cs="Times New Roman"/>
                          <w:b/>
                          <w:bCs/>
                          <w:kern w:val="0"/>
                          <w:sz w:val="22"/>
                          <w:szCs w:val="22"/>
                          <w:lang w:val="en-GB" w:eastAsia="en-US"/>
                        </w:rPr>
                        <w:t>H</w:t>
                      </w:r>
                      <w:r w:rsidRPr="00C7496E">
                        <w:rPr>
                          <w:rFonts w:ascii="Calibri" w:eastAsia="Calibri" w:hAnsi="Calibri" w:cs="Times New Roman"/>
                          <w:b/>
                          <w:bCs/>
                          <w:kern w:val="0"/>
                          <w:sz w:val="22"/>
                          <w:szCs w:val="22"/>
                          <w:lang w:val="en-GB" w:eastAsia="en-US"/>
                        </w:rPr>
                        <w:t xml:space="preserve"> </w:t>
                      </w:r>
                      <w:r>
                        <w:rPr>
                          <w:rFonts w:ascii="Calibri" w:eastAsia="Calibri" w:hAnsi="Calibri" w:cs="Times New Roman"/>
                          <w:b/>
                          <w:bCs/>
                          <w:kern w:val="0"/>
                          <w:sz w:val="22"/>
                          <w:szCs w:val="22"/>
                          <w:lang w:val="en-GB" w:eastAsia="en-US"/>
                        </w:rPr>
                        <w:t>)</w:t>
                      </w:r>
                      <w:r w:rsidRPr="00C7496E">
                        <w:rPr>
                          <w:rFonts w:ascii="Calibri" w:eastAsia="Calibri" w:hAnsi="Calibri" w:cs="Times New Roman"/>
                          <w:b/>
                          <w:bCs/>
                          <w:kern w:val="0"/>
                          <w:sz w:val="22"/>
                          <w:szCs w:val="22"/>
                          <w:lang w:val="en-GB" w:eastAsia="en-US"/>
                        </w:rPr>
                        <w:t xml:space="preserve">      AT THE BEGINNING OF YOUR USING VIRTUAL LEARNING, HOW EASY </w:t>
                      </w:r>
                    </w:p>
                    <w:p w14:paraId="0A81B7FF" w14:textId="23026674" w:rsidR="00F17211" w:rsidRPr="00C7496E" w:rsidRDefault="00F17211" w:rsidP="00C7496E">
                      <w:pPr>
                        <w:ind w:firstLine="0"/>
                        <w:rPr>
                          <w:rFonts w:ascii="Calibri" w:eastAsia="Calibri" w:hAnsi="Calibri" w:cs="Times New Roman"/>
                          <w:b/>
                          <w:bCs/>
                          <w:kern w:val="0"/>
                          <w:sz w:val="22"/>
                          <w:szCs w:val="22"/>
                          <w:lang w:val="en-GB" w:eastAsia="en-US"/>
                        </w:rPr>
                      </w:pPr>
                      <w:r w:rsidRPr="00C7496E">
                        <w:rPr>
                          <w:rFonts w:ascii="Calibri" w:eastAsia="Calibri" w:hAnsi="Calibri" w:cs="Times New Roman"/>
                          <w:b/>
                          <w:bCs/>
                          <w:kern w:val="0"/>
                          <w:sz w:val="22"/>
                          <w:szCs w:val="22"/>
                          <w:lang w:val="en-GB" w:eastAsia="en-US"/>
                        </w:rPr>
                        <w:t>WAS IT TO GET ON WITH IT?</w:t>
                      </w:r>
                    </w:p>
                  </w:txbxContent>
                </v:textbox>
                <w10:wrap type="square" anchorx="margin"/>
              </v:shape>
            </w:pict>
          </mc:Fallback>
        </mc:AlternateContent>
      </w:r>
      <w:r w:rsidR="000900D8">
        <w:rPr>
          <w:noProof/>
        </w:rPr>
        <w:drawing>
          <wp:inline distT="0" distB="0" distL="0" distR="0" wp14:anchorId="30A7269C" wp14:editId="1780F4A8">
            <wp:extent cx="2916621" cy="1891862"/>
            <wp:effectExtent l="0" t="0" r="17145" b="13335"/>
            <wp:docPr id="300" name="Chart 300">
              <a:extLst xmlns:a="http://schemas.openxmlformats.org/drawingml/2006/main">
                <a:ext uri="{FF2B5EF4-FFF2-40B4-BE49-F238E27FC236}">
                  <a16:creationId xmlns:a16="http://schemas.microsoft.com/office/drawing/2014/main" id="{271F0E63-9601-47D0-939E-AE7233FD78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0900D8">
        <w:rPr>
          <w:noProof/>
        </w:rPr>
        <w:drawing>
          <wp:inline distT="0" distB="0" distL="0" distR="0" wp14:anchorId="171FB86E" wp14:editId="36F30CD5">
            <wp:extent cx="2916620" cy="1891862"/>
            <wp:effectExtent l="0" t="0" r="17145" b="13335"/>
            <wp:docPr id="299" name="Chart 299">
              <a:extLst xmlns:a="http://schemas.openxmlformats.org/drawingml/2006/main">
                <a:ext uri="{FF2B5EF4-FFF2-40B4-BE49-F238E27FC236}">
                  <a16:creationId xmlns:a16="http://schemas.microsoft.com/office/drawing/2014/main" id="{5E2843B0-8221-498D-89C7-907016D46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6F2AB77" w14:textId="7060A41B" w:rsidR="009123A0" w:rsidRPr="00A3225D" w:rsidRDefault="009123A0" w:rsidP="000C68D8">
      <w:pPr>
        <w:spacing w:after="160" w:line="259" w:lineRule="auto"/>
        <w:ind w:firstLine="0"/>
        <w:rPr>
          <w:rFonts w:asciiTheme="majorHAnsi" w:eastAsia="Calibri" w:hAnsiTheme="majorHAnsi" w:cstheme="majorHAnsi"/>
          <w:kern w:val="0"/>
          <w:sz w:val="22"/>
          <w:szCs w:val="22"/>
          <w:lang w:val="en-GB" w:eastAsia="en-US"/>
        </w:rPr>
      </w:pPr>
      <w:r w:rsidRPr="00C7496E">
        <w:rPr>
          <w:rFonts w:asciiTheme="majorHAnsi" w:eastAsia="Calibri" w:hAnsiTheme="majorHAnsi" w:cstheme="majorHAnsi"/>
          <w:kern w:val="0"/>
          <w:sz w:val="22"/>
          <w:szCs w:val="22"/>
          <w:lang w:val="en-GB" w:eastAsia="en-US"/>
        </w:rPr>
        <w:t xml:space="preserve">In addition to the above </w:t>
      </w:r>
      <w:r w:rsidR="00082440">
        <w:rPr>
          <w:rFonts w:asciiTheme="majorHAnsi" w:eastAsia="Calibri" w:hAnsiTheme="majorHAnsi" w:cstheme="majorHAnsi"/>
          <w:kern w:val="0"/>
          <w:sz w:val="22"/>
          <w:szCs w:val="22"/>
          <w:lang w:val="en-GB" w:eastAsia="en-US"/>
        </w:rPr>
        <w:t>bar and pie charts</w:t>
      </w:r>
      <w:r w:rsidRPr="00C7496E">
        <w:rPr>
          <w:rFonts w:asciiTheme="majorHAnsi" w:eastAsia="Calibri" w:hAnsiTheme="majorHAnsi" w:cstheme="majorHAnsi"/>
          <w:kern w:val="0"/>
          <w:sz w:val="22"/>
          <w:szCs w:val="22"/>
          <w:lang w:val="en-GB" w:eastAsia="en-US"/>
        </w:rPr>
        <w:t xml:space="preserve">, </w:t>
      </w:r>
      <w:r w:rsidR="003F3FB2">
        <w:rPr>
          <w:rFonts w:asciiTheme="majorHAnsi" w:eastAsia="Calibri" w:hAnsiTheme="majorHAnsi" w:cstheme="majorHAnsi"/>
          <w:kern w:val="0"/>
          <w:sz w:val="22"/>
          <w:szCs w:val="22"/>
          <w:lang w:val="en-GB" w:eastAsia="en-US"/>
        </w:rPr>
        <w:t>t</w:t>
      </w:r>
      <w:r w:rsidR="00E7572F">
        <w:rPr>
          <w:rFonts w:asciiTheme="majorHAnsi" w:eastAsia="Calibri" w:hAnsiTheme="majorHAnsi" w:cstheme="majorHAnsi"/>
          <w:kern w:val="0"/>
          <w:sz w:val="22"/>
          <w:szCs w:val="22"/>
          <w:lang w:val="en-GB" w:eastAsia="en-US"/>
        </w:rPr>
        <w:t xml:space="preserve">wo questions were asked in relation </w:t>
      </w:r>
      <w:r w:rsidR="0050537A">
        <w:rPr>
          <w:rFonts w:asciiTheme="majorHAnsi" w:eastAsia="Calibri" w:hAnsiTheme="majorHAnsi" w:cstheme="majorHAnsi"/>
          <w:kern w:val="0"/>
          <w:sz w:val="22"/>
          <w:szCs w:val="22"/>
          <w:lang w:val="en-GB" w:eastAsia="en-US"/>
        </w:rPr>
        <w:t xml:space="preserve">to how often students use VLEs and </w:t>
      </w:r>
      <w:r w:rsidR="006B4458">
        <w:rPr>
          <w:rFonts w:asciiTheme="majorHAnsi" w:eastAsia="Calibri" w:hAnsiTheme="majorHAnsi" w:cstheme="majorHAnsi"/>
          <w:kern w:val="0"/>
          <w:sz w:val="22"/>
          <w:szCs w:val="22"/>
          <w:lang w:val="en-GB" w:eastAsia="en-US"/>
        </w:rPr>
        <w:t>whether they were able to download inform</w:t>
      </w:r>
      <w:r w:rsidR="00977C24">
        <w:rPr>
          <w:rFonts w:asciiTheme="majorHAnsi" w:eastAsia="Calibri" w:hAnsiTheme="majorHAnsi" w:cstheme="majorHAnsi"/>
          <w:kern w:val="0"/>
          <w:sz w:val="22"/>
          <w:szCs w:val="22"/>
          <w:lang w:val="en-GB" w:eastAsia="en-US"/>
        </w:rPr>
        <w:t xml:space="preserve">ation from VLEs. </w:t>
      </w:r>
      <w:r w:rsidR="00C172A8">
        <w:rPr>
          <w:rFonts w:asciiTheme="majorHAnsi" w:eastAsia="Calibri" w:hAnsiTheme="majorHAnsi" w:cstheme="majorHAnsi"/>
          <w:kern w:val="0"/>
          <w:sz w:val="22"/>
          <w:szCs w:val="22"/>
          <w:lang w:val="en-GB" w:eastAsia="en-US"/>
        </w:rPr>
        <w:t xml:space="preserve">All but one student (95%) commented that </w:t>
      </w:r>
      <w:r w:rsidR="00D66C2B">
        <w:rPr>
          <w:rFonts w:asciiTheme="majorHAnsi" w:eastAsia="Calibri" w:hAnsiTheme="majorHAnsi" w:cstheme="majorHAnsi"/>
          <w:kern w:val="0"/>
          <w:sz w:val="22"/>
          <w:szCs w:val="22"/>
          <w:lang w:val="en-GB" w:eastAsia="en-US"/>
        </w:rPr>
        <w:t>VLEs</w:t>
      </w:r>
      <w:r w:rsidR="00C172A8">
        <w:rPr>
          <w:rFonts w:asciiTheme="majorHAnsi" w:eastAsia="Calibri" w:hAnsiTheme="majorHAnsi" w:cstheme="majorHAnsi"/>
          <w:kern w:val="0"/>
          <w:sz w:val="22"/>
          <w:szCs w:val="22"/>
          <w:lang w:val="en-GB" w:eastAsia="en-US"/>
        </w:rPr>
        <w:t xml:space="preserve"> were either always </w:t>
      </w:r>
      <w:r w:rsidR="00FD6C4B">
        <w:rPr>
          <w:rFonts w:asciiTheme="majorHAnsi" w:eastAsia="Calibri" w:hAnsiTheme="majorHAnsi" w:cstheme="majorHAnsi"/>
          <w:kern w:val="0"/>
          <w:sz w:val="22"/>
          <w:szCs w:val="22"/>
          <w:lang w:val="en-GB" w:eastAsia="en-US"/>
        </w:rPr>
        <w:t>or sometimes made use of</w:t>
      </w:r>
      <w:r w:rsidR="00D66C2B">
        <w:rPr>
          <w:rFonts w:asciiTheme="majorHAnsi" w:eastAsia="Calibri" w:hAnsiTheme="majorHAnsi" w:cstheme="majorHAnsi"/>
          <w:kern w:val="0"/>
          <w:sz w:val="22"/>
          <w:szCs w:val="22"/>
          <w:lang w:val="en-GB" w:eastAsia="en-US"/>
        </w:rPr>
        <w:t>.</w:t>
      </w:r>
      <w:r w:rsidR="00FD6C4B">
        <w:rPr>
          <w:rFonts w:asciiTheme="majorHAnsi" w:eastAsia="Calibri" w:hAnsiTheme="majorHAnsi" w:cstheme="majorHAnsi"/>
          <w:kern w:val="0"/>
          <w:sz w:val="22"/>
          <w:szCs w:val="22"/>
          <w:lang w:val="en-GB" w:eastAsia="en-US"/>
        </w:rPr>
        <w:t xml:space="preserve"> </w:t>
      </w:r>
      <w:r w:rsidR="00D66C2B">
        <w:rPr>
          <w:rFonts w:asciiTheme="majorHAnsi" w:eastAsia="Calibri" w:hAnsiTheme="majorHAnsi" w:cstheme="majorHAnsi"/>
          <w:kern w:val="0"/>
          <w:sz w:val="22"/>
          <w:szCs w:val="22"/>
          <w:lang w:val="en-GB" w:eastAsia="en-US"/>
        </w:rPr>
        <w:t>O</w:t>
      </w:r>
      <w:r w:rsidR="00AB0E63">
        <w:rPr>
          <w:rFonts w:asciiTheme="majorHAnsi" w:eastAsia="Calibri" w:hAnsiTheme="majorHAnsi" w:cstheme="majorHAnsi"/>
          <w:kern w:val="0"/>
          <w:sz w:val="22"/>
          <w:szCs w:val="22"/>
          <w:lang w:val="en-GB" w:eastAsia="en-US"/>
        </w:rPr>
        <w:t>nly one student</w:t>
      </w:r>
      <w:r w:rsidR="00EA54AF">
        <w:rPr>
          <w:rFonts w:asciiTheme="majorHAnsi" w:eastAsia="Calibri" w:hAnsiTheme="majorHAnsi" w:cstheme="majorHAnsi"/>
          <w:kern w:val="0"/>
          <w:sz w:val="22"/>
          <w:szCs w:val="22"/>
          <w:lang w:val="en-GB" w:eastAsia="en-US"/>
        </w:rPr>
        <w:t xml:space="preserve"> (5%)</w:t>
      </w:r>
      <w:r w:rsidR="00AB0E63">
        <w:rPr>
          <w:rFonts w:asciiTheme="majorHAnsi" w:eastAsia="Calibri" w:hAnsiTheme="majorHAnsi" w:cstheme="majorHAnsi"/>
          <w:kern w:val="0"/>
          <w:sz w:val="22"/>
          <w:szCs w:val="22"/>
          <w:lang w:val="en-GB" w:eastAsia="en-US"/>
        </w:rPr>
        <w:t xml:space="preserve"> co</w:t>
      </w:r>
      <w:r w:rsidR="00AA5E6A">
        <w:rPr>
          <w:rFonts w:asciiTheme="majorHAnsi" w:eastAsia="Calibri" w:hAnsiTheme="majorHAnsi" w:cstheme="majorHAnsi"/>
          <w:kern w:val="0"/>
          <w:sz w:val="22"/>
          <w:szCs w:val="22"/>
          <w:lang w:val="en-GB" w:eastAsia="en-US"/>
        </w:rPr>
        <w:t>mment</w:t>
      </w:r>
      <w:r w:rsidR="00451D6B">
        <w:rPr>
          <w:rFonts w:asciiTheme="majorHAnsi" w:eastAsia="Calibri" w:hAnsiTheme="majorHAnsi" w:cstheme="majorHAnsi"/>
          <w:kern w:val="0"/>
          <w:sz w:val="22"/>
          <w:szCs w:val="22"/>
          <w:lang w:val="en-GB" w:eastAsia="en-US"/>
        </w:rPr>
        <w:t>ed</w:t>
      </w:r>
      <w:r w:rsidR="00AA5E6A">
        <w:rPr>
          <w:rFonts w:asciiTheme="majorHAnsi" w:eastAsia="Calibri" w:hAnsiTheme="majorHAnsi" w:cstheme="majorHAnsi"/>
          <w:kern w:val="0"/>
          <w:sz w:val="22"/>
          <w:szCs w:val="22"/>
          <w:lang w:val="en-GB" w:eastAsia="en-US"/>
        </w:rPr>
        <w:t xml:space="preserve"> that they did not access VLEs. </w:t>
      </w:r>
      <w:r w:rsidR="00EA54AF">
        <w:rPr>
          <w:rFonts w:asciiTheme="majorHAnsi" w:eastAsia="Calibri" w:hAnsiTheme="majorHAnsi" w:cstheme="majorHAnsi"/>
          <w:kern w:val="0"/>
          <w:sz w:val="22"/>
          <w:szCs w:val="22"/>
          <w:lang w:val="en-GB" w:eastAsia="en-US"/>
        </w:rPr>
        <w:t xml:space="preserve">With respect to the </w:t>
      </w:r>
      <w:r w:rsidR="006D7B81">
        <w:rPr>
          <w:rFonts w:asciiTheme="majorHAnsi" w:eastAsia="Calibri" w:hAnsiTheme="majorHAnsi" w:cstheme="majorHAnsi"/>
          <w:kern w:val="0"/>
          <w:sz w:val="22"/>
          <w:szCs w:val="22"/>
          <w:lang w:val="en-GB" w:eastAsia="en-US"/>
        </w:rPr>
        <w:t xml:space="preserve">latter question, </w:t>
      </w:r>
      <w:r w:rsidR="00C97D90">
        <w:rPr>
          <w:rFonts w:asciiTheme="majorHAnsi" w:eastAsia="Calibri" w:hAnsiTheme="majorHAnsi" w:cstheme="majorHAnsi"/>
          <w:kern w:val="0"/>
          <w:sz w:val="22"/>
          <w:szCs w:val="22"/>
          <w:lang w:val="en-GB" w:eastAsia="en-US"/>
        </w:rPr>
        <w:t xml:space="preserve">65% of students </w:t>
      </w:r>
      <w:r w:rsidR="008F2D0D">
        <w:rPr>
          <w:rFonts w:asciiTheme="majorHAnsi" w:eastAsia="Calibri" w:hAnsiTheme="majorHAnsi" w:cstheme="majorHAnsi"/>
          <w:kern w:val="0"/>
          <w:sz w:val="22"/>
          <w:szCs w:val="22"/>
          <w:lang w:val="en-GB" w:eastAsia="en-US"/>
        </w:rPr>
        <w:t xml:space="preserve">advised that they were unable to download </w:t>
      </w:r>
      <w:r w:rsidR="00A1518B">
        <w:rPr>
          <w:rFonts w:asciiTheme="majorHAnsi" w:eastAsia="Calibri" w:hAnsiTheme="majorHAnsi" w:cstheme="majorHAnsi"/>
          <w:kern w:val="0"/>
          <w:sz w:val="22"/>
          <w:szCs w:val="22"/>
          <w:lang w:val="en-GB" w:eastAsia="en-US"/>
        </w:rPr>
        <w:t>information from VLEs</w:t>
      </w:r>
      <w:r w:rsidR="00970EC6">
        <w:rPr>
          <w:rFonts w:asciiTheme="majorHAnsi" w:eastAsia="Calibri" w:hAnsiTheme="majorHAnsi" w:cstheme="majorHAnsi"/>
          <w:kern w:val="0"/>
          <w:sz w:val="22"/>
          <w:szCs w:val="22"/>
          <w:lang w:val="en-GB" w:eastAsia="en-US"/>
        </w:rPr>
        <w:t xml:space="preserve"> and 35</w:t>
      </w:r>
      <w:r w:rsidR="00A3225D">
        <w:rPr>
          <w:rFonts w:asciiTheme="majorHAnsi" w:eastAsia="Calibri" w:hAnsiTheme="majorHAnsi" w:cstheme="majorHAnsi"/>
          <w:kern w:val="0"/>
          <w:sz w:val="22"/>
          <w:szCs w:val="22"/>
          <w:lang w:val="en-GB" w:eastAsia="en-US"/>
        </w:rPr>
        <w:t>% confir</w:t>
      </w:r>
      <w:r w:rsidR="00451D6B">
        <w:rPr>
          <w:rFonts w:asciiTheme="majorHAnsi" w:eastAsia="Calibri" w:hAnsiTheme="majorHAnsi" w:cstheme="majorHAnsi"/>
          <w:kern w:val="0"/>
          <w:sz w:val="22"/>
          <w:szCs w:val="22"/>
          <w:lang w:val="en-GB" w:eastAsia="en-US"/>
        </w:rPr>
        <w:t>med</w:t>
      </w:r>
      <w:r w:rsidR="00A3225D">
        <w:rPr>
          <w:rFonts w:asciiTheme="majorHAnsi" w:eastAsia="Calibri" w:hAnsiTheme="majorHAnsi" w:cstheme="majorHAnsi"/>
          <w:kern w:val="0"/>
          <w:sz w:val="22"/>
          <w:szCs w:val="22"/>
          <w:lang w:val="en-GB" w:eastAsia="en-US"/>
        </w:rPr>
        <w:t xml:space="preserve"> that they </w:t>
      </w:r>
      <w:r w:rsidR="00AD783B">
        <w:rPr>
          <w:rFonts w:asciiTheme="majorHAnsi" w:eastAsia="Calibri" w:hAnsiTheme="majorHAnsi" w:cstheme="majorHAnsi"/>
          <w:kern w:val="0"/>
          <w:sz w:val="22"/>
          <w:szCs w:val="22"/>
          <w:lang w:val="en-GB" w:eastAsia="en-US"/>
        </w:rPr>
        <w:t>can</w:t>
      </w:r>
      <w:r w:rsidR="00A3225D">
        <w:rPr>
          <w:rFonts w:asciiTheme="majorHAnsi" w:eastAsia="Calibri" w:hAnsiTheme="majorHAnsi" w:cstheme="majorHAnsi"/>
          <w:kern w:val="0"/>
          <w:sz w:val="22"/>
          <w:szCs w:val="22"/>
          <w:lang w:val="en-GB" w:eastAsia="en-US"/>
        </w:rPr>
        <w:t xml:space="preserve"> do so.</w:t>
      </w:r>
    </w:p>
    <w:p w14:paraId="625DE42A" w14:textId="2D95628E" w:rsidR="002D37BF" w:rsidRPr="002D37BF" w:rsidRDefault="002D37BF" w:rsidP="000C68D8">
      <w:pPr>
        <w:spacing w:after="160" w:line="259" w:lineRule="auto"/>
        <w:ind w:firstLine="0"/>
        <w:rPr>
          <w:rFonts w:asciiTheme="majorHAnsi" w:eastAsia="Calibri" w:hAnsiTheme="majorHAnsi" w:cstheme="majorHAnsi"/>
          <w:kern w:val="0"/>
          <w:sz w:val="32"/>
          <w:szCs w:val="32"/>
          <w:u w:val="single"/>
          <w:lang w:val="en-GB" w:eastAsia="en-US"/>
        </w:rPr>
      </w:pPr>
      <w:r w:rsidRPr="002D37BF">
        <w:rPr>
          <w:rFonts w:asciiTheme="majorHAnsi" w:eastAsia="Calibri" w:hAnsiTheme="majorHAnsi" w:cstheme="majorHAnsi"/>
          <w:kern w:val="0"/>
          <w:sz w:val="32"/>
          <w:szCs w:val="32"/>
          <w:u w:val="single"/>
          <w:lang w:val="en-GB" w:eastAsia="en-US"/>
        </w:rPr>
        <w:t>Conclusion</w:t>
      </w:r>
    </w:p>
    <w:p w14:paraId="47071D36" w14:textId="06E64AD3" w:rsidR="002D37BF" w:rsidRPr="002D37BF" w:rsidRDefault="002D37BF" w:rsidP="00A65ED4">
      <w:pPr>
        <w:spacing w:after="160" w:line="259" w:lineRule="auto"/>
        <w:ind w:firstLine="0"/>
        <w:jc w:val="both"/>
        <w:rPr>
          <w:rFonts w:asciiTheme="majorHAnsi" w:eastAsia="Calibri" w:hAnsiTheme="majorHAnsi" w:cstheme="majorHAnsi"/>
          <w:kern w:val="0"/>
          <w:sz w:val="22"/>
          <w:szCs w:val="22"/>
          <w:lang w:val="en-GB" w:eastAsia="en-US"/>
        </w:rPr>
      </w:pPr>
      <w:r w:rsidRPr="002D37BF">
        <w:rPr>
          <w:rFonts w:asciiTheme="majorHAnsi" w:eastAsia="Calibri" w:hAnsiTheme="majorHAnsi" w:cstheme="majorHAnsi"/>
          <w:kern w:val="0"/>
          <w:sz w:val="22"/>
          <w:szCs w:val="22"/>
          <w:lang w:val="en-GB" w:eastAsia="en-US"/>
        </w:rPr>
        <w:t>It appears that as the wider society moves towards a more technologically based environment to achieve things faster, easier and more conveniently, education is also following this trend and one of the ways it is doing so is by the presence of VLEs. The review of existing literature indicated that generally the introduction and use of VLEs within educational settings has had a positive impact</w:t>
      </w:r>
      <w:r w:rsidR="00451D6B">
        <w:rPr>
          <w:rFonts w:asciiTheme="majorHAnsi" w:eastAsia="Calibri" w:hAnsiTheme="majorHAnsi" w:cstheme="majorHAnsi"/>
          <w:kern w:val="0"/>
          <w:sz w:val="22"/>
          <w:szCs w:val="22"/>
          <w:lang w:val="en-GB" w:eastAsia="en-US"/>
        </w:rPr>
        <w:t xml:space="preserve"> on</w:t>
      </w:r>
      <w:r w:rsidRPr="002D37BF">
        <w:rPr>
          <w:rFonts w:asciiTheme="majorHAnsi" w:eastAsia="Calibri" w:hAnsiTheme="majorHAnsi" w:cstheme="majorHAnsi"/>
          <w:kern w:val="0"/>
          <w:sz w:val="22"/>
          <w:szCs w:val="22"/>
          <w:lang w:val="en-GB" w:eastAsia="en-US"/>
        </w:rPr>
        <w:t xml:space="preserve"> </w:t>
      </w:r>
      <w:r w:rsidR="004C1BA5">
        <w:rPr>
          <w:rFonts w:asciiTheme="majorHAnsi" w:eastAsia="Calibri" w:hAnsiTheme="majorHAnsi" w:cstheme="majorHAnsi"/>
          <w:kern w:val="0"/>
          <w:sz w:val="22"/>
          <w:szCs w:val="22"/>
          <w:lang w:val="en-GB" w:eastAsia="en-US"/>
        </w:rPr>
        <w:t xml:space="preserve">student’s </w:t>
      </w:r>
      <w:r w:rsidRPr="002D37BF">
        <w:rPr>
          <w:rFonts w:asciiTheme="majorHAnsi" w:eastAsia="Calibri" w:hAnsiTheme="majorHAnsi" w:cstheme="majorHAnsi"/>
          <w:kern w:val="0"/>
          <w:sz w:val="22"/>
          <w:szCs w:val="22"/>
          <w:lang w:val="en-GB" w:eastAsia="en-US"/>
        </w:rPr>
        <w:t>learning experience</w:t>
      </w:r>
      <w:r w:rsidR="004C1867" w:rsidRPr="0025485A">
        <w:rPr>
          <w:rFonts w:asciiTheme="majorHAnsi" w:eastAsia="Calibri" w:hAnsiTheme="majorHAnsi" w:cstheme="majorHAnsi"/>
          <w:kern w:val="0"/>
          <w:sz w:val="22"/>
          <w:szCs w:val="22"/>
          <w:lang w:val="en-GB" w:eastAsia="en-US"/>
        </w:rPr>
        <w:t xml:space="preserve">. This </w:t>
      </w:r>
      <w:r w:rsidR="00A15369" w:rsidRPr="0025485A">
        <w:rPr>
          <w:rFonts w:asciiTheme="majorHAnsi" w:eastAsia="Calibri" w:hAnsiTheme="majorHAnsi" w:cstheme="majorHAnsi"/>
          <w:kern w:val="0"/>
          <w:sz w:val="22"/>
          <w:szCs w:val="22"/>
          <w:lang w:val="en-GB" w:eastAsia="en-US"/>
        </w:rPr>
        <w:t>may be</w:t>
      </w:r>
      <w:r w:rsidRPr="002D37BF">
        <w:rPr>
          <w:rFonts w:asciiTheme="majorHAnsi" w:eastAsia="Calibri" w:hAnsiTheme="majorHAnsi" w:cstheme="majorHAnsi"/>
          <w:kern w:val="0"/>
          <w:sz w:val="22"/>
          <w:szCs w:val="22"/>
          <w:lang w:val="en-GB" w:eastAsia="en-US"/>
        </w:rPr>
        <w:t xml:space="preserve"> due to the fact that it has increased their options to learn and also makes learning easier by providing access to vast amounts of information which allows them to carry out independent research, or simply catch-up on a lecture that has been missed, at whatever time is convenient for them. Research also showed that VLEs on their own were not the perfect solution for learning and that they should be used in combination with traditional learning to ensure that the personal </w:t>
      </w:r>
      <w:r w:rsidR="002478AF" w:rsidRPr="0025485A">
        <w:rPr>
          <w:rFonts w:asciiTheme="majorHAnsi" w:eastAsia="Calibri" w:hAnsiTheme="majorHAnsi" w:cstheme="majorHAnsi"/>
          <w:kern w:val="0"/>
          <w:sz w:val="22"/>
          <w:szCs w:val="22"/>
          <w:lang w:val="en-GB" w:eastAsia="en-US"/>
        </w:rPr>
        <w:t>interaction</w:t>
      </w:r>
      <w:r w:rsidRPr="002D37BF">
        <w:rPr>
          <w:rFonts w:asciiTheme="majorHAnsi" w:eastAsia="Calibri" w:hAnsiTheme="majorHAnsi" w:cstheme="majorHAnsi"/>
          <w:kern w:val="0"/>
          <w:sz w:val="22"/>
          <w:szCs w:val="22"/>
          <w:lang w:val="en-GB" w:eastAsia="en-US"/>
        </w:rPr>
        <w:t xml:space="preserve"> between a student and a teacher doesn’t fade away.</w:t>
      </w:r>
    </w:p>
    <w:p w14:paraId="76F8876A" w14:textId="50F3BBCC" w:rsidR="002D37BF" w:rsidRPr="002D37BF" w:rsidRDefault="002D37BF" w:rsidP="00A65ED4">
      <w:pPr>
        <w:spacing w:after="160" w:line="259" w:lineRule="auto"/>
        <w:ind w:firstLine="0"/>
        <w:jc w:val="both"/>
        <w:rPr>
          <w:rFonts w:asciiTheme="majorHAnsi" w:eastAsia="Calibri" w:hAnsiTheme="majorHAnsi" w:cstheme="majorHAnsi"/>
          <w:kern w:val="0"/>
          <w:sz w:val="22"/>
          <w:szCs w:val="22"/>
          <w:lang w:val="en-GB" w:eastAsia="en-US"/>
        </w:rPr>
      </w:pPr>
      <w:r w:rsidRPr="002D37BF">
        <w:rPr>
          <w:rFonts w:asciiTheme="majorHAnsi" w:eastAsia="Calibri" w:hAnsiTheme="majorHAnsi" w:cstheme="majorHAnsi"/>
          <w:kern w:val="0"/>
          <w:sz w:val="22"/>
          <w:szCs w:val="22"/>
          <w:lang w:val="en-GB" w:eastAsia="en-US"/>
        </w:rPr>
        <w:t xml:space="preserve">My assessment of the students at the University of Wales largely supports the information that I </w:t>
      </w:r>
      <w:r w:rsidR="000E0748">
        <w:rPr>
          <w:rFonts w:asciiTheme="majorHAnsi" w:eastAsia="Calibri" w:hAnsiTheme="majorHAnsi" w:cstheme="majorHAnsi"/>
          <w:kern w:val="0"/>
          <w:sz w:val="22"/>
          <w:szCs w:val="22"/>
          <w:lang w:val="en-GB" w:eastAsia="en-US"/>
        </w:rPr>
        <w:t>reviewed</w:t>
      </w:r>
      <w:r w:rsidRPr="002D37BF">
        <w:rPr>
          <w:rFonts w:asciiTheme="majorHAnsi" w:eastAsia="Calibri" w:hAnsiTheme="majorHAnsi" w:cstheme="majorHAnsi"/>
          <w:kern w:val="0"/>
          <w:sz w:val="22"/>
          <w:szCs w:val="22"/>
          <w:lang w:val="en-GB" w:eastAsia="en-US"/>
        </w:rPr>
        <w:t xml:space="preserve"> from the existing literature. </w:t>
      </w:r>
      <w:r w:rsidR="0076165D" w:rsidRPr="0025485A">
        <w:rPr>
          <w:rFonts w:asciiTheme="majorHAnsi" w:eastAsia="Calibri" w:hAnsiTheme="majorHAnsi" w:cstheme="majorHAnsi"/>
          <w:kern w:val="0"/>
          <w:sz w:val="22"/>
          <w:szCs w:val="22"/>
          <w:lang w:val="en-GB" w:eastAsia="en-US"/>
        </w:rPr>
        <w:t>Most</w:t>
      </w:r>
      <w:r w:rsidRPr="002D37BF">
        <w:rPr>
          <w:rFonts w:asciiTheme="majorHAnsi" w:eastAsia="Calibri" w:hAnsiTheme="majorHAnsi" w:cstheme="majorHAnsi"/>
          <w:kern w:val="0"/>
          <w:sz w:val="22"/>
          <w:szCs w:val="22"/>
          <w:lang w:val="en-GB" w:eastAsia="en-US"/>
        </w:rPr>
        <w:t xml:space="preserve"> students </w:t>
      </w:r>
      <w:r w:rsidR="00C7496E">
        <w:rPr>
          <w:rFonts w:asciiTheme="majorHAnsi" w:eastAsia="Calibri" w:hAnsiTheme="majorHAnsi" w:cstheme="majorHAnsi"/>
          <w:kern w:val="0"/>
          <w:sz w:val="22"/>
          <w:szCs w:val="22"/>
          <w:lang w:val="en-GB" w:eastAsia="en-US"/>
        </w:rPr>
        <w:t xml:space="preserve">that were </w:t>
      </w:r>
      <w:r w:rsidRPr="002D37BF">
        <w:rPr>
          <w:rFonts w:asciiTheme="majorHAnsi" w:eastAsia="Calibri" w:hAnsiTheme="majorHAnsi" w:cstheme="majorHAnsi"/>
          <w:kern w:val="0"/>
          <w:sz w:val="22"/>
          <w:szCs w:val="22"/>
          <w:lang w:val="en-GB" w:eastAsia="en-US"/>
        </w:rPr>
        <w:t xml:space="preserve">questioned confirmed that VLEs met their needs </w:t>
      </w:r>
      <w:r w:rsidR="000E0748" w:rsidRPr="002D37BF">
        <w:rPr>
          <w:rFonts w:asciiTheme="majorHAnsi" w:eastAsia="Calibri" w:hAnsiTheme="majorHAnsi" w:cstheme="majorHAnsi"/>
          <w:kern w:val="0"/>
          <w:sz w:val="22"/>
          <w:szCs w:val="22"/>
          <w:lang w:val="en-GB" w:eastAsia="en-US"/>
        </w:rPr>
        <w:t>and</w:t>
      </w:r>
      <w:r w:rsidRPr="002D37BF">
        <w:rPr>
          <w:rFonts w:asciiTheme="majorHAnsi" w:eastAsia="Calibri" w:hAnsiTheme="majorHAnsi" w:cstheme="majorHAnsi"/>
          <w:kern w:val="0"/>
          <w:sz w:val="22"/>
          <w:szCs w:val="22"/>
          <w:lang w:val="en-GB" w:eastAsia="en-US"/>
        </w:rPr>
        <w:t xml:space="preserve"> preferred to use it over the traditional learning environment. Students expressed support for VLEs as it increases the options available to them to learn</w:t>
      </w:r>
      <w:r w:rsidR="00C7496E">
        <w:rPr>
          <w:rFonts w:asciiTheme="majorHAnsi" w:eastAsia="Calibri" w:hAnsiTheme="majorHAnsi" w:cstheme="majorHAnsi"/>
          <w:kern w:val="0"/>
          <w:sz w:val="22"/>
          <w:szCs w:val="22"/>
          <w:lang w:val="en-GB" w:eastAsia="en-US"/>
        </w:rPr>
        <w:t xml:space="preserve"> and</w:t>
      </w:r>
      <w:r w:rsidRPr="002D37BF">
        <w:rPr>
          <w:rFonts w:asciiTheme="majorHAnsi" w:eastAsia="Calibri" w:hAnsiTheme="majorHAnsi" w:cstheme="majorHAnsi"/>
          <w:kern w:val="0"/>
          <w:sz w:val="22"/>
          <w:szCs w:val="22"/>
          <w:lang w:val="en-GB" w:eastAsia="en-US"/>
        </w:rPr>
        <w:t xml:space="preserve"> noted advantages such as being able to access courses and further learning wherever they were located provided they had an internet connection. The view that VLEs have made the learning experience significantly more convenient was common among the students </w:t>
      </w:r>
      <w:r w:rsidRPr="002D37BF">
        <w:rPr>
          <w:rFonts w:asciiTheme="majorHAnsi" w:eastAsia="Calibri" w:hAnsiTheme="majorHAnsi" w:cstheme="majorHAnsi"/>
          <w:kern w:val="0"/>
          <w:sz w:val="22"/>
          <w:szCs w:val="22"/>
          <w:lang w:val="en-GB" w:eastAsia="en-US"/>
        </w:rPr>
        <w:lastRenderedPageBreak/>
        <w:t>who noted that missing classes no longer placed them at a disadvantage as they were able to catch-up in their own time through Moodle.</w:t>
      </w:r>
    </w:p>
    <w:p w14:paraId="376FF5CE" w14:textId="7D9EA364" w:rsidR="002D37BF" w:rsidRPr="002D37BF" w:rsidRDefault="002D37BF" w:rsidP="00A65ED4">
      <w:pPr>
        <w:spacing w:after="160" w:line="259" w:lineRule="auto"/>
        <w:ind w:firstLine="0"/>
        <w:jc w:val="both"/>
        <w:rPr>
          <w:rFonts w:asciiTheme="majorHAnsi" w:eastAsia="Calibri" w:hAnsiTheme="majorHAnsi" w:cstheme="majorHAnsi"/>
          <w:kern w:val="0"/>
          <w:sz w:val="22"/>
          <w:szCs w:val="22"/>
          <w:lang w:val="en-GB" w:eastAsia="en-US"/>
        </w:rPr>
      </w:pPr>
      <w:r w:rsidRPr="002D37BF">
        <w:rPr>
          <w:rFonts w:asciiTheme="majorHAnsi" w:eastAsia="Calibri" w:hAnsiTheme="majorHAnsi" w:cstheme="majorHAnsi"/>
          <w:kern w:val="0"/>
          <w:sz w:val="22"/>
          <w:szCs w:val="22"/>
          <w:lang w:val="en-GB" w:eastAsia="en-US"/>
        </w:rPr>
        <w:t xml:space="preserve">Although the overall view was that VLEs were positively impacting students learning experience, some students expressed frustrations with VLEs which may have contributed to them not gaining as much benefit from Moodle as other students. A </w:t>
      </w:r>
      <w:r w:rsidR="00907457">
        <w:rPr>
          <w:rFonts w:asciiTheme="majorHAnsi" w:eastAsia="Calibri" w:hAnsiTheme="majorHAnsi" w:cstheme="majorHAnsi"/>
          <w:kern w:val="0"/>
          <w:sz w:val="22"/>
          <w:szCs w:val="22"/>
          <w:lang w:val="en-GB" w:eastAsia="en-US"/>
        </w:rPr>
        <w:t>number of</w:t>
      </w:r>
      <w:r w:rsidRPr="002D37BF">
        <w:rPr>
          <w:rFonts w:asciiTheme="majorHAnsi" w:eastAsia="Calibri" w:hAnsiTheme="majorHAnsi" w:cstheme="majorHAnsi"/>
          <w:kern w:val="0"/>
          <w:sz w:val="22"/>
          <w:szCs w:val="22"/>
          <w:lang w:val="en-GB" w:eastAsia="en-US"/>
        </w:rPr>
        <w:t xml:space="preserve"> students negatively commented</w:t>
      </w:r>
      <w:r w:rsidR="00ED5E87">
        <w:rPr>
          <w:rFonts w:asciiTheme="majorHAnsi" w:eastAsia="Calibri" w:hAnsiTheme="majorHAnsi" w:cstheme="majorHAnsi"/>
          <w:kern w:val="0"/>
          <w:sz w:val="22"/>
          <w:szCs w:val="22"/>
          <w:lang w:val="en-GB" w:eastAsia="en-US"/>
        </w:rPr>
        <w:t xml:space="preserve"> on</w:t>
      </w:r>
      <w:r w:rsidR="00BF480E">
        <w:rPr>
          <w:rFonts w:asciiTheme="majorHAnsi" w:eastAsia="Calibri" w:hAnsiTheme="majorHAnsi" w:cstheme="majorHAnsi"/>
          <w:kern w:val="0"/>
          <w:sz w:val="22"/>
          <w:szCs w:val="22"/>
          <w:lang w:val="en-GB" w:eastAsia="en-US"/>
        </w:rPr>
        <w:t xml:space="preserve"> or rated</w:t>
      </w:r>
      <w:r w:rsidR="00D177FA" w:rsidRPr="0025485A">
        <w:rPr>
          <w:rFonts w:asciiTheme="majorHAnsi" w:eastAsia="Calibri" w:hAnsiTheme="majorHAnsi" w:cstheme="majorHAnsi"/>
          <w:kern w:val="0"/>
          <w:sz w:val="22"/>
          <w:szCs w:val="22"/>
          <w:lang w:val="en-GB" w:eastAsia="en-US"/>
        </w:rPr>
        <w:t>: (a)</w:t>
      </w:r>
      <w:r w:rsidRPr="002D37BF">
        <w:rPr>
          <w:rFonts w:asciiTheme="majorHAnsi" w:eastAsia="Calibri" w:hAnsiTheme="majorHAnsi" w:cstheme="majorHAnsi"/>
          <w:kern w:val="0"/>
          <w:sz w:val="22"/>
          <w:szCs w:val="22"/>
          <w:lang w:val="en-GB" w:eastAsia="en-US"/>
        </w:rPr>
        <w:t xml:space="preserve"> the user experience the first time they used Moodle</w:t>
      </w:r>
      <w:r w:rsidR="00D177FA" w:rsidRPr="0025485A">
        <w:rPr>
          <w:rFonts w:asciiTheme="majorHAnsi" w:eastAsia="Calibri" w:hAnsiTheme="majorHAnsi" w:cstheme="majorHAnsi"/>
          <w:kern w:val="0"/>
          <w:sz w:val="22"/>
          <w:szCs w:val="22"/>
          <w:lang w:val="en-GB" w:eastAsia="en-US"/>
        </w:rPr>
        <w:t>; (b)</w:t>
      </w:r>
      <w:r w:rsidRPr="002D37BF">
        <w:rPr>
          <w:rFonts w:asciiTheme="majorHAnsi" w:eastAsia="Calibri" w:hAnsiTheme="majorHAnsi" w:cstheme="majorHAnsi"/>
          <w:kern w:val="0"/>
          <w:sz w:val="22"/>
          <w:szCs w:val="22"/>
          <w:lang w:val="en-GB" w:eastAsia="en-US"/>
        </w:rPr>
        <w:t xml:space="preserve"> how accessible the system was on an ongoing basis</w:t>
      </w:r>
      <w:r w:rsidR="00D177FA" w:rsidRPr="0025485A">
        <w:rPr>
          <w:rFonts w:asciiTheme="majorHAnsi" w:eastAsia="Calibri" w:hAnsiTheme="majorHAnsi" w:cstheme="majorHAnsi"/>
          <w:kern w:val="0"/>
          <w:sz w:val="22"/>
          <w:szCs w:val="22"/>
          <w:lang w:val="en-GB" w:eastAsia="en-US"/>
        </w:rPr>
        <w:t>; (c)</w:t>
      </w:r>
      <w:r w:rsidRPr="002D37BF">
        <w:rPr>
          <w:rFonts w:asciiTheme="majorHAnsi" w:eastAsia="Calibri" w:hAnsiTheme="majorHAnsi" w:cstheme="majorHAnsi"/>
          <w:kern w:val="0"/>
          <w:sz w:val="22"/>
          <w:szCs w:val="22"/>
          <w:lang w:val="en-GB" w:eastAsia="en-US"/>
        </w:rPr>
        <w:t xml:space="preserve"> the inconsistent support received whilst using Moodle</w:t>
      </w:r>
      <w:r w:rsidR="00D177FA" w:rsidRPr="0025485A">
        <w:rPr>
          <w:rFonts w:asciiTheme="majorHAnsi" w:eastAsia="Calibri" w:hAnsiTheme="majorHAnsi" w:cstheme="majorHAnsi"/>
          <w:kern w:val="0"/>
          <w:sz w:val="22"/>
          <w:szCs w:val="22"/>
          <w:lang w:val="en-GB" w:eastAsia="en-US"/>
        </w:rPr>
        <w:t>; (d)</w:t>
      </w:r>
      <w:r w:rsidRPr="002D37BF">
        <w:rPr>
          <w:rFonts w:asciiTheme="majorHAnsi" w:eastAsia="Calibri" w:hAnsiTheme="majorHAnsi" w:cstheme="majorHAnsi"/>
          <w:kern w:val="0"/>
          <w:sz w:val="22"/>
          <w:szCs w:val="22"/>
          <w:lang w:val="en-GB" w:eastAsia="en-US"/>
        </w:rPr>
        <w:t xml:space="preserve"> the ability to download documents from Moodle and </w:t>
      </w:r>
      <w:r w:rsidR="00D177FA" w:rsidRPr="0025485A">
        <w:rPr>
          <w:rFonts w:asciiTheme="majorHAnsi" w:eastAsia="Calibri" w:hAnsiTheme="majorHAnsi" w:cstheme="majorHAnsi"/>
          <w:kern w:val="0"/>
          <w:sz w:val="22"/>
          <w:szCs w:val="22"/>
          <w:lang w:val="en-GB" w:eastAsia="en-US"/>
        </w:rPr>
        <w:t xml:space="preserve">(e) </w:t>
      </w:r>
      <w:r w:rsidRPr="002D37BF">
        <w:rPr>
          <w:rFonts w:asciiTheme="majorHAnsi" w:eastAsia="Calibri" w:hAnsiTheme="majorHAnsi" w:cstheme="majorHAnsi"/>
          <w:kern w:val="0"/>
          <w:sz w:val="22"/>
          <w:szCs w:val="22"/>
          <w:lang w:val="en-GB" w:eastAsia="en-US"/>
        </w:rPr>
        <w:t xml:space="preserve">the need for changes to be introduced to the system. </w:t>
      </w:r>
    </w:p>
    <w:p w14:paraId="5D35A2E5" w14:textId="47A7859C" w:rsidR="002D37BF" w:rsidRPr="002D37BF" w:rsidRDefault="002D37BF" w:rsidP="00A65ED4">
      <w:pPr>
        <w:spacing w:after="160" w:line="259" w:lineRule="auto"/>
        <w:ind w:firstLine="0"/>
        <w:jc w:val="both"/>
        <w:rPr>
          <w:rFonts w:asciiTheme="majorHAnsi" w:eastAsia="Calibri" w:hAnsiTheme="majorHAnsi" w:cstheme="majorHAnsi"/>
          <w:kern w:val="0"/>
          <w:sz w:val="22"/>
          <w:szCs w:val="22"/>
          <w:lang w:val="en-GB" w:eastAsia="en-US"/>
        </w:rPr>
      </w:pPr>
      <w:r w:rsidRPr="002D37BF">
        <w:rPr>
          <w:rFonts w:asciiTheme="majorHAnsi" w:eastAsia="Calibri" w:hAnsiTheme="majorHAnsi" w:cstheme="majorHAnsi"/>
          <w:kern w:val="0"/>
          <w:sz w:val="22"/>
          <w:szCs w:val="22"/>
          <w:lang w:val="en-GB" w:eastAsia="en-US"/>
        </w:rPr>
        <w:t>Taking the above into account, the research leads me to the conclusion that the presence of Moodle has enhanced the learning experience for students significantly provided that a blended approach is adopted. However, this experience could be improved further by providing more training, whether face-to-face or written materials, to make students more comfortable, knowledgeable and confident with using VLEs and give them a better user experience.</w:t>
      </w:r>
      <w:r w:rsidR="001F46F7">
        <w:rPr>
          <w:rFonts w:asciiTheme="majorHAnsi" w:eastAsia="Calibri" w:hAnsiTheme="majorHAnsi" w:cstheme="majorHAnsi"/>
          <w:kern w:val="0"/>
          <w:sz w:val="22"/>
          <w:szCs w:val="22"/>
          <w:lang w:val="en-GB" w:eastAsia="en-US"/>
        </w:rPr>
        <w:t xml:space="preserve"> By way of an example, it may be due to a lack of training that </w:t>
      </w:r>
      <w:r w:rsidR="000E0748">
        <w:rPr>
          <w:rFonts w:asciiTheme="majorHAnsi" w:eastAsia="Calibri" w:hAnsiTheme="majorHAnsi" w:cstheme="majorHAnsi"/>
          <w:kern w:val="0"/>
          <w:sz w:val="22"/>
          <w:szCs w:val="22"/>
          <w:lang w:val="en-GB" w:eastAsia="en-US"/>
        </w:rPr>
        <w:t>most of</w:t>
      </w:r>
      <w:r w:rsidR="001F46F7">
        <w:rPr>
          <w:rFonts w:asciiTheme="majorHAnsi" w:eastAsia="Calibri" w:hAnsiTheme="majorHAnsi" w:cstheme="majorHAnsi"/>
          <w:kern w:val="0"/>
          <w:sz w:val="22"/>
          <w:szCs w:val="22"/>
          <w:lang w:val="en-GB" w:eastAsia="en-US"/>
        </w:rPr>
        <w:t xml:space="preserve"> the students</w:t>
      </w:r>
      <w:r w:rsidR="00F6270F">
        <w:rPr>
          <w:rFonts w:asciiTheme="majorHAnsi" w:eastAsia="Calibri" w:hAnsiTheme="majorHAnsi" w:cstheme="majorHAnsi"/>
          <w:kern w:val="0"/>
          <w:sz w:val="22"/>
          <w:szCs w:val="22"/>
          <w:lang w:val="en-GB" w:eastAsia="en-US"/>
        </w:rPr>
        <w:t xml:space="preserve"> (65</w:t>
      </w:r>
      <w:r w:rsidR="00EA54AF">
        <w:rPr>
          <w:rFonts w:asciiTheme="majorHAnsi" w:eastAsia="Calibri" w:hAnsiTheme="majorHAnsi" w:cstheme="majorHAnsi"/>
          <w:kern w:val="0"/>
          <w:sz w:val="22"/>
          <w:szCs w:val="22"/>
          <w:lang w:val="en-GB" w:eastAsia="en-US"/>
        </w:rPr>
        <w:t>%</w:t>
      </w:r>
      <w:r w:rsidR="00F6270F">
        <w:rPr>
          <w:rFonts w:asciiTheme="majorHAnsi" w:eastAsia="Calibri" w:hAnsiTheme="majorHAnsi" w:cstheme="majorHAnsi"/>
          <w:kern w:val="0"/>
          <w:sz w:val="22"/>
          <w:szCs w:val="22"/>
          <w:lang w:val="en-GB" w:eastAsia="en-US"/>
        </w:rPr>
        <w:t>)</w:t>
      </w:r>
      <w:r w:rsidR="00EA54AF">
        <w:rPr>
          <w:rFonts w:asciiTheme="majorHAnsi" w:eastAsia="Calibri" w:hAnsiTheme="majorHAnsi" w:cstheme="majorHAnsi"/>
          <w:kern w:val="0"/>
          <w:sz w:val="22"/>
          <w:szCs w:val="22"/>
          <w:lang w:val="en-GB" w:eastAsia="en-US"/>
        </w:rPr>
        <w:t xml:space="preserve"> that</w:t>
      </w:r>
      <w:r w:rsidR="001F46F7">
        <w:rPr>
          <w:rFonts w:asciiTheme="majorHAnsi" w:eastAsia="Calibri" w:hAnsiTheme="majorHAnsi" w:cstheme="majorHAnsi"/>
          <w:kern w:val="0"/>
          <w:sz w:val="22"/>
          <w:szCs w:val="22"/>
          <w:lang w:val="en-GB" w:eastAsia="en-US"/>
        </w:rPr>
        <w:t xml:space="preserve"> I questioned </w:t>
      </w:r>
      <w:r w:rsidR="00F6270F">
        <w:rPr>
          <w:rFonts w:asciiTheme="majorHAnsi" w:eastAsia="Calibri" w:hAnsiTheme="majorHAnsi" w:cstheme="majorHAnsi"/>
          <w:kern w:val="0"/>
          <w:sz w:val="22"/>
          <w:szCs w:val="22"/>
          <w:lang w:val="en-GB" w:eastAsia="en-US"/>
        </w:rPr>
        <w:t>advised</w:t>
      </w:r>
      <w:r w:rsidR="00EA54AF">
        <w:rPr>
          <w:rFonts w:asciiTheme="majorHAnsi" w:eastAsia="Calibri" w:hAnsiTheme="majorHAnsi" w:cstheme="majorHAnsi"/>
          <w:kern w:val="0"/>
          <w:sz w:val="22"/>
          <w:szCs w:val="22"/>
          <w:lang w:val="en-GB" w:eastAsia="en-US"/>
        </w:rPr>
        <w:t xml:space="preserve"> that they were unable to download information from VLEs.</w:t>
      </w:r>
      <w:r w:rsidRPr="002D37BF">
        <w:rPr>
          <w:rFonts w:asciiTheme="majorHAnsi" w:eastAsia="Calibri" w:hAnsiTheme="majorHAnsi" w:cstheme="majorHAnsi"/>
          <w:kern w:val="0"/>
          <w:sz w:val="22"/>
          <w:szCs w:val="22"/>
          <w:lang w:val="en-GB" w:eastAsia="en-US"/>
        </w:rPr>
        <w:t xml:space="preserve"> Improvements could also be introduced by way of the ongoing support provided to students whilst using VLEs so that they do not lose confidence in the system due to operational/techn</w:t>
      </w:r>
      <w:r w:rsidR="00C842BF">
        <w:rPr>
          <w:rFonts w:asciiTheme="majorHAnsi" w:eastAsia="Calibri" w:hAnsiTheme="majorHAnsi" w:cstheme="majorHAnsi"/>
          <w:kern w:val="0"/>
          <w:sz w:val="22"/>
          <w:szCs w:val="22"/>
          <w:lang w:val="en-GB" w:eastAsia="en-US"/>
        </w:rPr>
        <w:t>ical</w:t>
      </w:r>
      <w:r w:rsidRPr="002D37BF">
        <w:rPr>
          <w:rFonts w:asciiTheme="majorHAnsi" w:eastAsia="Calibri" w:hAnsiTheme="majorHAnsi" w:cstheme="majorHAnsi"/>
          <w:kern w:val="0"/>
          <w:sz w:val="22"/>
          <w:szCs w:val="22"/>
          <w:lang w:val="en-GB" w:eastAsia="en-US"/>
        </w:rPr>
        <w:t xml:space="preserve"> issues they encounter whilst using it. Introducing these changes will help to ensure that all students can fully take advantage of the benefits provided from using a VLE, not just those students who are technologically savvy. Finally, regular feedback should be sought from students, and actioned, as to how things could be improved within the system as this would encourage and motivate students to use VLEs and ensure that VLEs stay in touch with student’s needs in this rapidly changing technological environment.    </w:t>
      </w:r>
    </w:p>
    <w:p w14:paraId="37CB0B2A" w14:textId="77777777" w:rsidR="003D6F8D" w:rsidRDefault="003D6F8D" w:rsidP="000B40BF">
      <w:pPr>
        <w:ind w:firstLine="0"/>
      </w:pPr>
    </w:p>
    <w:p w14:paraId="31335A18" w14:textId="77777777" w:rsidR="003D6F8D" w:rsidRDefault="003D6F8D" w:rsidP="000B40BF">
      <w:pPr>
        <w:ind w:firstLine="0"/>
      </w:pPr>
    </w:p>
    <w:p w14:paraId="1024C6A3" w14:textId="77777777" w:rsidR="003D6F8D" w:rsidRDefault="003D6F8D" w:rsidP="000B40BF">
      <w:pPr>
        <w:ind w:firstLine="0"/>
      </w:pPr>
    </w:p>
    <w:p w14:paraId="062C9C97" w14:textId="77777777" w:rsidR="003D6F8D" w:rsidRDefault="003D6F8D" w:rsidP="000B40BF">
      <w:pPr>
        <w:ind w:firstLine="0"/>
      </w:pPr>
    </w:p>
    <w:p w14:paraId="62574603" w14:textId="141AAABE" w:rsidR="003D6F8D" w:rsidRDefault="003D6F8D" w:rsidP="000B40BF">
      <w:pPr>
        <w:ind w:firstLine="0"/>
      </w:pPr>
    </w:p>
    <w:p w14:paraId="5E15044D" w14:textId="6752F089" w:rsidR="003D6F8D" w:rsidRDefault="003D6F8D" w:rsidP="000B40BF">
      <w:pPr>
        <w:ind w:firstLine="0"/>
      </w:pPr>
    </w:p>
    <w:p w14:paraId="73E2AD8E" w14:textId="5A290F1B" w:rsidR="003D6F8D" w:rsidRDefault="003D6F8D" w:rsidP="000B40BF">
      <w:pPr>
        <w:ind w:firstLine="0"/>
      </w:pPr>
    </w:p>
    <w:p w14:paraId="743555A6" w14:textId="3D23AF26" w:rsidR="003D6F8D" w:rsidRDefault="003D6F8D" w:rsidP="000B40BF">
      <w:pPr>
        <w:ind w:firstLine="0"/>
      </w:pPr>
    </w:p>
    <w:p w14:paraId="1D0329BC" w14:textId="1D64DE7A" w:rsidR="003D6F8D" w:rsidRDefault="003D6F8D" w:rsidP="000B40BF">
      <w:pPr>
        <w:ind w:firstLine="0"/>
      </w:pPr>
    </w:p>
    <w:p w14:paraId="41B7A53E" w14:textId="3D4B1AD5" w:rsidR="003D6F8D" w:rsidRDefault="003D6F8D" w:rsidP="000B40BF">
      <w:pPr>
        <w:ind w:firstLine="0"/>
      </w:pPr>
    </w:p>
    <w:p w14:paraId="05513905" w14:textId="18052DEA" w:rsidR="003D6F8D" w:rsidRDefault="003D6F8D" w:rsidP="000B40BF">
      <w:pPr>
        <w:ind w:firstLine="0"/>
      </w:pPr>
    </w:p>
    <w:p w14:paraId="19BF2D39" w14:textId="5636948F" w:rsidR="003D6F8D" w:rsidRDefault="003D6F8D" w:rsidP="000B40BF">
      <w:pPr>
        <w:ind w:firstLine="0"/>
      </w:pPr>
    </w:p>
    <w:p w14:paraId="77BF799A" w14:textId="2480750F" w:rsidR="003D6F8D" w:rsidRDefault="003D6F8D" w:rsidP="003D6F8D">
      <w:pPr>
        <w:spacing w:after="160" w:line="259" w:lineRule="auto"/>
        <w:ind w:firstLine="0"/>
        <w:rPr>
          <w:rFonts w:asciiTheme="majorHAnsi" w:eastAsia="Calibri" w:hAnsiTheme="majorHAnsi" w:cstheme="majorHAnsi"/>
          <w:kern w:val="0"/>
          <w:sz w:val="32"/>
          <w:szCs w:val="32"/>
          <w:u w:val="single"/>
          <w:lang w:val="en-GB" w:eastAsia="en-US"/>
        </w:rPr>
      </w:pPr>
      <w:r>
        <w:rPr>
          <w:rFonts w:asciiTheme="majorHAnsi" w:eastAsia="Calibri" w:hAnsiTheme="majorHAnsi" w:cstheme="majorHAnsi"/>
          <w:kern w:val="0"/>
          <w:sz w:val="32"/>
          <w:szCs w:val="32"/>
          <w:u w:val="single"/>
          <w:lang w:val="en-GB" w:eastAsia="en-US"/>
        </w:rPr>
        <w:lastRenderedPageBreak/>
        <w:t>Referenc</w:t>
      </w:r>
      <w:r w:rsidR="00B51EE6">
        <w:rPr>
          <w:rFonts w:asciiTheme="majorHAnsi" w:eastAsia="Calibri" w:hAnsiTheme="majorHAnsi" w:cstheme="majorHAnsi"/>
          <w:kern w:val="0"/>
          <w:sz w:val="32"/>
          <w:szCs w:val="32"/>
          <w:u w:val="single"/>
          <w:lang w:val="en-GB" w:eastAsia="en-US"/>
        </w:rPr>
        <w:t>ing</w:t>
      </w:r>
    </w:p>
    <w:p w14:paraId="3ECCC415" w14:textId="0FD60BBF" w:rsidR="00F17211" w:rsidRPr="00F17211" w:rsidRDefault="00F17211" w:rsidP="00B51EE6">
      <w:pPr>
        <w:spacing w:after="160" w:line="259" w:lineRule="auto"/>
        <w:ind w:firstLine="0"/>
        <w:jc w:val="both"/>
        <w:rPr>
          <w:rFonts w:eastAsia="Calibri" w:cstheme="minorHAnsi"/>
          <w:i/>
          <w:kern w:val="0"/>
          <w:lang w:val="en-GB" w:eastAsia="en-US"/>
        </w:rPr>
      </w:pPr>
      <w:r w:rsidRPr="00B51EE6">
        <w:rPr>
          <w:rFonts w:eastAsia="Calibri" w:cstheme="minorHAnsi"/>
          <w:i/>
          <w:kern w:val="0"/>
          <w:lang w:val="en-GB" w:eastAsia="en-US"/>
        </w:rPr>
        <w:t>Andrew Maund, Michaela Schriek, Paul K. Tinkler</w:t>
      </w:r>
      <w:r w:rsidRPr="00B51EE6">
        <w:rPr>
          <w:rFonts w:eastAsia="Calibri" w:cstheme="minorHAnsi"/>
          <w:kern w:val="0"/>
          <w:lang w:val="en-GB" w:eastAsia="en-US"/>
        </w:rPr>
        <w:t xml:space="preserve"> </w:t>
      </w:r>
      <w:r w:rsidRPr="00B51EE6">
        <w:rPr>
          <w:rFonts w:eastAsia="Calibri" w:cstheme="minorHAnsi"/>
          <w:i/>
          <w:kern w:val="0"/>
          <w:lang w:val="en-GB" w:eastAsia="en-US"/>
        </w:rPr>
        <w:t>(2015)</w:t>
      </w:r>
      <w:r w:rsidRPr="00B51EE6">
        <w:rPr>
          <w:rFonts w:eastAsia="Calibri" w:cstheme="minorHAnsi"/>
          <w:kern w:val="0"/>
          <w:sz w:val="22"/>
          <w:szCs w:val="22"/>
          <w:lang w:val="en-GB" w:eastAsia="en-US"/>
        </w:rPr>
        <w:t xml:space="preserve"> </w:t>
      </w:r>
      <w:r w:rsidRPr="00B51EE6">
        <w:rPr>
          <w:rFonts w:eastAsia="Calibri" w:cstheme="minorHAnsi"/>
          <w:kern w:val="0"/>
          <w:lang w:val="en-GB" w:eastAsia="en-US"/>
        </w:rPr>
        <w:t>Certificate</w:t>
      </w:r>
      <w:r w:rsidRPr="00B51EE6">
        <w:rPr>
          <w:rFonts w:eastAsia="Calibri" w:cstheme="minorHAnsi"/>
          <w:i/>
          <w:kern w:val="0"/>
          <w:lang w:val="en-GB" w:eastAsia="en-US"/>
        </w:rPr>
        <w:t xml:space="preserve"> in Higher Education: Skills for Workplace Student Yearbook SAGE Publications  </w:t>
      </w:r>
      <w:hyperlink r:id="rId21" w:history="1">
        <w:r w:rsidRPr="00B51EE6">
          <w:rPr>
            <w:rFonts w:eastAsia="Calibri" w:cstheme="minorHAnsi"/>
            <w:i/>
            <w:color w:val="0000FF"/>
            <w:kern w:val="0"/>
            <w:u w:val="single"/>
            <w:lang w:val="en-GB" w:eastAsia="en-US"/>
          </w:rPr>
          <w:t>www.sagepublishing</w:t>
        </w:r>
      </w:hyperlink>
      <w:r w:rsidRPr="00B51EE6">
        <w:rPr>
          <w:rFonts w:eastAsia="Calibri" w:cstheme="minorHAnsi"/>
          <w:i/>
          <w:kern w:val="0"/>
          <w:lang w:val="en-GB" w:eastAsia="en-US"/>
        </w:rPr>
        <w:t xml:space="preserve"> .com</w:t>
      </w:r>
    </w:p>
    <w:p w14:paraId="5651B769" w14:textId="2BF64C54" w:rsidR="001E679A" w:rsidRDefault="00F17211" w:rsidP="00B51EE6">
      <w:pPr>
        <w:spacing w:after="160" w:line="259" w:lineRule="auto"/>
        <w:ind w:firstLine="0"/>
        <w:jc w:val="both"/>
      </w:pPr>
      <w:r>
        <w:t xml:space="preserve">Barker, J., Gossman, P. (2013) ‘The learning impact of a virtual learning environment: students’ views ‘ </w:t>
      </w:r>
      <w:r w:rsidR="001E679A">
        <w:t xml:space="preserve">‘ Tean Journal 5 (2) July [Online] Available at: </w:t>
      </w:r>
      <w:hyperlink r:id="rId22" w:history="1">
        <w:r w:rsidR="001E679A" w:rsidRPr="001E679A">
          <w:rPr>
            <w:color w:val="0000FF"/>
            <w:u w:val="single"/>
          </w:rPr>
          <w:t>http://insight.cumbria.ac.uk/id/eprint/1455/1/146-574-1-PB.pdf</w:t>
        </w:r>
      </w:hyperlink>
    </w:p>
    <w:p w14:paraId="3DF3E365" w14:textId="3E0EBC11" w:rsidR="00B51EE6" w:rsidRDefault="00B51EE6" w:rsidP="00B51EE6">
      <w:pPr>
        <w:spacing w:after="160" w:line="259" w:lineRule="auto"/>
        <w:ind w:firstLine="0"/>
        <w:jc w:val="both"/>
        <w:rPr>
          <w:rFonts w:eastAsia="Calibri" w:cstheme="minorHAnsi"/>
          <w:kern w:val="0"/>
          <w:lang w:val="en-GB" w:eastAsia="en-US"/>
        </w:rPr>
      </w:pPr>
      <w:r w:rsidRPr="00B51EE6">
        <w:rPr>
          <w:rFonts w:eastAsia="Calibri" w:cstheme="minorHAnsi"/>
          <w:kern w:val="0"/>
          <w:lang w:val="en-GB" w:eastAsia="en-US"/>
        </w:rPr>
        <w:t xml:space="preserve">Cottrell, S (2003). </w:t>
      </w:r>
      <w:r w:rsidRPr="00B51EE6">
        <w:rPr>
          <w:rFonts w:eastAsia="Calibri" w:cstheme="minorHAnsi"/>
          <w:i/>
          <w:kern w:val="0"/>
          <w:lang w:val="en-GB" w:eastAsia="en-US"/>
        </w:rPr>
        <w:t>Palgrave Study Skills, Skills for Success</w:t>
      </w:r>
      <w:r w:rsidRPr="00B51EE6">
        <w:rPr>
          <w:rFonts w:eastAsia="Calibri" w:cstheme="minorHAnsi"/>
          <w:kern w:val="0"/>
          <w:lang w:val="en-GB" w:eastAsia="en-US"/>
        </w:rPr>
        <w:t xml:space="preserve"> </w:t>
      </w:r>
      <w:r w:rsidRPr="00B51EE6">
        <w:rPr>
          <w:rFonts w:eastAsia="Calibri" w:cstheme="minorHAnsi"/>
          <w:i/>
          <w:kern w:val="0"/>
          <w:lang w:val="en-GB" w:eastAsia="en-US"/>
        </w:rPr>
        <w:t>Personal Development and</w:t>
      </w:r>
      <w:r w:rsidRPr="00B51EE6">
        <w:rPr>
          <w:rFonts w:eastAsia="Calibri" w:cstheme="minorHAnsi"/>
          <w:kern w:val="0"/>
          <w:lang w:val="en-GB" w:eastAsia="en-US"/>
        </w:rPr>
        <w:t xml:space="preserve"> </w:t>
      </w:r>
      <w:r w:rsidRPr="00B51EE6">
        <w:rPr>
          <w:rFonts w:eastAsia="Calibri" w:cstheme="minorHAnsi"/>
          <w:i/>
          <w:kern w:val="0"/>
          <w:lang w:val="en-GB" w:eastAsia="en-US"/>
        </w:rPr>
        <w:t>employability</w:t>
      </w:r>
      <w:r w:rsidRPr="00B51EE6">
        <w:rPr>
          <w:rFonts w:eastAsia="Calibri" w:cstheme="minorHAnsi"/>
          <w:kern w:val="0"/>
          <w:lang w:val="en-GB" w:eastAsia="en-US"/>
        </w:rPr>
        <w:t>. New York: Palgrave Macmillian.</w:t>
      </w:r>
    </w:p>
    <w:p w14:paraId="74D15DB2" w14:textId="53681452" w:rsidR="00F17211" w:rsidRDefault="00F17211" w:rsidP="001E679A">
      <w:pPr>
        <w:spacing w:after="160" w:line="259" w:lineRule="auto"/>
        <w:ind w:firstLine="0"/>
      </w:pPr>
      <w:r>
        <w:t>Downing, K., &amp; Chim, T. M. (2004). Reflectors as online extraverts? Educational Studies, 30(3), 265-76.</w:t>
      </w:r>
      <w:r w:rsidR="001E679A">
        <w:t xml:space="preserve"> Available at: </w:t>
      </w:r>
      <w:hyperlink r:id="rId23" w:history="1">
        <w:r w:rsidR="001E679A" w:rsidRPr="00194FE2">
          <w:rPr>
            <w:rStyle w:val="Hyperlink"/>
          </w:rPr>
          <w:t>https://www.tandfonline.com/doi/full/10.1080/0305569042000224215?needAccess=true</w:t>
        </w:r>
      </w:hyperlink>
    </w:p>
    <w:p w14:paraId="2A89A684" w14:textId="5AE06E12" w:rsidR="00F17211" w:rsidRDefault="00F17211" w:rsidP="001E679A">
      <w:pPr>
        <w:spacing w:after="160" w:line="259" w:lineRule="auto"/>
        <w:ind w:firstLine="0"/>
        <w:jc w:val="both"/>
      </w:pPr>
      <w:r>
        <w:t>Downing</w:t>
      </w:r>
      <w:r w:rsidR="001E679A">
        <w:t>, K.</w:t>
      </w:r>
      <w:r>
        <w:t>, Lama</w:t>
      </w:r>
      <w:r w:rsidR="001E679A">
        <w:t>,</w:t>
      </w:r>
      <w:r>
        <w:t xml:space="preserve"> </w:t>
      </w:r>
      <w:r w:rsidR="001E679A">
        <w:t>T.</w:t>
      </w:r>
      <w:r>
        <w:t xml:space="preserve">, </w:t>
      </w:r>
      <w:r w:rsidR="001E679A">
        <w:t xml:space="preserve">Kwonga, </w:t>
      </w:r>
      <w:r>
        <w:t>T</w:t>
      </w:r>
      <w:r w:rsidR="001E679A">
        <w:t>.</w:t>
      </w:r>
      <w:r>
        <w:t>, Downing</w:t>
      </w:r>
      <w:r w:rsidR="001E679A">
        <w:t>,</w:t>
      </w:r>
      <w:r>
        <w:t xml:space="preserve"> </w:t>
      </w:r>
      <w:r w:rsidR="001E679A">
        <w:t xml:space="preserve">W. </w:t>
      </w:r>
      <w:r>
        <w:t xml:space="preserve">and </w:t>
      </w:r>
      <w:r w:rsidR="001E679A">
        <w:t xml:space="preserve">Chana, </w:t>
      </w:r>
      <w:r>
        <w:t>S</w:t>
      </w:r>
      <w:r w:rsidR="001E679A">
        <w:t>. (2007). Creating interaction in online learning: a case study</w:t>
      </w:r>
      <w:r w:rsidR="001E679A" w:rsidRPr="001E679A">
        <w:t xml:space="preserve"> </w:t>
      </w:r>
      <w:r w:rsidR="001E679A">
        <w:t>ALT-J, Research in Learning TechnologyVol. 15, No. 3, September 2007, 201–215</w:t>
      </w:r>
      <w:r>
        <w:t xml:space="preserve"> </w:t>
      </w:r>
      <w:r w:rsidR="001E679A">
        <w:t xml:space="preserve">Available at: </w:t>
      </w:r>
      <w:hyperlink r:id="rId24" w:history="1">
        <w:r w:rsidR="001E679A" w:rsidRPr="001E679A">
          <w:rPr>
            <w:color w:val="0000FF"/>
            <w:u w:val="single"/>
          </w:rPr>
          <w:t>https://repository.alt.ac.uk/725/1/ALT_J-Vol15_No3_2007_Creating_interaction_in_online.pdf</w:t>
        </w:r>
      </w:hyperlink>
    </w:p>
    <w:p w14:paraId="6EEB9209" w14:textId="18BABBF9" w:rsidR="001E679A" w:rsidRPr="001E679A" w:rsidRDefault="001E679A" w:rsidP="001E679A">
      <w:pPr>
        <w:spacing w:after="160" w:line="259" w:lineRule="auto"/>
        <w:ind w:firstLine="0"/>
        <w:jc w:val="both"/>
      </w:pPr>
      <w:r>
        <w:t xml:space="preserve">Moodle, </w:t>
      </w:r>
      <w:hyperlink r:id="rId25" w:history="1">
        <w:r w:rsidRPr="00194FE2">
          <w:rPr>
            <w:rStyle w:val="Hyperlink"/>
          </w:rPr>
          <w:t>www.moodle.org</w:t>
        </w:r>
      </w:hyperlink>
      <w:r>
        <w:t xml:space="preserve"> </w:t>
      </w:r>
    </w:p>
    <w:p w14:paraId="70FB07D1" w14:textId="2E17F90C" w:rsidR="00B51EE6" w:rsidRDefault="00384685" w:rsidP="00B51EE6">
      <w:pPr>
        <w:spacing w:after="160" w:line="259" w:lineRule="auto"/>
        <w:ind w:firstLine="0"/>
        <w:jc w:val="both"/>
        <w:rPr>
          <w:rFonts w:eastAsia="Calibri" w:cstheme="minorHAnsi"/>
          <w:kern w:val="0"/>
          <w:lang w:val="en-GB" w:eastAsia="en-US"/>
        </w:rPr>
      </w:pPr>
      <w:r w:rsidRPr="00B51EE6">
        <w:rPr>
          <w:rFonts w:eastAsia="Calibri" w:cstheme="minorHAnsi"/>
          <w:kern w:val="0"/>
          <w:lang w:val="en-GB" w:eastAsia="en-US"/>
        </w:rPr>
        <w:t>Morgan</w:t>
      </w:r>
      <w:r>
        <w:rPr>
          <w:rFonts w:eastAsia="Calibri" w:cstheme="minorHAnsi"/>
          <w:kern w:val="0"/>
          <w:lang w:val="en-GB" w:eastAsia="en-US"/>
        </w:rPr>
        <w:t>, P</w:t>
      </w:r>
      <w:r w:rsidR="00694B07">
        <w:rPr>
          <w:rFonts w:eastAsia="Calibri" w:cstheme="minorHAnsi"/>
          <w:kern w:val="0"/>
          <w:lang w:val="en-GB" w:eastAsia="en-US"/>
        </w:rPr>
        <w:t xml:space="preserve"> (2017)</w:t>
      </w:r>
      <w:r w:rsidRPr="00B51EE6">
        <w:rPr>
          <w:rFonts w:eastAsia="Calibri" w:cstheme="minorHAnsi"/>
          <w:kern w:val="0"/>
          <w:lang w:val="en-GB" w:eastAsia="en-US"/>
        </w:rPr>
        <w:t xml:space="preserve"> </w:t>
      </w:r>
      <w:r w:rsidR="00B51EE6" w:rsidRPr="00B51EE6">
        <w:rPr>
          <w:rFonts w:eastAsia="Calibri" w:cstheme="minorHAnsi"/>
          <w:kern w:val="0"/>
          <w:lang w:val="en-GB" w:eastAsia="en-US"/>
        </w:rPr>
        <w:t xml:space="preserve">The Business Student’s Guide to Study and Employability: SAGE Publications study.sagepub.com/Morgan (2017) </w:t>
      </w:r>
    </w:p>
    <w:p w14:paraId="68BA1EF1" w14:textId="591EB66B" w:rsidR="00552369" w:rsidRPr="00585633" w:rsidRDefault="00552369" w:rsidP="00B51EE6">
      <w:pPr>
        <w:spacing w:after="160" w:line="259" w:lineRule="auto"/>
        <w:ind w:firstLine="0"/>
        <w:jc w:val="both"/>
      </w:pPr>
      <w:r>
        <w:rPr>
          <w:rFonts w:eastAsia="Calibri" w:cstheme="minorHAnsi"/>
          <w:kern w:val="0"/>
          <w:lang w:val="en-GB" w:eastAsia="en-US"/>
        </w:rPr>
        <w:t xml:space="preserve">Ofsted (2013) </w:t>
      </w:r>
      <w:r w:rsidRPr="00585633">
        <w:t>Virtual learning environments – eleven case studies of effective</w:t>
      </w:r>
      <w:r w:rsidR="00585633" w:rsidRPr="00585633">
        <w:t>,</w:t>
      </w:r>
      <w:r w:rsidRPr="00585633">
        <w:t xml:space="preserve"> </w:t>
      </w:r>
      <w:r w:rsidR="00585633">
        <w:t>Virtual learning environments: e-portfolio No. 120361, January 2013</w:t>
      </w:r>
      <w:r w:rsidR="00045B1F">
        <w:t xml:space="preserve"> Available at: </w:t>
      </w:r>
      <w:hyperlink r:id="rId26" w:history="1">
        <w:r w:rsidR="00045B1F" w:rsidRPr="00045B1F">
          <w:rPr>
            <w:color w:val="0000FF"/>
            <w:u w:val="single"/>
          </w:rPr>
          <w:t>https://assets.publishing.service.gov.uk/government/uploads/system/uploads/attachment_data/file/383958/VLE_e-portfolio_-_case_studies_booklet.pdf</w:t>
        </w:r>
      </w:hyperlink>
    </w:p>
    <w:p w14:paraId="078A0A01" w14:textId="583644F7" w:rsidR="00F17211" w:rsidRPr="00B51EE6" w:rsidRDefault="00F17211" w:rsidP="00B51EE6">
      <w:pPr>
        <w:spacing w:after="160" w:line="259" w:lineRule="auto"/>
        <w:ind w:firstLine="0"/>
        <w:jc w:val="both"/>
        <w:rPr>
          <w:rFonts w:eastAsia="Calibri" w:cstheme="minorHAnsi"/>
          <w:kern w:val="0"/>
          <w:lang w:val="en-GB" w:eastAsia="en-US"/>
        </w:rPr>
      </w:pPr>
      <w:r>
        <w:rPr>
          <w:rFonts w:eastAsia="Calibri" w:cstheme="minorHAnsi"/>
          <w:kern w:val="0"/>
          <w:lang w:val="en-GB" w:eastAsia="en-US"/>
        </w:rPr>
        <w:t xml:space="preserve">Sneha, J.M and Nagaraja, G.S. (2014) Virtual Learning Environments – A Survey Available at: </w:t>
      </w:r>
      <w:hyperlink r:id="rId27" w:history="1">
        <w:r w:rsidRPr="00194FE2">
          <w:rPr>
            <w:rStyle w:val="Hyperlink"/>
            <w:rFonts w:eastAsia="Calibri" w:cstheme="minorHAnsi"/>
            <w:kern w:val="0"/>
            <w:lang w:val="en-GB" w:eastAsia="en-US"/>
          </w:rPr>
          <w:t>https://arxiv.org/abs/1402.2404</w:t>
        </w:r>
      </w:hyperlink>
      <w:r>
        <w:rPr>
          <w:rFonts w:eastAsia="Calibri" w:cstheme="minorHAnsi"/>
          <w:kern w:val="0"/>
          <w:lang w:val="en-GB" w:eastAsia="en-US"/>
        </w:rPr>
        <w:t xml:space="preserve"> </w:t>
      </w:r>
    </w:p>
    <w:p w14:paraId="1F2A5FA1" w14:textId="77777777" w:rsidR="003D6F8D" w:rsidRPr="002D37BF" w:rsidRDefault="003D6F8D" w:rsidP="003D6F8D">
      <w:pPr>
        <w:spacing w:after="160" w:line="259" w:lineRule="auto"/>
        <w:ind w:firstLine="0"/>
        <w:rPr>
          <w:rFonts w:asciiTheme="majorHAnsi" w:eastAsia="Calibri" w:hAnsiTheme="majorHAnsi" w:cstheme="majorHAnsi"/>
          <w:kern w:val="0"/>
          <w:sz w:val="32"/>
          <w:szCs w:val="32"/>
          <w:u w:val="single"/>
          <w:lang w:val="en-GB" w:eastAsia="en-US"/>
        </w:rPr>
      </w:pPr>
    </w:p>
    <w:p w14:paraId="06EE1C47" w14:textId="26EDCFCE" w:rsidR="003D6F8D" w:rsidRDefault="003D6F8D" w:rsidP="000B40BF">
      <w:pPr>
        <w:ind w:firstLine="0"/>
      </w:pPr>
    </w:p>
    <w:p w14:paraId="0C49D354" w14:textId="073CE78E" w:rsidR="00B32A55" w:rsidRDefault="00B32A55" w:rsidP="000B40BF">
      <w:pPr>
        <w:ind w:firstLine="0"/>
      </w:pPr>
    </w:p>
    <w:p w14:paraId="468BE23E" w14:textId="7F732C14" w:rsidR="00B32A55" w:rsidRDefault="00B32A55" w:rsidP="000B40BF">
      <w:pPr>
        <w:ind w:firstLine="0"/>
      </w:pPr>
    </w:p>
    <w:p w14:paraId="006EE704" w14:textId="39A13FB9" w:rsidR="00B32A55" w:rsidRDefault="00B32A55" w:rsidP="000B40BF">
      <w:pPr>
        <w:ind w:firstLine="0"/>
      </w:pPr>
    </w:p>
    <w:p w14:paraId="3A2A215B" w14:textId="7D4E7998" w:rsidR="00B32A55" w:rsidRDefault="00B32A55" w:rsidP="000B40BF">
      <w:pPr>
        <w:ind w:firstLine="0"/>
      </w:pPr>
    </w:p>
    <w:p w14:paraId="469BBEBE" w14:textId="5FF1690C" w:rsidR="00B32A55" w:rsidRDefault="00B32A55" w:rsidP="000B40BF">
      <w:pPr>
        <w:ind w:firstLine="0"/>
      </w:pPr>
    </w:p>
    <w:p w14:paraId="4A36ABB9" w14:textId="60FD99BA" w:rsidR="00A30452" w:rsidRDefault="00B32A55" w:rsidP="00A30452">
      <w:pPr>
        <w:spacing w:after="160" w:line="259" w:lineRule="auto"/>
        <w:ind w:firstLine="0"/>
        <w:rPr>
          <w:rFonts w:asciiTheme="majorHAnsi" w:eastAsia="Calibri" w:hAnsiTheme="majorHAnsi" w:cstheme="majorHAnsi"/>
          <w:kern w:val="0"/>
          <w:sz w:val="32"/>
          <w:szCs w:val="32"/>
          <w:u w:val="single"/>
          <w:lang w:val="en-GB" w:eastAsia="en-US"/>
        </w:rPr>
      </w:pPr>
      <w:r w:rsidRPr="00B32A55">
        <w:rPr>
          <w:rFonts w:asciiTheme="majorHAnsi" w:eastAsia="Calibri" w:hAnsiTheme="majorHAnsi" w:cstheme="majorHAnsi"/>
          <w:kern w:val="0"/>
          <w:sz w:val="32"/>
          <w:szCs w:val="32"/>
          <w:u w:val="single"/>
          <w:lang w:val="en-GB" w:eastAsia="en-US"/>
        </w:rPr>
        <w:lastRenderedPageBreak/>
        <w:t>Appendix</w:t>
      </w:r>
    </w:p>
    <w:p w14:paraId="300A0408" w14:textId="0CC8FFD0" w:rsidR="00A30452" w:rsidRPr="00A30452" w:rsidRDefault="00A30452" w:rsidP="00A30452">
      <w:pPr>
        <w:spacing w:after="160" w:line="259" w:lineRule="auto"/>
        <w:ind w:firstLine="0"/>
        <w:rPr>
          <w:rFonts w:asciiTheme="majorHAnsi" w:eastAsia="Calibri" w:hAnsiTheme="majorHAnsi" w:cstheme="majorHAnsi"/>
          <w:kern w:val="0"/>
          <w:sz w:val="32"/>
          <w:szCs w:val="32"/>
          <w:u w:val="single"/>
          <w:lang w:val="en-GB" w:eastAsia="en-US"/>
        </w:rPr>
      </w:pPr>
      <w:r>
        <w:object w:dxaOrig="8925" w:dyaOrig="12631" w14:anchorId="65A6F9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25pt;height:613.5pt" o:ole="">
            <v:imagedata r:id="rId28" o:title=""/>
          </v:shape>
          <o:OLEObject Type="Embed" ProgID="AcroExch.Document.DC" ShapeID="_x0000_i1025" DrawAspect="Content" ObjectID="_1639904685" r:id="rId29"/>
        </w:object>
      </w:r>
    </w:p>
    <w:p w14:paraId="4FA92D3B" w14:textId="77777777" w:rsidR="00493E02" w:rsidRDefault="00493E02">
      <w:pPr>
        <w:spacing w:after="74"/>
        <w:ind w:left="341" w:right="-706"/>
      </w:pPr>
      <w:r>
        <w:rPr>
          <w:noProof/>
        </w:rPr>
        <w:lastRenderedPageBreak/>
        <w:drawing>
          <wp:inline distT="0" distB="0" distL="0" distR="0" wp14:anchorId="2E2C7E09" wp14:editId="7BEBEEC4">
            <wp:extent cx="5961888" cy="4728796"/>
            <wp:effectExtent l="0" t="0" r="0" b="0"/>
            <wp:docPr id="1081" name="Picture 1081"/>
            <wp:cNvGraphicFramePr/>
            <a:graphic xmlns:a="http://schemas.openxmlformats.org/drawingml/2006/main">
              <a:graphicData uri="http://schemas.openxmlformats.org/drawingml/2006/picture">
                <pic:pic xmlns:pic="http://schemas.openxmlformats.org/drawingml/2006/picture">
                  <pic:nvPicPr>
                    <pic:cNvPr id="1081" name="Picture 1081"/>
                    <pic:cNvPicPr/>
                  </pic:nvPicPr>
                  <pic:blipFill>
                    <a:blip r:embed="rId30"/>
                    <a:stretch>
                      <a:fillRect/>
                    </a:stretch>
                  </pic:blipFill>
                  <pic:spPr>
                    <a:xfrm>
                      <a:off x="0" y="0"/>
                      <a:ext cx="5961888" cy="4728796"/>
                    </a:xfrm>
                    <a:prstGeom prst="rect">
                      <a:avLst/>
                    </a:prstGeom>
                  </pic:spPr>
                </pic:pic>
              </a:graphicData>
            </a:graphic>
          </wp:inline>
        </w:drawing>
      </w:r>
    </w:p>
    <w:p w14:paraId="283902C8" w14:textId="77777777" w:rsidR="00493E02" w:rsidRDefault="00493E02">
      <w:r>
        <w:t>Further question, please list your questions below.</w:t>
      </w:r>
    </w:p>
    <w:p w14:paraId="353C2AB2" w14:textId="77777777" w:rsidR="00396059" w:rsidRDefault="00396059" w:rsidP="000B40BF">
      <w:pPr>
        <w:ind w:firstLine="0"/>
      </w:pPr>
    </w:p>
    <w:p w14:paraId="62515D89" w14:textId="77777777" w:rsidR="00396059" w:rsidRDefault="00396059" w:rsidP="000B40BF">
      <w:pPr>
        <w:ind w:firstLine="0"/>
      </w:pPr>
    </w:p>
    <w:p w14:paraId="13CA969A" w14:textId="77777777" w:rsidR="00396059" w:rsidRDefault="00396059" w:rsidP="000B40BF">
      <w:pPr>
        <w:ind w:firstLine="0"/>
      </w:pPr>
    </w:p>
    <w:p w14:paraId="4D11FF48" w14:textId="77777777" w:rsidR="00396059" w:rsidRDefault="00396059" w:rsidP="000B40BF">
      <w:pPr>
        <w:ind w:firstLine="0"/>
      </w:pPr>
    </w:p>
    <w:p w14:paraId="055C13E9" w14:textId="77777777" w:rsidR="00396059" w:rsidRDefault="00396059" w:rsidP="000B40BF">
      <w:pPr>
        <w:ind w:firstLine="0"/>
      </w:pPr>
    </w:p>
    <w:p w14:paraId="6B852C84" w14:textId="77777777" w:rsidR="00396059" w:rsidRDefault="00396059" w:rsidP="000B40BF">
      <w:pPr>
        <w:ind w:firstLine="0"/>
      </w:pPr>
    </w:p>
    <w:p w14:paraId="60337844" w14:textId="77777777" w:rsidR="00396059" w:rsidRDefault="00396059" w:rsidP="000B40BF">
      <w:pPr>
        <w:ind w:firstLine="0"/>
      </w:pPr>
    </w:p>
    <w:p w14:paraId="7008A8A1" w14:textId="77777777" w:rsidR="00396059" w:rsidRDefault="00396059" w:rsidP="000B40BF">
      <w:pPr>
        <w:ind w:firstLine="0"/>
      </w:pPr>
    </w:p>
    <w:p w14:paraId="524DA924" w14:textId="77777777" w:rsidR="00396059" w:rsidRDefault="00396059" w:rsidP="000B40BF">
      <w:pPr>
        <w:ind w:firstLine="0"/>
      </w:pPr>
      <w:r>
        <w:object w:dxaOrig="8925" w:dyaOrig="12631" w14:anchorId="1309DAE4">
          <v:shape id="_x0000_i1026" type="#_x0000_t75" style="width:446.25pt;height:631.5pt" o:ole="">
            <v:imagedata r:id="rId31" o:title=""/>
          </v:shape>
          <o:OLEObject Type="Embed" ProgID="AcroExch.Document.DC" ShapeID="_x0000_i1026" DrawAspect="Content" ObjectID="_1639904686" r:id="rId32"/>
        </w:object>
      </w:r>
    </w:p>
    <w:p w14:paraId="4F41345D" w14:textId="4856A442" w:rsidR="00E81978" w:rsidRDefault="00396059" w:rsidP="000B40BF">
      <w:pPr>
        <w:ind w:firstLine="0"/>
      </w:pPr>
      <w:r>
        <w:object w:dxaOrig="8925" w:dyaOrig="12631" w14:anchorId="3EE85D21">
          <v:shape id="_x0000_i1027" type="#_x0000_t75" style="width:446.25pt;height:631.5pt" o:ole="">
            <v:imagedata r:id="rId33" o:title=""/>
          </v:shape>
          <o:OLEObject Type="Embed" ProgID="AcroExch.Document.DC" ShapeID="_x0000_i1027" DrawAspect="Content" ObjectID="_1639904687" r:id="rId34"/>
        </w:object>
      </w:r>
      <w:r w:rsidR="001002EF">
        <w:rPr>
          <w:noProof/>
        </w:rPr>
        <mc:AlternateContent>
          <mc:Choice Requires="wps">
            <w:drawing>
              <wp:anchor distT="182880" distB="182880" distL="114300" distR="114300" simplePos="0" relativeHeight="251657728" behindDoc="0" locked="0" layoutInCell="1" allowOverlap="1" wp14:anchorId="003E09C6" wp14:editId="2A4A5C24">
                <wp:simplePos x="0" y="0"/>
                <wp:positionH relativeFrom="margin">
                  <wp:posOffset>2772714</wp:posOffset>
                </wp:positionH>
                <wp:positionV relativeFrom="bottomMargin">
                  <wp:posOffset>31585</wp:posOffset>
                </wp:positionV>
                <wp:extent cx="182880" cy="294005"/>
                <wp:effectExtent l="0" t="0" r="7620" b="10795"/>
                <wp:wrapTopAndBottom/>
                <wp:docPr id="20" name="Text Box 20" descr="Pull quote"/>
                <wp:cNvGraphicFramePr/>
                <a:graphic xmlns:a="http://schemas.openxmlformats.org/drawingml/2006/main">
                  <a:graphicData uri="http://schemas.microsoft.com/office/word/2010/wordprocessingShape">
                    <wps:wsp>
                      <wps:cNvSpPr txBox="1"/>
                      <wps:spPr>
                        <a:xfrm>
                          <a:off x="0" y="0"/>
                          <a:ext cx="182880" cy="2940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BAF6AF" w14:textId="16A6F1C1" w:rsidR="00F17211" w:rsidRDefault="00F17211" w:rsidP="00B802D8">
                            <w:pPr>
                              <w:ind w:firstLine="0"/>
                              <w:rPr>
                                <w:color w:val="2F5496" w:themeColor="accent1" w:themeShade="BF"/>
                              </w:rPr>
                            </w:pPr>
                            <w:r>
                              <w:rPr>
                                <w:color w:val="2F5496" w:themeColor="accent1" w:themeShade="BF"/>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E09C6" id="Text Box 20" o:spid="_x0000_s1048" type="#_x0000_t202" alt="Pull quote" style="position:absolute;margin-left:218.3pt;margin-top:2.5pt;width:14.4pt;height:23.15pt;z-index:251657728;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" filled="f" stroked="f" strokeweight=".5pt">
                <v:textbox inset="0,0,0,0">
                  <w:txbxContent>
                    <w:p w14:paraId="19BAF6AF" w14:textId="16A6F1C1" w:rsidR="00F17211" w:rsidRDefault="00F17211" w:rsidP="00B802D8">
                      <w:pPr>
                        <w:ind w:firstLine="0"/>
                        <w:rPr>
                          <w:color w:val="2F5496" w:themeColor="accent1" w:themeShade="BF"/>
                        </w:rPr>
                      </w:pPr>
                      <w:r>
                        <w:rPr>
                          <w:color w:val="2F5496" w:themeColor="accent1" w:themeShade="BF"/>
                        </w:rPr>
                        <w:t>8</w:t>
                      </w:r>
                    </w:p>
                  </w:txbxContent>
                </v:textbox>
                <w10:wrap type="topAndBottom" anchorx="margin" anchory="margin"/>
              </v:shape>
            </w:pict>
          </mc:Fallback>
        </mc:AlternateContent>
      </w:r>
    </w:p>
    <w:sectPr w:rsidR="00E81978" w:rsidSect="00AC5602">
      <w:headerReference w:type="default" r:id="rId35"/>
      <w:footerReference w:type="default" r:id="rId36"/>
      <w:footerReference w:type="first" r:id="rId37"/>
      <w:footnotePr>
        <w:pos w:val="beneathText"/>
      </w:footnotePr>
      <w:pgSz w:w="12240" w:h="15840"/>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54F83" w14:textId="77777777" w:rsidR="0075008D" w:rsidRDefault="0075008D">
      <w:pPr>
        <w:spacing w:line="240" w:lineRule="auto"/>
      </w:pPr>
      <w:r>
        <w:separator/>
      </w:r>
    </w:p>
    <w:p w14:paraId="1538194D" w14:textId="77777777" w:rsidR="0075008D" w:rsidRDefault="0075008D"/>
  </w:endnote>
  <w:endnote w:type="continuationSeparator" w:id="0">
    <w:p w14:paraId="49B99213" w14:textId="77777777" w:rsidR="0075008D" w:rsidRDefault="0075008D">
      <w:pPr>
        <w:spacing w:line="240" w:lineRule="auto"/>
      </w:pPr>
      <w:r>
        <w:continuationSeparator/>
      </w:r>
    </w:p>
    <w:p w14:paraId="6F25BA91" w14:textId="77777777" w:rsidR="0075008D" w:rsidRDefault="007500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964E9A" w14:textId="7142D468" w:rsidR="00F17211" w:rsidRDefault="00F17211">
    <w:pPr>
      <w:pStyle w:val="Footer"/>
    </w:pPr>
    <w:r>
      <w:t>Linda Adeyeye</w:t>
    </w:r>
    <w:r>
      <w:ptab w:relativeTo="margin" w:alignment="center" w:leader="none"/>
    </w:r>
    <w:r>
      <w:t xml:space="preserve"> </w:t>
    </w:r>
    <w:r>
      <w:ptab w:relativeTo="margin" w:alignment="right" w:leader="none"/>
    </w:r>
    <w:r>
      <w:t>1818266</w:t>
    </w:r>
  </w:p>
  <w:p w14:paraId="74C127CA" w14:textId="77777777" w:rsidR="00F17211" w:rsidRDefault="00F172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AFBBDF" w14:textId="58A6F232" w:rsidR="00F17211" w:rsidRDefault="00F17211">
    <w:pPr>
      <w:pStyle w:val="Footer"/>
    </w:pPr>
    <w:r>
      <w:t>Linda Adeyeye</w:t>
    </w:r>
    <w:r>
      <w:ptab w:relativeTo="margin" w:alignment="center" w:leader="none"/>
    </w:r>
    <w:r>
      <w:t xml:space="preserve"> </w:t>
    </w:r>
    <w:r>
      <w:ptab w:relativeTo="margin" w:alignment="right" w:leader="none"/>
    </w:r>
    <w:r>
      <w:t>1818266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A5AB4D" w14:textId="77777777" w:rsidR="0075008D" w:rsidRDefault="0075008D">
      <w:pPr>
        <w:spacing w:line="240" w:lineRule="auto"/>
      </w:pPr>
      <w:r>
        <w:separator/>
      </w:r>
    </w:p>
    <w:p w14:paraId="5BA989A1" w14:textId="77777777" w:rsidR="0075008D" w:rsidRDefault="0075008D"/>
  </w:footnote>
  <w:footnote w:type="continuationSeparator" w:id="0">
    <w:p w14:paraId="516F4273" w14:textId="77777777" w:rsidR="0075008D" w:rsidRDefault="0075008D">
      <w:pPr>
        <w:spacing w:line="240" w:lineRule="auto"/>
      </w:pPr>
      <w:r>
        <w:continuationSeparator/>
      </w:r>
    </w:p>
    <w:p w14:paraId="34551563" w14:textId="77777777" w:rsidR="0075008D" w:rsidRDefault="007500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C03C41" w14:textId="69ECFB82" w:rsidR="00F17211" w:rsidRDefault="0075008D" w:rsidP="001959F6">
    <w:pPr>
      <w:pStyle w:val="Header"/>
      <w:jc w:val="center"/>
    </w:pPr>
    <w:sdt>
      <w:sdtPr>
        <w:rPr>
          <w:rStyle w:val="Strong"/>
        </w:rPr>
        <w:alias w:val="Running head"/>
        <w:tag w:val=""/>
        <w:id w:val="12739865"/>
        <w:placeholder>
          <w:docPart w:val="549AFDBC6EC74C9480F3E6183CD22EFB"/>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493E02">
          <w:rPr>
            <w:rStyle w:val="Strong"/>
          </w:rPr>
          <w:t xml:space="preserve">                                        </w:t>
        </w:r>
      </w:sdtContent>
    </w:sdt>
    <w:r w:rsidR="00F17211">
      <w:rPr>
        <w:rStyle w:val="Strong"/>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8426B97"/>
    <w:multiLevelType w:val="hybridMultilevel"/>
    <w:tmpl w:val="1A081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275380"/>
    <w:multiLevelType w:val="hybridMultilevel"/>
    <w:tmpl w:val="582ABDAC"/>
    <w:lvl w:ilvl="0" w:tplc="905A3D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A1217D"/>
    <w:multiLevelType w:val="hybridMultilevel"/>
    <w:tmpl w:val="D4AEAF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B9E0ECF"/>
    <w:multiLevelType w:val="hybridMultilevel"/>
    <w:tmpl w:val="BF083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8209D7"/>
    <w:multiLevelType w:val="hybridMultilevel"/>
    <w:tmpl w:val="D9621EEA"/>
    <w:lvl w:ilvl="0" w:tplc="8F9E422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9F36E0B"/>
    <w:multiLevelType w:val="hybridMultilevel"/>
    <w:tmpl w:val="CA3E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9"/>
  </w:num>
  <w:num w:numId="13">
    <w:abstractNumId w:val="14"/>
  </w:num>
  <w:num w:numId="14">
    <w:abstractNumId w:val="13"/>
  </w:num>
  <w:num w:numId="15">
    <w:abstractNumId w:val="18"/>
  </w:num>
  <w:num w:numId="16">
    <w:abstractNumId w:val="17"/>
  </w:num>
  <w:num w:numId="17">
    <w:abstractNumId w:val="10"/>
  </w:num>
  <w:num w:numId="18">
    <w:abstractNumId w:val="11"/>
  </w:num>
  <w:num w:numId="19">
    <w:abstractNumId w:val="16"/>
  </w:num>
  <w:num w:numId="20">
    <w:abstractNumId w:val="15"/>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9F6"/>
    <w:rsid w:val="000042F0"/>
    <w:rsid w:val="0002383F"/>
    <w:rsid w:val="00023EDA"/>
    <w:rsid w:val="000304D5"/>
    <w:rsid w:val="000304F9"/>
    <w:rsid w:val="00045B1F"/>
    <w:rsid w:val="00046E4B"/>
    <w:rsid w:val="00054F23"/>
    <w:rsid w:val="0005636A"/>
    <w:rsid w:val="0005747E"/>
    <w:rsid w:val="00057A5C"/>
    <w:rsid w:val="000752AC"/>
    <w:rsid w:val="00082440"/>
    <w:rsid w:val="000900D8"/>
    <w:rsid w:val="000B1718"/>
    <w:rsid w:val="000B40BF"/>
    <w:rsid w:val="000C3067"/>
    <w:rsid w:val="000C68D8"/>
    <w:rsid w:val="000D3F41"/>
    <w:rsid w:val="000E0748"/>
    <w:rsid w:val="001002EF"/>
    <w:rsid w:val="00106CEF"/>
    <w:rsid w:val="00125C26"/>
    <w:rsid w:val="00135B70"/>
    <w:rsid w:val="001369BF"/>
    <w:rsid w:val="0016406F"/>
    <w:rsid w:val="0018325C"/>
    <w:rsid w:val="001959F6"/>
    <w:rsid w:val="001B51FA"/>
    <w:rsid w:val="001C0C04"/>
    <w:rsid w:val="001C7709"/>
    <w:rsid w:val="001E2C12"/>
    <w:rsid w:val="001E679A"/>
    <w:rsid w:val="001E7039"/>
    <w:rsid w:val="001F46F7"/>
    <w:rsid w:val="00217396"/>
    <w:rsid w:val="002201B5"/>
    <w:rsid w:val="00220D31"/>
    <w:rsid w:val="00221E98"/>
    <w:rsid w:val="00224C5D"/>
    <w:rsid w:val="00233A5E"/>
    <w:rsid w:val="002347EB"/>
    <w:rsid w:val="00235A72"/>
    <w:rsid w:val="002478AF"/>
    <w:rsid w:val="0025485A"/>
    <w:rsid w:val="00260F40"/>
    <w:rsid w:val="002823C6"/>
    <w:rsid w:val="00287FCD"/>
    <w:rsid w:val="00293736"/>
    <w:rsid w:val="002B2230"/>
    <w:rsid w:val="002C289E"/>
    <w:rsid w:val="002D37BF"/>
    <w:rsid w:val="002E412B"/>
    <w:rsid w:val="00312409"/>
    <w:rsid w:val="00344629"/>
    <w:rsid w:val="003514B7"/>
    <w:rsid w:val="00355DCA"/>
    <w:rsid w:val="00363C6C"/>
    <w:rsid w:val="00363D5B"/>
    <w:rsid w:val="00367D33"/>
    <w:rsid w:val="00384685"/>
    <w:rsid w:val="003876E9"/>
    <w:rsid w:val="00393AF5"/>
    <w:rsid w:val="00396059"/>
    <w:rsid w:val="003A0826"/>
    <w:rsid w:val="003A46CA"/>
    <w:rsid w:val="003B25A1"/>
    <w:rsid w:val="003D6F8D"/>
    <w:rsid w:val="003E1920"/>
    <w:rsid w:val="003F3FB2"/>
    <w:rsid w:val="00405A4E"/>
    <w:rsid w:val="00405F44"/>
    <w:rsid w:val="00412AD6"/>
    <w:rsid w:val="004326EC"/>
    <w:rsid w:val="004355A1"/>
    <w:rsid w:val="00451D6B"/>
    <w:rsid w:val="004858A6"/>
    <w:rsid w:val="00490514"/>
    <w:rsid w:val="00493E02"/>
    <w:rsid w:val="004A631E"/>
    <w:rsid w:val="004B4F97"/>
    <w:rsid w:val="004B5B1E"/>
    <w:rsid w:val="004C0DA5"/>
    <w:rsid w:val="004C1867"/>
    <w:rsid w:val="004C1BA5"/>
    <w:rsid w:val="004E0844"/>
    <w:rsid w:val="00503044"/>
    <w:rsid w:val="0050537A"/>
    <w:rsid w:val="005158C3"/>
    <w:rsid w:val="0052106E"/>
    <w:rsid w:val="00522055"/>
    <w:rsid w:val="00531CF0"/>
    <w:rsid w:val="00535A54"/>
    <w:rsid w:val="00547ABE"/>
    <w:rsid w:val="00551A02"/>
    <w:rsid w:val="00552369"/>
    <w:rsid w:val="005534FA"/>
    <w:rsid w:val="00567A0B"/>
    <w:rsid w:val="005855E8"/>
    <w:rsid w:val="00585633"/>
    <w:rsid w:val="005D225A"/>
    <w:rsid w:val="005D3A03"/>
    <w:rsid w:val="005D581B"/>
    <w:rsid w:val="005E015C"/>
    <w:rsid w:val="005F3A21"/>
    <w:rsid w:val="005F7A80"/>
    <w:rsid w:val="006002EA"/>
    <w:rsid w:val="00604EF1"/>
    <w:rsid w:val="0060773F"/>
    <w:rsid w:val="00612A2D"/>
    <w:rsid w:val="006313DF"/>
    <w:rsid w:val="00633AAF"/>
    <w:rsid w:val="00635FAF"/>
    <w:rsid w:val="006575BB"/>
    <w:rsid w:val="00675D71"/>
    <w:rsid w:val="0067798C"/>
    <w:rsid w:val="00694B07"/>
    <w:rsid w:val="006A2880"/>
    <w:rsid w:val="006B1FDF"/>
    <w:rsid w:val="006B4458"/>
    <w:rsid w:val="006B7D2A"/>
    <w:rsid w:val="006C7E44"/>
    <w:rsid w:val="006D7B81"/>
    <w:rsid w:val="00726CF5"/>
    <w:rsid w:val="00734108"/>
    <w:rsid w:val="0075008D"/>
    <w:rsid w:val="00757A68"/>
    <w:rsid w:val="0076165D"/>
    <w:rsid w:val="00765DA6"/>
    <w:rsid w:val="007674C5"/>
    <w:rsid w:val="00784251"/>
    <w:rsid w:val="00790F5B"/>
    <w:rsid w:val="007C287F"/>
    <w:rsid w:val="007C4C50"/>
    <w:rsid w:val="007C58F4"/>
    <w:rsid w:val="007D4259"/>
    <w:rsid w:val="007E20FD"/>
    <w:rsid w:val="007E320E"/>
    <w:rsid w:val="008002C0"/>
    <w:rsid w:val="00803876"/>
    <w:rsid w:val="00804EE9"/>
    <w:rsid w:val="00827A09"/>
    <w:rsid w:val="008519A5"/>
    <w:rsid w:val="00853BE3"/>
    <w:rsid w:val="008718A9"/>
    <w:rsid w:val="008B333D"/>
    <w:rsid w:val="008B6739"/>
    <w:rsid w:val="008C5323"/>
    <w:rsid w:val="008D6D5D"/>
    <w:rsid w:val="008E60C4"/>
    <w:rsid w:val="008F08F5"/>
    <w:rsid w:val="008F2D0D"/>
    <w:rsid w:val="00900644"/>
    <w:rsid w:val="00907457"/>
    <w:rsid w:val="009123A0"/>
    <w:rsid w:val="00914526"/>
    <w:rsid w:val="00920FF1"/>
    <w:rsid w:val="00921273"/>
    <w:rsid w:val="00926030"/>
    <w:rsid w:val="00927A93"/>
    <w:rsid w:val="009500BE"/>
    <w:rsid w:val="009640E8"/>
    <w:rsid w:val="00970EC6"/>
    <w:rsid w:val="00977C24"/>
    <w:rsid w:val="0098624A"/>
    <w:rsid w:val="00994C18"/>
    <w:rsid w:val="009965C4"/>
    <w:rsid w:val="009A6A3B"/>
    <w:rsid w:val="009C0E94"/>
    <w:rsid w:val="009F296D"/>
    <w:rsid w:val="009F3F76"/>
    <w:rsid w:val="009F4236"/>
    <w:rsid w:val="009F733A"/>
    <w:rsid w:val="00A1518B"/>
    <w:rsid w:val="00A15369"/>
    <w:rsid w:val="00A21E73"/>
    <w:rsid w:val="00A24FD8"/>
    <w:rsid w:val="00A26D30"/>
    <w:rsid w:val="00A30452"/>
    <w:rsid w:val="00A3225D"/>
    <w:rsid w:val="00A44DA8"/>
    <w:rsid w:val="00A61C4D"/>
    <w:rsid w:val="00A65ED4"/>
    <w:rsid w:val="00A670A0"/>
    <w:rsid w:val="00A71A27"/>
    <w:rsid w:val="00A81601"/>
    <w:rsid w:val="00A852AE"/>
    <w:rsid w:val="00AA5E6A"/>
    <w:rsid w:val="00AB04FD"/>
    <w:rsid w:val="00AB0E63"/>
    <w:rsid w:val="00AC5602"/>
    <w:rsid w:val="00AD783B"/>
    <w:rsid w:val="00AF328E"/>
    <w:rsid w:val="00B17EA7"/>
    <w:rsid w:val="00B22B3E"/>
    <w:rsid w:val="00B304E8"/>
    <w:rsid w:val="00B30A05"/>
    <w:rsid w:val="00B32A55"/>
    <w:rsid w:val="00B51BBC"/>
    <w:rsid w:val="00B51EE6"/>
    <w:rsid w:val="00B802D8"/>
    <w:rsid w:val="00B823AA"/>
    <w:rsid w:val="00B9627E"/>
    <w:rsid w:val="00BA45DB"/>
    <w:rsid w:val="00BA5E2A"/>
    <w:rsid w:val="00BA7ACE"/>
    <w:rsid w:val="00BB2E77"/>
    <w:rsid w:val="00BD1A18"/>
    <w:rsid w:val="00BE4313"/>
    <w:rsid w:val="00BF4184"/>
    <w:rsid w:val="00BF480E"/>
    <w:rsid w:val="00BF6E18"/>
    <w:rsid w:val="00C0601E"/>
    <w:rsid w:val="00C109BD"/>
    <w:rsid w:val="00C10A56"/>
    <w:rsid w:val="00C10F00"/>
    <w:rsid w:val="00C12AEC"/>
    <w:rsid w:val="00C12F70"/>
    <w:rsid w:val="00C172A8"/>
    <w:rsid w:val="00C22953"/>
    <w:rsid w:val="00C31B89"/>
    <w:rsid w:val="00C31D30"/>
    <w:rsid w:val="00C40178"/>
    <w:rsid w:val="00C41E9F"/>
    <w:rsid w:val="00C43090"/>
    <w:rsid w:val="00C470D1"/>
    <w:rsid w:val="00C52CD4"/>
    <w:rsid w:val="00C66427"/>
    <w:rsid w:val="00C73DD7"/>
    <w:rsid w:val="00C7496E"/>
    <w:rsid w:val="00C842BF"/>
    <w:rsid w:val="00C95741"/>
    <w:rsid w:val="00C97D90"/>
    <w:rsid w:val="00CD6E39"/>
    <w:rsid w:val="00CF6E91"/>
    <w:rsid w:val="00D009B0"/>
    <w:rsid w:val="00D014DE"/>
    <w:rsid w:val="00D177FA"/>
    <w:rsid w:val="00D40A9A"/>
    <w:rsid w:val="00D456C9"/>
    <w:rsid w:val="00D502B9"/>
    <w:rsid w:val="00D622A8"/>
    <w:rsid w:val="00D654B6"/>
    <w:rsid w:val="00D66C2B"/>
    <w:rsid w:val="00D67934"/>
    <w:rsid w:val="00D84A22"/>
    <w:rsid w:val="00D85B68"/>
    <w:rsid w:val="00D860AC"/>
    <w:rsid w:val="00D87A2A"/>
    <w:rsid w:val="00D96BF5"/>
    <w:rsid w:val="00DA3554"/>
    <w:rsid w:val="00DA518E"/>
    <w:rsid w:val="00DE4CA0"/>
    <w:rsid w:val="00DE60CF"/>
    <w:rsid w:val="00E24598"/>
    <w:rsid w:val="00E6004D"/>
    <w:rsid w:val="00E6295E"/>
    <w:rsid w:val="00E70656"/>
    <w:rsid w:val="00E7572F"/>
    <w:rsid w:val="00E81978"/>
    <w:rsid w:val="00E846B8"/>
    <w:rsid w:val="00EA54AF"/>
    <w:rsid w:val="00EC3FE9"/>
    <w:rsid w:val="00EC79AF"/>
    <w:rsid w:val="00ED2EF3"/>
    <w:rsid w:val="00ED5E87"/>
    <w:rsid w:val="00EE03E8"/>
    <w:rsid w:val="00EF4007"/>
    <w:rsid w:val="00F17211"/>
    <w:rsid w:val="00F379B7"/>
    <w:rsid w:val="00F453AD"/>
    <w:rsid w:val="00F4719A"/>
    <w:rsid w:val="00F525FA"/>
    <w:rsid w:val="00F54AE9"/>
    <w:rsid w:val="00F56AF7"/>
    <w:rsid w:val="00F6270F"/>
    <w:rsid w:val="00F6636D"/>
    <w:rsid w:val="00F84F38"/>
    <w:rsid w:val="00F90327"/>
    <w:rsid w:val="00F920E5"/>
    <w:rsid w:val="00FB0D41"/>
    <w:rsid w:val="00FC5D47"/>
    <w:rsid w:val="00FD6C4B"/>
    <w:rsid w:val="00FF2002"/>
    <w:rsid w:val="00FF39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FB0683"/>
  <w15:chartTrackingRefBased/>
  <w15:docId w15:val="{C326743D-7ABE-4ABF-9493-47AF5E015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E0844"/>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44546A"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3763"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1F3763"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0F1C32"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F17211"/>
    <w:rPr>
      <w:color w:val="0563C1" w:themeColor="hyperlink"/>
      <w:u w:val="single"/>
    </w:rPr>
  </w:style>
  <w:style w:type="character" w:styleId="UnresolvedMention">
    <w:name w:val="Unresolved Mention"/>
    <w:basedOn w:val="DefaultParagraphFont"/>
    <w:uiPriority w:val="99"/>
    <w:semiHidden/>
    <w:unhideWhenUsed/>
    <w:rsid w:val="00F17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1539403">
      <w:bodyDiv w:val="1"/>
      <w:marLeft w:val="0"/>
      <w:marRight w:val="0"/>
      <w:marTop w:val="0"/>
      <w:marBottom w:val="0"/>
      <w:divBdr>
        <w:top w:val="none" w:sz="0" w:space="0" w:color="auto"/>
        <w:left w:val="none" w:sz="0" w:space="0" w:color="auto"/>
        <w:bottom w:val="none" w:sz="0" w:space="0" w:color="auto"/>
        <w:right w:val="none" w:sz="0" w:space="0" w:color="auto"/>
      </w:divBdr>
      <w:divsChild>
        <w:div w:id="1567254087">
          <w:marLeft w:val="0"/>
          <w:marRight w:val="0"/>
          <w:marTop w:val="0"/>
          <w:marBottom w:val="0"/>
          <w:divBdr>
            <w:top w:val="none" w:sz="0" w:space="0" w:color="auto"/>
            <w:left w:val="none" w:sz="0" w:space="0" w:color="auto"/>
            <w:bottom w:val="none" w:sz="0" w:space="0" w:color="auto"/>
            <w:right w:val="none" w:sz="0" w:space="0" w:color="auto"/>
          </w:divBdr>
        </w:div>
        <w:div w:id="1802458892">
          <w:marLeft w:val="0"/>
          <w:marRight w:val="0"/>
          <w:marTop w:val="0"/>
          <w:marBottom w:val="0"/>
          <w:divBdr>
            <w:top w:val="none" w:sz="0" w:space="0" w:color="auto"/>
            <w:left w:val="none" w:sz="0" w:space="0" w:color="auto"/>
            <w:bottom w:val="none" w:sz="0" w:space="0" w:color="auto"/>
            <w:right w:val="none" w:sz="0" w:space="0" w:color="auto"/>
          </w:divBdr>
        </w:div>
        <w:div w:id="171577874">
          <w:marLeft w:val="0"/>
          <w:marRight w:val="0"/>
          <w:marTop w:val="0"/>
          <w:marBottom w:val="0"/>
          <w:divBdr>
            <w:top w:val="none" w:sz="0" w:space="0" w:color="auto"/>
            <w:left w:val="none" w:sz="0" w:space="0" w:color="auto"/>
            <w:bottom w:val="none" w:sz="0" w:space="0" w:color="auto"/>
            <w:right w:val="none" w:sz="0" w:space="0" w:color="auto"/>
          </w:divBdr>
        </w:div>
        <w:div w:id="1005402667">
          <w:marLeft w:val="0"/>
          <w:marRight w:val="0"/>
          <w:marTop w:val="0"/>
          <w:marBottom w:val="0"/>
          <w:divBdr>
            <w:top w:val="none" w:sz="0" w:space="0" w:color="auto"/>
            <w:left w:val="none" w:sz="0" w:space="0" w:color="auto"/>
            <w:bottom w:val="none" w:sz="0" w:space="0" w:color="auto"/>
            <w:right w:val="none" w:sz="0" w:space="0" w:color="auto"/>
          </w:divBdr>
        </w:div>
        <w:div w:id="438110744">
          <w:marLeft w:val="0"/>
          <w:marRight w:val="0"/>
          <w:marTop w:val="0"/>
          <w:marBottom w:val="0"/>
          <w:divBdr>
            <w:top w:val="none" w:sz="0" w:space="0" w:color="auto"/>
            <w:left w:val="none" w:sz="0" w:space="0" w:color="auto"/>
            <w:bottom w:val="none" w:sz="0" w:space="0" w:color="auto"/>
            <w:right w:val="none" w:sz="0" w:space="0" w:color="auto"/>
          </w:divBdr>
        </w:div>
        <w:div w:id="1250311066">
          <w:marLeft w:val="0"/>
          <w:marRight w:val="0"/>
          <w:marTop w:val="0"/>
          <w:marBottom w:val="0"/>
          <w:divBdr>
            <w:top w:val="none" w:sz="0" w:space="0" w:color="auto"/>
            <w:left w:val="none" w:sz="0" w:space="0" w:color="auto"/>
            <w:bottom w:val="none" w:sz="0" w:space="0" w:color="auto"/>
            <w:right w:val="none" w:sz="0" w:space="0" w:color="auto"/>
          </w:divBdr>
        </w:div>
        <w:div w:id="580212259">
          <w:marLeft w:val="0"/>
          <w:marRight w:val="0"/>
          <w:marTop w:val="0"/>
          <w:marBottom w:val="0"/>
          <w:divBdr>
            <w:top w:val="none" w:sz="0" w:space="0" w:color="auto"/>
            <w:left w:val="none" w:sz="0" w:space="0" w:color="auto"/>
            <w:bottom w:val="none" w:sz="0" w:space="0" w:color="auto"/>
            <w:right w:val="none" w:sz="0" w:space="0" w:color="auto"/>
          </w:divBdr>
        </w:div>
        <w:div w:id="213007128">
          <w:marLeft w:val="0"/>
          <w:marRight w:val="0"/>
          <w:marTop w:val="0"/>
          <w:marBottom w:val="0"/>
          <w:divBdr>
            <w:top w:val="none" w:sz="0" w:space="0" w:color="auto"/>
            <w:left w:val="none" w:sz="0" w:space="0" w:color="auto"/>
            <w:bottom w:val="none" w:sz="0" w:space="0" w:color="auto"/>
            <w:right w:val="none" w:sz="0" w:space="0" w:color="auto"/>
          </w:divBdr>
        </w:div>
        <w:div w:id="442917105">
          <w:marLeft w:val="0"/>
          <w:marRight w:val="0"/>
          <w:marTop w:val="0"/>
          <w:marBottom w:val="0"/>
          <w:divBdr>
            <w:top w:val="none" w:sz="0" w:space="0" w:color="auto"/>
            <w:left w:val="none" w:sz="0" w:space="0" w:color="auto"/>
            <w:bottom w:val="none" w:sz="0" w:space="0" w:color="auto"/>
            <w:right w:val="none" w:sz="0" w:space="0" w:color="auto"/>
          </w:divBdr>
        </w:div>
      </w:divsChild>
    </w:div>
    <w:div w:id="883950578">
      <w:bodyDiv w:val="1"/>
      <w:marLeft w:val="0"/>
      <w:marRight w:val="0"/>
      <w:marTop w:val="0"/>
      <w:marBottom w:val="0"/>
      <w:divBdr>
        <w:top w:val="none" w:sz="0" w:space="0" w:color="auto"/>
        <w:left w:val="none" w:sz="0" w:space="0" w:color="auto"/>
        <w:bottom w:val="none" w:sz="0" w:space="0" w:color="auto"/>
        <w:right w:val="none" w:sz="0" w:space="0" w:color="auto"/>
      </w:divBdr>
      <w:divsChild>
        <w:div w:id="521208816">
          <w:marLeft w:val="0"/>
          <w:marRight w:val="0"/>
          <w:marTop w:val="0"/>
          <w:marBottom w:val="0"/>
          <w:divBdr>
            <w:top w:val="none" w:sz="0" w:space="0" w:color="auto"/>
            <w:left w:val="none" w:sz="0" w:space="0" w:color="auto"/>
            <w:bottom w:val="none" w:sz="0" w:space="0" w:color="auto"/>
            <w:right w:val="none" w:sz="0" w:space="0" w:color="auto"/>
          </w:divBdr>
        </w:div>
        <w:div w:id="83384949">
          <w:marLeft w:val="0"/>
          <w:marRight w:val="0"/>
          <w:marTop w:val="0"/>
          <w:marBottom w:val="0"/>
          <w:divBdr>
            <w:top w:val="none" w:sz="0" w:space="0" w:color="auto"/>
            <w:left w:val="none" w:sz="0" w:space="0" w:color="auto"/>
            <w:bottom w:val="none" w:sz="0" w:space="0" w:color="auto"/>
            <w:right w:val="none" w:sz="0" w:space="0" w:color="auto"/>
          </w:divBdr>
        </w:div>
        <w:div w:id="1583753438">
          <w:marLeft w:val="0"/>
          <w:marRight w:val="0"/>
          <w:marTop w:val="0"/>
          <w:marBottom w:val="0"/>
          <w:divBdr>
            <w:top w:val="none" w:sz="0" w:space="0" w:color="auto"/>
            <w:left w:val="none" w:sz="0" w:space="0" w:color="auto"/>
            <w:bottom w:val="none" w:sz="0" w:space="0" w:color="auto"/>
            <w:right w:val="none" w:sz="0" w:space="0" w:color="auto"/>
          </w:divBdr>
        </w:div>
        <w:div w:id="1466578333">
          <w:marLeft w:val="0"/>
          <w:marRight w:val="0"/>
          <w:marTop w:val="0"/>
          <w:marBottom w:val="0"/>
          <w:divBdr>
            <w:top w:val="none" w:sz="0" w:space="0" w:color="auto"/>
            <w:left w:val="none" w:sz="0" w:space="0" w:color="auto"/>
            <w:bottom w:val="none" w:sz="0" w:space="0" w:color="auto"/>
            <w:right w:val="none" w:sz="0" w:space="0" w:color="auto"/>
          </w:divBdr>
        </w:div>
        <w:div w:id="1488671371">
          <w:marLeft w:val="0"/>
          <w:marRight w:val="0"/>
          <w:marTop w:val="0"/>
          <w:marBottom w:val="0"/>
          <w:divBdr>
            <w:top w:val="none" w:sz="0" w:space="0" w:color="auto"/>
            <w:left w:val="none" w:sz="0" w:space="0" w:color="auto"/>
            <w:bottom w:val="none" w:sz="0" w:space="0" w:color="auto"/>
            <w:right w:val="none" w:sz="0" w:space="0" w:color="auto"/>
          </w:divBdr>
        </w:div>
        <w:div w:id="1053503911">
          <w:marLeft w:val="0"/>
          <w:marRight w:val="0"/>
          <w:marTop w:val="0"/>
          <w:marBottom w:val="0"/>
          <w:divBdr>
            <w:top w:val="none" w:sz="0" w:space="0" w:color="auto"/>
            <w:left w:val="none" w:sz="0" w:space="0" w:color="auto"/>
            <w:bottom w:val="none" w:sz="0" w:space="0" w:color="auto"/>
            <w:right w:val="none" w:sz="0" w:space="0" w:color="auto"/>
          </w:divBdr>
        </w:div>
        <w:div w:id="1981689148">
          <w:marLeft w:val="0"/>
          <w:marRight w:val="0"/>
          <w:marTop w:val="0"/>
          <w:marBottom w:val="0"/>
          <w:divBdr>
            <w:top w:val="none" w:sz="0" w:space="0" w:color="auto"/>
            <w:left w:val="none" w:sz="0" w:space="0" w:color="auto"/>
            <w:bottom w:val="none" w:sz="0" w:space="0" w:color="auto"/>
            <w:right w:val="none" w:sz="0" w:space="0" w:color="auto"/>
          </w:divBdr>
        </w:div>
        <w:div w:id="2026056251">
          <w:marLeft w:val="0"/>
          <w:marRight w:val="0"/>
          <w:marTop w:val="0"/>
          <w:marBottom w:val="0"/>
          <w:divBdr>
            <w:top w:val="none" w:sz="0" w:space="0" w:color="auto"/>
            <w:left w:val="none" w:sz="0" w:space="0" w:color="auto"/>
            <w:bottom w:val="none" w:sz="0" w:space="0" w:color="auto"/>
            <w:right w:val="none" w:sz="0" w:space="0" w:color="auto"/>
          </w:divBdr>
        </w:div>
        <w:div w:id="1071272500">
          <w:marLeft w:val="0"/>
          <w:marRight w:val="0"/>
          <w:marTop w:val="0"/>
          <w:marBottom w:val="0"/>
          <w:divBdr>
            <w:top w:val="none" w:sz="0" w:space="0" w:color="auto"/>
            <w:left w:val="none" w:sz="0" w:space="0" w:color="auto"/>
            <w:bottom w:val="none" w:sz="0" w:space="0" w:color="auto"/>
            <w:right w:val="none" w:sz="0" w:space="0" w:color="auto"/>
          </w:divBdr>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29748261">
      <w:bodyDiv w:val="1"/>
      <w:marLeft w:val="0"/>
      <w:marRight w:val="0"/>
      <w:marTop w:val="0"/>
      <w:marBottom w:val="0"/>
      <w:divBdr>
        <w:top w:val="none" w:sz="0" w:space="0" w:color="auto"/>
        <w:left w:val="none" w:sz="0" w:space="0" w:color="auto"/>
        <w:bottom w:val="none" w:sz="0" w:space="0" w:color="auto"/>
        <w:right w:val="none" w:sz="0" w:space="0" w:color="auto"/>
      </w:divBdr>
      <w:divsChild>
        <w:div w:id="492919864">
          <w:marLeft w:val="0"/>
          <w:marRight w:val="0"/>
          <w:marTop w:val="0"/>
          <w:marBottom w:val="0"/>
          <w:divBdr>
            <w:top w:val="none" w:sz="0" w:space="0" w:color="auto"/>
            <w:left w:val="none" w:sz="0" w:space="0" w:color="auto"/>
            <w:bottom w:val="none" w:sz="0" w:space="0" w:color="auto"/>
            <w:right w:val="none" w:sz="0" w:space="0" w:color="auto"/>
          </w:divBdr>
        </w:div>
        <w:div w:id="1734083018">
          <w:marLeft w:val="0"/>
          <w:marRight w:val="0"/>
          <w:marTop w:val="0"/>
          <w:marBottom w:val="0"/>
          <w:divBdr>
            <w:top w:val="none" w:sz="0" w:space="0" w:color="auto"/>
            <w:left w:val="none" w:sz="0" w:space="0" w:color="auto"/>
            <w:bottom w:val="none" w:sz="0" w:space="0" w:color="auto"/>
            <w:right w:val="none" w:sz="0" w:space="0" w:color="auto"/>
          </w:divBdr>
        </w:div>
        <w:div w:id="420763817">
          <w:marLeft w:val="0"/>
          <w:marRight w:val="0"/>
          <w:marTop w:val="0"/>
          <w:marBottom w:val="0"/>
          <w:divBdr>
            <w:top w:val="none" w:sz="0" w:space="0" w:color="auto"/>
            <w:left w:val="none" w:sz="0" w:space="0" w:color="auto"/>
            <w:bottom w:val="none" w:sz="0" w:space="0" w:color="auto"/>
            <w:right w:val="none" w:sz="0" w:space="0" w:color="auto"/>
          </w:divBdr>
        </w:div>
        <w:div w:id="1777367509">
          <w:marLeft w:val="0"/>
          <w:marRight w:val="0"/>
          <w:marTop w:val="0"/>
          <w:marBottom w:val="0"/>
          <w:divBdr>
            <w:top w:val="none" w:sz="0" w:space="0" w:color="auto"/>
            <w:left w:val="none" w:sz="0" w:space="0" w:color="auto"/>
            <w:bottom w:val="none" w:sz="0" w:space="0" w:color="auto"/>
            <w:right w:val="none" w:sz="0" w:space="0" w:color="auto"/>
          </w:divBdr>
        </w:div>
        <w:div w:id="214128829">
          <w:marLeft w:val="0"/>
          <w:marRight w:val="0"/>
          <w:marTop w:val="0"/>
          <w:marBottom w:val="0"/>
          <w:divBdr>
            <w:top w:val="none" w:sz="0" w:space="0" w:color="auto"/>
            <w:left w:val="none" w:sz="0" w:space="0" w:color="auto"/>
            <w:bottom w:val="none" w:sz="0" w:space="0" w:color="auto"/>
            <w:right w:val="none" w:sz="0" w:space="0" w:color="auto"/>
          </w:divBdr>
        </w:div>
        <w:div w:id="1809007381">
          <w:marLeft w:val="0"/>
          <w:marRight w:val="0"/>
          <w:marTop w:val="0"/>
          <w:marBottom w:val="0"/>
          <w:divBdr>
            <w:top w:val="none" w:sz="0" w:space="0" w:color="auto"/>
            <w:left w:val="none" w:sz="0" w:space="0" w:color="auto"/>
            <w:bottom w:val="none" w:sz="0" w:space="0" w:color="auto"/>
            <w:right w:val="none" w:sz="0" w:space="0" w:color="auto"/>
          </w:divBdr>
        </w:div>
        <w:div w:id="171140914">
          <w:marLeft w:val="0"/>
          <w:marRight w:val="0"/>
          <w:marTop w:val="0"/>
          <w:marBottom w:val="0"/>
          <w:divBdr>
            <w:top w:val="none" w:sz="0" w:space="0" w:color="auto"/>
            <w:left w:val="none" w:sz="0" w:space="0" w:color="auto"/>
            <w:bottom w:val="none" w:sz="0" w:space="0" w:color="auto"/>
            <w:right w:val="none" w:sz="0" w:space="0" w:color="auto"/>
          </w:divBdr>
        </w:div>
        <w:div w:id="405306403">
          <w:marLeft w:val="0"/>
          <w:marRight w:val="0"/>
          <w:marTop w:val="0"/>
          <w:marBottom w:val="0"/>
          <w:divBdr>
            <w:top w:val="none" w:sz="0" w:space="0" w:color="auto"/>
            <w:left w:val="none" w:sz="0" w:space="0" w:color="auto"/>
            <w:bottom w:val="none" w:sz="0" w:space="0" w:color="auto"/>
            <w:right w:val="none" w:sz="0" w:space="0" w:color="auto"/>
          </w:divBdr>
        </w:div>
        <w:div w:id="1702248031">
          <w:marLeft w:val="0"/>
          <w:marRight w:val="0"/>
          <w:marTop w:val="0"/>
          <w:marBottom w:val="0"/>
          <w:divBdr>
            <w:top w:val="none" w:sz="0" w:space="0" w:color="auto"/>
            <w:left w:val="none" w:sz="0" w:space="0" w:color="auto"/>
            <w:bottom w:val="none" w:sz="0" w:space="0" w:color="auto"/>
            <w:right w:val="none" w:sz="0" w:space="0" w:color="auto"/>
          </w:divBdr>
        </w:div>
        <w:div w:id="1863125643">
          <w:marLeft w:val="0"/>
          <w:marRight w:val="0"/>
          <w:marTop w:val="0"/>
          <w:marBottom w:val="0"/>
          <w:divBdr>
            <w:top w:val="none" w:sz="0" w:space="0" w:color="auto"/>
            <w:left w:val="none" w:sz="0" w:space="0" w:color="auto"/>
            <w:bottom w:val="none" w:sz="0" w:space="0" w:color="auto"/>
            <w:right w:val="none" w:sz="0" w:space="0" w:color="auto"/>
          </w:divBdr>
        </w:div>
        <w:div w:id="183442182">
          <w:marLeft w:val="0"/>
          <w:marRight w:val="0"/>
          <w:marTop w:val="0"/>
          <w:marBottom w:val="0"/>
          <w:divBdr>
            <w:top w:val="none" w:sz="0" w:space="0" w:color="auto"/>
            <w:left w:val="none" w:sz="0" w:space="0" w:color="auto"/>
            <w:bottom w:val="none" w:sz="0" w:space="0" w:color="auto"/>
            <w:right w:val="none" w:sz="0" w:space="0" w:color="auto"/>
          </w:divBdr>
        </w:div>
        <w:div w:id="1430544139">
          <w:marLeft w:val="0"/>
          <w:marRight w:val="0"/>
          <w:marTop w:val="0"/>
          <w:marBottom w:val="0"/>
          <w:divBdr>
            <w:top w:val="none" w:sz="0" w:space="0" w:color="auto"/>
            <w:left w:val="none" w:sz="0" w:space="0" w:color="auto"/>
            <w:bottom w:val="none" w:sz="0" w:space="0" w:color="auto"/>
            <w:right w:val="none" w:sz="0" w:space="0" w:color="auto"/>
          </w:divBdr>
        </w:div>
      </w:divsChild>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assets.publishing.service.gov.uk/government/uploads/system/uploads/attachment_data/file/383958/VLE_e-portfolio_-_case_studies_booklet.pdf" TargetMode="External"/><Relationship Id="rId39"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www.sagepublishing" TargetMode="External"/><Relationship Id="rId34" Type="http://schemas.openxmlformats.org/officeDocument/2006/relationships/oleObject" Target="embeddings/oleObject3.bin"/><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www.moodle.org" TargetMode="External"/><Relationship Id="rId33" Type="http://schemas.openxmlformats.org/officeDocument/2006/relationships/image" Target="media/image4.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hyperlink" Target="https://repository.alt.ac.uk/725/1/ALT_J-Vol15_No3_2007_Creating_interaction_in_online.pdf" TargetMode="External"/><Relationship Id="rId32" Type="http://schemas.openxmlformats.org/officeDocument/2006/relationships/oleObject" Target="embeddings/oleObject2.bin"/><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hyperlink" Target="https://www.tandfonline.com/doi/full/10.1080/0305569042000224215?needAccess=true" TargetMode="External"/><Relationship Id="rId28" Type="http://schemas.openxmlformats.org/officeDocument/2006/relationships/image" Target="media/image1.emf"/><Relationship Id="rId36"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image" Target="media/image3.emf"/><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insight.cumbria.ac.uk/id/eprint/1455/1/146-574-1-PB.pdf" TargetMode="External"/><Relationship Id="rId27" Type="http://schemas.openxmlformats.org/officeDocument/2006/relationships/hyperlink" Target="https://arxiv.org/abs/1402.2404" TargetMode="External"/><Relationship Id="rId30" Type="http://schemas.openxmlformats.org/officeDocument/2006/relationships/image" Target="media/image2.jpg"/><Relationship Id="rId35"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34ed63301caa21e/Documents/Survey%20Quest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34ed63301caa21e/Documents/Survey%20Quest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b34ed63301caa21e/Documents/Survey%20Question%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b34ed63301caa21e/Documents/Survey%20Question%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b34ed63301caa21e/Documents/Survey%20Question%20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b34ed63301caa21e/Documents/Survey%20Question%20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b34ed63301caa21e/Documents/Survey%20Question%206.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b34ed63301caa21e/Documents/Survey%20Question%206.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b34ed63301caa21e/Documents/Survey%20Question%208.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b34ed63301caa21e/Documents/Survey%20Question%208.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b34ed63301caa21e/Documents/Survey%20Question%209.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b34ed63301caa21e/Documents/Survey%20Question%209.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Accessibility</a:t>
            </a:r>
            <a:r>
              <a:rPr lang="en-GB" baseline="0"/>
              <a:t> of virtual learning</a:t>
            </a:r>
          </a:p>
        </c:rich>
      </c:tx>
      <c:layout>
        <c:manualLayout>
          <c:xMode val="edge"/>
          <c:yMode val="edge"/>
          <c:x val="0.19590277239606899"/>
          <c:y val="3.94477317554240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spPr>
            <a:solidFill>
              <a:schemeClr val="accent5"/>
            </a:solidFill>
            <a:ln>
              <a:noFill/>
            </a:ln>
            <a:effectLst/>
          </c:spPr>
          <c:invertIfNegative val="0"/>
          <c:cat>
            <c:strRef>
              <c:f>'[Survey Question 1.xlsx]Sheet1'!$C$1:$C$3</c:f>
              <c:strCache>
                <c:ptCount val="3"/>
                <c:pt idx="0">
                  <c:v>Always easily accesible</c:v>
                </c:pt>
                <c:pt idx="1">
                  <c:v>Sometimes easily accesible</c:v>
                </c:pt>
                <c:pt idx="2">
                  <c:v>Never easily accesible</c:v>
                </c:pt>
              </c:strCache>
            </c:strRef>
          </c:cat>
          <c:val>
            <c:numRef>
              <c:f>'[Survey Question 1.xlsx]Sheet1'!$F$1:$F$3</c:f>
              <c:numCache>
                <c:formatCode>General</c:formatCode>
                <c:ptCount val="3"/>
                <c:pt idx="0">
                  <c:v>11</c:v>
                </c:pt>
                <c:pt idx="1">
                  <c:v>8</c:v>
                </c:pt>
                <c:pt idx="2">
                  <c:v>1</c:v>
                </c:pt>
              </c:numCache>
            </c:numRef>
          </c:val>
          <c:extLst>
            <c:ext xmlns:c16="http://schemas.microsoft.com/office/drawing/2014/chart" uri="{C3380CC4-5D6E-409C-BE32-E72D297353CC}">
              <c16:uniqueId val="{00000000-388B-429F-9617-170D42172DCA}"/>
            </c:ext>
          </c:extLst>
        </c:ser>
        <c:dLbls>
          <c:showLegendKey val="0"/>
          <c:showVal val="0"/>
          <c:showCatName val="0"/>
          <c:showSerName val="0"/>
          <c:showPercent val="0"/>
          <c:showBubbleSize val="0"/>
        </c:dLbls>
        <c:gapWidth val="219"/>
        <c:overlap val="-27"/>
        <c:axId val="569454368"/>
        <c:axId val="569455024"/>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'[Survey Question 1.xlsx]Sheet1'!$C$1:$C$3</c15:sqref>
                        </c15:formulaRef>
                      </c:ext>
                    </c:extLst>
                    <c:strCache>
                      <c:ptCount val="3"/>
                      <c:pt idx="0">
                        <c:v>Always easily accesible</c:v>
                      </c:pt>
                      <c:pt idx="1">
                        <c:v>Sometimes easily accesible</c:v>
                      </c:pt>
                      <c:pt idx="2">
                        <c:v>Never easily accesible</c:v>
                      </c:pt>
                    </c:strCache>
                  </c:strRef>
                </c:cat>
                <c:val>
                  <c:numRef>
                    <c:extLst>
                      <c:ext uri="{02D57815-91ED-43cb-92C2-25804820EDAC}">
                        <c15:formulaRef>
                          <c15:sqref>'[Survey Question 1.xlsx]Sheet1'!$D$1:$D$3</c15:sqref>
                        </c15:formulaRef>
                      </c:ext>
                    </c:extLst>
                    <c:numCache>
                      <c:formatCode>General</c:formatCode>
                      <c:ptCount val="3"/>
                    </c:numCache>
                  </c:numRef>
                </c:val>
                <c:extLst>
                  <c:ext xmlns:c16="http://schemas.microsoft.com/office/drawing/2014/chart" uri="{C3380CC4-5D6E-409C-BE32-E72D297353CC}">
                    <c16:uniqueId val="{00000001-388B-429F-9617-170D42172DCA}"/>
                  </c:ext>
                </c:extLst>
              </c15:ser>
            </c15:filteredBarSeries>
            <c15:filteredBarSeries>
              <c15:ser>
                <c:idx val="1"/>
                <c:order val="1"/>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'[Survey Question 1.xlsx]Sheet1'!$C$1:$C$3</c15:sqref>
                        </c15:formulaRef>
                      </c:ext>
                    </c:extLst>
                    <c:strCache>
                      <c:ptCount val="3"/>
                      <c:pt idx="0">
                        <c:v>Always easily accesible</c:v>
                      </c:pt>
                      <c:pt idx="1">
                        <c:v>Sometimes easily accesible</c:v>
                      </c:pt>
                      <c:pt idx="2">
                        <c:v>Never easily accesible</c:v>
                      </c:pt>
                    </c:strCache>
                  </c:strRef>
                </c:cat>
                <c:val>
                  <c:numRef>
                    <c:extLst xmlns:c15="http://schemas.microsoft.com/office/drawing/2012/chart">
                      <c:ext xmlns:c15="http://schemas.microsoft.com/office/drawing/2012/chart" uri="{02D57815-91ED-43cb-92C2-25804820EDAC}">
                        <c15:formulaRef>
                          <c15:sqref>'[Survey Question 1.xlsx]Sheet1'!$E$1:$E$3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388B-429F-9617-170D42172DCA}"/>
                  </c:ext>
                </c:extLst>
              </c15:ser>
            </c15:filteredBarSeries>
          </c:ext>
        </c:extLst>
      </c:barChart>
      <c:catAx>
        <c:axId val="569454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455024"/>
        <c:crosses val="autoZero"/>
        <c:auto val="1"/>
        <c:lblAlgn val="ctr"/>
        <c:lblOffset val="100"/>
        <c:noMultiLvlLbl val="0"/>
      </c:catAx>
      <c:valAx>
        <c:axId val="569455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454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Accessibility of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85627734033246"/>
          <c:y val="0.16708333333333336"/>
          <c:w val="0.40287467191601051"/>
          <c:h val="0.6714577865266842"/>
        </c:manualLayout>
      </c:layout>
      <c:pieChart>
        <c:varyColors val="1"/>
        <c:ser>
          <c:idx val="2"/>
          <c:order val="2"/>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15-4FA2-8C40-F0A67C3E9D6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15-4FA2-8C40-F0A67C3E9D6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15-4FA2-8C40-F0A67C3E9D69}"/>
              </c:ext>
            </c:extLst>
          </c:dPt>
          <c:dLbls>
            <c:dLbl>
              <c:idx val="0"/>
              <c:layout>
                <c:manualLayout>
                  <c:x val="-0.12489863399428013"/>
                  <c:y val="-7.0676215277777774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C15-4FA2-8C40-F0A67C3E9D69}"/>
                </c:ext>
              </c:extLst>
            </c:dLbl>
            <c:dLbl>
              <c:idx val="1"/>
              <c:layout>
                <c:manualLayout>
                  <c:x val="0.12686079681216314"/>
                  <c:y val="-1.8688946759259258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C15-4FA2-8C40-F0A67C3E9D69}"/>
                </c:ext>
              </c:extLst>
            </c:dLbl>
            <c:dLbl>
              <c:idx val="2"/>
              <c:layout>
                <c:manualLayout>
                  <c:x val="1.6289324128601571E-2"/>
                  <c:y val="9.8481481481481475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C15-4FA2-8C40-F0A67C3E9D6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'[Survey Question 1.xlsx]Sheet1'!$C$1:$C$3</c:f>
              <c:strCache>
                <c:ptCount val="3"/>
                <c:pt idx="0">
                  <c:v>Always easily accesible</c:v>
                </c:pt>
                <c:pt idx="1">
                  <c:v>Sometimes easily accesible</c:v>
                </c:pt>
                <c:pt idx="2">
                  <c:v>Never easily accesible</c:v>
                </c:pt>
              </c:strCache>
            </c:strRef>
          </c:cat>
          <c:val>
            <c:numRef>
              <c:f>'[Survey Question 1.xlsx]Sheet1'!$F$1:$F$3</c:f>
              <c:numCache>
                <c:formatCode>General</c:formatCode>
                <c:ptCount val="3"/>
                <c:pt idx="0">
                  <c:v>11</c:v>
                </c:pt>
                <c:pt idx="1">
                  <c:v>8</c:v>
                </c:pt>
                <c:pt idx="2">
                  <c:v>1</c:v>
                </c:pt>
              </c:numCache>
            </c:numRef>
          </c:val>
          <c:extLst>
            <c:ext xmlns:c16="http://schemas.microsoft.com/office/drawing/2014/chart" uri="{C3380CC4-5D6E-409C-BE32-E72D297353CC}">
              <c16:uniqueId val="{00000006-6C15-4FA2-8C40-F0A67C3E9D69}"/>
            </c:ext>
          </c:extLst>
        </c:ser>
        <c:dLbls>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8-6C15-4FA2-8C40-F0A67C3E9D6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6C15-4FA2-8C40-F0A67C3E9D6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6C15-4FA2-8C40-F0A67C3E9D69}"/>
                    </c:ext>
                  </c:extLst>
                </c:dPt>
                <c:dLbls>
                  <c:delete val="1"/>
                </c:dLbls>
                <c:cat>
                  <c:strRef>
                    <c:extLst>
                      <c:ext uri="{02D57815-91ED-43cb-92C2-25804820EDAC}">
                        <c15:formulaRef>
                          <c15:sqref>'[Survey Question 1.xlsx]Sheet1'!$C$1:$C$3</c15:sqref>
                        </c15:formulaRef>
                      </c:ext>
                    </c:extLst>
                    <c:strCache>
                      <c:ptCount val="3"/>
                      <c:pt idx="0">
                        <c:v>Always easily accesible</c:v>
                      </c:pt>
                      <c:pt idx="1">
                        <c:v>Sometimes easily accesible</c:v>
                      </c:pt>
                      <c:pt idx="2">
                        <c:v>Never easily accesible</c:v>
                      </c:pt>
                    </c:strCache>
                  </c:strRef>
                </c:cat>
                <c:val>
                  <c:numRef>
                    <c:extLst>
                      <c:ext uri="{02D57815-91ED-43cb-92C2-25804820EDAC}">
                        <c15:formulaRef>
                          <c15:sqref>'[Survey Question 1.xlsx]Sheet1'!$D$1:$D$3</c15:sqref>
                        </c15:formulaRef>
                      </c:ext>
                    </c:extLst>
                    <c:numCache>
                      <c:formatCode>General</c:formatCode>
                      <c:ptCount val="3"/>
                    </c:numCache>
                  </c:numRef>
                </c:val>
                <c:extLst>
                  <c:ext xmlns:c16="http://schemas.microsoft.com/office/drawing/2014/chart" uri="{C3380CC4-5D6E-409C-BE32-E72D297353CC}">
                    <c16:uniqueId val="{0000000D-6C15-4FA2-8C40-F0A67C3E9D69}"/>
                  </c:ext>
                </c:extLst>
              </c15:ser>
            </c15:filteredPieSeries>
            <c15:filteredPieSeries>
              <c15:ser>
                <c:idx val="1"/>
                <c:order val="1"/>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0F-6C15-4FA2-8C40-F0A67C3E9D69}"/>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11-6C15-4FA2-8C40-F0A67C3E9D69}"/>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13-6C15-4FA2-8C40-F0A67C3E9D69}"/>
                    </c:ext>
                  </c:extLst>
                </c:dPt>
                <c:dLbls>
                  <c:delete val="1"/>
                </c:dLbls>
                <c:cat>
                  <c:strRef>
                    <c:extLst xmlns:c15="http://schemas.microsoft.com/office/drawing/2012/chart">
                      <c:ext xmlns:c15="http://schemas.microsoft.com/office/drawing/2012/chart" uri="{02D57815-91ED-43cb-92C2-25804820EDAC}">
                        <c15:formulaRef>
                          <c15:sqref>'[Survey Question 1.xlsx]Sheet1'!$C$1:$C$3</c15:sqref>
                        </c15:formulaRef>
                      </c:ext>
                    </c:extLst>
                    <c:strCache>
                      <c:ptCount val="3"/>
                      <c:pt idx="0">
                        <c:v>Always easily accesible</c:v>
                      </c:pt>
                      <c:pt idx="1">
                        <c:v>Sometimes easily accesible</c:v>
                      </c:pt>
                      <c:pt idx="2">
                        <c:v>Never easily accesible</c:v>
                      </c:pt>
                    </c:strCache>
                  </c:strRef>
                </c:cat>
                <c:val>
                  <c:numRef>
                    <c:extLst xmlns:c15="http://schemas.microsoft.com/office/drawing/2012/chart">
                      <c:ext xmlns:c15="http://schemas.microsoft.com/office/drawing/2012/chart" uri="{02D57815-91ED-43cb-92C2-25804820EDAC}">
                        <c15:formulaRef>
                          <c15:sqref>'[Survey Question 1.xlsx]Sheet1'!$E$1:$E$3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14-6C15-4FA2-8C40-F0A67C3E9D69}"/>
                  </c:ext>
                </c:extLst>
              </c15:ser>
            </c15:filteredPieSeries>
          </c:ext>
        </c:extLst>
      </c:pieChart>
      <c:spPr>
        <a:noFill/>
        <a:ln>
          <a:noFill/>
        </a:ln>
        <a:effectLst/>
      </c:spPr>
    </c:plotArea>
    <c:legend>
      <c:legendPos val="b"/>
      <c:layout>
        <c:manualLayout>
          <c:xMode val="edge"/>
          <c:yMode val="edge"/>
          <c:x val="0.26610298794296694"/>
          <c:y val="0.74869845086583453"/>
          <c:w val="0.60713650179749734"/>
          <c:h val="0.217866051781142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mj-lt"/>
                <a:cs typeface="Calibri" panose="020F0502020204030204" pitchFamily="34" charset="0"/>
              </a:rPr>
              <a:t>Is</a:t>
            </a:r>
            <a:r>
              <a:rPr lang="en-GB" baseline="0">
                <a:latin typeface="+mj-lt"/>
                <a:cs typeface="Calibri" panose="020F0502020204030204" pitchFamily="34" charset="0"/>
              </a:rPr>
              <a:t> virtual learning easy to understand?</a:t>
            </a:r>
            <a:endParaRPr lang="en-GB">
              <a:latin typeface="+mj-lt"/>
              <a:cs typeface="Calibri" panose="020F050202020403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97E-435D-82E7-4DAE21361F7B}"/>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97E-435D-82E7-4DAE21361F7B}"/>
              </c:ext>
            </c:extLst>
          </c:dPt>
          <c:cat>
            <c:strRef>
              <c:f>'[Survey Question 2.xlsx]Sheet1'!$B$3:$B$4</c:f>
              <c:strCache>
                <c:ptCount val="2"/>
                <c:pt idx="0">
                  <c:v>Yes</c:v>
                </c:pt>
                <c:pt idx="1">
                  <c:v>No</c:v>
                </c:pt>
              </c:strCache>
            </c:strRef>
          </c:cat>
          <c:val>
            <c:numRef>
              <c:f>'[Survey Question 2.xlsx]Sheet1'!$C$3:$C$4</c:f>
              <c:numCache>
                <c:formatCode>General</c:formatCode>
                <c:ptCount val="2"/>
                <c:pt idx="0">
                  <c:v>17</c:v>
                </c:pt>
                <c:pt idx="1">
                  <c:v>3</c:v>
                </c:pt>
              </c:numCache>
            </c:numRef>
          </c:val>
          <c:extLst>
            <c:ext xmlns:c16="http://schemas.microsoft.com/office/drawing/2014/chart" uri="{C3380CC4-5D6E-409C-BE32-E72D297353CC}">
              <c16:uniqueId val="{00000004-B97E-435D-82E7-4DAE21361F7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mj-lt"/>
                <a:cs typeface="Calibri" panose="020F0502020204030204" pitchFamily="34" charset="0"/>
              </a:rPr>
              <a:t>Is</a:t>
            </a:r>
            <a:r>
              <a:rPr lang="en-GB" baseline="0">
                <a:latin typeface="+mj-lt"/>
                <a:cs typeface="Calibri" panose="020F0502020204030204" pitchFamily="34" charset="0"/>
              </a:rPr>
              <a:t> virtual learning easy to understand?</a:t>
            </a:r>
            <a:endParaRPr lang="en-GB">
              <a:latin typeface="+mj-lt"/>
              <a:cs typeface="Calibri" panose="020F050202020403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'[Survey Question 2.xlsx]Sheet1'!$B$3:$B$4</c:f>
              <c:strCache>
                <c:ptCount val="2"/>
                <c:pt idx="0">
                  <c:v>Yes</c:v>
                </c:pt>
                <c:pt idx="1">
                  <c:v>No</c:v>
                </c:pt>
              </c:strCache>
            </c:strRef>
          </c:cat>
          <c:val>
            <c:numRef>
              <c:f>'[Survey Question 2.xlsx]Sheet1'!$C$3:$C$4</c:f>
              <c:numCache>
                <c:formatCode>General</c:formatCode>
                <c:ptCount val="2"/>
                <c:pt idx="0">
                  <c:v>17</c:v>
                </c:pt>
                <c:pt idx="1">
                  <c:v>3</c:v>
                </c:pt>
              </c:numCache>
            </c:numRef>
          </c:val>
          <c:extLst>
            <c:ext xmlns:c16="http://schemas.microsoft.com/office/drawing/2014/chart" uri="{C3380CC4-5D6E-409C-BE32-E72D297353CC}">
              <c16:uniqueId val="{00000000-AD11-4A2C-BF04-D055D14DD6E0}"/>
            </c:ext>
          </c:extLst>
        </c:ser>
        <c:dLbls>
          <c:showLegendKey val="0"/>
          <c:showVal val="0"/>
          <c:showCatName val="0"/>
          <c:showSerName val="0"/>
          <c:showPercent val="0"/>
          <c:showBubbleSize val="0"/>
        </c:dLbls>
        <c:gapWidth val="219"/>
        <c:overlap val="-27"/>
        <c:axId val="576313680"/>
        <c:axId val="510803040"/>
      </c:barChart>
      <c:catAx>
        <c:axId val="576313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803040"/>
        <c:crosses val="autoZero"/>
        <c:auto val="1"/>
        <c:lblAlgn val="ctr"/>
        <c:lblOffset val="100"/>
        <c:noMultiLvlLbl val="0"/>
      </c:catAx>
      <c:valAx>
        <c:axId val="510803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313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Does</a:t>
            </a:r>
            <a:r>
              <a:rPr lang="en-GB" baseline="0"/>
              <a:t> virtual learning meet your learning needs?</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69F-47A1-9E02-8B71CDD485D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69F-47A1-9E02-8B71CDD485D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Question 3.xlsx]Sheet1'!$B$2:$B$3</c:f>
              <c:strCache>
                <c:ptCount val="2"/>
                <c:pt idx="0">
                  <c:v>Yes</c:v>
                </c:pt>
                <c:pt idx="1">
                  <c:v>No</c:v>
                </c:pt>
              </c:strCache>
            </c:strRef>
          </c:cat>
          <c:val>
            <c:numRef>
              <c:f>'[Survey Question 3.xlsx]Sheet1'!$C$2:$C$3</c:f>
              <c:numCache>
                <c:formatCode>General</c:formatCode>
                <c:ptCount val="2"/>
                <c:pt idx="0">
                  <c:v>15</c:v>
                </c:pt>
                <c:pt idx="1">
                  <c:v>5</c:v>
                </c:pt>
              </c:numCache>
            </c:numRef>
          </c:val>
          <c:extLst>
            <c:ext xmlns:c16="http://schemas.microsoft.com/office/drawing/2014/chart" uri="{C3380CC4-5D6E-409C-BE32-E72D297353CC}">
              <c16:uniqueId val="{00000004-F69F-47A1-9E02-8B71CDD485D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Does virtual</a:t>
            </a:r>
            <a:r>
              <a:rPr lang="en-GB" baseline="0"/>
              <a:t> learning meet your learning needs?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136482939632549E-2"/>
          <c:y val="0.15782407407407409"/>
          <c:w val="0.90286351706036749"/>
          <c:h val="0.72088764946048411"/>
        </c:manualLayout>
      </c:layout>
      <c:barChart>
        <c:barDir val="col"/>
        <c:grouping val="clustered"/>
        <c:varyColors val="0"/>
        <c:ser>
          <c:idx val="0"/>
          <c:order val="0"/>
          <c:spPr>
            <a:solidFill>
              <a:schemeClr val="accent1"/>
            </a:solidFill>
            <a:ln>
              <a:noFill/>
            </a:ln>
            <a:effectLst/>
          </c:spPr>
          <c:invertIfNegative val="0"/>
          <c:cat>
            <c:strRef>
              <c:f>'[Survey Question 3.xlsx]Sheet1'!$B$2:$B$3</c:f>
              <c:strCache>
                <c:ptCount val="2"/>
                <c:pt idx="0">
                  <c:v>Yes</c:v>
                </c:pt>
                <c:pt idx="1">
                  <c:v>No</c:v>
                </c:pt>
              </c:strCache>
            </c:strRef>
          </c:cat>
          <c:val>
            <c:numRef>
              <c:f>'[Survey Question 3.xlsx]Sheet1'!$C$2:$C$3</c:f>
              <c:numCache>
                <c:formatCode>General</c:formatCode>
                <c:ptCount val="2"/>
                <c:pt idx="0">
                  <c:v>15</c:v>
                </c:pt>
                <c:pt idx="1">
                  <c:v>5</c:v>
                </c:pt>
              </c:numCache>
            </c:numRef>
          </c:val>
          <c:extLst>
            <c:ext xmlns:c16="http://schemas.microsoft.com/office/drawing/2014/chart" uri="{C3380CC4-5D6E-409C-BE32-E72D297353CC}">
              <c16:uniqueId val="{00000000-DC45-4F3E-BB8F-4DE5556A4D86}"/>
            </c:ext>
          </c:extLst>
        </c:ser>
        <c:dLbls>
          <c:showLegendKey val="0"/>
          <c:showVal val="0"/>
          <c:showCatName val="0"/>
          <c:showSerName val="0"/>
          <c:showPercent val="0"/>
          <c:showBubbleSize val="0"/>
        </c:dLbls>
        <c:gapWidth val="219"/>
        <c:overlap val="-27"/>
        <c:axId val="361949640"/>
        <c:axId val="571338728"/>
      </c:barChart>
      <c:catAx>
        <c:axId val="361949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338728"/>
        <c:crosses val="autoZero"/>
        <c:auto val="1"/>
        <c:lblAlgn val="ctr"/>
        <c:lblOffset val="100"/>
        <c:noMultiLvlLbl val="0"/>
      </c:catAx>
      <c:valAx>
        <c:axId val="571338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949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get adequate support when using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4B-43ED-A4D9-BE73A90122F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4B-43ED-A4D9-BE73A90122F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14B-43ED-A4D9-BE73A90122F2}"/>
              </c:ext>
            </c:extLst>
          </c:dPt>
          <c:cat>
            <c:strRef>
              <c:f>'[Survey Question 6.xlsx]Sheet1'!$B$2:$B$4</c:f>
              <c:strCache>
                <c:ptCount val="3"/>
                <c:pt idx="0">
                  <c:v>Always</c:v>
                </c:pt>
                <c:pt idx="1">
                  <c:v>Sometimes</c:v>
                </c:pt>
                <c:pt idx="2">
                  <c:v>Never</c:v>
                </c:pt>
              </c:strCache>
            </c:strRef>
          </c:cat>
          <c:val>
            <c:numRef>
              <c:f>'[Survey Question 6.xlsx]Sheet1'!$C$2:$C$4</c:f>
              <c:numCache>
                <c:formatCode>General</c:formatCode>
                <c:ptCount val="3"/>
                <c:pt idx="0">
                  <c:v>5</c:v>
                </c:pt>
                <c:pt idx="1">
                  <c:v>11</c:v>
                </c:pt>
                <c:pt idx="2">
                  <c:v>4</c:v>
                </c:pt>
              </c:numCache>
            </c:numRef>
          </c:val>
          <c:extLst>
            <c:ext xmlns:c16="http://schemas.microsoft.com/office/drawing/2014/chart" uri="{C3380CC4-5D6E-409C-BE32-E72D297353CC}">
              <c16:uniqueId val="{00000006-614B-43ED-A4D9-BE73A90122F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get adequate support when using virtual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'[Survey Question 6.xlsx]Sheet1'!$B$2:$B$4</c:f>
              <c:strCache>
                <c:ptCount val="3"/>
                <c:pt idx="0">
                  <c:v>Always</c:v>
                </c:pt>
                <c:pt idx="1">
                  <c:v>Sometimes</c:v>
                </c:pt>
                <c:pt idx="2">
                  <c:v>Never</c:v>
                </c:pt>
              </c:strCache>
            </c:strRef>
          </c:cat>
          <c:val>
            <c:numRef>
              <c:f>'[Survey Question 6.xlsx]Sheet1'!$C$2:$C$4</c:f>
              <c:numCache>
                <c:formatCode>General</c:formatCode>
                <c:ptCount val="3"/>
                <c:pt idx="0">
                  <c:v>5</c:v>
                </c:pt>
                <c:pt idx="1">
                  <c:v>11</c:v>
                </c:pt>
                <c:pt idx="2">
                  <c:v>4</c:v>
                </c:pt>
              </c:numCache>
            </c:numRef>
          </c:val>
          <c:extLst>
            <c:ext xmlns:c16="http://schemas.microsoft.com/office/drawing/2014/chart" uri="{C3380CC4-5D6E-409C-BE32-E72D297353CC}">
              <c16:uniqueId val="{00000000-214A-4621-90BA-096B8E05734E}"/>
            </c:ext>
          </c:extLst>
        </c:ser>
        <c:dLbls>
          <c:showLegendKey val="0"/>
          <c:showVal val="0"/>
          <c:showCatName val="0"/>
          <c:showSerName val="0"/>
          <c:showPercent val="0"/>
          <c:showBubbleSize val="0"/>
        </c:dLbls>
        <c:gapWidth val="219"/>
        <c:overlap val="-27"/>
        <c:axId val="387457808"/>
        <c:axId val="387458464"/>
      </c:barChart>
      <c:catAx>
        <c:axId val="387457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458464"/>
        <c:crosses val="autoZero"/>
        <c:auto val="1"/>
        <c:lblAlgn val="ctr"/>
        <c:lblOffset val="100"/>
        <c:noMultiLvlLbl val="0"/>
      </c:catAx>
      <c:valAx>
        <c:axId val="387458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457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Virtual</a:t>
            </a:r>
            <a:r>
              <a:rPr lang="en-GB" baseline="0"/>
              <a:t> learning or Traditional learning?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0E-4FC5-93EF-BEC4227CF4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0E-4FC5-93EF-BEC4227CF4B9}"/>
              </c:ext>
            </c:extLst>
          </c:dPt>
          <c:cat>
            <c:strRef>
              <c:f>'[Survey Question 8.xlsx]Sheet1'!$A$2:$A$3</c:f>
              <c:strCache>
                <c:ptCount val="2"/>
                <c:pt idx="0">
                  <c:v>Virtual learning?</c:v>
                </c:pt>
                <c:pt idx="1">
                  <c:v>Traditional Learning?</c:v>
                </c:pt>
              </c:strCache>
            </c:strRef>
          </c:cat>
          <c:val>
            <c:numRef>
              <c:f>'[Survey Question 8.xlsx]Sheet1'!$B$2:$B$3</c:f>
              <c:numCache>
                <c:formatCode>General</c:formatCode>
                <c:ptCount val="2"/>
                <c:pt idx="0">
                  <c:v>12</c:v>
                </c:pt>
                <c:pt idx="1">
                  <c:v>8</c:v>
                </c:pt>
              </c:numCache>
            </c:numRef>
          </c:val>
          <c:extLst>
            <c:ext xmlns:c16="http://schemas.microsoft.com/office/drawing/2014/chart" uri="{C3380CC4-5D6E-409C-BE32-E72D297353CC}">
              <c16:uniqueId val="{00000004-A50E-4FC5-93EF-BEC4227CF4B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Virtual learning or Traditional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'[Survey Question 8.xlsx]Sheet1'!$A$2:$A$3</c:f>
              <c:strCache>
                <c:ptCount val="2"/>
                <c:pt idx="0">
                  <c:v>Virtual learning?</c:v>
                </c:pt>
                <c:pt idx="1">
                  <c:v>Traditional Learning?</c:v>
                </c:pt>
              </c:strCache>
            </c:strRef>
          </c:cat>
          <c:val>
            <c:numRef>
              <c:f>'[Survey Question 8.xlsx]Sheet1'!$B$2:$B$3</c:f>
              <c:numCache>
                <c:formatCode>General</c:formatCode>
                <c:ptCount val="2"/>
                <c:pt idx="0">
                  <c:v>12</c:v>
                </c:pt>
                <c:pt idx="1">
                  <c:v>8</c:v>
                </c:pt>
              </c:numCache>
            </c:numRef>
          </c:val>
          <c:extLst>
            <c:ext xmlns:c16="http://schemas.microsoft.com/office/drawing/2014/chart" uri="{C3380CC4-5D6E-409C-BE32-E72D297353CC}">
              <c16:uniqueId val="{00000000-D138-4CEE-BEFB-13EC069C453A}"/>
            </c:ext>
          </c:extLst>
        </c:ser>
        <c:dLbls>
          <c:showLegendKey val="0"/>
          <c:showVal val="0"/>
          <c:showCatName val="0"/>
          <c:showSerName val="0"/>
          <c:showPercent val="0"/>
          <c:showBubbleSize val="0"/>
        </c:dLbls>
        <c:gapWidth val="219"/>
        <c:overlap val="-27"/>
        <c:axId val="435743184"/>
        <c:axId val="435741872"/>
      </c:barChart>
      <c:catAx>
        <c:axId val="435743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741872"/>
        <c:crosses val="autoZero"/>
        <c:auto val="1"/>
        <c:lblAlgn val="ctr"/>
        <c:lblOffset val="100"/>
        <c:noMultiLvlLbl val="0"/>
      </c:catAx>
      <c:valAx>
        <c:axId val="435741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7431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the beginning of you using virtual learning how easy was it to get with it?</a:t>
            </a:r>
          </a:p>
        </c:rich>
      </c:tx>
      <c:layout>
        <c:manualLayout>
          <c:xMode val="edge"/>
          <c:yMode val="edge"/>
          <c:x val="0.1350967151313793"/>
          <c:y val="3.356831151393085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'[Survey Question 9.xlsx]Sheet1'!$A$2:$A$4</c:f>
              <c:strCache>
                <c:ptCount val="3"/>
                <c:pt idx="0">
                  <c:v>Very easy</c:v>
                </c:pt>
                <c:pt idx="1">
                  <c:v>Neither easy or difficult</c:v>
                </c:pt>
                <c:pt idx="2">
                  <c:v>Very difficult</c:v>
                </c:pt>
              </c:strCache>
            </c:strRef>
          </c:cat>
          <c:val>
            <c:numRef>
              <c:f>'[Survey Question 9.xlsx]Sheet1'!$B$2:$B$4</c:f>
              <c:numCache>
                <c:formatCode>General</c:formatCode>
                <c:ptCount val="3"/>
                <c:pt idx="0">
                  <c:v>7</c:v>
                </c:pt>
                <c:pt idx="1">
                  <c:v>10</c:v>
                </c:pt>
                <c:pt idx="2">
                  <c:v>3</c:v>
                </c:pt>
              </c:numCache>
            </c:numRef>
          </c:val>
          <c:extLst>
            <c:ext xmlns:c16="http://schemas.microsoft.com/office/drawing/2014/chart" uri="{C3380CC4-5D6E-409C-BE32-E72D297353CC}">
              <c16:uniqueId val="{00000000-A6B4-4C4D-B2E0-D13521E5B803}"/>
            </c:ext>
          </c:extLst>
        </c:ser>
        <c:dLbls>
          <c:showLegendKey val="0"/>
          <c:showVal val="0"/>
          <c:showCatName val="0"/>
          <c:showSerName val="0"/>
          <c:showPercent val="0"/>
          <c:showBubbleSize val="0"/>
        </c:dLbls>
        <c:gapWidth val="219"/>
        <c:overlap val="-27"/>
        <c:axId val="326397432"/>
        <c:axId val="438751480"/>
      </c:barChart>
      <c:catAx>
        <c:axId val="326397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751480"/>
        <c:crosses val="autoZero"/>
        <c:auto val="1"/>
        <c:lblAlgn val="ctr"/>
        <c:lblOffset val="100"/>
        <c:noMultiLvlLbl val="0"/>
      </c:catAx>
      <c:valAx>
        <c:axId val="438751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397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the beginning of you using virtual learning how easy was it to get with 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27-40F8-BBBD-ACB8D8A997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27-40F8-BBBD-ACB8D8A997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27-40F8-BBBD-ACB8D8A997C7}"/>
              </c:ext>
            </c:extLst>
          </c:dPt>
          <c:cat>
            <c:strRef>
              <c:f>'[Survey Question 9.xlsx]Sheet1'!$A$2:$A$4</c:f>
              <c:strCache>
                <c:ptCount val="3"/>
                <c:pt idx="0">
                  <c:v>Very easy</c:v>
                </c:pt>
                <c:pt idx="1">
                  <c:v>Neither easy or difficult</c:v>
                </c:pt>
                <c:pt idx="2">
                  <c:v>Very difficult</c:v>
                </c:pt>
              </c:strCache>
            </c:strRef>
          </c:cat>
          <c:val>
            <c:numRef>
              <c:f>'[Survey Question 9.xlsx]Sheet1'!$B$2:$B$4</c:f>
              <c:numCache>
                <c:formatCode>General</c:formatCode>
                <c:ptCount val="3"/>
                <c:pt idx="0">
                  <c:v>7</c:v>
                </c:pt>
                <c:pt idx="1">
                  <c:v>10</c:v>
                </c:pt>
                <c:pt idx="2">
                  <c:v>3</c:v>
                </c:pt>
              </c:numCache>
            </c:numRef>
          </c:val>
          <c:extLst>
            <c:ext xmlns:c16="http://schemas.microsoft.com/office/drawing/2014/chart" uri="{C3380CC4-5D6E-409C-BE32-E72D297353CC}">
              <c16:uniqueId val="{00000006-0D27-40F8-BBBD-ACB8D8A997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49AFDBC6EC74C9480F3E6183CD22EFB"/>
        <w:category>
          <w:name w:val="General"/>
          <w:gallery w:val="placeholder"/>
        </w:category>
        <w:types>
          <w:type w:val="bbPlcHdr"/>
        </w:types>
        <w:behaviors>
          <w:behavior w:val="content"/>
        </w:behaviors>
        <w:guid w:val="{B233D0B0-8ED9-4EF6-8FE3-AB8F1DA463EF}"/>
      </w:docPartPr>
      <w:docPartBody>
        <w:p w:rsidR="00D30A67" w:rsidRDefault="00883531">
          <w:pPr>
            <w:pStyle w:val="549AFDBC6EC74C9480F3E6183CD22EFB"/>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531"/>
    <w:rsid w:val="000E599A"/>
    <w:rsid w:val="00335899"/>
    <w:rsid w:val="00883531"/>
    <w:rsid w:val="00891BAA"/>
    <w:rsid w:val="00961655"/>
    <w:rsid w:val="00CF4153"/>
    <w:rsid w:val="00D30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526F4DFB9A41088ED68630B5AC2F92">
    <w:name w:val="77526F4DFB9A41088ED68630B5AC2F92"/>
  </w:style>
  <w:style w:type="paragraph" w:customStyle="1" w:styleId="03E961C84B654EE5B9A9F3362CBACB2D">
    <w:name w:val="03E961C84B654EE5B9A9F3362CBACB2D"/>
  </w:style>
  <w:style w:type="paragraph" w:customStyle="1" w:styleId="E69674591C7A417F85BD3FC746E1D71A">
    <w:name w:val="E69674591C7A417F85BD3FC746E1D71A"/>
  </w:style>
  <w:style w:type="paragraph" w:customStyle="1" w:styleId="BD890B7A064B429EBB29555C89BFD9F5">
    <w:name w:val="BD890B7A064B429EBB29555C89BFD9F5"/>
  </w:style>
  <w:style w:type="paragraph" w:customStyle="1" w:styleId="31E42C5103FA448BBE9A697A2AC6954F">
    <w:name w:val="31E42C5103FA448BBE9A697A2AC6954F"/>
  </w:style>
  <w:style w:type="paragraph" w:customStyle="1" w:styleId="3AF19B55B2DA476283B2D5720EDB21A0">
    <w:name w:val="3AF19B55B2DA476283B2D5720EDB21A0"/>
  </w:style>
  <w:style w:type="character" w:styleId="Emphasis">
    <w:name w:val="Emphasis"/>
    <w:basedOn w:val="DefaultParagraphFont"/>
    <w:uiPriority w:val="4"/>
    <w:unhideWhenUsed/>
    <w:qFormat/>
    <w:rPr>
      <w:i/>
      <w:iCs/>
    </w:rPr>
  </w:style>
  <w:style w:type="paragraph" w:customStyle="1" w:styleId="E5AABC43ED85427BAA59BA065A1D5DD5">
    <w:name w:val="E5AABC43ED85427BAA59BA065A1D5DD5"/>
  </w:style>
  <w:style w:type="paragraph" w:customStyle="1" w:styleId="F49CF31EB1E9445CB5F75D0F5163B494">
    <w:name w:val="F49CF31EB1E9445CB5F75D0F5163B494"/>
  </w:style>
  <w:style w:type="paragraph" w:customStyle="1" w:styleId="E20EA41F43B248A2AE38D1BD203AAB40">
    <w:name w:val="E20EA41F43B248A2AE38D1BD203AAB40"/>
  </w:style>
  <w:style w:type="paragraph" w:customStyle="1" w:styleId="EC934041617F4E29BD2AC22EB51725C8">
    <w:name w:val="EC934041617F4E29BD2AC22EB51725C8"/>
  </w:style>
  <w:style w:type="paragraph" w:customStyle="1" w:styleId="09347F9F3A1449298C5C6085978BEB3E">
    <w:name w:val="09347F9F3A1449298C5C6085978BEB3E"/>
  </w:style>
  <w:style w:type="paragraph" w:customStyle="1" w:styleId="481E18B6668144C989C78AE15FCE9529">
    <w:name w:val="481E18B6668144C989C78AE15FCE9529"/>
  </w:style>
  <w:style w:type="paragraph" w:customStyle="1" w:styleId="A974129675344B2ABE788C9A5926E15E">
    <w:name w:val="A974129675344B2ABE788C9A5926E15E"/>
  </w:style>
  <w:style w:type="paragraph" w:customStyle="1" w:styleId="7465E25E50D8427A81985425ADF78046">
    <w:name w:val="7465E25E50D8427A81985425ADF78046"/>
  </w:style>
  <w:style w:type="paragraph" w:customStyle="1" w:styleId="0AE4F753D8944096B00719AE9C0E332A">
    <w:name w:val="0AE4F753D8944096B00719AE9C0E332A"/>
  </w:style>
  <w:style w:type="paragraph" w:customStyle="1" w:styleId="6636021B295D46B5AA6BC2B0BF7B9BE9">
    <w:name w:val="6636021B295D46B5AA6BC2B0BF7B9BE9"/>
  </w:style>
  <w:style w:type="paragraph" w:customStyle="1" w:styleId="3F205E90ADDD4F42949EB5258A7EFE7E">
    <w:name w:val="3F205E90ADDD4F42949EB5258A7EFE7E"/>
  </w:style>
  <w:style w:type="paragraph" w:customStyle="1" w:styleId="79D953FC102D493C9109DCDFB4F6FB28">
    <w:name w:val="79D953FC102D493C9109DCDFB4F6FB28"/>
  </w:style>
  <w:style w:type="paragraph" w:customStyle="1" w:styleId="579DA7E083694A75ACA70D4AD0BFB21C">
    <w:name w:val="579DA7E083694A75ACA70D4AD0BFB21C"/>
  </w:style>
  <w:style w:type="paragraph" w:customStyle="1" w:styleId="3D5091D90D634197A39B5BDB250B2B3D">
    <w:name w:val="3D5091D90D634197A39B5BDB250B2B3D"/>
  </w:style>
  <w:style w:type="paragraph" w:customStyle="1" w:styleId="74A89596369B493DA1D0A5BE32DDCC2A">
    <w:name w:val="74A89596369B493DA1D0A5BE32DDCC2A"/>
  </w:style>
  <w:style w:type="paragraph" w:customStyle="1" w:styleId="AC367C6D7C42410C81901B45A3515BA0">
    <w:name w:val="AC367C6D7C42410C81901B45A3515BA0"/>
  </w:style>
  <w:style w:type="paragraph" w:customStyle="1" w:styleId="A241F01A87F1417EACFF2C8CB2923CC7">
    <w:name w:val="A241F01A87F1417EACFF2C8CB2923CC7"/>
  </w:style>
  <w:style w:type="paragraph" w:customStyle="1" w:styleId="D09E85CDB405421CA2DE605A0A2ECE3E">
    <w:name w:val="D09E85CDB405421CA2DE605A0A2ECE3E"/>
  </w:style>
  <w:style w:type="paragraph" w:customStyle="1" w:styleId="D94067AE1AC746DB9901EBA9EB1EE877">
    <w:name w:val="D94067AE1AC746DB9901EBA9EB1EE877"/>
  </w:style>
  <w:style w:type="paragraph" w:customStyle="1" w:styleId="F297822499BB45E689A6C8C66E892A4E">
    <w:name w:val="F297822499BB45E689A6C8C66E892A4E"/>
  </w:style>
  <w:style w:type="paragraph" w:customStyle="1" w:styleId="7311A0DC57A04C7986731A2BF9CC44AA">
    <w:name w:val="7311A0DC57A04C7986731A2BF9CC44AA"/>
  </w:style>
  <w:style w:type="paragraph" w:customStyle="1" w:styleId="71B2B2D77CED47B2A8D52D6774F4E846">
    <w:name w:val="71B2B2D77CED47B2A8D52D6774F4E846"/>
  </w:style>
  <w:style w:type="paragraph" w:customStyle="1" w:styleId="6D3940209E1C4C75B8B780ED39647556">
    <w:name w:val="6D3940209E1C4C75B8B780ED39647556"/>
  </w:style>
  <w:style w:type="paragraph" w:customStyle="1" w:styleId="4C7347CC3CC74AFCBCB2B29F7C594458">
    <w:name w:val="4C7347CC3CC74AFCBCB2B29F7C594458"/>
  </w:style>
  <w:style w:type="paragraph" w:customStyle="1" w:styleId="11075E41EFAD48DC8F38F0011CED072A">
    <w:name w:val="11075E41EFAD48DC8F38F0011CED072A"/>
  </w:style>
  <w:style w:type="paragraph" w:customStyle="1" w:styleId="CCB940DB35E14E62A9A8BDC458284F78">
    <w:name w:val="CCB940DB35E14E62A9A8BDC458284F78"/>
  </w:style>
  <w:style w:type="paragraph" w:customStyle="1" w:styleId="F54A8CDA2C014FF8B87358DD901B74D4">
    <w:name w:val="F54A8CDA2C014FF8B87358DD901B74D4"/>
  </w:style>
  <w:style w:type="paragraph" w:customStyle="1" w:styleId="3ECAE17801554EE2B027B1D70E09DF5A">
    <w:name w:val="3ECAE17801554EE2B027B1D70E09DF5A"/>
  </w:style>
  <w:style w:type="paragraph" w:customStyle="1" w:styleId="47D22AA87314474CB80C1A2FB76F4444">
    <w:name w:val="47D22AA87314474CB80C1A2FB76F4444"/>
  </w:style>
  <w:style w:type="paragraph" w:customStyle="1" w:styleId="4A3949F8F8CF497C959A2A641C1E5002">
    <w:name w:val="4A3949F8F8CF497C959A2A641C1E5002"/>
  </w:style>
  <w:style w:type="paragraph" w:customStyle="1" w:styleId="52B55846550943C988D897F3A0DA665C">
    <w:name w:val="52B55846550943C988D897F3A0DA665C"/>
  </w:style>
  <w:style w:type="paragraph" w:customStyle="1" w:styleId="1C3446E7378249A6A1CA1BCA94DEA5F9">
    <w:name w:val="1C3446E7378249A6A1CA1BCA94DEA5F9"/>
  </w:style>
  <w:style w:type="paragraph" w:customStyle="1" w:styleId="08F7406D99BA42DB9DE3890D795DD42B">
    <w:name w:val="08F7406D99BA42DB9DE3890D795DD42B"/>
  </w:style>
  <w:style w:type="paragraph" w:customStyle="1" w:styleId="A39F1D5CF3CD4DFAAB4D1EA6E4EEA3F3">
    <w:name w:val="A39F1D5CF3CD4DFAAB4D1EA6E4EEA3F3"/>
  </w:style>
  <w:style w:type="paragraph" w:customStyle="1" w:styleId="C0CB3B990A844CA092DF844048F74FA9">
    <w:name w:val="C0CB3B990A844CA092DF844048F74FA9"/>
  </w:style>
  <w:style w:type="paragraph" w:customStyle="1" w:styleId="C8DA3132F11346BEBBF5392F6D33C3ED">
    <w:name w:val="C8DA3132F11346BEBBF5392F6D33C3ED"/>
  </w:style>
  <w:style w:type="paragraph" w:customStyle="1" w:styleId="6F64A823EE8B436A88FF10CA5AC45AC7">
    <w:name w:val="6F64A823EE8B436A88FF10CA5AC45AC7"/>
  </w:style>
  <w:style w:type="paragraph" w:customStyle="1" w:styleId="DDE677A7BCD74AF081A55F5269FDC318">
    <w:name w:val="DDE677A7BCD74AF081A55F5269FDC318"/>
  </w:style>
  <w:style w:type="paragraph" w:customStyle="1" w:styleId="55F1CB3FE71049A49F597E6179A4CBDC">
    <w:name w:val="55F1CB3FE71049A49F597E6179A4CBDC"/>
  </w:style>
  <w:style w:type="paragraph" w:customStyle="1" w:styleId="793EE04351EA4EADAEB50B23F67121B4">
    <w:name w:val="793EE04351EA4EADAEB50B23F67121B4"/>
  </w:style>
  <w:style w:type="paragraph" w:customStyle="1" w:styleId="EABA3A1B6A2F489D93973FE96FBDEDE7">
    <w:name w:val="EABA3A1B6A2F489D93973FE96FBDEDE7"/>
  </w:style>
  <w:style w:type="paragraph" w:customStyle="1" w:styleId="CD00AF0C4BCD4D7DA43B1DCA333A3DF5">
    <w:name w:val="CD00AF0C4BCD4D7DA43B1DCA333A3DF5"/>
  </w:style>
  <w:style w:type="paragraph" w:customStyle="1" w:styleId="3CC69F0AD6B74337A987E0A1F63A9951">
    <w:name w:val="3CC69F0AD6B74337A987E0A1F63A9951"/>
  </w:style>
  <w:style w:type="paragraph" w:customStyle="1" w:styleId="223913FC20D84C298E87B5B08856C45F">
    <w:name w:val="223913FC20D84C298E87B5B08856C45F"/>
  </w:style>
  <w:style w:type="paragraph" w:customStyle="1" w:styleId="CF422BB5B61C49638683ECCDAA3D7328">
    <w:name w:val="CF422BB5B61C49638683ECCDAA3D7328"/>
  </w:style>
  <w:style w:type="paragraph" w:customStyle="1" w:styleId="CA2DDD3202304786B358AA92DE7AFB08">
    <w:name w:val="CA2DDD3202304786B358AA92DE7AFB08"/>
  </w:style>
  <w:style w:type="paragraph" w:customStyle="1" w:styleId="CE36D5A3FE5F4405A6357187A5B4F861">
    <w:name w:val="CE36D5A3FE5F4405A6357187A5B4F861"/>
  </w:style>
  <w:style w:type="paragraph" w:customStyle="1" w:styleId="578D232F0B6D4BA3A3C18F8653122F93">
    <w:name w:val="578D232F0B6D4BA3A3C18F8653122F93"/>
  </w:style>
  <w:style w:type="paragraph" w:customStyle="1" w:styleId="6404CA69F42F4966B8CE7140EFAACA46">
    <w:name w:val="6404CA69F42F4966B8CE7140EFAACA46"/>
  </w:style>
  <w:style w:type="paragraph" w:customStyle="1" w:styleId="FDAF2CB0AA6E43568A2B8AA176DAE5EA">
    <w:name w:val="FDAF2CB0AA6E43568A2B8AA176DAE5EA"/>
  </w:style>
  <w:style w:type="paragraph" w:customStyle="1" w:styleId="2FC377CDF0AF455A95E894642E0BA93B">
    <w:name w:val="2FC377CDF0AF455A95E894642E0BA93B"/>
  </w:style>
  <w:style w:type="paragraph" w:customStyle="1" w:styleId="7D7354266D31412485649CBC776457FB">
    <w:name w:val="7D7354266D31412485649CBC776457FB"/>
  </w:style>
  <w:style w:type="paragraph" w:customStyle="1" w:styleId="0BA72FFBA82D44AAB2A7A4ACCEFBCA0E">
    <w:name w:val="0BA72FFBA82D44AAB2A7A4ACCEFBCA0E"/>
  </w:style>
  <w:style w:type="paragraph" w:customStyle="1" w:styleId="9C7293EAA9534C32B5ECD5370BDCC4A9">
    <w:name w:val="9C7293EAA9534C32B5ECD5370BDCC4A9"/>
  </w:style>
  <w:style w:type="paragraph" w:customStyle="1" w:styleId="3F4E65FC9401443E94AAE61F174BF8FC">
    <w:name w:val="3F4E65FC9401443E94AAE61F174BF8FC"/>
  </w:style>
  <w:style w:type="paragraph" w:customStyle="1" w:styleId="549AFDBC6EC74C9480F3E6183CD22EFB">
    <w:name w:val="549AFDBC6EC74C9480F3E6183CD22EFB"/>
  </w:style>
  <w:style w:type="paragraph" w:customStyle="1" w:styleId="9F27BA017CC446ECB1953998FC4D1589">
    <w:name w:val="9F27BA017CC446ECB1953998FC4D1589"/>
  </w:style>
  <w:style w:type="paragraph" w:customStyle="1" w:styleId="388F2F2932AE4F0AB370CD49F912E1BF">
    <w:name w:val="388F2F2932AE4F0AB370CD49F912E1BF"/>
    <w:rsid w:val="00883531"/>
  </w:style>
  <w:style w:type="paragraph" w:customStyle="1" w:styleId="080D038329EC481D885175E3779A4F1B">
    <w:name w:val="080D038329EC481D885175E3779A4F1B"/>
    <w:rsid w:val="00883531"/>
  </w:style>
  <w:style w:type="paragraph" w:customStyle="1" w:styleId="38E3BB447BDD43D2BEA43DF29007EE5B">
    <w:name w:val="38E3BB447BDD43D2BEA43DF29007EE5B"/>
    <w:rsid w:val="008835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B5C469-5277-4008-B936-0A895FEC7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TotalTime>
  <Pages>15</Pages>
  <Words>2028</Words>
  <Characters>11564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OLUSOLA ADEYEYE</cp:lastModifiedBy>
  <cp:revision>5</cp:revision>
  <dcterms:created xsi:type="dcterms:W3CDTF">2020-01-07T11:53:00Z</dcterms:created>
  <dcterms:modified xsi:type="dcterms:W3CDTF">2020-01-07T12:18:00Z</dcterms:modified>
</cp:coreProperties>
</file>