
<file path=[Content_Types].xml><?xml version="1.0" encoding="utf-8"?>
<Types xmlns="http://schemas.openxmlformats.org/package/2006/content-types">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IN"/>
        </w:rPr>
        <w:id w:val="1228279"/>
        <w:docPartObj>
          <w:docPartGallery w:val="Cover Pages"/>
          <w:docPartUnique/>
        </w:docPartObj>
      </w:sdtPr>
      <w:sdtEndPr>
        <w:rPr>
          <w:rFonts w:ascii="Times New Roman" w:eastAsiaTheme="minorHAnsi" w:hAnsi="Times New Roman" w:cs="Times New Roman"/>
          <w:caps w:val="0"/>
          <w:sz w:val="24"/>
          <w:szCs w:val="24"/>
        </w:rPr>
      </w:sdtEndPr>
      <w:sdtContent>
        <w:tbl>
          <w:tblPr>
            <w:tblW w:w="5000" w:type="pct"/>
            <w:jc w:val="center"/>
            <w:tblLook w:val="04A0"/>
          </w:tblPr>
          <w:tblGrid>
            <w:gridCol w:w="9242"/>
          </w:tblGrid>
          <w:tr w:rsidR="00F52AFD">
            <w:trPr>
              <w:trHeight w:val="2880"/>
              <w:jc w:val="center"/>
            </w:trPr>
            <w:tc>
              <w:tcPr>
                <w:tcW w:w="5000" w:type="pct"/>
              </w:tcPr>
              <w:p w:rsidR="00F52AFD" w:rsidRDefault="00F52AFD" w:rsidP="00F52AFD">
                <w:pPr>
                  <w:pStyle w:val="NoSpacing"/>
                  <w:rPr>
                    <w:rFonts w:asciiTheme="majorHAnsi" w:eastAsiaTheme="majorEastAsia" w:hAnsiTheme="majorHAnsi" w:cstheme="majorBidi"/>
                    <w:caps/>
                  </w:rPr>
                </w:pPr>
              </w:p>
            </w:tc>
          </w:tr>
          <w:tr w:rsidR="00F52AFD">
            <w:trPr>
              <w:trHeight w:val="1440"/>
              <w:jc w:val="center"/>
            </w:trPr>
            <w:sdt>
              <w:sdtPr>
                <w:rPr>
                  <w:rFonts w:asciiTheme="majorHAnsi" w:eastAsiaTheme="majorEastAsia" w:hAnsiTheme="majorHAnsi" w:cstheme="majorBidi"/>
                  <w:sz w:val="80"/>
                  <w:szCs w:val="80"/>
                </w:rPr>
                <w:alias w:val="Title"/>
                <w:id w:val="15524250"/>
                <w:placeholder>
                  <w:docPart w:val="DA53784E58E442DAA23F258E8E929298"/>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F52AFD" w:rsidRDefault="00CA61C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Strategic Management</w:t>
                    </w:r>
                  </w:p>
                </w:tc>
              </w:sdtContent>
            </w:sdt>
          </w:tr>
          <w:tr w:rsidR="00F52AFD">
            <w:trPr>
              <w:trHeight w:val="720"/>
              <w:jc w:val="center"/>
            </w:trPr>
            <w:sdt>
              <w:sdtPr>
                <w:rPr>
                  <w:rFonts w:asciiTheme="majorHAnsi" w:eastAsiaTheme="majorEastAsia" w:hAnsiTheme="majorHAnsi" w:cstheme="majorBidi"/>
                  <w:sz w:val="44"/>
                  <w:szCs w:val="44"/>
                </w:rPr>
                <w:alias w:val="Subtitle"/>
                <w:id w:val="15524255"/>
                <w:placeholder>
                  <w:docPart w:val="C7D1D9E25774465983373D01CAA8953A"/>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F52AFD" w:rsidRDefault="00F52AFD">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Shree </w:t>
                    </w:r>
                    <w:proofErr w:type="spellStart"/>
                    <w:r>
                      <w:rPr>
                        <w:rFonts w:asciiTheme="majorHAnsi" w:eastAsiaTheme="majorEastAsia" w:hAnsiTheme="majorHAnsi" w:cstheme="majorBidi"/>
                        <w:sz w:val="44"/>
                        <w:szCs w:val="44"/>
                      </w:rPr>
                      <w:t>Modeshwari</w:t>
                    </w:r>
                    <w:proofErr w:type="spellEnd"/>
                    <w:r>
                      <w:rPr>
                        <w:rFonts w:asciiTheme="majorHAnsi" w:eastAsiaTheme="majorEastAsia" w:hAnsiTheme="majorHAnsi" w:cstheme="majorBidi"/>
                        <w:sz w:val="44"/>
                        <w:szCs w:val="44"/>
                      </w:rPr>
                      <w:t xml:space="preserve"> Engineering Works</w:t>
                    </w:r>
                  </w:p>
                </w:tc>
              </w:sdtContent>
            </w:sdt>
          </w:tr>
          <w:tr w:rsidR="00F52AFD">
            <w:trPr>
              <w:trHeight w:val="360"/>
              <w:jc w:val="center"/>
            </w:trPr>
            <w:tc>
              <w:tcPr>
                <w:tcW w:w="5000" w:type="pct"/>
                <w:vAlign w:val="center"/>
              </w:tcPr>
              <w:p w:rsidR="00F52AFD" w:rsidRDefault="00F52AFD">
                <w:pPr>
                  <w:pStyle w:val="NoSpacing"/>
                  <w:jc w:val="center"/>
                </w:pPr>
              </w:p>
            </w:tc>
          </w:tr>
        </w:tbl>
        <w:p w:rsidR="00F52AFD" w:rsidRPr="000C2C85" w:rsidRDefault="000C2C85" w:rsidP="000C2C85">
          <w:pPr>
            <w:jc w:val="center"/>
            <w:rPr>
              <w:b/>
              <w:sz w:val="32"/>
            </w:rPr>
          </w:pPr>
          <w:r w:rsidRPr="000C2C85">
            <w:rPr>
              <w:b/>
              <w:sz w:val="32"/>
            </w:rPr>
            <w:t xml:space="preserve">Prepared by </w:t>
          </w:r>
        </w:p>
        <w:p w:rsidR="000C2C85" w:rsidRPr="000C2C85" w:rsidRDefault="000C2C85" w:rsidP="000C2C85">
          <w:pPr>
            <w:jc w:val="center"/>
            <w:rPr>
              <w:b/>
              <w:sz w:val="32"/>
            </w:rPr>
          </w:pPr>
          <w:r w:rsidRPr="000C2C85">
            <w:rPr>
              <w:b/>
              <w:sz w:val="32"/>
            </w:rPr>
            <w:t>Jay Gandhi (1705528)</w:t>
          </w:r>
        </w:p>
        <w:p w:rsidR="00F52AFD" w:rsidRDefault="00F52AFD"/>
        <w:tbl>
          <w:tblPr>
            <w:tblpPr w:leftFromText="187" w:rightFromText="187" w:horzAnchor="margin" w:tblpXSpec="center" w:tblpYSpec="bottom"/>
            <w:tblW w:w="5000" w:type="pct"/>
            <w:tblLook w:val="04A0"/>
          </w:tblPr>
          <w:tblGrid>
            <w:gridCol w:w="9242"/>
          </w:tblGrid>
          <w:tr w:rsidR="00F52AFD">
            <w:tc>
              <w:tcPr>
                <w:tcW w:w="5000" w:type="pct"/>
              </w:tcPr>
              <w:p w:rsidR="00F52AFD" w:rsidRDefault="00F52AFD" w:rsidP="00F52AFD">
                <w:pPr>
                  <w:pStyle w:val="NoSpacing"/>
                </w:pPr>
              </w:p>
            </w:tc>
          </w:tr>
        </w:tbl>
        <w:p w:rsidR="00F52AFD" w:rsidRDefault="00F52AFD"/>
        <w:p w:rsidR="00F52AFD" w:rsidRDefault="00F52AFD">
          <w:pPr>
            <w:rPr>
              <w:rFonts w:ascii="Times New Roman" w:eastAsiaTheme="majorEastAsia" w:hAnsi="Times New Roman" w:cs="Times New Roman"/>
              <w:color w:val="365F91" w:themeColor="accent1" w:themeShade="BF"/>
              <w:sz w:val="24"/>
              <w:szCs w:val="24"/>
            </w:rPr>
          </w:pPr>
          <w:r>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IN"/>
        </w:rPr>
        <w:id w:val="1477636443"/>
        <w:docPartObj>
          <w:docPartGallery w:val="Table of Contents"/>
          <w:docPartUnique/>
        </w:docPartObj>
      </w:sdtPr>
      <w:sdtEndPr>
        <w:rPr>
          <w:b/>
          <w:bCs/>
          <w:noProof/>
        </w:rPr>
      </w:sdtEndPr>
      <w:sdtContent>
        <w:p w:rsidR="0061290E" w:rsidRPr="0061290E" w:rsidRDefault="0061290E" w:rsidP="0061290E">
          <w:pPr>
            <w:pStyle w:val="TOCHeading"/>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Table of Contents</w:t>
          </w:r>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r w:rsidRPr="00FD5A1E">
            <w:rPr>
              <w:rFonts w:ascii="Times New Roman" w:hAnsi="Times New Roman" w:cs="Times New Roman"/>
              <w:sz w:val="24"/>
              <w:szCs w:val="24"/>
            </w:rPr>
            <w:fldChar w:fldCharType="begin"/>
          </w:r>
          <w:r w:rsidR="0061290E" w:rsidRPr="0061290E">
            <w:rPr>
              <w:rFonts w:ascii="Times New Roman" w:hAnsi="Times New Roman" w:cs="Times New Roman"/>
              <w:sz w:val="24"/>
              <w:szCs w:val="24"/>
            </w:rPr>
            <w:instrText xml:space="preserve"> TOC \o "1-3" \h \z \u </w:instrText>
          </w:r>
          <w:r w:rsidRPr="00FD5A1E">
            <w:rPr>
              <w:rFonts w:ascii="Times New Roman" w:hAnsi="Times New Roman" w:cs="Times New Roman"/>
              <w:sz w:val="24"/>
              <w:szCs w:val="24"/>
            </w:rPr>
            <w:fldChar w:fldCharType="separate"/>
          </w:r>
          <w:hyperlink w:anchor="_Toc513219259" w:history="1">
            <w:r w:rsidR="0061290E" w:rsidRPr="0061290E">
              <w:rPr>
                <w:rStyle w:val="Hyperlink"/>
                <w:rFonts w:ascii="Times New Roman" w:hAnsi="Times New Roman" w:cs="Times New Roman"/>
                <w:noProof/>
                <w:sz w:val="24"/>
                <w:szCs w:val="24"/>
              </w:rPr>
              <w:t>Introduction</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_Toc513219259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2</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0" w:history="1">
            <w:r w:rsidR="0061290E" w:rsidRPr="0061290E">
              <w:rPr>
                <w:rStyle w:val="Hyperlink"/>
                <w:rFonts w:ascii="Times New Roman" w:hAnsi="Times New Roman" w:cs="Times New Roman"/>
                <w:noProof/>
                <w:sz w:val="24"/>
                <w:szCs w:val="24"/>
              </w:rPr>
              <w:t>Background to the organization</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_Toc513219260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2</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1" w:history="1">
            <w:r w:rsidR="0061290E" w:rsidRPr="0061290E">
              <w:rPr>
                <w:rStyle w:val="Hyperlink"/>
                <w:rFonts w:ascii="Times New Roman" w:hAnsi="Times New Roman" w:cs="Times New Roman"/>
                <w:noProof/>
                <w:sz w:val="24"/>
                <w:szCs w:val="24"/>
              </w:rPr>
              <w:t>Challenges faced by Shree Modeshwari Engineering Works in the age of digital disruptions</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_Toc513219261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2</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2" w:history="1">
            <w:r w:rsidR="0061290E" w:rsidRPr="0061290E">
              <w:rPr>
                <w:rStyle w:val="Hyperlink"/>
                <w:rFonts w:ascii="Times New Roman" w:hAnsi="Times New Roman" w:cs="Times New Roman"/>
                <w:noProof/>
                <w:sz w:val="24"/>
                <w:szCs w:val="24"/>
              </w:rPr>
              <w:t>Use of the McKinsey’s strategic principle for achieving business sustainability</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_Toc513219262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4</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3" w:history="1">
            <w:r w:rsidR="0061290E" w:rsidRPr="0061290E">
              <w:rPr>
                <w:rStyle w:val="Hyperlink"/>
                <w:rFonts w:ascii="Times New Roman" w:hAnsi="Times New Roman" w:cs="Times New Roman"/>
                <w:noProof/>
                <w:sz w:val="24"/>
                <w:szCs w:val="24"/>
              </w:rPr>
              <w:t>Branding and promotions for business sustainability</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_Toc513219263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4</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4" w:history="1">
            <w:r w:rsidR="0061290E" w:rsidRPr="0061290E">
              <w:rPr>
                <w:rStyle w:val="Hyperlink"/>
                <w:rFonts w:ascii="Times New Roman" w:hAnsi="Times New Roman" w:cs="Times New Roman"/>
                <w:noProof/>
                <w:sz w:val="24"/>
                <w:szCs w:val="24"/>
              </w:rPr>
              <w:t>Implementing Ansoff Matrix for business sustainability and competitive advantage</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_Toc513219264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4</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5" w:history="1">
            <w:r w:rsidR="0061290E" w:rsidRPr="0061290E">
              <w:rPr>
                <w:rStyle w:val="Hyperlink"/>
                <w:rFonts w:ascii="Times New Roman" w:hAnsi="Times New Roman" w:cs="Times New Roman"/>
                <w:noProof/>
                <w:sz w:val="24"/>
                <w:szCs w:val="24"/>
              </w:rPr>
              <w:t>Improvement of customer services and support for business sustainability</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_Toc513219265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6</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6" w:history="1">
            <w:r w:rsidR="0061290E" w:rsidRPr="0061290E">
              <w:rPr>
                <w:rStyle w:val="Hyperlink"/>
                <w:rFonts w:ascii="Times New Roman" w:hAnsi="Times New Roman" w:cs="Times New Roman"/>
                <w:noProof/>
                <w:sz w:val="24"/>
                <w:szCs w:val="24"/>
              </w:rPr>
              <w:t>Conclusion</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_Toc513219266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9</w:t>
            </w:r>
            <w:r w:rsidRPr="0061290E">
              <w:rPr>
                <w:rFonts w:ascii="Times New Roman" w:hAnsi="Times New Roman" w:cs="Times New Roman"/>
                <w:noProof/>
                <w:webHidden/>
                <w:sz w:val="24"/>
                <w:szCs w:val="24"/>
              </w:rPr>
              <w:fldChar w:fldCharType="end"/>
            </w:r>
          </w:hyperlink>
        </w:p>
        <w:p w:rsidR="0061290E" w:rsidRPr="0061290E" w:rsidRDefault="00FD5A1E" w:rsidP="0061290E">
          <w:pPr>
            <w:pStyle w:val="TOC1"/>
            <w:tabs>
              <w:tab w:val="right" w:leader="dot" w:pos="9016"/>
            </w:tabs>
            <w:spacing w:line="360" w:lineRule="auto"/>
            <w:jc w:val="both"/>
            <w:rPr>
              <w:rFonts w:ascii="Times New Roman" w:hAnsi="Times New Roman" w:cs="Times New Roman"/>
              <w:noProof/>
              <w:sz w:val="24"/>
              <w:szCs w:val="24"/>
            </w:rPr>
          </w:pPr>
          <w:hyperlink w:anchor="_Toc513219267" w:history="1">
            <w:r w:rsidR="0061290E" w:rsidRPr="0061290E">
              <w:rPr>
                <w:rStyle w:val="Hyperlink"/>
                <w:rFonts w:ascii="Times New Roman" w:hAnsi="Times New Roman" w:cs="Times New Roman"/>
                <w:noProof/>
                <w:sz w:val="24"/>
                <w:szCs w:val="24"/>
              </w:rPr>
              <w:t>References</w:t>
            </w:r>
            <w:r w:rsidR="0061290E" w:rsidRPr="0061290E">
              <w:rPr>
                <w:rFonts w:ascii="Times New Roman" w:hAnsi="Times New Roman" w:cs="Times New Roman"/>
                <w:noProof/>
                <w:webHidden/>
                <w:sz w:val="24"/>
                <w:szCs w:val="24"/>
              </w:rPr>
              <w:tab/>
            </w:r>
            <w:r w:rsidRPr="0061290E">
              <w:rPr>
                <w:rFonts w:ascii="Times New Roman" w:hAnsi="Times New Roman" w:cs="Times New Roman"/>
                <w:noProof/>
                <w:webHidden/>
                <w:sz w:val="24"/>
                <w:szCs w:val="24"/>
              </w:rPr>
              <w:fldChar w:fldCharType="begin"/>
            </w:r>
            <w:r w:rsidR="0061290E" w:rsidRPr="0061290E">
              <w:rPr>
                <w:rFonts w:ascii="Times New Roman" w:hAnsi="Times New Roman" w:cs="Times New Roman"/>
                <w:noProof/>
                <w:webHidden/>
                <w:sz w:val="24"/>
                <w:szCs w:val="24"/>
              </w:rPr>
              <w:instrText xml:space="preserve"> PAGEREF _Toc513219267 \h </w:instrText>
            </w:r>
            <w:r w:rsidRPr="0061290E">
              <w:rPr>
                <w:rFonts w:ascii="Times New Roman" w:hAnsi="Times New Roman" w:cs="Times New Roman"/>
                <w:noProof/>
                <w:webHidden/>
                <w:sz w:val="24"/>
                <w:szCs w:val="24"/>
              </w:rPr>
            </w:r>
            <w:r w:rsidRPr="0061290E">
              <w:rPr>
                <w:rFonts w:ascii="Times New Roman" w:hAnsi="Times New Roman" w:cs="Times New Roman"/>
                <w:noProof/>
                <w:webHidden/>
                <w:sz w:val="24"/>
                <w:szCs w:val="24"/>
              </w:rPr>
              <w:fldChar w:fldCharType="separate"/>
            </w:r>
            <w:r w:rsidR="0061290E" w:rsidRPr="0061290E">
              <w:rPr>
                <w:rFonts w:ascii="Times New Roman" w:hAnsi="Times New Roman" w:cs="Times New Roman"/>
                <w:noProof/>
                <w:webHidden/>
                <w:sz w:val="24"/>
                <w:szCs w:val="24"/>
              </w:rPr>
              <w:t>10</w:t>
            </w:r>
            <w:r w:rsidRPr="0061290E">
              <w:rPr>
                <w:rFonts w:ascii="Times New Roman" w:hAnsi="Times New Roman" w:cs="Times New Roman"/>
                <w:noProof/>
                <w:webHidden/>
                <w:sz w:val="24"/>
                <w:szCs w:val="24"/>
              </w:rPr>
              <w:fldChar w:fldCharType="end"/>
            </w:r>
          </w:hyperlink>
        </w:p>
        <w:p w:rsidR="0061290E" w:rsidRPr="0061290E" w:rsidRDefault="00FD5A1E" w:rsidP="0061290E">
          <w:pPr>
            <w:spacing w:line="360" w:lineRule="auto"/>
            <w:jc w:val="both"/>
            <w:rPr>
              <w:rFonts w:ascii="Times New Roman" w:hAnsi="Times New Roman" w:cs="Times New Roman"/>
              <w:sz w:val="24"/>
              <w:szCs w:val="24"/>
            </w:rPr>
          </w:pPr>
          <w:r w:rsidRPr="0061290E">
            <w:rPr>
              <w:rFonts w:ascii="Times New Roman" w:hAnsi="Times New Roman" w:cs="Times New Roman"/>
              <w:b/>
              <w:bCs/>
              <w:noProof/>
              <w:sz w:val="24"/>
              <w:szCs w:val="24"/>
            </w:rPr>
            <w:fldChar w:fldCharType="end"/>
          </w:r>
        </w:p>
      </w:sdtContent>
    </w:sdt>
    <w:p w:rsidR="0061290E" w:rsidRPr="0061290E" w:rsidRDefault="0061290E" w:rsidP="0061290E">
      <w:pPr>
        <w:pStyle w:val="Heading1"/>
        <w:spacing w:line="360" w:lineRule="auto"/>
        <w:jc w:val="both"/>
        <w:rPr>
          <w:rFonts w:ascii="Times New Roman" w:hAnsi="Times New Roman" w:cs="Times New Roman"/>
          <w:sz w:val="24"/>
          <w:szCs w:val="24"/>
        </w:rPr>
      </w:pPr>
    </w:p>
    <w:p w:rsidR="0061290E" w:rsidRPr="0061290E" w:rsidRDefault="0061290E" w:rsidP="0061290E">
      <w:pPr>
        <w:spacing w:line="360" w:lineRule="auto"/>
        <w:jc w:val="both"/>
        <w:rPr>
          <w:rFonts w:ascii="Times New Roman" w:eastAsiaTheme="majorEastAsia" w:hAnsi="Times New Roman" w:cs="Times New Roman"/>
          <w:color w:val="365F91" w:themeColor="accent1" w:themeShade="BF"/>
          <w:sz w:val="24"/>
          <w:szCs w:val="24"/>
        </w:rPr>
      </w:pPr>
      <w:r w:rsidRPr="0061290E">
        <w:rPr>
          <w:rFonts w:ascii="Times New Roman" w:hAnsi="Times New Roman" w:cs="Times New Roman"/>
          <w:sz w:val="24"/>
          <w:szCs w:val="24"/>
        </w:rPr>
        <w:br w:type="page"/>
      </w:r>
      <w:bookmarkStart w:id="0" w:name="_GoBack"/>
      <w:bookmarkEnd w:id="0"/>
    </w:p>
    <w:p w:rsidR="009C77E5" w:rsidRPr="00F52AFD" w:rsidRDefault="006A2404" w:rsidP="00F52AFD">
      <w:pPr>
        <w:pStyle w:val="Heading1"/>
      </w:pPr>
      <w:bookmarkStart w:id="1" w:name="_Toc513219259"/>
      <w:r w:rsidRPr="00F52AFD">
        <w:lastRenderedPageBreak/>
        <w:t>Introduction</w:t>
      </w:r>
      <w:bookmarkEnd w:id="1"/>
    </w:p>
    <w:p w:rsidR="00417A55" w:rsidRPr="0061290E" w:rsidRDefault="00417A55"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The overall challenges faced by businesses considering the digital disruptions in the market have been discussed in details in the report. The analysis has been conducted from the perspective of Shree Modeshwari Engineering Works as chosen for the assignment report. The challenges for Shree Modeshwari Engineering Works considering the market digital challenges will be highlighted in details in the respective assignment report. The suggestion of different theories and models for enabling Shree Modeshwari Engineering Works in accomplishment high sustainability and competitive edge in the market will also be discussed in the report (</w:t>
      </w:r>
      <w:r w:rsidRPr="0061290E">
        <w:rPr>
          <w:rFonts w:ascii="Times New Roman" w:hAnsi="Times New Roman" w:cs="Times New Roman"/>
          <w:color w:val="222222"/>
          <w:sz w:val="24"/>
          <w:szCs w:val="24"/>
          <w:shd w:val="clear" w:color="auto" w:fill="FFFFFF"/>
        </w:rPr>
        <w:t>Briscoe, 2010</w:t>
      </w:r>
      <w:r w:rsidRPr="0061290E">
        <w:rPr>
          <w:rFonts w:ascii="Times New Roman" w:hAnsi="Times New Roman" w:cs="Times New Roman"/>
          <w:sz w:val="24"/>
          <w:szCs w:val="24"/>
        </w:rPr>
        <w:t xml:space="preserve">). </w:t>
      </w:r>
    </w:p>
    <w:p w:rsidR="006A2404" w:rsidRPr="0061290E" w:rsidRDefault="006A2404" w:rsidP="0061290E">
      <w:pPr>
        <w:pStyle w:val="Heading1"/>
        <w:spacing w:line="360" w:lineRule="auto"/>
        <w:jc w:val="both"/>
        <w:rPr>
          <w:rFonts w:ascii="Times New Roman" w:hAnsi="Times New Roman" w:cs="Times New Roman"/>
          <w:sz w:val="24"/>
          <w:szCs w:val="24"/>
        </w:rPr>
      </w:pPr>
      <w:bookmarkStart w:id="2" w:name="_Toc513219260"/>
      <w:r w:rsidRPr="0061290E">
        <w:rPr>
          <w:rFonts w:ascii="Times New Roman" w:hAnsi="Times New Roman" w:cs="Times New Roman"/>
          <w:sz w:val="24"/>
          <w:szCs w:val="24"/>
        </w:rPr>
        <w:t>Background to the organization</w:t>
      </w:r>
      <w:bookmarkEnd w:id="2"/>
    </w:p>
    <w:p w:rsidR="00E17A16" w:rsidRPr="0061290E" w:rsidRDefault="00E17A16"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The chosen organization for the assignment report is Shree Modeshwari Engineering Works. The organization operates in the manufacturing industry sector and is based in Gujarat, India. The organization was established in the year of 2002 and specializes in the manufacturing and supply of optimum grade and quality of </w:t>
      </w:r>
      <w:r w:rsidR="00417A55" w:rsidRPr="0061290E">
        <w:rPr>
          <w:rFonts w:ascii="Times New Roman" w:hAnsi="Times New Roman" w:cs="Times New Roman"/>
          <w:sz w:val="24"/>
          <w:szCs w:val="24"/>
        </w:rPr>
        <w:t xml:space="preserve">Silicone Rubber Roller, </w:t>
      </w:r>
      <w:proofErr w:type="spellStart"/>
      <w:r w:rsidR="00417A55" w:rsidRPr="0061290E">
        <w:rPr>
          <w:rFonts w:ascii="Times New Roman" w:hAnsi="Times New Roman" w:cs="Times New Roman"/>
          <w:sz w:val="24"/>
          <w:szCs w:val="24"/>
        </w:rPr>
        <w:t>Flexo</w:t>
      </w:r>
      <w:proofErr w:type="spellEnd"/>
      <w:r w:rsidR="00417A55" w:rsidRPr="0061290E">
        <w:rPr>
          <w:rFonts w:ascii="Times New Roman" w:hAnsi="Times New Roman" w:cs="Times New Roman"/>
          <w:sz w:val="24"/>
          <w:szCs w:val="24"/>
        </w:rPr>
        <w:t xml:space="preserve"> and Gravure Roller, Straight Groove Roller, Conveyor Roller, Spiral Groove Roller, and others. The products and services delivered by Shree Modeshwari Engineering Works has a high demand in the industry sectors such as ceramic, textile, lamination, printing, paper and other industry sectors. </w:t>
      </w:r>
    </w:p>
    <w:p w:rsidR="006A2404" w:rsidRPr="0061290E" w:rsidRDefault="006A2404" w:rsidP="0061290E">
      <w:pPr>
        <w:pStyle w:val="Heading1"/>
        <w:spacing w:line="360" w:lineRule="auto"/>
        <w:jc w:val="both"/>
        <w:rPr>
          <w:rFonts w:ascii="Times New Roman" w:hAnsi="Times New Roman" w:cs="Times New Roman"/>
          <w:sz w:val="24"/>
          <w:szCs w:val="24"/>
        </w:rPr>
      </w:pPr>
      <w:bookmarkStart w:id="3" w:name="_Toc513219261"/>
      <w:r w:rsidRPr="0061290E">
        <w:rPr>
          <w:rFonts w:ascii="Times New Roman" w:hAnsi="Times New Roman" w:cs="Times New Roman"/>
          <w:sz w:val="24"/>
          <w:szCs w:val="24"/>
        </w:rPr>
        <w:t>Challenges faced by Shree Modeshwari Engineering Works in the age of digital disruptions</w:t>
      </w:r>
      <w:bookmarkEnd w:id="3"/>
    </w:p>
    <w:p w:rsidR="00694F65" w:rsidRPr="0061290E" w:rsidRDefault="00694F65"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In perspective of the business activities in the manufacturing industry </w:t>
      </w:r>
      <w:r w:rsidR="00CE74CF" w:rsidRPr="0061290E">
        <w:rPr>
          <w:rFonts w:ascii="Times New Roman" w:hAnsi="Times New Roman" w:cs="Times New Roman"/>
          <w:sz w:val="24"/>
          <w:szCs w:val="24"/>
        </w:rPr>
        <w:t>market, the different digital te4chnolkogy developments have created a number of digitals disruptions. Such digital challenges or the disruptions are said to impact the successfully business growth and operations of Shree Modeshwari Engineering Works in the respective manufacturing industry market. This section of the report will discuss the different sets of challenges faced by the organization due to the market’s digital disruptions. The discussion have been showcased in further details as below;</w:t>
      </w:r>
    </w:p>
    <w:p w:rsidR="00CE74CF" w:rsidRPr="0061290E" w:rsidRDefault="00CE74CF" w:rsidP="0061290E">
      <w:pPr>
        <w:pStyle w:val="ListParagraph"/>
        <w:numPr>
          <w:ilvl w:val="0"/>
          <w:numId w:val="2"/>
        </w:num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With the growth and advancements in the field of digitral technology, the overall demand for high skills and talents is also increasing for the organization of Shree Modeshwari Engineering Works. In this context, Shree Modeshwari Engineering Works must need proper resources and capabilities for the purpose of facilitating the implementation of high quality and precise development and training for the employees and staffs. Now considering the dynamics and complexities in the context </w:t>
      </w:r>
      <w:r w:rsidRPr="0061290E">
        <w:rPr>
          <w:rFonts w:ascii="Times New Roman" w:hAnsi="Times New Roman" w:cs="Times New Roman"/>
          <w:sz w:val="24"/>
          <w:szCs w:val="24"/>
        </w:rPr>
        <w:lastRenderedPageBreak/>
        <w:t xml:space="preserve">of the manufacturing business activities, this can prove to a highly cumbersome task for Shree Modeshwari Engineering Works requiring high financial and time resources. </w:t>
      </w:r>
    </w:p>
    <w:p w:rsidR="00CE74CF" w:rsidRPr="0061290E" w:rsidRDefault="00CE74CF" w:rsidP="0061290E">
      <w:pPr>
        <w:pStyle w:val="ListParagraph"/>
        <w:numPr>
          <w:ilvl w:val="0"/>
          <w:numId w:val="2"/>
        </w:num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The growth and development of the digital technologies are also rapidly changing the overall market structure, the dynamics, the processes and operations. Faced with a rapid digital change in the business or the market environment, the staffs and employees of Shree Modeshwari Engineering Works may be confused and uncomfortable with the digital changes in the respective market and the workplace. Due to this factor, Shree Modeshwari Engineering Works can face a stiff challenge to achieve successful digital transformation due to the barriers of the resistances towards digital change from the employees. Thus time and resources are also needed to be spent upon guiding the workforce towards successful digital transformation so that the business sustainability and stability can be developed or improved. </w:t>
      </w:r>
    </w:p>
    <w:p w:rsidR="00CE74CF" w:rsidRPr="0061290E" w:rsidRDefault="00CE74CF" w:rsidP="0061290E">
      <w:pPr>
        <w:pStyle w:val="ListParagraph"/>
        <w:numPr>
          <w:ilvl w:val="0"/>
          <w:numId w:val="2"/>
        </w:num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Digital technology is seen to be growing at rapid pace. Each and every day, old technologies are seen to be getting replaced by new ones. In this context, to enjoy all the potential benefits </w:t>
      </w:r>
      <w:r w:rsidR="00277F8B" w:rsidRPr="0061290E">
        <w:rPr>
          <w:rFonts w:ascii="Times New Roman" w:hAnsi="Times New Roman" w:cs="Times New Roman"/>
          <w:sz w:val="24"/>
          <w:szCs w:val="24"/>
        </w:rPr>
        <w:t>of the digital technologies, Shree Modeshwari Engineering Works faces the challenge of updating themselves with the latest technologies in addition to innovating the use of technology for accomplishment of the overall business growth and sustainability</w:t>
      </w:r>
      <w:r w:rsidR="003E2B59" w:rsidRPr="0061290E">
        <w:rPr>
          <w:rFonts w:ascii="Times New Roman" w:hAnsi="Times New Roman" w:cs="Times New Roman"/>
          <w:sz w:val="24"/>
          <w:szCs w:val="24"/>
        </w:rPr>
        <w:t xml:space="preserve"> (</w:t>
      </w:r>
      <w:r w:rsidR="003E2B59" w:rsidRPr="0061290E">
        <w:rPr>
          <w:rFonts w:ascii="Times New Roman" w:hAnsi="Times New Roman" w:cs="Times New Roman"/>
          <w:color w:val="222222"/>
          <w:sz w:val="24"/>
          <w:szCs w:val="24"/>
          <w:shd w:val="clear" w:color="auto" w:fill="FFFFFF"/>
        </w:rPr>
        <w:t>Fitzgerald, 2014</w:t>
      </w:r>
      <w:r w:rsidR="003E2B59" w:rsidRPr="0061290E">
        <w:rPr>
          <w:rFonts w:ascii="Times New Roman" w:hAnsi="Times New Roman" w:cs="Times New Roman"/>
          <w:sz w:val="24"/>
          <w:szCs w:val="24"/>
        </w:rPr>
        <w:t>)</w:t>
      </w:r>
      <w:r w:rsidR="00277F8B" w:rsidRPr="0061290E">
        <w:rPr>
          <w:rFonts w:ascii="Times New Roman" w:hAnsi="Times New Roman" w:cs="Times New Roman"/>
          <w:sz w:val="24"/>
          <w:szCs w:val="24"/>
        </w:rPr>
        <w:t xml:space="preserve">. This require the valuable time and resources. However, the implementation of the advanced technologies requires significant investment value making it a challenge for Shree Modeshwari Engineering Works. In addition, additional expenses can also be incurred by Shree Modeshwari Engineering Works in maintaining and updating the technology as per the market needs and demands. This makes it challenging for Shree Modeshwari Engineering Works to acquire and maintain proper financial resources. </w:t>
      </w:r>
    </w:p>
    <w:p w:rsidR="00277F8B" w:rsidRPr="0061290E" w:rsidRDefault="00277F8B" w:rsidP="0061290E">
      <w:pPr>
        <w:pStyle w:val="ListParagraph"/>
        <w:numPr>
          <w:ilvl w:val="0"/>
          <w:numId w:val="2"/>
        </w:num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With growth of digital technologies. It has become easier for Shree Modeshwari Engineering Works to store valuable information through the use of cloud services for easy storage and access. Such information are vital to the organization as it comprises of company data, and other client related information. However, the challenge and risk lies in the fact that such services are seen to be prone to the cybercrimes such as hacking. Therefore Shree Modeshwari Engineering Works faces the risks of leakage of valuable company information and data that can lead to competitive disadvantage in the respective market place. Additional time and resources must be employed for </w:t>
      </w:r>
      <w:r w:rsidRPr="0061290E">
        <w:rPr>
          <w:rFonts w:ascii="Times New Roman" w:hAnsi="Times New Roman" w:cs="Times New Roman"/>
          <w:sz w:val="24"/>
          <w:szCs w:val="24"/>
        </w:rPr>
        <w:lastRenderedPageBreak/>
        <w:t xml:space="preserve">securing and encrypting their data and information to prevent data leakage by any chance or means. </w:t>
      </w:r>
    </w:p>
    <w:p w:rsidR="00277F8B" w:rsidRPr="0061290E" w:rsidRDefault="00277F8B" w:rsidP="0061290E">
      <w:pPr>
        <w:pStyle w:val="ListParagraph"/>
        <w:numPr>
          <w:ilvl w:val="0"/>
          <w:numId w:val="2"/>
        </w:num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In addition, to the above mentioned challenges of the digital disruptions, the growth and advancements in the field of digital technology also makes the competition stiff for Shree Modeshwari Engineering Works. New businesses can easily enter the markets through proper incorporation of the digital platforms such as e commerce which minimizes the need for physical infrastructure and resources at much reduced costs or expenses. This results in the market getting more competitive that can negatively influence the strategic sustainability and growth of Shree Modeshwari Engineering Works in the manufacturing industry sector in the long run. </w:t>
      </w:r>
    </w:p>
    <w:p w:rsidR="006A2404" w:rsidRPr="00F52AFD" w:rsidRDefault="006A2404" w:rsidP="00F52AFD">
      <w:pPr>
        <w:pStyle w:val="Heading1"/>
        <w:rPr>
          <w:b/>
          <w:sz w:val="24"/>
          <w:szCs w:val="24"/>
        </w:rPr>
      </w:pPr>
      <w:bookmarkStart w:id="4" w:name="_Toc513219262"/>
      <w:r w:rsidRPr="00F52AFD">
        <w:rPr>
          <w:b/>
          <w:sz w:val="24"/>
          <w:szCs w:val="24"/>
        </w:rPr>
        <w:t>Use of the McKinsey’s strategic principle for achieving business sustainability</w:t>
      </w:r>
      <w:bookmarkEnd w:id="4"/>
      <w:r w:rsidR="00F52AFD" w:rsidRPr="00F52AFD">
        <w:rPr>
          <w:b/>
          <w:sz w:val="24"/>
          <w:szCs w:val="24"/>
        </w:rPr>
        <w:t>:</w:t>
      </w:r>
    </w:p>
    <w:p w:rsidR="00F52AFD" w:rsidRPr="00F52AFD" w:rsidRDefault="00F52AFD" w:rsidP="00F52AFD"/>
    <w:p w:rsidR="00065CAA" w:rsidRDefault="00C01723" w:rsidP="00F52AFD">
      <w:pPr>
        <w:spacing w:line="360" w:lineRule="auto"/>
        <w:jc w:val="both"/>
        <w:rPr>
          <w:rFonts w:ascii="Times New Roman" w:hAnsi="Times New Roman" w:cs="Times New Roman"/>
          <w:sz w:val="24"/>
          <w:szCs w:val="24"/>
        </w:rPr>
      </w:pPr>
      <w:bookmarkStart w:id="5" w:name="_Toc513219263"/>
      <w:r w:rsidRPr="00C01723">
        <w:rPr>
          <w:rFonts w:ascii="Times New Roman" w:hAnsi="Times New Roman" w:cs="Times New Roman"/>
          <w:sz w:val="24"/>
          <w:szCs w:val="24"/>
        </w:rPr>
        <w:t xml:space="preserve">The McKinsey’s strategic </w:t>
      </w:r>
      <w:proofErr w:type="gramStart"/>
      <w:r w:rsidRPr="00C01723">
        <w:rPr>
          <w:rFonts w:ascii="Times New Roman" w:hAnsi="Times New Roman" w:cs="Times New Roman"/>
          <w:sz w:val="24"/>
          <w:szCs w:val="24"/>
        </w:rPr>
        <w:t>principle provide</w:t>
      </w:r>
      <w:proofErr w:type="gramEnd"/>
      <w:r w:rsidRPr="00C01723">
        <w:rPr>
          <w:rFonts w:ascii="Times New Roman" w:hAnsi="Times New Roman" w:cs="Times New Roman"/>
          <w:sz w:val="24"/>
          <w:szCs w:val="24"/>
        </w:rPr>
        <w:t xml:space="preserve"> some key aspect which essentially helps in competing in a digital age. Therefore Shree </w:t>
      </w:r>
      <w:proofErr w:type="spellStart"/>
      <w:r w:rsidRPr="00C01723">
        <w:rPr>
          <w:rFonts w:ascii="Times New Roman" w:hAnsi="Times New Roman" w:cs="Times New Roman"/>
          <w:sz w:val="24"/>
          <w:szCs w:val="24"/>
        </w:rPr>
        <w:t>Modeshwari</w:t>
      </w:r>
      <w:proofErr w:type="spellEnd"/>
      <w:r w:rsidRPr="00C01723">
        <w:rPr>
          <w:rFonts w:ascii="Times New Roman" w:hAnsi="Times New Roman" w:cs="Times New Roman"/>
          <w:sz w:val="24"/>
          <w:szCs w:val="24"/>
        </w:rPr>
        <w:t xml:space="preserve"> as a manufacturing company which is highly reliant on sales through e-commerce players must follow the principle w</w:t>
      </w:r>
      <w:r w:rsidR="00065CAA">
        <w:rPr>
          <w:rFonts w:ascii="Times New Roman" w:hAnsi="Times New Roman" w:cs="Times New Roman"/>
          <w:sz w:val="24"/>
          <w:szCs w:val="24"/>
        </w:rPr>
        <w:t xml:space="preserve">hich will certainly ensure sustainability in the digital age. The </w:t>
      </w:r>
      <w:proofErr w:type="gramStart"/>
      <w:r w:rsidR="00065CAA">
        <w:rPr>
          <w:rFonts w:ascii="Times New Roman" w:hAnsi="Times New Roman" w:cs="Times New Roman"/>
          <w:sz w:val="24"/>
          <w:szCs w:val="24"/>
        </w:rPr>
        <w:t>aspect of the strategic principles are</w:t>
      </w:r>
      <w:proofErr w:type="gramEnd"/>
      <w:r w:rsidR="00065CAA">
        <w:rPr>
          <w:rFonts w:ascii="Times New Roman" w:hAnsi="Times New Roman" w:cs="Times New Roman"/>
          <w:sz w:val="24"/>
          <w:szCs w:val="24"/>
        </w:rPr>
        <w:t xml:space="preserve"> provide below:</w:t>
      </w:r>
    </w:p>
    <w:p w:rsidR="00065CAA" w:rsidRDefault="00065CAA" w:rsidP="00F52AFD">
      <w:pPr>
        <w:spacing w:line="360" w:lineRule="auto"/>
        <w:jc w:val="both"/>
        <w:rPr>
          <w:rFonts w:ascii="Times New Roman" w:hAnsi="Times New Roman" w:cs="Times New Roman"/>
          <w:sz w:val="24"/>
          <w:szCs w:val="24"/>
        </w:rPr>
      </w:pPr>
      <w:r w:rsidRPr="00F52AFD">
        <w:rPr>
          <w:rFonts w:ascii="Times New Roman" w:hAnsi="Times New Roman" w:cs="Times New Roman"/>
          <w:b/>
          <w:sz w:val="24"/>
          <w:szCs w:val="24"/>
        </w:rPr>
        <w:t>Price pressure:</w:t>
      </w:r>
      <w:r>
        <w:rPr>
          <w:rFonts w:ascii="Times New Roman" w:hAnsi="Times New Roman" w:cs="Times New Roman"/>
          <w:sz w:val="24"/>
          <w:szCs w:val="24"/>
        </w:rPr>
        <w:t xml:space="preserve"> It is important that Shree </w:t>
      </w:r>
      <w:proofErr w:type="spellStart"/>
      <w:r>
        <w:rPr>
          <w:rFonts w:ascii="Times New Roman" w:hAnsi="Times New Roman" w:cs="Times New Roman"/>
          <w:sz w:val="24"/>
          <w:szCs w:val="24"/>
        </w:rPr>
        <w:t>Modeshwari</w:t>
      </w:r>
      <w:proofErr w:type="spellEnd"/>
      <w:r>
        <w:rPr>
          <w:rFonts w:ascii="Times New Roman" w:hAnsi="Times New Roman" w:cs="Times New Roman"/>
          <w:sz w:val="24"/>
          <w:szCs w:val="24"/>
        </w:rPr>
        <w:t xml:space="preserve"> have to price its product </w:t>
      </w:r>
      <w:r w:rsidR="007F1166">
        <w:rPr>
          <w:rFonts w:ascii="Times New Roman" w:hAnsi="Times New Roman" w:cs="Times New Roman"/>
          <w:sz w:val="24"/>
          <w:szCs w:val="24"/>
        </w:rPr>
        <w:t xml:space="preserve">in a highly competitive manner. Since the company is using various digital platforms to promote its brand and sell product via </w:t>
      </w:r>
      <w:proofErr w:type="gramStart"/>
      <w:r w:rsidR="007F1166">
        <w:rPr>
          <w:rFonts w:ascii="Times New Roman" w:hAnsi="Times New Roman" w:cs="Times New Roman"/>
          <w:sz w:val="24"/>
          <w:szCs w:val="24"/>
        </w:rPr>
        <w:t>them ,</w:t>
      </w:r>
      <w:proofErr w:type="gramEnd"/>
      <w:r w:rsidR="007F1166">
        <w:rPr>
          <w:rFonts w:ascii="Times New Roman" w:hAnsi="Times New Roman" w:cs="Times New Roman"/>
          <w:sz w:val="24"/>
          <w:szCs w:val="24"/>
        </w:rPr>
        <w:t xml:space="preserve"> it is important that pricing must be done appropriately. </w:t>
      </w:r>
    </w:p>
    <w:p w:rsidR="00B07C9D" w:rsidRDefault="00B07C9D" w:rsidP="00F52AFD">
      <w:pPr>
        <w:spacing w:line="360" w:lineRule="auto"/>
        <w:jc w:val="both"/>
        <w:rPr>
          <w:rFonts w:ascii="Times New Roman" w:hAnsi="Times New Roman" w:cs="Times New Roman"/>
          <w:sz w:val="24"/>
          <w:szCs w:val="24"/>
        </w:rPr>
      </w:pPr>
      <w:r w:rsidRPr="00F52AFD">
        <w:rPr>
          <w:rFonts w:ascii="Times New Roman" w:hAnsi="Times New Roman" w:cs="Times New Roman"/>
          <w:b/>
          <w:sz w:val="24"/>
          <w:szCs w:val="24"/>
        </w:rPr>
        <w:t>Unexpected competition:</w:t>
      </w:r>
      <w:r>
        <w:rPr>
          <w:rFonts w:ascii="Times New Roman" w:hAnsi="Times New Roman" w:cs="Times New Roman"/>
          <w:sz w:val="24"/>
          <w:szCs w:val="24"/>
        </w:rPr>
        <w:t xml:space="preserve"> The latest e-commerce </w:t>
      </w:r>
      <w:proofErr w:type="gramStart"/>
      <w:r>
        <w:rPr>
          <w:rFonts w:ascii="Times New Roman" w:hAnsi="Times New Roman" w:cs="Times New Roman"/>
          <w:sz w:val="24"/>
          <w:szCs w:val="24"/>
        </w:rPr>
        <w:t>players significantly helps</w:t>
      </w:r>
      <w:proofErr w:type="gramEnd"/>
      <w:r>
        <w:rPr>
          <w:rFonts w:ascii="Times New Roman" w:hAnsi="Times New Roman" w:cs="Times New Roman"/>
          <w:sz w:val="24"/>
          <w:szCs w:val="24"/>
        </w:rPr>
        <w:t xml:space="preserve"> players to promote and sell products to the prospective buyers. Since selling can be done easily via the digital platforms and e-commerce platforms, there may be unexpected competition from various regions. </w:t>
      </w:r>
    </w:p>
    <w:p w:rsidR="00CA61C7" w:rsidRPr="00CA61C7" w:rsidRDefault="00CA61C7" w:rsidP="00CA61C7">
      <w:pPr>
        <w:spacing w:line="360" w:lineRule="auto"/>
        <w:jc w:val="both"/>
        <w:rPr>
          <w:rFonts w:ascii="Times New Roman" w:hAnsi="Times New Roman" w:cs="Times New Roman"/>
          <w:sz w:val="24"/>
          <w:szCs w:val="24"/>
        </w:rPr>
      </w:pPr>
      <w:r w:rsidRPr="00CA61C7">
        <w:rPr>
          <w:rFonts w:ascii="Times New Roman" w:hAnsi="Times New Roman" w:cs="Times New Roman"/>
          <w:sz w:val="24"/>
          <w:szCs w:val="24"/>
        </w:rPr>
        <w:t xml:space="preserve">In addition, to the above mentioned challenges of the digital disruptions, the growth and advancements in the field of digital technology also makes the competition stiff for Shree </w:t>
      </w:r>
      <w:proofErr w:type="spellStart"/>
      <w:r w:rsidRPr="00CA61C7">
        <w:rPr>
          <w:rFonts w:ascii="Times New Roman" w:hAnsi="Times New Roman" w:cs="Times New Roman"/>
          <w:sz w:val="24"/>
          <w:szCs w:val="24"/>
        </w:rPr>
        <w:t>Modeshwari</w:t>
      </w:r>
      <w:proofErr w:type="spellEnd"/>
      <w:r w:rsidRPr="00CA61C7">
        <w:rPr>
          <w:rFonts w:ascii="Times New Roman" w:hAnsi="Times New Roman" w:cs="Times New Roman"/>
          <w:sz w:val="24"/>
          <w:szCs w:val="24"/>
        </w:rPr>
        <w:t xml:space="preserve"> Engineering Works. New businesses can easily enter the markets through proper incorporation of the digital platforms such as e commerce which minimizes the need for physical infrastructure and resources at much reduced costs or expenses. </w:t>
      </w:r>
      <w:proofErr w:type="gramStart"/>
      <w:r w:rsidRPr="00CA61C7">
        <w:rPr>
          <w:rFonts w:ascii="Times New Roman" w:hAnsi="Times New Roman" w:cs="Times New Roman"/>
          <w:sz w:val="24"/>
          <w:szCs w:val="24"/>
        </w:rPr>
        <w:t>This results</w:t>
      </w:r>
      <w:proofErr w:type="gramEnd"/>
      <w:r w:rsidRPr="00CA61C7">
        <w:rPr>
          <w:rFonts w:ascii="Times New Roman" w:hAnsi="Times New Roman" w:cs="Times New Roman"/>
          <w:sz w:val="24"/>
          <w:szCs w:val="24"/>
        </w:rPr>
        <w:t xml:space="preserve"> in the market getting more competitive that can negatively influence the strategic sustainability and growth of Shree </w:t>
      </w:r>
      <w:proofErr w:type="spellStart"/>
      <w:r w:rsidRPr="00CA61C7">
        <w:rPr>
          <w:rFonts w:ascii="Times New Roman" w:hAnsi="Times New Roman" w:cs="Times New Roman"/>
          <w:sz w:val="24"/>
          <w:szCs w:val="24"/>
        </w:rPr>
        <w:t>Modeshwari</w:t>
      </w:r>
      <w:proofErr w:type="spellEnd"/>
      <w:r w:rsidRPr="00CA61C7">
        <w:rPr>
          <w:rFonts w:ascii="Times New Roman" w:hAnsi="Times New Roman" w:cs="Times New Roman"/>
          <w:sz w:val="24"/>
          <w:szCs w:val="24"/>
        </w:rPr>
        <w:t xml:space="preserve"> Engineering Works in the manufacturing industry sector in the long run. </w:t>
      </w:r>
    </w:p>
    <w:p w:rsidR="00CA61C7" w:rsidRDefault="00CA61C7" w:rsidP="00F52AFD">
      <w:pPr>
        <w:spacing w:line="360" w:lineRule="auto"/>
        <w:jc w:val="both"/>
        <w:rPr>
          <w:rFonts w:ascii="Times New Roman" w:hAnsi="Times New Roman" w:cs="Times New Roman"/>
          <w:sz w:val="24"/>
          <w:szCs w:val="24"/>
        </w:rPr>
      </w:pPr>
    </w:p>
    <w:p w:rsidR="00B07C9D" w:rsidRPr="00B07C9D" w:rsidRDefault="00B07C9D" w:rsidP="00F52AFD">
      <w:pPr>
        <w:spacing w:line="360" w:lineRule="auto"/>
        <w:jc w:val="both"/>
        <w:rPr>
          <w:rFonts w:ascii="Times New Roman" w:hAnsi="Times New Roman" w:cs="Times New Roman"/>
          <w:b/>
          <w:sz w:val="24"/>
          <w:szCs w:val="24"/>
        </w:rPr>
      </w:pPr>
      <w:r w:rsidRPr="00B07C9D">
        <w:rPr>
          <w:rFonts w:ascii="Times New Roman" w:hAnsi="Times New Roman" w:cs="Times New Roman"/>
          <w:b/>
          <w:sz w:val="24"/>
          <w:szCs w:val="24"/>
        </w:rPr>
        <w:t xml:space="preserve">Winner Takes it all: </w:t>
      </w:r>
      <w:r w:rsidRPr="00B07C9D">
        <w:rPr>
          <w:rFonts w:ascii="Times New Roman" w:hAnsi="Times New Roman" w:cs="Times New Roman"/>
          <w:sz w:val="24"/>
          <w:szCs w:val="24"/>
        </w:rPr>
        <w:t>It is important to be a leader in the respective field as large companies have high economies of scale. Since selling and promotion of product can be done easily via these e-commerce platforms</w:t>
      </w:r>
      <w:r>
        <w:rPr>
          <w:rFonts w:ascii="Times New Roman" w:hAnsi="Times New Roman" w:cs="Times New Roman"/>
          <w:sz w:val="24"/>
          <w:szCs w:val="24"/>
        </w:rPr>
        <w:t xml:space="preserve">, large firms concentrate on reducing the lower variable cost which further enhances to </w:t>
      </w:r>
      <w:r w:rsidR="00CA61C7">
        <w:rPr>
          <w:rFonts w:ascii="Times New Roman" w:hAnsi="Times New Roman" w:cs="Times New Roman"/>
          <w:sz w:val="24"/>
          <w:szCs w:val="24"/>
        </w:rPr>
        <w:t xml:space="preserve">make focus on the </w:t>
      </w:r>
    </w:p>
    <w:p w:rsidR="00C01723" w:rsidRDefault="00CA61C7" w:rsidP="00CA61C7">
      <w:pPr>
        <w:spacing w:line="360" w:lineRule="auto"/>
        <w:jc w:val="both"/>
        <w:rPr>
          <w:rFonts w:ascii="Times New Roman" w:hAnsi="Times New Roman" w:cs="Times New Roman"/>
          <w:sz w:val="24"/>
          <w:szCs w:val="24"/>
        </w:rPr>
      </w:pPr>
      <w:r w:rsidRPr="00362376">
        <w:rPr>
          <w:rFonts w:ascii="Times New Roman" w:hAnsi="Times New Roman" w:cs="Times New Roman"/>
          <w:b/>
          <w:sz w:val="24"/>
          <w:szCs w:val="24"/>
        </w:rPr>
        <w:t>Globalization and Centralization:</w:t>
      </w:r>
      <w:r>
        <w:rPr>
          <w:rFonts w:ascii="Times New Roman" w:hAnsi="Times New Roman" w:cs="Times New Roman"/>
          <w:sz w:val="24"/>
          <w:szCs w:val="24"/>
        </w:rPr>
        <w:t xml:space="preserve"> The advent of e-commerce has essentially made easily for business to have footprint of business in various location and also internationally. Therefore, through effective utilization of the digital e-commerce platforms to promote the products, the company can reach out to customers in diversified locations easily. So Share </w:t>
      </w:r>
      <w:proofErr w:type="spellStart"/>
      <w:r>
        <w:rPr>
          <w:rFonts w:ascii="Times New Roman" w:hAnsi="Times New Roman" w:cs="Times New Roman"/>
          <w:sz w:val="24"/>
          <w:szCs w:val="24"/>
        </w:rPr>
        <w:t>Modeshwari</w:t>
      </w:r>
      <w:proofErr w:type="spellEnd"/>
      <w:r>
        <w:rPr>
          <w:rFonts w:ascii="Times New Roman" w:hAnsi="Times New Roman" w:cs="Times New Roman"/>
          <w:sz w:val="24"/>
          <w:szCs w:val="24"/>
        </w:rPr>
        <w:t xml:space="preserve"> must use these platforms for the growth of the company and expand its reach in different parts of </w:t>
      </w:r>
      <w:proofErr w:type="gramStart"/>
      <w:r>
        <w:rPr>
          <w:rFonts w:ascii="Times New Roman" w:hAnsi="Times New Roman" w:cs="Times New Roman"/>
          <w:sz w:val="24"/>
          <w:szCs w:val="24"/>
        </w:rPr>
        <w:t>India  and</w:t>
      </w:r>
      <w:proofErr w:type="gramEnd"/>
      <w:r>
        <w:rPr>
          <w:rFonts w:ascii="Times New Roman" w:hAnsi="Times New Roman" w:cs="Times New Roman"/>
          <w:sz w:val="24"/>
          <w:szCs w:val="24"/>
        </w:rPr>
        <w:t xml:space="preserve"> abroad. </w:t>
      </w:r>
    </w:p>
    <w:p w:rsidR="00362376" w:rsidRPr="007328D6" w:rsidRDefault="00362376" w:rsidP="00CA61C7">
      <w:pPr>
        <w:spacing w:line="360" w:lineRule="auto"/>
        <w:jc w:val="both"/>
        <w:rPr>
          <w:rFonts w:ascii="Times New Roman" w:hAnsi="Times New Roman" w:cs="Times New Roman"/>
          <w:sz w:val="24"/>
          <w:szCs w:val="24"/>
        </w:rPr>
      </w:pPr>
      <w:r w:rsidRPr="007328D6">
        <w:rPr>
          <w:rFonts w:ascii="Times New Roman" w:hAnsi="Times New Roman" w:cs="Times New Roman"/>
          <w:b/>
          <w:sz w:val="24"/>
          <w:szCs w:val="24"/>
        </w:rPr>
        <w:t>Talent mismatch</w:t>
      </w:r>
      <w:r w:rsidRPr="007328D6">
        <w:rPr>
          <w:rFonts w:ascii="Times New Roman" w:hAnsi="Times New Roman" w:cs="Times New Roman"/>
          <w:sz w:val="24"/>
          <w:szCs w:val="24"/>
        </w:rPr>
        <w:t xml:space="preserve">: It is important that Shree </w:t>
      </w:r>
      <w:proofErr w:type="spellStart"/>
      <w:r w:rsidRPr="007328D6">
        <w:rPr>
          <w:rFonts w:ascii="Times New Roman" w:hAnsi="Times New Roman" w:cs="Times New Roman"/>
          <w:sz w:val="24"/>
          <w:szCs w:val="24"/>
        </w:rPr>
        <w:t>Modeshwari</w:t>
      </w:r>
      <w:proofErr w:type="spellEnd"/>
      <w:r w:rsidRPr="007328D6">
        <w:rPr>
          <w:rFonts w:ascii="Times New Roman" w:hAnsi="Times New Roman" w:cs="Times New Roman"/>
          <w:sz w:val="24"/>
          <w:szCs w:val="24"/>
        </w:rPr>
        <w:t xml:space="preserve"> must focus on recruiting right people who have knowledge in digital marketing and marketing through e-</w:t>
      </w:r>
      <w:r w:rsidR="007328D6" w:rsidRPr="007328D6">
        <w:rPr>
          <w:rFonts w:ascii="Times New Roman" w:hAnsi="Times New Roman" w:cs="Times New Roman"/>
          <w:sz w:val="24"/>
          <w:szCs w:val="24"/>
        </w:rPr>
        <w:t>commerce</w:t>
      </w:r>
      <w:r w:rsidRPr="007328D6">
        <w:rPr>
          <w:rFonts w:ascii="Times New Roman" w:hAnsi="Times New Roman" w:cs="Times New Roman"/>
          <w:sz w:val="24"/>
          <w:szCs w:val="24"/>
        </w:rPr>
        <w:t xml:space="preserve"> platforms. The company should not hire people without these skills in marketing front as it would lead to ta</w:t>
      </w:r>
      <w:r w:rsidR="007328D6" w:rsidRPr="007328D6">
        <w:rPr>
          <w:rFonts w:ascii="Times New Roman" w:hAnsi="Times New Roman" w:cs="Times New Roman"/>
          <w:sz w:val="24"/>
          <w:szCs w:val="24"/>
        </w:rPr>
        <w:t>l</w:t>
      </w:r>
      <w:r w:rsidRPr="007328D6">
        <w:rPr>
          <w:rFonts w:ascii="Times New Roman" w:hAnsi="Times New Roman" w:cs="Times New Roman"/>
          <w:sz w:val="24"/>
          <w:szCs w:val="24"/>
        </w:rPr>
        <w:t>ent mismatch as majority of sales happen through these e-</w:t>
      </w:r>
      <w:r w:rsidR="007328D6" w:rsidRPr="007328D6">
        <w:rPr>
          <w:rFonts w:ascii="Times New Roman" w:hAnsi="Times New Roman" w:cs="Times New Roman"/>
          <w:sz w:val="24"/>
          <w:szCs w:val="24"/>
        </w:rPr>
        <w:t>commerce players</w:t>
      </w:r>
      <w:r w:rsidRPr="007328D6">
        <w:rPr>
          <w:rFonts w:ascii="Times New Roman" w:hAnsi="Times New Roman" w:cs="Times New Roman"/>
          <w:sz w:val="24"/>
          <w:szCs w:val="24"/>
        </w:rPr>
        <w:t xml:space="preserve"> for Shree </w:t>
      </w:r>
      <w:proofErr w:type="spellStart"/>
      <w:r w:rsidRPr="007328D6">
        <w:rPr>
          <w:rFonts w:ascii="Times New Roman" w:hAnsi="Times New Roman" w:cs="Times New Roman"/>
          <w:sz w:val="24"/>
          <w:szCs w:val="24"/>
        </w:rPr>
        <w:t>Modeshwari</w:t>
      </w:r>
      <w:proofErr w:type="spellEnd"/>
      <w:r w:rsidRPr="007328D6">
        <w:rPr>
          <w:rFonts w:ascii="Times New Roman" w:hAnsi="Times New Roman" w:cs="Times New Roman"/>
          <w:sz w:val="24"/>
          <w:szCs w:val="24"/>
        </w:rPr>
        <w:t xml:space="preserve">. </w:t>
      </w:r>
    </w:p>
    <w:p w:rsidR="00F52AFD" w:rsidRDefault="00F52AFD" w:rsidP="00C01723">
      <w:pPr>
        <w:jc w:val="both"/>
        <w:rPr>
          <w:rFonts w:ascii="Times New Roman" w:hAnsi="Times New Roman" w:cs="Times New Roman"/>
          <w:sz w:val="24"/>
          <w:szCs w:val="24"/>
        </w:rPr>
      </w:pPr>
    </w:p>
    <w:p w:rsidR="00084953" w:rsidRDefault="006A2404" w:rsidP="0061290E">
      <w:pPr>
        <w:pStyle w:val="Heading1"/>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Branding and promotions for business sustainability</w:t>
      </w:r>
      <w:bookmarkStart w:id="6" w:name="_Toc513219264"/>
      <w:bookmarkEnd w:id="5"/>
      <w:r w:rsidR="00084953">
        <w:rPr>
          <w:rFonts w:ascii="Times New Roman" w:hAnsi="Times New Roman" w:cs="Times New Roman"/>
          <w:sz w:val="24"/>
          <w:szCs w:val="24"/>
        </w:rPr>
        <w:t>:</w:t>
      </w:r>
    </w:p>
    <w:p w:rsidR="00065CAA" w:rsidRPr="00065CAA" w:rsidRDefault="00065CAA" w:rsidP="00065CAA"/>
    <w:p w:rsidR="00084953" w:rsidRDefault="00084953" w:rsidP="00084953">
      <w:pPr>
        <w:spacing w:line="360" w:lineRule="auto"/>
        <w:jc w:val="both"/>
        <w:rPr>
          <w:rFonts w:ascii="Times New Roman" w:hAnsi="Times New Roman" w:cs="Times New Roman"/>
          <w:sz w:val="24"/>
          <w:szCs w:val="24"/>
        </w:rPr>
      </w:pPr>
      <w:r w:rsidRPr="00093966">
        <w:rPr>
          <w:rFonts w:ascii="Times New Roman" w:hAnsi="Times New Roman" w:cs="Times New Roman"/>
          <w:sz w:val="24"/>
          <w:szCs w:val="24"/>
        </w:rPr>
        <w:t xml:space="preserve">Promotion and branding are the key component through which </w:t>
      </w:r>
      <w:r>
        <w:rPr>
          <w:rFonts w:ascii="Times New Roman" w:hAnsi="Times New Roman" w:cs="Times New Roman"/>
          <w:sz w:val="24"/>
          <w:szCs w:val="24"/>
        </w:rPr>
        <w:t xml:space="preserve">brand awareness can be done among </w:t>
      </w:r>
      <w:r w:rsidRPr="00093966">
        <w:rPr>
          <w:rFonts w:ascii="Times New Roman" w:hAnsi="Times New Roman" w:cs="Times New Roman"/>
          <w:sz w:val="24"/>
          <w:szCs w:val="24"/>
        </w:rPr>
        <w:t>the</w:t>
      </w:r>
      <w:r>
        <w:rPr>
          <w:rFonts w:ascii="Times New Roman" w:hAnsi="Times New Roman" w:cs="Times New Roman"/>
          <w:sz w:val="24"/>
          <w:szCs w:val="24"/>
        </w:rPr>
        <w:t xml:space="preserve"> clientele base of a company. So it can be said that promotion and branding is </w:t>
      </w:r>
      <w:proofErr w:type="gramStart"/>
      <w:r>
        <w:rPr>
          <w:rFonts w:ascii="Times New Roman" w:hAnsi="Times New Roman" w:cs="Times New Roman"/>
          <w:sz w:val="24"/>
          <w:szCs w:val="24"/>
        </w:rPr>
        <w:t>critical  activity</w:t>
      </w:r>
      <w:proofErr w:type="gramEnd"/>
      <w:r>
        <w:rPr>
          <w:rFonts w:ascii="Times New Roman" w:hAnsi="Times New Roman" w:cs="Times New Roman"/>
          <w:sz w:val="24"/>
          <w:szCs w:val="24"/>
        </w:rPr>
        <w:t xml:space="preserve"> for the business. Therefore there is a critical importance that being a manufacturing company, Shree </w:t>
      </w:r>
      <w:proofErr w:type="spellStart"/>
      <w:r>
        <w:rPr>
          <w:rFonts w:ascii="Times New Roman" w:hAnsi="Times New Roman" w:cs="Times New Roman"/>
          <w:sz w:val="24"/>
          <w:szCs w:val="24"/>
        </w:rPr>
        <w:t>Modeshwari</w:t>
      </w:r>
      <w:proofErr w:type="spellEnd"/>
      <w:r>
        <w:rPr>
          <w:rFonts w:ascii="Times New Roman" w:hAnsi="Times New Roman" w:cs="Times New Roman"/>
          <w:sz w:val="24"/>
          <w:szCs w:val="24"/>
        </w:rPr>
        <w:t xml:space="preserve"> must properly promote its products through various digital media. The various products that the company manufactures ranges from silicone corks rubber gasket, rubber roller , Banana Roller and other similar kinds of products has wide degree of industrial application. So it is necessary that for development of the business, the prospective purchasers must be aware of the company. </w:t>
      </w:r>
      <w:proofErr w:type="gramStart"/>
      <w:r>
        <w:rPr>
          <w:rFonts w:ascii="Times New Roman" w:hAnsi="Times New Roman" w:cs="Times New Roman"/>
          <w:sz w:val="24"/>
          <w:szCs w:val="24"/>
        </w:rPr>
        <w:t>The problem in specialized business to business segment that customers are not general public or retail customers.</w:t>
      </w:r>
      <w:proofErr w:type="gramEnd"/>
      <w:r>
        <w:rPr>
          <w:rFonts w:ascii="Times New Roman" w:hAnsi="Times New Roman" w:cs="Times New Roman"/>
          <w:sz w:val="24"/>
          <w:szCs w:val="24"/>
        </w:rPr>
        <w:t xml:space="preserve"> The customers are very specialized and there is an intense cut throat competition in this segment. Therefore for all these reasons the company must resort to various </w:t>
      </w:r>
      <w:r>
        <w:rPr>
          <w:rFonts w:ascii="Times New Roman" w:hAnsi="Times New Roman" w:cs="Times New Roman"/>
          <w:sz w:val="24"/>
          <w:szCs w:val="24"/>
        </w:rPr>
        <w:lastRenderedPageBreak/>
        <w:t xml:space="preserve">promotional </w:t>
      </w:r>
      <w:proofErr w:type="gramStart"/>
      <w:r>
        <w:rPr>
          <w:rFonts w:ascii="Times New Roman" w:hAnsi="Times New Roman" w:cs="Times New Roman"/>
          <w:sz w:val="24"/>
          <w:szCs w:val="24"/>
        </w:rPr>
        <w:t>strategy</w:t>
      </w:r>
      <w:proofErr w:type="gramEnd"/>
      <w:r>
        <w:rPr>
          <w:rFonts w:ascii="Times New Roman" w:hAnsi="Times New Roman" w:cs="Times New Roman"/>
          <w:sz w:val="24"/>
          <w:szCs w:val="24"/>
        </w:rPr>
        <w:t xml:space="preserve"> which will make the prospective buyers to be aware with the company’s product portfolio.</w:t>
      </w:r>
    </w:p>
    <w:p w:rsidR="00B07C9D" w:rsidRDefault="00B07C9D" w:rsidP="00F52A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Shree </w:t>
      </w:r>
      <w:proofErr w:type="spellStart"/>
      <w:r>
        <w:rPr>
          <w:rFonts w:ascii="Times New Roman" w:hAnsi="Times New Roman" w:cs="Times New Roman"/>
          <w:sz w:val="24"/>
          <w:szCs w:val="24"/>
        </w:rPr>
        <w:t>Modeshwari</w:t>
      </w:r>
      <w:proofErr w:type="spellEnd"/>
      <w:r>
        <w:rPr>
          <w:rFonts w:ascii="Times New Roman" w:hAnsi="Times New Roman" w:cs="Times New Roman"/>
          <w:sz w:val="24"/>
          <w:szCs w:val="24"/>
        </w:rPr>
        <w:t xml:space="preserve"> Engineering Works is a popular manufacturing organization and supplier of high grade silicone rubber roller, banana roller, </w:t>
      </w:r>
      <w:proofErr w:type="spellStart"/>
      <w:r>
        <w:rPr>
          <w:rFonts w:ascii="Times New Roman" w:hAnsi="Times New Roman" w:cs="Times New Roman"/>
          <w:sz w:val="24"/>
          <w:szCs w:val="24"/>
        </w:rPr>
        <w:t>flexo</w:t>
      </w:r>
      <w:proofErr w:type="spellEnd"/>
      <w:r>
        <w:rPr>
          <w:rFonts w:ascii="Times New Roman" w:hAnsi="Times New Roman" w:cs="Times New Roman"/>
          <w:sz w:val="24"/>
          <w:szCs w:val="24"/>
        </w:rPr>
        <w:t xml:space="preserve"> roller, gravure roller and diamond groove roller. Their products are sold widely in the nation by means of retailing outlets. However they are also have tie ups with the e-commerce websites like </w:t>
      </w:r>
      <w:proofErr w:type="spellStart"/>
      <w:r>
        <w:rPr>
          <w:rFonts w:ascii="Times New Roman" w:hAnsi="Times New Roman" w:cs="Times New Roman"/>
          <w:sz w:val="24"/>
          <w:szCs w:val="24"/>
        </w:rPr>
        <w:t>Indiamart</w:t>
      </w:r>
      <w:proofErr w:type="spellEnd"/>
      <w:r>
        <w:rPr>
          <w:rFonts w:ascii="Times New Roman" w:hAnsi="Times New Roman" w:cs="Times New Roman"/>
          <w:sz w:val="24"/>
          <w:szCs w:val="24"/>
        </w:rPr>
        <w:t xml:space="preserve"> through which the organization can reach to different location and customers from all over the country.</w:t>
      </w:r>
    </w:p>
    <w:p w:rsidR="00B07C9D" w:rsidRDefault="00B07C9D" w:rsidP="00F52A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showcasing the products of the Shree </w:t>
      </w:r>
      <w:proofErr w:type="spellStart"/>
      <w:r>
        <w:rPr>
          <w:rFonts w:ascii="Times New Roman" w:hAnsi="Times New Roman" w:cs="Times New Roman"/>
          <w:sz w:val="24"/>
          <w:szCs w:val="24"/>
        </w:rPr>
        <w:t>Modeshwari</w:t>
      </w:r>
      <w:proofErr w:type="spellEnd"/>
      <w:r>
        <w:rPr>
          <w:rFonts w:ascii="Times New Roman" w:hAnsi="Times New Roman" w:cs="Times New Roman"/>
          <w:sz w:val="24"/>
          <w:szCs w:val="24"/>
        </w:rPr>
        <w:t xml:space="preserve"> Engineering Works in the e-commerce platform they can get the following benefits:</w:t>
      </w:r>
    </w:p>
    <w:p w:rsidR="00B07C9D" w:rsidRDefault="00B07C9D" w:rsidP="00F52AF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The products of the organization are made available in the indiamart.com which is a popular e-commerce website in the nation and thus can be reached by many customers across the nation.</w:t>
      </w:r>
    </w:p>
    <w:p w:rsidR="00B07C9D" w:rsidRDefault="00B07C9D" w:rsidP="00F52AF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By selling in the online website, the business organization can reduce their cost of operations. This means that the business organization will no longer require the cost of renting shops for selling the product and the cost of hiring employees for the purpose of customer assistance and dealing with the customers in the stores. The cost of employment would be huge and in that case the operational cost can be used in the manufacturing process.</w:t>
      </w:r>
    </w:p>
    <w:p w:rsidR="00B07C9D" w:rsidRDefault="00B07C9D" w:rsidP="00F52AF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The cost of delivering and packaging the products to the stores is also reduced by means of selling in e-commerce websites. The orders of the products can reach directly to the manufacturers through online mode of selling and therefore there is no requirement of the cost of middleman in the transaction.</w:t>
      </w:r>
    </w:p>
    <w:p w:rsidR="00B07C9D" w:rsidRDefault="00B07C9D" w:rsidP="00F52AF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By showcasing the products to the indiamart.com the organization can attract many new customers across the nation, thus increasing their popularity and reducing the cost of marketing and promotion of the products in different media like newspapers, leaflets, pamphlets, hoardings etc.</w:t>
      </w:r>
    </w:p>
    <w:p w:rsidR="00B07C9D" w:rsidRPr="002B3625" w:rsidRDefault="00B07C9D" w:rsidP="00F52AF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Another important impact of selling through e-commerce websites is that the customers can place their order all day long thus increasing the revenue generation of the organization for providing this convenience.</w:t>
      </w:r>
    </w:p>
    <w:p w:rsidR="00B07C9D" w:rsidRDefault="00B07C9D" w:rsidP="00F52AFD">
      <w:pPr>
        <w:spacing w:line="360" w:lineRule="auto"/>
        <w:jc w:val="both"/>
        <w:rPr>
          <w:rFonts w:ascii="Times New Roman" w:hAnsi="Times New Roman" w:cs="Times New Roman"/>
          <w:sz w:val="24"/>
          <w:szCs w:val="24"/>
        </w:rPr>
      </w:pPr>
    </w:p>
    <w:p w:rsidR="00084953" w:rsidRDefault="00084953" w:rsidP="00F52AF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One of the most prominent strategy in the digital front that Shree </w:t>
      </w:r>
      <w:proofErr w:type="spellStart"/>
      <w:r>
        <w:rPr>
          <w:rFonts w:ascii="Times New Roman" w:hAnsi="Times New Roman" w:cs="Times New Roman"/>
          <w:sz w:val="24"/>
          <w:szCs w:val="24"/>
        </w:rPr>
        <w:t>Modeshwari</w:t>
      </w:r>
      <w:proofErr w:type="spellEnd"/>
      <w:r>
        <w:rPr>
          <w:rFonts w:ascii="Times New Roman" w:hAnsi="Times New Roman" w:cs="Times New Roman"/>
          <w:sz w:val="24"/>
          <w:szCs w:val="24"/>
        </w:rPr>
        <w:t xml:space="preserve"> as a company applies is to make tie ups with the e-commerce companies like India mart, Trade </w:t>
      </w:r>
      <w:proofErr w:type="gramStart"/>
      <w:r>
        <w:rPr>
          <w:rFonts w:ascii="Times New Roman" w:hAnsi="Times New Roman" w:cs="Times New Roman"/>
          <w:sz w:val="24"/>
          <w:szCs w:val="24"/>
        </w:rPr>
        <w:t>India ,</w:t>
      </w:r>
      <w:proofErr w:type="gramEnd"/>
      <w:r>
        <w:rPr>
          <w:rFonts w:ascii="Times New Roman" w:hAnsi="Times New Roman" w:cs="Times New Roman"/>
          <w:sz w:val="24"/>
          <w:szCs w:val="24"/>
        </w:rPr>
        <w:t xml:space="preserve"> India Rubber Directory , Export India and other B2B based ecommerce players through which the prospective buyers can check the company’s product and also can order request. The usage of </w:t>
      </w:r>
      <w:proofErr w:type="gramStart"/>
      <w:r>
        <w:rPr>
          <w:rFonts w:ascii="Times New Roman" w:hAnsi="Times New Roman" w:cs="Times New Roman"/>
          <w:sz w:val="24"/>
          <w:szCs w:val="24"/>
        </w:rPr>
        <w:t>these e-commerce platform</w:t>
      </w:r>
      <w:proofErr w:type="gramEnd"/>
      <w:r>
        <w:rPr>
          <w:rFonts w:ascii="Times New Roman" w:hAnsi="Times New Roman" w:cs="Times New Roman"/>
          <w:sz w:val="24"/>
          <w:szCs w:val="24"/>
        </w:rPr>
        <w:t xml:space="preserve"> is a game changer for the company as it significantly reduced the marketing cost and at the same time being a manufacturing company can only focus in manufacturing of the product. The usage of these platforms has significantly helping the company to increase the sales of the products that are manufactured by them and at the same time </w:t>
      </w:r>
      <w:r w:rsidR="00C01723">
        <w:rPr>
          <w:rFonts w:ascii="Times New Roman" w:hAnsi="Times New Roman" w:cs="Times New Roman"/>
          <w:sz w:val="24"/>
          <w:szCs w:val="24"/>
        </w:rPr>
        <w:t>helping</w:t>
      </w:r>
    </w:p>
    <w:p w:rsidR="00084953" w:rsidRPr="00084953" w:rsidRDefault="00084953" w:rsidP="00084953"/>
    <w:p w:rsidR="006A2404" w:rsidRPr="0061290E" w:rsidRDefault="006A2404" w:rsidP="0061290E">
      <w:pPr>
        <w:pStyle w:val="Heading1"/>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Implementing </w:t>
      </w:r>
      <w:proofErr w:type="spellStart"/>
      <w:r w:rsidRPr="0061290E">
        <w:rPr>
          <w:rFonts w:ascii="Times New Roman" w:hAnsi="Times New Roman" w:cs="Times New Roman"/>
          <w:sz w:val="24"/>
          <w:szCs w:val="24"/>
        </w:rPr>
        <w:t>Ansoff</w:t>
      </w:r>
      <w:proofErr w:type="spellEnd"/>
      <w:r w:rsidRPr="0061290E">
        <w:rPr>
          <w:rFonts w:ascii="Times New Roman" w:hAnsi="Times New Roman" w:cs="Times New Roman"/>
          <w:sz w:val="24"/>
          <w:szCs w:val="24"/>
        </w:rPr>
        <w:t xml:space="preserve"> Matrix for business sustainability and competitive advantage</w:t>
      </w:r>
      <w:bookmarkEnd w:id="6"/>
    </w:p>
    <w:p w:rsidR="006A2404" w:rsidRPr="0061290E" w:rsidRDefault="006A2404"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The overall sustainability of business for the organization Shree Modeshwari Engineering Works is said to be widely reliant upon the implementation of specific strategies and approaches for growth which in turn lead to achievement of competitive advantage in the respective market of business activities and operations</w:t>
      </w:r>
      <w:r w:rsidR="0061290E" w:rsidRPr="0061290E">
        <w:rPr>
          <w:rFonts w:ascii="Times New Roman" w:hAnsi="Times New Roman" w:cs="Times New Roman"/>
          <w:sz w:val="24"/>
          <w:szCs w:val="24"/>
        </w:rPr>
        <w:t xml:space="preserve"> (</w:t>
      </w:r>
      <w:proofErr w:type="spellStart"/>
      <w:r w:rsidR="0061290E" w:rsidRPr="0061290E">
        <w:rPr>
          <w:rFonts w:ascii="Times New Roman" w:hAnsi="Times New Roman" w:cs="Times New Roman"/>
          <w:color w:val="222222"/>
          <w:sz w:val="24"/>
          <w:szCs w:val="24"/>
          <w:shd w:val="clear" w:color="auto" w:fill="FFFFFF"/>
        </w:rPr>
        <w:t>Kyläheiko</w:t>
      </w:r>
      <w:proofErr w:type="spellEnd"/>
      <w:proofErr w:type="gramStart"/>
      <w:r w:rsidR="0061290E" w:rsidRPr="0061290E">
        <w:rPr>
          <w:rFonts w:ascii="Times New Roman" w:hAnsi="Times New Roman" w:cs="Times New Roman"/>
          <w:color w:val="222222"/>
          <w:sz w:val="24"/>
          <w:szCs w:val="24"/>
          <w:shd w:val="clear" w:color="auto" w:fill="FFFFFF"/>
        </w:rPr>
        <w:t>,  2011</w:t>
      </w:r>
      <w:proofErr w:type="gramEnd"/>
      <w:r w:rsidR="0061290E" w:rsidRPr="0061290E">
        <w:rPr>
          <w:rFonts w:ascii="Times New Roman" w:hAnsi="Times New Roman" w:cs="Times New Roman"/>
          <w:sz w:val="24"/>
          <w:szCs w:val="24"/>
        </w:rPr>
        <w:t>)</w:t>
      </w:r>
      <w:r w:rsidRPr="0061290E">
        <w:rPr>
          <w:rFonts w:ascii="Times New Roman" w:hAnsi="Times New Roman" w:cs="Times New Roman"/>
          <w:sz w:val="24"/>
          <w:szCs w:val="24"/>
        </w:rPr>
        <w:t>. In order to identify and implement the strategic growth prospective, the use and implementation of the Ansoff growth matrix is recommended for Shree Modeshwari Engineering Works. As per the Ansoff growth matrix, the organization four specific strategies that can contribute towards their growth and competitive advantage which can help in business sustenance in the age of digital disruptions or challenges in the market. The four precise strategies for growth as identified by the use of Ansoff matrix have been discussed below;</w:t>
      </w:r>
    </w:p>
    <w:p w:rsidR="006A2404" w:rsidRPr="0061290E" w:rsidRDefault="006A2404"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Market Development</w:t>
      </w:r>
    </w:p>
    <w:p w:rsidR="006A2404" w:rsidRPr="00B07C9D" w:rsidRDefault="006A2404"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Seeing the strategic growth opportunity of the market development, Shree Modeshwari Engineering Works essentially must stress on pursuing newer sections of customers, </w:t>
      </w:r>
      <w:r w:rsidR="00A2195A" w:rsidRPr="0061290E">
        <w:rPr>
          <w:rFonts w:ascii="Times New Roman" w:hAnsi="Times New Roman" w:cs="Times New Roman"/>
          <w:sz w:val="24"/>
          <w:szCs w:val="24"/>
        </w:rPr>
        <w:t>the</w:t>
      </w:r>
      <w:r w:rsidRPr="0061290E">
        <w:rPr>
          <w:rFonts w:ascii="Times New Roman" w:hAnsi="Times New Roman" w:cs="Times New Roman"/>
          <w:sz w:val="24"/>
          <w:szCs w:val="24"/>
        </w:rPr>
        <w:t xml:space="preserve"> overall product category for the new customer segments </w:t>
      </w:r>
      <w:r w:rsidR="00A2195A" w:rsidRPr="0061290E">
        <w:rPr>
          <w:rFonts w:ascii="Times New Roman" w:hAnsi="Times New Roman" w:cs="Times New Roman"/>
          <w:sz w:val="24"/>
          <w:szCs w:val="24"/>
        </w:rPr>
        <w:t xml:space="preserve">can be kept same in relation to the existing services and products. Therefore by use of this specific growth strategy, Shree Modeshwari Engineering Works can open up new segments of customers which were neglected before. In addition to achieve higher success in the context of market </w:t>
      </w:r>
      <w:proofErr w:type="spellStart"/>
      <w:r w:rsidR="00B07C9D">
        <w:rPr>
          <w:rFonts w:ascii="Times New Roman" w:hAnsi="Times New Roman" w:cs="Times New Roman"/>
          <w:sz w:val="24"/>
          <w:szCs w:val="24"/>
        </w:rPr>
        <w:t>development</w:t>
      </w:r>
      <w:r w:rsidR="00A2195A" w:rsidRPr="0061290E">
        <w:rPr>
          <w:rFonts w:ascii="Times New Roman" w:hAnsi="Times New Roman" w:cs="Times New Roman"/>
          <w:sz w:val="24"/>
          <w:szCs w:val="24"/>
        </w:rPr>
        <w:t>t</w:t>
      </w:r>
      <w:proofErr w:type="spellEnd"/>
      <w:r w:rsidR="00A2195A" w:rsidRPr="0061290E">
        <w:rPr>
          <w:rFonts w:ascii="Times New Roman" w:hAnsi="Times New Roman" w:cs="Times New Roman"/>
          <w:sz w:val="24"/>
          <w:szCs w:val="24"/>
        </w:rPr>
        <w:t xml:space="preserve">, the business must be able to acquire and use the innovative distribution and marketing networks or channels. This can help in better promotion of the services and products delivered among new customers in addition to facilitating the efficiency of the branding and promotions among the </w:t>
      </w:r>
      <w:r w:rsidR="0061290E" w:rsidRPr="0061290E">
        <w:rPr>
          <w:rFonts w:ascii="Times New Roman" w:hAnsi="Times New Roman" w:cs="Times New Roman"/>
          <w:sz w:val="24"/>
          <w:szCs w:val="24"/>
        </w:rPr>
        <w:t>new</w:t>
      </w:r>
      <w:r w:rsidR="00A2195A" w:rsidRPr="0061290E">
        <w:rPr>
          <w:rFonts w:ascii="Times New Roman" w:hAnsi="Times New Roman" w:cs="Times New Roman"/>
          <w:sz w:val="24"/>
          <w:szCs w:val="24"/>
        </w:rPr>
        <w:t xml:space="preserve"> customer segments in the market. </w:t>
      </w:r>
    </w:p>
    <w:p w:rsidR="006A2404" w:rsidRPr="0061290E" w:rsidRDefault="006A2404"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lastRenderedPageBreak/>
        <w:t>Market Penetration</w:t>
      </w:r>
    </w:p>
    <w:p w:rsidR="00A2195A" w:rsidRPr="0061290E" w:rsidRDefault="00A2195A"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This specific growth strategy as suggested by Ansoff, focuses on businesses aiming to achieve better share and profitability in the market through their present products designed for the present customer segments in the respective market. The products and services of Shree Modeshwari Engineering Works can be used for targeting the present customer segments in the market in addition to those customer segments who buy or purchase similar products and services from other competitors operating within the perspective of same industry sector or market</w:t>
      </w:r>
      <w:r w:rsidR="0061290E" w:rsidRPr="0061290E">
        <w:rPr>
          <w:rFonts w:ascii="Times New Roman" w:hAnsi="Times New Roman" w:cs="Times New Roman"/>
          <w:sz w:val="24"/>
          <w:szCs w:val="24"/>
        </w:rPr>
        <w:t xml:space="preserve"> (</w:t>
      </w:r>
      <w:r w:rsidR="0061290E" w:rsidRPr="0061290E">
        <w:rPr>
          <w:rFonts w:ascii="Times New Roman" w:hAnsi="Times New Roman" w:cs="Times New Roman"/>
          <w:color w:val="222222"/>
          <w:sz w:val="24"/>
          <w:szCs w:val="24"/>
          <w:shd w:val="clear" w:color="auto" w:fill="FFFFFF"/>
        </w:rPr>
        <w:t>Grover, 2013</w:t>
      </w:r>
      <w:r w:rsidR="0061290E" w:rsidRPr="0061290E">
        <w:rPr>
          <w:rFonts w:ascii="Times New Roman" w:hAnsi="Times New Roman" w:cs="Times New Roman"/>
          <w:sz w:val="24"/>
          <w:szCs w:val="24"/>
        </w:rPr>
        <w:t>)</w:t>
      </w:r>
      <w:r w:rsidRPr="0061290E">
        <w:rPr>
          <w:rFonts w:ascii="Times New Roman" w:hAnsi="Times New Roman" w:cs="Times New Roman"/>
          <w:sz w:val="24"/>
          <w:szCs w:val="24"/>
        </w:rPr>
        <w:t xml:space="preserve">. Therefore the focus of Shree Modeshwari Engineering Works must be on developing a better and reliable customer base in the market. Thus the marketing activities must be constantly innovated and approaches must be implemented so that the targeted customer group can have a better experience of the overall brand values. This in turn can help to foster improved profitability and sales in the respective market of operations. </w:t>
      </w:r>
    </w:p>
    <w:p w:rsidR="006A2404" w:rsidRPr="0061290E" w:rsidRDefault="006A2404"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 xml:space="preserve">Product Development </w:t>
      </w:r>
    </w:p>
    <w:p w:rsidR="00A2195A" w:rsidRPr="0061290E" w:rsidRDefault="00A2195A"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The growth strategy of product development as suggested by the Ansoff matrix, relies on businesses developing new services and products for their present customers. Now considering the high competition and digital challenges faced in the manufacturing industry market, Shree Modeshwari Engineering Works must innovate and update their products so that the customer expectations and needs that changes with time can be fulfilled effectively. Therefore in addition to improving their products and services attributes, specifications and quality, the organization of Shree Modeshwari Engineering Works, must also focus upon delivering of improved customer support for facilitating better brand experiences for the customers. This can lead to a competitive advantage in the market with increase in sales and revenues for the organization.  </w:t>
      </w:r>
    </w:p>
    <w:p w:rsidR="006A2404" w:rsidRPr="0061290E" w:rsidRDefault="006A2404"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Diversification</w:t>
      </w:r>
    </w:p>
    <w:p w:rsidR="00A2195A" w:rsidRPr="0061290E" w:rsidRDefault="00694F65"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This specific growth strategy as suggested by the Ansoff growth matrix has high risks, but can help Shree Modeshwari Engineering Works in obtaining a higher sustainability or competitive market advantage in the future years of their business activities and operations. This sta5tegy basically involves development of newer products and services to cater the needs of new and emerging markets. However to use this strategy successfully the </w:t>
      </w:r>
      <w:r w:rsidRPr="0061290E">
        <w:rPr>
          <w:rFonts w:ascii="Times New Roman" w:hAnsi="Times New Roman" w:cs="Times New Roman"/>
          <w:sz w:val="24"/>
          <w:szCs w:val="24"/>
        </w:rPr>
        <w:lastRenderedPageBreak/>
        <w:t>organization of Shree Modeshwari Engineering Works, must focus upon proper utilization as well as allocation of their available resources to the optimum possible level.</w:t>
      </w:r>
    </w:p>
    <w:p w:rsidR="00694F65" w:rsidRPr="0061290E" w:rsidRDefault="00694F65" w:rsidP="0061290E">
      <w:pPr>
        <w:spacing w:line="360" w:lineRule="auto"/>
        <w:jc w:val="both"/>
        <w:rPr>
          <w:rFonts w:ascii="Times New Roman" w:hAnsi="Times New Roman" w:cs="Times New Roman"/>
          <w:sz w:val="24"/>
          <w:szCs w:val="24"/>
        </w:rPr>
      </w:pPr>
      <w:r w:rsidRPr="0061290E">
        <w:rPr>
          <w:rFonts w:ascii="Times New Roman" w:hAnsi="Times New Roman" w:cs="Times New Roman"/>
          <w:noProof/>
          <w:sz w:val="24"/>
          <w:szCs w:val="24"/>
          <w:lang w:val="en-GB" w:eastAsia="en-GB"/>
        </w:rPr>
        <w:drawing>
          <wp:inline distT="0" distB="0" distL="0" distR="0">
            <wp:extent cx="5762846" cy="3561715"/>
            <wp:effectExtent l="76200" t="76200" r="123825" b="114935"/>
            <wp:docPr id="1" name="Picture 1" descr="Image result for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soff matrix"/>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4227" cy="35625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A2404" w:rsidRPr="0061290E" w:rsidRDefault="00694F65"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                                 Fig: Ansoff Growth Matrix (source: mindtools.com)</w:t>
      </w:r>
    </w:p>
    <w:p w:rsidR="006A2404" w:rsidRPr="0061290E" w:rsidRDefault="006A2404" w:rsidP="0061290E">
      <w:pPr>
        <w:pStyle w:val="Heading1"/>
        <w:spacing w:line="360" w:lineRule="auto"/>
        <w:jc w:val="both"/>
        <w:rPr>
          <w:rFonts w:ascii="Times New Roman" w:hAnsi="Times New Roman" w:cs="Times New Roman"/>
          <w:sz w:val="24"/>
          <w:szCs w:val="24"/>
        </w:rPr>
      </w:pPr>
      <w:bookmarkStart w:id="7" w:name="_Toc513219265"/>
      <w:r w:rsidRPr="0061290E">
        <w:rPr>
          <w:rFonts w:ascii="Times New Roman" w:hAnsi="Times New Roman" w:cs="Times New Roman"/>
          <w:sz w:val="24"/>
          <w:szCs w:val="24"/>
        </w:rPr>
        <w:t>Improvement of customer services and support for business sustainability</w:t>
      </w:r>
      <w:bookmarkEnd w:id="7"/>
    </w:p>
    <w:p w:rsidR="00694F65" w:rsidRPr="0061290E" w:rsidRDefault="00B64FBB"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The sustainability and competitive advantage in the market for Shree Modeshwari Engineering Works is reliant upon the delivery of quality services and support for the respective clients. In this aspect, Shree Modeshwari Engineering Works must focus upon analysis of the different gaps that exists in the delivering of services to the clients in the manufacturing industry market. To achieve this it can be recommended that the organization must implement proper framework so that the analysed and identified service gaps can be reduced exceptional services can be delivered to the clients in the market. This has been evaluated by the model of GAP services as discussed:</w:t>
      </w:r>
    </w:p>
    <w:p w:rsidR="00B64FBB" w:rsidRPr="0061290E" w:rsidRDefault="00B64FBB" w:rsidP="0061290E">
      <w:pPr>
        <w:spacing w:line="360" w:lineRule="auto"/>
        <w:jc w:val="both"/>
        <w:rPr>
          <w:rFonts w:ascii="Times New Roman" w:hAnsi="Times New Roman" w:cs="Times New Roman"/>
          <w:sz w:val="24"/>
          <w:szCs w:val="24"/>
        </w:rPr>
      </w:pPr>
      <w:r w:rsidRPr="0061290E">
        <w:rPr>
          <w:rFonts w:ascii="Times New Roman" w:hAnsi="Times New Roman" w:cs="Times New Roman"/>
          <w:noProof/>
          <w:sz w:val="24"/>
          <w:szCs w:val="24"/>
          <w:lang w:val="en-GB" w:eastAsia="en-GB"/>
        </w:rPr>
        <w:lastRenderedPageBreak/>
        <w:drawing>
          <wp:inline distT="0" distB="0" distL="0" distR="0">
            <wp:extent cx="5731510" cy="2432050"/>
            <wp:effectExtent l="76200" t="76200" r="116840" b="120650"/>
            <wp:docPr id="2" name="Picture 6" descr="Image result for GA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AP model"/>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2432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64FBB" w:rsidRPr="0061290E" w:rsidRDefault="00B64FBB"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Fig: GAP Service Model (source: mindtools.com)</w:t>
      </w:r>
    </w:p>
    <w:p w:rsidR="00B64FBB" w:rsidRPr="0061290E" w:rsidRDefault="00B64FBB"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From the frame work it can be said that Shree Modeshwari Engineering Works, must focus upon addressing the following gaps in their services delivery so that better customer services are offered with constant quality for better client satisfaction and services. The gaps have been discussed below;</w:t>
      </w:r>
    </w:p>
    <w:p w:rsidR="00B64FBB" w:rsidRPr="0061290E" w:rsidRDefault="00B64FBB"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Gap1:</w:t>
      </w:r>
    </w:p>
    <w:p w:rsidR="00B64FBB" w:rsidRPr="0061290E" w:rsidRDefault="00B64FBB"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Shree Modeshwari Engineering Works must identify the service gap or deficit arising owing to the wrong view or perception which the respective management has in terms of the customer expectation’s and demands. In this context the precise demands, needs or expectations of the clients can be different from that of the management perspective. This in turn can create the situation of dissatisfaction among the customers</w:t>
      </w:r>
      <w:r w:rsidR="0061290E" w:rsidRPr="0061290E">
        <w:rPr>
          <w:rFonts w:ascii="Times New Roman" w:hAnsi="Times New Roman" w:cs="Times New Roman"/>
          <w:sz w:val="24"/>
          <w:szCs w:val="24"/>
        </w:rPr>
        <w:t xml:space="preserve"> (</w:t>
      </w:r>
      <w:proofErr w:type="spellStart"/>
      <w:r w:rsidR="0061290E" w:rsidRPr="0061290E">
        <w:rPr>
          <w:rFonts w:ascii="Times New Roman" w:hAnsi="Times New Roman" w:cs="Times New Roman"/>
          <w:color w:val="222222"/>
          <w:sz w:val="24"/>
          <w:szCs w:val="24"/>
          <w:shd w:val="clear" w:color="auto" w:fill="FFFFFF"/>
        </w:rPr>
        <w:t>Bharadwaj</w:t>
      </w:r>
      <w:proofErr w:type="spellEnd"/>
      <w:r w:rsidR="0061290E" w:rsidRPr="0061290E">
        <w:rPr>
          <w:rFonts w:ascii="Times New Roman" w:hAnsi="Times New Roman" w:cs="Times New Roman"/>
          <w:color w:val="222222"/>
          <w:sz w:val="24"/>
          <w:szCs w:val="24"/>
          <w:shd w:val="clear" w:color="auto" w:fill="FFFFFF"/>
        </w:rPr>
        <w:t>, 2013.</w:t>
      </w:r>
      <w:r w:rsidR="0061290E" w:rsidRPr="0061290E">
        <w:rPr>
          <w:rFonts w:ascii="Times New Roman" w:hAnsi="Times New Roman" w:cs="Times New Roman"/>
          <w:sz w:val="24"/>
          <w:szCs w:val="24"/>
        </w:rPr>
        <w:t>)</w:t>
      </w:r>
      <w:r w:rsidRPr="0061290E">
        <w:rPr>
          <w:rFonts w:ascii="Times New Roman" w:hAnsi="Times New Roman" w:cs="Times New Roman"/>
          <w:sz w:val="24"/>
          <w:szCs w:val="24"/>
        </w:rPr>
        <w:t xml:space="preserve">. Thus Shree Modeshwari Engineering Works, must necessarily analysis and identify the real time customer expectations from the respective brand so that the support and swerves delivered to the clients can be properly structured and delivered so that the client requirements can be fulfilled at different levels. </w:t>
      </w:r>
    </w:p>
    <w:p w:rsidR="00B64FBB" w:rsidRPr="0061290E" w:rsidRDefault="00B64FBB"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Gap 2:</w:t>
      </w:r>
    </w:p>
    <w:p w:rsidR="00B64FBB" w:rsidRPr="0061290E" w:rsidRDefault="00B64FBB"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sz w:val="24"/>
          <w:szCs w:val="24"/>
        </w:rPr>
        <w:t xml:space="preserve">Shree Modeshwari Engineering Works must identify the differences among the precise brand experiences of the clients to that of the management views regarding the client brand perceptions resulting in a gap considering the services and support delivered to the clients. To address t5his a well-managed and organized framework of customer relationship </w:t>
      </w:r>
      <w:r w:rsidRPr="0061290E">
        <w:rPr>
          <w:rFonts w:ascii="Times New Roman" w:hAnsi="Times New Roman" w:cs="Times New Roman"/>
          <w:sz w:val="24"/>
          <w:szCs w:val="24"/>
        </w:rPr>
        <w:lastRenderedPageBreak/>
        <w:t xml:space="preserve">management needs to established. This can help Shree Modeshwari Engineering Works in responding to the needs and demand of the clients in the manufacturing i8nduistyry market with higher precision levels so that better client satisfaction is achieved. This can have a positive influence over the brand reputation or image in the respective industry sector in which Shree Modeshwari Engineering Works operates. </w:t>
      </w:r>
    </w:p>
    <w:p w:rsidR="00E17A16" w:rsidRPr="0061290E" w:rsidRDefault="00B64FBB"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Gap 3:</w:t>
      </w:r>
    </w:p>
    <w:p w:rsidR="00B64FBB" w:rsidRPr="0061290E" w:rsidRDefault="00E17A16"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sz w:val="24"/>
          <w:szCs w:val="24"/>
        </w:rPr>
        <w:t>There can be a huge gap in the service delivery, considering the existing dissimilarities, among the client expectations and demand specifications and the experiences or brand value offered to the clients by Shree Modeshwari Engineering Works. This gap needs to be analysed as well as effectively addressed by the organization of Shree Modeshwari Engineering Works through conducting detailed audit in the perspective of the client experiences and the overall client knowledge. This can help Shree Modeshwari Engineering Works in maintaining the needs and demand specifications of clients while delivering of higher quality services and support</w:t>
      </w:r>
      <w:r w:rsidR="0061290E" w:rsidRPr="0061290E">
        <w:rPr>
          <w:rFonts w:ascii="Times New Roman" w:hAnsi="Times New Roman" w:cs="Times New Roman"/>
          <w:sz w:val="24"/>
          <w:szCs w:val="24"/>
        </w:rPr>
        <w:t xml:space="preserve"> (</w:t>
      </w:r>
      <w:r w:rsidR="0061290E" w:rsidRPr="0061290E">
        <w:rPr>
          <w:rFonts w:ascii="Times New Roman" w:hAnsi="Times New Roman" w:cs="Times New Roman"/>
          <w:color w:val="222222"/>
          <w:sz w:val="24"/>
          <w:szCs w:val="24"/>
          <w:shd w:val="clear" w:color="auto" w:fill="FFFFFF"/>
        </w:rPr>
        <w:t>Bergman, 2010</w:t>
      </w:r>
      <w:r w:rsidR="0061290E" w:rsidRPr="0061290E">
        <w:rPr>
          <w:rFonts w:ascii="Times New Roman" w:hAnsi="Times New Roman" w:cs="Times New Roman"/>
          <w:sz w:val="24"/>
          <w:szCs w:val="24"/>
        </w:rPr>
        <w:t>)</w:t>
      </w:r>
      <w:r w:rsidRPr="0061290E">
        <w:rPr>
          <w:rFonts w:ascii="Times New Roman" w:hAnsi="Times New Roman" w:cs="Times New Roman"/>
          <w:sz w:val="24"/>
          <w:szCs w:val="24"/>
        </w:rPr>
        <w:t xml:space="preserve">. </w:t>
      </w:r>
    </w:p>
    <w:p w:rsidR="00B64FBB" w:rsidRPr="0061290E" w:rsidRDefault="00B64FBB"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Gap 4:</w:t>
      </w:r>
    </w:p>
    <w:p w:rsidR="00E17A16" w:rsidRPr="0061290E" w:rsidRDefault="00E17A16"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Now Shree Modeshwari Engineering Works, promotes specific brand values or brand experiences that attracts the customers towards their services and the products. If such brand promises are not met properly, the emergence of gap in the support and services can occur. This can also hamper the reputation and image of Shree Modeshwari Engineering Works among the clients in the respective industry. Thus, proactive measures must be initiated by Shree Modeshwari Engineering Works so as to ensure that services and values are offered with high higher precision as mentioned or identified during promotions and branding. In addition, the organization must also refrain from promoting false brand values and promises to the clients in the respective market. </w:t>
      </w:r>
    </w:p>
    <w:p w:rsidR="00B64FBB" w:rsidRPr="0061290E" w:rsidRDefault="00B64FBB" w:rsidP="0061290E">
      <w:pPr>
        <w:spacing w:line="360" w:lineRule="auto"/>
        <w:jc w:val="both"/>
        <w:rPr>
          <w:rFonts w:ascii="Times New Roman" w:hAnsi="Times New Roman" w:cs="Times New Roman"/>
          <w:b/>
          <w:sz w:val="24"/>
          <w:szCs w:val="24"/>
          <w:u w:val="single"/>
        </w:rPr>
      </w:pPr>
      <w:r w:rsidRPr="0061290E">
        <w:rPr>
          <w:rFonts w:ascii="Times New Roman" w:hAnsi="Times New Roman" w:cs="Times New Roman"/>
          <w:b/>
          <w:sz w:val="24"/>
          <w:szCs w:val="24"/>
          <w:u w:val="single"/>
        </w:rPr>
        <w:t xml:space="preserve">Gap 5: </w:t>
      </w:r>
    </w:p>
    <w:p w:rsidR="00B64FBB" w:rsidRPr="0061290E" w:rsidRDefault="00E17A16"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 xml:space="preserve">When the overall actual services delivered by Shree Modeshwari Engineering Works differs from that of the of the client perceptions, a huge gap in the services and support can be identified. This makes it necessary for Shree Modeshwari Engineering Works to have core and tight understanding of actual perceptions that the clients holds regarding the services and support delivered. In addition the expectations of the clients regarding the brand experiences must also be properly studied and analysed by Shree Modeshwari Engineering Works. This </w:t>
      </w:r>
      <w:r w:rsidRPr="0061290E">
        <w:rPr>
          <w:rFonts w:ascii="Times New Roman" w:hAnsi="Times New Roman" w:cs="Times New Roman"/>
          <w:sz w:val="24"/>
          <w:szCs w:val="24"/>
        </w:rPr>
        <w:lastRenderedPageBreak/>
        <w:t>can help precise matching of the overall service delivery as per the client perceptions regarding the service quality.</w:t>
      </w:r>
    </w:p>
    <w:p w:rsidR="006A2404" w:rsidRPr="0061290E" w:rsidRDefault="006A2404" w:rsidP="0061290E">
      <w:pPr>
        <w:pStyle w:val="Heading1"/>
        <w:spacing w:line="360" w:lineRule="auto"/>
        <w:jc w:val="both"/>
        <w:rPr>
          <w:rFonts w:ascii="Times New Roman" w:hAnsi="Times New Roman" w:cs="Times New Roman"/>
          <w:sz w:val="24"/>
          <w:szCs w:val="24"/>
        </w:rPr>
      </w:pPr>
      <w:bookmarkStart w:id="8" w:name="_Toc513219266"/>
      <w:r w:rsidRPr="0061290E">
        <w:rPr>
          <w:rFonts w:ascii="Times New Roman" w:hAnsi="Times New Roman" w:cs="Times New Roman"/>
          <w:sz w:val="24"/>
          <w:szCs w:val="24"/>
        </w:rPr>
        <w:t>Conclusion</w:t>
      </w:r>
      <w:bookmarkEnd w:id="8"/>
    </w:p>
    <w:p w:rsidR="00417A55" w:rsidRPr="0061290E" w:rsidRDefault="00417A55" w:rsidP="0061290E">
      <w:pPr>
        <w:spacing w:line="360" w:lineRule="auto"/>
        <w:jc w:val="both"/>
        <w:rPr>
          <w:rFonts w:ascii="Times New Roman" w:hAnsi="Times New Roman" w:cs="Times New Roman"/>
          <w:sz w:val="24"/>
          <w:szCs w:val="24"/>
        </w:rPr>
      </w:pPr>
      <w:r w:rsidRPr="0061290E">
        <w:rPr>
          <w:rFonts w:ascii="Times New Roman" w:hAnsi="Times New Roman" w:cs="Times New Roman"/>
          <w:sz w:val="24"/>
          <w:szCs w:val="24"/>
        </w:rPr>
        <w:t>The report has explained and identified the different sets of challenges faced by Shree Modeshwari Engineering Works from the perspective of the digital disruptions and variations in the respective industry market. The use of the different strategies and models have also been recommended to Shree Modeshwari Engineering Works for accomplishing business sustainability in the market of their business activities and operations. The strategies and models are suggested from the perspective of promotions and branding, McKinsey’s strategic principles, Ansoff matrix and the service model</w:t>
      </w:r>
      <w:r w:rsidR="0061290E" w:rsidRPr="0061290E">
        <w:rPr>
          <w:rFonts w:ascii="Times New Roman" w:hAnsi="Times New Roman" w:cs="Times New Roman"/>
          <w:sz w:val="24"/>
          <w:szCs w:val="24"/>
        </w:rPr>
        <w:t xml:space="preserve"> (</w:t>
      </w:r>
      <w:proofErr w:type="spellStart"/>
      <w:r w:rsidR="0061290E" w:rsidRPr="0061290E">
        <w:rPr>
          <w:rFonts w:ascii="Times New Roman" w:hAnsi="Times New Roman" w:cs="Times New Roman"/>
          <w:color w:val="222222"/>
          <w:sz w:val="24"/>
          <w:szCs w:val="24"/>
          <w:shd w:val="clear" w:color="auto" w:fill="FFFFFF"/>
        </w:rPr>
        <w:t>Pagani</w:t>
      </w:r>
      <w:proofErr w:type="spellEnd"/>
      <w:r w:rsidR="0061290E" w:rsidRPr="0061290E">
        <w:rPr>
          <w:rFonts w:ascii="Times New Roman" w:hAnsi="Times New Roman" w:cs="Times New Roman"/>
          <w:color w:val="222222"/>
          <w:sz w:val="24"/>
          <w:szCs w:val="24"/>
          <w:shd w:val="clear" w:color="auto" w:fill="FFFFFF"/>
        </w:rPr>
        <w:t>, 2013</w:t>
      </w:r>
      <w:r w:rsidR="0061290E" w:rsidRPr="0061290E">
        <w:rPr>
          <w:rFonts w:ascii="Times New Roman" w:hAnsi="Times New Roman" w:cs="Times New Roman"/>
          <w:sz w:val="24"/>
          <w:szCs w:val="24"/>
        </w:rPr>
        <w:t>)</w:t>
      </w:r>
      <w:r w:rsidRPr="0061290E">
        <w:rPr>
          <w:rFonts w:ascii="Times New Roman" w:hAnsi="Times New Roman" w:cs="Times New Roman"/>
          <w:sz w:val="24"/>
          <w:szCs w:val="24"/>
        </w:rPr>
        <w:t xml:space="preserve">. </w:t>
      </w: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417A55" w:rsidRPr="0061290E" w:rsidRDefault="00417A55" w:rsidP="0061290E">
      <w:pPr>
        <w:spacing w:line="360" w:lineRule="auto"/>
        <w:jc w:val="both"/>
        <w:rPr>
          <w:rFonts w:ascii="Times New Roman" w:hAnsi="Times New Roman" w:cs="Times New Roman"/>
          <w:sz w:val="24"/>
          <w:szCs w:val="24"/>
        </w:rPr>
      </w:pPr>
    </w:p>
    <w:p w:rsidR="0061290E" w:rsidRPr="0061290E" w:rsidRDefault="00417A55" w:rsidP="0061290E">
      <w:pPr>
        <w:pStyle w:val="Heading1"/>
        <w:spacing w:line="360" w:lineRule="auto"/>
        <w:jc w:val="both"/>
        <w:rPr>
          <w:rFonts w:ascii="Times New Roman" w:hAnsi="Times New Roman" w:cs="Times New Roman"/>
          <w:sz w:val="24"/>
          <w:szCs w:val="24"/>
        </w:rPr>
      </w:pPr>
      <w:bookmarkStart w:id="9" w:name="_Toc513219267"/>
      <w:r w:rsidRPr="0061290E">
        <w:rPr>
          <w:rFonts w:ascii="Times New Roman" w:hAnsi="Times New Roman" w:cs="Times New Roman"/>
          <w:sz w:val="24"/>
          <w:szCs w:val="24"/>
        </w:rPr>
        <w:lastRenderedPageBreak/>
        <w:t>References</w:t>
      </w:r>
      <w:bookmarkEnd w:id="9"/>
    </w:p>
    <w:p w:rsidR="0061290E" w:rsidRPr="0061290E" w:rsidRDefault="0061290E" w:rsidP="0061290E">
      <w:pPr>
        <w:spacing w:line="360" w:lineRule="auto"/>
        <w:jc w:val="both"/>
        <w:rPr>
          <w:rFonts w:ascii="Times New Roman" w:hAnsi="Times New Roman" w:cs="Times New Roman"/>
          <w:sz w:val="24"/>
          <w:szCs w:val="24"/>
        </w:rPr>
      </w:pPr>
      <w:r w:rsidRPr="0061290E">
        <w:rPr>
          <w:rFonts w:ascii="Times New Roman" w:hAnsi="Times New Roman" w:cs="Times New Roman"/>
          <w:color w:val="222222"/>
          <w:sz w:val="24"/>
          <w:szCs w:val="24"/>
          <w:shd w:val="clear" w:color="auto" w:fill="FFFFFF"/>
        </w:rPr>
        <w:t xml:space="preserve">Bergman, B. and </w:t>
      </w:r>
      <w:proofErr w:type="spellStart"/>
      <w:r w:rsidRPr="0061290E">
        <w:rPr>
          <w:rFonts w:ascii="Times New Roman" w:hAnsi="Times New Roman" w:cs="Times New Roman"/>
          <w:color w:val="222222"/>
          <w:sz w:val="24"/>
          <w:szCs w:val="24"/>
          <w:shd w:val="clear" w:color="auto" w:fill="FFFFFF"/>
        </w:rPr>
        <w:t>Klefsjö</w:t>
      </w:r>
      <w:proofErr w:type="spellEnd"/>
      <w:r w:rsidRPr="0061290E">
        <w:rPr>
          <w:rFonts w:ascii="Times New Roman" w:hAnsi="Times New Roman" w:cs="Times New Roman"/>
          <w:color w:val="222222"/>
          <w:sz w:val="24"/>
          <w:szCs w:val="24"/>
          <w:shd w:val="clear" w:color="auto" w:fill="FFFFFF"/>
        </w:rPr>
        <w:t>, B., 2010. </w:t>
      </w:r>
      <w:r w:rsidRPr="0061290E">
        <w:rPr>
          <w:rFonts w:ascii="Times New Roman" w:hAnsi="Times New Roman" w:cs="Times New Roman"/>
          <w:i/>
          <w:iCs/>
          <w:color w:val="222222"/>
          <w:sz w:val="24"/>
          <w:szCs w:val="24"/>
          <w:shd w:val="clear" w:color="auto" w:fill="FFFFFF"/>
        </w:rPr>
        <w:t>Quality from customer needs to customer satisfaction</w:t>
      </w:r>
      <w:r w:rsidRPr="0061290E">
        <w:rPr>
          <w:rFonts w:ascii="Times New Roman" w:hAnsi="Times New Roman" w:cs="Times New Roman"/>
          <w:color w:val="222222"/>
          <w:sz w:val="24"/>
          <w:szCs w:val="24"/>
          <w:shd w:val="clear" w:color="auto" w:fill="FFFFFF"/>
        </w:rPr>
        <w:t xml:space="preserve">. </w:t>
      </w:r>
      <w:proofErr w:type="spellStart"/>
      <w:r w:rsidRPr="0061290E">
        <w:rPr>
          <w:rFonts w:ascii="Times New Roman" w:hAnsi="Times New Roman" w:cs="Times New Roman"/>
          <w:color w:val="222222"/>
          <w:sz w:val="24"/>
          <w:szCs w:val="24"/>
          <w:shd w:val="clear" w:color="auto" w:fill="FFFFFF"/>
        </w:rPr>
        <w:t>Studentlitteratur</w:t>
      </w:r>
      <w:proofErr w:type="spellEnd"/>
      <w:r w:rsidRPr="0061290E">
        <w:rPr>
          <w:rFonts w:ascii="Times New Roman" w:hAnsi="Times New Roman" w:cs="Times New Roman"/>
          <w:color w:val="222222"/>
          <w:sz w:val="24"/>
          <w:szCs w:val="24"/>
          <w:shd w:val="clear" w:color="auto" w:fill="FFFFFF"/>
        </w:rPr>
        <w:t xml:space="preserve"> AB.</w:t>
      </w:r>
    </w:p>
    <w:p w:rsidR="0061290E" w:rsidRPr="0061290E" w:rsidRDefault="0061290E" w:rsidP="0061290E">
      <w:pPr>
        <w:spacing w:line="360" w:lineRule="auto"/>
        <w:jc w:val="both"/>
        <w:rPr>
          <w:rFonts w:ascii="Times New Roman" w:hAnsi="Times New Roman" w:cs="Times New Roman"/>
          <w:color w:val="222222"/>
          <w:sz w:val="24"/>
          <w:szCs w:val="24"/>
          <w:shd w:val="clear" w:color="auto" w:fill="FFFFFF"/>
        </w:rPr>
      </w:pPr>
      <w:proofErr w:type="spellStart"/>
      <w:r w:rsidRPr="0061290E">
        <w:rPr>
          <w:rFonts w:ascii="Times New Roman" w:hAnsi="Times New Roman" w:cs="Times New Roman"/>
          <w:color w:val="222222"/>
          <w:sz w:val="24"/>
          <w:szCs w:val="24"/>
          <w:shd w:val="clear" w:color="auto" w:fill="FFFFFF"/>
        </w:rPr>
        <w:t>Bharadwaj</w:t>
      </w:r>
      <w:proofErr w:type="spellEnd"/>
      <w:r w:rsidRPr="0061290E">
        <w:rPr>
          <w:rFonts w:ascii="Times New Roman" w:hAnsi="Times New Roman" w:cs="Times New Roman"/>
          <w:color w:val="222222"/>
          <w:sz w:val="24"/>
          <w:szCs w:val="24"/>
          <w:shd w:val="clear" w:color="auto" w:fill="FFFFFF"/>
        </w:rPr>
        <w:t xml:space="preserve">, A., El </w:t>
      </w:r>
      <w:proofErr w:type="spellStart"/>
      <w:r w:rsidRPr="0061290E">
        <w:rPr>
          <w:rFonts w:ascii="Times New Roman" w:hAnsi="Times New Roman" w:cs="Times New Roman"/>
          <w:color w:val="222222"/>
          <w:sz w:val="24"/>
          <w:szCs w:val="24"/>
          <w:shd w:val="clear" w:color="auto" w:fill="FFFFFF"/>
        </w:rPr>
        <w:t>Sawy</w:t>
      </w:r>
      <w:proofErr w:type="spellEnd"/>
      <w:r w:rsidRPr="0061290E">
        <w:rPr>
          <w:rFonts w:ascii="Times New Roman" w:hAnsi="Times New Roman" w:cs="Times New Roman"/>
          <w:color w:val="222222"/>
          <w:sz w:val="24"/>
          <w:szCs w:val="24"/>
          <w:shd w:val="clear" w:color="auto" w:fill="FFFFFF"/>
        </w:rPr>
        <w:t xml:space="preserve">, O., </w:t>
      </w:r>
      <w:proofErr w:type="spellStart"/>
      <w:r w:rsidRPr="0061290E">
        <w:rPr>
          <w:rFonts w:ascii="Times New Roman" w:hAnsi="Times New Roman" w:cs="Times New Roman"/>
          <w:color w:val="222222"/>
          <w:sz w:val="24"/>
          <w:szCs w:val="24"/>
          <w:shd w:val="clear" w:color="auto" w:fill="FFFFFF"/>
        </w:rPr>
        <w:t>Pavlou</w:t>
      </w:r>
      <w:proofErr w:type="spellEnd"/>
      <w:r w:rsidRPr="0061290E">
        <w:rPr>
          <w:rFonts w:ascii="Times New Roman" w:hAnsi="Times New Roman" w:cs="Times New Roman"/>
          <w:color w:val="222222"/>
          <w:sz w:val="24"/>
          <w:szCs w:val="24"/>
          <w:shd w:val="clear" w:color="auto" w:fill="FFFFFF"/>
        </w:rPr>
        <w:t xml:space="preserve">, P. and </w:t>
      </w:r>
      <w:proofErr w:type="spellStart"/>
      <w:r w:rsidRPr="0061290E">
        <w:rPr>
          <w:rFonts w:ascii="Times New Roman" w:hAnsi="Times New Roman" w:cs="Times New Roman"/>
          <w:color w:val="222222"/>
          <w:sz w:val="24"/>
          <w:szCs w:val="24"/>
          <w:shd w:val="clear" w:color="auto" w:fill="FFFFFF"/>
        </w:rPr>
        <w:t>Venkatraman</w:t>
      </w:r>
      <w:proofErr w:type="spellEnd"/>
      <w:r w:rsidRPr="0061290E">
        <w:rPr>
          <w:rFonts w:ascii="Times New Roman" w:hAnsi="Times New Roman" w:cs="Times New Roman"/>
          <w:color w:val="222222"/>
          <w:sz w:val="24"/>
          <w:szCs w:val="24"/>
          <w:shd w:val="clear" w:color="auto" w:fill="FFFFFF"/>
        </w:rPr>
        <w:t>, N., 2013. Digital business strategy: toward a next generation of insights.</w:t>
      </w:r>
    </w:p>
    <w:p w:rsidR="0061290E" w:rsidRPr="0061290E" w:rsidRDefault="0061290E" w:rsidP="0061290E">
      <w:pPr>
        <w:spacing w:line="360" w:lineRule="auto"/>
        <w:jc w:val="both"/>
        <w:rPr>
          <w:rFonts w:ascii="Times New Roman" w:hAnsi="Times New Roman" w:cs="Times New Roman"/>
          <w:color w:val="222222"/>
          <w:sz w:val="24"/>
          <w:szCs w:val="24"/>
          <w:shd w:val="clear" w:color="auto" w:fill="FFFFFF"/>
        </w:rPr>
      </w:pPr>
      <w:r w:rsidRPr="0061290E">
        <w:rPr>
          <w:rFonts w:ascii="Times New Roman" w:hAnsi="Times New Roman" w:cs="Times New Roman"/>
          <w:color w:val="222222"/>
          <w:sz w:val="24"/>
          <w:szCs w:val="24"/>
          <w:shd w:val="clear" w:color="auto" w:fill="FFFFFF"/>
        </w:rPr>
        <w:t>Briscoe, G., 2010, October. Complex adaptive digital ecosystems. In </w:t>
      </w:r>
      <w:r w:rsidRPr="0061290E">
        <w:rPr>
          <w:rFonts w:ascii="Times New Roman" w:hAnsi="Times New Roman" w:cs="Times New Roman"/>
          <w:i/>
          <w:iCs/>
          <w:color w:val="222222"/>
          <w:sz w:val="24"/>
          <w:szCs w:val="24"/>
          <w:shd w:val="clear" w:color="auto" w:fill="FFFFFF"/>
        </w:rPr>
        <w:t xml:space="preserve">Proceedings of the International Conference on Management of Emergent Digital </w:t>
      </w:r>
      <w:proofErr w:type="spellStart"/>
      <w:r w:rsidRPr="0061290E">
        <w:rPr>
          <w:rFonts w:ascii="Times New Roman" w:hAnsi="Times New Roman" w:cs="Times New Roman"/>
          <w:i/>
          <w:iCs/>
          <w:color w:val="222222"/>
          <w:sz w:val="24"/>
          <w:szCs w:val="24"/>
          <w:shd w:val="clear" w:color="auto" w:fill="FFFFFF"/>
        </w:rPr>
        <w:t>EcoSystems</w:t>
      </w:r>
      <w:proofErr w:type="spellEnd"/>
      <w:r w:rsidRPr="0061290E">
        <w:rPr>
          <w:rFonts w:ascii="Times New Roman" w:hAnsi="Times New Roman" w:cs="Times New Roman"/>
          <w:color w:val="222222"/>
          <w:sz w:val="24"/>
          <w:szCs w:val="24"/>
          <w:shd w:val="clear" w:color="auto" w:fill="FFFFFF"/>
        </w:rPr>
        <w:t> (pp. 39-46). ACM.</w:t>
      </w:r>
    </w:p>
    <w:p w:rsidR="0061290E" w:rsidRPr="0061290E" w:rsidRDefault="0061290E" w:rsidP="0061290E">
      <w:pPr>
        <w:spacing w:line="360" w:lineRule="auto"/>
        <w:jc w:val="both"/>
        <w:rPr>
          <w:rFonts w:ascii="Times New Roman" w:hAnsi="Times New Roman" w:cs="Times New Roman"/>
          <w:color w:val="222222"/>
          <w:sz w:val="24"/>
          <w:szCs w:val="24"/>
          <w:shd w:val="clear" w:color="auto" w:fill="FFFFFF"/>
        </w:rPr>
      </w:pPr>
      <w:r w:rsidRPr="0061290E">
        <w:rPr>
          <w:rFonts w:ascii="Times New Roman" w:hAnsi="Times New Roman" w:cs="Times New Roman"/>
          <w:color w:val="222222"/>
          <w:sz w:val="24"/>
          <w:szCs w:val="24"/>
          <w:shd w:val="clear" w:color="auto" w:fill="FFFFFF"/>
        </w:rPr>
        <w:t>Briscoe, G., 2010, October. Complex adaptive digital ecosystems. In </w:t>
      </w:r>
      <w:r w:rsidRPr="0061290E">
        <w:rPr>
          <w:rFonts w:ascii="Times New Roman" w:hAnsi="Times New Roman" w:cs="Times New Roman"/>
          <w:i/>
          <w:iCs/>
          <w:color w:val="222222"/>
          <w:sz w:val="24"/>
          <w:szCs w:val="24"/>
          <w:shd w:val="clear" w:color="auto" w:fill="FFFFFF"/>
        </w:rPr>
        <w:t xml:space="preserve">Proceedings of the International Conference on Management of Emergent Digital </w:t>
      </w:r>
      <w:proofErr w:type="spellStart"/>
      <w:r w:rsidRPr="0061290E">
        <w:rPr>
          <w:rFonts w:ascii="Times New Roman" w:hAnsi="Times New Roman" w:cs="Times New Roman"/>
          <w:i/>
          <w:iCs/>
          <w:color w:val="222222"/>
          <w:sz w:val="24"/>
          <w:szCs w:val="24"/>
          <w:shd w:val="clear" w:color="auto" w:fill="FFFFFF"/>
        </w:rPr>
        <w:t>EcoSystems</w:t>
      </w:r>
      <w:proofErr w:type="spellEnd"/>
      <w:r w:rsidRPr="0061290E">
        <w:rPr>
          <w:rFonts w:ascii="Times New Roman" w:hAnsi="Times New Roman" w:cs="Times New Roman"/>
          <w:color w:val="222222"/>
          <w:sz w:val="24"/>
          <w:szCs w:val="24"/>
          <w:shd w:val="clear" w:color="auto" w:fill="FFFFFF"/>
        </w:rPr>
        <w:t> (pp. 39-46). ACM.</w:t>
      </w:r>
    </w:p>
    <w:p w:rsidR="0061290E" w:rsidRPr="0061290E" w:rsidRDefault="0061290E" w:rsidP="0061290E">
      <w:pPr>
        <w:spacing w:line="360" w:lineRule="auto"/>
        <w:jc w:val="both"/>
        <w:rPr>
          <w:rFonts w:ascii="Times New Roman" w:hAnsi="Times New Roman" w:cs="Times New Roman"/>
          <w:color w:val="222222"/>
          <w:sz w:val="24"/>
          <w:szCs w:val="24"/>
          <w:shd w:val="clear" w:color="auto" w:fill="FFFFFF"/>
        </w:rPr>
      </w:pPr>
      <w:r w:rsidRPr="0061290E">
        <w:rPr>
          <w:rFonts w:ascii="Times New Roman" w:hAnsi="Times New Roman" w:cs="Times New Roman"/>
          <w:color w:val="222222"/>
          <w:sz w:val="24"/>
          <w:szCs w:val="24"/>
          <w:shd w:val="clear" w:color="auto" w:fill="FFFFFF"/>
        </w:rPr>
        <w:t xml:space="preserve">Fitzgerald, M., </w:t>
      </w:r>
      <w:proofErr w:type="spellStart"/>
      <w:r w:rsidRPr="0061290E">
        <w:rPr>
          <w:rFonts w:ascii="Times New Roman" w:hAnsi="Times New Roman" w:cs="Times New Roman"/>
          <w:color w:val="222222"/>
          <w:sz w:val="24"/>
          <w:szCs w:val="24"/>
          <w:shd w:val="clear" w:color="auto" w:fill="FFFFFF"/>
        </w:rPr>
        <w:t>Kruschwitz</w:t>
      </w:r>
      <w:proofErr w:type="spellEnd"/>
      <w:r w:rsidRPr="0061290E">
        <w:rPr>
          <w:rFonts w:ascii="Times New Roman" w:hAnsi="Times New Roman" w:cs="Times New Roman"/>
          <w:color w:val="222222"/>
          <w:sz w:val="24"/>
          <w:szCs w:val="24"/>
          <w:shd w:val="clear" w:color="auto" w:fill="FFFFFF"/>
        </w:rPr>
        <w:t>, N., Bonnet, D. and Welch, M., 2014. Embracing digital technology: A new strategic imperative. </w:t>
      </w:r>
      <w:r w:rsidRPr="0061290E">
        <w:rPr>
          <w:rFonts w:ascii="Times New Roman" w:hAnsi="Times New Roman" w:cs="Times New Roman"/>
          <w:i/>
          <w:iCs/>
          <w:color w:val="222222"/>
          <w:sz w:val="24"/>
          <w:szCs w:val="24"/>
          <w:shd w:val="clear" w:color="auto" w:fill="FFFFFF"/>
        </w:rPr>
        <w:t xml:space="preserve">MIT </w:t>
      </w:r>
      <w:proofErr w:type="spellStart"/>
      <w:proofErr w:type="gramStart"/>
      <w:r w:rsidRPr="0061290E">
        <w:rPr>
          <w:rFonts w:ascii="Times New Roman" w:hAnsi="Times New Roman" w:cs="Times New Roman"/>
          <w:i/>
          <w:iCs/>
          <w:color w:val="222222"/>
          <w:sz w:val="24"/>
          <w:szCs w:val="24"/>
          <w:shd w:val="clear" w:color="auto" w:fill="FFFFFF"/>
        </w:rPr>
        <w:t>sloan</w:t>
      </w:r>
      <w:proofErr w:type="spellEnd"/>
      <w:proofErr w:type="gramEnd"/>
      <w:r w:rsidRPr="0061290E">
        <w:rPr>
          <w:rFonts w:ascii="Times New Roman" w:hAnsi="Times New Roman" w:cs="Times New Roman"/>
          <w:i/>
          <w:iCs/>
          <w:color w:val="222222"/>
          <w:sz w:val="24"/>
          <w:szCs w:val="24"/>
          <w:shd w:val="clear" w:color="auto" w:fill="FFFFFF"/>
        </w:rPr>
        <w:t xml:space="preserve"> management review</w:t>
      </w:r>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55</w:t>
      </w:r>
      <w:r w:rsidRPr="0061290E">
        <w:rPr>
          <w:rFonts w:ascii="Times New Roman" w:hAnsi="Times New Roman" w:cs="Times New Roman"/>
          <w:color w:val="222222"/>
          <w:sz w:val="24"/>
          <w:szCs w:val="24"/>
          <w:shd w:val="clear" w:color="auto" w:fill="FFFFFF"/>
        </w:rPr>
        <w:t>(2), p.1.</w:t>
      </w:r>
    </w:p>
    <w:p w:rsidR="0061290E" w:rsidRPr="0061290E" w:rsidRDefault="0061290E" w:rsidP="0061290E">
      <w:pPr>
        <w:spacing w:line="360" w:lineRule="auto"/>
        <w:jc w:val="both"/>
        <w:rPr>
          <w:rFonts w:ascii="Times New Roman" w:hAnsi="Times New Roman" w:cs="Times New Roman"/>
          <w:sz w:val="24"/>
          <w:szCs w:val="24"/>
        </w:rPr>
      </w:pPr>
      <w:proofErr w:type="spellStart"/>
      <w:r w:rsidRPr="0061290E">
        <w:rPr>
          <w:rFonts w:ascii="Times New Roman" w:hAnsi="Times New Roman" w:cs="Times New Roman"/>
          <w:color w:val="222222"/>
          <w:sz w:val="24"/>
          <w:szCs w:val="24"/>
          <w:shd w:val="clear" w:color="auto" w:fill="FFFFFF"/>
        </w:rPr>
        <w:t>Golovko</w:t>
      </w:r>
      <w:proofErr w:type="spellEnd"/>
      <w:r w:rsidRPr="0061290E">
        <w:rPr>
          <w:rFonts w:ascii="Times New Roman" w:hAnsi="Times New Roman" w:cs="Times New Roman"/>
          <w:color w:val="222222"/>
          <w:sz w:val="24"/>
          <w:szCs w:val="24"/>
          <w:shd w:val="clear" w:color="auto" w:fill="FFFFFF"/>
        </w:rPr>
        <w:t xml:space="preserve">, E. and </w:t>
      </w:r>
      <w:proofErr w:type="spellStart"/>
      <w:r w:rsidRPr="0061290E">
        <w:rPr>
          <w:rFonts w:ascii="Times New Roman" w:hAnsi="Times New Roman" w:cs="Times New Roman"/>
          <w:color w:val="222222"/>
          <w:sz w:val="24"/>
          <w:szCs w:val="24"/>
          <w:shd w:val="clear" w:color="auto" w:fill="FFFFFF"/>
        </w:rPr>
        <w:t>Valentini</w:t>
      </w:r>
      <w:proofErr w:type="spellEnd"/>
      <w:r w:rsidRPr="0061290E">
        <w:rPr>
          <w:rFonts w:ascii="Times New Roman" w:hAnsi="Times New Roman" w:cs="Times New Roman"/>
          <w:color w:val="222222"/>
          <w:sz w:val="24"/>
          <w:szCs w:val="24"/>
          <w:shd w:val="clear" w:color="auto" w:fill="FFFFFF"/>
        </w:rPr>
        <w:t>, G., 2011. Exploring the complementarity between innovation and export for SMEs’ growth. </w:t>
      </w:r>
      <w:r w:rsidRPr="0061290E">
        <w:rPr>
          <w:rFonts w:ascii="Times New Roman" w:hAnsi="Times New Roman" w:cs="Times New Roman"/>
          <w:i/>
          <w:iCs/>
          <w:color w:val="222222"/>
          <w:sz w:val="24"/>
          <w:szCs w:val="24"/>
          <w:shd w:val="clear" w:color="auto" w:fill="FFFFFF"/>
        </w:rPr>
        <w:t>Journal of international business Studies</w:t>
      </w:r>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42</w:t>
      </w:r>
      <w:r w:rsidRPr="0061290E">
        <w:rPr>
          <w:rFonts w:ascii="Times New Roman" w:hAnsi="Times New Roman" w:cs="Times New Roman"/>
          <w:color w:val="222222"/>
          <w:sz w:val="24"/>
          <w:szCs w:val="24"/>
          <w:shd w:val="clear" w:color="auto" w:fill="FFFFFF"/>
        </w:rPr>
        <w:t>(3), pp.362-380.</w:t>
      </w:r>
    </w:p>
    <w:p w:rsidR="0061290E" w:rsidRPr="0061290E" w:rsidRDefault="0061290E" w:rsidP="0061290E">
      <w:pPr>
        <w:spacing w:line="360" w:lineRule="auto"/>
        <w:jc w:val="both"/>
        <w:rPr>
          <w:rFonts w:ascii="Times New Roman" w:hAnsi="Times New Roman" w:cs="Times New Roman"/>
          <w:color w:val="222222"/>
          <w:sz w:val="24"/>
          <w:szCs w:val="24"/>
          <w:shd w:val="clear" w:color="auto" w:fill="FFFFFF"/>
        </w:rPr>
      </w:pPr>
      <w:r w:rsidRPr="0061290E">
        <w:rPr>
          <w:rFonts w:ascii="Times New Roman" w:hAnsi="Times New Roman" w:cs="Times New Roman"/>
          <w:color w:val="222222"/>
          <w:sz w:val="24"/>
          <w:szCs w:val="24"/>
          <w:shd w:val="clear" w:color="auto" w:fill="FFFFFF"/>
        </w:rPr>
        <w:t xml:space="preserve">Grover, V. and </w:t>
      </w:r>
      <w:proofErr w:type="spellStart"/>
      <w:r w:rsidRPr="0061290E">
        <w:rPr>
          <w:rFonts w:ascii="Times New Roman" w:hAnsi="Times New Roman" w:cs="Times New Roman"/>
          <w:color w:val="222222"/>
          <w:sz w:val="24"/>
          <w:szCs w:val="24"/>
          <w:shd w:val="clear" w:color="auto" w:fill="FFFFFF"/>
        </w:rPr>
        <w:t>Kohli</w:t>
      </w:r>
      <w:proofErr w:type="spellEnd"/>
      <w:r w:rsidRPr="0061290E">
        <w:rPr>
          <w:rFonts w:ascii="Times New Roman" w:hAnsi="Times New Roman" w:cs="Times New Roman"/>
          <w:color w:val="222222"/>
          <w:sz w:val="24"/>
          <w:szCs w:val="24"/>
          <w:shd w:val="clear" w:color="auto" w:fill="FFFFFF"/>
        </w:rPr>
        <w:t xml:space="preserve">, R., 2013. Revealing Your Hand: Caveats </w:t>
      </w:r>
      <w:proofErr w:type="gramStart"/>
      <w:r w:rsidRPr="0061290E">
        <w:rPr>
          <w:rFonts w:ascii="Times New Roman" w:hAnsi="Times New Roman" w:cs="Times New Roman"/>
          <w:color w:val="222222"/>
          <w:sz w:val="24"/>
          <w:szCs w:val="24"/>
          <w:shd w:val="clear" w:color="auto" w:fill="FFFFFF"/>
        </w:rPr>
        <w:t>In</w:t>
      </w:r>
      <w:proofErr w:type="gramEnd"/>
      <w:r w:rsidRPr="0061290E">
        <w:rPr>
          <w:rFonts w:ascii="Times New Roman" w:hAnsi="Times New Roman" w:cs="Times New Roman"/>
          <w:color w:val="222222"/>
          <w:sz w:val="24"/>
          <w:szCs w:val="24"/>
          <w:shd w:val="clear" w:color="auto" w:fill="FFFFFF"/>
        </w:rPr>
        <w:t xml:space="preserve"> Implementing Digital Business Strategy. </w:t>
      </w:r>
      <w:proofErr w:type="spellStart"/>
      <w:r w:rsidRPr="0061290E">
        <w:rPr>
          <w:rFonts w:ascii="Times New Roman" w:hAnsi="Times New Roman" w:cs="Times New Roman"/>
          <w:i/>
          <w:iCs/>
          <w:color w:val="222222"/>
          <w:sz w:val="24"/>
          <w:szCs w:val="24"/>
          <w:shd w:val="clear" w:color="auto" w:fill="FFFFFF"/>
        </w:rPr>
        <w:t>Mis</w:t>
      </w:r>
      <w:proofErr w:type="spellEnd"/>
      <w:r w:rsidRPr="0061290E">
        <w:rPr>
          <w:rFonts w:ascii="Times New Roman" w:hAnsi="Times New Roman" w:cs="Times New Roman"/>
          <w:i/>
          <w:iCs/>
          <w:color w:val="222222"/>
          <w:sz w:val="24"/>
          <w:szCs w:val="24"/>
          <w:shd w:val="clear" w:color="auto" w:fill="FFFFFF"/>
        </w:rPr>
        <w:t xml:space="preserve"> Quarterly</w:t>
      </w:r>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37</w:t>
      </w:r>
      <w:r w:rsidRPr="0061290E">
        <w:rPr>
          <w:rFonts w:ascii="Times New Roman" w:hAnsi="Times New Roman" w:cs="Times New Roman"/>
          <w:color w:val="222222"/>
          <w:sz w:val="24"/>
          <w:szCs w:val="24"/>
          <w:shd w:val="clear" w:color="auto" w:fill="FFFFFF"/>
        </w:rPr>
        <w:t>(2).</w:t>
      </w:r>
    </w:p>
    <w:p w:rsidR="0061290E" w:rsidRPr="0061290E" w:rsidRDefault="0061290E" w:rsidP="0061290E">
      <w:pPr>
        <w:spacing w:line="360" w:lineRule="auto"/>
        <w:jc w:val="both"/>
        <w:rPr>
          <w:rFonts w:ascii="Times New Roman" w:hAnsi="Times New Roman" w:cs="Times New Roman"/>
          <w:sz w:val="24"/>
          <w:szCs w:val="24"/>
        </w:rPr>
      </w:pPr>
      <w:proofErr w:type="spellStart"/>
      <w:r w:rsidRPr="0061290E">
        <w:rPr>
          <w:rFonts w:ascii="Times New Roman" w:hAnsi="Times New Roman" w:cs="Times New Roman"/>
          <w:color w:val="222222"/>
          <w:sz w:val="24"/>
          <w:szCs w:val="24"/>
          <w:shd w:val="clear" w:color="auto" w:fill="FFFFFF"/>
        </w:rPr>
        <w:t>Kyläheiko</w:t>
      </w:r>
      <w:proofErr w:type="spellEnd"/>
      <w:r w:rsidRPr="0061290E">
        <w:rPr>
          <w:rFonts w:ascii="Times New Roman" w:hAnsi="Times New Roman" w:cs="Times New Roman"/>
          <w:color w:val="222222"/>
          <w:sz w:val="24"/>
          <w:szCs w:val="24"/>
          <w:shd w:val="clear" w:color="auto" w:fill="FFFFFF"/>
        </w:rPr>
        <w:t xml:space="preserve">, K., </w:t>
      </w:r>
      <w:proofErr w:type="spellStart"/>
      <w:r w:rsidRPr="0061290E">
        <w:rPr>
          <w:rFonts w:ascii="Times New Roman" w:hAnsi="Times New Roman" w:cs="Times New Roman"/>
          <w:color w:val="222222"/>
          <w:sz w:val="24"/>
          <w:szCs w:val="24"/>
          <w:shd w:val="clear" w:color="auto" w:fill="FFFFFF"/>
        </w:rPr>
        <w:t>Jantunen</w:t>
      </w:r>
      <w:proofErr w:type="spellEnd"/>
      <w:r w:rsidRPr="0061290E">
        <w:rPr>
          <w:rFonts w:ascii="Times New Roman" w:hAnsi="Times New Roman" w:cs="Times New Roman"/>
          <w:color w:val="222222"/>
          <w:sz w:val="24"/>
          <w:szCs w:val="24"/>
          <w:shd w:val="clear" w:color="auto" w:fill="FFFFFF"/>
        </w:rPr>
        <w:t xml:space="preserve">, A., </w:t>
      </w:r>
      <w:proofErr w:type="spellStart"/>
      <w:r w:rsidRPr="0061290E">
        <w:rPr>
          <w:rFonts w:ascii="Times New Roman" w:hAnsi="Times New Roman" w:cs="Times New Roman"/>
          <w:color w:val="222222"/>
          <w:sz w:val="24"/>
          <w:szCs w:val="24"/>
          <w:shd w:val="clear" w:color="auto" w:fill="FFFFFF"/>
        </w:rPr>
        <w:t>Puumalainen</w:t>
      </w:r>
      <w:proofErr w:type="spellEnd"/>
      <w:r w:rsidRPr="0061290E">
        <w:rPr>
          <w:rFonts w:ascii="Times New Roman" w:hAnsi="Times New Roman" w:cs="Times New Roman"/>
          <w:color w:val="222222"/>
          <w:sz w:val="24"/>
          <w:szCs w:val="24"/>
          <w:shd w:val="clear" w:color="auto" w:fill="FFFFFF"/>
        </w:rPr>
        <w:t xml:space="preserve">, K., </w:t>
      </w:r>
      <w:proofErr w:type="spellStart"/>
      <w:r w:rsidRPr="0061290E">
        <w:rPr>
          <w:rFonts w:ascii="Times New Roman" w:hAnsi="Times New Roman" w:cs="Times New Roman"/>
          <w:color w:val="222222"/>
          <w:sz w:val="24"/>
          <w:szCs w:val="24"/>
          <w:shd w:val="clear" w:color="auto" w:fill="FFFFFF"/>
        </w:rPr>
        <w:t>Saarenketo</w:t>
      </w:r>
      <w:proofErr w:type="spellEnd"/>
      <w:r w:rsidRPr="0061290E">
        <w:rPr>
          <w:rFonts w:ascii="Times New Roman" w:hAnsi="Times New Roman" w:cs="Times New Roman"/>
          <w:color w:val="222222"/>
          <w:sz w:val="24"/>
          <w:szCs w:val="24"/>
          <w:shd w:val="clear" w:color="auto" w:fill="FFFFFF"/>
        </w:rPr>
        <w:t xml:space="preserve">, S. and </w:t>
      </w:r>
      <w:proofErr w:type="spellStart"/>
      <w:r w:rsidRPr="0061290E">
        <w:rPr>
          <w:rFonts w:ascii="Times New Roman" w:hAnsi="Times New Roman" w:cs="Times New Roman"/>
          <w:color w:val="222222"/>
          <w:sz w:val="24"/>
          <w:szCs w:val="24"/>
          <w:shd w:val="clear" w:color="auto" w:fill="FFFFFF"/>
        </w:rPr>
        <w:t>Tuppura</w:t>
      </w:r>
      <w:proofErr w:type="spellEnd"/>
      <w:r w:rsidRPr="0061290E">
        <w:rPr>
          <w:rFonts w:ascii="Times New Roman" w:hAnsi="Times New Roman" w:cs="Times New Roman"/>
          <w:color w:val="222222"/>
          <w:sz w:val="24"/>
          <w:szCs w:val="24"/>
          <w:shd w:val="clear" w:color="auto" w:fill="FFFFFF"/>
        </w:rPr>
        <w:t xml:space="preserve">, A., 2011. Innovation and internationalization as growth strategies: The role of technological capabilities and </w:t>
      </w:r>
      <w:proofErr w:type="spellStart"/>
      <w:r w:rsidRPr="0061290E">
        <w:rPr>
          <w:rFonts w:ascii="Times New Roman" w:hAnsi="Times New Roman" w:cs="Times New Roman"/>
          <w:color w:val="222222"/>
          <w:sz w:val="24"/>
          <w:szCs w:val="24"/>
          <w:shd w:val="clear" w:color="auto" w:fill="FFFFFF"/>
        </w:rPr>
        <w:t>appropriability</w:t>
      </w:r>
      <w:proofErr w:type="spellEnd"/>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International Business Review</w:t>
      </w:r>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20</w:t>
      </w:r>
      <w:r w:rsidRPr="0061290E">
        <w:rPr>
          <w:rFonts w:ascii="Times New Roman" w:hAnsi="Times New Roman" w:cs="Times New Roman"/>
          <w:color w:val="222222"/>
          <w:sz w:val="24"/>
          <w:szCs w:val="24"/>
          <w:shd w:val="clear" w:color="auto" w:fill="FFFFFF"/>
        </w:rPr>
        <w:t>(5), pp.508-520.</w:t>
      </w:r>
    </w:p>
    <w:p w:rsidR="0061290E" w:rsidRPr="0061290E" w:rsidRDefault="0061290E" w:rsidP="0061290E">
      <w:pPr>
        <w:spacing w:line="360" w:lineRule="auto"/>
        <w:jc w:val="both"/>
        <w:rPr>
          <w:rFonts w:ascii="Times New Roman" w:hAnsi="Times New Roman" w:cs="Times New Roman"/>
          <w:color w:val="222222"/>
          <w:sz w:val="24"/>
          <w:szCs w:val="24"/>
          <w:shd w:val="clear" w:color="auto" w:fill="FFFFFF"/>
        </w:rPr>
      </w:pPr>
      <w:proofErr w:type="spellStart"/>
      <w:r w:rsidRPr="0061290E">
        <w:rPr>
          <w:rFonts w:ascii="Times New Roman" w:hAnsi="Times New Roman" w:cs="Times New Roman"/>
          <w:color w:val="222222"/>
          <w:sz w:val="24"/>
          <w:szCs w:val="24"/>
          <w:shd w:val="clear" w:color="auto" w:fill="FFFFFF"/>
        </w:rPr>
        <w:t>Pagani</w:t>
      </w:r>
      <w:proofErr w:type="spellEnd"/>
      <w:r w:rsidRPr="0061290E">
        <w:rPr>
          <w:rFonts w:ascii="Times New Roman" w:hAnsi="Times New Roman" w:cs="Times New Roman"/>
          <w:color w:val="222222"/>
          <w:sz w:val="24"/>
          <w:szCs w:val="24"/>
          <w:shd w:val="clear" w:color="auto" w:fill="FFFFFF"/>
        </w:rPr>
        <w:t>, M., 2013. Digital business strategy and value creation: Framing the dynamic cycle of control points. </w:t>
      </w:r>
      <w:proofErr w:type="spellStart"/>
      <w:r w:rsidRPr="0061290E">
        <w:rPr>
          <w:rFonts w:ascii="Times New Roman" w:hAnsi="Times New Roman" w:cs="Times New Roman"/>
          <w:i/>
          <w:iCs/>
          <w:color w:val="222222"/>
          <w:sz w:val="24"/>
          <w:szCs w:val="24"/>
          <w:shd w:val="clear" w:color="auto" w:fill="FFFFFF"/>
        </w:rPr>
        <w:t>Mis</w:t>
      </w:r>
      <w:proofErr w:type="spellEnd"/>
      <w:r w:rsidRPr="0061290E">
        <w:rPr>
          <w:rFonts w:ascii="Times New Roman" w:hAnsi="Times New Roman" w:cs="Times New Roman"/>
          <w:i/>
          <w:iCs/>
          <w:color w:val="222222"/>
          <w:sz w:val="24"/>
          <w:szCs w:val="24"/>
          <w:shd w:val="clear" w:color="auto" w:fill="FFFFFF"/>
        </w:rPr>
        <w:t xml:space="preserve"> Quarterly</w:t>
      </w:r>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37</w:t>
      </w:r>
      <w:r w:rsidRPr="0061290E">
        <w:rPr>
          <w:rFonts w:ascii="Times New Roman" w:hAnsi="Times New Roman" w:cs="Times New Roman"/>
          <w:color w:val="222222"/>
          <w:sz w:val="24"/>
          <w:szCs w:val="24"/>
          <w:shd w:val="clear" w:color="auto" w:fill="FFFFFF"/>
        </w:rPr>
        <w:t>(2).</w:t>
      </w:r>
    </w:p>
    <w:p w:rsidR="0061290E" w:rsidRPr="0061290E" w:rsidRDefault="0061290E" w:rsidP="0061290E">
      <w:pPr>
        <w:spacing w:line="360" w:lineRule="auto"/>
        <w:jc w:val="both"/>
        <w:rPr>
          <w:rFonts w:ascii="Times New Roman" w:hAnsi="Times New Roman" w:cs="Times New Roman"/>
          <w:color w:val="222222"/>
          <w:sz w:val="24"/>
          <w:szCs w:val="24"/>
          <w:shd w:val="clear" w:color="auto" w:fill="FFFFFF"/>
        </w:rPr>
      </w:pPr>
      <w:proofErr w:type="spellStart"/>
      <w:r w:rsidRPr="0061290E">
        <w:rPr>
          <w:rFonts w:ascii="Times New Roman" w:hAnsi="Times New Roman" w:cs="Times New Roman"/>
          <w:color w:val="222222"/>
          <w:sz w:val="24"/>
          <w:szCs w:val="24"/>
          <w:shd w:val="clear" w:color="auto" w:fill="FFFFFF"/>
        </w:rPr>
        <w:t>Prasarnphanich</w:t>
      </w:r>
      <w:proofErr w:type="spellEnd"/>
      <w:r w:rsidRPr="0061290E">
        <w:rPr>
          <w:rFonts w:ascii="Times New Roman" w:hAnsi="Times New Roman" w:cs="Times New Roman"/>
          <w:color w:val="222222"/>
          <w:sz w:val="24"/>
          <w:szCs w:val="24"/>
          <w:shd w:val="clear" w:color="auto" w:fill="FFFFFF"/>
        </w:rPr>
        <w:t>, P. and Wagner, C., 2011. Explaining the sustainability of digital ecosystems based on the wiki model through critical-mass theory. </w:t>
      </w:r>
      <w:r w:rsidRPr="0061290E">
        <w:rPr>
          <w:rFonts w:ascii="Times New Roman" w:hAnsi="Times New Roman" w:cs="Times New Roman"/>
          <w:i/>
          <w:iCs/>
          <w:color w:val="222222"/>
          <w:sz w:val="24"/>
          <w:szCs w:val="24"/>
          <w:shd w:val="clear" w:color="auto" w:fill="FFFFFF"/>
        </w:rPr>
        <w:t>IEEE transactions on industrial electronics</w:t>
      </w:r>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58</w:t>
      </w:r>
      <w:r w:rsidRPr="0061290E">
        <w:rPr>
          <w:rFonts w:ascii="Times New Roman" w:hAnsi="Times New Roman" w:cs="Times New Roman"/>
          <w:color w:val="222222"/>
          <w:sz w:val="24"/>
          <w:szCs w:val="24"/>
          <w:shd w:val="clear" w:color="auto" w:fill="FFFFFF"/>
        </w:rPr>
        <w:t>(6), pp.2065-2072.</w:t>
      </w:r>
    </w:p>
    <w:p w:rsidR="0061290E" w:rsidRPr="0061290E" w:rsidRDefault="0061290E" w:rsidP="0061290E">
      <w:pPr>
        <w:spacing w:line="360" w:lineRule="auto"/>
        <w:jc w:val="both"/>
        <w:rPr>
          <w:rFonts w:ascii="Times New Roman" w:hAnsi="Times New Roman" w:cs="Times New Roman"/>
          <w:sz w:val="24"/>
          <w:szCs w:val="24"/>
        </w:rPr>
      </w:pPr>
      <w:r w:rsidRPr="0061290E">
        <w:rPr>
          <w:rFonts w:ascii="Times New Roman" w:hAnsi="Times New Roman" w:cs="Times New Roman"/>
          <w:color w:val="222222"/>
          <w:sz w:val="24"/>
          <w:szCs w:val="24"/>
          <w:shd w:val="clear" w:color="auto" w:fill="FFFFFF"/>
        </w:rPr>
        <w:t>Shaw, E.H., 2012. Marketing strategy: From the origin of the concept to the development of a conceptual framework. </w:t>
      </w:r>
      <w:r w:rsidRPr="0061290E">
        <w:rPr>
          <w:rFonts w:ascii="Times New Roman" w:hAnsi="Times New Roman" w:cs="Times New Roman"/>
          <w:i/>
          <w:iCs/>
          <w:color w:val="222222"/>
          <w:sz w:val="24"/>
          <w:szCs w:val="24"/>
          <w:shd w:val="clear" w:color="auto" w:fill="FFFFFF"/>
        </w:rPr>
        <w:t>Journal of Historical Research in Marketing</w:t>
      </w:r>
      <w:r w:rsidRPr="0061290E">
        <w:rPr>
          <w:rFonts w:ascii="Times New Roman" w:hAnsi="Times New Roman" w:cs="Times New Roman"/>
          <w:color w:val="222222"/>
          <w:sz w:val="24"/>
          <w:szCs w:val="24"/>
          <w:shd w:val="clear" w:color="auto" w:fill="FFFFFF"/>
        </w:rPr>
        <w:t>, </w:t>
      </w:r>
      <w:r w:rsidRPr="0061290E">
        <w:rPr>
          <w:rFonts w:ascii="Times New Roman" w:hAnsi="Times New Roman" w:cs="Times New Roman"/>
          <w:i/>
          <w:iCs/>
          <w:color w:val="222222"/>
          <w:sz w:val="24"/>
          <w:szCs w:val="24"/>
          <w:shd w:val="clear" w:color="auto" w:fill="FFFFFF"/>
        </w:rPr>
        <w:t>4</w:t>
      </w:r>
      <w:r w:rsidRPr="0061290E">
        <w:rPr>
          <w:rFonts w:ascii="Times New Roman" w:hAnsi="Times New Roman" w:cs="Times New Roman"/>
          <w:color w:val="222222"/>
          <w:sz w:val="24"/>
          <w:szCs w:val="24"/>
          <w:shd w:val="clear" w:color="auto" w:fill="FFFFFF"/>
        </w:rPr>
        <w:t>(1), pp.30-55.</w:t>
      </w:r>
    </w:p>
    <w:sectPr w:rsidR="0061290E" w:rsidRPr="0061290E" w:rsidSect="0061290E">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E7ACA"/>
    <w:multiLevelType w:val="hybridMultilevel"/>
    <w:tmpl w:val="CCD6C0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3764673"/>
    <w:multiLevelType w:val="hybridMultilevel"/>
    <w:tmpl w:val="CC32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8636C6"/>
    <w:multiLevelType w:val="hybridMultilevel"/>
    <w:tmpl w:val="1D0C96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4AE15ED1"/>
    <w:multiLevelType w:val="hybridMultilevel"/>
    <w:tmpl w:val="86F8739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proofState w:spelling="clean" w:grammar="clean"/>
  <w:defaultTabStop w:val="720"/>
  <w:characterSpacingControl w:val="doNotCompress"/>
  <w:compat/>
  <w:rsids>
    <w:rsidRoot w:val="0063581B"/>
    <w:rsid w:val="00065CAA"/>
    <w:rsid w:val="00084953"/>
    <w:rsid w:val="000C2C85"/>
    <w:rsid w:val="00277F8B"/>
    <w:rsid w:val="00362376"/>
    <w:rsid w:val="003E2B59"/>
    <w:rsid w:val="00417A55"/>
    <w:rsid w:val="004C02DB"/>
    <w:rsid w:val="0061290E"/>
    <w:rsid w:val="00625444"/>
    <w:rsid w:val="0063581B"/>
    <w:rsid w:val="00694F65"/>
    <w:rsid w:val="006A2404"/>
    <w:rsid w:val="007328D6"/>
    <w:rsid w:val="007F1166"/>
    <w:rsid w:val="009338A4"/>
    <w:rsid w:val="009C77E5"/>
    <w:rsid w:val="00A2195A"/>
    <w:rsid w:val="00B07C9D"/>
    <w:rsid w:val="00B64FBB"/>
    <w:rsid w:val="00C01723"/>
    <w:rsid w:val="00CA61C7"/>
    <w:rsid w:val="00CE74CF"/>
    <w:rsid w:val="00E17A16"/>
    <w:rsid w:val="00F41026"/>
    <w:rsid w:val="00F52AFD"/>
    <w:rsid w:val="00FD5A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8A4"/>
  </w:style>
  <w:style w:type="paragraph" w:styleId="Heading1">
    <w:name w:val="heading 1"/>
    <w:basedOn w:val="Normal"/>
    <w:next w:val="Normal"/>
    <w:link w:val="Heading1Char"/>
    <w:uiPriority w:val="9"/>
    <w:qFormat/>
    <w:rsid w:val="006A24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40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CE74CF"/>
    <w:pPr>
      <w:ind w:left="720"/>
      <w:contextualSpacing/>
    </w:pPr>
  </w:style>
  <w:style w:type="paragraph" w:styleId="TOCHeading">
    <w:name w:val="TOC Heading"/>
    <w:basedOn w:val="Heading1"/>
    <w:next w:val="Normal"/>
    <w:uiPriority w:val="39"/>
    <w:unhideWhenUsed/>
    <w:qFormat/>
    <w:rsid w:val="0061290E"/>
    <w:pPr>
      <w:spacing w:line="259" w:lineRule="auto"/>
      <w:outlineLvl w:val="9"/>
    </w:pPr>
    <w:rPr>
      <w:lang w:val="en-US"/>
    </w:rPr>
  </w:style>
  <w:style w:type="paragraph" w:styleId="TOC1">
    <w:name w:val="toc 1"/>
    <w:basedOn w:val="Normal"/>
    <w:next w:val="Normal"/>
    <w:autoRedefine/>
    <w:uiPriority w:val="39"/>
    <w:unhideWhenUsed/>
    <w:rsid w:val="0061290E"/>
    <w:pPr>
      <w:spacing w:after="100"/>
    </w:pPr>
  </w:style>
  <w:style w:type="character" w:styleId="Hyperlink">
    <w:name w:val="Hyperlink"/>
    <w:basedOn w:val="DefaultParagraphFont"/>
    <w:uiPriority w:val="99"/>
    <w:unhideWhenUsed/>
    <w:rsid w:val="0061290E"/>
    <w:rPr>
      <w:color w:val="0000FF" w:themeColor="hyperlink"/>
      <w:u w:val="single"/>
    </w:rPr>
  </w:style>
  <w:style w:type="paragraph" w:styleId="NoSpacing">
    <w:name w:val="No Spacing"/>
    <w:link w:val="NoSpacingChar"/>
    <w:uiPriority w:val="1"/>
    <w:qFormat/>
    <w:rsid w:val="006129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1290E"/>
    <w:rPr>
      <w:rFonts w:eastAsiaTheme="minorEastAsia"/>
      <w:lang w:val="en-US"/>
    </w:rPr>
  </w:style>
  <w:style w:type="paragraph" w:styleId="BalloonText">
    <w:name w:val="Balloon Text"/>
    <w:basedOn w:val="Normal"/>
    <w:link w:val="BalloonTextChar"/>
    <w:uiPriority w:val="99"/>
    <w:semiHidden/>
    <w:unhideWhenUsed/>
    <w:rsid w:val="000849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95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A53784E58E442DAA23F258E8E929298"/>
        <w:category>
          <w:name w:val="General"/>
          <w:gallery w:val="placeholder"/>
        </w:category>
        <w:types>
          <w:type w:val="bbPlcHdr"/>
        </w:types>
        <w:behaviors>
          <w:behavior w:val="content"/>
        </w:behaviors>
        <w:guid w:val="{DE570DD7-A25E-4AC0-947E-633116076429}"/>
      </w:docPartPr>
      <w:docPartBody>
        <w:p w:rsidR="00AA687B" w:rsidRDefault="003D44FD" w:rsidP="003D44FD">
          <w:pPr>
            <w:pStyle w:val="DA53784E58E442DAA23F258E8E929298"/>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D44FD"/>
    <w:rsid w:val="003D44FD"/>
    <w:rsid w:val="00AA687B"/>
    <w:rsid w:val="00D26D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8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6CF813A7744175B07D39CCD9AFB932">
    <w:name w:val="3A6CF813A7744175B07D39CCD9AFB932"/>
    <w:rsid w:val="003D44FD"/>
  </w:style>
  <w:style w:type="paragraph" w:customStyle="1" w:styleId="DA53784E58E442DAA23F258E8E929298">
    <w:name w:val="DA53784E58E442DAA23F258E8E929298"/>
    <w:rsid w:val="003D44FD"/>
  </w:style>
  <w:style w:type="paragraph" w:customStyle="1" w:styleId="C7D1D9E25774465983373D01CAA8953A">
    <w:name w:val="C7D1D9E25774465983373D01CAA8953A"/>
    <w:rsid w:val="003D44FD"/>
  </w:style>
  <w:style w:type="paragraph" w:customStyle="1" w:styleId="1D44F8546E1746E2A1BF88705C5985FD">
    <w:name w:val="1D44F8546E1746E2A1BF88705C5985FD"/>
    <w:rsid w:val="003D44FD"/>
  </w:style>
  <w:style w:type="paragraph" w:customStyle="1" w:styleId="02EA33673BEC41D4A08664A632719F4B">
    <w:name w:val="02EA33673BEC41D4A08664A632719F4B"/>
    <w:rsid w:val="003D44FD"/>
  </w:style>
  <w:style w:type="paragraph" w:customStyle="1" w:styleId="E966C522702E4CA0BFF1D25EE6CC3436">
    <w:name w:val="E966C522702E4CA0BFF1D25EE6CC3436"/>
    <w:rsid w:val="003D44F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B31220-8A6A-4F08-9D3C-3E8F4683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3779</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Strategic Management </vt:lpstr>
    </vt:vector>
  </TitlesOfParts>
  <Company>Microsoft</Company>
  <LinksUpToDate>false</LinksUpToDate>
  <CharactersWithSpaces>25275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Shree Modeshwari Engineering Works</dc:subject>
  <dc:creator>Sayantan RC</dc:creator>
  <cp:lastModifiedBy>Admin</cp:lastModifiedBy>
  <cp:revision>2</cp:revision>
  <dcterms:created xsi:type="dcterms:W3CDTF">2018-05-04T14:17:00Z</dcterms:created>
  <dcterms:modified xsi:type="dcterms:W3CDTF">2018-05-04T14:17:00Z</dcterms:modified>
</cp:coreProperties>
</file>