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A6B9B6" w14:textId="77777777" w:rsidR="003C6750" w:rsidRDefault="003C6750" w:rsidP="003C6750">
      <w:pPr>
        <w:jc w:val="center"/>
        <w:rPr>
          <w:b/>
          <w:bCs/>
          <w:sz w:val="40"/>
          <w:szCs w:val="40"/>
        </w:rPr>
      </w:pPr>
    </w:p>
    <w:p w14:paraId="27335ABB" w14:textId="77777777" w:rsidR="003C6750" w:rsidRDefault="003C6750" w:rsidP="003C6750">
      <w:pPr>
        <w:jc w:val="center"/>
        <w:rPr>
          <w:b/>
          <w:bCs/>
          <w:sz w:val="40"/>
          <w:szCs w:val="40"/>
        </w:rPr>
      </w:pPr>
    </w:p>
    <w:p w14:paraId="60EF89F4" w14:textId="77777777" w:rsidR="003C6750" w:rsidRDefault="003C6750" w:rsidP="003C6750">
      <w:pPr>
        <w:jc w:val="center"/>
        <w:rPr>
          <w:b/>
          <w:bCs/>
          <w:sz w:val="40"/>
          <w:szCs w:val="40"/>
        </w:rPr>
      </w:pPr>
    </w:p>
    <w:p w14:paraId="7FA13559" w14:textId="77777777" w:rsidR="003C6750" w:rsidRDefault="003C6750" w:rsidP="003C6750">
      <w:pPr>
        <w:jc w:val="center"/>
        <w:rPr>
          <w:b/>
          <w:bCs/>
          <w:sz w:val="40"/>
          <w:szCs w:val="40"/>
        </w:rPr>
      </w:pPr>
    </w:p>
    <w:p w14:paraId="218BF01F" w14:textId="77777777" w:rsidR="003C6750" w:rsidRDefault="003C6750" w:rsidP="003C6750">
      <w:pPr>
        <w:jc w:val="center"/>
        <w:rPr>
          <w:b/>
          <w:bCs/>
          <w:sz w:val="40"/>
          <w:szCs w:val="40"/>
        </w:rPr>
      </w:pPr>
    </w:p>
    <w:p w14:paraId="0643CDB1" w14:textId="10879C99" w:rsidR="003C6750" w:rsidRDefault="003C6750" w:rsidP="003C6750">
      <w:pPr>
        <w:jc w:val="center"/>
        <w:rPr>
          <w:b/>
          <w:bCs/>
          <w:sz w:val="40"/>
          <w:szCs w:val="40"/>
        </w:rPr>
      </w:pPr>
      <w:r w:rsidRPr="003C6750">
        <w:rPr>
          <w:b/>
          <w:bCs/>
          <w:sz w:val="40"/>
          <w:szCs w:val="40"/>
        </w:rPr>
        <w:t>Financial Management for the Hotel Industry</w:t>
      </w:r>
    </w:p>
    <w:p w14:paraId="3D8F4A10" w14:textId="0AB49E1C" w:rsidR="003C6750" w:rsidRDefault="003C6750" w:rsidP="003C6750">
      <w:pPr>
        <w:jc w:val="center"/>
        <w:rPr>
          <w:b/>
          <w:bCs/>
          <w:sz w:val="40"/>
          <w:szCs w:val="40"/>
        </w:rPr>
      </w:pPr>
      <w:r>
        <w:rPr>
          <w:b/>
          <w:bCs/>
          <w:sz w:val="40"/>
          <w:szCs w:val="40"/>
        </w:rPr>
        <w:t>Student name</w:t>
      </w:r>
      <w:r w:rsidR="00A6570D">
        <w:rPr>
          <w:b/>
          <w:bCs/>
          <w:sz w:val="40"/>
          <w:szCs w:val="40"/>
        </w:rPr>
        <w:t xml:space="preserve"> Iulian Petrut Petrache</w:t>
      </w:r>
    </w:p>
    <w:p w14:paraId="442BAC33" w14:textId="2301F096" w:rsidR="003C6750" w:rsidRDefault="003C6750" w:rsidP="003C6750">
      <w:pPr>
        <w:jc w:val="center"/>
        <w:rPr>
          <w:b/>
          <w:bCs/>
          <w:sz w:val="40"/>
          <w:szCs w:val="40"/>
        </w:rPr>
      </w:pPr>
      <w:r>
        <w:rPr>
          <w:b/>
          <w:bCs/>
          <w:sz w:val="40"/>
          <w:szCs w:val="40"/>
        </w:rPr>
        <w:t>Student Id</w:t>
      </w:r>
      <w:r w:rsidR="00A6570D">
        <w:rPr>
          <w:b/>
          <w:bCs/>
          <w:sz w:val="40"/>
          <w:szCs w:val="40"/>
        </w:rPr>
        <w:t xml:space="preserve"> 2025332</w:t>
      </w:r>
    </w:p>
    <w:p w14:paraId="3C301EFE" w14:textId="77777777" w:rsidR="00901CF4" w:rsidRPr="00CA77ED" w:rsidRDefault="00901CF4" w:rsidP="00901CF4">
      <w:pPr>
        <w:jc w:val="center"/>
      </w:pPr>
      <w:r w:rsidRPr="00CA77ED">
        <w:rPr>
          <w:szCs w:val="24"/>
          <w:shd w:val="clear" w:color="auto" w:fill="FFFFFF"/>
        </w:rPr>
        <w:t>BMIH5007</w:t>
      </w:r>
      <w:r>
        <w:rPr>
          <w:szCs w:val="24"/>
          <w:shd w:val="clear" w:color="auto" w:fill="FFFFFF"/>
        </w:rPr>
        <w:t>, BMIH5002</w:t>
      </w:r>
    </w:p>
    <w:p w14:paraId="1C7764DD" w14:textId="4F543546" w:rsidR="00901CF4" w:rsidRPr="003C6750" w:rsidRDefault="00901CF4" w:rsidP="00901CF4">
      <w:pPr>
        <w:jc w:val="center"/>
        <w:rPr>
          <w:b/>
          <w:bCs/>
          <w:sz w:val="40"/>
          <w:szCs w:val="40"/>
        </w:rPr>
      </w:pPr>
      <w:r w:rsidRPr="00CA77ED">
        <w:rPr>
          <w:szCs w:val="24"/>
          <w:shd w:val="clear" w:color="auto" w:fill="FFFFFF"/>
        </w:rPr>
        <w:t>Lecturer: Dale Clarke</w:t>
      </w:r>
      <w:r>
        <w:rPr>
          <w:szCs w:val="24"/>
          <w:shd w:val="clear" w:color="auto" w:fill="FFFFFF"/>
        </w:rPr>
        <w:t xml:space="preserve"> </w:t>
      </w:r>
    </w:p>
    <w:p w14:paraId="16C86008" w14:textId="77777777" w:rsidR="003C6750" w:rsidRDefault="003C6750">
      <w:pPr>
        <w:spacing w:line="276" w:lineRule="auto"/>
        <w:jc w:val="left"/>
        <w:rPr>
          <w:b/>
          <w:sz w:val="28"/>
          <w:szCs w:val="40"/>
        </w:rPr>
      </w:pPr>
      <w:r>
        <w:br w:type="page"/>
      </w:r>
    </w:p>
    <w:p w14:paraId="6EA2219F" w14:textId="77777777" w:rsidR="001E6FA8" w:rsidRDefault="001E6FA8" w:rsidP="001E6FA8">
      <w:pPr>
        <w:jc w:val="center"/>
        <w:rPr>
          <w:rFonts w:cs="Times New Roman"/>
          <w:b/>
          <w:bCs/>
          <w:color w:val="000000"/>
          <w:szCs w:val="24"/>
          <w:lang w:val="en-US"/>
        </w:rPr>
      </w:pPr>
      <w:r>
        <w:rPr>
          <w:rFonts w:cs="Times New Roman"/>
          <w:b/>
          <w:bCs/>
          <w:color w:val="000000"/>
          <w:szCs w:val="24"/>
          <w:lang w:val="en-US"/>
        </w:rPr>
        <w:lastRenderedPageBreak/>
        <w:t>Executive Summary</w:t>
      </w:r>
    </w:p>
    <w:p w14:paraId="5BB553E1" w14:textId="77777777" w:rsidR="007A4292" w:rsidRDefault="001E6FA8" w:rsidP="001E6FA8">
      <w:r w:rsidRPr="001E6FA8">
        <w:t xml:space="preserve">The pertinent research has concentrated on outlining the value of outsourcing as well as the necessity of </w:t>
      </w:r>
      <w:r>
        <w:rPr>
          <w:rFonts w:eastAsia="Times New Roman" w:cs="Times New Roman"/>
          <w:szCs w:val="24"/>
        </w:rPr>
        <w:t xml:space="preserve">Accord International </w:t>
      </w:r>
      <w:r w:rsidRPr="001E6FA8">
        <w:t xml:space="preserve">outsourcing cleaning services. Several reasons have been made in support of the concerned organisation for outsourcing the services to a third-party organisation with the necessary evidence. In addition, the </w:t>
      </w:r>
      <w:r>
        <w:t xml:space="preserve">following report has streamlined   </w:t>
      </w:r>
      <w:r w:rsidRPr="001E6FA8">
        <w:t>detail compar</w:t>
      </w:r>
      <w:r>
        <w:t>ison</w:t>
      </w:r>
      <w:r w:rsidRPr="001E6FA8">
        <w:t xml:space="preserve"> </w:t>
      </w:r>
      <w:r>
        <w:t>of both</w:t>
      </w:r>
      <w:r w:rsidRPr="001E6FA8">
        <w:t xml:space="preserve"> insourced and outsourced cleaning </w:t>
      </w:r>
      <w:r>
        <w:t xml:space="preserve">with </w:t>
      </w:r>
      <w:proofErr w:type="gramStart"/>
      <w:r>
        <w:t>suitable  recommendations</w:t>
      </w:r>
      <w:proofErr w:type="gramEnd"/>
      <w:r>
        <w:t>.</w:t>
      </w:r>
    </w:p>
    <w:p w14:paraId="34C24EB3" w14:textId="77777777" w:rsidR="007A4292" w:rsidRDefault="007A4292">
      <w:pPr>
        <w:spacing w:line="276" w:lineRule="auto"/>
        <w:jc w:val="left"/>
      </w:pPr>
      <w:r>
        <w:br w:type="page"/>
      </w:r>
    </w:p>
    <w:sdt>
      <w:sdtPr>
        <w:rPr>
          <w:rFonts w:ascii="Times New Roman" w:eastAsia="Arial" w:hAnsi="Times New Roman" w:cs="Arial"/>
          <w:color w:val="auto"/>
          <w:sz w:val="24"/>
          <w:szCs w:val="22"/>
          <w:lang w:val="en-GB"/>
        </w:rPr>
        <w:id w:val="-1461336858"/>
        <w:docPartObj>
          <w:docPartGallery w:val="Table of Contents"/>
          <w:docPartUnique/>
        </w:docPartObj>
      </w:sdtPr>
      <w:sdtEndPr>
        <w:rPr>
          <w:b/>
          <w:bCs/>
          <w:noProof/>
        </w:rPr>
      </w:sdtEndPr>
      <w:sdtContent>
        <w:p w14:paraId="7B182A7D" w14:textId="4C6832D7" w:rsidR="007A4292" w:rsidRDefault="007A4292">
          <w:pPr>
            <w:pStyle w:val="TOCHeading"/>
          </w:pPr>
          <w:r>
            <w:t>Table of Contents</w:t>
          </w:r>
        </w:p>
        <w:p w14:paraId="56653DA1" w14:textId="5F94015F" w:rsidR="007A4292" w:rsidRDefault="007A4292">
          <w:pPr>
            <w:pStyle w:val="TOC1"/>
            <w:tabs>
              <w:tab w:val="right" w:leader="dot" w:pos="9019"/>
            </w:tabs>
            <w:rPr>
              <w:noProof/>
            </w:rPr>
          </w:pPr>
          <w:r>
            <w:fldChar w:fldCharType="begin"/>
          </w:r>
          <w:r>
            <w:instrText xml:space="preserve"> TOC \o "1-3" \h \z \u </w:instrText>
          </w:r>
          <w:r>
            <w:fldChar w:fldCharType="separate"/>
          </w:r>
          <w:hyperlink w:anchor="_Toc129986837" w:history="1">
            <w:r w:rsidRPr="005F5D97">
              <w:rPr>
                <w:rStyle w:val="Hyperlink"/>
                <w:noProof/>
              </w:rPr>
              <w:t>Introduction</w:t>
            </w:r>
            <w:r>
              <w:rPr>
                <w:noProof/>
                <w:webHidden/>
              </w:rPr>
              <w:tab/>
            </w:r>
            <w:r>
              <w:rPr>
                <w:noProof/>
                <w:webHidden/>
              </w:rPr>
              <w:fldChar w:fldCharType="begin"/>
            </w:r>
            <w:r>
              <w:rPr>
                <w:noProof/>
                <w:webHidden/>
              </w:rPr>
              <w:instrText xml:space="preserve"> PAGEREF _Toc129986837 \h </w:instrText>
            </w:r>
            <w:r>
              <w:rPr>
                <w:noProof/>
                <w:webHidden/>
              </w:rPr>
            </w:r>
            <w:r>
              <w:rPr>
                <w:noProof/>
                <w:webHidden/>
              </w:rPr>
              <w:fldChar w:fldCharType="separate"/>
            </w:r>
            <w:r>
              <w:rPr>
                <w:noProof/>
                <w:webHidden/>
              </w:rPr>
              <w:t>4</w:t>
            </w:r>
            <w:r>
              <w:rPr>
                <w:noProof/>
                <w:webHidden/>
              </w:rPr>
              <w:fldChar w:fldCharType="end"/>
            </w:r>
          </w:hyperlink>
        </w:p>
        <w:p w14:paraId="04FA219C" w14:textId="59A4DF8E" w:rsidR="007A4292" w:rsidRDefault="00000000">
          <w:pPr>
            <w:pStyle w:val="TOC1"/>
            <w:tabs>
              <w:tab w:val="right" w:leader="dot" w:pos="9019"/>
            </w:tabs>
            <w:rPr>
              <w:noProof/>
            </w:rPr>
          </w:pPr>
          <w:hyperlink w:anchor="_Toc129986838" w:history="1">
            <w:r w:rsidR="007A4292" w:rsidRPr="005F5D97">
              <w:rPr>
                <w:rStyle w:val="Hyperlink"/>
                <w:noProof/>
              </w:rPr>
              <w:t>Elucidating the arguments in favour of outsourcing of hospitality department of Accor international</w:t>
            </w:r>
            <w:r w:rsidR="007A4292">
              <w:rPr>
                <w:noProof/>
                <w:webHidden/>
              </w:rPr>
              <w:tab/>
            </w:r>
            <w:r w:rsidR="007A4292">
              <w:rPr>
                <w:noProof/>
                <w:webHidden/>
              </w:rPr>
              <w:fldChar w:fldCharType="begin"/>
            </w:r>
            <w:r w:rsidR="007A4292">
              <w:rPr>
                <w:noProof/>
                <w:webHidden/>
              </w:rPr>
              <w:instrText xml:space="preserve"> PAGEREF _Toc129986838 \h </w:instrText>
            </w:r>
            <w:r w:rsidR="007A4292">
              <w:rPr>
                <w:noProof/>
                <w:webHidden/>
              </w:rPr>
            </w:r>
            <w:r w:rsidR="007A4292">
              <w:rPr>
                <w:noProof/>
                <w:webHidden/>
              </w:rPr>
              <w:fldChar w:fldCharType="separate"/>
            </w:r>
            <w:r w:rsidR="007A4292">
              <w:rPr>
                <w:noProof/>
                <w:webHidden/>
              </w:rPr>
              <w:t>5</w:t>
            </w:r>
            <w:r w:rsidR="007A4292">
              <w:rPr>
                <w:noProof/>
                <w:webHidden/>
              </w:rPr>
              <w:fldChar w:fldCharType="end"/>
            </w:r>
          </w:hyperlink>
        </w:p>
        <w:p w14:paraId="0AE8022A" w14:textId="333EED69" w:rsidR="007A4292" w:rsidRDefault="00000000">
          <w:pPr>
            <w:pStyle w:val="TOC1"/>
            <w:tabs>
              <w:tab w:val="right" w:leader="dot" w:pos="9019"/>
            </w:tabs>
            <w:rPr>
              <w:noProof/>
            </w:rPr>
          </w:pPr>
          <w:hyperlink w:anchor="_Toc129986839" w:history="1">
            <w:r w:rsidR="007A4292" w:rsidRPr="005F5D97">
              <w:rPr>
                <w:rStyle w:val="Hyperlink"/>
                <w:noProof/>
              </w:rPr>
              <w:t>Portraying the comparison between outsourcing housekeeping and insourced housekeeping teams within Accor International</w:t>
            </w:r>
            <w:r w:rsidR="007A4292">
              <w:rPr>
                <w:noProof/>
                <w:webHidden/>
              </w:rPr>
              <w:tab/>
            </w:r>
            <w:r w:rsidR="007A4292">
              <w:rPr>
                <w:noProof/>
                <w:webHidden/>
              </w:rPr>
              <w:fldChar w:fldCharType="begin"/>
            </w:r>
            <w:r w:rsidR="007A4292">
              <w:rPr>
                <w:noProof/>
                <w:webHidden/>
              </w:rPr>
              <w:instrText xml:space="preserve"> PAGEREF _Toc129986839 \h </w:instrText>
            </w:r>
            <w:r w:rsidR="007A4292">
              <w:rPr>
                <w:noProof/>
                <w:webHidden/>
              </w:rPr>
            </w:r>
            <w:r w:rsidR="007A4292">
              <w:rPr>
                <w:noProof/>
                <w:webHidden/>
              </w:rPr>
              <w:fldChar w:fldCharType="separate"/>
            </w:r>
            <w:r w:rsidR="007A4292">
              <w:rPr>
                <w:noProof/>
                <w:webHidden/>
              </w:rPr>
              <w:t>10</w:t>
            </w:r>
            <w:r w:rsidR="007A4292">
              <w:rPr>
                <w:noProof/>
                <w:webHidden/>
              </w:rPr>
              <w:fldChar w:fldCharType="end"/>
            </w:r>
          </w:hyperlink>
        </w:p>
        <w:p w14:paraId="01A7CA59" w14:textId="79A86573" w:rsidR="007A4292" w:rsidRDefault="00000000">
          <w:pPr>
            <w:pStyle w:val="TOC1"/>
            <w:tabs>
              <w:tab w:val="right" w:leader="dot" w:pos="9019"/>
            </w:tabs>
            <w:rPr>
              <w:noProof/>
            </w:rPr>
          </w:pPr>
          <w:hyperlink w:anchor="_Toc129986840" w:history="1">
            <w:r w:rsidR="007A4292" w:rsidRPr="005F5D97">
              <w:rPr>
                <w:rStyle w:val="Hyperlink"/>
                <w:noProof/>
              </w:rPr>
              <w:t>Recommendations</w:t>
            </w:r>
            <w:r w:rsidR="007A4292">
              <w:rPr>
                <w:noProof/>
                <w:webHidden/>
              </w:rPr>
              <w:tab/>
            </w:r>
            <w:r w:rsidR="007A4292">
              <w:rPr>
                <w:noProof/>
                <w:webHidden/>
              </w:rPr>
              <w:fldChar w:fldCharType="begin"/>
            </w:r>
            <w:r w:rsidR="007A4292">
              <w:rPr>
                <w:noProof/>
                <w:webHidden/>
              </w:rPr>
              <w:instrText xml:space="preserve"> PAGEREF _Toc129986840 \h </w:instrText>
            </w:r>
            <w:r w:rsidR="007A4292">
              <w:rPr>
                <w:noProof/>
                <w:webHidden/>
              </w:rPr>
            </w:r>
            <w:r w:rsidR="007A4292">
              <w:rPr>
                <w:noProof/>
                <w:webHidden/>
              </w:rPr>
              <w:fldChar w:fldCharType="separate"/>
            </w:r>
            <w:r w:rsidR="007A4292">
              <w:rPr>
                <w:noProof/>
                <w:webHidden/>
              </w:rPr>
              <w:t>15</w:t>
            </w:r>
            <w:r w:rsidR="007A4292">
              <w:rPr>
                <w:noProof/>
                <w:webHidden/>
              </w:rPr>
              <w:fldChar w:fldCharType="end"/>
            </w:r>
          </w:hyperlink>
        </w:p>
        <w:p w14:paraId="1D0A5794" w14:textId="20F69B3D" w:rsidR="007A4292" w:rsidRDefault="00000000">
          <w:pPr>
            <w:pStyle w:val="TOC1"/>
            <w:tabs>
              <w:tab w:val="right" w:leader="dot" w:pos="9019"/>
            </w:tabs>
            <w:rPr>
              <w:noProof/>
            </w:rPr>
          </w:pPr>
          <w:hyperlink w:anchor="_Toc129986841" w:history="1">
            <w:r w:rsidR="007A4292" w:rsidRPr="005F5D97">
              <w:rPr>
                <w:rStyle w:val="Hyperlink"/>
                <w:noProof/>
              </w:rPr>
              <w:t>Conclusion</w:t>
            </w:r>
            <w:r w:rsidR="007A4292">
              <w:rPr>
                <w:noProof/>
                <w:webHidden/>
              </w:rPr>
              <w:tab/>
            </w:r>
            <w:r w:rsidR="007A4292">
              <w:rPr>
                <w:noProof/>
                <w:webHidden/>
              </w:rPr>
              <w:fldChar w:fldCharType="begin"/>
            </w:r>
            <w:r w:rsidR="007A4292">
              <w:rPr>
                <w:noProof/>
                <w:webHidden/>
              </w:rPr>
              <w:instrText xml:space="preserve"> PAGEREF _Toc129986841 \h </w:instrText>
            </w:r>
            <w:r w:rsidR="007A4292">
              <w:rPr>
                <w:noProof/>
                <w:webHidden/>
              </w:rPr>
            </w:r>
            <w:r w:rsidR="007A4292">
              <w:rPr>
                <w:noProof/>
                <w:webHidden/>
              </w:rPr>
              <w:fldChar w:fldCharType="separate"/>
            </w:r>
            <w:r w:rsidR="007A4292">
              <w:rPr>
                <w:noProof/>
                <w:webHidden/>
              </w:rPr>
              <w:t>16</w:t>
            </w:r>
            <w:r w:rsidR="007A4292">
              <w:rPr>
                <w:noProof/>
                <w:webHidden/>
              </w:rPr>
              <w:fldChar w:fldCharType="end"/>
            </w:r>
          </w:hyperlink>
        </w:p>
        <w:p w14:paraId="30CE98CB" w14:textId="7BC40D94" w:rsidR="007A4292" w:rsidRDefault="00000000">
          <w:pPr>
            <w:pStyle w:val="TOC1"/>
            <w:tabs>
              <w:tab w:val="right" w:leader="dot" w:pos="9019"/>
            </w:tabs>
            <w:rPr>
              <w:noProof/>
            </w:rPr>
          </w:pPr>
          <w:hyperlink w:anchor="_Toc129986842" w:history="1">
            <w:r w:rsidR="007A4292" w:rsidRPr="005F5D97">
              <w:rPr>
                <w:rStyle w:val="Hyperlink"/>
                <w:noProof/>
              </w:rPr>
              <w:t>References</w:t>
            </w:r>
            <w:r w:rsidR="007A4292">
              <w:rPr>
                <w:noProof/>
                <w:webHidden/>
              </w:rPr>
              <w:tab/>
            </w:r>
            <w:r w:rsidR="007A4292">
              <w:rPr>
                <w:noProof/>
                <w:webHidden/>
              </w:rPr>
              <w:fldChar w:fldCharType="begin"/>
            </w:r>
            <w:r w:rsidR="007A4292">
              <w:rPr>
                <w:noProof/>
                <w:webHidden/>
              </w:rPr>
              <w:instrText xml:space="preserve"> PAGEREF _Toc129986842 \h </w:instrText>
            </w:r>
            <w:r w:rsidR="007A4292">
              <w:rPr>
                <w:noProof/>
                <w:webHidden/>
              </w:rPr>
            </w:r>
            <w:r w:rsidR="007A4292">
              <w:rPr>
                <w:noProof/>
                <w:webHidden/>
              </w:rPr>
              <w:fldChar w:fldCharType="separate"/>
            </w:r>
            <w:r w:rsidR="007A4292">
              <w:rPr>
                <w:noProof/>
                <w:webHidden/>
              </w:rPr>
              <w:t>17</w:t>
            </w:r>
            <w:r w:rsidR="007A4292">
              <w:rPr>
                <w:noProof/>
                <w:webHidden/>
              </w:rPr>
              <w:fldChar w:fldCharType="end"/>
            </w:r>
          </w:hyperlink>
        </w:p>
        <w:p w14:paraId="6922F85E" w14:textId="2B49E1CD" w:rsidR="007A4292" w:rsidRDefault="007A4292">
          <w:r>
            <w:rPr>
              <w:b/>
              <w:bCs/>
              <w:noProof/>
            </w:rPr>
            <w:fldChar w:fldCharType="end"/>
          </w:r>
        </w:p>
      </w:sdtContent>
    </w:sdt>
    <w:p w14:paraId="465A9750" w14:textId="565FD02E" w:rsidR="001E6FA8" w:rsidRDefault="001E6FA8" w:rsidP="001E6FA8">
      <w:pPr>
        <w:rPr>
          <w:b/>
          <w:sz w:val="28"/>
          <w:szCs w:val="40"/>
        </w:rPr>
      </w:pPr>
      <w:r>
        <w:br w:type="page"/>
      </w:r>
    </w:p>
    <w:p w14:paraId="1A811A3A" w14:textId="2CE0C7B8" w:rsidR="00B86DCB" w:rsidRDefault="00000000" w:rsidP="00CB4B46">
      <w:pPr>
        <w:pStyle w:val="Heading1"/>
      </w:pPr>
      <w:bookmarkStart w:id="0" w:name="_Toc129986837"/>
      <w:r>
        <w:lastRenderedPageBreak/>
        <w:t>Introduction</w:t>
      </w:r>
      <w:bookmarkEnd w:id="0"/>
    </w:p>
    <w:p w14:paraId="65D7E8E7" w14:textId="578614B7" w:rsidR="00B86DCB" w:rsidRDefault="00000000">
      <w:pPr>
        <w:rPr>
          <w:rFonts w:eastAsia="Times New Roman" w:cs="Times New Roman"/>
          <w:szCs w:val="24"/>
        </w:rPr>
      </w:pPr>
      <w:r>
        <w:rPr>
          <w:rFonts w:eastAsia="Times New Roman" w:cs="Times New Roman"/>
          <w:szCs w:val="24"/>
        </w:rPr>
        <w:t xml:space="preserve">The following report will express various arguments related to the outsourcing of hospitality services. Accord </w:t>
      </w:r>
      <w:r w:rsidR="001E6FA8">
        <w:rPr>
          <w:rFonts w:eastAsia="Times New Roman" w:cs="Times New Roman"/>
          <w:szCs w:val="24"/>
        </w:rPr>
        <w:t>I</w:t>
      </w:r>
      <w:r>
        <w:rPr>
          <w:rFonts w:eastAsia="Times New Roman" w:cs="Times New Roman"/>
          <w:szCs w:val="24"/>
        </w:rPr>
        <w:t>nternational will be taken for completing this study and all the arguments will be presented in favour of this organisation. Insource and outsourced services and their effectiveness will be elaborated on in the study briefly. The difference between insourcing and outsourcing services will be described in this context with the effectiveness of costs.</w:t>
      </w:r>
    </w:p>
    <w:p w14:paraId="270ECAD9" w14:textId="77777777" w:rsidR="00CB4B46" w:rsidRDefault="00000000">
      <w:pPr>
        <w:rPr>
          <w:b/>
          <w:sz w:val="28"/>
          <w:szCs w:val="40"/>
        </w:rPr>
      </w:pPr>
      <w:r>
        <w:br w:type="page"/>
      </w:r>
    </w:p>
    <w:p w14:paraId="7D88B401" w14:textId="77777777" w:rsidR="00B86DCB" w:rsidRDefault="00000000" w:rsidP="00CB4B46">
      <w:pPr>
        <w:pStyle w:val="Heading1"/>
      </w:pPr>
      <w:bookmarkStart w:id="1" w:name="_Toc129986838"/>
      <w:r>
        <w:lastRenderedPageBreak/>
        <w:t>Elucidating the arguments in favour of outsourcing of hospitality department of Accor international</w:t>
      </w:r>
      <w:bookmarkEnd w:id="1"/>
    </w:p>
    <w:p w14:paraId="006E8E04" w14:textId="77777777" w:rsidR="00B86DCB" w:rsidRDefault="00000000">
      <w:pPr>
        <w:rPr>
          <w:rFonts w:eastAsia="Times New Roman" w:cs="Times New Roman"/>
          <w:szCs w:val="24"/>
        </w:rPr>
      </w:pPr>
      <w:r>
        <w:rPr>
          <w:rFonts w:eastAsia="Times New Roman" w:cs="Times New Roman"/>
          <w:szCs w:val="24"/>
        </w:rPr>
        <w:t>Hospitality service is providing good hotels or accommodations to the people who come to visit various places. Taking care of the visitors and giving them dining or food services is one of the main purposes of hospital industries. There are various responsibilities of a hospitality business group such as taking care of their customers, providing them with good hotels and accommodations, cleaning the rooms appropriately, and maintaining hygiene for the satisfaction of the customers and others. The main purpose of this industry is all the services beyond the desired ambience. The hospitality industry contributes a lot to maintaining the economic stability of the country. The services of the hospital ki industry decide the standard of business which is effectively initiating various problems in future. Outsourcing is a term that means adding a third party to recruit staff for better profitability in business. This outsourcing department helps to find out proper staff suitable for any business. This outsourcing department helps to perform various tasks related to hospitality. Outsourcing is a strategic decision which is mandatory for product preparation as well as the maintenance of services. Successful conduction of the services or procedures conducting agreements and contracts for getting an advantage in the competitive market outsourcing is important.</w:t>
      </w:r>
    </w:p>
    <w:p w14:paraId="2C4AE87A" w14:textId="77777777" w:rsidR="00B86DCB" w:rsidRDefault="00000000">
      <w:pPr>
        <w:rPr>
          <w:rFonts w:eastAsia="Times New Roman" w:cs="Times New Roman"/>
          <w:szCs w:val="24"/>
        </w:rPr>
      </w:pPr>
      <w:r>
        <w:rPr>
          <w:rFonts w:eastAsia="Times New Roman" w:cs="Times New Roman"/>
          <w:szCs w:val="24"/>
        </w:rPr>
        <w:t>Accor international is a very famous hospitality business group that runs they are business internationally. This business group has more than 5100 hotels in more than 100 countries. Various employees from different cultures work in this business group. This is a French multinational business group which also includes franchise hotels resorts and other vacation properties. And this business considers being the sixth-largest business in the world.</w:t>
      </w:r>
    </w:p>
    <w:p w14:paraId="50C54C90" w14:textId="77777777" w:rsidR="00CB4B46" w:rsidRDefault="00000000">
      <w:pPr>
        <w:rPr>
          <w:rFonts w:eastAsia="Times New Roman" w:cs="Times New Roman"/>
          <w:szCs w:val="24"/>
        </w:rPr>
      </w:pPr>
      <w:r w:rsidRPr="00CB4B46">
        <w:rPr>
          <w:rFonts w:eastAsia="Times New Roman" w:cs="Times New Roman"/>
          <w:noProof/>
          <w:szCs w:val="24"/>
        </w:rPr>
        <w:lastRenderedPageBreak/>
        <w:drawing>
          <wp:inline distT="0" distB="0" distL="0" distR="0" wp14:anchorId="6D57D05B" wp14:editId="5CE1161D">
            <wp:extent cx="5733415" cy="3800475"/>
            <wp:effectExtent l="0" t="0" r="63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5733415" cy="3800475"/>
                    </a:xfrm>
                    <a:prstGeom prst="rect">
                      <a:avLst/>
                    </a:prstGeom>
                  </pic:spPr>
                </pic:pic>
              </a:graphicData>
            </a:graphic>
          </wp:inline>
        </w:drawing>
      </w:r>
    </w:p>
    <w:p w14:paraId="3C171727" w14:textId="77777777" w:rsidR="00B86DCB" w:rsidRDefault="00000000" w:rsidP="00CB4B46">
      <w:pPr>
        <w:jc w:val="center"/>
        <w:rPr>
          <w:rFonts w:eastAsia="Times New Roman" w:cs="Times New Roman"/>
          <w:szCs w:val="24"/>
        </w:rPr>
      </w:pPr>
      <w:r>
        <w:rPr>
          <w:rFonts w:eastAsia="Times New Roman" w:cs="Times New Roman"/>
          <w:szCs w:val="24"/>
        </w:rPr>
        <w:t>Figure 1: revenue of Accor international</w:t>
      </w:r>
    </w:p>
    <w:p w14:paraId="5CE00570" w14:textId="77777777" w:rsidR="00B86DCB" w:rsidRDefault="00000000" w:rsidP="00CB4B46">
      <w:pPr>
        <w:jc w:val="center"/>
        <w:rPr>
          <w:rFonts w:eastAsia="Times New Roman" w:cs="Times New Roman"/>
          <w:szCs w:val="24"/>
        </w:rPr>
      </w:pPr>
      <w:r>
        <w:rPr>
          <w:rFonts w:eastAsia="Times New Roman" w:cs="Times New Roman"/>
          <w:szCs w:val="24"/>
        </w:rPr>
        <w:t xml:space="preserve">Source: </w:t>
      </w:r>
      <w:sdt>
        <w:sdtPr>
          <w:rPr>
            <w:rFonts w:eastAsia="Times New Roman" w:cs="Times New Roman"/>
            <w:szCs w:val="24"/>
          </w:rPr>
          <w:id w:val="2133667486"/>
          <w:citation/>
        </w:sdtPr>
        <w:sdtContent>
          <w:r w:rsidR="00CB4B46">
            <w:rPr>
              <w:rFonts w:eastAsia="Times New Roman" w:cs="Times New Roman"/>
              <w:szCs w:val="24"/>
            </w:rPr>
            <w:fldChar w:fldCharType="begin"/>
          </w:r>
          <w:r w:rsidR="00CB4B46">
            <w:rPr>
              <w:rFonts w:eastAsia="Times New Roman" w:cs="Times New Roman"/>
              <w:szCs w:val="24"/>
            </w:rPr>
            <w:instrText xml:space="preserve"> CITATION sta233 \l 2057 </w:instrText>
          </w:r>
          <w:r w:rsidR="00CB4B46">
            <w:rPr>
              <w:rFonts w:eastAsia="Times New Roman" w:cs="Times New Roman"/>
              <w:szCs w:val="24"/>
            </w:rPr>
            <w:fldChar w:fldCharType="separate"/>
          </w:r>
          <w:r w:rsidR="00CB4B46" w:rsidRPr="00CB4B46">
            <w:rPr>
              <w:rFonts w:eastAsia="Times New Roman" w:cs="Times New Roman"/>
              <w:noProof/>
              <w:szCs w:val="24"/>
            </w:rPr>
            <w:t>(Statista, 2023)</w:t>
          </w:r>
          <w:r w:rsidR="00CB4B46">
            <w:rPr>
              <w:rFonts w:eastAsia="Times New Roman" w:cs="Times New Roman"/>
              <w:szCs w:val="24"/>
            </w:rPr>
            <w:fldChar w:fldCharType="end"/>
          </w:r>
        </w:sdtContent>
      </w:sdt>
    </w:p>
    <w:p w14:paraId="193D8477" w14:textId="77777777" w:rsidR="00B86DCB" w:rsidRDefault="00000000">
      <w:pPr>
        <w:rPr>
          <w:rFonts w:eastAsia="Times New Roman" w:cs="Times New Roman"/>
          <w:szCs w:val="24"/>
        </w:rPr>
      </w:pPr>
      <w:r>
        <w:rPr>
          <w:rFonts w:eastAsia="Times New Roman" w:cs="Times New Roman"/>
          <w:szCs w:val="24"/>
        </w:rPr>
        <w:t xml:space="preserve">This business group is taking the outsourcing service as important to reduce the employee turnover rate in their business environment. Different sources are there also </w:t>
      </w:r>
      <w:proofErr w:type="gramStart"/>
      <w:r>
        <w:rPr>
          <w:rFonts w:eastAsia="Times New Roman" w:cs="Times New Roman"/>
          <w:szCs w:val="24"/>
        </w:rPr>
        <w:t>explain</w:t>
      </w:r>
      <w:proofErr w:type="gramEnd"/>
      <w:r>
        <w:rPr>
          <w:rFonts w:eastAsia="Times New Roman" w:cs="Times New Roman"/>
          <w:szCs w:val="24"/>
        </w:rPr>
        <w:t xml:space="preserve"> this fact and employee turnover affects the profitability of any business. Turnover of the employees can be taken as a good initiation for implementing strategies to retain talented and old employees. Retaining talented employees should be the purpose of any business group for better profitability however turnover is normal</w:t>
      </w:r>
      <w:r w:rsidR="00E72693">
        <w:rPr>
          <w:rFonts w:eastAsia="Times New Roman" w:cs="Times New Roman"/>
          <w:szCs w:val="24"/>
        </w:rPr>
        <w:t xml:space="preserve"> (</w:t>
      </w:r>
      <w:r w:rsidR="00E72693">
        <w:rPr>
          <w:rFonts w:ascii="Calibri" w:hAnsi="Calibri" w:cs="Calibri"/>
        </w:rPr>
        <w:t>Cottrell, 2014)</w:t>
      </w:r>
      <w:r>
        <w:rPr>
          <w:rFonts w:eastAsia="Times New Roman" w:cs="Times New Roman"/>
          <w:szCs w:val="24"/>
        </w:rPr>
        <w:t>. After the Covid-19 outbreak, the employee turnover rate of this business group has increased to a great extent. They have a chart describing the annual revenue of this business group that is affected by the employee turnover rate after the pandemic. Revenue of this business group dropped in a drastic way in the year 2016 and after that, it was going to increase. In the year 2019 started to increase the revenue through the implementation of various strategies. After the impact of the Covid-19 outbreak, the revenue of this business group again faced a drastic loss</w:t>
      </w:r>
      <w:r w:rsidR="00E72693">
        <w:rPr>
          <w:rFonts w:eastAsia="Times New Roman" w:cs="Times New Roman"/>
          <w:szCs w:val="24"/>
        </w:rPr>
        <w:t xml:space="preserve"> (</w:t>
      </w:r>
      <w:r w:rsidR="00E72693">
        <w:rPr>
          <w:rFonts w:ascii="Calibri" w:hAnsi="Calibri" w:cs="Calibri"/>
        </w:rPr>
        <w:t>Cottrell, 2013)</w:t>
      </w:r>
      <w:r>
        <w:rPr>
          <w:rFonts w:eastAsia="Times New Roman" w:cs="Times New Roman"/>
          <w:szCs w:val="24"/>
        </w:rPr>
        <w:t>.</w:t>
      </w:r>
    </w:p>
    <w:p w14:paraId="680F767C" w14:textId="77777777" w:rsidR="00B86DCB" w:rsidRDefault="00000000">
      <w:pPr>
        <w:rPr>
          <w:rFonts w:eastAsia="Times New Roman" w:cs="Times New Roman"/>
          <w:szCs w:val="24"/>
        </w:rPr>
      </w:pPr>
      <w:r>
        <w:rPr>
          <w:rFonts w:eastAsia="Times New Roman" w:cs="Times New Roman"/>
          <w:noProof/>
          <w:szCs w:val="24"/>
        </w:rPr>
        <w:lastRenderedPageBreak/>
        <w:drawing>
          <wp:inline distT="114300" distB="114300" distL="114300" distR="114300" wp14:anchorId="421A3578" wp14:editId="02821BC2">
            <wp:extent cx="5731200" cy="4254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5731200" cy="4254500"/>
                    </a:xfrm>
                    <a:prstGeom prst="rect">
                      <a:avLst/>
                    </a:prstGeom>
                  </pic:spPr>
                </pic:pic>
              </a:graphicData>
            </a:graphic>
          </wp:inline>
        </w:drawing>
      </w:r>
    </w:p>
    <w:p w14:paraId="34416829" w14:textId="77777777" w:rsidR="00B86DCB" w:rsidRDefault="00000000" w:rsidP="00E72693">
      <w:pPr>
        <w:jc w:val="center"/>
        <w:rPr>
          <w:rFonts w:eastAsia="Times New Roman" w:cs="Times New Roman"/>
          <w:szCs w:val="24"/>
        </w:rPr>
      </w:pPr>
      <w:r>
        <w:rPr>
          <w:rFonts w:eastAsia="Times New Roman" w:cs="Times New Roman"/>
          <w:szCs w:val="24"/>
        </w:rPr>
        <w:t>Figure 2: hotel count by region</w:t>
      </w:r>
    </w:p>
    <w:p w14:paraId="4C45C310" w14:textId="77777777" w:rsidR="00B86DCB" w:rsidRDefault="00000000" w:rsidP="00E72693">
      <w:pPr>
        <w:jc w:val="center"/>
        <w:rPr>
          <w:rFonts w:eastAsia="Times New Roman" w:cs="Times New Roman"/>
          <w:szCs w:val="24"/>
        </w:rPr>
      </w:pPr>
      <w:r>
        <w:rPr>
          <w:rFonts w:eastAsia="Times New Roman" w:cs="Times New Roman"/>
          <w:szCs w:val="24"/>
        </w:rPr>
        <w:t xml:space="preserve">Source: </w:t>
      </w:r>
      <w:sdt>
        <w:sdtPr>
          <w:rPr>
            <w:rFonts w:eastAsia="Times New Roman" w:cs="Times New Roman"/>
            <w:szCs w:val="24"/>
          </w:rPr>
          <w:id w:val="1951967207"/>
          <w:citation/>
        </w:sdtPr>
        <w:sdtContent>
          <w:r w:rsidR="00CB4B46">
            <w:rPr>
              <w:rFonts w:eastAsia="Times New Roman" w:cs="Times New Roman"/>
              <w:szCs w:val="24"/>
            </w:rPr>
            <w:fldChar w:fldCharType="begin"/>
          </w:r>
          <w:r w:rsidR="00CB4B46">
            <w:rPr>
              <w:rFonts w:eastAsia="Times New Roman" w:cs="Times New Roman"/>
              <w:szCs w:val="24"/>
            </w:rPr>
            <w:instrText xml:space="preserve"> CITATION Sta232 \l 2057 </w:instrText>
          </w:r>
          <w:r w:rsidR="00CB4B46">
            <w:rPr>
              <w:rFonts w:eastAsia="Times New Roman" w:cs="Times New Roman"/>
              <w:szCs w:val="24"/>
            </w:rPr>
            <w:fldChar w:fldCharType="separate"/>
          </w:r>
          <w:r w:rsidR="00CB4B46" w:rsidRPr="00CB4B46">
            <w:rPr>
              <w:rFonts w:eastAsia="Times New Roman" w:cs="Times New Roman"/>
              <w:noProof/>
              <w:szCs w:val="24"/>
            </w:rPr>
            <w:t>(Statista, 2023)</w:t>
          </w:r>
          <w:r w:rsidR="00CB4B46">
            <w:rPr>
              <w:rFonts w:eastAsia="Times New Roman" w:cs="Times New Roman"/>
              <w:szCs w:val="24"/>
            </w:rPr>
            <w:fldChar w:fldCharType="end"/>
          </w:r>
        </w:sdtContent>
      </w:sdt>
    </w:p>
    <w:p w14:paraId="2B59124F" w14:textId="77777777" w:rsidR="00B86DCB" w:rsidRDefault="00000000">
      <w:pPr>
        <w:rPr>
          <w:rFonts w:eastAsia="Times New Roman" w:cs="Times New Roman"/>
          <w:szCs w:val="24"/>
        </w:rPr>
      </w:pPr>
      <w:r>
        <w:rPr>
          <w:rFonts w:eastAsia="Times New Roman" w:cs="Times New Roman"/>
          <w:szCs w:val="24"/>
        </w:rPr>
        <w:t>From the above chart, it can be said that Accor international has faced several employee retention problems and they have implemented various strategies to decrease their employee retention rate. Ultimately implementation of strategies can help to make the staff satisfied and they will perform more efficiently with the enhanced satisfaction level for accomplishing the business rules to improve the profitability of this business group</w:t>
      </w:r>
      <w:r w:rsidR="00E72693">
        <w:rPr>
          <w:rFonts w:eastAsia="Times New Roman" w:cs="Times New Roman"/>
          <w:szCs w:val="24"/>
        </w:rPr>
        <w:t xml:space="preserve"> (</w:t>
      </w:r>
      <w:proofErr w:type="spellStart"/>
      <w:r w:rsidR="00E72693">
        <w:rPr>
          <w:shd w:val="clear" w:color="auto" w:fill="FFFFFF"/>
        </w:rPr>
        <w:t>Ponchaitiwat</w:t>
      </w:r>
      <w:proofErr w:type="spellEnd"/>
      <w:r w:rsidR="00E72693">
        <w:rPr>
          <w:shd w:val="clear" w:color="auto" w:fill="FFFFFF"/>
        </w:rPr>
        <w:t xml:space="preserve"> and </w:t>
      </w:r>
      <w:proofErr w:type="spellStart"/>
      <w:r w:rsidR="00E72693">
        <w:rPr>
          <w:shd w:val="clear" w:color="auto" w:fill="FFFFFF"/>
        </w:rPr>
        <w:t>Parnitvitidkun</w:t>
      </w:r>
      <w:proofErr w:type="spellEnd"/>
      <w:r w:rsidR="00E72693">
        <w:rPr>
          <w:shd w:val="clear" w:color="auto" w:fill="FFFFFF"/>
        </w:rPr>
        <w:t>, 2023)</w:t>
      </w:r>
      <w:r>
        <w:rPr>
          <w:rFonts w:eastAsia="Times New Roman" w:cs="Times New Roman"/>
          <w:szCs w:val="24"/>
        </w:rPr>
        <w:t>.</w:t>
      </w:r>
    </w:p>
    <w:p w14:paraId="13201DD8" w14:textId="77777777" w:rsidR="00B86DCB" w:rsidRDefault="00000000">
      <w:pPr>
        <w:rPr>
          <w:rFonts w:eastAsia="Times New Roman" w:cs="Times New Roman"/>
          <w:szCs w:val="24"/>
        </w:rPr>
      </w:pPr>
      <w:r>
        <w:rPr>
          <w:rFonts w:eastAsia="Times New Roman" w:cs="Times New Roman"/>
          <w:szCs w:val="24"/>
        </w:rPr>
        <w:t xml:space="preserve">Another argument that can be raised about this company is that this business group has appointed a third party for running the business operations with a greater revenue percentage. This business enjoys good profitability however after the pandemic this profit margin has been reduced to a </w:t>
      </w:r>
      <w:proofErr w:type="spellStart"/>
      <w:r>
        <w:rPr>
          <w:rFonts w:eastAsia="Times New Roman" w:cs="Times New Roman"/>
          <w:szCs w:val="24"/>
        </w:rPr>
        <w:t>great extend</w:t>
      </w:r>
      <w:proofErr w:type="spellEnd"/>
      <w:r>
        <w:rPr>
          <w:rFonts w:eastAsia="Times New Roman" w:cs="Times New Roman"/>
          <w:szCs w:val="24"/>
        </w:rPr>
        <w:t>. Having a good competitive advantage became problematic for this business group. A large number of competitors have risen at that time</w:t>
      </w:r>
      <w:r w:rsidR="00E72693">
        <w:rPr>
          <w:rFonts w:eastAsia="Times New Roman" w:cs="Times New Roman"/>
          <w:szCs w:val="24"/>
        </w:rPr>
        <w:t xml:space="preserve"> (</w:t>
      </w:r>
      <w:r w:rsidR="00E72693">
        <w:rPr>
          <w:shd w:val="clear" w:color="auto" w:fill="FFFFFF"/>
        </w:rPr>
        <w:t>Hsu et al., 2022)</w:t>
      </w:r>
      <w:r>
        <w:rPr>
          <w:rFonts w:eastAsia="Times New Roman" w:cs="Times New Roman"/>
          <w:szCs w:val="24"/>
        </w:rPr>
        <w:t>.</w:t>
      </w:r>
    </w:p>
    <w:p w14:paraId="5225A356" w14:textId="77777777" w:rsidR="00B86DCB" w:rsidRDefault="00000000">
      <w:pPr>
        <w:rPr>
          <w:rFonts w:eastAsia="Times New Roman" w:cs="Times New Roman"/>
          <w:szCs w:val="24"/>
        </w:rPr>
      </w:pPr>
      <w:r>
        <w:rPr>
          <w:rFonts w:eastAsia="Times New Roman" w:cs="Times New Roman"/>
          <w:noProof/>
          <w:szCs w:val="24"/>
        </w:rPr>
        <w:lastRenderedPageBreak/>
        <w:drawing>
          <wp:inline distT="114300" distB="114300" distL="114300" distR="114300" wp14:anchorId="546F88D0" wp14:editId="55E07B44">
            <wp:extent cx="5731200" cy="17653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a:stretch>
                      <a:fillRect/>
                    </a:stretch>
                  </pic:blipFill>
                  <pic:spPr>
                    <a:xfrm>
                      <a:off x="0" y="0"/>
                      <a:ext cx="5731200" cy="1765300"/>
                    </a:xfrm>
                    <a:prstGeom prst="rect">
                      <a:avLst/>
                    </a:prstGeom>
                  </pic:spPr>
                </pic:pic>
              </a:graphicData>
            </a:graphic>
          </wp:inline>
        </w:drawing>
      </w:r>
    </w:p>
    <w:p w14:paraId="08F7F91B" w14:textId="77777777" w:rsidR="00B86DCB" w:rsidRDefault="00000000" w:rsidP="00E72693">
      <w:pPr>
        <w:jc w:val="center"/>
        <w:rPr>
          <w:rFonts w:eastAsia="Times New Roman" w:cs="Times New Roman"/>
          <w:szCs w:val="24"/>
        </w:rPr>
      </w:pPr>
      <w:r>
        <w:rPr>
          <w:rFonts w:eastAsia="Times New Roman" w:cs="Times New Roman"/>
          <w:szCs w:val="24"/>
        </w:rPr>
        <w:t>Figure 3: profit and loss of Accor international</w:t>
      </w:r>
    </w:p>
    <w:p w14:paraId="2C1C32A3" w14:textId="77777777" w:rsidR="00B86DCB" w:rsidRDefault="00000000" w:rsidP="00E72693">
      <w:pPr>
        <w:jc w:val="center"/>
        <w:rPr>
          <w:rFonts w:eastAsia="Times New Roman" w:cs="Times New Roman"/>
          <w:szCs w:val="24"/>
        </w:rPr>
      </w:pPr>
      <w:r>
        <w:rPr>
          <w:rFonts w:eastAsia="Times New Roman" w:cs="Times New Roman"/>
          <w:szCs w:val="24"/>
        </w:rPr>
        <w:t>Source:</w:t>
      </w:r>
      <w:sdt>
        <w:sdtPr>
          <w:rPr>
            <w:rFonts w:eastAsia="Times New Roman" w:cs="Times New Roman"/>
            <w:szCs w:val="24"/>
          </w:rPr>
          <w:id w:val="1236436819"/>
          <w:citation/>
        </w:sdtPr>
        <w:sdtContent>
          <w:r w:rsidR="00E72693">
            <w:rPr>
              <w:rFonts w:eastAsia="Times New Roman" w:cs="Times New Roman"/>
              <w:szCs w:val="24"/>
            </w:rPr>
            <w:fldChar w:fldCharType="begin"/>
          </w:r>
          <w:r w:rsidR="00E72693">
            <w:rPr>
              <w:rFonts w:eastAsia="Times New Roman" w:cs="Times New Roman"/>
              <w:szCs w:val="24"/>
            </w:rPr>
            <w:instrText xml:space="preserve"> CITATION Acc23 \l 2057 </w:instrText>
          </w:r>
          <w:r w:rsidR="00E72693">
            <w:rPr>
              <w:rFonts w:eastAsia="Times New Roman" w:cs="Times New Roman"/>
              <w:szCs w:val="24"/>
            </w:rPr>
            <w:fldChar w:fldCharType="separate"/>
          </w:r>
          <w:r w:rsidR="00E72693">
            <w:rPr>
              <w:rFonts w:eastAsia="Times New Roman" w:cs="Times New Roman"/>
              <w:noProof/>
              <w:szCs w:val="24"/>
            </w:rPr>
            <w:t xml:space="preserve"> </w:t>
          </w:r>
          <w:r w:rsidR="00E72693" w:rsidRPr="00E72693">
            <w:rPr>
              <w:rFonts w:eastAsia="Times New Roman" w:cs="Times New Roman"/>
              <w:noProof/>
              <w:szCs w:val="24"/>
            </w:rPr>
            <w:t>(Accor, 2023)</w:t>
          </w:r>
          <w:r w:rsidR="00E72693">
            <w:rPr>
              <w:rFonts w:eastAsia="Times New Roman" w:cs="Times New Roman"/>
              <w:szCs w:val="24"/>
            </w:rPr>
            <w:fldChar w:fldCharType="end"/>
          </w:r>
        </w:sdtContent>
      </w:sdt>
    </w:p>
    <w:p w14:paraId="50CF6909" w14:textId="123F29ED" w:rsidR="001E6FA8" w:rsidRDefault="00000000">
      <w:pPr>
        <w:rPr>
          <w:rFonts w:eastAsia="Times New Roman" w:cs="Times New Roman"/>
          <w:szCs w:val="24"/>
        </w:rPr>
      </w:pPr>
      <w:r>
        <w:rPr>
          <w:rFonts w:eastAsia="Times New Roman" w:cs="Times New Roman"/>
          <w:szCs w:val="24"/>
        </w:rPr>
        <w:t xml:space="preserve">In the year 2020, the hotel and hospital industries faced some unprecedented crises. All the employees and the owner of this business room need to give full effort to support the business that has been affected by the package to a great extent. They try to uphold the values such as generosity hospitals for improving profitability and restoring the growth that has been impacted by the </w:t>
      </w:r>
      <w:r w:rsidR="00E72693">
        <w:rPr>
          <w:rFonts w:eastAsia="Times New Roman" w:cs="Times New Roman"/>
          <w:szCs w:val="24"/>
        </w:rPr>
        <w:t>pandemic (</w:t>
      </w:r>
      <w:r w:rsidR="00E72693">
        <w:rPr>
          <w:rFonts w:ascii="Calibri" w:hAnsi="Calibri" w:cs="Calibri"/>
        </w:rPr>
        <w:t>Cottrell, 2011)</w:t>
      </w:r>
      <w:r>
        <w:rPr>
          <w:rFonts w:eastAsia="Times New Roman" w:cs="Times New Roman"/>
          <w:szCs w:val="24"/>
        </w:rPr>
        <w:t xml:space="preserve">. This business group have faced various complications to protect its financials. Apart from this record international has opened more than 200 hotels in the year 2020 which includes 28942 rooms. After the full effort of the employees of this business group, a significant recovery can be seen in the business operations of this business. All the employees have faced several difficulties however perform their best for </w:t>
      </w:r>
      <w:r w:rsidR="00E72693">
        <w:rPr>
          <w:rFonts w:eastAsia="Times New Roman" w:cs="Times New Roman"/>
          <w:szCs w:val="24"/>
        </w:rPr>
        <w:t>achieving</w:t>
      </w:r>
      <w:r>
        <w:rPr>
          <w:rFonts w:eastAsia="Times New Roman" w:cs="Times New Roman"/>
          <w:szCs w:val="24"/>
        </w:rPr>
        <w:t xml:space="preserve"> the long-term growth of the business</w:t>
      </w:r>
      <w:r w:rsidR="00E72693">
        <w:rPr>
          <w:rFonts w:eastAsia="Times New Roman" w:cs="Times New Roman"/>
          <w:szCs w:val="24"/>
        </w:rPr>
        <w:t xml:space="preserve"> (</w:t>
      </w:r>
      <w:r w:rsidR="00E72693">
        <w:rPr>
          <w:rFonts w:ascii="Calibri" w:hAnsi="Calibri" w:cs="Calibri"/>
        </w:rPr>
        <w:t>Cottrell, 2010)</w:t>
      </w:r>
      <w:r>
        <w:rPr>
          <w:rFonts w:eastAsia="Times New Roman" w:cs="Times New Roman"/>
          <w:szCs w:val="24"/>
        </w:rPr>
        <w:t>. This business group has improved their brand reputation as well as its profit after the pandemic. Several factors help this business group in hands their services and make the customer satisfied. They also try to make the employees satisfied by giving them rewards and recognition. They tried to keep them updated with the use of the latest technology solutions for performing business operations in a more efficient way</w:t>
      </w:r>
      <w:r w:rsidR="00E72693">
        <w:rPr>
          <w:rFonts w:eastAsia="Times New Roman" w:cs="Times New Roman"/>
          <w:szCs w:val="24"/>
        </w:rPr>
        <w:t xml:space="preserve"> (</w:t>
      </w:r>
      <w:r w:rsidR="00E72693">
        <w:rPr>
          <w:shd w:val="clear" w:color="auto" w:fill="FFFFFF"/>
        </w:rPr>
        <w:t>Camargo, 2022)</w:t>
      </w:r>
      <w:r>
        <w:rPr>
          <w:rFonts w:eastAsia="Times New Roman" w:cs="Times New Roman"/>
          <w:szCs w:val="24"/>
        </w:rPr>
        <w:t xml:space="preserve">. Despite having a great </w:t>
      </w:r>
      <w:r w:rsidR="00E72693">
        <w:rPr>
          <w:rFonts w:eastAsia="Times New Roman" w:cs="Times New Roman"/>
          <w:szCs w:val="24"/>
        </w:rPr>
        <w:t>decline,</w:t>
      </w:r>
      <w:r>
        <w:rPr>
          <w:rFonts w:eastAsia="Times New Roman" w:cs="Times New Roman"/>
          <w:szCs w:val="24"/>
        </w:rPr>
        <w:t xml:space="preserve"> they managed their business operations with great expertise. Continuing with this effort and creditability this business group will be able to provide the customers with more satisfactory services and can be able to make their work environment </w:t>
      </w:r>
      <w:proofErr w:type="gramStart"/>
      <w:r>
        <w:rPr>
          <w:rFonts w:eastAsia="Times New Roman" w:cs="Times New Roman"/>
          <w:szCs w:val="24"/>
        </w:rPr>
        <w:t>more healthy</w:t>
      </w:r>
      <w:proofErr w:type="gramEnd"/>
      <w:r>
        <w:rPr>
          <w:rFonts w:eastAsia="Times New Roman" w:cs="Times New Roman"/>
          <w:szCs w:val="24"/>
        </w:rPr>
        <w:t xml:space="preserve">. This type of unity in the workplace will help the business group to </w:t>
      </w:r>
      <w:r>
        <w:rPr>
          <w:rFonts w:eastAsia="Times New Roman" w:cs="Times New Roman"/>
          <w:szCs w:val="24"/>
        </w:rPr>
        <w:lastRenderedPageBreak/>
        <w:t xml:space="preserve">maintain the appropriate piece of mind of the employees for better profitability. Employees can be taken as one of the most important assets of any business group and with the strength of the employees, this business group can </w:t>
      </w:r>
      <w:r w:rsidR="00E72693">
        <w:rPr>
          <w:rFonts w:eastAsia="Times New Roman" w:cs="Times New Roman"/>
          <w:szCs w:val="24"/>
        </w:rPr>
        <w:t>achieve</w:t>
      </w:r>
      <w:r>
        <w:rPr>
          <w:rFonts w:eastAsia="Times New Roman" w:cs="Times New Roman"/>
          <w:szCs w:val="24"/>
        </w:rPr>
        <w:t xml:space="preserve"> father business objectives in a long-term way</w:t>
      </w:r>
      <w:r w:rsidR="00E72693">
        <w:rPr>
          <w:rFonts w:eastAsia="Times New Roman" w:cs="Times New Roman"/>
          <w:szCs w:val="24"/>
        </w:rPr>
        <w:t xml:space="preserve"> (</w:t>
      </w:r>
      <w:r w:rsidR="00E72693">
        <w:rPr>
          <w:shd w:val="clear" w:color="auto" w:fill="FFFFFF"/>
        </w:rPr>
        <w:t>Espino-Rodríguez, 2023)</w:t>
      </w:r>
      <w:r>
        <w:rPr>
          <w:rFonts w:eastAsia="Times New Roman" w:cs="Times New Roman"/>
          <w:szCs w:val="24"/>
        </w:rPr>
        <w:t>.</w:t>
      </w:r>
    </w:p>
    <w:p w14:paraId="1C3819CE" w14:textId="77777777" w:rsidR="001E6FA8" w:rsidRDefault="001E6FA8">
      <w:pPr>
        <w:spacing w:line="276" w:lineRule="auto"/>
        <w:jc w:val="left"/>
        <w:rPr>
          <w:rFonts w:eastAsia="Times New Roman" w:cs="Times New Roman"/>
          <w:szCs w:val="24"/>
        </w:rPr>
      </w:pPr>
      <w:r>
        <w:rPr>
          <w:rFonts w:eastAsia="Times New Roman" w:cs="Times New Roman"/>
          <w:szCs w:val="24"/>
        </w:rPr>
        <w:br w:type="page"/>
      </w:r>
    </w:p>
    <w:p w14:paraId="2F42A9DC" w14:textId="77777777" w:rsidR="001E6FA8" w:rsidRDefault="001E6FA8" w:rsidP="001E6FA8">
      <w:pPr>
        <w:pStyle w:val="Heading1"/>
      </w:pPr>
      <w:bookmarkStart w:id="2" w:name="_Toc129986839"/>
      <w:r w:rsidRPr="000F19BC">
        <w:lastRenderedPageBreak/>
        <w:t xml:space="preserve">Portraying the comparison between outsourcing housekeeping and insourced housekeeping teams within </w:t>
      </w:r>
      <w:r>
        <w:t>Accor International</w:t>
      </w:r>
      <w:bookmarkEnd w:id="2"/>
    </w:p>
    <w:p w14:paraId="2B7B3557" w14:textId="77777777" w:rsidR="001E6FA8" w:rsidRDefault="001E6FA8" w:rsidP="001E6FA8">
      <w:pPr>
        <w:rPr>
          <w:lang w:eastAsia="en-IN"/>
        </w:rPr>
      </w:pPr>
      <w:r w:rsidRPr="000F19BC">
        <w:rPr>
          <w:lang w:eastAsia="en-IN"/>
        </w:rPr>
        <w:t xml:space="preserve">Workers are the most important resource for the hospitality sector, including </w:t>
      </w:r>
      <w:r>
        <w:rPr>
          <w:lang w:eastAsia="en-IN"/>
        </w:rPr>
        <w:t>Accor International</w:t>
      </w:r>
      <w:r w:rsidRPr="000F19BC">
        <w:rPr>
          <w:lang w:eastAsia="en-IN"/>
        </w:rPr>
        <w:t xml:space="preserve"> Worldwide, since they focus on providing each visitor with a comfortable and memorable stay. The level of guest interaction increases when the staff members are inspired and content. As a result, </w:t>
      </w:r>
      <w:r>
        <w:rPr>
          <w:lang w:eastAsia="en-IN"/>
        </w:rPr>
        <w:t>Accor International</w:t>
      </w:r>
      <w:r w:rsidRPr="000F19BC">
        <w:rPr>
          <w:lang w:eastAsia="en-IN"/>
        </w:rPr>
        <w:t xml:space="preserve"> succeeds thanks to their increased productivity and efficiency. The graph below shows the total number of employees </w:t>
      </w:r>
      <w:r>
        <w:rPr>
          <w:lang w:eastAsia="en-IN"/>
        </w:rPr>
        <w:t>Accor International</w:t>
      </w:r>
      <w:r w:rsidRPr="000F19BC">
        <w:rPr>
          <w:lang w:eastAsia="en-IN"/>
        </w:rPr>
        <w:t xml:space="preserve"> has hired across the globe.</w:t>
      </w:r>
    </w:p>
    <w:p w14:paraId="30BA0AF8" w14:textId="77777777" w:rsidR="001E6FA8" w:rsidRDefault="001E6FA8" w:rsidP="001E6FA8">
      <w:pPr>
        <w:jc w:val="center"/>
        <w:rPr>
          <w:lang w:eastAsia="en-IN"/>
        </w:rPr>
      </w:pPr>
      <w:r>
        <w:rPr>
          <w:noProof/>
          <w:lang w:eastAsia="en-IN"/>
        </w:rPr>
        <w:drawing>
          <wp:inline distT="0" distB="0" distL="0" distR="0" wp14:anchorId="2F0CFB4F" wp14:editId="2011C29E">
            <wp:extent cx="4700270" cy="301752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00270" cy="3017520"/>
                    </a:xfrm>
                    <a:prstGeom prst="rect">
                      <a:avLst/>
                    </a:prstGeom>
                    <a:noFill/>
                  </pic:spPr>
                </pic:pic>
              </a:graphicData>
            </a:graphic>
          </wp:inline>
        </w:drawing>
      </w:r>
    </w:p>
    <w:p w14:paraId="6C43A70E" w14:textId="77777777" w:rsidR="001E6FA8" w:rsidRPr="000F19BC" w:rsidRDefault="001E6FA8" w:rsidP="001E6FA8">
      <w:pPr>
        <w:jc w:val="center"/>
        <w:rPr>
          <w:lang w:eastAsia="en-IN"/>
        </w:rPr>
      </w:pPr>
      <w:r>
        <w:rPr>
          <w:lang w:eastAsia="en-IN"/>
        </w:rPr>
        <w:t xml:space="preserve">Figure - </w:t>
      </w:r>
      <w:r w:rsidRPr="000F19BC">
        <w:rPr>
          <w:lang w:eastAsia="en-IN"/>
        </w:rPr>
        <w:t xml:space="preserve">Number of total employees within </w:t>
      </w:r>
      <w:r>
        <w:rPr>
          <w:lang w:eastAsia="en-IN"/>
        </w:rPr>
        <w:t>Accor</w:t>
      </w:r>
      <w:r w:rsidRPr="000F19BC">
        <w:rPr>
          <w:lang w:eastAsia="en-IN"/>
        </w:rPr>
        <w:t xml:space="preserve"> International worldwide</w:t>
      </w:r>
    </w:p>
    <w:p w14:paraId="7A6CB18E" w14:textId="77777777" w:rsidR="001E6FA8" w:rsidRDefault="001E6FA8" w:rsidP="001E6FA8">
      <w:pPr>
        <w:jc w:val="center"/>
        <w:rPr>
          <w:lang w:eastAsia="en-IN"/>
        </w:rPr>
      </w:pPr>
      <w:r w:rsidRPr="000F19BC">
        <w:rPr>
          <w:lang w:eastAsia="en-IN"/>
        </w:rPr>
        <w:t>Source</w:t>
      </w:r>
      <w:r>
        <w:rPr>
          <w:lang w:eastAsia="en-IN"/>
        </w:rPr>
        <w:t xml:space="preserve"> – </w:t>
      </w:r>
      <w:sdt>
        <w:sdtPr>
          <w:rPr>
            <w:lang w:eastAsia="en-IN"/>
          </w:rPr>
          <w:id w:val="-563326212"/>
          <w:citation/>
        </w:sdtPr>
        <w:sdtContent>
          <w:r>
            <w:rPr>
              <w:lang w:eastAsia="en-IN"/>
            </w:rPr>
            <w:fldChar w:fldCharType="begin"/>
          </w:r>
          <w:r>
            <w:rPr>
              <w:lang w:val="en-US" w:eastAsia="en-IN"/>
            </w:rPr>
            <w:instrText xml:space="preserve"> CITATION Sta2217 \l 1033 </w:instrText>
          </w:r>
          <w:r>
            <w:rPr>
              <w:lang w:eastAsia="en-IN"/>
            </w:rPr>
            <w:fldChar w:fldCharType="separate"/>
          </w:r>
          <w:r w:rsidRPr="00010667">
            <w:rPr>
              <w:noProof/>
              <w:lang w:val="en-US" w:eastAsia="en-IN"/>
            </w:rPr>
            <w:t>(Statista, 2022)</w:t>
          </w:r>
          <w:r>
            <w:rPr>
              <w:lang w:eastAsia="en-IN"/>
            </w:rPr>
            <w:fldChar w:fldCharType="end"/>
          </w:r>
        </w:sdtContent>
      </w:sdt>
    </w:p>
    <w:p w14:paraId="36E47CF6" w14:textId="77777777" w:rsidR="001E6FA8" w:rsidRDefault="001E6FA8" w:rsidP="001E6FA8">
      <w:pPr>
        <w:rPr>
          <w:lang w:eastAsia="en-IN"/>
        </w:rPr>
      </w:pPr>
      <w:r>
        <w:rPr>
          <w:lang w:eastAsia="en-IN"/>
        </w:rPr>
        <w:t>Accor International</w:t>
      </w:r>
      <w:r w:rsidRPr="00010667">
        <w:rPr>
          <w:lang w:eastAsia="en-IN"/>
        </w:rPr>
        <w:t xml:space="preserve"> several departments each have their own significance. The housekeeping division, however, is frequently disregarded and undervalued. Also, this division directly influences each hotel guest's comfort and pleasure. Both presentation and perception are in front of them. For a variety of reasons, </w:t>
      </w:r>
      <w:r>
        <w:rPr>
          <w:lang w:eastAsia="en-IN"/>
        </w:rPr>
        <w:t>Accor International</w:t>
      </w:r>
      <w:r w:rsidRPr="00010667">
        <w:rPr>
          <w:lang w:eastAsia="en-IN"/>
        </w:rPr>
        <w:t xml:space="preserve"> is concentrating more and more on outsourcing housekeepers. This means that rather than hiring them directly under its company name, the hotel will obtain all of its housekeeping staff through specific third parties and </w:t>
      </w:r>
      <w:r w:rsidRPr="00010667">
        <w:rPr>
          <w:lang w:eastAsia="en-IN"/>
        </w:rPr>
        <w:lastRenderedPageBreak/>
        <w:t xml:space="preserve">outside organisations. Yet, </w:t>
      </w:r>
      <w:r>
        <w:rPr>
          <w:lang w:eastAsia="en-IN"/>
        </w:rPr>
        <w:t>Accor International</w:t>
      </w:r>
      <w:r w:rsidRPr="00010667">
        <w:rPr>
          <w:lang w:eastAsia="en-IN"/>
        </w:rPr>
        <w:t xml:space="preserve"> frequently hires new employees through internal recruitment. The following list of benefits and drawbacks of several employee sourcing options will aid this hotel in selecting the best source for housekeeping personnel.</w:t>
      </w:r>
    </w:p>
    <w:p w14:paraId="769AC441" w14:textId="77777777" w:rsidR="001E6FA8" w:rsidRPr="001E6FA8" w:rsidRDefault="001E6FA8" w:rsidP="001E6FA8">
      <w:pPr>
        <w:rPr>
          <w:b/>
          <w:bCs/>
          <w:u w:val="single"/>
          <w:lang w:eastAsia="en-IN"/>
        </w:rPr>
      </w:pPr>
      <w:r w:rsidRPr="001E6FA8">
        <w:rPr>
          <w:b/>
          <w:bCs/>
          <w:u w:val="single"/>
          <w:lang w:eastAsia="en-IN"/>
        </w:rPr>
        <w:t>Advantages and limitations of outsourcing housekeeping</w:t>
      </w:r>
    </w:p>
    <w:p w14:paraId="2A67D81E" w14:textId="77777777" w:rsidR="001E6FA8" w:rsidRPr="001E6FA8" w:rsidRDefault="001E6FA8" w:rsidP="001E6FA8">
      <w:pPr>
        <w:rPr>
          <w:b/>
          <w:bCs/>
          <w:i/>
          <w:iCs/>
          <w:lang w:val="" w:eastAsia="en-IN"/>
        </w:rPr>
      </w:pPr>
      <w:r w:rsidRPr="001E6FA8">
        <w:rPr>
          <w:b/>
          <w:bCs/>
          <w:i/>
          <w:iCs/>
          <w:lang w:val="" w:eastAsia="en-IN"/>
        </w:rPr>
        <w:t xml:space="preserve">Advantages </w:t>
      </w:r>
    </w:p>
    <w:p w14:paraId="6CDABCF4" w14:textId="77777777" w:rsidR="001E6FA8" w:rsidRPr="000F19BC" w:rsidRDefault="001E6FA8" w:rsidP="001E6FA8">
      <w:pPr>
        <w:rPr>
          <w:lang w:val="" w:eastAsia="en-IN"/>
        </w:rPr>
      </w:pPr>
      <w:r w:rsidRPr="000F19BC">
        <w:rPr>
          <w:lang w:val="" w:eastAsia="en-IN"/>
        </w:rPr>
        <w:t>Outsourcing housekeeping for hotels refers to hiring an external company to manage the cleaning and maintenance of the hotel. Here are some advantages of outsourcing housekeeping for hotels:</w:t>
      </w:r>
    </w:p>
    <w:p w14:paraId="1E8FD67A" w14:textId="77777777" w:rsidR="001E6FA8" w:rsidRPr="000F19BC" w:rsidRDefault="001E6FA8" w:rsidP="001E6FA8">
      <w:pPr>
        <w:rPr>
          <w:lang w:val="" w:eastAsia="en-IN"/>
        </w:rPr>
      </w:pPr>
      <w:r>
        <w:rPr>
          <w:lang w:val="" w:eastAsia="en-IN"/>
        </w:rPr>
        <w:t xml:space="preserve">1. </w:t>
      </w:r>
      <w:r w:rsidRPr="000F19BC">
        <w:rPr>
          <w:b/>
          <w:bCs/>
          <w:lang w:val="" w:eastAsia="en-IN"/>
        </w:rPr>
        <w:t>Cost savings:</w:t>
      </w:r>
      <w:r w:rsidRPr="000F19BC">
        <w:rPr>
          <w:lang w:val="" w:eastAsia="en-IN"/>
        </w:rPr>
        <w:t xml:space="preserve"> Outsourcing housekeeping can help hotels save money on labor costs, as they do not have to hire and manage their own cleaning staff</w:t>
      </w:r>
      <w:sdt>
        <w:sdtPr>
          <w:rPr>
            <w:lang w:val="" w:eastAsia="en-IN"/>
          </w:rPr>
          <w:id w:val="-1662688588"/>
          <w:citation/>
        </w:sdtPr>
        <w:sdtContent>
          <w:r>
            <w:rPr>
              <w:lang w:val="" w:eastAsia="en-IN"/>
            </w:rPr>
            <w:fldChar w:fldCharType="begin"/>
          </w:r>
          <w:r>
            <w:rPr>
              <w:lang w:val="en-US" w:eastAsia="en-IN"/>
            </w:rPr>
            <w:instrText xml:space="preserve"> CITATION HM19 \l 1033 </w:instrText>
          </w:r>
          <w:r>
            <w:rPr>
              <w:lang w:val="" w:eastAsia="en-IN"/>
            </w:rPr>
            <w:fldChar w:fldCharType="separate"/>
          </w:r>
          <w:r>
            <w:rPr>
              <w:noProof/>
              <w:lang w:val="en-US" w:eastAsia="en-IN"/>
            </w:rPr>
            <w:t xml:space="preserve"> </w:t>
          </w:r>
          <w:r w:rsidRPr="00010667">
            <w:rPr>
              <w:noProof/>
              <w:lang w:val="en-US" w:eastAsia="en-IN"/>
            </w:rPr>
            <w:t>(HM, 2019)</w:t>
          </w:r>
          <w:r>
            <w:rPr>
              <w:lang w:val="" w:eastAsia="en-IN"/>
            </w:rPr>
            <w:fldChar w:fldCharType="end"/>
          </w:r>
        </w:sdtContent>
      </w:sdt>
      <w:r w:rsidRPr="000F19BC">
        <w:rPr>
          <w:lang w:val="" w:eastAsia="en-IN"/>
        </w:rPr>
        <w:t>.</w:t>
      </w:r>
    </w:p>
    <w:p w14:paraId="0F23C749" w14:textId="77777777" w:rsidR="001E6FA8" w:rsidRPr="000F19BC" w:rsidRDefault="001E6FA8" w:rsidP="001E6FA8">
      <w:pPr>
        <w:rPr>
          <w:lang w:val="" w:eastAsia="en-IN"/>
        </w:rPr>
      </w:pPr>
      <w:r>
        <w:rPr>
          <w:lang w:val="" w:eastAsia="en-IN"/>
        </w:rPr>
        <w:t xml:space="preserve">2. </w:t>
      </w:r>
      <w:r w:rsidRPr="000F19BC">
        <w:rPr>
          <w:b/>
          <w:bCs/>
          <w:lang w:val="" w:eastAsia="en-IN"/>
        </w:rPr>
        <w:t>Expertise:</w:t>
      </w:r>
      <w:r w:rsidRPr="000F19BC">
        <w:rPr>
          <w:lang w:val="" w:eastAsia="en-IN"/>
        </w:rPr>
        <w:t xml:space="preserve"> Outsourced housekeeping providers have specialized knowledge and expertise in cleaning and maintenance, which can result in a higher level of cleanliness and hygiene for the hotel.</w:t>
      </w:r>
    </w:p>
    <w:p w14:paraId="6AA10180" w14:textId="77777777" w:rsidR="001E6FA8" w:rsidRPr="000F19BC" w:rsidRDefault="001E6FA8" w:rsidP="001E6FA8">
      <w:pPr>
        <w:rPr>
          <w:lang w:val="" w:eastAsia="en-IN"/>
        </w:rPr>
      </w:pPr>
      <w:r>
        <w:rPr>
          <w:lang w:val="" w:eastAsia="en-IN"/>
        </w:rPr>
        <w:t xml:space="preserve">3. </w:t>
      </w:r>
      <w:r w:rsidRPr="000F19BC">
        <w:rPr>
          <w:b/>
          <w:bCs/>
          <w:lang w:val="" w:eastAsia="en-IN"/>
        </w:rPr>
        <w:t>Improved efficiency:</w:t>
      </w:r>
      <w:r w:rsidRPr="000F19BC">
        <w:rPr>
          <w:lang w:val="" w:eastAsia="en-IN"/>
        </w:rPr>
        <w:t xml:space="preserve"> Outsourcing housekeeping can help hotels improve their operational efficiency by reducing the time and resources required for cleaning and maintenance.</w:t>
      </w:r>
    </w:p>
    <w:p w14:paraId="3DC37E5E" w14:textId="77777777" w:rsidR="001E6FA8" w:rsidRPr="000F19BC" w:rsidRDefault="001E6FA8" w:rsidP="001E6FA8">
      <w:pPr>
        <w:rPr>
          <w:lang w:val="" w:eastAsia="en-IN"/>
        </w:rPr>
      </w:pPr>
      <w:r>
        <w:rPr>
          <w:lang w:val="" w:eastAsia="en-IN"/>
        </w:rPr>
        <w:t xml:space="preserve">4. </w:t>
      </w:r>
      <w:r w:rsidRPr="000F19BC">
        <w:rPr>
          <w:b/>
          <w:bCs/>
          <w:lang w:val="" w:eastAsia="en-IN"/>
        </w:rPr>
        <w:t>Flexibility:</w:t>
      </w:r>
      <w:r w:rsidRPr="000F19BC">
        <w:rPr>
          <w:lang w:val="" w:eastAsia="en-IN"/>
        </w:rPr>
        <w:t xml:space="preserve"> Outsourced housekeeping providers offer flexible services, which can be tailored to the specific needs of the hotel. This can help hotels to adapt to changing business conditions and customer demands.</w:t>
      </w:r>
    </w:p>
    <w:p w14:paraId="0FD3A116" w14:textId="77777777" w:rsidR="001E6FA8" w:rsidRPr="000F19BC" w:rsidRDefault="001E6FA8" w:rsidP="001E6FA8">
      <w:pPr>
        <w:rPr>
          <w:lang w:val="" w:eastAsia="en-IN"/>
        </w:rPr>
      </w:pPr>
      <w:r>
        <w:rPr>
          <w:lang w:val="" w:eastAsia="en-IN"/>
        </w:rPr>
        <w:t xml:space="preserve">5. </w:t>
      </w:r>
      <w:r w:rsidRPr="000F19BC">
        <w:rPr>
          <w:b/>
          <w:bCs/>
          <w:lang w:val="" w:eastAsia="en-IN"/>
        </w:rPr>
        <w:t>Quality assurance:</w:t>
      </w:r>
      <w:r w:rsidRPr="000F19BC">
        <w:rPr>
          <w:lang w:val="" w:eastAsia="en-IN"/>
        </w:rPr>
        <w:t xml:space="preserve"> Outsourced housekeeping providers often have quality assurance programs in place to ensure that their services meet the highest standards of cleanliness and hygiene</w:t>
      </w:r>
      <w:sdt>
        <w:sdtPr>
          <w:rPr>
            <w:lang w:val="" w:eastAsia="en-IN"/>
          </w:rPr>
          <w:id w:val="-624000216"/>
          <w:citation/>
        </w:sdtPr>
        <w:sdtContent>
          <w:r>
            <w:rPr>
              <w:lang w:val="" w:eastAsia="en-IN"/>
            </w:rPr>
            <w:fldChar w:fldCharType="begin"/>
          </w:r>
          <w:r>
            <w:rPr>
              <w:lang w:val="en-US" w:eastAsia="en-IN"/>
            </w:rPr>
            <w:instrText xml:space="preserve"> CITATION eHo23 \l 1033 </w:instrText>
          </w:r>
          <w:r>
            <w:rPr>
              <w:lang w:val="" w:eastAsia="en-IN"/>
            </w:rPr>
            <w:fldChar w:fldCharType="separate"/>
          </w:r>
          <w:r>
            <w:rPr>
              <w:noProof/>
              <w:lang w:val="en-US" w:eastAsia="en-IN"/>
            </w:rPr>
            <w:t xml:space="preserve"> </w:t>
          </w:r>
          <w:r w:rsidRPr="00010667">
            <w:rPr>
              <w:noProof/>
              <w:lang w:val="en-US" w:eastAsia="en-IN"/>
            </w:rPr>
            <w:t>(eHotelier, 2023)</w:t>
          </w:r>
          <w:r>
            <w:rPr>
              <w:lang w:val="" w:eastAsia="en-IN"/>
            </w:rPr>
            <w:fldChar w:fldCharType="end"/>
          </w:r>
        </w:sdtContent>
      </w:sdt>
      <w:r w:rsidRPr="000F19BC">
        <w:rPr>
          <w:lang w:val="" w:eastAsia="en-IN"/>
        </w:rPr>
        <w:t>.</w:t>
      </w:r>
    </w:p>
    <w:p w14:paraId="44D780AA" w14:textId="77777777" w:rsidR="001E6FA8" w:rsidRPr="000F19BC" w:rsidRDefault="001E6FA8" w:rsidP="001E6FA8">
      <w:pPr>
        <w:rPr>
          <w:lang w:val="" w:eastAsia="en-IN"/>
        </w:rPr>
      </w:pPr>
      <w:r>
        <w:rPr>
          <w:lang w:val="" w:eastAsia="en-IN"/>
        </w:rPr>
        <w:t xml:space="preserve">6. </w:t>
      </w:r>
      <w:r w:rsidRPr="000F19BC">
        <w:rPr>
          <w:b/>
          <w:bCs/>
          <w:lang w:val="" w:eastAsia="en-IN"/>
        </w:rPr>
        <w:t>Focus on core competencies:</w:t>
      </w:r>
      <w:r w:rsidRPr="000F19BC">
        <w:rPr>
          <w:lang w:val="" w:eastAsia="en-IN"/>
        </w:rPr>
        <w:t xml:space="preserve"> Outsourcing housekeeping allows hotels to focus on their core competencies, such as guest services and hospitality, rather than spending time and resources on cleaning and maintenance.</w:t>
      </w:r>
    </w:p>
    <w:p w14:paraId="1A6FD207" w14:textId="77777777" w:rsidR="001E6FA8" w:rsidRPr="000F19BC" w:rsidRDefault="001E6FA8" w:rsidP="001E6FA8">
      <w:pPr>
        <w:rPr>
          <w:lang w:val="" w:eastAsia="en-IN"/>
        </w:rPr>
      </w:pPr>
      <w:r>
        <w:rPr>
          <w:lang w:val="" w:eastAsia="en-IN"/>
        </w:rPr>
        <w:lastRenderedPageBreak/>
        <w:t xml:space="preserve">7. </w:t>
      </w:r>
      <w:r w:rsidRPr="000F19BC">
        <w:rPr>
          <w:b/>
          <w:bCs/>
          <w:lang w:val="" w:eastAsia="en-IN"/>
        </w:rPr>
        <w:t>Reduced liability:</w:t>
      </w:r>
      <w:r w:rsidRPr="000F19BC">
        <w:rPr>
          <w:lang w:val="" w:eastAsia="en-IN"/>
        </w:rPr>
        <w:t xml:space="preserve"> Outsourcing housekeeping can reduce the hotel's liability for workplace accidents and injuries, as the outsourced provider is responsible for the safety and training of their own staff.</w:t>
      </w:r>
    </w:p>
    <w:p w14:paraId="4ED908F8" w14:textId="77777777" w:rsidR="001E6FA8" w:rsidRPr="001E6FA8" w:rsidRDefault="001E6FA8" w:rsidP="001E6FA8">
      <w:pPr>
        <w:rPr>
          <w:b/>
          <w:bCs/>
          <w:i/>
          <w:iCs/>
          <w:lang w:val="" w:eastAsia="en-IN"/>
        </w:rPr>
      </w:pPr>
      <w:r w:rsidRPr="001E6FA8">
        <w:rPr>
          <w:b/>
          <w:bCs/>
          <w:i/>
          <w:iCs/>
          <w:lang w:val="" w:eastAsia="en-IN"/>
        </w:rPr>
        <w:t xml:space="preserve">Disadvantages </w:t>
      </w:r>
    </w:p>
    <w:p w14:paraId="7739F54C" w14:textId="77777777" w:rsidR="001E6FA8" w:rsidRDefault="001E6FA8" w:rsidP="001E6FA8">
      <w:pPr>
        <w:rPr>
          <w:lang w:val="" w:eastAsia="en-IN"/>
        </w:rPr>
      </w:pPr>
      <w:r w:rsidRPr="000F19BC">
        <w:rPr>
          <w:lang w:val="" w:eastAsia="en-IN"/>
        </w:rPr>
        <w:t>While outsourcing housekeeping for hotels has several advantages, there are also some potential disadvantages that should be considered. Here are some of the disadvantages of outsourcing housekeeping for hotels:</w:t>
      </w:r>
    </w:p>
    <w:p w14:paraId="05845156" w14:textId="77777777" w:rsidR="001E6FA8" w:rsidRPr="000F19BC" w:rsidRDefault="001E6FA8" w:rsidP="001E6FA8">
      <w:pPr>
        <w:rPr>
          <w:lang w:val="" w:eastAsia="en-IN"/>
        </w:rPr>
      </w:pPr>
      <w:r>
        <w:rPr>
          <w:lang w:val="" w:eastAsia="en-IN"/>
        </w:rPr>
        <w:t xml:space="preserve">1. </w:t>
      </w:r>
      <w:r w:rsidRPr="000F19BC">
        <w:rPr>
          <w:b/>
          <w:bCs/>
          <w:lang w:val="" w:eastAsia="en-IN"/>
        </w:rPr>
        <w:t>Loss of control:</w:t>
      </w:r>
      <w:r w:rsidRPr="000F19BC">
        <w:rPr>
          <w:lang w:val="" w:eastAsia="en-IN"/>
        </w:rPr>
        <w:t xml:space="preserve"> By outsourcing housekeeping, hotels may lose some control over the quality and consistency of the cleaning services provided, as well as the training and management of the cleaning staff.</w:t>
      </w:r>
    </w:p>
    <w:p w14:paraId="4030F2EF" w14:textId="77777777" w:rsidR="001E6FA8" w:rsidRPr="000F19BC" w:rsidRDefault="001E6FA8" w:rsidP="001E6FA8">
      <w:pPr>
        <w:rPr>
          <w:lang w:val="" w:eastAsia="en-IN"/>
        </w:rPr>
      </w:pPr>
      <w:r>
        <w:rPr>
          <w:lang w:val="" w:eastAsia="en-IN"/>
        </w:rPr>
        <w:t xml:space="preserve">2. </w:t>
      </w:r>
      <w:r w:rsidRPr="000F19BC">
        <w:rPr>
          <w:b/>
          <w:bCs/>
          <w:lang w:val="" w:eastAsia="en-IN"/>
        </w:rPr>
        <w:t>Communication challenges:</w:t>
      </w:r>
      <w:r w:rsidRPr="000F19BC">
        <w:rPr>
          <w:lang w:val="" w:eastAsia="en-IN"/>
        </w:rPr>
        <w:t xml:space="preserve"> Communication challenges can arise when working with an outsourced provider, as there may be language or cultural barriers that affect the ability to effectively communicate and address issues.</w:t>
      </w:r>
    </w:p>
    <w:p w14:paraId="30E4987C" w14:textId="77777777" w:rsidR="001E6FA8" w:rsidRPr="000F19BC" w:rsidRDefault="001E6FA8" w:rsidP="001E6FA8">
      <w:pPr>
        <w:rPr>
          <w:lang w:val="" w:eastAsia="en-IN"/>
        </w:rPr>
      </w:pPr>
      <w:r>
        <w:rPr>
          <w:lang w:val="" w:eastAsia="en-IN"/>
        </w:rPr>
        <w:t xml:space="preserve">3. </w:t>
      </w:r>
      <w:r w:rsidRPr="000F19BC">
        <w:rPr>
          <w:b/>
          <w:bCs/>
          <w:lang w:val="" w:eastAsia="en-IN"/>
        </w:rPr>
        <w:t>Dependence on third-party providers:</w:t>
      </w:r>
      <w:r w:rsidRPr="000F19BC">
        <w:rPr>
          <w:lang w:val="" w:eastAsia="en-IN"/>
        </w:rPr>
        <w:t xml:space="preserve"> By outsourcing housekeeping, hotels become dependent on third-party providers, which can be a risk if the provider experiences financial or operational difficulties</w:t>
      </w:r>
      <w:sdt>
        <w:sdtPr>
          <w:rPr>
            <w:lang w:val="" w:eastAsia="en-IN"/>
          </w:rPr>
          <w:id w:val="1545490568"/>
          <w:citation/>
        </w:sdtPr>
        <w:sdtContent>
          <w:r>
            <w:rPr>
              <w:lang w:val="" w:eastAsia="en-IN"/>
            </w:rPr>
            <w:fldChar w:fldCharType="begin"/>
          </w:r>
          <w:r>
            <w:rPr>
              <w:lang w:val="en-US" w:eastAsia="en-IN"/>
            </w:rPr>
            <w:instrText xml:space="preserve"> CITATION Der23 \l 1033 </w:instrText>
          </w:r>
          <w:r>
            <w:rPr>
              <w:lang w:val="" w:eastAsia="en-IN"/>
            </w:rPr>
            <w:fldChar w:fldCharType="separate"/>
          </w:r>
          <w:r>
            <w:rPr>
              <w:noProof/>
              <w:lang w:val="en-US" w:eastAsia="en-IN"/>
            </w:rPr>
            <w:t xml:space="preserve"> </w:t>
          </w:r>
          <w:r w:rsidRPr="00010667">
            <w:rPr>
              <w:noProof/>
              <w:lang w:val="en-US" w:eastAsia="en-IN"/>
            </w:rPr>
            <w:t>(Gallimore, 2023)</w:t>
          </w:r>
          <w:r>
            <w:rPr>
              <w:lang w:val="" w:eastAsia="en-IN"/>
            </w:rPr>
            <w:fldChar w:fldCharType="end"/>
          </w:r>
        </w:sdtContent>
      </w:sdt>
      <w:r w:rsidRPr="000F19BC">
        <w:rPr>
          <w:lang w:val="" w:eastAsia="en-IN"/>
        </w:rPr>
        <w:t>.</w:t>
      </w:r>
    </w:p>
    <w:p w14:paraId="4CBAA8D5" w14:textId="77777777" w:rsidR="001E6FA8" w:rsidRPr="000F19BC" w:rsidRDefault="001E6FA8" w:rsidP="001E6FA8">
      <w:pPr>
        <w:rPr>
          <w:lang w:val="" w:eastAsia="en-IN"/>
        </w:rPr>
      </w:pPr>
      <w:r>
        <w:rPr>
          <w:lang w:val="" w:eastAsia="en-IN"/>
        </w:rPr>
        <w:t xml:space="preserve">4. </w:t>
      </w:r>
      <w:r w:rsidRPr="000F19BC">
        <w:rPr>
          <w:b/>
          <w:bCs/>
          <w:lang w:val="" w:eastAsia="en-IN"/>
        </w:rPr>
        <w:t>Limited flexibility:</w:t>
      </w:r>
      <w:r w:rsidRPr="000F19BC">
        <w:rPr>
          <w:lang w:val="" w:eastAsia="en-IN"/>
        </w:rPr>
        <w:t xml:space="preserve"> Outsourced housekeeping providers may have limited flexibility to respond to sudden changes in demand or unexpected events, which can lead to service disruptions or quality issues.</w:t>
      </w:r>
    </w:p>
    <w:p w14:paraId="2FEBE0C7" w14:textId="77777777" w:rsidR="001E6FA8" w:rsidRPr="000F19BC" w:rsidRDefault="001E6FA8" w:rsidP="001E6FA8">
      <w:pPr>
        <w:rPr>
          <w:lang w:val="" w:eastAsia="en-IN"/>
        </w:rPr>
      </w:pPr>
      <w:r>
        <w:rPr>
          <w:lang w:val="" w:eastAsia="en-IN"/>
        </w:rPr>
        <w:t xml:space="preserve">5. </w:t>
      </w:r>
      <w:r w:rsidRPr="000F19BC">
        <w:rPr>
          <w:b/>
          <w:bCs/>
          <w:lang w:val="" w:eastAsia="en-IN"/>
        </w:rPr>
        <w:t>Potential for increased costs:</w:t>
      </w:r>
      <w:r w:rsidRPr="000F19BC">
        <w:rPr>
          <w:lang w:val="" w:eastAsia="en-IN"/>
        </w:rPr>
        <w:t xml:space="preserve"> While outsourcing housekeeping can save costs in some cases, it can also result in increased costs if the outsourced provider charges higher fees or if there are additional costs associated with managing and monitoring the outsourced services.</w:t>
      </w:r>
    </w:p>
    <w:p w14:paraId="17898850" w14:textId="4CDC8571" w:rsidR="001E6FA8" w:rsidRPr="001E6FA8" w:rsidRDefault="001E6FA8">
      <w:pPr>
        <w:rPr>
          <w:lang w:val="" w:eastAsia="en-IN"/>
        </w:rPr>
      </w:pPr>
      <w:r>
        <w:rPr>
          <w:lang w:val="" w:eastAsia="en-IN"/>
        </w:rPr>
        <w:t xml:space="preserve">6. </w:t>
      </w:r>
      <w:r w:rsidRPr="000F19BC">
        <w:rPr>
          <w:b/>
          <w:bCs/>
          <w:lang w:val="" w:eastAsia="en-IN"/>
        </w:rPr>
        <w:t>Brand reputation risks:</w:t>
      </w:r>
      <w:r w:rsidRPr="000F19BC">
        <w:rPr>
          <w:lang w:val="" w:eastAsia="en-IN"/>
        </w:rPr>
        <w:t xml:space="preserve"> If the outsourced housekeeping services do not meet the hotel's standards or expectations, it can harm the hotel's brand reputation and lead to negative reviews and feedback from guests</w:t>
      </w:r>
      <w:sdt>
        <w:sdtPr>
          <w:rPr>
            <w:lang w:val="" w:eastAsia="en-IN"/>
          </w:rPr>
          <w:id w:val="-123697457"/>
          <w:citation/>
        </w:sdtPr>
        <w:sdtContent>
          <w:r>
            <w:rPr>
              <w:lang w:val="" w:eastAsia="en-IN"/>
            </w:rPr>
            <w:fldChar w:fldCharType="begin"/>
          </w:r>
          <w:r>
            <w:rPr>
              <w:lang w:val="en-US" w:eastAsia="en-IN"/>
            </w:rPr>
            <w:instrText xml:space="preserve"> CITATION Sup23 \l 1033 </w:instrText>
          </w:r>
          <w:r>
            <w:rPr>
              <w:lang w:val="" w:eastAsia="en-IN"/>
            </w:rPr>
            <w:fldChar w:fldCharType="separate"/>
          </w:r>
          <w:r>
            <w:rPr>
              <w:noProof/>
              <w:lang w:val="en-US" w:eastAsia="en-IN"/>
            </w:rPr>
            <w:t xml:space="preserve"> </w:t>
          </w:r>
          <w:r w:rsidRPr="00010667">
            <w:rPr>
              <w:noProof/>
              <w:lang w:val="en-US" w:eastAsia="en-IN"/>
            </w:rPr>
            <w:t>(Supplyant, 2023)</w:t>
          </w:r>
          <w:r>
            <w:rPr>
              <w:lang w:val="" w:eastAsia="en-IN"/>
            </w:rPr>
            <w:fldChar w:fldCharType="end"/>
          </w:r>
        </w:sdtContent>
      </w:sdt>
      <w:r>
        <w:rPr>
          <w:lang w:val="" w:eastAsia="en-IN"/>
        </w:rPr>
        <w:t>.</w:t>
      </w:r>
    </w:p>
    <w:p w14:paraId="1E2B983C" w14:textId="42F81445" w:rsidR="001E6FA8" w:rsidRDefault="001E6FA8">
      <w:pPr>
        <w:spacing w:line="276" w:lineRule="auto"/>
        <w:jc w:val="left"/>
        <w:rPr>
          <w:rFonts w:eastAsia="Times New Roman" w:cs="Times New Roman"/>
          <w:szCs w:val="24"/>
        </w:rPr>
      </w:pPr>
    </w:p>
    <w:p w14:paraId="34191AEA" w14:textId="77777777" w:rsidR="001E6FA8" w:rsidRPr="001E6FA8" w:rsidRDefault="001E6FA8" w:rsidP="001E6FA8">
      <w:pPr>
        <w:rPr>
          <w:b/>
          <w:bCs/>
          <w:u w:val="single"/>
        </w:rPr>
      </w:pPr>
      <w:r w:rsidRPr="001E6FA8">
        <w:rPr>
          <w:b/>
          <w:bCs/>
          <w:u w:val="single"/>
        </w:rPr>
        <w:t>Advantages and Limitations of insourcing</w:t>
      </w:r>
    </w:p>
    <w:p w14:paraId="422A5DBF" w14:textId="77777777" w:rsidR="001E6FA8" w:rsidRDefault="001E6FA8" w:rsidP="001E6FA8">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Advantages</w:t>
      </w:r>
    </w:p>
    <w:p w14:paraId="6E5B40F3" w14:textId="77777777" w:rsidR="001E6FA8" w:rsidRDefault="001E6FA8" w:rsidP="001E6FA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Greater control and flexibility: </w:t>
      </w:r>
      <w:r>
        <w:rPr>
          <w:rFonts w:ascii="Times New Roman" w:eastAsia="Times New Roman" w:hAnsi="Times New Roman" w:cs="Times New Roman"/>
          <w:sz w:val="24"/>
          <w:szCs w:val="24"/>
        </w:rPr>
        <w:t xml:space="preserve">Accor International can acquire greater control over the quality of cleaning and the staff providing the services through insource housekeeping services. It may lead to a more consistent and reliable guest experience, which can improve customer satisfaction and loyalty. Although, insourcing provides greater flexibility in scheduling and managing staff, which can help to ensure that the right resources are available when and where they are needed </w:t>
      </w:r>
      <w:sdt>
        <w:sdtPr>
          <w:rPr>
            <w:rFonts w:ascii="Times New Roman" w:eastAsia="Times New Roman" w:hAnsi="Times New Roman" w:cs="Times New Roman"/>
            <w:sz w:val="24"/>
            <w:szCs w:val="24"/>
          </w:rPr>
          <w:id w:val="1059673798"/>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IN"/>
            </w:rPr>
            <w:instrText xml:space="preserve"> CITATION Car19 \l 16393 </w:instrText>
          </w:r>
          <w:r>
            <w:rPr>
              <w:rFonts w:ascii="Times New Roman" w:eastAsia="Times New Roman" w:hAnsi="Times New Roman" w:cs="Times New Roman"/>
              <w:sz w:val="24"/>
              <w:szCs w:val="24"/>
            </w:rPr>
            <w:fldChar w:fldCharType="separate"/>
          </w:r>
          <w:r w:rsidRPr="00C44ECB">
            <w:rPr>
              <w:rFonts w:ascii="Times New Roman" w:eastAsia="Times New Roman" w:hAnsi="Times New Roman" w:cs="Times New Roman"/>
              <w:noProof/>
              <w:sz w:val="24"/>
              <w:szCs w:val="24"/>
              <w:lang w:val="en-IN"/>
            </w:rPr>
            <w:t>(Finch, 2019)</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3DD79EF1" w14:textId="77777777" w:rsidR="001E6FA8" w:rsidRDefault="001E6FA8" w:rsidP="001E6FA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Cost savings: </w:t>
      </w:r>
      <w:r>
        <w:rPr>
          <w:rFonts w:ascii="Times New Roman" w:eastAsia="Times New Roman" w:hAnsi="Times New Roman" w:cs="Times New Roman"/>
          <w:sz w:val="24"/>
          <w:szCs w:val="24"/>
        </w:rPr>
        <w:t xml:space="preserve">While there may be upfront costs associated with insourcing housekeeping, such as hiring and training staff, over the long term, insourcing can be more cost-effective than outsourcing. Through eliminating the markup charged by third-party vendors, Accor International can reduce costs and reinvest the savings into other areas of the business. Further, it can reduce the risk of unexpected costs or service disruptions that can occur with outsourcing </w:t>
      </w:r>
      <w:sdt>
        <w:sdtPr>
          <w:rPr>
            <w:rFonts w:ascii="Times New Roman" w:eastAsia="Times New Roman" w:hAnsi="Times New Roman" w:cs="Times New Roman"/>
            <w:sz w:val="24"/>
            <w:szCs w:val="24"/>
          </w:rPr>
          <w:id w:val="-757756656"/>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IN"/>
            </w:rPr>
            <w:instrText xml:space="preserve"> CITATION Pat22 \l 16393 </w:instrText>
          </w:r>
          <w:r>
            <w:rPr>
              <w:rFonts w:ascii="Times New Roman" w:eastAsia="Times New Roman" w:hAnsi="Times New Roman" w:cs="Times New Roman"/>
              <w:sz w:val="24"/>
              <w:szCs w:val="24"/>
            </w:rPr>
            <w:fldChar w:fldCharType="separate"/>
          </w:r>
          <w:r w:rsidRPr="00C44ECB">
            <w:rPr>
              <w:rFonts w:ascii="Times New Roman" w:eastAsia="Times New Roman" w:hAnsi="Times New Roman" w:cs="Times New Roman"/>
              <w:noProof/>
              <w:sz w:val="24"/>
              <w:szCs w:val="24"/>
              <w:lang w:val="en-IN"/>
            </w:rPr>
            <w:t>(McFarland, 2022)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13F95659" w14:textId="77777777" w:rsidR="001E6FA8" w:rsidRDefault="001E6FA8" w:rsidP="001E6FA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Improved employee morale and retention: </w:t>
      </w:r>
      <w:r>
        <w:rPr>
          <w:rFonts w:ascii="Times New Roman" w:eastAsia="Times New Roman" w:hAnsi="Times New Roman" w:cs="Times New Roman"/>
          <w:sz w:val="24"/>
          <w:szCs w:val="24"/>
        </w:rPr>
        <w:t>Accor International has a high probability to provide better working conditions and benefits for its housekeeping staff. It significantly aids in improving employee morale and job satisfaction, which can in turn reduce turnover and the associated costs of hiring and training new staff. Investing in its own staff Accor International can create a more dedicated and loyal workforce that is committed to providing high-quality service to guests.</w:t>
      </w:r>
    </w:p>
    <w:p w14:paraId="5F726328" w14:textId="77777777" w:rsidR="001E6FA8" w:rsidRDefault="001E6FA8" w:rsidP="001E6FA8">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Limitations</w:t>
      </w:r>
    </w:p>
    <w:p w14:paraId="4252D2AB" w14:textId="77777777" w:rsidR="001E6FA8" w:rsidRDefault="001E6FA8" w:rsidP="001E6FA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Increased management responsibility:</w:t>
      </w:r>
      <w:r>
        <w:rPr>
          <w:rFonts w:ascii="Times New Roman" w:eastAsia="Times New Roman" w:hAnsi="Times New Roman" w:cs="Times New Roman"/>
          <w:sz w:val="24"/>
          <w:szCs w:val="24"/>
        </w:rPr>
        <w:t xml:space="preserve"> Insourcing housekeeping services requires Accor International to take on additional management responsibilities, such as recruiting, hiring, training, and supervising staff. It can be more time-consuming and may require additional </w:t>
      </w:r>
      <w:r>
        <w:rPr>
          <w:rFonts w:ascii="Times New Roman" w:eastAsia="Times New Roman" w:hAnsi="Times New Roman" w:cs="Times New Roman"/>
          <w:sz w:val="24"/>
          <w:szCs w:val="24"/>
        </w:rPr>
        <w:lastRenderedPageBreak/>
        <w:t xml:space="preserve">resources and expertise, which could divert attention from other important areas of the business </w:t>
      </w:r>
      <w:sdt>
        <w:sdtPr>
          <w:rPr>
            <w:rFonts w:ascii="Times New Roman" w:eastAsia="Times New Roman" w:hAnsi="Times New Roman" w:cs="Times New Roman"/>
            <w:sz w:val="24"/>
            <w:szCs w:val="24"/>
          </w:rPr>
          <w:id w:val="1234900441"/>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IN"/>
            </w:rPr>
            <w:instrText xml:space="preserve">CITATION Tru22 \l 16393 </w:instrText>
          </w:r>
          <w:r>
            <w:rPr>
              <w:rFonts w:ascii="Times New Roman" w:eastAsia="Times New Roman" w:hAnsi="Times New Roman" w:cs="Times New Roman"/>
              <w:sz w:val="24"/>
              <w:szCs w:val="24"/>
            </w:rPr>
            <w:fldChar w:fldCharType="separate"/>
          </w:r>
          <w:r w:rsidRPr="00C44ECB">
            <w:rPr>
              <w:rFonts w:ascii="Times New Roman" w:eastAsia="Times New Roman" w:hAnsi="Times New Roman" w:cs="Times New Roman"/>
              <w:noProof/>
              <w:sz w:val="24"/>
              <w:szCs w:val="24"/>
              <w:lang w:val="en-IN"/>
            </w:rPr>
            <w:t>(Tran, 2022)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7E68BB7D" w14:textId="77777777" w:rsidR="001E6FA8" w:rsidRDefault="001E6FA8" w:rsidP="001E6FA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Higher labour costs: </w:t>
      </w:r>
      <w:r>
        <w:rPr>
          <w:rFonts w:ascii="Times New Roman" w:eastAsia="Times New Roman" w:hAnsi="Times New Roman" w:cs="Times New Roman"/>
          <w:sz w:val="24"/>
          <w:szCs w:val="24"/>
        </w:rPr>
        <w:t>Insourcing housekeeping services means Accor International may need to pay for the full cost of staffing, including salaries, benefits, and other associated costs. This can be more expensive than outsourcing, which typically involves paying a markup to a third-party vendor. Although insourcing requires additional investments in equipment, supplies, and training to ensure that the staff is adequately equipped to provide high-quality services.</w:t>
      </w:r>
    </w:p>
    <w:p w14:paraId="12EDB4A8" w14:textId="77777777" w:rsidR="001E6FA8" w:rsidRDefault="001E6FA8" w:rsidP="001E6FA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Reduced flexibility:</w:t>
      </w:r>
      <w:r>
        <w:rPr>
          <w:rFonts w:ascii="Times New Roman" w:eastAsia="Times New Roman" w:hAnsi="Times New Roman" w:cs="Times New Roman"/>
          <w:sz w:val="24"/>
          <w:szCs w:val="24"/>
        </w:rPr>
        <w:t xml:space="preserve"> While insourcing can provide greater control over housekeeping services, it may also limit flexibility in responding to changes in demand or unexpected events. Consequently, if there is a sudden increase in the number of guests, insourced staff may not be able to respond as quickly or effectively. However, an outsourced vendor has the high ability to quickly scale up its workforce </w:t>
      </w:r>
      <w:sdt>
        <w:sdtPr>
          <w:rPr>
            <w:rFonts w:ascii="Times New Roman" w:eastAsia="Times New Roman" w:hAnsi="Times New Roman" w:cs="Times New Roman"/>
            <w:sz w:val="24"/>
            <w:szCs w:val="24"/>
          </w:rPr>
          <w:id w:val="-1326592429"/>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IN"/>
            </w:rPr>
            <w:instrText xml:space="preserve"> CITATION Fro20 \l 16393 </w:instrText>
          </w:r>
          <w:r>
            <w:rPr>
              <w:rFonts w:ascii="Times New Roman" w:eastAsia="Times New Roman" w:hAnsi="Times New Roman" w:cs="Times New Roman"/>
              <w:sz w:val="24"/>
              <w:szCs w:val="24"/>
            </w:rPr>
            <w:fldChar w:fldCharType="separate"/>
          </w:r>
          <w:r w:rsidRPr="00C44ECB">
            <w:rPr>
              <w:rFonts w:ascii="Times New Roman" w:eastAsia="Times New Roman" w:hAnsi="Times New Roman" w:cs="Times New Roman"/>
              <w:noProof/>
              <w:sz w:val="24"/>
              <w:szCs w:val="24"/>
              <w:lang w:val="en-IN"/>
            </w:rPr>
            <w:t>(Anderson, 2020)</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44384974" w14:textId="77777777" w:rsidR="001E6FA8" w:rsidRDefault="001E6FA8" w:rsidP="001E6FA8">
      <w:pPr>
        <w:spacing w:line="276" w:lineRule="auto"/>
        <w:jc w:val="left"/>
        <w:rPr>
          <w:rFonts w:eastAsia="Times New Roman" w:cs="Times New Roman"/>
          <w:b/>
          <w:szCs w:val="24"/>
        </w:rPr>
      </w:pPr>
      <w:r>
        <w:rPr>
          <w:rFonts w:eastAsia="Times New Roman" w:cs="Times New Roman"/>
          <w:b/>
          <w:szCs w:val="24"/>
        </w:rPr>
        <w:br w:type="page"/>
      </w:r>
    </w:p>
    <w:p w14:paraId="3E66B85D" w14:textId="77777777" w:rsidR="001E6FA8" w:rsidRDefault="001E6FA8" w:rsidP="001E6FA8">
      <w:pPr>
        <w:pStyle w:val="Heading1"/>
      </w:pPr>
      <w:bookmarkStart w:id="3" w:name="_Toc129986840"/>
      <w:r>
        <w:lastRenderedPageBreak/>
        <w:t>Recommendations</w:t>
      </w:r>
      <w:bookmarkEnd w:id="3"/>
    </w:p>
    <w:p w14:paraId="05BB9DBB" w14:textId="77777777" w:rsidR="001E6FA8" w:rsidRPr="00C44ECB" w:rsidRDefault="001E6FA8" w:rsidP="001E6FA8">
      <w:pPr>
        <w:pStyle w:val="Normal1"/>
        <w:spacing w:line="480" w:lineRule="auto"/>
        <w:jc w:val="both"/>
        <w:rPr>
          <w:rFonts w:ascii="Times New Roman" w:eastAsia="Times New Roman" w:hAnsi="Times New Roman" w:cs="Times New Roman"/>
          <w:b/>
          <w:i/>
          <w:iCs/>
          <w:sz w:val="24"/>
          <w:szCs w:val="24"/>
        </w:rPr>
      </w:pPr>
      <w:r w:rsidRPr="00C44ECB">
        <w:rPr>
          <w:rFonts w:ascii="Times New Roman" w:eastAsia="Times New Roman" w:hAnsi="Times New Roman" w:cs="Times New Roman"/>
          <w:b/>
          <w:i/>
          <w:iCs/>
          <w:sz w:val="24"/>
          <w:szCs w:val="24"/>
        </w:rPr>
        <w:t>Develop effective management and training programs</w:t>
      </w:r>
    </w:p>
    <w:p w14:paraId="099ECF87" w14:textId="77777777" w:rsidR="001E6FA8" w:rsidRDefault="001E6FA8" w:rsidP="001E6FA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 International is recommended to invest in developing effective management and training programs for its housekeeping staff to guarantee that they are properly trained and equipped to provide high-quality services. It may be helpful to reduce the time and resources required to manage the staff, as well as improve employee morale and job satisfaction </w:t>
      </w:r>
      <w:sdt>
        <w:sdtPr>
          <w:rPr>
            <w:rFonts w:ascii="Times New Roman" w:eastAsia="Times New Roman" w:hAnsi="Times New Roman" w:cs="Times New Roman"/>
            <w:sz w:val="24"/>
            <w:szCs w:val="24"/>
          </w:rPr>
          <w:id w:val="1556588538"/>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IN"/>
            </w:rPr>
            <w:instrText xml:space="preserve"> CITATION ORE22 \l 16393 </w:instrText>
          </w:r>
          <w:r>
            <w:rPr>
              <w:rFonts w:ascii="Times New Roman" w:eastAsia="Times New Roman" w:hAnsi="Times New Roman" w:cs="Times New Roman"/>
              <w:sz w:val="24"/>
              <w:szCs w:val="24"/>
            </w:rPr>
            <w:fldChar w:fldCharType="separate"/>
          </w:r>
          <w:r w:rsidRPr="00C44ECB">
            <w:rPr>
              <w:rFonts w:ascii="Times New Roman" w:eastAsia="Times New Roman" w:hAnsi="Times New Roman" w:cs="Times New Roman"/>
              <w:noProof/>
              <w:sz w:val="24"/>
              <w:szCs w:val="24"/>
              <w:lang w:val="en-IN"/>
            </w:rPr>
            <w:t>(SHBIRO, 2022)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2C8C1130" w14:textId="77777777" w:rsidR="001E6FA8" w:rsidRPr="00C44ECB" w:rsidRDefault="001E6FA8" w:rsidP="001E6FA8">
      <w:pPr>
        <w:pStyle w:val="Normal1"/>
        <w:spacing w:line="480" w:lineRule="auto"/>
        <w:jc w:val="both"/>
        <w:rPr>
          <w:rFonts w:ascii="Times New Roman" w:eastAsia="Times New Roman" w:hAnsi="Times New Roman" w:cs="Times New Roman"/>
          <w:b/>
          <w:i/>
          <w:iCs/>
          <w:sz w:val="24"/>
          <w:szCs w:val="24"/>
        </w:rPr>
      </w:pPr>
      <w:r w:rsidRPr="00C44ECB">
        <w:rPr>
          <w:rFonts w:ascii="Times New Roman" w:eastAsia="Times New Roman" w:hAnsi="Times New Roman" w:cs="Times New Roman"/>
          <w:b/>
          <w:i/>
          <w:iCs/>
          <w:sz w:val="24"/>
          <w:szCs w:val="24"/>
        </w:rPr>
        <w:t>Consider outsourcing for peak demand periods</w:t>
      </w:r>
    </w:p>
    <w:p w14:paraId="147C192F" w14:textId="77777777" w:rsidR="001E6FA8" w:rsidRDefault="001E6FA8" w:rsidP="001E6FA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corporation should consider outsourcing housekeeping services during peak demand periods or for unexpected events to address the issue of reduced flexibility. It may be advantageous for them to ensure that the necessary resources are available at the needed time, without requiring the company to maintain a large staff year-round.</w:t>
      </w:r>
    </w:p>
    <w:p w14:paraId="77DEE322" w14:textId="77777777" w:rsidR="001E6FA8" w:rsidRPr="00C44ECB" w:rsidRDefault="001E6FA8" w:rsidP="001E6FA8">
      <w:pPr>
        <w:pStyle w:val="Normal1"/>
        <w:spacing w:line="480" w:lineRule="auto"/>
        <w:jc w:val="both"/>
        <w:rPr>
          <w:rFonts w:ascii="Times New Roman" w:eastAsia="Times New Roman" w:hAnsi="Times New Roman" w:cs="Times New Roman"/>
          <w:i/>
          <w:iCs/>
          <w:sz w:val="24"/>
          <w:szCs w:val="24"/>
        </w:rPr>
      </w:pPr>
      <w:r w:rsidRPr="00C44ECB">
        <w:rPr>
          <w:rFonts w:ascii="Times New Roman" w:eastAsia="Times New Roman" w:hAnsi="Times New Roman" w:cs="Times New Roman"/>
          <w:b/>
          <w:i/>
          <w:iCs/>
          <w:sz w:val="24"/>
          <w:szCs w:val="24"/>
        </w:rPr>
        <w:t>Explore alternative models</w:t>
      </w:r>
      <w:r w:rsidRPr="00C44ECB">
        <w:rPr>
          <w:rFonts w:ascii="Times New Roman" w:eastAsia="Times New Roman" w:hAnsi="Times New Roman" w:cs="Times New Roman"/>
          <w:i/>
          <w:iCs/>
          <w:sz w:val="24"/>
          <w:szCs w:val="24"/>
        </w:rPr>
        <w:t xml:space="preserve"> </w:t>
      </w:r>
    </w:p>
    <w:p w14:paraId="3CBC7EFF" w14:textId="77777777" w:rsidR="001E6FA8" w:rsidRDefault="001E6FA8" w:rsidP="001E6FA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 International should explore alternative models for delivering housekeeping services, such as partnering with local cleaning services or using shared services. Through this approach, the firm may eliminate costs and increase flexibility, while still maintaining the necessary level of quality and consistency. </w:t>
      </w:r>
    </w:p>
    <w:p w14:paraId="2660C8FE" w14:textId="77777777" w:rsidR="001E6FA8" w:rsidRDefault="001E6FA8" w:rsidP="001E6FA8">
      <w:pPr>
        <w:spacing w:line="276" w:lineRule="auto"/>
        <w:jc w:val="left"/>
        <w:rPr>
          <w:rFonts w:eastAsia="Times New Roman" w:cs="Times New Roman"/>
          <w:b/>
          <w:szCs w:val="24"/>
        </w:rPr>
      </w:pPr>
      <w:r>
        <w:rPr>
          <w:rFonts w:eastAsia="Times New Roman" w:cs="Times New Roman"/>
          <w:b/>
          <w:szCs w:val="24"/>
        </w:rPr>
        <w:br w:type="page"/>
      </w:r>
    </w:p>
    <w:p w14:paraId="6A0B6F45" w14:textId="77777777" w:rsidR="001E6FA8" w:rsidRDefault="001E6FA8" w:rsidP="001E6FA8">
      <w:pPr>
        <w:pStyle w:val="Heading1"/>
      </w:pPr>
      <w:bookmarkStart w:id="4" w:name="_Toc129986841"/>
      <w:r>
        <w:lastRenderedPageBreak/>
        <w:t>Conclusion</w:t>
      </w:r>
      <w:bookmarkEnd w:id="4"/>
    </w:p>
    <w:p w14:paraId="53B89058" w14:textId="77777777" w:rsidR="001E6FA8" w:rsidRDefault="001E6FA8" w:rsidP="001E6FA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Housekeeping is important in hospitality companies as it plays a critical role in ensuring guest satisfaction, safety, and hygiene. On the other hand, outsourcing housekeeping enables firms to focus on their core competencies, reduce costs, and access specialised expertise and technology. Focusing on this core theme, the following report has represented a concise argument in favouring outsourcing for the housekeeping of Accor International. Further, a brief comparison between both outsource and insource housekeeping by highlighting its advantage and disadvantage has been outlined. Finally, suitable recommendations for improving the housekeeping services of  Accor International have been depicted.</w:t>
      </w:r>
    </w:p>
    <w:p w14:paraId="734BAC5B" w14:textId="77777777" w:rsidR="00B86DCB" w:rsidRDefault="00B86DCB">
      <w:pPr>
        <w:rPr>
          <w:rFonts w:eastAsia="Times New Roman" w:cs="Times New Roman"/>
          <w:szCs w:val="24"/>
        </w:rPr>
      </w:pPr>
    </w:p>
    <w:p w14:paraId="3FFD6599" w14:textId="77777777" w:rsidR="00E72693" w:rsidRDefault="00000000">
      <w:pPr>
        <w:spacing w:line="276" w:lineRule="auto"/>
        <w:jc w:val="left"/>
        <w:rPr>
          <w:b/>
          <w:sz w:val="28"/>
          <w:szCs w:val="40"/>
        </w:rPr>
      </w:pPr>
      <w:r>
        <w:br w:type="page"/>
      </w:r>
    </w:p>
    <w:p w14:paraId="772F6490" w14:textId="77777777" w:rsidR="00E72693" w:rsidRDefault="00000000" w:rsidP="00E72693">
      <w:pPr>
        <w:pStyle w:val="Heading1"/>
      </w:pPr>
      <w:bookmarkStart w:id="5" w:name="_Toc129986842"/>
      <w:r>
        <w:lastRenderedPageBreak/>
        <w:t>References</w:t>
      </w:r>
      <w:bookmarkEnd w:id="5"/>
    </w:p>
    <w:p w14:paraId="3B3E210D" w14:textId="77777777" w:rsidR="001E6FA8" w:rsidRPr="00EF2486" w:rsidRDefault="001E6FA8" w:rsidP="00E72693">
      <w:pPr>
        <w:pStyle w:val="Bibliography"/>
        <w:rPr>
          <w:rFonts w:cs="Times New Roman"/>
          <w:noProof/>
          <w:szCs w:val="24"/>
        </w:rPr>
      </w:pPr>
      <w:r w:rsidRPr="00EF2486">
        <w:rPr>
          <w:rFonts w:cs="Times New Roman"/>
          <w:noProof/>
        </w:rPr>
        <w:t xml:space="preserve">Accor, (2023). </w:t>
      </w:r>
      <w:r w:rsidRPr="00EF2486">
        <w:rPr>
          <w:rFonts w:cs="Times New Roman"/>
          <w:i/>
          <w:iCs/>
          <w:noProof/>
        </w:rPr>
        <w:t xml:space="preserve">Full-Year 2020 Results. </w:t>
      </w:r>
      <w:r w:rsidRPr="00EF2486">
        <w:rPr>
          <w:rFonts w:cs="Times New Roman"/>
          <w:noProof/>
        </w:rPr>
        <w:t xml:space="preserve">[Online] Available at: </w:t>
      </w:r>
      <w:r w:rsidRPr="00EF2486">
        <w:rPr>
          <w:rFonts w:cs="Times New Roman"/>
          <w:noProof/>
          <w:u w:val="single"/>
        </w:rPr>
        <w:t>https://press.accor.com/accor-results/?lang=en</w:t>
      </w:r>
      <w:r w:rsidRPr="00EF2486">
        <w:rPr>
          <w:rFonts w:cs="Times New Roman"/>
          <w:noProof/>
        </w:rPr>
        <w:t>[Accessed 03 March 2023].</w:t>
      </w:r>
    </w:p>
    <w:p w14:paraId="5986BE79" w14:textId="77777777" w:rsidR="001E6FA8" w:rsidRPr="00EF2486" w:rsidRDefault="001E6FA8" w:rsidP="001E6FA8">
      <w:pPr>
        <w:rPr>
          <w:rFonts w:cs="Times New Roman"/>
        </w:rPr>
      </w:pPr>
      <w:r w:rsidRPr="00EF2486">
        <w:rPr>
          <w:rFonts w:cs="Times New Roman"/>
        </w:rPr>
        <w:t>Anderson, F., (2020). The Pros &amp; Cons of Insourcing vs. Outsourcing A Service. [Online] Available at: https://blog.fa-cpa.com/blog/insourcing-vs-outsourcing-a-service [Accessed 16 March 2023].</w:t>
      </w:r>
    </w:p>
    <w:p w14:paraId="2145FE20" w14:textId="77777777" w:rsidR="001E6FA8" w:rsidRPr="00EF2486" w:rsidRDefault="001E6FA8" w:rsidP="00E72693">
      <w:pPr>
        <w:rPr>
          <w:rFonts w:cs="Times New Roman"/>
          <w:shd w:val="clear" w:color="auto" w:fill="FFFFFF"/>
        </w:rPr>
      </w:pPr>
      <w:r w:rsidRPr="00EF2486">
        <w:rPr>
          <w:rFonts w:cs="Times New Roman"/>
          <w:shd w:val="clear" w:color="auto" w:fill="FFFFFF"/>
        </w:rPr>
        <w:t xml:space="preserve">Camargo, B.A., (2022). The expansion of </w:t>
      </w:r>
      <w:proofErr w:type="spellStart"/>
      <w:r w:rsidRPr="00EF2486">
        <w:rPr>
          <w:rFonts w:cs="Times New Roman"/>
          <w:shd w:val="clear" w:color="auto" w:fill="FFFFFF"/>
        </w:rPr>
        <w:t>MexHospitality</w:t>
      </w:r>
      <w:proofErr w:type="spellEnd"/>
      <w:r w:rsidRPr="00EF2486">
        <w:rPr>
          <w:rFonts w:cs="Times New Roman"/>
          <w:shd w:val="clear" w:color="auto" w:fill="FFFFFF"/>
        </w:rPr>
        <w:t>: Exploring the ethical implications of hospitality outsourcing. </w:t>
      </w:r>
      <w:r w:rsidRPr="00EF2486">
        <w:rPr>
          <w:rFonts w:cs="Times New Roman"/>
          <w:i/>
          <w:iCs/>
          <w:shd w:val="clear" w:color="auto" w:fill="FFFFFF"/>
        </w:rPr>
        <w:t>Case Based Research in Tourism, Travel, Hospitality and Events</w:t>
      </w:r>
      <w:r w:rsidRPr="00EF2486">
        <w:rPr>
          <w:rFonts w:cs="Times New Roman"/>
          <w:shd w:val="clear" w:color="auto" w:fill="FFFFFF"/>
        </w:rPr>
        <w:t>, pp.171-180.</w:t>
      </w:r>
    </w:p>
    <w:p w14:paraId="1532E71F" w14:textId="77777777" w:rsidR="001E6FA8" w:rsidRPr="00EF2486" w:rsidRDefault="001E6FA8" w:rsidP="00E72693">
      <w:pPr>
        <w:rPr>
          <w:rFonts w:cs="Times New Roman"/>
        </w:rPr>
      </w:pPr>
      <w:r w:rsidRPr="00EF2486">
        <w:rPr>
          <w:rFonts w:cs="Times New Roman"/>
        </w:rPr>
        <w:t xml:space="preserve">Cottrell, S (2010) </w:t>
      </w:r>
      <w:r w:rsidRPr="00EF2486">
        <w:rPr>
          <w:rFonts w:cs="Times New Roman"/>
          <w:i/>
        </w:rPr>
        <w:t>Skills for Success – Personal Development and Employability</w:t>
      </w:r>
      <w:r w:rsidRPr="00EF2486">
        <w:rPr>
          <w:rFonts w:cs="Times New Roman"/>
        </w:rPr>
        <w:t>, (Second Edition) Hampshire: Palgrave Macmillan</w:t>
      </w:r>
    </w:p>
    <w:p w14:paraId="5CD94D67" w14:textId="77777777" w:rsidR="001E6FA8" w:rsidRPr="00EF2486" w:rsidRDefault="001E6FA8" w:rsidP="00E72693">
      <w:pPr>
        <w:rPr>
          <w:rFonts w:cs="Times New Roman"/>
        </w:rPr>
      </w:pPr>
      <w:r w:rsidRPr="00EF2486">
        <w:rPr>
          <w:rFonts w:cs="Times New Roman"/>
        </w:rPr>
        <w:t xml:space="preserve">Cottrell, S (2011) </w:t>
      </w:r>
      <w:r w:rsidRPr="00EF2486">
        <w:rPr>
          <w:rFonts w:cs="Times New Roman"/>
          <w:i/>
        </w:rPr>
        <w:t>Critical Thinking Skills – Developing Effective Analysis and Argument,</w:t>
      </w:r>
      <w:r w:rsidRPr="00EF2486">
        <w:rPr>
          <w:rFonts w:cs="Times New Roman"/>
        </w:rPr>
        <w:t xml:space="preserve"> (Second Edition) Hampshire: Palgrave Macmillan</w:t>
      </w:r>
    </w:p>
    <w:p w14:paraId="177B4AA7" w14:textId="77777777" w:rsidR="001E6FA8" w:rsidRPr="00EF2486" w:rsidRDefault="001E6FA8" w:rsidP="00E72693">
      <w:pPr>
        <w:rPr>
          <w:rFonts w:cs="Times New Roman"/>
        </w:rPr>
      </w:pPr>
      <w:r w:rsidRPr="00EF2486">
        <w:rPr>
          <w:rFonts w:cs="Times New Roman"/>
        </w:rPr>
        <w:t xml:space="preserve">Cottrell, S (2012) </w:t>
      </w:r>
      <w:r w:rsidRPr="00EF2486">
        <w:rPr>
          <w:rFonts w:cs="Times New Roman"/>
          <w:i/>
        </w:rPr>
        <w:t>The Exam Skills Handbook – Achieving Peek Performance</w:t>
      </w:r>
      <w:r w:rsidRPr="00EF2486">
        <w:rPr>
          <w:rFonts w:cs="Times New Roman"/>
        </w:rPr>
        <w:t>, (Second Edition) Hampshire: Palgrave Macmillan</w:t>
      </w:r>
    </w:p>
    <w:p w14:paraId="6FEBA129" w14:textId="77777777" w:rsidR="001E6FA8" w:rsidRPr="00EF2486" w:rsidRDefault="001E6FA8" w:rsidP="00E72693">
      <w:pPr>
        <w:rPr>
          <w:rFonts w:cs="Times New Roman"/>
        </w:rPr>
      </w:pPr>
      <w:r w:rsidRPr="00EF2486">
        <w:rPr>
          <w:rFonts w:cs="Times New Roman"/>
        </w:rPr>
        <w:t xml:space="preserve">Cottrell, S (2013) </w:t>
      </w:r>
      <w:r w:rsidRPr="00EF2486">
        <w:rPr>
          <w:rFonts w:cs="Times New Roman"/>
          <w:i/>
        </w:rPr>
        <w:t>The Study Skills Handbook</w:t>
      </w:r>
      <w:r w:rsidRPr="00EF2486">
        <w:rPr>
          <w:rFonts w:cs="Times New Roman"/>
        </w:rPr>
        <w:t>, (Fourth Edition) Hampshire: Palgrave Macmillan</w:t>
      </w:r>
    </w:p>
    <w:p w14:paraId="3D92A073" w14:textId="77777777" w:rsidR="001E6FA8" w:rsidRPr="00EF2486" w:rsidRDefault="001E6FA8" w:rsidP="001E6FA8">
      <w:pPr>
        <w:rPr>
          <w:rFonts w:cs="Times New Roman"/>
        </w:rPr>
      </w:pPr>
      <w:proofErr w:type="spellStart"/>
      <w:r w:rsidRPr="00EF2486">
        <w:rPr>
          <w:rFonts w:cs="Times New Roman"/>
        </w:rPr>
        <w:t>eHotelier</w:t>
      </w:r>
      <w:proofErr w:type="spellEnd"/>
      <w:r w:rsidRPr="00EF2486">
        <w:rPr>
          <w:rFonts w:cs="Times New Roman"/>
        </w:rPr>
        <w:t>, (2023). Outsourcing a Housekeeping perspective. [Online] Available at: https://insights.ehotelier.com/news/2014/06/01/outsourcing-%C2%96-a-housekeeping-perspective/ [Accessed 17 March 2023].</w:t>
      </w:r>
    </w:p>
    <w:p w14:paraId="3D222DAD" w14:textId="77777777" w:rsidR="001E6FA8" w:rsidRPr="00EF2486" w:rsidRDefault="001E6FA8" w:rsidP="00E72693">
      <w:pPr>
        <w:rPr>
          <w:rFonts w:cs="Times New Roman"/>
          <w:shd w:val="clear" w:color="auto" w:fill="FFFFFF"/>
        </w:rPr>
      </w:pPr>
      <w:r w:rsidRPr="00EF2486">
        <w:rPr>
          <w:rFonts w:cs="Times New Roman"/>
          <w:shd w:val="clear" w:color="auto" w:fill="FFFFFF"/>
        </w:rPr>
        <w:t>Espino-Rodríguez, T.F., (2023). Research on Outsourcing by Hotel Firms: Current State and Future Directions. </w:t>
      </w:r>
      <w:r w:rsidRPr="00EF2486">
        <w:rPr>
          <w:rFonts w:cs="Times New Roman"/>
          <w:i/>
          <w:iCs/>
          <w:shd w:val="clear" w:color="auto" w:fill="FFFFFF"/>
        </w:rPr>
        <w:t>Tourism and Hospitality</w:t>
      </w:r>
      <w:r w:rsidRPr="00EF2486">
        <w:rPr>
          <w:rFonts w:cs="Times New Roman"/>
          <w:shd w:val="clear" w:color="auto" w:fill="FFFFFF"/>
        </w:rPr>
        <w:t>, </w:t>
      </w:r>
      <w:r w:rsidRPr="00EF2486">
        <w:rPr>
          <w:rFonts w:cs="Times New Roman"/>
          <w:i/>
          <w:iCs/>
          <w:shd w:val="clear" w:color="auto" w:fill="FFFFFF"/>
        </w:rPr>
        <w:t>4</w:t>
      </w:r>
      <w:r w:rsidRPr="00EF2486">
        <w:rPr>
          <w:rFonts w:cs="Times New Roman"/>
          <w:shd w:val="clear" w:color="auto" w:fill="FFFFFF"/>
        </w:rPr>
        <w:t>(1), pp.21-35.</w:t>
      </w:r>
    </w:p>
    <w:p w14:paraId="633F0DC7" w14:textId="77777777" w:rsidR="001E6FA8" w:rsidRPr="00EF2486" w:rsidRDefault="001E6FA8" w:rsidP="001E6FA8">
      <w:pPr>
        <w:rPr>
          <w:rFonts w:cs="Times New Roman"/>
        </w:rPr>
      </w:pPr>
      <w:r w:rsidRPr="00EF2486">
        <w:rPr>
          <w:rFonts w:cs="Times New Roman"/>
        </w:rPr>
        <w:t>Finch, C., (2019). Advantages &amp; Disadvantages of Insourcing. [Online] Available at: https://bizfluent.com/info-10015686-advantages-disadvantages-insourcing.html [Accessed 16 March 2023].</w:t>
      </w:r>
    </w:p>
    <w:p w14:paraId="05007386" w14:textId="77777777" w:rsidR="001E6FA8" w:rsidRPr="00EF2486" w:rsidRDefault="001E6FA8" w:rsidP="001E6FA8">
      <w:pPr>
        <w:rPr>
          <w:rFonts w:cs="Times New Roman"/>
        </w:rPr>
      </w:pPr>
      <w:r w:rsidRPr="00EF2486">
        <w:rPr>
          <w:rFonts w:cs="Times New Roman"/>
        </w:rPr>
        <w:lastRenderedPageBreak/>
        <w:t>Gallimore, D., (2023). Advantages and disadvantages of outsourcing. [Online] Available at: https://www.outsourceaccelerator.com/articles/advantages-and-disadvantages-of-outsourcing/ [Accessed 16 March 2023].</w:t>
      </w:r>
    </w:p>
    <w:p w14:paraId="7D5C8230" w14:textId="77777777" w:rsidR="001E6FA8" w:rsidRPr="00EF2486" w:rsidRDefault="001E6FA8" w:rsidP="001E6FA8">
      <w:pPr>
        <w:rPr>
          <w:rFonts w:cs="Times New Roman"/>
        </w:rPr>
      </w:pPr>
      <w:r w:rsidRPr="00EF2486">
        <w:rPr>
          <w:rFonts w:cs="Times New Roman"/>
        </w:rPr>
        <w:t>HM, (2019). Pros, cons of outsourcing housekeeping. [Online] Available at: https://www.hotelmanagement.net/housekeeping/pros-cons-outsourcing-housekeeping [Accessed 17 March 2023].</w:t>
      </w:r>
    </w:p>
    <w:p w14:paraId="60FB7993" w14:textId="77777777" w:rsidR="001E6FA8" w:rsidRPr="00EF2486" w:rsidRDefault="001E6FA8" w:rsidP="00E72693">
      <w:pPr>
        <w:rPr>
          <w:rFonts w:cs="Times New Roman"/>
          <w:shd w:val="clear" w:color="auto" w:fill="FFFFFF"/>
        </w:rPr>
      </w:pPr>
      <w:r w:rsidRPr="00EF2486">
        <w:rPr>
          <w:rFonts w:cs="Times New Roman"/>
          <w:shd w:val="clear" w:color="auto" w:fill="FFFFFF"/>
        </w:rPr>
        <w:t>Hsu, M.J., Hsieh, M.C. and Opoku, E.K., (2022). Knowledge co-creation during the COVID-19 pandemic: A dual-regulated learning model in virtual hospitality communities. </w:t>
      </w:r>
      <w:r w:rsidRPr="00EF2486">
        <w:rPr>
          <w:rFonts w:cs="Times New Roman"/>
          <w:i/>
          <w:iCs/>
          <w:shd w:val="clear" w:color="auto" w:fill="FFFFFF"/>
        </w:rPr>
        <w:t>Sustainability</w:t>
      </w:r>
      <w:r w:rsidRPr="00EF2486">
        <w:rPr>
          <w:rFonts w:cs="Times New Roman"/>
          <w:shd w:val="clear" w:color="auto" w:fill="FFFFFF"/>
        </w:rPr>
        <w:t>, </w:t>
      </w:r>
      <w:r w:rsidRPr="00EF2486">
        <w:rPr>
          <w:rFonts w:cs="Times New Roman"/>
          <w:i/>
          <w:iCs/>
          <w:shd w:val="clear" w:color="auto" w:fill="FFFFFF"/>
        </w:rPr>
        <w:t>14</w:t>
      </w:r>
      <w:r w:rsidRPr="00EF2486">
        <w:rPr>
          <w:rFonts w:cs="Times New Roman"/>
          <w:shd w:val="clear" w:color="auto" w:fill="FFFFFF"/>
        </w:rPr>
        <w:t>(8), p.4664.</w:t>
      </w:r>
    </w:p>
    <w:p w14:paraId="2A73EC46" w14:textId="77777777" w:rsidR="001E6FA8" w:rsidRPr="00EF2486" w:rsidRDefault="001E6FA8" w:rsidP="001E6FA8">
      <w:pPr>
        <w:rPr>
          <w:rFonts w:cs="Times New Roman"/>
        </w:rPr>
      </w:pPr>
      <w:r w:rsidRPr="00EF2486">
        <w:rPr>
          <w:rFonts w:cs="Times New Roman"/>
        </w:rPr>
        <w:t xml:space="preserve">McFarland, P., (2022). Insourcing vs outsourcing ecommerce </w:t>
      </w:r>
      <w:proofErr w:type="spellStart"/>
      <w:r w:rsidRPr="00EF2486">
        <w:rPr>
          <w:rFonts w:cs="Times New Roman"/>
        </w:rPr>
        <w:t>fulfillment</w:t>
      </w:r>
      <w:proofErr w:type="spellEnd"/>
      <w:r w:rsidRPr="00EF2486">
        <w:rPr>
          <w:rFonts w:cs="Times New Roman"/>
        </w:rPr>
        <w:t>. [Online] Available at: https://www.its4logistics.com/fulfillment-services/ecommerce-fulfillment/ecommerce-fulfillment-insourcing-vs-outsourcing/ [Accessed 16 March 2023].</w:t>
      </w:r>
    </w:p>
    <w:p w14:paraId="3C3BF42D" w14:textId="77777777" w:rsidR="001E6FA8" w:rsidRPr="00EF2486" w:rsidRDefault="001E6FA8" w:rsidP="00E72693">
      <w:pPr>
        <w:rPr>
          <w:rFonts w:cs="Times New Roman"/>
          <w:shd w:val="clear" w:color="auto" w:fill="FFFFFF"/>
        </w:rPr>
      </w:pPr>
      <w:proofErr w:type="spellStart"/>
      <w:r w:rsidRPr="00EF2486">
        <w:rPr>
          <w:rFonts w:cs="Times New Roman"/>
          <w:shd w:val="clear" w:color="auto" w:fill="FFFFFF"/>
        </w:rPr>
        <w:t>Ponchaitiwat</w:t>
      </w:r>
      <w:proofErr w:type="spellEnd"/>
      <w:r w:rsidRPr="00EF2486">
        <w:rPr>
          <w:rFonts w:cs="Times New Roman"/>
          <w:shd w:val="clear" w:color="auto" w:fill="FFFFFF"/>
        </w:rPr>
        <w:t xml:space="preserve">, K. and </w:t>
      </w:r>
      <w:proofErr w:type="spellStart"/>
      <w:r w:rsidRPr="00EF2486">
        <w:rPr>
          <w:rFonts w:cs="Times New Roman"/>
          <w:shd w:val="clear" w:color="auto" w:fill="FFFFFF"/>
        </w:rPr>
        <w:t>Parnitvitidkun</w:t>
      </w:r>
      <w:proofErr w:type="spellEnd"/>
      <w:r w:rsidRPr="00EF2486">
        <w:rPr>
          <w:rFonts w:cs="Times New Roman"/>
          <w:shd w:val="clear" w:color="auto" w:fill="FFFFFF"/>
        </w:rPr>
        <w:t>, P., (2023). Tourism outsourcing relationship performance in Thailand. </w:t>
      </w:r>
      <w:r w:rsidRPr="00EF2486">
        <w:rPr>
          <w:rFonts w:cs="Times New Roman"/>
          <w:i/>
          <w:iCs/>
          <w:shd w:val="clear" w:color="auto" w:fill="FFFFFF"/>
        </w:rPr>
        <w:t>Humanities, Arts and Social Sciences Studies (FORMER NAME SILPAKORN UNIVERSITY JOURNAL OF SOCIAL SCIENCES, HUMANITIES, AND ARTS)</w:t>
      </w:r>
      <w:r w:rsidRPr="00EF2486">
        <w:rPr>
          <w:rFonts w:cs="Times New Roman"/>
          <w:shd w:val="clear" w:color="auto" w:fill="FFFFFF"/>
        </w:rPr>
        <w:t>, pp.94-103.</w:t>
      </w:r>
    </w:p>
    <w:p w14:paraId="63132568" w14:textId="77777777" w:rsidR="001E6FA8" w:rsidRPr="00EF2486" w:rsidRDefault="001E6FA8" w:rsidP="001E6FA8">
      <w:pPr>
        <w:rPr>
          <w:rFonts w:cs="Times New Roman"/>
        </w:rPr>
      </w:pPr>
      <w:r w:rsidRPr="00EF2486">
        <w:rPr>
          <w:rFonts w:cs="Times New Roman"/>
        </w:rPr>
        <w:t>SHBIRO, O., (2022). HOW TO IMPROVE YOUR HOTEL’S HOUSEKEEPING OPERATION. [Online] Available at: https://www.cmshospitality.com/news/how-to-improve-your-hotels-housekeeping-operation/ [Accessed 16 March 2023].</w:t>
      </w:r>
    </w:p>
    <w:p w14:paraId="708EF66C" w14:textId="77777777" w:rsidR="001E6FA8" w:rsidRPr="00EF2486" w:rsidRDefault="001E6FA8" w:rsidP="001E6FA8">
      <w:pPr>
        <w:rPr>
          <w:rFonts w:cs="Times New Roman"/>
        </w:rPr>
      </w:pPr>
      <w:r w:rsidRPr="00EF2486">
        <w:rPr>
          <w:rFonts w:cs="Times New Roman"/>
        </w:rPr>
        <w:t>Statista, (2022). Number of Accor Group employees worldwide in 2021, by region and hotel type. [Online] Available at: https://www.statista.com/statistics/966800/accor-group-employee-count-by-region-hotel-type/ [Accessed 17 March 2023].</w:t>
      </w:r>
    </w:p>
    <w:p w14:paraId="37907FCD" w14:textId="77777777" w:rsidR="001E6FA8" w:rsidRPr="00EF2486" w:rsidRDefault="001E6FA8" w:rsidP="00E72693">
      <w:pPr>
        <w:pStyle w:val="Bibliography"/>
        <w:rPr>
          <w:rFonts w:cs="Times New Roman"/>
          <w:noProof/>
        </w:rPr>
      </w:pPr>
      <w:r w:rsidRPr="00EF2486">
        <w:rPr>
          <w:rFonts w:cs="Times New Roman"/>
          <w:noProof/>
        </w:rPr>
        <w:t xml:space="preserve">Statista, (2023). </w:t>
      </w:r>
      <w:r w:rsidRPr="00EF2486">
        <w:rPr>
          <w:rFonts w:cs="Times New Roman"/>
          <w:i/>
          <w:iCs/>
          <w:noProof/>
        </w:rPr>
        <w:t xml:space="preserve">Number of Accor Group hotels worldwide in 2021, by region. </w:t>
      </w:r>
      <w:r w:rsidRPr="00EF2486">
        <w:rPr>
          <w:rFonts w:cs="Times New Roman"/>
          <w:noProof/>
        </w:rPr>
        <w:t xml:space="preserve">[Online] Available at: </w:t>
      </w:r>
      <w:r w:rsidRPr="00EF2486">
        <w:rPr>
          <w:rFonts w:cs="Times New Roman"/>
          <w:noProof/>
          <w:u w:val="single"/>
        </w:rPr>
        <w:t>https://www.statista.com/statistics/289849/accor-hotels-by-region/</w:t>
      </w:r>
      <w:r w:rsidRPr="00EF2486">
        <w:rPr>
          <w:rFonts w:cs="Times New Roman"/>
          <w:noProof/>
        </w:rPr>
        <w:t>[Accessed 02 march 2023].</w:t>
      </w:r>
    </w:p>
    <w:p w14:paraId="3D83AAF9" w14:textId="77777777" w:rsidR="001E6FA8" w:rsidRPr="00EF2486" w:rsidRDefault="001E6FA8" w:rsidP="00E72693">
      <w:pPr>
        <w:rPr>
          <w:rFonts w:cs="Times New Roman"/>
          <w:noProof/>
        </w:rPr>
      </w:pPr>
      <w:r w:rsidRPr="00EF2486">
        <w:rPr>
          <w:rFonts w:cs="Times New Roman"/>
          <w:noProof/>
        </w:rPr>
        <w:lastRenderedPageBreak/>
        <w:t xml:space="preserve">statista, (2023). </w:t>
      </w:r>
      <w:r w:rsidRPr="00EF2486">
        <w:rPr>
          <w:rFonts w:cs="Times New Roman"/>
          <w:i/>
          <w:iCs/>
          <w:noProof/>
        </w:rPr>
        <w:t xml:space="preserve">Revenue of Accor Group worldwide from 2005 to 2021. </w:t>
      </w:r>
      <w:r w:rsidRPr="00EF2486">
        <w:rPr>
          <w:rFonts w:cs="Times New Roman"/>
          <w:noProof/>
        </w:rPr>
        <w:t xml:space="preserve">[Online] Available at: </w:t>
      </w:r>
      <w:r w:rsidRPr="00EF2486">
        <w:rPr>
          <w:rFonts w:cs="Times New Roman"/>
          <w:noProof/>
          <w:u w:val="single"/>
        </w:rPr>
        <w:t>https://www.statista.com/statistics/266261/revenue-of-the-accor-group/</w:t>
      </w:r>
      <w:r w:rsidRPr="00EF2486">
        <w:rPr>
          <w:rFonts w:cs="Times New Roman"/>
          <w:noProof/>
        </w:rPr>
        <w:t>[Accessed 01 March 2023].</w:t>
      </w:r>
    </w:p>
    <w:p w14:paraId="7F42E194" w14:textId="77777777" w:rsidR="001E6FA8" w:rsidRPr="00EF2486" w:rsidRDefault="001E6FA8" w:rsidP="001E6FA8">
      <w:pPr>
        <w:rPr>
          <w:rFonts w:cs="Times New Roman"/>
        </w:rPr>
      </w:pPr>
      <w:proofErr w:type="spellStart"/>
      <w:r w:rsidRPr="00EF2486">
        <w:rPr>
          <w:rFonts w:cs="Times New Roman"/>
        </w:rPr>
        <w:t>Supplyant</w:t>
      </w:r>
      <w:proofErr w:type="spellEnd"/>
      <w:r w:rsidRPr="00EF2486">
        <w:rPr>
          <w:rFonts w:cs="Times New Roman"/>
        </w:rPr>
        <w:t xml:space="preserve">, (2023). What are the disadvantages of </w:t>
      </w:r>
      <w:proofErr w:type="gramStart"/>
      <w:r w:rsidRPr="00EF2486">
        <w:rPr>
          <w:rFonts w:cs="Times New Roman"/>
        </w:rPr>
        <w:t>outsourcing?.</w:t>
      </w:r>
      <w:proofErr w:type="gramEnd"/>
      <w:r w:rsidRPr="00EF2486">
        <w:rPr>
          <w:rFonts w:cs="Times New Roman"/>
        </w:rPr>
        <w:t xml:space="preserve"> [Online] Available at: https://supplyant.com/what-are-the-disadvantages-of-outsourcing/ [Accessed 15 March 2023]</w:t>
      </w:r>
    </w:p>
    <w:p w14:paraId="43D4E3C6" w14:textId="77777777" w:rsidR="001E6FA8" w:rsidRPr="00EF2486" w:rsidRDefault="001E6FA8" w:rsidP="001E6FA8">
      <w:pPr>
        <w:rPr>
          <w:rFonts w:cs="Times New Roman"/>
        </w:rPr>
      </w:pPr>
      <w:r w:rsidRPr="00EF2486">
        <w:rPr>
          <w:rFonts w:cs="Times New Roman"/>
        </w:rPr>
        <w:t>Tran, T., (2022). Insourcing vs. Outsourcing: Differences &amp; Pros and Cons of Each Strategy. [Online] Available at: https://www.orientsoftware.com/blog/insourcing-vs-outsourcing/ [Accessed 16 March 2023].</w:t>
      </w:r>
    </w:p>
    <w:p w14:paraId="7B097158" w14:textId="77777777" w:rsidR="001E6FA8" w:rsidRPr="00EF2486" w:rsidRDefault="001E6FA8" w:rsidP="001E6FA8">
      <w:pPr>
        <w:rPr>
          <w:rFonts w:cs="Times New Roman"/>
        </w:rPr>
      </w:pPr>
    </w:p>
    <w:p w14:paraId="3D87C895" w14:textId="77777777" w:rsidR="001E6FA8" w:rsidRDefault="001E6FA8" w:rsidP="00E72693"/>
    <w:p w14:paraId="4447D597" w14:textId="77777777" w:rsidR="00E72693" w:rsidRDefault="00E72693" w:rsidP="00E72693">
      <w:pPr>
        <w:rPr>
          <w:rFonts w:ascii="Calibri" w:hAnsi="Calibri" w:cs="Calibri"/>
        </w:rPr>
      </w:pPr>
    </w:p>
    <w:p w14:paraId="12D9E789" w14:textId="77777777" w:rsidR="00E72693" w:rsidRPr="00E72693" w:rsidRDefault="00E72693" w:rsidP="00E72693"/>
    <w:p w14:paraId="4C9438E7" w14:textId="77777777" w:rsidR="00E72693" w:rsidRDefault="00E72693">
      <w:pPr>
        <w:rPr>
          <w:rFonts w:eastAsia="Times New Roman" w:cs="Times New Roman"/>
          <w:szCs w:val="24"/>
        </w:rPr>
      </w:pPr>
    </w:p>
    <w:sectPr w:rsidR="00E72693" w:rsidSect="003C6750">
      <w:headerReference w:type="default" r:id="rId12"/>
      <w:footerReference w:type="default" r:id="rId13"/>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9475F" w14:textId="77777777" w:rsidR="00A974C2" w:rsidRDefault="00A974C2" w:rsidP="003C6750">
      <w:pPr>
        <w:spacing w:line="240" w:lineRule="auto"/>
      </w:pPr>
      <w:r>
        <w:separator/>
      </w:r>
    </w:p>
  </w:endnote>
  <w:endnote w:type="continuationSeparator" w:id="0">
    <w:p w14:paraId="7B1BAF2C" w14:textId="77777777" w:rsidR="00A974C2" w:rsidRDefault="00A974C2" w:rsidP="003C67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578950"/>
      <w:docPartObj>
        <w:docPartGallery w:val="Page Numbers (Bottom of Page)"/>
        <w:docPartUnique/>
      </w:docPartObj>
    </w:sdtPr>
    <w:sdtContent>
      <w:sdt>
        <w:sdtPr>
          <w:id w:val="-1769616900"/>
          <w:docPartObj>
            <w:docPartGallery w:val="Page Numbers (Top of Page)"/>
            <w:docPartUnique/>
          </w:docPartObj>
        </w:sdtPr>
        <w:sdtContent>
          <w:p w14:paraId="765C3005" w14:textId="70C61916" w:rsidR="003C6750" w:rsidRDefault="003C675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D755A45" w14:textId="77777777" w:rsidR="003C6750" w:rsidRDefault="003C6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622155" w14:textId="77777777" w:rsidR="00A974C2" w:rsidRDefault="00A974C2" w:rsidP="003C6750">
      <w:pPr>
        <w:spacing w:line="240" w:lineRule="auto"/>
      </w:pPr>
      <w:r>
        <w:separator/>
      </w:r>
    </w:p>
  </w:footnote>
  <w:footnote w:type="continuationSeparator" w:id="0">
    <w:p w14:paraId="3B8C574D" w14:textId="77777777" w:rsidR="00A974C2" w:rsidRDefault="00A974C2" w:rsidP="003C675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2FB3" w14:textId="716F581A" w:rsidR="003C6750" w:rsidRDefault="003C6750" w:rsidP="003C6750">
    <w:pPr>
      <w:jc w:val="right"/>
    </w:pPr>
    <w:r>
      <w:t>Financial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4F7F0F"/>
    <w:multiLevelType w:val="hybridMultilevel"/>
    <w:tmpl w:val="60EA49D4"/>
    <w:lvl w:ilvl="0" w:tplc="973C4720">
      <w:start w:val="1"/>
      <w:numFmt w:val="decimal"/>
      <w:lvlText w:val="%1."/>
      <w:lvlJc w:val="left"/>
      <w:pPr>
        <w:ind w:left="720" w:hanging="360"/>
      </w:pPr>
    </w:lvl>
    <w:lvl w:ilvl="1" w:tplc="F8E4C61A" w:tentative="1">
      <w:start w:val="1"/>
      <w:numFmt w:val="lowerLetter"/>
      <w:lvlText w:val="%2."/>
      <w:lvlJc w:val="left"/>
      <w:pPr>
        <w:ind w:left="1440" w:hanging="360"/>
      </w:pPr>
    </w:lvl>
    <w:lvl w:ilvl="2" w:tplc="6F36F2C6" w:tentative="1">
      <w:start w:val="1"/>
      <w:numFmt w:val="lowerRoman"/>
      <w:lvlText w:val="%3."/>
      <w:lvlJc w:val="right"/>
      <w:pPr>
        <w:ind w:left="2160" w:hanging="180"/>
      </w:pPr>
    </w:lvl>
    <w:lvl w:ilvl="3" w:tplc="36A837A2" w:tentative="1">
      <w:start w:val="1"/>
      <w:numFmt w:val="decimal"/>
      <w:lvlText w:val="%4."/>
      <w:lvlJc w:val="left"/>
      <w:pPr>
        <w:ind w:left="2880" w:hanging="360"/>
      </w:pPr>
    </w:lvl>
    <w:lvl w:ilvl="4" w:tplc="B1B86432" w:tentative="1">
      <w:start w:val="1"/>
      <w:numFmt w:val="lowerLetter"/>
      <w:lvlText w:val="%5."/>
      <w:lvlJc w:val="left"/>
      <w:pPr>
        <w:ind w:left="3600" w:hanging="360"/>
      </w:pPr>
    </w:lvl>
    <w:lvl w:ilvl="5" w:tplc="3F5C203C" w:tentative="1">
      <w:start w:val="1"/>
      <w:numFmt w:val="lowerRoman"/>
      <w:lvlText w:val="%6."/>
      <w:lvlJc w:val="right"/>
      <w:pPr>
        <w:ind w:left="4320" w:hanging="180"/>
      </w:pPr>
    </w:lvl>
    <w:lvl w:ilvl="6" w:tplc="DDEA0338" w:tentative="1">
      <w:start w:val="1"/>
      <w:numFmt w:val="decimal"/>
      <w:lvlText w:val="%7."/>
      <w:lvlJc w:val="left"/>
      <w:pPr>
        <w:ind w:left="5040" w:hanging="360"/>
      </w:pPr>
    </w:lvl>
    <w:lvl w:ilvl="7" w:tplc="E506A490" w:tentative="1">
      <w:start w:val="1"/>
      <w:numFmt w:val="lowerLetter"/>
      <w:lvlText w:val="%8."/>
      <w:lvlJc w:val="left"/>
      <w:pPr>
        <w:ind w:left="5760" w:hanging="360"/>
      </w:pPr>
    </w:lvl>
    <w:lvl w:ilvl="8" w:tplc="DB528DBA" w:tentative="1">
      <w:start w:val="1"/>
      <w:numFmt w:val="lowerRoman"/>
      <w:lvlText w:val="%9."/>
      <w:lvlJc w:val="right"/>
      <w:pPr>
        <w:ind w:left="6480" w:hanging="180"/>
      </w:pPr>
    </w:lvl>
  </w:abstractNum>
  <w:num w:numId="1" w16cid:durableId="1371763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DCB"/>
    <w:rsid w:val="001E6FA8"/>
    <w:rsid w:val="003C6750"/>
    <w:rsid w:val="00436C2D"/>
    <w:rsid w:val="007A4292"/>
    <w:rsid w:val="00887732"/>
    <w:rsid w:val="00901CF4"/>
    <w:rsid w:val="009838BC"/>
    <w:rsid w:val="00A6570D"/>
    <w:rsid w:val="00A974C2"/>
    <w:rsid w:val="00B86DCB"/>
    <w:rsid w:val="00CB4B46"/>
    <w:rsid w:val="00D108E4"/>
    <w:rsid w:val="00E72693"/>
    <w:rsid w:val="00EF24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FD7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693"/>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CB4B46"/>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E72693"/>
    <w:rPr>
      <w:rFonts w:ascii="Times New Roman" w:hAnsi="Times New Roman"/>
      <w:b/>
      <w:sz w:val="28"/>
      <w:szCs w:val="40"/>
    </w:rPr>
  </w:style>
  <w:style w:type="paragraph" w:styleId="Bibliography">
    <w:name w:val="Bibliography"/>
    <w:basedOn w:val="Normal"/>
    <w:next w:val="Normal"/>
    <w:uiPriority w:val="37"/>
    <w:unhideWhenUsed/>
    <w:rsid w:val="00E72693"/>
  </w:style>
  <w:style w:type="paragraph" w:styleId="ListParagraph">
    <w:name w:val="List Paragraph"/>
    <w:basedOn w:val="Normal"/>
    <w:uiPriority w:val="34"/>
    <w:qFormat/>
    <w:rsid w:val="00E72693"/>
    <w:pPr>
      <w:ind w:left="720"/>
      <w:contextualSpacing/>
    </w:pPr>
  </w:style>
  <w:style w:type="paragraph" w:styleId="Header">
    <w:name w:val="header"/>
    <w:basedOn w:val="Normal"/>
    <w:link w:val="HeaderChar"/>
    <w:uiPriority w:val="99"/>
    <w:unhideWhenUsed/>
    <w:rsid w:val="003C6750"/>
    <w:pPr>
      <w:tabs>
        <w:tab w:val="center" w:pos="4680"/>
        <w:tab w:val="right" w:pos="9360"/>
      </w:tabs>
      <w:spacing w:line="240" w:lineRule="auto"/>
    </w:pPr>
  </w:style>
  <w:style w:type="character" w:customStyle="1" w:styleId="HeaderChar">
    <w:name w:val="Header Char"/>
    <w:basedOn w:val="DefaultParagraphFont"/>
    <w:link w:val="Header"/>
    <w:uiPriority w:val="99"/>
    <w:rsid w:val="003C6750"/>
    <w:rPr>
      <w:rFonts w:ascii="Times New Roman" w:hAnsi="Times New Roman"/>
      <w:sz w:val="24"/>
    </w:rPr>
  </w:style>
  <w:style w:type="paragraph" w:styleId="Footer">
    <w:name w:val="footer"/>
    <w:basedOn w:val="Normal"/>
    <w:link w:val="FooterChar"/>
    <w:uiPriority w:val="99"/>
    <w:unhideWhenUsed/>
    <w:rsid w:val="003C6750"/>
    <w:pPr>
      <w:tabs>
        <w:tab w:val="center" w:pos="4680"/>
        <w:tab w:val="right" w:pos="9360"/>
      </w:tabs>
      <w:spacing w:line="240" w:lineRule="auto"/>
    </w:pPr>
  </w:style>
  <w:style w:type="character" w:customStyle="1" w:styleId="FooterChar">
    <w:name w:val="Footer Char"/>
    <w:basedOn w:val="DefaultParagraphFont"/>
    <w:link w:val="Footer"/>
    <w:uiPriority w:val="99"/>
    <w:rsid w:val="003C6750"/>
    <w:rPr>
      <w:rFonts w:ascii="Times New Roman" w:hAnsi="Times New Roman"/>
      <w:sz w:val="24"/>
    </w:rPr>
  </w:style>
  <w:style w:type="paragraph" w:customStyle="1" w:styleId="Normal1">
    <w:name w:val="Normal1"/>
    <w:rsid w:val="001E6FA8"/>
    <w:rPr>
      <w:lang w:val=""/>
    </w:rPr>
  </w:style>
  <w:style w:type="paragraph" w:styleId="TOCHeading">
    <w:name w:val="TOC Heading"/>
    <w:basedOn w:val="Heading1"/>
    <w:next w:val="Normal"/>
    <w:uiPriority w:val="39"/>
    <w:unhideWhenUsed/>
    <w:qFormat/>
    <w:rsid w:val="007A429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A4292"/>
    <w:pPr>
      <w:spacing w:after="100"/>
    </w:pPr>
  </w:style>
  <w:style w:type="character" w:styleId="Hyperlink">
    <w:name w:val="Hyperlink"/>
    <w:basedOn w:val="DefaultParagraphFont"/>
    <w:uiPriority w:val="99"/>
    <w:unhideWhenUsed/>
    <w:rsid w:val="007A429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sta233</b:Tag>
    <b:SourceType>InternetSite</b:SourceType>
    <b:Guid>{B0DE8C58-B66F-46B4-B971-EF06B612A3CD}</b:Guid>
    <b:Author>
      <b:Author>
        <b:Corporate>statista</b:Corporate>
      </b:Author>
    </b:Author>
    <b:Title>Revenue of Accor Group worldwide from 2005 to 2021</b:Title>
    <b:Year>2023</b:Year>
    <b:YearAccessed>2023</b:YearAccessed>
    <b:MonthAccessed>March</b:MonthAccessed>
    <b:DayAccessed>01</b:DayAccessed>
    <b:URL>https://www.statista.com/statistics/266261/revenue-of-the-accor-group/</b:URL>
    <b:RefOrder>1</b:RefOrder>
  </b:Source>
  <b:Source>
    <b:Tag>Sta232</b:Tag>
    <b:SourceType>InternetSite</b:SourceType>
    <b:Guid>{4E9F0D51-8B56-4507-8B5F-5A48DB8D5269}</b:Guid>
    <b:Author>
      <b:Author>
        <b:Corporate>Statista</b:Corporate>
      </b:Author>
    </b:Author>
    <b:Title>Number of Accor Group hotels worldwide in 2021, by region</b:Title>
    <b:Year>2023</b:Year>
    <b:YearAccessed>2023</b:YearAccessed>
    <b:MonthAccessed>march</b:MonthAccessed>
    <b:DayAccessed>02</b:DayAccessed>
    <b:URL>https://www.statista.com/statistics/289849/accor-hotels-by-region/</b:URL>
    <b:RefOrder>2</b:RefOrder>
  </b:Source>
  <b:Source>
    <b:Tag>Acc23</b:Tag>
    <b:SourceType>InternetSite</b:SourceType>
    <b:Guid>{A1139881-D643-4B59-A66C-57B196FE0ADE}</b:Guid>
    <b:Author>
      <b:Author>
        <b:Corporate>Accor</b:Corporate>
      </b:Author>
    </b:Author>
    <b:Title>Full-Year 2020 Results</b:Title>
    <b:Year>2023</b:Year>
    <b:YearAccessed>2023</b:YearAccessed>
    <b:MonthAccessed>March</b:MonthAccessed>
    <b:DayAccessed>03</b:DayAccessed>
    <b:URL>https://press.accor.com/accor-results/?lang=en</b:URL>
    <b:RefOrder>3</b:RefOrder>
  </b:Source>
  <b:Source>
    <b:Tag>Car19</b:Tag>
    <b:SourceType>InternetSite</b:SourceType>
    <b:Guid>{2F71FB34-5AAE-4228-AB9D-1EF5F90E4796}</b:Guid>
    <b:Author>
      <b:Author>
        <b:NameList>
          <b:Person>
            <b:Last>Finch</b:Last>
            <b:First>Carol</b:First>
          </b:Person>
        </b:NameList>
      </b:Author>
    </b:Author>
    <b:Title>Advantages &amp; Disadvantages of Insourcing</b:Title>
    <b:Year>2019</b:Year>
    <b:YearAccessed>2023</b:YearAccessed>
    <b:MonthAccessed>March</b:MonthAccessed>
    <b:DayAccessed>16</b:DayAccessed>
    <b:URL>https://bizfluent.com/info-10015686-advantages-disadvantages-insourcing.html</b:URL>
    <b:RefOrder>1</b:RefOrder>
  </b:Source>
  <b:Source>
    <b:Tag>Pat22</b:Tag>
    <b:SourceType>InternetSite</b:SourceType>
    <b:Guid>{1D24F48C-D17C-427B-B52F-8B3F89D00908}</b:Guid>
    <b:Author>
      <b:Author>
        <b:NameList>
          <b:Person>
            <b:Last>McFarland</b:Last>
            <b:First>Patrick</b:First>
          </b:Person>
        </b:NameList>
      </b:Author>
    </b:Author>
    <b:Title>Insourcing vs outsourcing ecommerce fulfillment</b:Title>
    <b:Year>2022</b:Year>
    <b:YearAccessed>2023</b:YearAccessed>
    <b:MonthAccessed>March</b:MonthAccessed>
    <b:DayAccessed>16</b:DayAccessed>
    <b:URL>https://www.its4logistics.com/fulfillment-services/ecommerce-fulfillment/ecommerce-fulfillment-insourcing-vs-outsourcing/</b:URL>
    <b:RefOrder>2</b:RefOrder>
  </b:Source>
  <b:Source>
    <b:Tag>Tru22</b:Tag>
    <b:SourceType>InternetSite</b:SourceType>
    <b:Guid>{6685044D-BDE8-4D09-BA85-62F0E14C0AD4}</b:Guid>
    <b:Author>
      <b:Author>
        <b:NameList>
          <b:Person>
            <b:Last>Tran</b:Last>
            <b:First>Trung</b:First>
          </b:Person>
        </b:NameList>
      </b:Author>
    </b:Author>
    <b:Title>Insourcing vs. Outsourcing: Differences &amp; Pros and Cons of Each Strategy</b:Title>
    <b:Year>2022</b:Year>
    <b:YearAccessed>2023</b:YearAccessed>
    <b:MonthAccessed>March</b:MonthAccessed>
    <b:DayAccessed>16</b:DayAccessed>
    <b:URL>https://www.orientsoftware.com/blog/insourcing-vs-outsourcing/</b:URL>
    <b:RefOrder>3</b:RefOrder>
  </b:Source>
  <b:Source>
    <b:Tag>Fro20</b:Tag>
    <b:SourceType>InternetSite</b:SourceType>
    <b:Guid>{90877A8B-8CE6-4DB0-BF7A-C1543BB232BA}</b:Guid>
    <b:Author>
      <b:Author>
        <b:NameList>
          <b:Person>
            <b:Last>Anderson</b:Last>
            <b:First>Froehling</b:First>
          </b:Person>
        </b:NameList>
      </b:Author>
    </b:Author>
    <b:Title>The Pros &amp; Cons of Insourcing vs. Outsourcing A Service</b:Title>
    <b:Year>2020</b:Year>
    <b:YearAccessed>2023</b:YearAccessed>
    <b:MonthAccessed>March</b:MonthAccessed>
    <b:DayAccessed>16</b:DayAccessed>
    <b:URL>https://blog.fa-cpa.com/blog/insourcing-vs-outsourcing-a-service</b:URL>
    <b:RefOrder>4</b:RefOrder>
  </b:Source>
  <b:Source>
    <b:Tag>ORE22</b:Tag>
    <b:SourceType>InternetSite</b:SourceType>
    <b:Guid>{77F847A1-0E7E-4C98-B990-78913E85274E}</b:Guid>
    <b:Author>
      <b:Author>
        <b:NameList>
          <b:Person>
            <b:Last>SHBIRO</b:Last>
            <b:First>OREN</b:First>
          </b:Person>
        </b:NameList>
      </b:Author>
    </b:Author>
    <b:Title>HOW TO IMPROVE YOUR HOTEL’S HOUSEKEEPING OPERATION</b:Title>
    <b:Year>2022</b:Year>
    <b:YearAccessed>2023</b:YearAccessed>
    <b:MonthAccessed>March</b:MonthAccessed>
    <b:DayAccessed>16</b:DayAccessed>
    <b:URL>https://www.cmshospitality.com/news/how-to-improve-your-hotels-housekeeping-operation/</b:URL>
    <b:RefOrder>5</b:RefOrder>
  </b:Source>
  <b:Source>
    <b:Tag>Sta2217</b:Tag>
    <b:SourceType>InternetSite</b:SourceType>
    <b:Guid>{931306F1-2361-4D71-A6CA-F56E09223CAB}</b:Guid>
    <b:Author>
      <b:Author>
        <b:Corporate>Statista</b:Corporate>
      </b:Author>
    </b:Author>
    <b:Title>Number of Accor Group employees worldwide in 2021, by region and hotel type</b:Title>
    <b:Year>2022</b:Year>
    <b:YearAccessed>2023</b:YearAccessed>
    <b:MonthAccessed>March</b:MonthAccessed>
    <b:DayAccessed>17</b:DayAccessed>
    <b:URL>https://www.statista.com/statistics/966800/accor-group-employee-count-by-region-hotel-type/</b:URL>
    <b:RefOrder>1</b:RefOrder>
  </b:Source>
  <b:Source>
    <b:Tag>HM19</b:Tag>
    <b:SourceType>InternetSite</b:SourceType>
    <b:Guid>{057FD698-DE50-47C4-AA3B-6E67F61AD847}</b:Guid>
    <b:Author>
      <b:Author>
        <b:Corporate>HM</b:Corporate>
      </b:Author>
    </b:Author>
    <b:Title>Pros, cons of outsourcing housekeeping</b:Title>
    <b:Year>2019</b:Year>
    <b:YearAccessed>2023</b:YearAccessed>
    <b:MonthAccessed>March</b:MonthAccessed>
    <b:DayAccessed>17</b:DayAccessed>
    <b:URL>https://www.hotelmanagement.net/housekeeping/pros-cons-outsourcing-housekeeping</b:URL>
    <b:RefOrder>2</b:RefOrder>
  </b:Source>
  <b:Source>
    <b:Tag>eHo23</b:Tag>
    <b:SourceType>InternetSite</b:SourceType>
    <b:Guid>{DBC53699-9EE6-49C8-B99D-58AF3E3CCB78}</b:Guid>
    <b:Author>
      <b:Author>
        <b:Corporate>eHotelier</b:Corporate>
      </b:Author>
    </b:Author>
    <b:Title>Outsourcing a Housekeeping perspective</b:Title>
    <b:Year>2023</b:Year>
    <b:YearAccessed>2023</b:YearAccessed>
    <b:MonthAccessed>March</b:MonthAccessed>
    <b:DayAccessed>17</b:DayAccessed>
    <b:URL>https://insights.ehotelier.com/news/2014/06/01/outsourcing-%C2%96-a-housekeeping-perspective/</b:URL>
    <b:RefOrder>3</b:RefOrder>
  </b:Source>
  <b:Source>
    <b:Tag>Der23</b:Tag>
    <b:SourceType>InternetSite</b:SourceType>
    <b:Guid>{FA2F431A-B865-4D56-99D7-E7A254BA4F3B}</b:Guid>
    <b:Author>
      <b:Author>
        <b:NameList>
          <b:Person>
            <b:Last>Gallimore</b:Last>
            <b:First>Derek</b:First>
          </b:Person>
        </b:NameList>
      </b:Author>
    </b:Author>
    <b:Title>Advantages and disadvantages of outsourcing</b:Title>
    <b:Year>2023</b:Year>
    <b:YearAccessed>2023</b:YearAccessed>
    <b:MonthAccessed>March</b:MonthAccessed>
    <b:DayAccessed>16</b:DayAccessed>
    <b:URL>https://www.outsourceaccelerator.com/articles/advantages-and-disadvantages-of-outsourcing/</b:URL>
    <b:RefOrder>4</b:RefOrder>
  </b:Source>
  <b:Source>
    <b:Tag>Sup23</b:Tag>
    <b:SourceType>InternetSite</b:SourceType>
    <b:Guid>{8A5C0C97-528B-4FEA-8C20-BB32DF1BE0E9}</b:Guid>
    <b:Author>
      <b:Author>
        <b:Corporate>Supplyant</b:Corporate>
      </b:Author>
    </b:Author>
    <b:Title>What are the disadvantages of outsourcing?</b:Title>
    <b:Year>2023</b:Year>
    <b:YearAccessed>2023</b:YearAccessed>
    <b:MonthAccessed>March</b:MonthAccessed>
    <b:DayAccessed>15</b:DayAccessed>
    <b:URL>https://supplyant.com/what-are-the-disadvantages-of-outsourcing/</b:URL>
    <b:RefOrder>5</b:RefOrder>
  </b:Source>
</b:Sources>
</file>

<file path=customXml/itemProps1.xml><?xml version="1.0" encoding="utf-8"?>
<ds:datastoreItem xmlns:ds="http://schemas.openxmlformats.org/officeDocument/2006/customXml" ds:itemID="{DA8AB217-0A14-47A4-A986-7FFCE99BF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3232</Words>
  <Characters>18423</Characters>
  <Application>Microsoft Office Word</Application>
  <DocSecurity>0</DocSecurity>
  <Lines>153</Lines>
  <Paragraphs>43</Paragraphs>
  <ScaleCrop>false</ScaleCrop>
  <Company/>
  <LinksUpToDate>false</LinksUpToDate>
  <CharactersWithSpaces>21612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2023-03-17T22:35:00Z</dcterms:created>
  <dcterms:modified xsi:type="dcterms:W3CDTF">2023-03-17T22:35:00Z</dcterms:modified>
</cp:coreProperties>
</file>