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
          <w:lang w:val="en-GB"/>
        </w:rPr>
        <w:id w:val="1631509523"/>
        <w:docPartObj>
          <w:docPartGallery w:val="Cover Pages"/>
          <w:docPartUnique/>
        </w:docPartObj>
      </w:sdtPr>
      <w:sdtEndPr>
        <w:rPr>
          <w:sz w:val="24"/>
          <w:szCs w:val="24"/>
        </w:rPr>
      </w:sdtEndPr>
      <w:sdtContent>
        <w:p w14:paraId="731AB726" w14:textId="7618CDE3" w:rsidR="00AF78CA" w:rsidRPr="005643BE" w:rsidRDefault="00AF78CA">
          <w:pPr>
            <w:pStyle w:val="NoSpacing"/>
            <w:rPr>
              <w:rFonts w:ascii="Times New Roman" w:hAnsi="Times New Roman" w:cs="Times New Roman"/>
              <w:sz w:val="2"/>
            </w:rPr>
          </w:pPr>
        </w:p>
        <w:p w14:paraId="62F11747" w14:textId="77777777" w:rsidR="00AF78CA" w:rsidRPr="005643BE" w:rsidRDefault="00AF78CA">
          <w:pPr>
            <w:rPr>
              <w:rFonts w:ascii="Times New Roman" w:hAnsi="Times New Roman" w:cs="Times New Roman"/>
            </w:rPr>
          </w:pPr>
          <w:r w:rsidRPr="005643BE">
            <w:rPr>
              <w:rFonts w:ascii="Times New Roman" w:hAnsi="Times New Roman" w:cs="Times New Roman"/>
              <w:noProof/>
            </w:rPr>
            <mc:AlternateContent>
              <mc:Choice Requires="wps">
                <w:drawing>
                  <wp:anchor distT="0" distB="0" distL="114300" distR="114300" simplePos="0" relativeHeight="251661312" behindDoc="0" locked="0" layoutInCell="1" allowOverlap="1" wp14:anchorId="5616DCFA" wp14:editId="46284906">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018C84EB" w:rsidR="001C5870" w:rsidRPr="00AF2E9F" w:rsidRDefault="00AF2E9F">
                                    <w:pPr>
                                      <w:pStyle w:val="NoSpacing"/>
                                      <w:rPr>
                                        <w:rFonts w:asciiTheme="majorHAnsi" w:eastAsiaTheme="majorEastAsia" w:hAnsiTheme="majorHAnsi" w:cstheme="majorBidi"/>
                                        <w:caps/>
                                        <w:color w:val="8496B0" w:themeColor="text2" w:themeTint="99"/>
                                        <w:sz w:val="68"/>
                                        <w:szCs w:val="68"/>
                                      </w:rPr>
                                    </w:pPr>
                                    <w:r w:rsidRPr="00AF2E9F">
                                      <w:rPr>
                                        <w:rFonts w:asciiTheme="majorHAnsi" w:eastAsiaTheme="majorEastAsia" w:hAnsiTheme="majorHAnsi" w:cstheme="majorBidi"/>
                                        <w:caps/>
                                        <w:color w:val="8496B0" w:themeColor="text2" w:themeTint="99"/>
                                        <w:sz w:val="60"/>
                                        <w:szCs w:val="60"/>
                                      </w:rPr>
                                      <w:t>Network Operating Systems and Services (</w:t>
                                    </w:r>
                                    <w:proofErr w:type="gramStart"/>
                                    <w:r w:rsidRPr="00AF2E9F">
                                      <w:rPr>
                                        <w:rFonts w:asciiTheme="majorHAnsi" w:eastAsiaTheme="majorEastAsia" w:hAnsiTheme="majorHAnsi" w:cstheme="majorBidi"/>
                                        <w:caps/>
                                        <w:color w:val="8496B0" w:themeColor="text2" w:themeTint="99"/>
                                        <w:sz w:val="60"/>
                                        <w:szCs w:val="60"/>
                                      </w:rPr>
                                      <w:t xml:space="preserve">NOSS)   </w:t>
                                    </w:r>
                                    <w:proofErr w:type="gramEnd"/>
                                    <w:r w:rsidRPr="00AF2E9F">
                                      <w:rPr>
                                        <w:rFonts w:asciiTheme="majorHAnsi" w:eastAsiaTheme="majorEastAsia" w:hAnsiTheme="majorHAnsi" w:cstheme="majorBidi"/>
                                        <w:caps/>
                                        <w:color w:val="8496B0" w:themeColor="text2" w:themeTint="99"/>
                                        <w:sz w:val="60"/>
                                        <w:szCs w:val="60"/>
                                      </w:rPr>
                                      <w:t xml:space="preserve">         </w:t>
                                    </w:r>
                                    <w:r w:rsidR="003C444E" w:rsidRPr="00AF2E9F">
                                      <w:rPr>
                                        <w:rFonts w:asciiTheme="majorHAnsi" w:eastAsiaTheme="majorEastAsia" w:hAnsiTheme="majorHAnsi" w:cstheme="majorBidi"/>
                                        <w:caps/>
                                        <w:color w:val="8496B0" w:themeColor="text2" w:themeTint="99"/>
                                        <w:sz w:val="60"/>
                                        <w:szCs w:val="60"/>
                                      </w:rPr>
                                      <w:t xml:space="preserve"> </w:t>
                                    </w:r>
                                    <w:r w:rsidRPr="00AF2E9F">
                                      <w:rPr>
                                        <w:rFonts w:asciiTheme="majorHAnsi" w:eastAsiaTheme="majorEastAsia" w:hAnsiTheme="majorHAnsi" w:cstheme="majorBidi"/>
                                        <w:caps/>
                                        <w:color w:val="8496B0" w:themeColor="text2" w:themeTint="99"/>
                                        <w:sz w:val="60"/>
                                        <w:szCs w:val="60"/>
                                      </w:rPr>
                                      <w:t xml:space="preserve">     </w:t>
                                    </w:r>
                                    <w:r w:rsidR="003C444E" w:rsidRPr="00AF2E9F">
                                      <w:rPr>
                                        <w:rFonts w:asciiTheme="majorHAnsi" w:eastAsiaTheme="majorEastAsia" w:hAnsiTheme="majorHAnsi" w:cstheme="majorBidi"/>
                                        <w:caps/>
                                        <w:color w:val="8496B0" w:themeColor="text2" w:themeTint="99"/>
                                        <w:sz w:val="60"/>
                                        <w:szCs w:val="60"/>
                                      </w:rPr>
                                      <w:t>AC</w:t>
                                    </w:r>
                                    <w:r w:rsidRPr="00AF2E9F">
                                      <w:rPr>
                                        <w:rFonts w:asciiTheme="majorHAnsi" w:eastAsiaTheme="majorEastAsia" w:hAnsiTheme="majorHAnsi" w:cstheme="majorBidi"/>
                                        <w:caps/>
                                        <w:color w:val="8496B0" w:themeColor="text2" w:themeTint="99"/>
                                        <w:sz w:val="60"/>
                                        <w:szCs w:val="60"/>
                                      </w:rPr>
                                      <w:t>CA5023</w:t>
                                    </w:r>
                                  </w:p>
                                </w:sdtContent>
                              </w:sdt>
                              <w:p w14:paraId="777A9452" w14:textId="38F99EB5" w:rsidR="001C5870" w:rsidRDefault="0006682E">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F2E9F">
                                      <w:rPr>
                                        <w:color w:val="4472C4" w:themeColor="accent1"/>
                                        <w:sz w:val="36"/>
                                        <w:szCs w:val="36"/>
                                      </w:rPr>
                                      <w:t>Build, deploy, configure, and manage a Type 2 Hypervisor platform based Virtualized Network</w:t>
                                    </w:r>
                                  </w:sdtContent>
                                </w:sdt>
                                <w:r w:rsidR="001C5870">
                                  <w:rPr>
                                    <w:noProof/>
                                  </w:rPr>
                                  <w:t xml:space="preserve"> </w:t>
                                </w:r>
                              </w:p>
                              <w:p w14:paraId="5B4A52EE" w14:textId="4D5C51BF" w:rsidR="00AF2E9F" w:rsidRDefault="00AF2E9F">
                                <w:pPr>
                                  <w:pStyle w:val="NoSpacing"/>
                                  <w:spacing w:before="120"/>
                                  <w:rPr>
                                    <w:noProof/>
                                  </w:rPr>
                                </w:pPr>
                              </w:p>
                              <w:p w14:paraId="69B8EBB1" w14:textId="59DB0771" w:rsidR="00AF2E9F" w:rsidRDefault="00AF2E9F">
                                <w:pPr>
                                  <w:pStyle w:val="NoSpacing"/>
                                  <w:spacing w:before="120"/>
                                  <w:rPr>
                                    <w:color w:val="4472C4" w:themeColor="accent1"/>
                                    <w:sz w:val="36"/>
                                    <w:szCs w:val="36"/>
                                  </w:rPr>
                                </w:pPr>
                                <w:r w:rsidRPr="00AF2E9F">
                                  <w:rPr>
                                    <w:color w:val="4472C4" w:themeColor="accent1"/>
                                    <w:sz w:val="36"/>
                                    <w:szCs w:val="36"/>
                                  </w:rPr>
                                  <w:t>W</w:t>
                                </w:r>
                                <w:r>
                                  <w:rPr>
                                    <w:color w:val="4472C4" w:themeColor="accent1"/>
                                    <w:sz w:val="36"/>
                                    <w:szCs w:val="36"/>
                                  </w:rPr>
                                  <w:t>orksheet</w:t>
                                </w:r>
                                <w:r w:rsidRPr="00AF2E9F">
                                  <w:rPr>
                                    <w:color w:val="4472C4" w:themeColor="accent1"/>
                                    <w:sz w:val="36"/>
                                    <w:szCs w:val="36"/>
                                  </w:rPr>
                                  <w:t xml:space="preserve"> </w:t>
                                </w:r>
                                <w:r w:rsidR="00A5140A">
                                  <w:rPr>
                                    <w:color w:val="4472C4" w:themeColor="accent1"/>
                                    <w:sz w:val="36"/>
                                    <w:szCs w:val="36"/>
                                  </w:rPr>
                                  <w:t>Two</w:t>
                                </w:r>
                              </w:p>
                              <w:p w14:paraId="3498F497" w14:textId="77777777" w:rsidR="001C5870" w:rsidRDefault="001C58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5616DCFA"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heme="majorHAnsi" w:eastAsiaTheme="majorEastAsia" w:hAnsiTheme="majorHAnsi" w:cstheme="majorBidi"/>
                              <w:caps/>
                              <w:color w:val="8496B0" w:themeColor="text2" w:themeTint="99"/>
                              <w:sz w:val="60"/>
                              <w:szCs w:val="60"/>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324E0DF7" w14:textId="018C84EB" w:rsidR="001C5870" w:rsidRPr="00AF2E9F" w:rsidRDefault="00AF2E9F">
                              <w:pPr>
                                <w:pStyle w:val="NoSpacing"/>
                                <w:rPr>
                                  <w:rFonts w:asciiTheme="majorHAnsi" w:eastAsiaTheme="majorEastAsia" w:hAnsiTheme="majorHAnsi" w:cstheme="majorBidi"/>
                                  <w:caps/>
                                  <w:color w:val="8496B0" w:themeColor="text2" w:themeTint="99"/>
                                  <w:sz w:val="68"/>
                                  <w:szCs w:val="68"/>
                                </w:rPr>
                              </w:pPr>
                              <w:r w:rsidRPr="00AF2E9F">
                                <w:rPr>
                                  <w:rFonts w:asciiTheme="majorHAnsi" w:eastAsiaTheme="majorEastAsia" w:hAnsiTheme="majorHAnsi" w:cstheme="majorBidi"/>
                                  <w:caps/>
                                  <w:color w:val="8496B0" w:themeColor="text2" w:themeTint="99"/>
                                  <w:sz w:val="60"/>
                                  <w:szCs w:val="60"/>
                                </w:rPr>
                                <w:t>Network Operating Systems and Services (</w:t>
                              </w:r>
                              <w:proofErr w:type="gramStart"/>
                              <w:r w:rsidRPr="00AF2E9F">
                                <w:rPr>
                                  <w:rFonts w:asciiTheme="majorHAnsi" w:eastAsiaTheme="majorEastAsia" w:hAnsiTheme="majorHAnsi" w:cstheme="majorBidi"/>
                                  <w:caps/>
                                  <w:color w:val="8496B0" w:themeColor="text2" w:themeTint="99"/>
                                  <w:sz w:val="60"/>
                                  <w:szCs w:val="60"/>
                                </w:rPr>
                                <w:t xml:space="preserve">NOSS)   </w:t>
                              </w:r>
                              <w:proofErr w:type="gramEnd"/>
                              <w:r w:rsidRPr="00AF2E9F">
                                <w:rPr>
                                  <w:rFonts w:asciiTheme="majorHAnsi" w:eastAsiaTheme="majorEastAsia" w:hAnsiTheme="majorHAnsi" w:cstheme="majorBidi"/>
                                  <w:caps/>
                                  <w:color w:val="8496B0" w:themeColor="text2" w:themeTint="99"/>
                                  <w:sz w:val="60"/>
                                  <w:szCs w:val="60"/>
                                </w:rPr>
                                <w:t xml:space="preserve">         </w:t>
                              </w:r>
                              <w:r w:rsidR="003C444E" w:rsidRPr="00AF2E9F">
                                <w:rPr>
                                  <w:rFonts w:asciiTheme="majorHAnsi" w:eastAsiaTheme="majorEastAsia" w:hAnsiTheme="majorHAnsi" w:cstheme="majorBidi"/>
                                  <w:caps/>
                                  <w:color w:val="8496B0" w:themeColor="text2" w:themeTint="99"/>
                                  <w:sz w:val="60"/>
                                  <w:szCs w:val="60"/>
                                </w:rPr>
                                <w:t xml:space="preserve"> </w:t>
                              </w:r>
                              <w:r w:rsidRPr="00AF2E9F">
                                <w:rPr>
                                  <w:rFonts w:asciiTheme="majorHAnsi" w:eastAsiaTheme="majorEastAsia" w:hAnsiTheme="majorHAnsi" w:cstheme="majorBidi"/>
                                  <w:caps/>
                                  <w:color w:val="8496B0" w:themeColor="text2" w:themeTint="99"/>
                                  <w:sz w:val="60"/>
                                  <w:szCs w:val="60"/>
                                </w:rPr>
                                <w:t xml:space="preserve">     </w:t>
                              </w:r>
                              <w:r w:rsidR="003C444E" w:rsidRPr="00AF2E9F">
                                <w:rPr>
                                  <w:rFonts w:asciiTheme="majorHAnsi" w:eastAsiaTheme="majorEastAsia" w:hAnsiTheme="majorHAnsi" w:cstheme="majorBidi"/>
                                  <w:caps/>
                                  <w:color w:val="8496B0" w:themeColor="text2" w:themeTint="99"/>
                                  <w:sz w:val="60"/>
                                  <w:szCs w:val="60"/>
                                </w:rPr>
                                <w:t>AC</w:t>
                              </w:r>
                              <w:r w:rsidRPr="00AF2E9F">
                                <w:rPr>
                                  <w:rFonts w:asciiTheme="majorHAnsi" w:eastAsiaTheme="majorEastAsia" w:hAnsiTheme="majorHAnsi" w:cstheme="majorBidi"/>
                                  <w:caps/>
                                  <w:color w:val="8496B0" w:themeColor="text2" w:themeTint="99"/>
                                  <w:sz w:val="60"/>
                                  <w:szCs w:val="60"/>
                                </w:rPr>
                                <w:t>CA5023</w:t>
                              </w:r>
                            </w:p>
                          </w:sdtContent>
                        </w:sdt>
                        <w:p w14:paraId="777A9452" w14:textId="38F99EB5" w:rsidR="001C5870" w:rsidRDefault="0006682E">
                          <w:pPr>
                            <w:pStyle w:val="NoSpacing"/>
                            <w:spacing w:before="120"/>
                            <w:rPr>
                              <w:noProof/>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AF2E9F">
                                <w:rPr>
                                  <w:color w:val="4472C4" w:themeColor="accent1"/>
                                  <w:sz w:val="36"/>
                                  <w:szCs w:val="36"/>
                                </w:rPr>
                                <w:t>Build, deploy, configure, and manage a Type 2 Hypervisor platform based Virtualized Network</w:t>
                              </w:r>
                            </w:sdtContent>
                          </w:sdt>
                          <w:r w:rsidR="001C5870">
                            <w:rPr>
                              <w:noProof/>
                            </w:rPr>
                            <w:t xml:space="preserve"> </w:t>
                          </w:r>
                        </w:p>
                        <w:p w14:paraId="5B4A52EE" w14:textId="4D5C51BF" w:rsidR="00AF2E9F" w:rsidRDefault="00AF2E9F">
                          <w:pPr>
                            <w:pStyle w:val="NoSpacing"/>
                            <w:spacing w:before="120"/>
                            <w:rPr>
                              <w:noProof/>
                            </w:rPr>
                          </w:pPr>
                        </w:p>
                        <w:p w14:paraId="69B8EBB1" w14:textId="59DB0771" w:rsidR="00AF2E9F" w:rsidRDefault="00AF2E9F">
                          <w:pPr>
                            <w:pStyle w:val="NoSpacing"/>
                            <w:spacing w:before="120"/>
                            <w:rPr>
                              <w:color w:val="4472C4" w:themeColor="accent1"/>
                              <w:sz w:val="36"/>
                              <w:szCs w:val="36"/>
                            </w:rPr>
                          </w:pPr>
                          <w:r w:rsidRPr="00AF2E9F">
                            <w:rPr>
                              <w:color w:val="4472C4" w:themeColor="accent1"/>
                              <w:sz w:val="36"/>
                              <w:szCs w:val="36"/>
                            </w:rPr>
                            <w:t>W</w:t>
                          </w:r>
                          <w:r>
                            <w:rPr>
                              <w:color w:val="4472C4" w:themeColor="accent1"/>
                              <w:sz w:val="36"/>
                              <w:szCs w:val="36"/>
                            </w:rPr>
                            <w:t>orksheet</w:t>
                          </w:r>
                          <w:r w:rsidRPr="00AF2E9F">
                            <w:rPr>
                              <w:color w:val="4472C4" w:themeColor="accent1"/>
                              <w:sz w:val="36"/>
                              <w:szCs w:val="36"/>
                            </w:rPr>
                            <w:t xml:space="preserve"> </w:t>
                          </w:r>
                          <w:r w:rsidR="00A5140A">
                            <w:rPr>
                              <w:color w:val="4472C4" w:themeColor="accent1"/>
                              <w:sz w:val="36"/>
                              <w:szCs w:val="36"/>
                            </w:rPr>
                            <w:t>Two</w:t>
                          </w:r>
                        </w:p>
                        <w:p w14:paraId="3498F497" w14:textId="77777777" w:rsidR="001C5870" w:rsidRDefault="001C5870"/>
                      </w:txbxContent>
                    </v:textbox>
                    <w10:wrap anchorx="page" anchory="margin"/>
                  </v:shape>
                </w:pict>
              </mc:Fallback>
            </mc:AlternateContent>
          </w:r>
          <w:r w:rsidRPr="005643BE">
            <w:rPr>
              <w:rFonts w:ascii="Times New Roman" w:hAnsi="Times New Roman" w:cs="Times New Roman"/>
              <w:noProof/>
              <w:color w:val="4472C4" w:themeColor="accent1"/>
              <w:sz w:val="36"/>
              <w:szCs w:val="36"/>
            </w:rPr>
            <mc:AlternateContent>
              <mc:Choice Requires="wpg">
                <w:drawing>
                  <wp:anchor distT="0" distB="0" distL="114300" distR="114300" simplePos="0" relativeHeight="251660288" behindDoc="1" locked="0" layoutInCell="1" allowOverlap="1" wp14:anchorId="12863BBB" wp14:editId="42AE3286">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1C0BECE9"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5643BE">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FD5245C" wp14:editId="1EE0A38F">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98D65F" w14:textId="08F3B998" w:rsidR="001C5870" w:rsidRDefault="0006682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F2E9F">
                                      <w:rPr>
                                        <w:color w:val="4472C4" w:themeColor="accent1"/>
                                        <w:sz w:val="36"/>
                                        <w:szCs w:val="36"/>
                                      </w:rPr>
                                      <w:t>Network Operating Systems and Services</w:t>
                                    </w:r>
                                    <w:r w:rsidR="001C5870">
                                      <w:rPr>
                                        <w:color w:val="4472C4" w:themeColor="accent1"/>
                                        <w:sz w:val="36"/>
                                        <w:szCs w:val="36"/>
                                      </w:rPr>
                                      <w:t xml:space="preserve"> </w:t>
                                    </w:r>
                                    <w:r w:rsidR="00AF2E9F">
                                      <w:rPr>
                                        <w:color w:val="4472C4" w:themeColor="accent1"/>
                                        <w:sz w:val="36"/>
                                        <w:szCs w:val="36"/>
                                      </w:rPr>
                                      <w:t>–</w:t>
                                    </w:r>
                                    <w:r w:rsidR="001C5870">
                                      <w:rPr>
                                        <w:color w:val="4472C4" w:themeColor="accent1"/>
                                        <w:sz w:val="36"/>
                                        <w:szCs w:val="36"/>
                                      </w:rPr>
                                      <w:t xml:space="preserve"> ACC</w:t>
                                    </w:r>
                                    <w:r w:rsidR="00AF2E9F">
                                      <w:rPr>
                                        <w:color w:val="4472C4" w:themeColor="accent1"/>
                                        <w:sz w:val="36"/>
                                        <w:szCs w:val="36"/>
                                      </w:rPr>
                                      <w:t>A5023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1C5870" w:rsidRDefault="001C5870">
                                    <w:pPr>
                                      <w:pStyle w:val="NoSpacing"/>
                                      <w:jc w:val="right"/>
                                      <w:rPr>
                                        <w:color w:val="4472C4" w:themeColor="accent1"/>
                                        <w:sz w:val="36"/>
                                        <w:szCs w:val="36"/>
                                      </w:rPr>
                                    </w:pPr>
                                    <w:r>
                                      <w:rPr>
                                        <w:color w:val="4472C4" w:themeColor="accent1"/>
                                        <w:sz w:val="36"/>
                                        <w:szCs w:val="36"/>
                                      </w:rPr>
                                      <w:t>Sarah Rule - 1810755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2FD5245C"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0098D65F" w14:textId="08F3B998" w:rsidR="001C5870" w:rsidRDefault="0006682E">
                          <w:pPr>
                            <w:pStyle w:val="NoSpacing"/>
                            <w:jc w:val="right"/>
                            <w:rPr>
                              <w:color w:val="4472C4" w:themeColor="accent1"/>
                              <w:sz w:val="36"/>
                              <w:szCs w:val="36"/>
                            </w:rPr>
                          </w:pPr>
                          <w:sdt>
                            <w:sdtPr>
                              <w:rPr>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AF2E9F">
                                <w:rPr>
                                  <w:color w:val="4472C4" w:themeColor="accent1"/>
                                  <w:sz w:val="36"/>
                                  <w:szCs w:val="36"/>
                                </w:rPr>
                                <w:t>Network Operating Systems and Services</w:t>
                              </w:r>
                              <w:r w:rsidR="001C5870">
                                <w:rPr>
                                  <w:color w:val="4472C4" w:themeColor="accent1"/>
                                  <w:sz w:val="36"/>
                                  <w:szCs w:val="36"/>
                                </w:rPr>
                                <w:t xml:space="preserve"> </w:t>
                              </w:r>
                              <w:r w:rsidR="00AF2E9F">
                                <w:rPr>
                                  <w:color w:val="4472C4" w:themeColor="accent1"/>
                                  <w:sz w:val="36"/>
                                  <w:szCs w:val="36"/>
                                </w:rPr>
                                <w:t>–</w:t>
                              </w:r>
                              <w:r w:rsidR="001C5870">
                                <w:rPr>
                                  <w:color w:val="4472C4" w:themeColor="accent1"/>
                                  <w:sz w:val="36"/>
                                  <w:szCs w:val="36"/>
                                </w:rPr>
                                <w:t xml:space="preserve"> ACC</w:t>
                              </w:r>
                              <w:r w:rsidR="00AF2E9F">
                                <w:rPr>
                                  <w:color w:val="4472C4" w:themeColor="accent1"/>
                                  <w:sz w:val="36"/>
                                  <w:szCs w:val="36"/>
                                </w:rPr>
                                <w:t>A5023</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0264BCFA" w14:textId="740EA818" w:rsidR="001C5870" w:rsidRDefault="001C5870">
                              <w:pPr>
                                <w:pStyle w:val="NoSpacing"/>
                                <w:jc w:val="right"/>
                                <w:rPr>
                                  <w:color w:val="4472C4" w:themeColor="accent1"/>
                                  <w:sz w:val="36"/>
                                  <w:szCs w:val="36"/>
                                </w:rPr>
                              </w:pPr>
                              <w:r>
                                <w:rPr>
                                  <w:color w:val="4472C4" w:themeColor="accent1"/>
                                  <w:sz w:val="36"/>
                                  <w:szCs w:val="36"/>
                                </w:rPr>
                                <w:t>Sarah Rule - 1810755</w:t>
                              </w:r>
                            </w:p>
                          </w:sdtContent>
                        </w:sdt>
                      </w:txbxContent>
                    </v:textbox>
                    <w10:wrap anchorx="page" anchory="margin"/>
                  </v:shape>
                </w:pict>
              </mc:Fallback>
            </mc:AlternateContent>
          </w:r>
        </w:p>
        <w:p w14:paraId="2EF727B2" w14:textId="0CF2AD03" w:rsidR="00E22F9E" w:rsidRPr="005643BE" w:rsidRDefault="00AF78CA" w:rsidP="00AF2E9F">
          <w:pPr>
            <w:rPr>
              <w:rFonts w:ascii="Times New Roman" w:hAnsi="Times New Roman" w:cs="Times New Roman"/>
              <w:sz w:val="24"/>
              <w:szCs w:val="24"/>
            </w:rPr>
          </w:pPr>
          <w:r w:rsidRPr="005643BE">
            <w:rPr>
              <w:rFonts w:ascii="Times New Roman" w:hAnsi="Times New Roman" w:cs="Times New Roman"/>
              <w:sz w:val="24"/>
              <w:szCs w:val="24"/>
            </w:rPr>
            <w:br w:type="page"/>
          </w:r>
        </w:p>
      </w:sdtContent>
    </w:sdt>
    <w:p w14:paraId="1F5EA755" w14:textId="54E3F587" w:rsidR="00E22F9E" w:rsidRPr="005643BE" w:rsidRDefault="00E22F9E" w:rsidP="00E22F9E">
      <w:pPr>
        <w:rPr>
          <w:rFonts w:ascii="Times New Roman" w:hAnsi="Times New Roman" w:cs="Times New Roman"/>
          <w:sz w:val="24"/>
          <w:szCs w:val="24"/>
        </w:rPr>
      </w:pPr>
    </w:p>
    <w:sdt>
      <w:sdtPr>
        <w:id w:val="-2138194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5D28F255" w14:textId="091B5BE4" w:rsidR="00EE7A3D" w:rsidRDefault="00EE7A3D">
          <w:pPr>
            <w:pStyle w:val="TOCHeading"/>
          </w:pPr>
          <w:r>
            <w:t>Contents</w:t>
          </w:r>
        </w:p>
        <w:p w14:paraId="7DEBC649" w14:textId="79CAFEAF" w:rsidR="00EE7A3D" w:rsidRDefault="00EE7A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3669766" w:history="1">
            <w:r w:rsidRPr="004A354A">
              <w:rPr>
                <w:rStyle w:val="Hyperlink"/>
                <w:rFonts w:ascii="Times New Roman" w:hAnsi="Times New Roman" w:cs="Times New Roman"/>
                <w:noProof/>
              </w:rPr>
              <w:t>Worksheet Two</w:t>
            </w:r>
            <w:r>
              <w:rPr>
                <w:noProof/>
                <w:webHidden/>
              </w:rPr>
              <w:tab/>
            </w:r>
            <w:r>
              <w:rPr>
                <w:noProof/>
                <w:webHidden/>
              </w:rPr>
              <w:fldChar w:fldCharType="begin"/>
            </w:r>
            <w:r>
              <w:rPr>
                <w:noProof/>
                <w:webHidden/>
              </w:rPr>
              <w:instrText xml:space="preserve"> PAGEREF _Toc83669766 \h </w:instrText>
            </w:r>
            <w:r>
              <w:rPr>
                <w:noProof/>
                <w:webHidden/>
              </w:rPr>
            </w:r>
            <w:r>
              <w:rPr>
                <w:noProof/>
                <w:webHidden/>
              </w:rPr>
              <w:fldChar w:fldCharType="separate"/>
            </w:r>
            <w:r>
              <w:rPr>
                <w:noProof/>
                <w:webHidden/>
              </w:rPr>
              <w:t>2</w:t>
            </w:r>
            <w:r>
              <w:rPr>
                <w:noProof/>
                <w:webHidden/>
              </w:rPr>
              <w:fldChar w:fldCharType="end"/>
            </w:r>
          </w:hyperlink>
        </w:p>
        <w:p w14:paraId="5922D97A" w14:textId="74B5C400" w:rsidR="00EE7A3D" w:rsidRDefault="00EE7A3D">
          <w:pPr>
            <w:pStyle w:val="TOC1"/>
            <w:tabs>
              <w:tab w:val="right" w:leader="dot" w:pos="9016"/>
            </w:tabs>
            <w:rPr>
              <w:rFonts w:eastAsiaTheme="minorEastAsia"/>
              <w:noProof/>
              <w:lang w:eastAsia="en-GB"/>
            </w:rPr>
          </w:pPr>
          <w:hyperlink w:anchor="_Toc83669767" w:history="1">
            <w:r w:rsidRPr="004A354A">
              <w:rPr>
                <w:rStyle w:val="Hyperlink"/>
                <w:rFonts w:ascii="Times New Roman" w:hAnsi="Times New Roman" w:cs="Times New Roman"/>
                <w:noProof/>
              </w:rPr>
              <w:t>Task One: Pre-requisite Tasks</w:t>
            </w:r>
            <w:r>
              <w:rPr>
                <w:noProof/>
                <w:webHidden/>
              </w:rPr>
              <w:tab/>
            </w:r>
            <w:r>
              <w:rPr>
                <w:noProof/>
                <w:webHidden/>
              </w:rPr>
              <w:fldChar w:fldCharType="begin"/>
            </w:r>
            <w:r>
              <w:rPr>
                <w:noProof/>
                <w:webHidden/>
              </w:rPr>
              <w:instrText xml:space="preserve"> PAGEREF _Toc83669767 \h </w:instrText>
            </w:r>
            <w:r>
              <w:rPr>
                <w:noProof/>
                <w:webHidden/>
              </w:rPr>
            </w:r>
            <w:r>
              <w:rPr>
                <w:noProof/>
                <w:webHidden/>
              </w:rPr>
              <w:fldChar w:fldCharType="separate"/>
            </w:r>
            <w:r>
              <w:rPr>
                <w:noProof/>
                <w:webHidden/>
              </w:rPr>
              <w:t>2</w:t>
            </w:r>
            <w:r>
              <w:rPr>
                <w:noProof/>
                <w:webHidden/>
              </w:rPr>
              <w:fldChar w:fldCharType="end"/>
            </w:r>
          </w:hyperlink>
        </w:p>
        <w:p w14:paraId="28FDFA02" w14:textId="6584C6D0" w:rsidR="00EE7A3D" w:rsidRDefault="00EE7A3D">
          <w:pPr>
            <w:pStyle w:val="TOC1"/>
            <w:tabs>
              <w:tab w:val="left" w:pos="440"/>
              <w:tab w:val="right" w:leader="dot" w:pos="9016"/>
            </w:tabs>
            <w:rPr>
              <w:rFonts w:eastAsiaTheme="minorEastAsia"/>
              <w:noProof/>
              <w:lang w:eastAsia="en-GB"/>
            </w:rPr>
          </w:pPr>
          <w:hyperlink w:anchor="_Toc83669768" w:history="1">
            <w:r w:rsidRPr="004A354A">
              <w:rPr>
                <w:rStyle w:val="Hyperlink"/>
                <w:rFonts w:ascii="Times New Roman" w:hAnsi="Times New Roman" w:cs="Times New Roman"/>
                <w:noProof/>
              </w:rPr>
              <w:t>1.</w:t>
            </w:r>
            <w:r>
              <w:rPr>
                <w:rFonts w:eastAsiaTheme="minorEastAsia"/>
                <w:noProof/>
                <w:lang w:eastAsia="en-GB"/>
              </w:rPr>
              <w:tab/>
            </w:r>
            <w:r w:rsidRPr="004A354A">
              <w:rPr>
                <w:rStyle w:val="Hyperlink"/>
                <w:rFonts w:ascii="Times New Roman" w:hAnsi="Times New Roman" w:cs="Times New Roman"/>
                <w:noProof/>
              </w:rPr>
              <w:t>Checking the Server IP is Statically Defined</w:t>
            </w:r>
            <w:r>
              <w:rPr>
                <w:noProof/>
                <w:webHidden/>
              </w:rPr>
              <w:tab/>
            </w:r>
            <w:r>
              <w:rPr>
                <w:noProof/>
                <w:webHidden/>
              </w:rPr>
              <w:fldChar w:fldCharType="begin"/>
            </w:r>
            <w:r>
              <w:rPr>
                <w:noProof/>
                <w:webHidden/>
              </w:rPr>
              <w:instrText xml:space="preserve"> PAGEREF _Toc83669768 \h </w:instrText>
            </w:r>
            <w:r>
              <w:rPr>
                <w:noProof/>
                <w:webHidden/>
              </w:rPr>
            </w:r>
            <w:r>
              <w:rPr>
                <w:noProof/>
                <w:webHidden/>
              </w:rPr>
              <w:fldChar w:fldCharType="separate"/>
            </w:r>
            <w:r>
              <w:rPr>
                <w:noProof/>
                <w:webHidden/>
              </w:rPr>
              <w:t>2</w:t>
            </w:r>
            <w:r>
              <w:rPr>
                <w:noProof/>
                <w:webHidden/>
              </w:rPr>
              <w:fldChar w:fldCharType="end"/>
            </w:r>
          </w:hyperlink>
        </w:p>
        <w:p w14:paraId="326CECA7" w14:textId="47CDF9AD" w:rsidR="00EE7A3D" w:rsidRDefault="00EE7A3D">
          <w:pPr>
            <w:pStyle w:val="TOC1"/>
            <w:tabs>
              <w:tab w:val="right" w:leader="dot" w:pos="9016"/>
            </w:tabs>
            <w:rPr>
              <w:rFonts w:eastAsiaTheme="minorEastAsia"/>
              <w:noProof/>
              <w:lang w:eastAsia="en-GB"/>
            </w:rPr>
          </w:pPr>
          <w:hyperlink w:anchor="_Toc83669769" w:history="1">
            <w:r w:rsidRPr="004A354A">
              <w:rPr>
                <w:rStyle w:val="Hyperlink"/>
                <w:rFonts w:ascii="Times New Roman" w:hAnsi="Times New Roman" w:cs="Times New Roman"/>
                <w:noProof/>
              </w:rPr>
              <w:t>Task Two: Deploying Active Directory as a role or feature based installation</w:t>
            </w:r>
            <w:r>
              <w:rPr>
                <w:noProof/>
                <w:webHidden/>
              </w:rPr>
              <w:tab/>
            </w:r>
            <w:r>
              <w:rPr>
                <w:noProof/>
                <w:webHidden/>
              </w:rPr>
              <w:fldChar w:fldCharType="begin"/>
            </w:r>
            <w:r>
              <w:rPr>
                <w:noProof/>
                <w:webHidden/>
              </w:rPr>
              <w:instrText xml:space="preserve"> PAGEREF _Toc83669769 \h </w:instrText>
            </w:r>
            <w:r>
              <w:rPr>
                <w:noProof/>
                <w:webHidden/>
              </w:rPr>
            </w:r>
            <w:r>
              <w:rPr>
                <w:noProof/>
                <w:webHidden/>
              </w:rPr>
              <w:fldChar w:fldCharType="separate"/>
            </w:r>
            <w:r>
              <w:rPr>
                <w:noProof/>
                <w:webHidden/>
              </w:rPr>
              <w:t>5</w:t>
            </w:r>
            <w:r>
              <w:rPr>
                <w:noProof/>
                <w:webHidden/>
              </w:rPr>
              <w:fldChar w:fldCharType="end"/>
            </w:r>
          </w:hyperlink>
        </w:p>
        <w:p w14:paraId="17BF98EA" w14:textId="1ABD67FF" w:rsidR="00EE7A3D" w:rsidRDefault="00EE7A3D">
          <w:pPr>
            <w:pStyle w:val="TOC1"/>
            <w:tabs>
              <w:tab w:val="right" w:leader="dot" w:pos="9016"/>
            </w:tabs>
            <w:rPr>
              <w:rFonts w:eastAsiaTheme="minorEastAsia"/>
              <w:noProof/>
              <w:lang w:eastAsia="en-GB"/>
            </w:rPr>
          </w:pPr>
          <w:hyperlink w:anchor="_Toc83669770" w:history="1">
            <w:r w:rsidRPr="004A354A">
              <w:rPr>
                <w:rStyle w:val="Hyperlink"/>
                <w:rFonts w:ascii="Times New Roman" w:hAnsi="Times New Roman" w:cs="Times New Roman"/>
                <w:noProof/>
              </w:rPr>
              <w:t>Task Three: Creating user account objects using Active Directory Users and Computers snap-in console.</w:t>
            </w:r>
            <w:r>
              <w:rPr>
                <w:noProof/>
                <w:webHidden/>
              </w:rPr>
              <w:tab/>
            </w:r>
            <w:r>
              <w:rPr>
                <w:noProof/>
                <w:webHidden/>
              </w:rPr>
              <w:fldChar w:fldCharType="begin"/>
            </w:r>
            <w:r>
              <w:rPr>
                <w:noProof/>
                <w:webHidden/>
              </w:rPr>
              <w:instrText xml:space="preserve"> PAGEREF _Toc83669770 \h </w:instrText>
            </w:r>
            <w:r>
              <w:rPr>
                <w:noProof/>
                <w:webHidden/>
              </w:rPr>
            </w:r>
            <w:r>
              <w:rPr>
                <w:noProof/>
                <w:webHidden/>
              </w:rPr>
              <w:fldChar w:fldCharType="separate"/>
            </w:r>
            <w:r>
              <w:rPr>
                <w:noProof/>
                <w:webHidden/>
              </w:rPr>
              <w:t>13</w:t>
            </w:r>
            <w:r>
              <w:rPr>
                <w:noProof/>
                <w:webHidden/>
              </w:rPr>
              <w:fldChar w:fldCharType="end"/>
            </w:r>
          </w:hyperlink>
        </w:p>
        <w:p w14:paraId="2C59FF1C" w14:textId="453852B8" w:rsidR="00EE7A3D" w:rsidRDefault="00EE7A3D">
          <w:pPr>
            <w:pStyle w:val="TOC1"/>
            <w:tabs>
              <w:tab w:val="right" w:leader="dot" w:pos="9016"/>
            </w:tabs>
            <w:rPr>
              <w:rFonts w:eastAsiaTheme="minorEastAsia"/>
              <w:noProof/>
              <w:lang w:eastAsia="en-GB"/>
            </w:rPr>
          </w:pPr>
          <w:hyperlink w:anchor="_Toc83669771" w:history="1">
            <w:r w:rsidRPr="004A354A">
              <w:rPr>
                <w:rStyle w:val="Hyperlink"/>
                <w:rFonts w:ascii="Times New Roman" w:hAnsi="Times New Roman" w:cs="Times New Roman"/>
                <w:noProof/>
              </w:rPr>
              <w:t>Task Four: Object attributes of interest.</w:t>
            </w:r>
            <w:r>
              <w:rPr>
                <w:noProof/>
                <w:webHidden/>
              </w:rPr>
              <w:tab/>
            </w:r>
            <w:r>
              <w:rPr>
                <w:noProof/>
                <w:webHidden/>
              </w:rPr>
              <w:fldChar w:fldCharType="begin"/>
            </w:r>
            <w:r>
              <w:rPr>
                <w:noProof/>
                <w:webHidden/>
              </w:rPr>
              <w:instrText xml:space="preserve"> PAGEREF _Toc83669771 \h </w:instrText>
            </w:r>
            <w:r>
              <w:rPr>
                <w:noProof/>
                <w:webHidden/>
              </w:rPr>
            </w:r>
            <w:r>
              <w:rPr>
                <w:noProof/>
                <w:webHidden/>
              </w:rPr>
              <w:fldChar w:fldCharType="separate"/>
            </w:r>
            <w:r>
              <w:rPr>
                <w:noProof/>
                <w:webHidden/>
              </w:rPr>
              <w:t>13</w:t>
            </w:r>
            <w:r>
              <w:rPr>
                <w:noProof/>
                <w:webHidden/>
              </w:rPr>
              <w:fldChar w:fldCharType="end"/>
            </w:r>
          </w:hyperlink>
        </w:p>
        <w:p w14:paraId="139C8E32" w14:textId="7A580314" w:rsidR="00EE7A3D" w:rsidRDefault="00EE7A3D">
          <w:pPr>
            <w:pStyle w:val="TOC1"/>
            <w:tabs>
              <w:tab w:val="right" w:leader="dot" w:pos="9016"/>
            </w:tabs>
            <w:rPr>
              <w:rFonts w:eastAsiaTheme="minorEastAsia"/>
              <w:noProof/>
              <w:lang w:eastAsia="en-GB"/>
            </w:rPr>
          </w:pPr>
          <w:hyperlink w:anchor="_Toc83669772" w:history="1">
            <w:r w:rsidRPr="004A354A">
              <w:rPr>
                <w:rStyle w:val="Hyperlink"/>
                <w:rFonts w:ascii="Times New Roman" w:hAnsi="Times New Roman" w:cs="Times New Roman"/>
                <w:noProof/>
              </w:rPr>
              <w:t>Task Five: Adjoining the domain and testing user logins.</w:t>
            </w:r>
            <w:r>
              <w:rPr>
                <w:noProof/>
                <w:webHidden/>
              </w:rPr>
              <w:tab/>
            </w:r>
            <w:r>
              <w:rPr>
                <w:noProof/>
                <w:webHidden/>
              </w:rPr>
              <w:fldChar w:fldCharType="begin"/>
            </w:r>
            <w:r>
              <w:rPr>
                <w:noProof/>
                <w:webHidden/>
              </w:rPr>
              <w:instrText xml:space="preserve"> PAGEREF _Toc83669772 \h </w:instrText>
            </w:r>
            <w:r>
              <w:rPr>
                <w:noProof/>
                <w:webHidden/>
              </w:rPr>
            </w:r>
            <w:r>
              <w:rPr>
                <w:noProof/>
                <w:webHidden/>
              </w:rPr>
              <w:fldChar w:fldCharType="separate"/>
            </w:r>
            <w:r>
              <w:rPr>
                <w:noProof/>
                <w:webHidden/>
              </w:rPr>
              <w:t>13</w:t>
            </w:r>
            <w:r>
              <w:rPr>
                <w:noProof/>
                <w:webHidden/>
              </w:rPr>
              <w:fldChar w:fldCharType="end"/>
            </w:r>
          </w:hyperlink>
        </w:p>
        <w:p w14:paraId="7807D067" w14:textId="6BA4E164" w:rsidR="00EE7A3D" w:rsidRDefault="00EE7A3D">
          <w:pPr>
            <w:pStyle w:val="TOC1"/>
            <w:tabs>
              <w:tab w:val="right" w:leader="dot" w:pos="9016"/>
            </w:tabs>
            <w:rPr>
              <w:rFonts w:eastAsiaTheme="minorEastAsia"/>
              <w:noProof/>
              <w:lang w:eastAsia="en-GB"/>
            </w:rPr>
          </w:pPr>
          <w:hyperlink w:anchor="_Toc83669773" w:history="1">
            <w:r w:rsidRPr="004A354A">
              <w:rPr>
                <w:rStyle w:val="Hyperlink"/>
                <w:rFonts w:ascii="Times New Roman" w:hAnsi="Times New Roman" w:cs="Times New Roman"/>
                <w:noProof/>
              </w:rPr>
              <w:t>Task 6: Observational Tasks</w:t>
            </w:r>
            <w:r>
              <w:rPr>
                <w:noProof/>
                <w:webHidden/>
              </w:rPr>
              <w:tab/>
            </w:r>
            <w:r>
              <w:rPr>
                <w:noProof/>
                <w:webHidden/>
              </w:rPr>
              <w:fldChar w:fldCharType="begin"/>
            </w:r>
            <w:r>
              <w:rPr>
                <w:noProof/>
                <w:webHidden/>
              </w:rPr>
              <w:instrText xml:space="preserve"> PAGEREF _Toc83669773 \h </w:instrText>
            </w:r>
            <w:r>
              <w:rPr>
                <w:noProof/>
                <w:webHidden/>
              </w:rPr>
            </w:r>
            <w:r>
              <w:rPr>
                <w:noProof/>
                <w:webHidden/>
              </w:rPr>
              <w:fldChar w:fldCharType="separate"/>
            </w:r>
            <w:r>
              <w:rPr>
                <w:noProof/>
                <w:webHidden/>
              </w:rPr>
              <w:t>13</w:t>
            </w:r>
            <w:r>
              <w:rPr>
                <w:noProof/>
                <w:webHidden/>
              </w:rPr>
              <w:fldChar w:fldCharType="end"/>
            </w:r>
          </w:hyperlink>
        </w:p>
        <w:p w14:paraId="5ED3011E" w14:textId="3DF1915E" w:rsidR="00EE7A3D" w:rsidRDefault="00EE7A3D">
          <w:pPr>
            <w:pStyle w:val="TOC3"/>
            <w:tabs>
              <w:tab w:val="right" w:leader="dot" w:pos="9016"/>
            </w:tabs>
            <w:rPr>
              <w:rFonts w:eastAsiaTheme="minorEastAsia"/>
              <w:noProof/>
              <w:lang w:eastAsia="en-GB"/>
            </w:rPr>
          </w:pPr>
          <w:hyperlink w:anchor="_Toc83669774" w:history="1">
            <w:r w:rsidRPr="004A354A">
              <w:rPr>
                <w:rStyle w:val="Hyperlink"/>
                <w:noProof/>
              </w:rPr>
              <w:t>6a) DNS – explain what it is, how it works (illustrations) and its significance within Active Directory Domain Services.</w:t>
            </w:r>
            <w:r>
              <w:rPr>
                <w:noProof/>
                <w:webHidden/>
              </w:rPr>
              <w:tab/>
            </w:r>
            <w:r>
              <w:rPr>
                <w:noProof/>
                <w:webHidden/>
              </w:rPr>
              <w:fldChar w:fldCharType="begin"/>
            </w:r>
            <w:r>
              <w:rPr>
                <w:noProof/>
                <w:webHidden/>
              </w:rPr>
              <w:instrText xml:space="preserve"> PAGEREF _Toc83669774 \h </w:instrText>
            </w:r>
            <w:r>
              <w:rPr>
                <w:noProof/>
                <w:webHidden/>
              </w:rPr>
            </w:r>
            <w:r>
              <w:rPr>
                <w:noProof/>
                <w:webHidden/>
              </w:rPr>
              <w:fldChar w:fldCharType="separate"/>
            </w:r>
            <w:r>
              <w:rPr>
                <w:noProof/>
                <w:webHidden/>
              </w:rPr>
              <w:t>13</w:t>
            </w:r>
            <w:r>
              <w:rPr>
                <w:noProof/>
                <w:webHidden/>
              </w:rPr>
              <w:fldChar w:fldCharType="end"/>
            </w:r>
          </w:hyperlink>
        </w:p>
        <w:p w14:paraId="5FDEC5EC" w14:textId="71FB8FDA" w:rsidR="00EE7A3D" w:rsidRDefault="00EE7A3D">
          <w:pPr>
            <w:pStyle w:val="TOC3"/>
            <w:tabs>
              <w:tab w:val="right" w:leader="dot" w:pos="9016"/>
            </w:tabs>
            <w:rPr>
              <w:rFonts w:eastAsiaTheme="minorEastAsia"/>
              <w:noProof/>
              <w:lang w:eastAsia="en-GB"/>
            </w:rPr>
          </w:pPr>
          <w:hyperlink w:anchor="_Toc83669775" w:history="1">
            <w:r w:rsidRPr="004A354A">
              <w:rPr>
                <w:rStyle w:val="Hyperlink"/>
                <w:noProof/>
              </w:rPr>
              <w:t>6b) AD is one critical ‘Role or Feature based installation’ as part of an enterprise network, identify and provide a brief overview of 2 other critical roles?</w:t>
            </w:r>
            <w:r>
              <w:rPr>
                <w:noProof/>
                <w:webHidden/>
              </w:rPr>
              <w:tab/>
            </w:r>
            <w:r>
              <w:rPr>
                <w:noProof/>
                <w:webHidden/>
              </w:rPr>
              <w:fldChar w:fldCharType="begin"/>
            </w:r>
            <w:r>
              <w:rPr>
                <w:noProof/>
                <w:webHidden/>
              </w:rPr>
              <w:instrText xml:space="preserve"> PAGEREF _Toc83669775 \h </w:instrText>
            </w:r>
            <w:r>
              <w:rPr>
                <w:noProof/>
                <w:webHidden/>
              </w:rPr>
            </w:r>
            <w:r>
              <w:rPr>
                <w:noProof/>
                <w:webHidden/>
              </w:rPr>
              <w:fldChar w:fldCharType="separate"/>
            </w:r>
            <w:r>
              <w:rPr>
                <w:noProof/>
                <w:webHidden/>
              </w:rPr>
              <w:t>14</w:t>
            </w:r>
            <w:r>
              <w:rPr>
                <w:noProof/>
                <w:webHidden/>
              </w:rPr>
              <w:fldChar w:fldCharType="end"/>
            </w:r>
          </w:hyperlink>
        </w:p>
        <w:p w14:paraId="005BC967" w14:textId="7C2BFE68" w:rsidR="00EE7A3D" w:rsidRDefault="00EE7A3D">
          <w:pPr>
            <w:pStyle w:val="TOC3"/>
            <w:tabs>
              <w:tab w:val="right" w:leader="dot" w:pos="9016"/>
            </w:tabs>
            <w:rPr>
              <w:rFonts w:eastAsiaTheme="minorEastAsia"/>
              <w:noProof/>
              <w:lang w:eastAsia="en-GB"/>
            </w:rPr>
          </w:pPr>
          <w:hyperlink w:anchor="_Toc83669776" w:history="1">
            <w:r w:rsidRPr="004A354A">
              <w:rPr>
                <w:rStyle w:val="Hyperlink"/>
                <w:noProof/>
              </w:rPr>
              <w:t>6c) Explain why it is important to have different levels of access/roles within the ‘Built in’ Network User Account groups (e.g. Domain Admins, DHCP Admins, etc.)</w:t>
            </w:r>
            <w:r>
              <w:rPr>
                <w:noProof/>
                <w:webHidden/>
              </w:rPr>
              <w:tab/>
            </w:r>
            <w:r>
              <w:rPr>
                <w:noProof/>
                <w:webHidden/>
              </w:rPr>
              <w:fldChar w:fldCharType="begin"/>
            </w:r>
            <w:r>
              <w:rPr>
                <w:noProof/>
                <w:webHidden/>
              </w:rPr>
              <w:instrText xml:space="preserve"> PAGEREF _Toc83669776 \h </w:instrText>
            </w:r>
            <w:r>
              <w:rPr>
                <w:noProof/>
                <w:webHidden/>
              </w:rPr>
            </w:r>
            <w:r>
              <w:rPr>
                <w:noProof/>
                <w:webHidden/>
              </w:rPr>
              <w:fldChar w:fldCharType="separate"/>
            </w:r>
            <w:r>
              <w:rPr>
                <w:noProof/>
                <w:webHidden/>
              </w:rPr>
              <w:t>14</w:t>
            </w:r>
            <w:r>
              <w:rPr>
                <w:noProof/>
                <w:webHidden/>
              </w:rPr>
              <w:fldChar w:fldCharType="end"/>
            </w:r>
          </w:hyperlink>
        </w:p>
        <w:p w14:paraId="5C4A1FA6" w14:textId="676C9766" w:rsidR="00EE7A3D" w:rsidRDefault="00EE7A3D">
          <w:pPr>
            <w:pStyle w:val="TOC3"/>
            <w:tabs>
              <w:tab w:val="right" w:leader="dot" w:pos="9016"/>
            </w:tabs>
            <w:rPr>
              <w:rFonts w:eastAsiaTheme="minorEastAsia"/>
              <w:noProof/>
              <w:lang w:eastAsia="en-GB"/>
            </w:rPr>
          </w:pPr>
          <w:hyperlink w:anchor="_Toc83669777" w:history="1">
            <w:r w:rsidRPr="004A354A">
              <w:rPr>
                <w:rStyle w:val="Hyperlink"/>
                <w:noProof/>
              </w:rPr>
              <w:t>6d) Share your ideas in-detail on Microsoft’s recommendations on AGDLP and AGUDLP for assigning permissions. How do you view them in the perspective of a System Administrator in strategizing and implementing within your network?</w:t>
            </w:r>
            <w:r>
              <w:rPr>
                <w:noProof/>
                <w:webHidden/>
              </w:rPr>
              <w:tab/>
            </w:r>
            <w:r>
              <w:rPr>
                <w:noProof/>
                <w:webHidden/>
              </w:rPr>
              <w:fldChar w:fldCharType="begin"/>
            </w:r>
            <w:r>
              <w:rPr>
                <w:noProof/>
                <w:webHidden/>
              </w:rPr>
              <w:instrText xml:space="preserve"> PAGEREF _Toc83669777 \h </w:instrText>
            </w:r>
            <w:r>
              <w:rPr>
                <w:noProof/>
                <w:webHidden/>
              </w:rPr>
            </w:r>
            <w:r>
              <w:rPr>
                <w:noProof/>
                <w:webHidden/>
              </w:rPr>
              <w:fldChar w:fldCharType="separate"/>
            </w:r>
            <w:r>
              <w:rPr>
                <w:noProof/>
                <w:webHidden/>
              </w:rPr>
              <w:t>14</w:t>
            </w:r>
            <w:r>
              <w:rPr>
                <w:noProof/>
                <w:webHidden/>
              </w:rPr>
              <w:fldChar w:fldCharType="end"/>
            </w:r>
          </w:hyperlink>
        </w:p>
        <w:p w14:paraId="22AD1C18" w14:textId="5DB01F9A" w:rsidR="00EE7A3D" w:rsidRDefault="00EE7A3D">
          <w:pPr>
            <w:pStyle w:val="TOC1"/>
            <w:tabs>
              <w:tab w:val="right" w:leader="dot" w:pos="9016"/>
            </w:tabs>
            <w:rPr>
              <w:rFonts w:eastAsiaTheme="minorEastAsia"/>
              <w:noProof/>
              <w:lang w:eastAsia="en-GB"/>
            </w:rPr>
          </w:pPr>
          <w:hyperlink w:anchor="_Toc83669778" w:history="1">
            <w:r w:rsidRPr="004A354A">
              <w:rPr>
                <w:rStyle w:val="Hyperlink"/>
                <w:noProof/>
              </w:rPr>
              <w:t>Bibliography</w:t>
            </w:r>
            <w:r>
              <w:rPr>
                <w:noProof/>
                <w:webHidden/>
              </w:rPr>
              <w:tab/>
            </w:r>
            <w:r>
              <w:rPr>
                <w:noProof/>
                <w:webHidden/>
              </w:rPr>
              <w:fldChar w:fldCharType="begin"/>
            </w:r>
            <w:r>
              <w:rPr>
                <w:noProof/>
                <w:webHidden/>
              </w:rPr>
              <w:instrText xml:space="preserve"> PAGEREF _Toc83669778 \h </w:instrText>
            </w:r>
            <w:r>
              <w:rPr>
                <w:noProof/>
                <w:webHidden/>
              </w:rPr>
            </w:r>
            <w:r>
              <w:rPr>
                <w:noProof/>
                <w:webHidden/>
              </w:rPr>
              <w:fldChar w:fldCharType="separate"/>
            </w:r>
            <w:r>
              <w:rPr>
                <w:noProof/>
                <w:webHidden/>
              </w:rPr>
              <w:t>14</w:t>
            </w:r>
            <w:r>
              <w:rPr>
                <w:noProof/>
                <w:webHidden/>
              </w:rPr>
              <w:fldChar w:fldCharType="end"/>
            </w:r>
          </w:hyperlink>
        </w:p>
        <w:p w14:paraId="06E58DC2" w14:textId="661B7F16" w:rsidR="00EE7A3D" w:rsidRDefault="00EE7A3D">
          <w:r>
            <w:rPr>
              <w:b/>
              <w:bCs/>
              <w:noProof/>
            </w:rPr>
            <w:fldChar w:fldCharType="end"/>
          </w:r>
        </w:p>
      </w:sdtContent>
    </w:sdt>
    <w:p w14:paraId="484F17AC" w14:textId="7A2F9125" w:rsidR="00AF2E9F" w:rsidRDefault="00AF2E9F" w:rsidP="00E22F9E">
      <w:pPr>
        <w:rPr>
          <w:rFonts w:ascii="Times New Roman" w:hAnsi="Times New Roman" w:cs="Times New Roman"/>
          <w:sz w:val="24"/>
          <w:szCs w:val="24"/>
        </w:rPr>
      </w:pPr>
    </w:p>
    <w:p w14:paraId="0DE0332D" w14:textId="6D180D34" w:rsidR="00EE7A3D" w:rsidRDefault="00EE7A3D" w:rsidP="00E22F9E">
      <w:pPr>
        <w:rPr>
          <w:rFonts w:ascii="Times New Roman" w:hAnsi="Times New Roman" w:cs="Times New Roman"/>
          <w:sz w:val="24"/>
          <w:szCs w:val="24"/>
        </w:rPr>
      </w:pPr>
    </w:p>
    <w:p w14:paraId="4EBF6526" w14:textId="1F9833F4" w:rsidR="00EE7A3D" w:rsidRDefault="00EE7A3D" w:rsidP="00E22F9E">
      <w:pPr>
        <w:rPr>
          <w:rFonts w:ascii="Times New Roman" w:hAnsi="Times New Roman" w:cs="Times New Roman"/>
          <w:sz w:val="24"/>
          <w:szCs w:val="24"/>
        </w:rPr>
      </w:pPr>
    </w:p>
    <w:p w14:paraId="2D0DE69E" w14:textId="0955001D" w:rsidR="00EE7A3D" w:rsidRDefault="00EE7A3D" w:rsidP="00E22F9E">
      <w:pPr>
        <w:rPr>
          <w:rFonts w:ascii="Times New Roman" w:hAnsi="Times New Roman" w:cs="Times New Roman"/>
          <w:sz w:val="24"/>
          <w:szCs w:val="24"/>
        </w:rPr>
      </w:pPr>
    </w:p>
    <w:p w14:paraId="1CF1FB4E" w14:textId="0A429D9B" w:rsidR="00EE7A3D" w:rsidRDefault="00EE7A3D" w:rsidP="00E22F9E">
      <w:pPr>
        <w:rPr>
          <w:rFonts w:ascii="Times New Roman" w:hAnsi="Times New Roman" w:cs="Times New Roman"/>
          <w:sz w:val="24"/>
          <w:szCs w:val="24"/>
        </w:rPr>
      </w:pPr>
    </w:p>
    <w:p w14:paraId="38A4F49D" w14:textId="2B48F272" w:rsidR="00EE7A3D" w:rsidRDefault="00EE7A3D" w:rsidP="00E22F9E">
      <w:pPr>
        <w:rPr>
          <w:rFonts w:ascii="Times New Roman" w:hAnsi="Times New Roman" w:cs="Times New Roman"/>
          <w:sz w:val="24"/>
          <w:szCs w:val="24"/>
        </w:rPr>
      </w:pPr>
    </w:p>
    <w:p w14:paraId="2889B6DD" w14:textId="4638FFA5" w:rsidR="00EE7A3D" w:rsidRDefault="00EE7A3D" w:rsidP="00E22F9E">
      <w:pPr>
        <w:rPr>
          <w:rFonts w:ascii="Times New Roman" w:hAnsi="Times New Roman" w:cs="Times New Roman"/>
          <w:sz w:val="24"/>
          <w:szCs w:val="24"/>
        </w:rPr>
      </w:pPr>
    </w:p>
    <w:p w14:paraId="13B44219" w14:textId="77777777" w:rsidR="00EE7A3D" w:rsidRPr="005643BE" w:rsidRDefault="00EE7A3D" w:rsidP="00E22F9E">
      <w:pPr>
        <w:rPr>
          <w:rFonts w:ascii="Times New Roman" w:hAnsi="Times New Roman" w:cs="Times New Roman"/>
          <w:sz w:val="24"/>
          <w:szCs w:val="24"/>
        </w:rPr>
      </w:pPr>
    </w:p>
    <w:p w14:paraId="0582A183" w14:textId="7F7ACC25" w:rsidR="00AF2E9F" w:rsidRPr="005643BE" w:rsidRDefault="00AF2E9F" w:rsidP="00E22F9E">
      <w:pPr>
        <w:rPr>
          <w:rFonts w:ascii="Times New Roman" w:hAnsi="Times New Roman" w:cs="Times New Roman"/>
          <w:sz w:val="24"/>
          <w:szCs w:val="24"/>
        </w:rPr>
      </w:pPr>
    </w:p>
    <w:p w14:paraId="24F69211" w14:textId="224E5BF0" w:rsidR="00AF2E9F" w:rsidRPr="005643BE" w:rsidRDefault="00AF2E9F" w:rsidP="00E22F9E">
      <w:pPr>
        <w:rPr>
          <w:rFonts w:ascii="Times New Roman" w:hAnsi="Times New Roman" w:cs="Times New Roman"/>
          <w:sz w:val="24"/>
          <w:szCs w:val="24"/>
        </w:rPr>
      </w:pPr>
    </w:p>
    <w:p w14:paraId="3329BDC9" w14:textId="63629951" w:rsidR="00AF2E9F" w:rsidRPr="005643BE" w:rsidRDefault="00AF2E9F" w:rsidP="00E22F9E">
      <w:pPr>
        <w:rPr>
          <w:rFonts w:ascii="Times New Roman" w:hAnsi="Times New Roman" w:cs="Times New Roman"/>
          <w:sz w:val="24"/>
          <w:szCs w:val="24"/>
        </w:rPr>
      </w:pPr>
    </w:p>
    <w:p w14:paraId="58A09556" w14:textId="1602F0D0" w:rsidR="00AF2E9F" w:rsidRPr="005643BE" w:rsidRDefault="003343E2" w:rsidP="003343E2">
      <w:pPr>
        <w:pStyle w:val="Heading1"/>
        <w:rPr>
          <w:rFonts w:ascii="Times New Roman" w:hAnsi="Times New Roman" w:cs="Times New Roman"/>
        </w:rPr>
      </w:pPr>
      <w:bookmarkStart w:id="0" w:name="_Toc83669766"/>
      <w:r w:rsidRPr="005643BE">
        <w:rPr>
          <w:rFonts w:ascii="Times New Roman" w:hAnsi="Times New Roman" w:cs="Times New Roman"/>
        </w:rPr>
        <w:t xml:space="preserve">Worksheet </w:t>
      </w:r>
      <w:r w:rsidR="00A5140A">
        <w:rPr>
          <w:rFonts w:ascii="Times New Roman" w:hAnsi="Times New Roman" w:cs="Times New Roman"/>
        </w:rPr>
        <w:t>Two</w:t>
      </w:r>
      <w:bookmarkEnd w:id="0"/>
    </w:p>
    <w:p w14:paraId="042F2990" w14:textId="41155D0C" w:rsidR="003343E2" w:rsidRPr="005643BE" w:rsidRDefault="003343E2" w:rsidP="003343E2">
      <w:pPr>
        <w:pStyle w:val="Heading1"/>
        <w:rPr>
          <w:rFonts w:ascii="Times New Roman" w:hAnsi="Times New Roman" w:cs="Times New Roman"/>
        </w:rPr>
      </w:pPr>
      <w:bookmarkStart w:id="1" w:name="_Toc83669767"/>
      <w:r w:rsidRPr="005643BE">
        <w:rPr>
          <w:rFonts w:ascii="Times New Roman" w:hAnsi="Times New Roman" w:cs="Times New Roman"/>
        </w:rPr>
        <w:t>Task One:</w:t>
      </w:r>
      <w:r w:rsidR="00A5140A">
        <w:rPr>
          <w:rFonts w:ascii="Times New Roman" w:hAnsi="Times New Roman" w:cs="Times New Roman"/>
        </w:rPr>
        <w:t xml:space="preserve"> Pre-requisite Tasks</w:t>
      </w:r>
      <w:bookmarkEnd w:id="1"/>
    </w:p>
    <w:p w14:paraId="5EEE0B38" w14:textId="1E311246" w:rsidR="001C5870" w:rsidRPr="005643BE" w:rsidRDefault="001C5870" w:rsidP="003343E2">
      <w:pPr>
        <w:rPr>
          <w:rFonts w:ascii="Times New Roman" w:hAnsi="Times New Roman" w:cs="Times New Roman"/>
        </w:rPr>
      </w:pPr>
    </w:p>
    <w:p w14:paraId="117A1B50" w14:textId="6DA4D231" w:rsidR="00806073" w:rsidRDefault="00A5140A" w:rsidP="00A5140A">
      <w:pPr>
        <w:pStyle w:val="Heading1"/>
        <w:numPr>
          <w:ilvl w:val="0"/>
          <w:numId w:val="4"/>
        </w:numPr>
        <w:rPr>
          <w:rFonts w:ascii="Times New Roman" w:hAnsi="Times New Roman" w:cs="Times New Roman"/>
        </w:rPr>
      </w:pPr>
      <w:bookmarkStart w:id="2" w:name="_Toc83669768"/>
      <w:r>
        <w:rPr>
          <w:rFonts w:ascii="Times New Roman" w:hAnsi="Times New Roman" w:cs="Times New Roman"/>
        </w:rPr>
        <w:t>Checking the Server IP is Statically Defined</w:t>
      </w:r>
      <w:bookmarkEnd w:id="2"/>
    </w:p>
    <w:p w14:paraId="67209257" w14:textId="679B0D36" w:rsidR="00A5140A" w:rsidRDefault="00A5140A" w:rsidP="00A5140A"/>
    <w:p w14:paraId="32C2EED6" w14:textId="77777777" w:rsidR="003F1E64" w:rsidRDefault="003F1E64" w:rsidP="003F1E64">
      <w:pPr>
        <w:keepNext/>
      </w:pPr>
      <w:r>
        <w:rPr>
          <w:noProof/>
        </w:rPr>
        <w:drawing>
          <wp:inline distT="0" distB="0" distL="0" distR="0" wp14:anchorId="5E9BAE82" wp14:editId="386560FD">
            <wp:extent cx="5250180" cy="415663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498" cy="4162429"/>
                    </a:xfrm>
                    <a:prstGeom prst="rect">
                      <a:avLst/>
                    </a:prstGeom>
                    <a:noFill/>
                    <a:ln>
                      <a:noFill/>
                    </a:ln>
                  </pic:spPr>
                </pic:pic>
              </a:graphicData>
            </a:graphic>
          </wp:inline>
        </w:drawing>
      </w:r>
    </w:p>
    <w:p w14:paraId="4256C940" w14:textId="001DFEAE" w:rsidR="00A5140A" w:rsidRDefault="003F1E64" w:rsidP="003F1E64">
      <w:pPr>
        <w:pStyle w:val="Caption"/>
      </w:pPr>
      <w:r>
        <w:t xml:space="preserve">Figure </w:t>
      </w:r>
      <w:fldSimple w:instr=" SEQ Figure \* ARABIC ">
        <w:r w:rsidR="007F091D">
          <w:rPr>
            <w:noProof/>
          </w:rPr>
          <w:t>1</w:t>
        </w:r>
      </w:fldSimple>
    </w:p>
    <w:p w14:paraId="4258AD34" w14:textId="5122C5B9" w:rsidR="003F1E64" w:rsidRPr="000A7F12" w:rsidRDefault="006A5891" w:rsidP="00A5140A">
      <w:pPr>
        <w:rPr>
          <w:rFonts w:ascii="Times New Roman" w:hAnsi="Times New Roman" w:cs="Times New Roman"/>
          <w:sz w:val="24"/>
          <w:szCs w:val="24"/>
        </w:rPr>
      </w:pPr>
      <w:r w:rsidRPr="000A7F12">
        <w:rPr>
          <w:rFonts w:ascii="Times New Roman" w:hAnsi="Times New Roman" w:cs="Times New Roman"/>
          <w:sz w:val="24"/>
          <w:szCs w:val="24"/>
        </w:rPr>
        <w:t>It shows in Figure 1, that the Dynamic Host Configuration Protocol (</w:t>
      </w:r>
      <w:r w:rsidR="003F1E64" w:rsidRPr="000A7F12">
        <w:rPr>
          <w:rFonts w:ascii="Times New Roman" w:hAnsi="Times New Roman" w:cs="Times New Roman"/>
          <w:sz w:val="24"/>
          <w:szCs w:val="24"/>
        </w:rPr>
        <w:t>DHCP</w:t>
      </w:r>
      <w:r w:rsidRPr="000A7F12">
        <w:rPr>
          <w:rFonts w:ascii="Times New Roman" w:hAnsi="Times New Roman" w:cs="Times New Roman"/>
          <w:sz w:val="24"/>
          <w:szCs w:val="24"/>
        </w:rPr>
        <w:t>) is</w:t>
      </w:r>
      <w:r w:rsidR="003F1E64" w:rsidRPr="000A7F12">
        <w:rPr>
          <w:rFonts w:ascii="Times New Roman" w:hAnsi="Times New Roman" w:cs="Times New Roman"/>
          <w:sz w:val="24"/>
          <w:szCs w:val="24"/>
        </w:rPr>
        <w:t xml:space="preserve"> </w:t>
      </w:r>
      <w:r w:rsidRPr="000A7F12">
        <w:rPr>
          <w:rFonts w:ascii="Times New Roman" w:hAnsi="Times New Roman" w:cs="Times New Roman"/>
          <w:sz w:val="24"/>
          <w:szCs w:val="24"/>
        </w:rPr>
        <w:t>t</w:t>
      </w:r>
      <w:r w:rsidR="003F1E64" w:rsidRPr="000A7F12">
        <w:rPr>
          <w:rFonts w:ascii="Times New Roman" w:hAnsi="Times New Roman" w:cs="Times New Roman"/>
          <w:sz w:val="24"/>
          <w:szCs w:val="24"/>
        </w:rPr>
        <w:t>urned off</w:t>
      </w:r>
      <w:r w:rsidRPr="000A7F12">
        <w:rPr>
          <w:rFonts w:ascii="Times New Roman" w:hAnsi="Times New Roman" w:cs="Times New Roman"/>
          <w:sz w:val="24"/>
          <w:szCs w:val="24"/>
        </w:rPr>
        <w:t>,</w:t>
      </w:r>
      <w:r w:rsidR="003F1E64" w:rsidRPr="000A7F12">
        <w:rPr>
          <w:rFonts w:ascii="Times New Roman" w:hAnsi="Times New Roman" w:cs="Times New Roman"/>
          <w:sz w:val="24"/>
          <w:szCs w:val="24"/>
        </w:rPr>
        <w:t xml:space="preserve"> which means </w:t>
      </w:r>
      <w:r w:rsidRPr="000A7F12">
        <w:rPr>
          <w:rFonts w:ascii="Times New Roman" w:hAnsi="Times New Roman" w:cs="Times New Roman"/>
          <w:sz w:val="24"/>
          <w:szCs w:val="24"/>
        </w:rPr>
        <w:t xml:space="preserve">that Server 1 has a statically defined IP address. </w:t>
      </w:r>
    </w:p>
    <w:p w14:paraId="6439002B" w14:textId="79C854E6" w:rsidR="003F1E64" w:rsidRDefault="003F1E64" w:rsidP="00A5140A"/>
    <w:p w14:paraId="785E48CB" w14:textId="77777777" w:rsidR="003F1E64" w:rsidRDefault="003F1E64" w:rsidP="003F1E64">
      <w:pPr>
        <w:keepNext/>
      </w:pPr>
      <w:r>
        <w:rPr>
          <w:noProof/>
        </w:rPr>
        <w:drawing>
          <wp:inline distT="0" distB="0" distL="0" distR="0" wp14:anchorId="5479E132" wp14:editId="56A47A50">
            <wp:extent cx="4440037" cy="35890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58648" cy="3604064"/>
                    </a:xfrm>
                    <a:prstGeom prst="rect">
                      <a:avLst/>
                    </a:prstGeom>
                    <a:noFill/>
                    <a:ln>
                      <a:noFill/>
                    </a:ln>
                  </pic:spPr>
                </pic:pic>
              </a:graphicData>
            </a:graphic>
          </wp:inline>
        </w:drawing>
      </w:r>
    </w:p>
    <w:p w14:paraId="156DEF3F" w14:textId="379DA3CF" w:rsidR="003F1E64" w:rsidRDefault="003F1E64" w:rsidP="003F1E64">
      <w:pPr>
        <w:pStyle w:val="Caption"/>
      </w:pPr>
      <w:r>
        <w:t xml:space="preserve">Figure </w:t>
      </w:r>
      <w:fldSimple w:instr=" SEQ Figure \* ARABIC ">
        <w:r w:rsidR="007F091D">
          <w:rPr>
            <w:noProof/>
          </w:rPr>
          <w:t>2</w:t>
        </w:r>
      </w:fldSimple>
    </w:p>
    <w:p w14:paraId="5E085CAE" w14:textId="1F14ED3F" w:rsidR="003F1E64" w:rsidRPr="000A7F12" w:rsidRDefault="006A5891" w:rsidP="00A5140A">
      <w:pPr>
        <w:rPr>
          <w:rFonts w:ascii="Times New Roman" w:hAnsi="Times New Roman" w:cs="Times New Roman"/>
          <w:sz w:val="24"/>
          <w:szCs w:val="24"/>
        </w:rPr>
      </w:pPr>
      <w:r w:rsidRPr="000A7F12">
        <w:rPr>
          <w:rFonts w:ascii="Times New Roman" w:hAnsi="Times New Roman" w:cs="Times New Roman"/>
          <w:sz w:val="24"/>
          <w:szCs w:val="24"/>
        </w:rPr>
        <w:t xml:space="preserve">The Firewalls have been turned off on Server 1. </w:t>
      </w:r>
    </w:p>
    <w:p w14:paraId="00DE4CA7" w14:textId="77777777" w:rsidR="006A5891" w:rsidRDefault="006A5891" w:rsidP="00A5140A"/>
    <w:p w14:paraId="1ED61591" w14:textId="77777777" w:rsidR="003F1E64" w:rsidRDefault="003F1E64" w:rsidP="003F1E64">
      <w:pPr>
        <w:keepNext/>
      </w:pPr>
      <w:r>
        <w:rPr>
          <w:noProof/>
        </w:rPr>
        <w:drawing>
          <wp:inline distT="0" distB="0" distL="0" distR="0" wp14:anchorId="477B2A8E" wp14:editId="6F2032B2">
            <wp:extent cx="4778721" cy="3901440"/>
            <wp:effectExtent l="0" t="0" r="3175"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9345" cy="3918278"/>
                    </a:xfrm>
                    <a:prstGeom prst="rect">
                      <a:avLst/>
                    </a:prstGeom>
                    <a:noFill/>
                    <a:ln>
                      <a:noFill/>
                    </a:ln>
                  </pic:spPr>
                </pic:pic>
              </a:graphicData>
            </a:graphic>
          </wp:inline>
        </w:drawing>
      </w:r>
    </w:p>
    <w:p w14:paraId="1606173F" w14:textId="7093774E" w:rsidR="003F1E64" w:rsidRDefault="003F1E64" w:rsidP="003F1E64">
      <w:pPr>
        <w:pStyle w:val="Caption"/>
      </w:pPr>
      <w:r>
        <w:t xml:space="preserve">Figure </w:t>
      </w:r>
      <w:fldSimple w:instr=" SEQ Figure \* ARABIC ">
        <w:r w:rsidR="007F091D">
          <w:rPr>
            <w:noProof/>
          </w:rPr>
          <w:t>3</w:t>
        </w:r>
      </w:fldSimple>
    </w:p>
    <w:p w14:paraId="65A344F6" w14:textId="4145D60B" w:rsidR="003F1E64" w:rsidRPr="000A7F12" w:rsidRDefault="006A5891" w:rsidP="00A5140A">
      <w:pPr>
        <w:rPr>
          <w:rFonts w:ascii="Times New Roman" w:hAnsi="Times New Roman" w:cs="Times New Roman"/>
          <w:sz w:val="24"/>
          <w:szCs w:val="24"/>
        </w:rPr>
      </w:pPr>
      <w:r w:rsidRPr="000A7F12">
        <w:rPr>
          <w:rFonts w:ascii="Times New Roman" w:hAnsi="Times New Roman" w:cs="Times New Roman"/>
          <w:sz w:val="24"/>
          <w:szCs w:val="24"/>
        </w:rPr>
        <w:t xml:space="preserve">Having a standard naming convention will allow Servers to be found easily. This is beneficial for those who need to locate the Server, but also, the naming convention should not have an overly detailed name in case the Server ever becomes compromised. </w:t>
      </w:r>
    </w:p>
    <w:p w14:paraId="2F3135BF" w14:textId="7BFB61F2" w:rsidR="006A5891" w:rsidRPr="000A7F12" w:rsidRDefault="006A5891" w:rsidP="00A5140A">
      <w:pPr>
        <w:rPr>
          <w:rFonts w:ascii="Times New Roman" w:hAnsi="Times New Roman" w:cs="Times New Roman"/>
          <w:sz w:val="24"/>
          <w:szCs w:val="24"/>
        </w:rPr>
      </w:pPr>
      <w:r w:rsidRPr="000A7F12">
        <w:rPr>
          <w:rFonts w:ascii="Times New Roman" w:hAnsi="Times New Roman" w:cs="Times New Roman"/>
          <w:sz w:val="24"/>
          <w:szCs w:val="24"/>
        </w:rPr>
        <w:t xml:space="preserve">Figure 3 shows the current computer name, which is WIN-ATEM3RQBBM7. </w:t>
      </w:r>
    </w:p>
    <w:p w14:paraId="5A104A9D" w14:textId="3E0B5CA6" w:rsidR="003F1E64" w:rsidRDefault="003F1E64" w:rsidP="00A5140A"/>
    <w:p w14:paraId="721879A2" w14:textId="77777777" w:rsidR="003F1E64" w:rsidRDefault="003F1E64" w:rsidP="003F1E64">
      <w:pPr>
        <w:keepNext/>
      </w:pPr>
      <w:r>
        <w:rPr>
          <w:noProof/>
        </w:rPr>
        <w:drawing>
          <wp:inline distT="0" distB="0" distL="0" distR="0" wp14:anchorId="225F62DE" wp14:editId="18617E9E">
            <wp:extent cx="4865394" cy="39166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78919" cy="3927568"/>
                    </a:xfrm>
                    <a:prstGeom prst="rect">
                      <a:avLst/>
                    </a:prstGeom>
                  </pic:spPr>
                </pic:pic>
              </a:graphicData>
            </a:graphic>
          </wp:inline>
        </w:drawing>
      </w:r>
    </w:p>
    <w:p w14:paraId="54EE308F" w14:textId="535C9A77" w:rsidR="003F1E64" w:rsidRDefault="003F1E64" w:rsidP="003F1E64">
      <w:pPr>
        <w:pStyle w:val="Caption"/>
      </w:pPr>
      <w:r>
        <w:t xml:space="preserve">Figure </w:t>
      </w:r>
      <w:fldSimple w:instr=" SEQ Figure \* ARABIC ">
        <w:r w:rsidR="007F091D">
          <w:rPr>
            <w:noProof/>
          </w:rPr>
          <w:t>4</w:t>
        </w:r>
      </w:fldSimple>
    </w:p>
    <w:p w14:paraId="1AA2F214" w14:textId="27568305" w:rsidR="003F1E64" w:rsidRPr="000A7F12" w:rsidRDefault="006A5891" w:rsidP="00A5140A">
      <w:pPr>
        <w:rPr>
          <w:rFonts w:ascii="Times New Roman" w:hAnsi="Times New Roman" w:cs="Times New Roman"/>
          <w:sz w:val="24"/>
          <w:szCs w:val="24"/>
        </w:rPr>
      </w:pPr>
      <w:r w:rsidRPr="000A7F12">
        <w:rPr>
          <w:rFonts w:ascii="Times New Roman" w:hAnsi="Times New Roman" w:cs="Times New Roman"/>
          <w:sz w:val="24"/>
          <w:szCs w:val="24"/>
        </w:rPr>
        <w:t xml:space="preserve">The computer has been renamed, and it is now called DC1-NWT, as shown above in Figure 4. </w:t>
      </w:r>
    </w:p>
    <w:p w14:paraId="3CED23FE" w14:textId="708AA48E" w:rsidR="006A5891" w:rsidRDefault="006A5891" w:rsidP="00A5140A"/>
    <w:p w14:paraId="11D7E143" w14:textId="21E97C9E" w:rsidR="006A5891" w:rsidRDefault="006A5891" w:rsidP="00A5140A"/>
    <w:p w14:paraId="155E727F" w14:textId="635B3558" w:rsidR="006A5891" w:rsidRDefault="006A5891" w:rsidP="00A5140A"/>
    <w:p w14:paraId="3D1A6E8D" w14:textId="3A0FDB2F" w:rsidR="006A5891" w:rsidRDefault="006A5891" w:rsidP="00A5140A"/>
    <w:p w14:paraId="0D586A40" w14:textId="13F0DA5E" w:rsidR="006A5891" w:rsidRDefault="006A5891" w:rsidP="00A5140A"/>
    <w:p w14:paraId="19F5F5B5" w14:textId="0BDFE504" w:rsidR="006A5891" w:rsidRDefault="006A5891" w:rsidP="00A5140A"/>
    <w:p w14:paraId="27619023" w14:textId="64E365B4" w:rsidR="006A5891" w:rsidRDefault="006A5891" w:rsidP="00A5140A"/>
    <w:p w14:paraId="02C1A62D" w14:textId="77777777" w:rsidR="006A5891" w:rsidRDefault="006A5891" w:rsidP="00A5140A"/>
    <w:p w14:paraId="6E6DCB8C" w14:textId="77777777" w:rsidR="003F1E64" w:rsidRPr="00A5140A" w:rsidRDefault="003F1E64" w:rsidP="00A5140A"/>
    <w:p w14:paraId="447306B6" w14:textId="78FFA3E9" w:rsidR="003343E2" w:rsidRDefault="00A5140A" w:rsidP="00A5140A">
      <w:pPr>
        <w:pStyle w:val="Heading1"/>
        <w:rPr>
          <w:rFonts w:ascii="Times New Roman" w:hAnsi="Times New Roman" w:cs="Times New Roman"/>
        </w:rPr>
      </w:pPr>
      <w:bookmarkStart w:id="3" w:name="_Toc83669769"/>
      <w:r w:rsidRPr="00A5140A">
        <w:rPr>
          <w:rFonts w:ascii="Times New Roman" w:hAnsi="Times New Roman" w:cs="Times New Roman"/>
        </w:rPr>
        <w:t xml:space="preserve">Task Two: </w:t>
      </w:r>
      <w:r>
        <w:rPr>
          <w:rFonts w:ascii="Times New Roman" w:hAnsi="Times New Roman" w:cs="Times New Roman"/>
        </w:rPr>
        <w:t>Deploying Active Directory as a role or feature based installation</w:t>
      </w:r>
      <w:bookmarkEnd w:id="3"/>
    </w:p>
    <w:p w14:paraId="36197376" w14:textId="096F4EBC" w:rsidR="003F1E64" w:rsidRDefault="003F1E64" w:rsidP="00A5140A"/>
    <w:p w14:paraId="2FDD8DE6" w14:textId="77777777" w:rsidR="003F1E64" w:rsidRDefault="003F1E64" w:rsidP="003F1E64">
      <w:pPr>
        <w:keepNext/>
      </w:pPr>
      <w:r>
        <w:rPr>
          <w:noProof/>
        </w:rPr>
        <w:drawing>
          <wp:inline distT="0" distB="0" distL="0" distR="0" wp14:anchorId="768FE6E5" wp14:editId="0B75CF8E">
            <wp:extent cx="4332211" cy="28879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64285" cy="2909361"/>
                    </a:xfrm>
                    <a:prstGeom prst="rect">
                      <a:avLst/>
                    </a:prstGeom>
                  </pic:spPr>
                </pic:pic>
              </a:graphicData>
            </a:graphic>
          </wp:inline>
        </w:drawing>
      </w:r>
    </w:p>
    <w:p w14:paraId="2F5475AE" w14:textId="67C035DF" w:rsidR="003F1E64" w:rsidRDefault="003F1E64" w:rsidP="003F1E64">
      <w:pPr>
        <w:pStyle w:val="Caption"/>
      </w:pPr>
      <w:r>
        <w:t xml:space="preserve">Figure </w:t>
      </w:r>
      <w:fldSimple w:instr=" SEQ Figure \* ARABIC ">
        <w:r w:rsidR="007F091D">
          <w:rPr>
            <w:noProof/>
          </w:rPr>
          <w:t>5</w:t>
        </w:r>
      </w:fldSimple>
    </w:p>
    <w:p w14:paraId="723D9E64" w14:textId="144D3E49" w:rsidR="003F1E64" w:rsidRPr="000A7F12" w:rsidRDefault="00357DD0" w:rsidP="00A5140A">
      <w:pPr>
        <w:rPr>
          <w:rFonts w:ascii="Times New Roman" w:hAnsi="Times New Roman" w:cs="Times New Roman"/>
          <w:sz w:val="24"/>
          <w:szCs w:val="24"/>
        </w:rPr>
      </w:pPr>
      <w:r w:rsidRPr="000A7F12">
        <w:rPr>
          <w:rFonts w:ascii="Times New Roman" w:hAnsi="Times New Roman" w:cs="Times New Roman"/>
          <w:sz w:val="24"/>
          <w:szCs w:val="24"/>
        </w:rPr>
        <w:t xml:space="preserve">On the Server Manager on Server 1, she is going to install Active Directory as a Role-based or Feature-based installation. </w:t>
      </w:r>
    </w:p>
    <w:p w14:paraId="0141E777" w14:textId="77777777" w:rsidR="003F1E64" w:rsidRDefault="003F1E64" w:rsidP="003F1E64">
      <w:pPr>
        <w:keepNext/>
      </w:pPr>
      <w:r>
        <w:rPr>
          <w:noProof/>
        </w:rPr>
        <w:drawing>
          <wp:inline distT="0" distB="0" distL="0" distR="0" wp14:anchorId="11B3E606" wp14:editId="4545C36B">
            <wp:extent cx="4510683" cy="3566160"/>
            <wp:effectExtent l="0" t="0" r="444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39216" cy="3588718"/>
                    </a:xfrm>
                    <a:prstGeom prst="rect">
                      <a:avLst/>
                    </a:prstGeom>
                  </pic:spPr>
                </pic:pic>
              </a:graphicData>
            </a:graphic>
          </wp:inline>
        </w:drawing>
      </w:r>
    </w:p>
    <w:p w14:paraId="2D05B53A" w14:textId="16A33ED1" w:rsidR="003F1E64" w:rsidRDefault="003F1E64" w:rsidP="003F1E64">
      <w:pPr>
        <w:pStyle w:val="Caption"/>
      </w:pPr>
      <w:r>
        <w:t xml:space="preserve">Figure </w:t>
      </w:r>
      <w:fldSimple w:instr=" SEQ Figure \* ARABIC ">
        <w:r w:rsidR="007F091D">
          <w:rPr>
            <w:noProof/>
          </w:rPr>
          <w:t>6</w:t>
        </w:r>
      </w:fldSimple>
    </w:p>
    <w:p w14:paraId="005C874C" w14:textId="1DDFF102" w:rsidR="003F1E64" w:rsidRPr="000A7F12" w:rsidRDefault="00357DD0" w:rsidP="00A5140A">
      <w:pPr>
        <w:rPr>
          <w:rFonts w:ascii="Times New Roman" w:hAnsi="Times New Roman" w:cs="Times New Roman"/>
          <w:sz w:val="24"/>
          <w:szCs w:val="24"/>
        </w:rPr>
      </w:pPr>
      <w:r w:rsidRPr="000A7F12">
        <w:rPr>
          <w:rFonts w:ascii="Times New Roman" w:hAnsi="Times New Roman" w:cs="Times New Roman"/>
          <w:sz w:val="24"/>
          <w:szCs w:val="24"/>
        </w:rPr>
        <w:t xml:space="preserve">The Active Directory Domain Service will be one of the Server Roles selected, including the features recommended. </w:t>
      </w:r>
    </w:p>
    <w:p w14:paraId="3DC44B4C" w14:textId="77777777" w:rsidR="003F1E64" w:rsidRDefault="003F1E64" w:rsidP="003F1E64">
      <w:pPr>
        <w:keepNext/>
      </w:pPr>
      <w:r>
        <w:rPr>
          <w:noProof/>
        </w:rPr>
        <w:drawing>
          <wp:inline distT="0" distB="0" distL="0" distR="0" wp14:anchorId="7B63EE4F" wp14:editId="2C56D223">
            <wp:extent cx="4165649" cy="3535680"/>
            <wp:effectExtent l="0" t="0" r="635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191061" cy="3557249"/>
                    </a:xfrm>
                    <a:prstGeom prst="rect">
                      <a:avLst/>
                    </a:prstGeom>
                  </pic:spPr>
                </pic:pic>
              </a:graphicData>
            </a:graphic>
          </wp:inline>
        </w:drawing>
      </w:r>
    </w:p>
    <w:p w14:paraId="6382B069" w14:textId="3800C8F6" w:rsidR="003F1E64" w:rsidRDefault="003F1E64" w:rsidP="003F1E64">
      <w:pPr>
        <w:pStyle w:val="Caption"/>
      </w:pPr>
      <w:r>
        <w:t xml:space="preserve">Figure </w:t>
      </w:r>
      <w:fldSimple w:instr=" SEQ Figure \* ARABIC ">
        <w:r w:rsidR="007F091D">
          <w:rPr>
            <w:noProof/>
          </w:rPr>
          <w:t>7</w:t>
        </w:r>
      </w:fldSimple>
    </w:p>
    <w:p w14:paraId="2C4B9C7F" w14:textId="0497D44A" w:rsidR="003F1E64" w:rsidRPr="000A7F12" w:rsidRDefault="00357DD0" w:rsidP="00A5140A">
      <w:pPr>
        <w:rPr>
          <w:rFonts w:ascii="Times New Roman" w:hAnsi="Times New Roman" w:cs="Times New Roman"/>
          <w:sz w:val="24"/>
          <w:szCs w:val="24"/>
        </w:rPr>
      </w:pPr>
      <w:r w:rsidRPr="000A7F12">
        <w:rPr>
          <w:rFonts w:ascii="Times New Roman" w:hAnsi="Times New Roman" w:cs="Times New Roman"/>
          <w:sz w:val="24"/>
          <w:szCs w:val="24"/>
        </w:rPr>
        <w:t xml:space="preserve">The features now need to be selected, and she has selected to include the Group Policy Management Feature. </w:t>
      </w:r>
    </w:p>
    <w:p w14:paraId="26E83F6C" w14:textId="36D5E81A" w:rsidR="003F1E64" w:rsidRDefault="003F1E64" w:rsidP="00A5140A"/>
    <w:p w14:paraId="13284E44" w14:textId="77777777" w:rsidR="003F1E64" w:rsidRDefault="003F1E64" w:rsidP="003F1E64">
      <w:pPr>
        <w:keepNext/>
      </w:pPr>
      <w:r>
        <w:rPr>
          <w:noProof/>
        </w:rPr>
        <w:drawing>
          <wp:inline distT="0" distB="0" distL="0" distR="0" wp14:anchorId="35A3B1E9" wp14:editId="2F428800">
            <wp:extent cx="3887459" cy="3268980"/>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916960" cy="3293787"/>
                    </a:xfrm>
                    <a:prstGeom prst="rect">
                      <a:avLst/>
                    </a:prstGeom>
                  </pic:spPr>
                </pic:pic>
              </a:graphicData>
            </a:graphic>
          </wp:inline>
        </w:drawing>
      </w:r>
    </w:p>
    <w:p w14:paraId="47360D6E" w14:textId="1C973D3E" w:rsidR="003F1E64" w:rsidRDefault="003F1E64" w:rsidP="003F1E64">
      <w:pPr>
        <w:pStyle w:val="Caption"/>
      </w:pPr>
      <w:r>
        <w:t xml:space="preserve">Figure </w:t>
      </w:r>
      <w:fldSimple w:instr=" SEQ Figure \* ARABIC ">
        <w:r w:rsidR="007F091D">
          <w:rPr>
            <w:noProof/>
          </w:rPr>
          <w:t>8</w:t>
        </w:r>
      </w:fldSimple>
    </w:p>
    <w:p w14:paraId="740E2735" w14:textId="0624AE8C" w:rsidR="003F1E64" w:rsidRPr="000A7F12" w:rsidRDefault="00357DD0" w:rsidP="00A5140A">
      <w:pPr>
        <w:rPr>
          <w:rFonts w:ascii="Times New Roman" w:hAnsi="Times New Roman" w:cs="Times New Roman"/>
          <w:sz w:val="24"/>
          <w:szCs w:val="24"/>
        </w:rPr>
      </w:pPr>
      <w:r w:rsidRPr="000A7F12">
        <w:rPr>
          <w:rFonts w:ascii="Times New Roman" w:hAnsi="Times New Roman" w:cs="Times New Roman"/>
          <w:sz w:val="24"/>
          <w:szCs w:val="24"/>
        </w:rPr>
        <w:t xml:space="preserve">Information page within the installation regarding Active Directory (AD) Domain Services. </w:t>
      </w:r>
    </w:p>
    <w:p w14:paraId="20141C6C" w14:textId="3E9316A7" w:rsidR="003F1E64" w:rsidRDefault="003F1E64" w:rsidP="00A5140A"/>
    <w:p w14:paraId="2BD8E015" w14:textId="3A19502F" w:rsidR="003F1E64" w:rsidRDefault="003F1E64" w:rsidP="00A5140A"/>
    <w:p w14:paraId="6F5E0F08" w14:textId="77777777" w:rsidR="003F1E64" w:rsidRDefault="003F1E64" w:rsidP="003F1E64">
      <w:pPr>
        <w:keepNext/>
      </w:pPr>
      <w:r>
        <w:rPr>
          <w:noProof/>
        </w:rPr>
        <w:drawing>
          <wp:inline distT="0" distB="0" distL="0" distR="0" wp14:anchorId="7A8400B6" wp14:editId="3EB87278">
            <wp:extent cx="5513705" cy="43738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517201" cy="4376653"/>
                    </a:xfrm>
                    <a:prstGeom prst="rect">
                      <a:avLst/>
                    </a:prstGeom>
                  </pic:spPr>
                </pic:pic>
              </a:graphicData>
            </a:graphic>
          </wp:inline>
        </w:drawing>
      </w:r>
    </w:p>
    <w:p w14:paraId="7825EAA5" w14:textId="3C3BF687" w:rsidR="003F1E64" w:rsidRDefault="003F1E64" w:rsidP="003F1E64">
      <w:pPr>
        <w:pStyle w:val="Caption"/>
      </w:pPr>
      <w:r>
        <w:t xml:space="preserve">Figure </w:t>
      </w:r>
      <w:fldSimple w:instr=" SEQ Figure \* ARABIC ">
        <w:r w:rsidR="007F091D">
          <w:rPr>
            <w:noProof/>
          </w:rPr>
          <w:t>9</w:t>
        </w:r>
      </w:fldSimple>
    </w:p>
    <w:p w14:paraId="46E82A2D" w14:textId="2714E240" w:rsidR="003F1E64" w:rsidRPr="000A7F12" w:rsidRDefault="00453A97" w:rsidP="00A5140A">
      <w:pPr>
        <w:rPr>
          <w:rFonts w:ascii="Times New Roman" w:hAnsi="Times New Roman" w:cs="Times New Roman"/>
          <w:sz w:val="24"/>
          <w:szCs w:val="24"/>
        </w:rPr>
      </w:pPr>
      <w:r w:rsidRPr="000A7F12">
        <w:rPr>
          <w:rFonts w:ascii="Times New Roman" w:hAnsi="Times New Roman" w:cs="Times New Roman"/>
          <w:sz w:val="24"/>
          <w:szCs w:val="24"/>
        </w:rPr>
        <w:t xml:space="preserve">The selections need to be confirmed ready for the installation. The ‘Confirm Installation Selections’ page, as shown in Figure 9, allows the author to see at a glance the choices she has made before finally confirming. </w:t>
      </w:r>
    </w:p>
    <w:p w14:paraId="09AC4EF6" w14:textId="325DEA24" w:rsidR="003F1E64" w:rsidRDefault="003F1E64" w:rsidP="00A5140A"/>
    <w:p w14:paraId="4F590540" w14:textId="77777777" w:rsidR="003F1E64" w:rsidRDefault="003F1E64" w:rsidP="003F1E64">
      <w:pPr>
        <w:keepNext/>
      </w:pPr>
      <w:r>
        <w:rPr>
          <w:noProof/>
        </w:rPr>
        <w:drawing>
          <wp:inline distT="0" distB="0" distL="0" distR="0" wp14:anchorId="5C594DD9" wp14:editId="59121BB6">
            <wp:extent cx="1874520" cy="211518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75638" cy="2116447"/>
                    </a:xfrm>
                    <a:prstGeom prst="rect">
                      <a:avLst/>
                    </a:prstGeom>
                  </pic:spPr>
                </pic:pic>
              </a:graphicData>
            </a:graphic>
          </wp:inline>
        </w:drawing>
      </w:r>
    </w:p>
    <w:p w14:paraId="57EC3873" w14:textId="40EF1568" w:rsidR="003F1E64" w:rsidRDefault="003F1E64" w:rsidP="003F1E64">
      <w:pPr>
        <w:pStyle w:val="Caption"/>
      </w:pPr>
      <w:r>
        <w:t xml:space="preserve">Figure </w:t>
      </w:r>
      <w:fldSimple w:instr=" SEQ Figure \* ARABIC ">
        <w:r w:rsidR="007F091D">
          <w:rPr>
            <w:noProof/>
          </w:rPr>
          <w:t>10</w:t>
        </w:r>
      </w:fldSimple>
    </w:p>
    <w:p w14:paraId="7738BE1C" w14:textId="220F6A87" w:rsidR="003F1E64" w:rsidRPr="000A7F12" w:rsidRDefault="00453A97" w:rsidP="00A5140A">
      <w:pPr>
        <w:rPr>
          <w:rFonts w:ascii="Times New Roman" w:hAnsi="Times New Roman" w:cs="Times New Roman"/>
          <w:sz w:val="24"/>
          <w:szCs w:val="24"/>
        </w:rPr>
      </w:pPr>
      <w:r w:rsidRPr="000A7F12">
        <w:rPr>
          <w:rFonts w:ascii="Times New Roman" w:hAnsi="Times New Roman" w:cs="Times New Roman"/>
          <w:sz w:val="24"/>
          <w:szCs w:val="24"/>
        </w:rPr>
        <w:t xml:space="preserve">Server 1 dashboard. </w:t>
      </w:r>
    </w:p>
    <w:p w14:paraId="1F5D56BC" w14:textId="77777777" w:rsidR="003F1E64" w:rsidRDefault="003F1E64" w:rsidP="003F1E64">
      <w:pPr>
        <w:keepNext/>
      </w:pPr>
      <w:r>
        <w:rPr>
          <w:noProof/>
        </w:rPr>
        <w:drawing>
          <wp:inline distT="0" distB="0" distL="0" distR="0" wp14:anchorId="5A18FAB8" wp14:editId="7F8EDFAF">
            <wp:extent cx="5758971" cy="2796540"/>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59283" cy="2796692"/>
                    </a:xfrm>
                    <a:prstGeom prst="rect">
                      <a:avLst/>
                    </a:prstGeom>
                  </pic:spPr>
                </pic:pic>
              </a:graphicData>
            </a:graphic>
          </wp:inline>
        </w:drawing>
      </w:r>
    </w:p>
    <w:p w14:paraId="68F1CF5F" w14:textId="09C04929" w:rsidR="003F1E64" w:rsidRDefault="003F1E64" w:rsidP="003F1E64">
      <w:pPr>
        <w:pStyle w:val="Caption"/>
      </w:pPr>
      <w:r>
        <w:t xml:space="preserve">Figure </w:t>
      </w:r>
      <w:fldSimple w:instr=" SEQ Figure \* ARABIC ">
        <w:r w:rsidR="007F091D">
          <w:rPr>
            <w:noProof/>
          </w:rPr>
          <w:t>11</w:t>
        </w:r>
      </w:fldSimple>
    </w:p>
    <w:p w14:paraId="4DDE6DF8" w14:textId="13C2A943" w:rsidR="003F1E64" w:rsidRPr="000A7F12" w:rsidRDefault="00453A97" w:rsidP="00A5140A">
      <w:pPr>
        <w:rPr>
          <w:rFonts w:ascii="Times New Roman" w:hAnsi="Times New Roman" w:cs="Times New Roman"/>
          <w:sz w:val="24"/>
          <w:szCs w:val="24"/>
        </w:rPr>
      </w:pPr>
      <w:r w:rsidRPr="000A7F12">
        <w:rPr>
          <w:rFonts w:ascii="Times New Roman" w:hAnsi="Times New Roman" w:cs="Times New Roman"/>
          <w:sz w:val="24"/>
          <w:szCs w:val="24"/>
        </w:rPr>
        <w:t xml:space="preserve">After the installation is complete, the server needs to be promoted to a Domain Controller (DC). The Yellow warning triangle in the top </w:t>
      </w:r>
      <w:proofErr w:type="gramStart"/>
      <w:r w:rsidRPr="000A7F12">
        <w:rPr>
          <w:rFonts w:ascii="Times New Roman" w:hAnsi="Times New Roman" w:cs="Times New Roman"/>
          <w:sz w:val="24"/>
          <w:szCs w:val="24"/>
        </w:rPr>
        <w:t>right hand</w:t>
      </w:r>
      <w:proofErr w:type="gramEnd"/>
      <w:r w:rsidRPr="000A7F12">
        <w:rPr>
          <w:rFonts w:ascii="Times New Roman" w:hAnsi="Times New Roman" w:cs="Times New Roman"/>
          <w:sz w:val="24"/>
          <w:szCs w:val="24"/>
        </w:rPr>
        <w:t xml:space="preserve"> corner of the Dashboard allows this action to be carried out. </w:t>
      </w:r>
    </w:p>
    <w:p w14:paraId="5137ED0E" w14:textId="698E21A7" w:rsidR="003F1E64" w:rsidRDefault="003F1E64" w:rsidP="00A5140A"/>
    <w:p w14:paraId="146E3F6F" w14:textId="77777777" w:rsidR="003F1E64" w:rsidRDefault="003F1E64" w:rsidP="003F1E64">
      <w:pPr>
        <w:keepNext/>
      </w:pPr>
      <w:r>
        <w:rPr>
          <w:noProof/>
        </w:rPr>
        <w:drawing>
          <wp:inline distT="0" distB="0" distL="0" distR="0" wp14:anchorId="56EEF19D" wp14:editId="3A4D13A8">
            <wp:extent cx="5964735" cy="25984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68978" cy="2600268"/>
                    </a:xfrm>
                    <a:prstGeom prst="rect">
                      <a:avLst/>
                    </a:prstGeom>
                  </pic:spPr>
                </pic:pic>
              </a:graphicData>
            </a:graphic>
          </wp:inline>
        </w:drawing>
      </w:r>
    </w:p>
    <w:p w14:paraId="0CADEF45" w14:textId="2BDE1374" w:rsidR="003F1E64" w:rsidRDefault="003F1E64" w:rsidP="003F1E64">
      <w:pPr>
        <w:pStyle w:val="Caption"/>
      </w:pPr>
      <w:r>
        <w:t xml:space="preserve">Figure </w:t>
      </w:r>
      <w:fldSimple w:instr=" SEQ Figure \* ARABIC ">
        <w:r w:rsidR="007F091D">
          <w:rPr>
            <w:noProof/>
          </w:rPr>
          <w:t>12</w:t>
        </w:r>
      </w:fldSimple>
    </w:p>
    <w:p w14:paraId="4173CF8C" w14:textId="3D2CADA1" w:rsidR="003F1E64" w:rsidRPr="000A7F12" w:rsidRDefault="00453A97" w:rsidP="00A5140A">
      <w:pPr>
        <w:rPr>
          <w:rFonts w:ascii="Times New Roman" w:hAnsi="Times New Roman" w:cs="Times New Roman"/>
          <w:sz w:val="24"/>
          <w:szCs w:val="24"/>
        </w:rPr>
      </w:pPr>
      <w:r w:rsidRPr="000A7F12">
        <w:rPr>
          <w:rFonts w:ascii="Times New Roman" w:hAnsi="Times New Roman" w:cs="Times New Roman"/>
          <w:sz w:val="24"/>
          <w:szCs w:val="24"/>
        </w:rPr>
        <w:t xml:space="preserve">The Root domain name is changed to </w:t>
      </w:r>
      <w:proofErr w:type="spellStart"/>
      <w:proofErr w:type="gramStart"/>
      <w:r w:rsidRPr="000A7F12">
        <w:rPr>
          <w:rFonts w:ascii="Times New Roman" w:hAnsi="Times New Roman" w:cs="Times New Roman"/>
          <w:sz w:val="24"/>
          <w:szCs w:val="24"/>
        </w:rPr>
        <w:t>nwtraders.msft</w:t>
      </w:r>
      <w:proofErr w:type="spellEnd"/>
      <w:proofErr w:type="gramEnd"/>
      <w:r w:rsidRPr="000A7F12">
        <w:rPr>
          <w:rFonts w:ascii="Times New Roman" w:hAnsi="Times New Roman" w:cs="Times New Roman"/>
          <w:sz w:val="24"/>
          <w:szCs w:val="24"/>
        </w:rPr>
        <w:t xml:space="preserve"> by the author, through the deployment configuration page.  </w:t>
      </w:r>
    </w:p>
    <w:p w14:paraId="03741EF5" w14:textId="18D449AA" w:rsidR="003F1E64" w:rsidRDefault="003F1E64" w:rsidP="00A5140A"/>
    <w:p w14:paraId="349D374A" w14:textId="77777777" w:rsidR="003F1E64" w:rsidRDefault="003F1E64" w:rsidP="003F1E64">
      <w:pPr>
        <w:keepNext/>
      </w:pPr>
      <w:r>
        <w:rPr>
          <w:noProof/>
        </w:rPr>
        <w:drawing>
          <wp:inline distT="0" distB="0" distL="0" distR="0" wp14:anchorId="1520ECFF" wp14:editId="6DED5D61">
            <wp:extent cx="5731510" cy="476758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4767580"/>
                    </a:xfrm>
                    <a:prstGeom prst="rect">
                      <a:avLst/>
                    </a:prstGeom>
                  </pic:spPr>
                </pic:pic>
              </a:graphicData>
            </a:graphic>
          </wp:inline>
        </w:drawing>
      </w:r>
    </w:p>
    <w:p w14:paraId="231ABC20" w14:textId="7B551AE7" w:rsidR="003F1E64" w:rsidRDefault="003F1E64" w:rsidP="003F1E64">
      <w:pPr>
        <w:pStyle w:val="Caption"/>
      </w:pPr>
      <w:r>
        <w:t xml:space="preserve">Figure </w:t>
      </w:r>
      <w:fldSimple w:instr=" SEQ Figure \* ARABIC ">
        <w:r w:rsidR="007F091D">
          <w:rPr>
            <w:noProof/>
          </w:rPr>
          <w:t>13</w:t>
        </w:r>
      </w:fldSimple>
    </w:p>
    <w:p w14:paraId="77FA878F" w14:textId="08428094" w:rsidR="003F1E64" w:rsidRPr="000A7F12" w:rsidRDefault="0099765F" w:rsidP="00A5140A">
      <w:pPr>
        <w:rPr>
          <w:rFonts w:ascii="Times New Roman" w:hAnsi="Times New Roman" w:cs="Times New Roman"/>
          <w:sz w:val="24"/>
          <w:szCs w:val="24"/>
        </w:rPr>
      </w:pPr>
      <w:r w:rsidRPr="000A7F12">
        <w:rPr>
          <w:rFonts w:ascii="Times New Roman" w:hAnsi="Times New Roman" w:cs="Times New Roman"/>
          <w:sz w:val="24"/>
          <w:szCs w:val="24"/>
        </w:rPr>
        <w:t xml:space="preserve">A password has been entered for the Directory Services Restore Mode (DRSM). </w:t>
      </w:r>
    </w:p>
    <w:p w14:paraId="389AE2FC" w14:textId="2902B07F" w:rsidR="003F1E64" w:rsidRDefault="003F1E64" w:rsidP="00A5140A"/>
    <w:p w14:paraId="30D1E6EE" w14:textId="77777777" w:rsidR="003F1E64" w:rsidRDefault="003F1E64" w:rsidP="003F1E64">
      <w:pPr>
        <w:keepNext/>
      </w:pPr>
      <w:r>
        <w:rPr>
          <w:noProof/>
        </w:rPr>
        <w:drawing>
          <wp:inline distT="0" distB="0" distL="0" distR="0" wp14:anchorId="0A3B4FF0" wp14:editId="35D82543">
            <wp:extent cx="3668569" cy="2781300"/>
            <wp:effectExtent l="0" t="0" r="825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670199" cy="2782536"/>
                    </a:xfrm>
                    <a:prstGeom prst="rect">
                      <a:avLst/>
                    </a:prstGeom>
                  </pic:spPr>
                </pic:pic>
              </a:graphicData>
            </a:graphic>
          </wp:inline>
        </w:drawing>
      </w:r>
    </w:p>
    <w:p w14:paraId="6739AE88" w14:textId="02C17237" w:rsidR="003F1E64" w:rsidRDefault="003F1E64" w:rsidP="003F1E64">
      <w:pPr>
        <w:pStyle w:val="Caption"/>
      </w:pPr>
      <w:r>
        <w:t xml:space="preserve">Figure </w:t>
      </w:r>
      <w:fldSimple w:instr=" SEQ Figure \* ARABIC ">
        <w:r w:rsidR="007F091D">
          <w:rPr>
            <w:noProof/>
          </w:rPr>
          <w:t>14</w:t>
        </w:r>
      </w:fldSimple>
    </w:p>
    <w:p w14:paraId="25F3D7DD" w14:textId="5FB9A5B6" w:rsidR="003F1E64" w:rsidRDefault="003F1E64" w:rsidP="00A5140A"/>
    <w:p w14:paraId="7017288E" w14:textId="437BCFF0" w:rsidR="003F1E64" w:rsidRDefault="003F1E64" w:rsidP="00A5140A"/>
    <w:p w14:paraId="7FE509DE" w14:textId="10B88821" w:rsidR="003F1E64" w:rsidRDefault="003F1E64" w:rsidP="00A5140A"/>
    <w:p w14:paraId="4E333FBE" w14:textId="77777777" w:rsidR="003F1E64" w:rsidRDefault="003F1E64" w:rsidP="003F1E64">
      <w:pPr>
        <w:keepNext/>
      </w:pPr>
      <w:r>
        <w:rPr>
          <w:noProof/>
        </w:rPr>
        <w:drawing>
          <wp:inline distT="0" distB="0" distL="0" distR="0" wp14:anchorId="71703F8F" wp14:editId="5169BA12">
            <wp:extent cx="3863340" cy="2911417"/>
            <wp:effectExtent l="0" t="0" r="381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879685" cy="2923734"/>
                    </a:xfrm>
                    <a:prstGeom prst="rect">
                      <a:avLst/>
                    </a:prstGeom>
                  </pic:spPr>
                </pic:pic>
              </a:graphicData>
            </a:graphic>
          </wp:inline>
        </w:drawing>
      </w:r>
    </w:p>
    <w:p w14:paraId="124B24D8" w14:textId="55E909A0" w:rsidR="003F1E64" w:rsidRDefault="003F1E64" w:rsidP="003F1E64">
      <w:pPr>
        <w:pStyle w:val="Caption"/>
      </w:pPr>
      <w:r>
        <w:t xml:space="preserve">Figure </w:t>
      </w:r>
      <w:fldSimple w:instr=" SEQ Figure \* ARABIC ">
        <w:r w:rsidR="007F091D">
          <w:rPr>
            <w:noProof/>
          </w:rPr>
          <w:t>15</w:t>
        </w:r>
      </w:fldSimple>
    </w:p>
    <w:p w14:paraId="446D9CAE" w14:textId="705FB47E" w:rsidR="003F1E64" w:rsidRPr="000A7F12" w:rsidRDefault="0099765F" w:rsidP="00A5140A">
      <w:pPr>
        <w:rPr>
          <w:rFonts w:ascii="Times New Roman" w:hAnsi="Times New Roman" w:cs="Times New Roman"/>
          <w:sz w:val="24"/>
          <w:szCs w:val="24"/>
        </w:rPr>
      </w:pPr>
      <w:r w:rsidRPr="000A7F12">
        <w:rPr>
          <w:rFonts w:ascii="Times New Roman" w:hAnsi="Times New Roman" w:cs="Times New Roman"/>
          <w:sz w:val="24"/>
          <w:szCs w:val="24"/>
        </w:rPr>
        <w:t xml:space="preserve">The additional options page has been left blank. This is not a requirement. </w:t>
      </w:r>
    </w:p>
    <w:p w14:paraId="704D0FB4" w14:textId="57606C11" w:rsidR="003F1E64" w:rsidRDefault="003F1E64" w:rsidP="00A5140A"/>
    <w:p w14:paraId="4D346FA7" w14:textId="77777777" w:rsidR="003F1E64" w:rsidRDefault="003F1E64" w:rsidP="003F1E64">
      <w:pPr>
        <w:keepNext/>
      </w:pPr>
      <w:r>
        <w:rPr>
          <w:noProof/>
        </w:rPr>
        <w:drawing>
          <wp:inline distT="0" distB="0" distL="0" distR="0" wp14:anchorId="569302D6" wp14:editId="2FF8C6AC">
            <wp:extent cx="4510405" cy="3268980"/>
            <wp:effectExtent l="0" t="0" r="4445" b="762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19671" cy="3275696"/>
                    </a:xfrm>
                    <a:prstGeom prst="rect">
                      <a:avLst/>
                    </a:prstGeom>
                  </pic:spPr>
                </pic:pic>
              </a:graphicData>
            </a:graphic>
          </wp:inline>
        </w:drawing>
      </w:r>
    </w:p>
    <w:p w14:paraId="291EB5CC" w14:textId="32A884AA" w:rsidR="003F1E64" w:rsidRDefault="003F1E64" w:rsidP="003F1E64">
      <w:pPr>
        <w:pStyle w:val="Caption"/>
      </w:pPr>
      <w:r>
        <w:t xml:space="preserve">Figure </w:t>
      </w:r>
      <w:fldSimple w:instr=" SEQ Figure \* ARABIC ">
        <w:r w:rsidR="007F091D">
          <w:rPr>
            <w:noProof/>
          </w:rPr>
          <w:t>16</w:t>
        </w:r>
      </w:fldSimple>
    </w:p>
    <w:p w14:paraId="70CD1A8D" w14:textId="624FE30D" w:rsidR="003F1E64" w:rsidRPr="000A7F12" w:rsidRDefault="0099765F" w:rsidP="00A5140A">
      <w:pPr>
        <w:rPr>
          <w:rFonts w:ascii="Times New Roman" w:hAnsi="Times New Roman" w:cs="Times New Roman"/>
          <w:sz w:val="24"/>
          <w:szCs w:val="24"/>
        </w:rPr>
      </w:pPr>
      <w:r w:rsidRPr="000A7F12">
        <w:rPr>
          <w:rFonts w:ascii="Times New Roman" w:hAnsi="Times New Roman" w:cs="Times New Roman"/>
          <w:sz w:val="24"/>
          <w:szCs w:val="24"/>
        </w:rPr>
        <w:t xml:space="preserve">The location of the AD DS Database, Log files and SYSVOL have been manually chosen by the author herself. </w:t>
      </w:r>
    </w:p>
    <w:p w14:paraId="5242E48A" w14:textId="6B465D78" w:rsidR="003F1E64" w:rsidRDefault="003F1E64" w:rsidP="00A5140A"/>
    <w:p w14:paraId="297F942C" w14:textId="77777777" w:rsidR="003F1E64" w:rsidRDefault="003F1E64" w:rsidP="003F1E64">
      <w:pPr>
        <w:keepNext/>
      </w:pPr>
      <w:r>
        <w:rPr>
          <w:noProof/>
        </w:rPr>
        <w:drawing>
          <wp:inline distT="0" distB="0" distL="0" distR="0" wp14:anchorId="05E2FCA4" wp14:editId="27CE0FE7">
            <wp:extent cx="5131632" cy="438912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142822" cy="4398691"/>
                    </a:xfrm>
                    <a:prstGeom prst="rect">
                      <a:avLst/>
                    </a:prstGeom>
                  </pic:spPr>
                </pic:pic>
              </a:graphicData>
            </a:graphic>
          </wp:inline>
        </w:drawing>
      </w:r>
    </w:p>
    <w:p w14:paraId="057CAE8C" w14:textId="4910E588" w:rsidR="003F1E64" w:rsidRDefault="003F1E64" w:rsidP="003F1E64">
      <w:pPr>
        <w:pStyle w:val="Caption"/>
      </w:pPr>
      <w:r>
        <w:t xml:space="preserve">Figure </w:t>
      </w:r>
      <w:fldSimple w:instr=" SEQ Figure \* ARABIC ">
        <w:r w:rsidR="007F091D">
          <w:rPr>
            <w:noProof/>
          </w:rPr>
          <w:t>17</w:t>
        </w:r>
      </w:fldSimple>
    </w:p>
    <w:p w14:paraId="138F8A01" w14:textId="13EC8931" w:rsidR="003F1E64" w:rsidRPr="000A7F12" w:rsidRDefault="0099765F" w:rsidP="00A5140A">
      <w:pPr>
        <w:rPr>
          <w:rFonts w:ascii="Times New Roman" w:hAnsi="Times New Roman" w:cs="Times New Roman"/>
          <w:sz w:val="24"/>
          <w:szCs w:val="24"/>
        </w:rPr>
      </w:pPr>
      <w:r w:rsidRPr="000A7F12">
        <w:rPr>
          <w:rFonts w:ascii="Times New Roman" w:hAnsi="Times New Roman" w:cs="Times New Roman"/>
          <w:sz w:val="24"/>
          <w:szCs w:val="24"/>
        </w:rPr>
        <w:t xml:space="preserve">The opportunity to review the chosen options are available before the installation is complete. This gives the author an opportunity to amend any mistakes that may have been made. </w:t>
      </w:r>
    </w:p>
    <w:p w14:paraId="53414710" w14:textId="0A50155F" w:rsidR="003F1E64" w:rsidRDefault="003F1E64" w:rsidP="00A5140A"/>
    <w:p w14:paraId="3D5087D9" w14:textId="55785B5C" w:rsidR="003F1E64" w:rsidRDefault="003F1E64" w:rsidP="00A5140A"/>
    <w:p w14:paraId="731FC9EC" w14:textId="77777777" w:rsidR="003F1E64" w:rsidRDefault="003F1E64" w:rsidP="003F1E64">
      <w:pPr>
        <w:keepNext/>
      </w:pPr>
      <w:r>
        <w:rPr>
          <w:noProof/>
        </w:rPr>
        <w:drawing>
          <wp:inline distT="0" distB="0" distL="0" distR="0" wp14:anchorId="7EB401D0" wp14:editId="22B7A275">
            <wp:extent cx="4823460" cy="39823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835041" cy="3991882"/>
                    </a:xfrm>
                    <a:prstGeom prst="rect">
                      <a:avLst/>
                    </a:prstGeom>
                  </pic:spPr>
                </pic:pic>
              </a:graphicData>
            </a:graphic>
          </wp:inline>
        </w:drawing>
      </w:r>
    </w:p>
    <w:p w14:paraId="0555B5DD" w14:textId="4782C17F" w:rsidR="003F1E64" w:rsidRDefault="003F1E64" w:rsidP="003F1E64">
      <w:pPr>
        <w:pStyle w:val="Caption"/>
      </w:pPr>
      <w:r>
        <w:t xml:space="preserve">Figure </w:t>
      </w:r>
      <w:fldSimple w:instr=" SEQ Figure \* ARABIC ">
        <w:r w:rsidR="007F091D">
          <w:rPr>
            <w:noProof/>
          </w:rPr>
          <w:t>18</w:t>
        </w:r>
      </w:fldSimple>
    </w:p>
    <w:p w14:paraId="01242EB0" w14:textId="730ED0C8" w:rsidR="003F1E64" w:rsidRPr="000A7F12" w:rsidRDefault="0099765F" w:rsidP="00A5140A">
      <w:pPr>
        <w:rPr>
          <w:rFonts w:ascii="Times New Roman" w:hAnsi="Times New Roman" w:cs="Times New Roman"/>
          <w:sz w:val="24"/>
          <w:szCs w:val="24"/>
        </w:rPr>
      </w:pPr>
      <w:r w:rsidRPr="000A7F12">
        <w:rPr>
          <w:rFonts w:ascii="Times New Roman" w:hAnsi="Times New Roman" w:cs="Times New Roman"/>
          <w:sz w:val="24"/>
          <w:szCs w:val="24"/>
        </w:rPr>
        <w:t xml:space="preserve">At the Prerequisites Check Page, she can install the Active Directory Domain Service. </w:t>
      </w:r>
    </w:p>
    <w:p w14:paraId="07A0D85C" w14:textId="77777777" w:rsidR="003F1E64" w:rsidRDefault="003F1E64" w:rsidP="003F1E64">
      <w:pPr>
        <w:keepNext/>
      </w:pPr>
      <w:r>
        <w:rPr>
          <w:noProof/>
        </w:rPr>
        <w:drawing>
          <wp:inline distT="0" distB="0" distL="0" distR="0" wp14:anchorId="602B0753" wp14:editId="5CEDBC56">
            <wp:extent cx="4023360" cy="3311494"/>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29542" cy="3316582"/>
                    </a:xfrm>
                    <a:prstGeom prst="rect">
                      <a:avLst/>
                    </a:prstGeom>
                  </pic:spPr>
                </pic:pic>
              </a:graphicData>
            </a:graphic>
          </wp:inline>
        </w:drawing>
      </w:r>
    </w:p>
    <w:p w14:paraId="31DAE08E" w14:textId="3C025CDC" w:rsidR="003F1E64" w:rsidRDefault="003F1E64" w:rsidP="003F1E64">
      <w:pPr>
        <w:pStyle w:val="Caption"/>
      </w:pPr>
      <w:r>
        <w:t xml:space="preserve">Figure </w:t>
      </w:r>
      <w:fldSimple w:instr=" SEQ Figure \* ARABIC ">
        <w:r w:rsidR="007F091D">
          <w:rPr>
            <w:noProof/>
          </w:rPr>
          <w:t>19</w:t>
        </w:r>
      </w:fldSimple>
    </w:p>
    <w:p w14:paraId="7D23202E" w14:textId="275F1020" w:rsidR="003F1E64" w:rsidRPr="000A7F12" w:rsidRDefault="0099765F" w:rsidP="00A5140A">
      <w:pPr>
        <w:rPr>
          <w:rFonts w:ascii="Times New Roman" w:hAnsi="Times New Roman" w:cs="Times New Roman"/>
          <w:sz w:val="24"/>
          <w:szCs w:val="24"/>
        </w:rPr>
      </w:pPr>
      <w:r w:rsidRPr="000A7F12">
        <w:rPr>
          <w:rFonts w:ascii="Times New Roman" w:hAnsi="Times New Roman" w:cs="Times New Roman"/>
          <w:sz w:val="24"/>
          <w:szCs w:val="24"/>
        </w:rPr>
        <w:t xml:space="preserve">The server has rebooted after the install of AD as it mentions in the Prerequisites page shown in Figure 18. </w:t>
      </w:r>
    </w:p>
    <w:p w14:paraId="300685DC" w14:textId="054A113B" w:rsidR="00A5140A" w:rsidRDefault="00A5140A" w:rsidP="00A5140A"/>
    <w:p w14:paraId="0583C2C7" w14:textId="36922B62" w:rsidR="00A5140A" w:rsidRDefault="00A5140A" w:rsidP="00A5140A">
      <w:pPr>
        <w:pStyle w:val="Heading1"/>
        <w:rPr>
          <w:rFonts w:ascii="Times New Roman" w:hAnsi="Times New Roman" w:cs="Times New Roman"/>
        </w:rPr>
      </w:pPr>
      <w:bookmarkStart w:id="4" w:name="_Toc83669770"/>
      <w:r w:rsidRPr="00A5140A">
        <w:rPr>
          <w:rFonts w:ascii="Times New Roman" w:hAnsi="Times New Roman" w:cs="Times New Roman"/>
        </w:rPr>
        <w:t xml:space="preserve">Task Three: </w:t>
      </w:r>
      <w:r>
        <w:rPr>
          <w:rFonts w:ascii="Times New Roman" w:hAnsi="Times New Roman" w:cs="Times New Roman"/>
        </w:rPr>
        <w:t>Creating user account objects using Active Directory Users and Computers snap-in console.</w:t>
      </w:r>
      <w:bookmarkEnd w:id="4"/>
      <w:r>
        <w:rPr>
          <w:rFonts w:ascii="Times New Roman" w:hAnsi="Times New Roman" w:cs="Times New Roman"/>
        </w:rPr>
        <w:t xml:space="preserve"> </w:t>
      </w:r>
    </w:p>
    <w:p w14:paraId="20971EED" w14:textId="608A3925" w:rsidR="00A5140A" w:rsidRDefault="00A5140A" w:rsidP="00A5140A"/>
    <w:p w14:paraId="610389D0" w14:textId="77777777" w:rsidR="0099765F" w:rsidRDefault="0099765F" w:rsidP="00A5140A"/>
    <w:p w14:paraId="21D6F217" w14:textId="6D43A8AC" w:rsidR="00A5140A" w:rsidRDefault="00A5140A" w:rsidP="00A5140A">
      <w:pPr>
        <w:pStyle w:val="Heading1"/>
        <w:rPr>
          <w:rFonts w:ascii="Times New Roman" w:hAnsi="Times New Roman" w:cs="Times New Roman"/>
        </w:rPr>
      </w:pPr>
      <w:bookmarkStart w:id="5" w:name="_Toc83669771"/>
      <w:r w:rsidRPr="00A5140A">
        <w:rPr>
          <w:rFonts w:ascii="Times New Roman" w:hAnsi="Times New Roman" w:cs="Times New Roman"/>
        </w:rPr>
        <w:t xml:space="preserve">Task Four: </w:t>
      </w:r>
      <w:r>
        <w:rPr>
          <w:rFonts w:ascii="Times New Roman" w:hAnsi="Times New Roman" w:cs="Times New Roman"/>
        </w:rPr>
        <w:t>Object attributes of interest.</w:t>
      </w:r>
      <w:bookmarkEnd w:id="5"/>
      <w:r>
        <w:rPr>
          <w:rFonts w:ascii="Times New Roman" w:hAnsi="Times New Roman" w:cs="Times New Roman"/>
        </w:rPr>
        <w:t xml:space="preserve"> </w:t>
      </w:r>
    </w:p>
    <w:p w14:paraId="16AD1116" w14:textId="08754413" w:rsidR="0099765F" w:rsidRDefault="0099765F" w:rsidP="00A5140A"/>
    <w:p w14:paraId="15C14088" w14:textId="77777777" w:rsidR="0099765F" w:rsidRDefault="0099765F" w:rsidP="00A5140A"/>
    <w:p w14:paraId="7F33EDDF" w14:textId="4F7B62CE" w:rsidR="00A5140A" w:rsidRDefault="00A5140A" w:rsidP="00A5140A">
      <w:pPr>
        <w:pStyle w:val="Heading1"/>
        <w:rPr>
          <w:rFonts w:ascii="Times New Roman" w:hAnsi="Times New Roman" w:cs="Times New Roman"/>
        </w:rPr>
      </w:pPr>
      <w:bookmarkStart w:id="6" w:name="_Toc83669772"/>
      <w:r w:rsidRPr="00A5140A">
        <w:rPr>
          <w:rFonts w:ascii="Times New Roman" w:hAnsi="Times New Roman" w:cs="Times New Roman"/>
        </w:rPr>
        <w:t xml:space="preserve">Task Five: </w:t>
      </w:r>
      <w:r>
        <w:rPr>
          <w:rFonts w:ascii="Times New Roman" w:hAnsi="Times New Roman" w:cs="Times New Roman"/>
        </w:rPr>
        <w:t>Adjoining the domain and testing user logins.</w:t>
      </w:r>
      <w:bookmarkEnd w:id="6"/>
      <w:r>
        <w:rPr>
          <w:rFonts w:ascii="Times New Roman" w:hAnsi="Times New Roman" w:cs="Times New Roman"/>
        </w:rPr>
        <w:t xml:space="preserve"> </w:t>
      </w:r>
    </w:p>
    <w:p w14:paraId="4B8A597E" w14:textId="15981CC1" w:rsidR="00A5140A" w:rsidRDefault="00A5140A" w:rsidP="00A5140A"/>
    <w:p w14:paraId="0793D3C3" w14:textId="4D2F836E" w:rsidR="00A5140A" w:rsidRDefault="00A5140A" w:rsidP="00A5140A"/>
    <w:p w14:paraId="32D1F784" w14:textId="2DE9FB55" w:rsidR="00A5140A" w:rsidRDefault="00A5140A" w:rsidP="00A5140A">
      <w:pPr>
        <w:pStyle w:val="Heading1"/>
        <w:rPr>
          <w:rFonts w:ascii="Times New Roman" w:hAnsi="Times New Roman" w:cs="Times New Roman"/>
        </w:rPr>
      </w:pPr>
      <w:bookmarkStart w:id="7" w:name="_Toc83669773"/>
      <w:r w:rsidRPr="00A5140A">
        <w:rPr>
          <w:rFonts w:ascii="Times New Roman" w:hAnsi="Times New Roman" w:cs="Times New Roman"/>
        </w:rPr>
        <w:t>Task 6: Observational Tasks</w:t>
      </w:r>
      <w:bookmarkEnd w:id="7"/>
    </w:p>
    <w:p w14:paraId="045BBDC8" w14:textId="4E8C4339" w:rsidR="00A5140A" w:rsidRDefault="00A5140A" w:rsidP="00A5140A"/>
    <w:p w14:paraId="75FBC9EE" w14:textId="4B222910" w:rsidR="00A5140A" w:rsidRDefault="00A5140A" w:rsidP="00A5140A">
      <w:pPr>
        <w:pStyle w:val="Heading3"/>
      </w:pPr>
      <w:bookmarkStart w:id="8" w:name="_Toc83669774"/>
      <w:r>
        <w:t>6a) DNS – explain what it is, how it works (illustrations) and its significance within Active Directory Domain Services.</w:t>
      </w:r>
      <w:bookmarkEnd w:id="8"/>
      <w:r>
        <w:t xml:space="preserve"> </w:t>
      </w:r>
    </w:p>
    <w:p w14:paraId="788E1C42" w14:textId="55DE13F8" w:rsidR="007F091D" w:rsidRDefault="007F091D" w:rsidP="007F091D"/>
    <w:p w14:paraId="43B0E65D" w14:textId="0CD9974C" w:rsidR="007F091D" w:rsidRDefault="007F091D" w:rsidP="007F091D">
      <w:r>
        <w:t xml:space="preserve">Domain Name System, more commonly abbreviated to DNS is the Internets way of converting alphabetic names or domain names into readable IP addresses for the internet to load. </w:t>
      </w:r>
      <w:sdt>
        <w:sdtPr>
          <w:id w:val="1146556241"/>
          <w:citation/>
        </w:sdtPr>
        <w:sdtContent>
          <w:r>
            <w:fldChar w:fldCharType="begin"/>
          </w:r>
          <w:r>
            <w:instrText xml:space="preserve"> CITATION Clo20 \l 2057 </w:instrText>
          </w:r>
          <w:r>
            <w:fldChar w:fldCharType="separate"/>
          </w:r>
          <w:r w:rsidRPr="007F091D">
            <w:rPr>
              <w:noProof/>
            </w:rPr>
            <w:t>[1]</w:t>
          </w:r>
          <w:r>
            <w:fldChar w:fldCharType="end"/>
          </w:r>
        </w:sdtContent>
      </w:sdt>
    </w:p>
    <w:p w14:paraId="4B494B64" w14:textId="70D52F53" w:rsidR="007F091D" w:rsidRDefault="007F091D" w:rsidP="007F091D">
      <w:r>
        <w:t xml:space="preserve">There are 8 steps in a DNS Lookup and </w:t>
      </w:r>
      <w:proofErr w:type="spellStart"/>
      <w:r>
        <w:t>WebPage</w:t>
      </w:r>
      <w:proofErr w:type="spellEnd"/>
      <w:r>
        <w:t xml:space="preserve"> Query. This can be seen in the illustration below: </w:t>
      </w:r>
    </w:p>
    <w:p w14:paraId="7470BCAF" w14:textId="77777777" w:rsidR="007F091D" w:rsidRDefault="007F091D" w:rsidP="007F091D">
      <w:pPr>
        <w:keepNext/>
      </w:pPr>
      <w:r>
        <w:rPr>
          <w:noProof/>
        </w:rPr>
        <w:drawing>
          <wp:inline distT="0" distB="0" distL="0" distR="0" wp14:anchorId="3BF00A0A" wp14:editId="5108E9D2">
            <wp:extent cx="4571584" cy="3153410"/>
            <wp:effectExtent l="0" t="0" r="635" b="8890"/>
            <wp:docPr id="20" name="Picture 2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Diagram&#10;&#10;Description automatically generated"/>
                    <pic:cNvPicPr/>
                  </pic:nvPicPr>
                  <pic:blipFill>
                    <a:blip r:embed="rId27"/>
                    <a:stretch>
                      <a:fillRect/>
                    </a:stretch>
                  </pic:blipFill>
                  <pic:spPr>
                    <a:xfrm>
                      <a:off x="0" y="0"/>
                      <a:ext cx="4575764" cy="3156293"/>
                    </a:xfrm>
                    <a:prstGeom prst="rect">
                      <a:avLst/>
                    </a:prstGeom>
                  </pic:spPr>
                </pic:pic>
              </a:graphicData>
            </a:graphic>
          </wp:inline>
        </w:drawing>
      </w:r>
    </w:p>
    <w:p w14:paraId="5C81402A" w14:textId="56BFFB4D" w:rsidR="00A5140A" w:rsidRDefault="007F091D" w:rsidP="007F091D">
      <w:pPr>
        <w:pStyle w:val="Caption"/>
      </w:pPr>
      <w:r>
        <w:t xml:space="preserve">Figure </w:t>
      </w:r>
      <w:fldSimple w:instr=" SEQ Figure \* ARABIC ">
        <w:r>
          <w:rPr>
            <w:noProof/>
          </w:rPr>
          <w:t>20</w:t>
        </w:r>
      </w:fldSimple>
      <w:r>
        <w:t xml:space="preserve"> - </w:t>
      </w:r>
      <w:sdt>
        <w:sdtPr>
          <w:id w:val="695582442"/>
          <w:citation/>
        </w:sdtPr>
        <w:sdtContent>
          <w:r>
            <w:fldChar w:fldCharType="begin"/>
          </w:r>
          <w:r>
            <w:instrText xml:space="preserve"> CITATION Clo20 \l 2057 </w:instrText>
          </w:r>
          <w:r>
            <w:fldChar w:fldCharType="separate"/>
          </w:r>
          <w:r w:rsidRPr="007F091D">
            <w:rPr>
              <w:noProof/>
            </w:rPr>
            <w:t>[1]</w:t>
          </w:r>
          <w:r>
            <w:fldChar w:fldCharType="end"/>
          </w:r>
        </w:sdtContent>
      </w:sdt>
    </w:p>
    <w:p w14:paraId="1B126126" w14:textId="0A407084" w:rsidR="00A5140A" w:rsidRDefault="00A5140A" w:rsidP="00A5140A">
      <w:pPr>
        <w:pStyle w:val="Heading3"/>
      </w:pPr>
      <w:bookmarkStart w:id="9" w:name="_Toc83669775"/>
      <w:r>
        <w:t>6b) AD is one critical ‘Role or Feature based installation’ as part of an enterprise network, identify and provide a brief overview of 2 other critical roles?</w:t>
      </w:r>
      <w:bookmarkEnd w:id="9"/>
      <w:r>
        <w:t xml:space="preserve"> </w:t>
      </w:r>
    </w:p>
    <w:p w14:paraId="65294115" w14:textId="7AB2A741" w:rsidR="00A5140A" w:rsidRDefault="00A5140A" w:rsidP="00A5140A"/>
    <w:p w14:paraId="32C766A5" w14:textId="6ED33EE6" w:rsidR="00A5140A" w:rsidRDefault="00A5140A" w:rsidP="00A5140A">
      <w:pPr>
        <w:pStyle w:val="Heading3"/>
      </w:pPr>
      <w:bookmarkStart w:id="10" w:name="_Toc83669776"/>
      <w:r>
        <w:t>6c) Explain why it is important to have different levels of access/roles within the ‘Built in’ Network User Account groups (e.g. Domain Admins, DHCP Admins, etc.)</w:t>
      </w:r>
      <w:bookmarkEnd w:id="10"/>
      <w:r>
        <w:t xml:space="preserve"> </w:t>
      </w:r>
    </w:p>
    <w:p w14:paraId="308B5E50" w14:textId="51BADE73" w:rsidR="007F091D" w:rsidRDefault="007F091D" w:rsidP="00A5140A">
      <w:r>
        <w:t xml:space="preserve">It is important to have different user roles within Network account groups to </w:t>
      </w:r>
      <w:proofErr w:type="spellStart"/>
      <w:r>
        <w:t>liit</w:t>
      </w:r>
      <w:proofErr w:type="spellEnd"/>
      <w:r>
        <w:t xml:space="preserve"> the access that is appropriate for each work area, if multiple, and job title. For example, a receptionist does not need to see the same information a finance officer would need to see. </w:t>
      </w:r>
    </w:p>
    <w:p w14:paraId="08F4C4FC" w14:textId="5A26C986" w:rsidR="007F091D" w:rsidRDefault="007F091D" w:rsidP="00A5140A">
      <w:r>
        <w:t xml:space="preserve">This protects the </w:t>
      </w:r>
      <w:proofErr w:type="gramStart"/>
      <w:r>
        <w:t>companies</w:t>
      </w:r>
      <w:proofErr w:type="gramEnd"/>
      <w:r>
        <w:t xml:space="preserve"> assets as well as protecting employees from any suspicion should anything untoward happen within a certain area, e.g. finance. If it is known exactly who has access to which system, area, server etc, it is easier to isolate the incident and locate the culprit. </w:t>
      </w:r>
    </w:p>
    <w:p w14:paraId="1D0E0AC0" w14:textId="77777777" w:rsidR="007F091D" w:rsidRDefault="007F091D" w:rsidP="00A5140A"/>
    <w:p w14:paraId="0886D621" w14:textId="1D24CE16" w:rsidR="00A5140A" w:rsidRDefault="00A5140A" w:rsidP="00A5140A">
      <w:pPr>
        <w:pStyle w:val="Heading3"/>
      </w:pPr>
      <w:bookmarkStart w:id="11" w:name="_Toc83669777"/>
      <w:r>
        <w:t>6d) Share your ideas in-detail on Microsoft</w:t>
      </w:r>
      <w:r w:rsidR="00897978">
        <w:t>’</w:t>
      </w:r>
      <w:r>
        <w:t>s recommendations on AGDLP and AGUDLP for assigning permissions. How do you view them in the perspective of a System Administrator in strategizing and implementing within your network?</w:t>
      </w:r>
      <w:bookmarkEnd w:id="11"/>
      <w:r>
        <w:t xml:space="preserve"> </w:t>
      </w:r>
    </w:p>
    <w:p w14:paraId="7E5E5127" w14:textId="035C3664" w:rsidR="00A5140A" w:rsidRDefault="00A5140A" w:rsidP="00A5140A"/>
    <w:p w14:paraId="039F500E" w14:textId="77777777" w:rsidR="00A5140A" w:rsidRPr="00A5140A" w:rsidRDefault="00A5140A" w:rsidP="00A5140A"/>
    <w:bookmarkStart w:id="12" w:name="_Toc83669778" w:displacedByCustomXml="next"/>
    <w:sdt>
      <w:sdtPr>
        <w:id w:val="782309921"/>
        <w:docPartObj>
          <w:docPartGallery w:val="Bibliographies"/>
          <w:docPartUnique/>
        </w:docPartObj>
      </w:sdtPr>
      <w:sdtEndPr>
        <w:rPr>
          <w:rFonts w:asciiTheme="minorHAnsi" w:eastAsiaTheme="minorHAnsi" w:hAnsiTheme="minorHAnsi" w:cstheme="minorBidi"/>
          <w:color w:val="auto"/>
          <w:sz w:val="22"/>
          <w:szCs w:val="22"/>
        </w:rPr>
      </w:sdtEndPr>
      <w:sdtContent>
        <w:p w14:paraId="0F65B294" w14:textId="15812AB9" w:rsidR="00EE7A3D" w:rsidRDefault="00EE7A3D">
          <w:pPr>
            <w:pStyle w:val="Heading1"/>
          </w:pPr>
          <w:r>
            <w:t>Bibliography</w:t>
          </w:r>
          <w:bookmarkEnd w:id="12"/>
        </w:p>
        <w:sdt>
          <w:sdtPr>
            <w:id w:val="111145805"/>
            <w:bibliography/>
          </w:sdtPr>
          <w:sdtContent>
            <w:p w14:paraId="1C2D079A" w14:textId="77777777" w:rsidR="00EE7A3D" w:rsidRDefault="00EE7A3D">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EE7A3D" w14:paraId="321989A4" w14:textId="77777777">
                <w:trPr>
                  <w:divId w:val="1621760684"/>
                  <w:tblCellSpacing w:w="15" w:type="dxa"/>
                </w:trPr>
                <w:tc>
                  <w:tcPr>
                    <w:tcW w:w="50" w:type="pct"/>
                    <w:hideMark/>
                  </w:tcPr>
                  <w:p w14:paraId="38F95C3E" w14:textId="271643A0" w:rsidR="00EE7A3D" w:rsidRDefault="00EE7A3D">
                    <w:pPr>
                      <w:pStyle w:val="Bibliography"/>
                      <w:rPr>
                        <w:noProof/>
                        <w:sz w:val="24"/>
                        <w:szCs w:val="24"/>
                      </w:rPr>
                    </w:pPr>
                    <w:r>
                      <w:rPr>
                        <w:noProof/>
                      </w:rPr>
                      <w:t xml:space="preserve">[1] </w:t>
                    </w:r>
                  </w:p>
                </w:tc>
                <w:tc>
                  <w:tcPr>
                    <w:tcW w:w="0" w:type="auto"/>
                    <w:hideMark/>
                  </w:tcPr>
                  <w:p w14:paraId="5154825A" w14:textId="77777777" w:rsidR="00EE7A3D" w:rsidRDefault="00EE7A3D">
                    <w:pPr>
                      <w:pStyle w:val="Bibliography"/>
                      <w:rPr>
                        <w:noProof/>
                      </w:rPr>
                    </w:pPr>
                    <w:r>
                      <w:rPr>
                        <w:noProof/>
                      </w:rPr>
                      <w:t>Cloudflare.com, “What is DNS? How DNS works,” 2020. [Online]. Available: https://www.cloudflare.com/en-gb/learning/dns/what-is-dns/. [Accessed 09 2021].</w:t>
                    </w:r>
                  </w:p>
                </w:tc>
              </w:tr>
            </w:tbl>
            <w:p w14:paraId="18C23558" w14:textId="77777777" w:rsidR="00EE7A3D" w:rsidRDefault="00EE7A3D">
              <w:pPr>
                <w:divId w:val="1621760684"/>
                <w:rPr>
                  <w:rFonts w:eastAsia="Times New Roman"/>
                  <w:noProof/>
                </w:rPr>
              </w:pPr>
            </w:p>
            <w:p w14:paraId="4B808F4A" w14:textId="5D79676A" w:rsidR="00EE7A3D" w:rsidRDefault="00EE7A3D">
              <w:r>
                <w:rPr>
                  <w:b/>
                  <w:bCs/>
                  <w:noProof/>
                </w:rPr>
                <w:fldChar w:fldCharType="end"/>
              </w:r>
            </w:p>
          </w:sdtContent>
        </w:sdt>
      </w:sdtContent>
    </w:sdt>
    <w:p w14:paraId="1FF5EE66" w14:textId="69EA060B" w:rsidR="008B40DE" w:rsidRPr="005643BE" w:rsidRDefault="008B40DE" w:rsidP="003343E2">
      <w:pPr>
        <w:rPr>
          <w:rFonts w:ascii="Times New Roman" w:hAnsi="Times New Roman" w:cs="Times New Roman"/>
        </w:rPr>
      </w:pPr>
    </w:p>
    <w:p w14:paraId="51F6BCD2" w14:textId="77777777" w:rsidR="008B40DE" w:rsidRPr="005643BE" w:rsidRDefault="008B40DE" w:rsidP="003343E2">
      <w:pPr>
        <w:rPr>
          <w:rFonts w:ascii="Times New Roman" w:hAnsi="Times New Roman" w:cs="Times New Roman"/>
        </w:rPr>
      </w:pPr>
    </w:p>
    <w:p w14:paraId="26D75D25" w14:textId="39FEE5E0" w:rsidR="003343E2" w:rsidRPr="005643BE" w:rsidRDefault="003343E2" w:rsidP="003343E2">
      <w:pPr>
        <w:rPr>
          <w:rFonts w:ascii="Times New Roman" w:hAnsi="Times New Roman" w:cs="Times New Roman"/>
        </w:rPr>
      </w:pPr>
    </w:p>
    <w:sectPr w:rsidR="003343E2" w:rsidRPr="005643BE" w:rsidSect="00AF78CA">
      <w:footerReference w:type="default" r:id="rId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5013FC" w14:textId="77777777" w:rsidR="0006682E" w:rsidRDefault="0006682E" w:rsidP="00625140">
      <w:pPr>
        <w:spacing w:after="0" w:line="240" w:lineRule="auto"/>
      </w:pPr>
      <w:r>
        <w:separator/>
      </w:r>
    </w:p>
  </w:endnote>
  <w:endnote w:type="continuationSeparator" w:id="0">
    <w:p w14:paraId="25791E3A" w14:textId="77777777" w:rsidR="0006682E" w:rsidRDefault="0006682E" w:rsidP="006251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left w:w="0" w:type="dxa"/>
        <w:right w:w="0" w:type="dxa"/>
      </w:tblCellMar>
      <w:tblLook w:val="04A0" w:firstRow="1" w:lastRow="0" w:firstColumn="1" w:lastColumn="0" w:noHBand="0" w:noVBand="1"/>
    </w:tblPr>
    <w:tblGrid>
      <w:gridCol w:w="4334"/>
      <w:gridCol w:w="361"/>
      <w:gridCol w:w="4331"/>
    </w:tblGrid>
    <w:tr w:rsidR="001C5870" w14:paraId="3DF34F8B" w14:textId="77777777">
      <w:tc>
        <w:tcPr>
          <w:tcW w:w="2401" w:type="pct"/>
        </w:tcPr>
        <w:p w14:paraId="02A73B0B" w14:textId="09E51354" w:rsidR="001C5870" w:rsidRDefault="0006682E">
          <w:pPr>
            <w:pStyle w:val="Footer"/>
            <w:rPr>
              <w:caps/>
              <w:color w:val="4472C4" w:themeColor="accent1"/>
              <w:sz w:val="18"/>
              <w:szCs w:val="18"/>
            </w:rPr>
          </w:pPr>
          <w:sdt>
            <w:sdtPr>
              <w:rPr>
                <w:caps/>
                <w:color w:val="4472C4" w:themeColor="accent1"/>
                <w:sz w:val="18"/>
                <w:szCs w:val="18"/>
              </w:rPr>
              <w:alias w:val="Title"/>
              <w:tag w:val=""/>
              <w:id w:val="886384654"/>
              <w:placeholder>
                <w:docPart w:val="8416E03BCDF24D489F1DC0ECAE06B85A"/>
              </w:placeholder>
              <w:dataBinding w:prefixMappings="xmlns:ns0='http://purl.org/dc/elements/1.1/' xmlns:ns1='http://schemas.openxmlformats.org/package/2006/metadata/core-properties' " w:xpath="/ns1:coreProperties[1]/ns0:title[1]" w:storeItemID="{6C3C8BC8-F283-45AE-878A-BAB7291924A1}"/>
              <w:text/>
            </w:sdtPr>
            <w:sdtEndPr/>
            <w:sdtContent>
              <w:r w:rsidR="003343E2">
                <w:rPr>
                  <w:caps/>
                  <w:color w:val="4472C4" w:themeColor="accent1"/>
                  <w:sz w:val="18"/>
                  <w:szCs w:val="18"/>
                </w:rPr>
                <w:t>Network Operating Systems and Services (</w:t>
              </w:r>
              <w:proofErr w:type="gramStart"/>
              <w:r w:rsidR="003343E2">
                <w:rPr>
                  <w:caps/>
                  <w:color w:val="4472C4" w:themeColor="accent1"/>
                  <w:sz w:val="18"/>
                  <w:szCs w:val="18"/>
                </w:rPr>
                <w:t xml:space="preserve">NOSS)   </w:t>
              </w:r>
              <w:proofErr w:type="gramEnd"/>
              <w:r w:rsidR="003343E2">
                <w:rPr>
                  <w:caps/>
                  <w:color w:val="4472C4" w:themeColor="accent1"/>
                  <w:sz w:val="18"/>
                  <w:szCs w:val="18"/>
                </w:rPr>
                <w:t xml:space="preserve">               ACCA5023</w:t>
              </w:r>
            </w:sdtContent>
          </w:sdt>
        </w:p>
      </w:tc>
      <w:tc>
        <w:tcPr>
          <w:tcW w:w="200" w:type="pct"/>
        </w:tcPr>
        <w:p w14:paraId="6490D668" w14:textId="77777777" w:rsidR="001C5870" w:rsidRDefault="001C5870">
          <w:pPr>
            <w:pStyle w:val="Footer"/>
            <w:rPr>
              <w:caps/>
              <w:color w:val="4472C4" w:themeColor="accent1"/>
              <w:sz w:val="18"/>
              <w:szCs w:val="18"/>
            </w:rPr>
          </w:pPr>
        </w:p>
      </w:tc>
      <w:tc>
        <w:tcPr>
          <w:tcW w:w="2402" w:type="pct"/>
        </w:tcPr>
        <w:sdt>
          <w:sdtPr>
            <w:rPr>
              <w:caps/>
              <w:color w:val="4472C4" w:themeColor="accent1"/>
              <w:sz w:val="18"/>
              <w:szCs w:val="18"/>
            </w:rPr>
            <w:alias w:val="Author"/>
            <w:tag w:val=""/>
            <w:id w:val="1205441952"/>
            <w:placeholder>
              <w:docPart w:val="48A7316E6DFF4CD098300AD756AE327C"/>
            </w:placeholder>
            <w:dataBinding w:prefixMappings="xmlns:ns0='http://purl.org/dc/elements/1.1/' xmlns:ns1='http://schemas.openxmlformats.org/package/2006/metadata/core-properties' " w:xpath="/ns1:coreProperties[1]/ns0:creator[1]" w:storeItemID="{6C3C8BC8-F283-45AE-878A-BAB7291924A1}"/>
            <w:text/>
          </w:sdtPr>
          <w:sdtEndPr/>
          <w:sdtContent>
            <w:p w14:paraId="237E4394" w14:textId="76302F96" w:rsidR="001C5870" w:rsidRDefault="001C5870">
              <w:pPr>
                <w:pStyle w:val="Footer"/>
                <w:jc w:val="right"/>
                <w:rPr>
                  <w:caps/>
                  <w:color w:val="4472C4" w:themeColor="accent1"/>
                  <w:sz w:val="18"/>
                  <w:szCs w:val="18"/>
                </w:rPr>
              </w:pPr>
              <w:r>
                <w:rPr>
                  <w:caps/>
                  <w:color w:val="4472C4" w:themeColor="accent1"/>
                  <w:sz w:val="18"/>
                  <w:szCs w:val="18"/>
                </w:rPr>
                <w:t>sarah rule - 1810755</w:t>
              </w:r>
            </w:p>
          </w:sdtContent>
        </w:sdt>
      </w:tc>
    </w:tr>
  </w:tbl>
  <w:p w14:paraId="02D6AA5E" w14:textId="77777777" w:rsidR="001C5870" w:rsidRDefault="001C58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4B6DA4" w14:textId="77777777" w:rsidR="0006682E" w:rsidRDefault="0006682E" w:rsidP="00625140">
      <w:pPr>
        <w:spacing w:after="0" w:line="240" w:lineRule="auto"/>
      </w:pPr>
      <w:r>
        <w:separator/>
      </w:r>
    </w:p>
  </w:footnote>
  <w:footnote w:type="continuationSeparator" w:id="0">
    <w:p w14:paraId="2A484596" w14:textId="77777777" w:rsidR="0006682E" w:rsidRDefault="0006682E" w:rsidP="006251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E15427"/>
    <w:multiLevelType w:val="hybridMultilevel"/>
    <w:tmpl w:val="52FCEA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F9B5F43"/>
    <w:multiLevelType w:val="multilevel"/>
    <w:tmpl w:val="9D08CED8"/>
    <w:lvl w:ilvl="0">
      <w:start w:val="1"/>
      <w:numFmt w:val="decimal"/>
      <w:lvlText w:val="%1."/>
      <w:lvlJc w:val="left"/>
      <w:pPr>
        <w:ind w:left="504" w:hanging="504"/>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5B7F657E"/>
    <w:multiLevelType w:val="multilevel"/>
    <w:tmpl w:val="9C30830E"/>
    <w:lvl w:ilvl="0">
      <w:start w:val="1"/>
      <w:numFmt w:val="decimal"/>
      <w:lvlText w:val="%1."/>
      <w:lvlJc w:val="left"/>
      <w:pPr>
        <w:ind w:left="720" w:hanging="360"/>
      </w:pPr>
    </w:lvl>
    <w:lvl w:ilvl="1">
      <w:start w:val="2"/>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7B176B71"/>
    <w:multiLevelType w:val="multilevel"/>
    <w:tmpl w:val="2B06E1A6"/>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8CA"/>
    <w:rsid w:val="0006682E"/>
    <w:rsid w:val="000877BE"/>
    <w:rsid w:val="000A7F12"/>
    <w:rsid w:val="00132200"/>
    <w:rsid w:val="001C5870"/>
    <w:rsid w:val="002B50B9"/>
    <w:rsid w:val="003343E2"/>
    <w:rsid w:val="00357DD0"/>
    <w:rsid w:val="003C444E"/>
    <w:rsid w:val="003E00B4"/>
    <w:rsid w:val="003F1E64"/>
    <w:rsid w:val="00453A97"/>
    <w:rsid w:val="00482CE0"/>
    <w:rsid w:val="004C3ED5"/>
    <w:rsid w:val="005643BE"/>
    <w:rsid w:val="00625140"/>
    <w:rsid w:val="006A5891"/>
    <w:rsid w:val="00737523"/>
    <w:rsid w:val="00795418"/>
    <w:rsid w:val="007F091D"/>
    <w:rsid w:val="00806073"/>
    <w:rsid w:val="00890DD9"/>
    <w:rsid w:val="00897978"/>
    <w:rsid w:val="008B40DE"/>
    <w:rsid w:val="00966243"/>
    <w:rsid w:val="00985545"/>
    <w:rsid w:val="0099765F"/>
    <w:rsid w:val="009C1780"/>
    <w:rsid w:val="00A5140A"/>
    <w:rsid w:val="00A8006A"/>
    <w:rsid w:val="00A96007"/>
    <w:rsid w:val="00AF2792"/>
    <w:rsid w:val="00AF2E9F"/>
    <w:rsid w:val="00AF78CA"/>
    <w:rsid w:val="00B0540E"/>
    <w:rsid w:val="00BA0A9A"/>
    <w:rsid w:val="00CC3B6C"/>
    <w:rsid w:val="00E22F9E"/>
    <w:rsid w:val="00EE7A3D"/>
    <w:rsid w:val="00FA0CAD"/>
    <w:rsid w:val="00FC2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66965"/>
  <w15:chartTrackingRefBased/>
  <w15:docId w15:val="{DA4CDF39-BBFF-4A9C-BBAA-AEDC1DED4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87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444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5140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F78C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F78CA"/>
    <w:rPr>
      <w:rFonts w:eastAsiaTheme="minorEastAsia"/>
      <w:lang w:val="en-US"/>
    </w:rPr>
  </w:style>
  <w:style w:type="paragraph" w:styleId="Header">
    <w:name w:val="header"/>
    <w:basedOn w:val="Normal"/>
    <w:link w:val="HeaderChar"/>
    <w:uiPriority w:val="99"/>
    <w:unhideWhenUsed/>
    <w:rsid w:val="006251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5140"/>
  </w:style>
  <w:style w:type="paragraph" w:styleId="Footer">
    <w:name w:val="footer"/>
    <w:basedOn w:val="Normal"/>
    <w:link w:val="FooterChar"/>
    <w:uiPriority w:val="99"/>
    <w:unhideWhenUsed/>
    <w:rsid w:val="006251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140"/>
  </w:style>
  <w:style w:type="character" w:customStyle="1" w:styleId="Heading1Char">
    <w:name w:val="Heading 1 Char"/>
    <w:basedOn w:val="DefaultParagraphFont"/>
    <w:link w:val="Heading1"/>
    <w:uiPriority w:val="9"/>
    <w:rsid w:val="001C5870"/>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C5870"/>
    <w:pPr>
      <w:ind w:left="720"/>
      <w:contextualSpacing/>
    </w:pPr>
  </w:style>
  <w:style w:type="character" w:customStyle="1" w:styleId="Heading2Char">
    <w:name w:val="Heading 2 Char"/>
    <w:basedOn w:val="DefaultParagraphFont"/>
    <w:link w:val="Heading2"/>
    <w:uiPriority w:val="9"/>
    <w:rsid w:val="003C444E"/>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9C1780"/>
    <w:pPr>
      <w:spacing w:after="200" w:line="240" w:lineRule="auto"/>
    </w:pPr>
    <w:rPr>
      <w:i/>
      <w:iCs/>
      <w:color w:val="44546A" w:themeColor="text2"/>
      <w:sz w:val="18"/>
      <w:szCs w:val="18"/>
    </w:rPr>
  </w:style>
  <w:style w:type="character" w:customStyle="1" w:styleId="Heading3Char">
    <w:name w:val="Heading 3 Char"/>
    <w:basedOn w:val="DefaultParagraphFont"/>
    <w:link w:val="Heading3"/>
    <w:uiPriority w:val="9"/>
    <w:rsid w:val="00A5140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EE7A3D"/>
    <w:pPr>
      <w:outlineLvl w:val="9"/>
    </w:pPr>
    <w:rPr>
      <w:lang w:val="en-US"/>
    </w:rPr>
  </w:style>
  <w:style w:type="paragraph" w:styleId="TOC1">
    <w:name w:val="toc 1"/>
    <w:basedOn w:val="Normal"/>
    <w:next w:val="Normal"/>
    <w:autoRedefine/>
    <w:uiPriority w:val="39"/>
    <w:unhideWhenUsed/>
    <w:rsid w:val="00EE7A3D"/>
    <w:pPr>
      <w:spacing w:after="100"/>
    </w:pPr>
  </w:style>
  <w:style w:type="paragraph" w:styleId="TOC3">
    <w:name w:val="toc 3"/>
    <w:basedOn w:val="Normal"/>
    <w:next w:val="Normal"/>
    <w:autoRedefine/>
    <w:uiPriority w:val="39"/>
    <w:unhideWhenUsed/>
    <w:rsid w:val="00EE7A3D"/>
    <w:pPr>
      <w:spacing w:after="100"/>
      <w:ind w:left="440"/>
    </w:pPr>
  </w:style>
  <w:style w:type="character" w:styleId="Hyperlink">
    <w:name w:val="Hyperlink"/>
    <w:basedOn w:val="DefaultParagraphFont"/>
    <w:uiPriority w:val="99"/>
    <w:unhideWhenUsed/>
    <w:rsid w:val="00EE7A3D"/>
    <w:rPr>
      <w:color w:val="0563C1" w:themeColor="hyperlink"/>
      <w:u w:val="single"/>
    </w:rPr>
  </w:style>
  <w:style w:type="paragraph" w:styleId="Bibliography">
    <w:name w:val="Bibliography"/>
    <w:basedOn w:val="Normal"/>
    <w:next w:val="Normal"/>
    <w:uiPriority w:val="37"/>
    <w:unhideWhenUsed/>
    <w:rsid w:val="00EE7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4008">
      <w:bodyDiv w:val="1"/>
      <w:marLeft w:val="0"/>
      <w:marRight w:val="0"/>
      <w:marTop w:val="0"/>
      <w:marBottom w:val="0"/>
      <w:divBdr>
        <w:top w:val="none" w:sz="0" w:space="0" w:color="auto"/>
        <w:left w:val="none" w:sz="0" w:space="0" w:color="auto"/>
        <w:bottom w:val="none" w:sz="0" w:space="0" w:color="auto"/>
        <w:right w:val="none" w:sz="0" w:space="0" w:color="auto"/>
      </w:divBdr>
    </w:div>
    <w:div w:id="1111516209">
      <w:bodyDiv w:val="1"/>
      <w:marLeft w:val="0"/>
      <w:marRight w:val="0"/>
      <w:marTop w:val="0"/>
      <w:marBottom w:val="0"/>
      <w:divBdr>
        <w:top w:val="none" w:sz="0" w:space="0" w:color="auto"/>
        <w:left w:val="none" w:sz="0" w:space="0" w:color="auto"/>
        <w:bottom w:val="none" w:sz="0" w:space="0" w:color="auto"/>
        <w:right w:val="none" w:sz="0" w:space="0" w:color="auto"/>
      </w:divBdr>
    </w:div>
    <w:div w:id="1621760684">
      <w:bodyDiv w:val="1"/>
      <w:marLeft w:val="0"/>
      <w:marRight w:val="0"/>
      <w:marTop w:val="0"/>
      <w:marBottom w:val="0"/>
      <w:divBdr>
        <w:top w:val="none" w:sz="0" w:space="0" w:color="auto"/>
        <w:left w:val="none" w:sz="0" w:space="0" w:color="auto"/>
        <w:bottom w:val="none" w:sz="0" w:space="0" w:color="auto"/>
        <w:right w:val="none" w:sz="0" w:space="0" w:color="auto"/>
      </w:divBdr>
    </w:div>
    <w:div w:id="1881241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16E03BCDF24D489F1DC0ECAE06B85A"/>
        <w:category>
          <w:name w:val="General"/>
          <w:gallery w:val="placeholder"/>
        </w:category>
        <w:types>
          <w:type w:val="bbPlcHdr"/>
        </w:types>
        <w:behaviors>
          <w:behavior w:val="content"/>
        </w:behaviors>
        <w:guid w:val="{93B0626B-4136-491A-AD8E-1CEDD338057B}"/>
      </w:docPartPr>
      <w:docPartBody>
        <w:p w:rsidR="00A66800" w:rsidRDefault="00B03A49" w:rsidP="00B03A49">
          <w:pPr>
            <w:pStyle w:val="8416E03BCDF24D489F1DC0ECAE06B85A"/>
          </w:pPr>
          <w:r>
            <w:rPr>
              <w:caps/>
              <w:color w:val="4472C4" w:themeColor="accent1"/>
              <w:sz w:val="18"/>
              <w:szCs w:val="18"/>
            </w:rPr>
            <w:t>[Document title]</w:t>
          </w:r>
        </w:p>
      </w:docPartBody>
    </w:docPart>
    <w:docPart>
      <w:docPartPr>
        <w:name w:val="48A7316E6DFF4CD098300AD756AE327C"/>
        <w:category>
          <w:name w:val="General"/>
          <w:gallery w:val="placeholder"/>
        </w:category>
        <w:types>
          <w:type w:val="bbPlcHdr"/>
        </w:types>
        <w:behaviors>
          <w:behavior w:val="content"/>
        </w:behaviors>
        <w:guid w:val="{672B98D1-2C8D-40D5-86D2-DFA76BAC816F}"/>
      </w:docPartPr>
      <w:docPartBody>
        <w:p w:rsidR="00A66800" w:rsidRDefault="00B03A49" w:rsidP="00B03A49">
          <w:pPr>
            <w:pStyle w:val="48A7316E6DFF4CD098300AD756AE327C"/>
          </w:pPr>
          <w:r>
            <w:rPr>
              <w:caps/>
              <w:color w:val="4472C4" w:themeColor="accent1"/>
              <w:sz w:val="18"/>
              <w:szCs w:val="1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A49"/>
    <w:rsid w:val="00134584"/>
    <w:rsid w:val="00181D6E"/>
    <w:rsid w:val="00546CA0"/>
    <w:rsid w:val="00596D12"/>
    <w:rsid w:val="006C6420"/>
    <w:rsid w:val="0093712C"/>
    <w:rsid w:val="00A66800"/>
    <w:rsid w:val="00B03A49"/>
    <w:rsid w:val="00C66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16E03BCDF24D489F1DC0ECAE06B85A">
    <w:name w:val="8416E03BCDF24D489F1DC0ECAE06B85A"/>
    <w:rsid w:val="00B03A49"/>
  </w:style>
  <w:style w:type="paragraph" w:customStyle="1" w:styleId="48A7316E6DFF4CD098300AD756AE327C">
    <w:name w:val="48A7316E6DFF4CD098300AD756AE327C"/>
    <w:rsid w:val="00B03A4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Clo20</b:Tag>
    <b:SourceType>InternetSite</b:SourceType>
    <b:Guid>{D39B7C1A-9525-4BF9-B189-E2102B27C495}</b:Guid>
    <b:Author>
      <b:Author>
        <b:Corporate>Cloudflare.com</b:Corporate>
      </b:Author>
    </b:Author>
    <b:Title>What is DNS? How DNS works</b:Title>
    <b:Year>2020</b:Year>
    <b:YearAccessed>2021</b:YearAccessed>
    <b:MonthAccessed>09</b:MonthAccessed>
    <b:URL>https://www.cloudflare.com/en-gb/learning/dns/what-is-dns/</b:URL>
    <b:RefOrder>1</b:RefOrder>
  </b:Source>
</b:Sources>
</file>

<file path=customXml/itemProps1.xml><?xml version="1.0" encoding="utf-8"?>
<ds:datastoreItem xmlns:ds="http://schemas.openxmlformats.org/officeDocument/2006/customXml" ds:itemID="{0701BB8C-40F7-4377-BB07-8CFA04CF0F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15</Pages>
  <Words>1071</Words>
  <Characters>6110</Characters>
  <Application>Microsoft Office Word</Application>
  <DocSecurity>0</DocSecurity>
  <Lines>50</Lines>
  <Paragraphs>14</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Network Operating Systems and Services (NOSS)                  ACCA5023</vt:lpstr>
      <vt:lpstr>Worksheet Two</vt:lpstr>
      <vt:lpstr>Task One: Pre-requisite Tasks</vt:lpstr>
      <vt:lpstr>Checking the Server IP is Statically Defined</vt:lpstr>
      <vt:lpstr>Task Two: Deploying Active Directory as a role or feature based installation</vt:lpstr>
      <vt:lpstr>Task Three: Creating user account objects using Active Directory Users and Compu</vt:lpstr>
      <vt:lpstr>Task Four: Object attributes of interest. </vt:lpstr>
      <vt:lpstr>Task Five: Adjoining the domain and testing user logins. </vt:lpstr>
      <vt:lpstr>Task 6: Observational Tasks</vt:lpstr>
      <vt:lpstr>        6a) DNS – explain what it is, how it works (illustrations) and its significance </vt:lpstr>
      <vt:lpstr>        6b) AD is one critical ‘Role or Feature based installation’ as part of an enterp</vt:lpstr>
      <vt:lpstr>        6c) Explain why it is important to have different levels of access/roles within </vt:lpstr>
      <vt:lpstr>        6d) Share your ideas in-detail on Microsoft’s recommendations on AGDLP and AGUDL</vt:lpstr>
    </vt:vector>
  </TitlesOfParts>
  <Company>Network Operating Systems and Services – ACCA5023</Company>
  <LinksUpToDate>false</LinksUpToDate>
  <CharactersWithSpaces>7167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Network Operating Systems and Services (NOSS)                  ACCA5023</dc:title>
  <dc:subject>Build, deploy, configure, and manage a Type 2 Hypervisor platform based Virtualized Network</dc:subject>
  <dc:creator>sarah rule - 1810755</dc:creator>
  <cp:keywords/>
  <dc:description/>
  <cp:lastModifiedBy>Sarah Rule</cp:lastModifiedBy>
  <cp:revision>5</cp:revision>
  <dcterms:created xsi:type="dcterms:W3CDTF">2021-09-25T22:55:00Z</dcterms:created>
  <dcterms:modified xsi:type="dcterms:W3CDTF">2021-09-27T20:15:00Z</dcterms:modified>
  <cp:category>Sarah Rule - 1810755</cp:category>
</cp:coreProperties>
</file>