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E0AF13" w14:textId="77777777" w:rsidR="00BF5768" w:rsidRDefault="00BF5768" w:rsidP="00BF5768">
      <w:pPr>
        <w:tabs>
          <w:tab w:val="left" w:pos="5103"/>
        </w:tabs>
        <w:rPr>
          <w:rFonts w:ascii="Arial" w:hAnsi="Arial" w:cs="Arial"/>
          <w:b/>
          <w:bCs/>
          <w:sz w:val="24"/>
          <w:szCs w:val="24"/>
        </w:rPr>
      </w:pPr>
    </w:p>
    <w:p w14:paraId="6FFAA05D" w14:textId="617520ED" w:rsidR="0041408E" w:rsidRPr="005E02FC" w:rsidRDefault="00A51109" w:rsidP="005E02FC">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7CE6F5FC"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4377BB7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38C9A419" w14:textId="77777777" w:rsidTr="003257BD">
        <w:trPr>
          <w:trHeight w:val="439"/>
        </w:trPr>
        <w:tc>
          <w:tcPr>
            <w:tcW w:w="3253" w:type="dxa"/>
            <w:gridSpan w:val="2"/>
            <w:shd w:val="clear" w:color="auto" w:fill="F2F2F2" w:themeFill="background1" w:themeFillShade="F2"/>
          </w:tcPr>
          <w:p w14:paraId="635F5B88"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5C475D0D" w14:textId="2DDEE06C" w:rsidR="00CE6A00" w:rsidRPr="004C3A0B" w:rsidRDefault="00CF1682" w:rsidP="008C4441">
            <w:pPr>
              <w:rPr>
                <w:rFonts w:ascii="Arial" w:hAnsi="Arial" w:cs="Arial"/>
                <w:sz w:val="22"/>
                <w:szCs w:val="22"/>
              </w:rPr>
            </w:pPr>
            <w:r>
              <w:rPr>
                <w:rFonts w:ascii="Arial" w:hAnsi="Arial" w:cs="Arial"/>
                <w:sz w:val="22"/>
                <w:szCs w:val="22"/>
              </w:rPr>
              <w:t>Ellie Thomas</w:t>
            </w:r>
          </w:p>
        </w:tc>
      </w:tr>
      <w:tr w:rsidR="00425DA7" w:rsidRPr="004C3A0B" w14:paraId="5FC85730" w14:textId="77777777" w:rsidTr="002A152D">
        <w:trPr>
          <w:trHeight w:val="472"/>
        </w:trPr>
        <w:tc>
          <w:tcPr>
            <w:tcW w:w="3253" w:type="dxa"/>
            <w:gridSpan w:val="2"/>
            <w:shd w:val="clear" w:color="auto" w:fill="BFBFBF" w:themeFill="background1" w:themeFillShade="BF"/>
            <w:vAlign w:val="center"/>
          </w:tcPr>
          <w:p w14:paraId="2AA92DE6"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375289BA"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747A6EBF"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17F78ED9"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0F2FDF3F"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A942125"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52A47CC4" w14:textId="77777777" w:rsidTr="003257BD">
        <w:trPr>
          <w:trHeight w:val="472"/>
        </w:trPr>
        <w:tc>
          <w:tcPr>
            <w:tcW w:w="2544" w:type="dxa"/>
            <w:shd w:val="clear" w:color="auto" w:fill="F2F2F2" w:themeFill="background1" w:themeFillShade="F2"/>
            <w:vAlign w:val="center"/>
          </w:tcPr>
          <w:p w14:paraId="23C5C8F8"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5BBA795" w14:textId="196407CD" w:rsidR="00425DA7" w:rsidRDefault="00025916"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3B1908FF"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4A7B00D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BDD2381"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A80A6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0B535980"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07CC56B" w14:textId="77777777" w:rsidTr="00E16786">
        <w:trPr>
          <w:cantSplit/>
          <w:trHeight w:val="334"/>
        </w:trPr>
        <w:tc>
          <w:tcPr>
            <w:tcW w:w="3253" w:type="dxa"/>
            <w:shd w:val="clear" w:color="auto" w:fill="F2F2F2" w:themeFill="background1" w:themeFillShade="F2"/>
          </w:tcPr>
          <w:p w14:paraId="179D455D"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0F0B045F" w14:textId="0BE7B620" w:rsidR="00025916" w:rsidRDefault="00CF1682" w:rsidP="008C4441">
            <w:pPr>
              <w:rPr>
                <w:rFonts w:ascii="Arial" w:hAnsi="Arial" w:cs="Arial"/>
                <w:sz w:val="22"/>
                <w:szCs w:val="22"/>
              </w:rPr>
            </w:pPr>
            <w:r>
              <w:rPr>
                <w:rFonts w:ascii="Arial" w:hAnsi="Arial" w:cs="Arial"/>
                <w:sz w:val="22"/>
                <w:szCs w:val="22"/>
              </w:rPr>
              <w:t>University of Wales Trinity Saint David-Early Years Education and Care</w:t>
            </w:r>
          </w:p>
          <w:p w14:paraId="0D30B42C" w14:textId="77777777" w:rsidR="003257BD" w:rsidRPr="004C3A0B" w:rsidRDefault="003257BD" w:rsidP="008C4441">
            <w:pPr>
              <w:rPr>
                <w:rFonts w:ascii="Arial" w:hAnsi="Arial" w:cs="Arial"/>
                <w:sz w:val="22"/>
                <w:szCs w:val="22"/>
              </w:rPr>
            </w:pPr>
          </w:p>
        </w:tc>
      </w:tr>
      <w:tr w:rsidR="00494691" w:rsidRPr="004C3A0B" w14:paraId="209446E5" w14:textId="77777777" w:rsidTr="00E16786">
        <w:trPr>
          <w:cantSplit/>
          <w:trHeight w:val="340"/>
        </w:trPr>
        <w:tc>
          <w:tcPr>
            <w:tcW w:w="3253" w:type="dxa"/>
            <w:shd w:val="clear" w:color="auto" w:fill="F2F2F2" w:themeFill="background1" w:themeFillShade="F2"/>
          </w:tcPr>
          <w:p w14:paraId="6DAE4DA5"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4E4AA477" w14:textId="3B3557E1" w:rsidR="003257BD" w:rsidRPr="004C3A0B" w:rsidRDefault="00CF1682" w:rsidP="008C4441">
            <w:pPr>
              <w:rPr>
                <w:rFonts w:ascii="Arial" w:hAnsi="Arial" w:cs="Arial"/>
                <w:sz w:val="22"/>
                <w:szCs w:val="22"/>
              </w:rPr>
            </w:pPr>
            <w:r>
              <w:rPr>
                <w:rFonts w:ascii="Arial" w:hAnsi="Arial" w:cs="Arial"/>
                <w:sz w:val="22"/>
                <w:szCs w:val="22"/>
              </w:rPr>
              <w:t>Swansea</w:t>
            </w:r>
          </w:p>
        </w:tc>
      </w:tr>
      <w:tr w:rsidR="00494691" w:rsidRPr="004C3A0B" w14:paraId="4DA63636" w14:textId="77777777" w:rsidTr="00E16786">
        <w:trPr>
          <w:cantSplit/>
          <w:trHeight w:val="340"/>
        </w:trPr>
        <w:tc>
          <w:tcPr>
            <w:tcW w:w="3253" w:type="dxa"/>
            <w:shd w:val="clear" w:color="auto" w:fill="F2F2F2" w:themeFill="background1" w:themeFillShade="F2"/>
          </w:tcPr>
          <w:p w14:paraId="7370749D"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3C36986E" w14:textId="68DA9EE3" w:rsidR="00494691" w:rsidRDefault="00CF1682" w:rsidP="008C4441">
            <w:pPr>
              <w:rPr>
                <w:rFonts w:ascii="Arial" w:hAnsi="Arial" w:cs="Arial"/>
                <w:sz w:val="22"/>
                <w:szCs w:val="22"/>
              </w:rPr>
            </w:pPr>
            <w:r>
              <w:rPr>
                <w:rFonts w:ascii="Arial" w:hAnsi="Arial" w:cs="Arial"/>
                <w:sz w:val="22"/>
                <w:szCs w:val="22"/>
              </w:rPr>
              <w:t>2104083@student.uwtsd.ac.uk</w:t>
            </w:r>
          </w:p>
          <w:p w14:paraId="1582954C" w14:textId="77777777" w:rsidR="003257BD" w:rsidRPr="004C3A0B" w:rsidRDefault="003257BD" w:rsidP="008C4441">
            <w:pPr>
              <w:rPr>
                <w:rFonts w:ascii="Arial" w:hAnsi="Arial" w:cs="Arial"/>
                <w:sz w:val="22"/>
                <w:szCs w:val="22"/>
              </w:rPr>
            </w:pPr>
          </w:p>
        </w:tc>
      </w:tr>
      <w:tr w:rsidR="00494691" w:rsidRPr="004C3A0B" w14:paraId="5DA3EA6F" w14:textId="77777777" w:rsidTr="00E16786">
        <w:trPr>
          <w:cantSplit/>
          <w:trHeight w:val="340"/>
        </w:trPr>
        <w:tc>
          <w:tcPr>
            <w:tcW w:w="3253" w:type="dxa"/>
            <w:shd w:val="clear" w:color="auto" w:fill="F2F2F2" w:themeFill="background1" w:themeFillShade="F2"/>
          </w:tcPr>
          <w:p w14:paraId="7C7A98E5"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5EBAEF6" w14:textId="77777777" w:rsidR="003257BD" w:rsidRPr="004C3A0B" w:rsidRDefault="003257BD" w:rsidP="00CF1682">
            <w:pPr>
              <w:rPr>
                <w:rFonts w:ascii="Arial" w:hAnsi="Arial" w:cs="Arial"/>
                <w:sz w:val="22"/>
                <w:szCs w:val="22"/>
              </w:rPr>
            </w:pPr>
          </w:p>
        </w:tc>
      </w:tr>
      <w:tr w:rsidR="00494691" w:rsidRPr="004C3A0B" w14:paraId="75079E88" w14:textId="77777777" w:rsidTr="002A152D">
        <w:tc>
          <w:tcPr>
            <w:tcW w:w="9889" w:type="dxa"/>
            <w:gridSpan w:val="2"/>
            <w:shd w:val="clear" w:color="auto" w:fill="BFBFBF" w:themeFill="background1" w:themeFillShade="BF"/>
          </w:tcPr>
          <w:p w14:paraId="746580B5"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2892AF68" w14:textId="77777777" w:rsidTr="00090CF7">
        <w:trPr>
          <w:trHeight w:val="513"/>
        </w:trPr>
        <w:tc>
          <w:tcPr>
            <w:tcW w:w="3253" w:type="dxa"/>
            <w:shd w:val="clear" w:color="auto" w:fill="F2F2F2" w:themeFill="background1" w:themeFillShade="F2"/>
            <w:vAlign w:val="center"/>
          </w:tcPr>
          <w:p w14:paraId="4059AE22"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4B7A2964" w14:textId="27C8DE02" w:rsidR="00090CF7" w:rsidRPr="004C3A0B" w:rsidRDefault="00CF1682" w:rsidP="00090CF7">
            <w:pPr>
              <w:rPr>
                <w:rFonts w:ascii="Arial" w:hAnsi="Arial" w:cs="Arial"/>
                <w:sz w:val="22"/>
                <w:szCs w:val="22"/>
              </w:rPr>
            </w:pPr>
            <w:r>
              <w:rPr>
                <w:rFonts w:ascii="Arial" w:hAnsi="Arial" w:cs="Arial"/>
                <w:sz w:val="22"/>
                <w:szCs w:val="22"/>
              </w:rPr>
              <w:t>2104083</w:t>
            </w:r>
          </w:p>
        </w:tc>
      </w:tr>
      <w:tr w:rsidR="00090CF7" w:rsidRPr="004C3A0B" w14:paraId="05E84B9C" w14:textId="77777777" w:rsidTr="00090CF7">
        <w:trPr>
          <w:trHeight w:val="549"/>
        </w:trPr>
        <w:tc>
          <w:tcPr>
            <w:tcW w:w="3253" w:type="dxa"/>
            <w:shd w:val="clear" w:color="auto" w:fill="F2F2F2" w:themeFill="background1" w:themeFillShade="F2"/>
            <w:vAlign w:val="center"/>
          </w:tcPr>
          <w:p w14:paraId="1E5FE699"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601E4FCD" w14:textId="7A630A45" w:rsidR="00090CF7" w:rsidRPr="004C3A0B" w:rsidRDefault="00CF1682" w:rsidP="00090CF7">
            <w:pPr>
              <w:rPr>
                <w:rFonts w:ascii="Arial" w:hAnsi="Arial" w:cs="Arial"/>
                <w:sz w:val="22"/>
                <w:szCs w:val="22"/>
              </w:rPr>
            </w:pPr>
            <w:r>
              <w:rPr>
                <w:rFonts w:ascii="Arial" w:hAnsi="Arial" w:cs="Arial"/>
                <w:sz w:val="22"/>
                <w:szCs w:val="22"/>
              </w:rPr>
              <w:t xml:space="preserve">Early Years Education and Care </w:t>
            </w:r>
          </w:p>
        </w:tc>
      </w:tr>
      <w:tr w:rsidR="00090CF7" w:rsidRPr="004C3A0B" w14:paraId="5FD76732" w14:textId="77777777" w:rsidTr="00090CF7">
        <w:trPr>
          <w:trHeight w:val="557"/>
        </w:trPr>
        <w:tc>
          <w:tcPr>
            <w:tcW w:w="3253" w:type="dxa"/>
            <w:shd w:val="clear" w:color="auto" w:fill="F2F2F2" w:themeFill="background1" w:themeFillShade="F2"/>
            <w:vAlign w:val="center"/>
          </w:tcPr>
          <w:p w14:paraId="3BA954DF"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6A29C780" w14:textId="325DDC38" w:rsidR="00090CF7" w:rsidRPr="004C3A0B" w:rsidRDefault="004C34F1" w:rsidP="00090CF7">
            <w:pPr>
              <w:rPr>
                <w:rFonts w:ascii="Arial" w:hAnsi="Arial" w:cs="Arial"/>
                <w:sz w:val="22"/>
                <w:szCs w:val="22"/>
              </w:rPr>
            </w:pPr>
            <w:r>
              <w:rPr>
                <w:rFonts w:ascii="Arial" w:hAnsi="Arial" w:cs="Arial"/>
                <w:sz w:val="22"/>
                <w:szCs w:val="22"/>
              </w:rPr>
              <w:t>Jessica</w:t>
            </w:r>
            <w:r w:rsidR="005E02FC">
              <w:rPr>
                <w:rFonts w:ascii="Arial" w:hAnsi="Arial" w:cs="Arial"/>
                <w:sz w:val="22"/>
                <w:szCs w:val="22"/>
              </w:rPr>
              <w:t xml:space="preserve"> </w:t>
            </w:r>
            <w:r>
              <w:rPr>
                <w:rFonts w:ascii="Arial" w:hAnsi="Arial" w:cs="Arial"/>
                <w:sz w:val="22"/>
                <w:szCs w:val="22"/>
              </w:rPr>
              <w:t>Pitman</w:t>
            </w:r>
          </w:p>
        </w:tc>
      </w:tr>
    </w:tbl>
    <w:p w14:paraId="659EC001" w14:textId="77777777" w:rsidR="00A51109" w:rsidRDefault="00A51109">
      <w:pPr>
        <w:rPr>
          <w:rFonts w:ascii="Arial" w:hAnsi="Arial" w:cs="Arial"/>
          <w:bCs/>
          <w:iCs/>
        </w:rPr>
      </w:pPr>
    </w:p>
    <w:p w14:paraId="1638D436" w14:textId="77777777" w:rsidR="00425DA7" w:rsidRDefault="00425DA7" w:rsidP="00A51109">
      <w:pPr>
        <w:autoSpaceDE w:val="0"/>
        <w:autoSpaceDN w:val="0"/>
        <w:adjustRightInd w:val="0"/>
        <w:jc w:val="both"/>
        <w:rPr>
          <w:rFonts w:ascii="Arial" w:hAnsi="Arial" w:cs="Arial"/>
          <w:b/>
          <w:sz w:val="22"/>
          <w:szCs w:val="22"/>
        </w:rPr>
      </w:pPr>
    </w:p>
    <w:p w14:paraId="1D31DA09" w14:textId="77777777" w:rsidR="00425DA7" w:rsidRDefault="00425DA7">
      <w:pPr>
        <w:rPr>
          <w:rFonts w:ascii="Arial" w:hAnsi="Arial" w:cs="Arial"/>
          <w:b/>
          <w:sz w:val="22"/>
          <w:szCs w:val="22"/>
        </w:rPr>
      </w:pPr>
      <w:r>
        <w:rPr>
          <w:rFonts w:ascii="Arial" w:hAnsi="Arial" w:cs="Arial"/>
          <w:b/>
          <w:sz w:val="22"/>
          <w:szCs w:val="22"/>
        </w:rPr>
        <w:br w:type="page"/>
      </w:r>
    </w:p>
    <w:p w14:paraId="1C864A83"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1D6D5101" w14:textId="77777777" w:rsidTr="00065801">
        <w:tc>
          <w:tcPr>
            <w:tcW w:w="6232" w:type="dxa"/>
            <w:gridSpan w:val="2"/>
            <w:shd w:val="clear" w:color="auto" w:fill="F2F2F2" w:themeFill="background1" w:themeFillShade="F2"/>
            <w:vAlign w:val="center"/>
          </w:tcPr>
          <w:p w14:paraId="66E542C1"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43EC4AD"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70BDD29"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D307691" w14:textId="72FB1CA5" w:rsidR="00A51109" w:rsidRPr="00065801" w:rsidRDefault="00025916"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741582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0DF3126"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5227EA24" w14:textId="77777777" w:rsidTr="00090CF7">
        <w:tc>
          <w:tcPr>
            <w:tcW w:w="8075" w:type="dxa"/>
            <w:gridSpan w:val="4"/>
            <w:shd w:val="clear" w:color="auto" w:fill="F2F2F2" w:themeFill="background1" w:themeFillShade="F2"/>
          </w:tcPr>
          <w:p w14:paraId="05C950CF"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72DC694"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49F42CD1" w14:textId="77777777" w:rsidTr="00090CF7">
        <w:trPr>
          <w:trHeight w:val="437"/>
        </w:trPr>
        <w:tc>
          <w:tcPr>
            <w:tcW w:w="3693" w:type="dxa"/>
            <w:vMerge w:val="restart"/>
            <w:shd w:val="clear" w:color="auto" w:fill="F2F2F2" w:themeFill="background1" w:themeFillShade="F2"/>
          </w:tcPr>
          <w:p w14:paraId="604E40C4"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517894D"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2FB309A"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98477C9"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080F679" w14:textId="77777777" w:rsidTr="00090CF7">
        <w:trPr>
          <w:trHeight w:val="415"/>
        </w:trPr>
        <w:tc>
          <w:tcPr>
            <w:tcW w:w="3693" w:type="dxa"/>
            <w:vMerge/>
            <w:shd w:val="clear" w:color="auto" w:fill="F2F2F2" w:themeFill="background1" w:themeFillShade="F2"/>
          </w:tcPr>
          <w:p w14:paraId="37681CC0"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023CEE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8C4ABD6"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C01149F"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9FE8A53" w14:textId="77777777" w:rsidTr="00090CF7">
        <w:tc>
          <w:tcPr>
            <w:tcW w:w="3693" w:type="dxa"/>
            <w:vMerge/>
            <w:shd w:val="clear" w:color="auto" w:fill="F2F2F2" w:themeFill="background1" w:themeFillShade="F2"/>
          </w:tcPr>
          <w:p w14:paraId="5E7C4A36"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137D3AE"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35C0A0CA"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E53269"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8CBB57F" w14:textId="55D62769" w:rsidR="00B2018A" w:rsidRPr="004C3A0B" w:rsidRDefault="004C34F1" w:rsidP="0082781D">
            <w:pPr>
              <w:autoSpaceDE w:val="0"/>
              <w:autoSpaceDN w:val="0"/>
              <w:adjustRightInd w:val="0"/>
              <w:jc w:val="center"/>
              <w:rPr>
                <w:rFonts w:ascii="Arial" w:hAnsi="Arial" w:cs="Arial"/>
                <w:b/>
                <w:bCs/>
                <w:sz w:val="22"/>
                <w:szCs w:val="22"/>
              </w:rPr>
            </w:pPr>
            <w:r>
              <w:rPr>
                <w:rFonts w:ascii="Arial" w:hAnsi="Arial" w:cs="Arial"/>
                <w:b/>
                <w:bCs/>
                <w:sz w:val="22"/>
                <w:szCs w:val="22"/>
              </w:rPr>
              <w:t>Tutor-Jessica Pitman</w:t>
            </w:r>
          </w:p>
        </w:tc>
      </w:tr>
    </w:tbl>
    <w:p w14:paraId="250D6D0B" w14:textId="77777777" w:rsidR="00E16786" w:rsidRDefault="00E16786" w:rsidP="00354F34">
      <w:pPr>
        <w:autoSpaceDE w:val="0"/>
        <w:autoSpaceDN w:val="0"/>
        <w:adjustRightInd w:val="0"/>
        <w:spacing w:after="240"/>
        <w:jc w:val="both"/>
        <w:rPr>
          <w:rFonts w:ascii="Arial" w:hAnsi="Arial" w:cs="Arial"/>
          <w:bCs/>
          <w:iCs/>
        </w:rPr>
      </w:pPr>
    </w:p>
    <w:p w14:paraId="0F1CFF23"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24552A67" w14:textId="77777777" w:rsidTr="00354F34">
        <w:tc>
          <w:tcPr>
            <w:tcW w:w="9918" w:type="dxa"/>
            <w:gridSpan w:val="2"/>
            <w:shd w:val="clear" w:color="auto" w:fill="F2F2F2" w:themeFill="background1" w:themeFillShade="F2"/>
          </w:tcPr>
          <w:p w14:paraId="6674A7C5"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038E02A" w14:textId="77777777" w:rsidTr="00BE2189">
        <w:trPr>
          <w:trHeight w:val="227"/>
        </w:trPr>
        <w:tc>
          <w:tcPr>
            <w:tcW w:w="8784" w:type="dxa"/>
          </w:tcPr>
          <w:p w14:paraId="7248723A" w14:textId="77777777" w:rsidR="00604C9F" w:rsidRPr="005704BE" w:rsidRDefault="004973D3"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60531FD7"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6FF97636" w14:textId="05010CB4" w:rsidR="00604C9F" w:rsidRPr="00DD0929" w:rsidRDefault="00025916"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801FBE8" w14:textId="77777777" w:rsidTr="00BE2189">
        <w:trPr>
          <w:trHeight w:val="227"/>
        </w:trPr>
        <w:tc>
          <w:tcPr>
            <w:tcW w:w="8784" w:type="dxa"/>
          </w:tcPr>
          <w:p w14:paraId="30FC907D" w14:textId="77777777" w:rsidR="00604C9F" w:rsidRDefault="00604C9F" w:rsidP="00604C9F">
            <w:pPr>
              <w:autoSpaceDE w:val="0"/>
              <w:autoSpaceDN w:val="0"/>
              <w:adjustRightInd w:val="0"/>
              <w:rPr>
                <w:rFonts w:ascii="Arial" w:hAnsi="Arial" w:cs="Arial"/>
                <w:b/>
                <w:bCs/>
                <w:i/>
                <w:sz w:val="22"/>
                <w:szCs w:val="22"/>
              </w:rPr>
            </w:pPr>
          </w:p>
          <w:p w14:paraId="643FCE18"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7ED261E1" w14:textId="0138DC12" w:rsidR="00604C9F" w:rsidRPr="004C3A0B" w:rsidRDefault="00025916"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6A887BD7" w14:textId="77777777" w:rsidTr="00025916">
        <w:trPr>
          <w:trHeight w:val="587"/>
        </w:trPr>
        <w:tc>
          <w:tcPr>
            <w:tcW w:w="8784" w:type="dxa"/>
          </w:tcPr>
          <w:p w14:paraId="2F29E732" w14:textId="77777777" w:rsidR="006C1FDD" w:rsidRDefault="006C1FDD" w:rsidP="00303350">
            <w:pPr>
              <w:autoSpaceDE w:val="0"/>
              <w:autoSpaceDN w:val="0"/>
              <w:adjustRightInd w:val="0"/>
              <w:rPr>
                <w:rFonts w:ascii="Arial" w:hAnsi="Arial" w:cs="Arial"/>
                <w:b/>
                <w:bCs/>
                <w:i/>
                <w:sz w:val="22"/>
                <w:szCs w:val="22"/>
              </w:rPr>
            </w:pPr>
          </w:p>
          <w:p w14:paraId="759742ED" w14:textId="35F43B47" w:rsidR="006C1FDD" w:rsidRPr="004C3A0B" w:rsidRDefault="00025916" w:rsidP="00303350">
            <w:pPr>
              <w:autoSpaceDE w:val="0"/>
              <w:autoSpaceDN w:val="0"/>
              <w:adjustRightInd w:val="0"/>
              <w:rPr>
                <w:rFonts w:ascii="Arial" w:hAnsi="Arial" w:cs="Arial"/>
                <w:b/>
                <w:bCs/>
                <w:i/>
                <w:sz w:val="22"/>
                <w:szCs w:val="22"/>
              </w:rPr>
            </w:pPr>
            <w:r>
              <w:rPr>
                <w:rFonts w:ascii="Arial" w:hAnsi="Arial" w:cs="Arial"/>
                <w:b/>
                <w:bCs/>
                <w:i/>
                <w:sz w:val="22"/>
                <w:szCs w:val="22"/>
              </w:rPr>
              <w:t xml:space="preserve">BERA Ethical Guidelines for Educational Research </w:t>
            </w:r>
            <w:r w:rsidR="00002EEE">
              <w:rPr>
                <w:rFonts w:ascii="Arial" w:hAnsi="Arial" w:cs="Arial"/>
                <w:b/>
                <w:bCs/>
                <w:i/>
                <w:sz w:val="22"/>
                <w:szCs w:val="22"/>
              </w:rPr>
              <w:t>2018</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46EF6F2A" w14:textId="288C2AFB" w:rsidR="006C1FDD" w:rsidRPr="004C3A0B" w:rsidRDefault="00025916"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103E24A"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5D0CFC09"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1D09460A" w14:textId="77777777" w:rsidTr="003257BD">
        <w:tc>
          <w:tcPr>
            <w:tcW w:w="6232" w:type="dxa"/>
            <w:gridSpan w:val="2"/>
            <w:shd w:val="clear" w:color="auto" w:fill="F2F2F2" w:themeFill="background1" w:themeFillShade="F2"/>
          </w:tcPr>
          <w:p w14:paraId="562DC63A"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351A7A8F"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3DC917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FC59A69"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6AC1849C" w14:textId="58883281" w:rsidR="00494691" w:rsidRPr="00065801" w:rsidRDefault="004C34F1"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1944DBD5" w14:textId="77777777" w:rsidTr="00354F34">
        <w:tc>
          <w:tcPr>
            <w:tcW w:w="9918" w:type="dxa"/>
            <w:gridSpan w:val="8"/>
          </w:tcPr>
          <w:p w14:paraId="07D0C0A8" w14:textId="77777777" w:rsidR="00FD436F" w:rsidRPr="004C3A0B" w:rsidRDefault="00FD436F" w:rsidP="00FD436F">
            <w:pPr>
              <w:autoSpaceDE w:val="0"/>
              <w:autoSpaceDN w:val="0"/>
              <w:adjustRightInd w:val="0"/>
              <w:rPr>
                <w:rFonts w:ascii="Arial" w:hAnsi="Arial" w:cs="Arial"/>
                <w:sz w:val="16"/>
                <w:szCs w:val="16"/>
              </w:rPr>
            </w:pPr>
          </w:p>
          <w:p w14:paraId="6E7BAA65"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55E3C6A" w14:textId="77777777" w:rsidTr="00BE2189">
        <w:trPr>
          <w:trHeight w:val="227"/>
        </w:trPr>
        <w:tc>
          <w:tcPr>
            <w:tcW w:w="3823" w:type="dxa"/>
            <w:shd w:val="clear" w:color="auto" w:fill="F2F2F2" w:themeFill="background1" w:themeFillShade="F2"/>
          </w:tcPr>
          <w:p w14:paraId="01B226AA"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2A8208A6" w14:textId="02E13E3C" w:rsidR="00FD436F" w:rsidRDefault="004C34F1" w:rsidP="00F75F59">
            <w:pPr>
              <w:autoSpaceDE w:val="0"/>
              <w:autoSpaceDN w:val="0"/>
              <w:adjustRightInd w:val="0"/>
              <w:rPr>
                <w:rFonts w:ascii="Arial" w:hAnsi="Arial" w:cs="Arial"/>
                <w:bCs/>
                <w:sz w:val="22"/>
                <w:szCs w:val="22"/>
              </w:rPr>
            </w:pPr>
            <w:r>
              <w:rPr>
                <w:rFonts w:ascii="Arial" w:hAnsi="Arial" w:cs="Arial"/>
                <w:bCs/>
                <w:sz w:val="22"/>
                <w:szCs w:val="22"/>
              </w:rPr>
              <w:t>N/A</w:t>
            </w:r>
          </w:p>
          <w:p w14:paraId="59928752"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4738D2E8" w14:textId="77777777" w:rsidTr="00BE2189">
        <w:trPr>
          <w:trHeight w:val="227"/>
        </w:trPr>
        <w:tc>
          <w:tcPr>
            <w:tcW w:w="3823" w:type="dxa"/>
            <w:shd w:val="clear" w:color="auto" w:fill="F2F2F2" w:themeFill="background1" w:themeFillShade="F2"/>
          </w:tcPr>
          <w:p w14:paraId="6B40905D"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6EF222B" w14:textId="773BFA23" w:rsidR="00FD436F" w:rsidRDefault="004C34F1" w:rsidP="00F75F59">
            <w:pPr>
              <w:autoSpaceDE w:val="0"/>
              <w:autoSpaceDN w:val="0"/>
              <w:adjustRightInd w:val="0"/>
              <w:rPr>
                <w:rFonts w:ascii="Arial" w:hAnsi="Arial" w:cs="Arial"/>
                <w:bCs/>
                <w:sz w:val="22"/>
                <w:szCs w:val="22"/>
              </w:rPr>
            </w:pPr>
            <w:r>
              <w:rPr>
                <w:rFonts w:ascii="Arial" w:hAnsi="Arial" w:cs="Arial"/>
                <w:bCs/>
                <w:sz w:val="22"/>
                <w:szCs w:val="22"/>
              </w:rPr>
              <w:t>N/A</w:t>
            </w:r>
          </w:p>
          <w:p w14:paraId="3EFE9221"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5C25D63" w14:textId="77777777" w:rsidTr="00BE2189">
        <w:trPr>
          <w:trHeight w:val="227"/>
        </w:trPr>
        <w:tc>
          <w:tcPr>
            <w:tcW w:w="3823" w:type="dxa"/>
            <w:shd w:val="clear" w:color="auto" w:fill="F2F2F2" w:themeFill="background1" w:themeFillShade="F2"/>
          </w:tcPr>
          <w:p w14:paraId="69FFDCBB"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7C3D29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4E72D0D5" w14:textId="481EF7CF" w:rsidR="00BE2189" w:rsidRDefault="004C34F1" w:rsidP="00F75F59">
            <w:pPr>
              <w:autoSpaceDE w:val="0"/>
              <w:autoSpaceDN w:val="0"/>
              <w:adjustRightInd w:val="0"/>
              <w:rPr>
                <w:rFonts w:ascii="Arial" w:hAnsi="Arial" w:cs="Arial"/>
                <w:bCs/>
                <w:sz w:val="22"/>
                <w:szCs w:val="22"/>
              </w:rPr>
            </w:pPr>
            <w:r>
              <w:rPr>
                <w:rFonts w:ascii="Arial" w:hAnsi="Arial" w:cs="Arial"/>
                <w:bCs/>
                <w:sz w:val="22"/>
                <w:szCs w:val="22"/>
              </w:rPr>
              <w:t>N/A</w:t>
            </w:r>
          </w:p>
        </w:tc>
      </w:tr>
      <w:tr w:rsidR="00BE2189" w:rsidRPr="004C3A0B" w14:paraId="0EF8ABA1" w14:textId="77777777" w:rsidTr="00B93605">
        <w:tc>
          <w:tcPr>
            <w:tcW w:w="6232" w:type="dxa"/>
            <w:gridSpan w:val="2"/>
            <w:shd w:val="clear" w:color="auto" w:fill="F2F2F2" w:themeFill="background1" w:themeFillShade="F2"/>
          </w:tcPr>
          <w:p w14:paraId="2C8568E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1516E3EE"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A32CBCC" w14:textId="77777777" w:rsidR="00BE2189" w:rsidRPr="004C3A0B" w:rsidRDefault="004973D3"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9C11CA2"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07476A8"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6467B776" w14:textId="77777777" w:rsidTr="00090CF7">
        <w:tc>
          <w:tcPr>
            <w:tcW w:w="6232" w:type="dxa"/>
            <w:gridSpan w:val="2"/>
            <w:shd w:val="clear" w:color="auto" w:fill="F2F2F2" w:themeFill="background1" w:themeFillShade="F2"/>
          </w:tcPr>
          <w:p w14:paraId="74DCF37D"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B75E9FF"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59ECD4D" w14:textId="77777777" w:rsidR="00065801" w:rsidRPr="004C3A0B" w:rsidRDefault="004973D3"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836F1DE"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7EE9A4E4"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ACEF089" w14:textId="77777777" w:rsidTr="00025916">
        <w:tc>
          <w:tcPr>
            <w:tcW w:w="6232" w:type="dxa"/>
            <w:gridSpan w:val="2"/>
            <w:shd w:val="clear" w:color="auto" w:fill="F2F2F2" w:themeFill="background1" w:themeFillShade="F2"/>
          </w:tcPr>
          <w:p w14:paraId="79F614C9" w14:textId="77777777" w:rsidR="00C32EFB" w:rsidRPr="004C3A0B" w:rsidRDefault="00C32EFB" w:rsidP="00025916">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70886AF0" w14:textId="77777777" w:rsidR="00C32EFB" w:rsidRPr="004C3A0B" w:rsidRDefault="00C32EFB" w:rsidP="00025916">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C7B6635" w14:textId="77777777" w:rsidR="00C32EFB" w:rsidRPr="004C3A0B" w:rsidRDefault="004973D3" w:rsidP="00025916">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50CE42E" w14:textId="77777777" w:rsidR="00C32EFB" w:rsidRPr="004C3A0B" w:rsidRDefault="00C32EFB" w:rsidP="00025916">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3A9AAC40" w14:textId="77777777" w:rsidR="00C32EFB" w:rsidRPr="004C3A0B" w:rsidRDefault="00C32EFB" w:rsidP="0002591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F64CBC1" w14:textId="77777777" w:rsidTr="00354F34">
        <w:trPr>
          <w:trHeight w:val="386"/>
        </w:trPr>
        <w:tc>
          <w:tcPr>
            <w:tcW w:w="3823" w:type="dxa"/>
            <w:vMerge w:val="restart"/>
            <w:shd w:val="clear" w:color="auto" w:fill="F2F2F2" w:themeFill="background1" w:themeFillShade="F2"/>
          </w:tcPr>
          <w:p w14:paraId="4FEE9714"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F26B5E8"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B1D3E60"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0BEED27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40C5CF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49586699"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7D783062" w14:textId="77777777" w:rsidTr="00354F34">
        <w:trPr>
          <w:trHeight w:val="386"/>
        </w:trPr>
        <w:tc>
          <w:tcPr>
            <w:tcW w:w="3823" w:type="dxa"/>
            <w:vMerge/>
            <w:shd w:val="clear" w:color="auto" w:fill="F2F2F2" w:themeFill="background1" w:themeFillShade="F2"/>
          </w:tcPr>
          <w:p w14:paraId="38E99297" w14:textId="77777777" w:rsidR="00EC0070" w:rsidRDefault="00EC0070" w:rsidP="00065801">
            <w:pPr>
              <w:autoSpaceDE w:val="0"/>
              <w:autoSpaceDN w:val="0"/>
              <w:adjustRightInd w:val="0"/>
              <w:rPr>
                <w:rFonts w:ascii="Arial" w:hAnsi="Arial" w:cs="Arial"/>
                <w:sz w:val="22"/>
                <w:szCs w:val="22"/>
              </w:rPr>
            </w:pPr>
          </w:p>
        </w:tc>
        <w:tc>
          <w:tcPr>
            <w:tcW w:w="2409" w:type="dxa"/>
          </w:tcPr>
          <w:p w14:paraId="73A97EC6"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8715C8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3FF8795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A5402E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440135C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2A30D8CE" w14:textId="77777777" w:rsidTr="00354F34">
        <w:tc>
          <w:tcPr>
            <w:tcW w:w="3823" w:type="dxa"/>
            <w:shd w:val="clear" w:color="auto" w:fill="F2F2F2" w:themeFill="background1" w:themeFillShade="F2"/>
          </w:tcPr>
          <w:p w14:paraId="06E528CD"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205AE411"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59EC1E5D"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255CCD8" w14:textId="77777777" w:rsidR="008461DD" w:rsidRPr="00CE6A02" w:rsidRDefault="004973D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0A06C5C"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6569E2DB"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3DB77736" w14:textId="77777777" w:rsidTr="00354F34">
        <w:tc>
          <w:tcPr>
            <w:tcW w:w="3823" w:type="dxa"/>
            <w:shd w:val="clear" w:color="auto" w:fill="F2F2F2" w:themeFill="background1" w:themeFillShade="F2"/>
          </w:tcPr>
          <w:p w14:paraId="2EFA2A3C"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4E32F9A4"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49FEB1D"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60B658A"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E434D35" w14:textId="77777777" w:rsidR="008461DD" w:rsidRPr="00CE6A02" w:rsidRDefault="004973D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6F59736"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56B6CBDB"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4265269D" w14:textId="77777777" w:rsidR="008C4441" w:rsidRPr="004C3A0B" w:rsidRDefault="008C4441">
      <w:pPr>
        <w:rPr>
          <w:rFonts w:ascii="Arial" w:hAnsi="Arial" w:cs="Arial"/>
          <w:bCs/>
          <w:iCs/>
          <w:sz w:val="16"/>
          <w:szCs w:val="16"/>
        </w:rPr>
      </w:pPr>
    </w:p>
    <w:p w14:paraId="3D872043" w14:textId="77777777" w:rsidR="009D2E0B" w:rsidRDefault="009D2E0B">
      <w:pPr>
        <w:rPr>
          <w:rFonts w:ascii="Arial" w:hAnsi="Arial" w:cs="Arial"/>
          <w:b/>
          <w:bCs/>
          <w:iCs/>
          <w:sz w:val="22"/>
          <w:szCs w:val="22"/>
        </w:rPr>
      </w:pPr>
    </w:p>
    <w:p w14:paraId="153A2CD6" w14:textId="77777777" w:rsidR="006A1461" w:rsidRDefault="006A1461" w:rsidP="00354F34">
      <w:pPr>
        <w:autoSpaceDE w:val="0"/>
        <w:autoSpaceDN w:val="0"/>
        <w:adjustRightInd w:val="0"/>
        <w:spacing w:after="240"/>
        <w:jc w:val="both"/>
        <w:rPr>
          <w:rFonts w:ascii="Arial" w:hAnsi="Arial" w:cs="Arial"/>
          <w:b/>
          <w:sz w:val="22"/>
          <w:szCs w:val="22"/>
        </w:rPr>
      </w:pPr>
    </w:p>
    <w:p w14:paraId="03ED9245" w14:textId="6136FAA3"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0904DA6" w14:textId="77777777" w:rsidTr="00065801">
        <w:trPr>
          <w:trHeight w:val="507"/>
        </w:trPr>
        <w:tc>
          <w:tcPr>
            <w:tcW w:w="6237" w:type="dxa"/>
            <w:shd w:val="clear" w:color="auto" w:fill="F2F2F2" w:themeFill="background1" w:themeFillShade="F2"/>
            <w:vAlign w:val="center"/>
          </w:tcPr>
          <w:p w14:paraId="4C111212"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45EF0E70"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7F09A69D" w14:textId="1A8A79BB" w:rsidR="00CA7241" w:rsidRPr="004C3A0B" w:rsidRDefault="004C34F1"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049E3A0"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1DAE3E14" w14:textId="1DC19DD2" w:rsidR="00CA7241" w:rsidRPr="004C3A0B" w:rsidRDefault="004C34F1"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5CF1CBC3" w14:textId="77777777" w:rsidTr="00354F34">
        <w:tc>
          <w:tcPr>
            <w:tcW w:w="9923" w:type="dxa"/>
            <w:gridSpan w:val="5"/>
          </w:tcPr>
          <w:p w14:paraId="7AFF9E9C" w14:textId="77777777" w:rsidR="00425DA7" w:rsidRDefault="00425DA7" w:rsidP="00CA7241">
            <w:pPr>
              <w:autoSpaceDE w:val="0"/>
              <w:autoSpaceDN w:val="0"/>
              <w:adjustRightInd w:val="0"/>
              <w:rPr>
                <w:rFonts w:ascii="Arial" w:hAnsi="Arial" w:cs="Arial"/>
                <w:bCs/>
                <w:sz w:val="22"/>
                <w:szCs w:val="22"/>
              </w:rPr>
            </w:pPr>
          </w:p>
          <w:p w14:paraId="3B74C78D"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0A182FE3" w14:textId="77777777" w:rsidR="00425DA7" w:rsidRPr="004C3A0B" w:rsidRDefault="00425DA7" w:rsidP="00CA7241">
            <w:pPr>
              <w:autoSpaceDE w:val="0"/>
              <w:autoSpaceDN w:val="0"/>
              <w:adjustRightInd w:val="0"/>
              <w:rPr>
                <w:rFonts w:ascii="Arial" w:hAnsi="Arial" w:cs="Arial"/>
                <w:b/>
                <w:bCs/>
                <w:sz w:val="22"/>
                <w:szCs w:val="22"/>
              </w:rPr>
            </w:pPr>
          </w:p>
        </w:tc>
      </w:tr>
    </w:tbl>
    <w:p w14:paraId="4322EFCD" w14:textId="77777777" w:rsidR="008C4441" w:rsidRPr="004C3A0B" w:rsidRDefault="008C4441" w:rsidP="00354F34">
      <w:pPr>
        <w:autoSpaceDE w:val="0"/>
        <w:autoSpaceDN w:val="0"/>
        <w:adjustRightInd w:val="0"/>
        <w:spacing w:after="240"/>
        <w:jc w:val="both"/>
        <w:rPr>
          <w:rFonts w:ascii="Arial" w:hAnsi="Arial" w:cs="Arial"/>
          <w:bCs/>
          <w:iCs/>
        </w:rPr>
      </w:pPr>
    </w:p>
    <w:p w14:paraId="2E565DE5"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3770B217" w14:textId="77777777" w:rsidTr="1DE9CD94">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5CEC8A"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1EB3584" w14:textId="76D7C981" w:rsidR="003C07E3" w:rsidRPr="004C3A0B" w:rsidRDefault="006A1461" w:rsidP="003C07E3">
            <w:pPr>
              <w:rPr>
                <w:rFonts w:ascii="Arial" w:hAnsi="Arial" w:cs="Arial"/>
                <w:sz w:val="22"/>
                <w:szCs w:val="22"/>
              </w:rPr>
            </w:pPr>
            <w:r w:rsidRPr="006A1461">
              <w:rPr>
                <w:rFonts w:ascii="Arial" w:hAnsi="Arial" w:cs="Arial"/>
                <w:sz w:val="22"/>
                <w:szCs w:val="22"/>
              </w:rPr>
              <w:t>Exploring strategies used to support children with additional learning needs in early years settings</w:t>
            </w:r>
            <w:r>
              <w:rPr>
                <w:rFonts w:ascii="Arial" w:hAnsi="Arial" w:cs="Arial"/>
                <w:sz w:val="22"/>
                <w:szCs w:val="22"/>
              </w:rPr>
              <w:t>.</w:t>
            </w:r>
          </w:p>
        </w:tc>
      </w:tr>
      <w:tr w:rsidR="003C07E3" w:rsidRPr="004C3A0B" w14:paraId="45D01FC8" w14:textId="77777777" w:rsidTr="1DE9CD94">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6CEB7B"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6292B755" w14:textId="159D0E6E" w:rsidR="003C07E3" w:rsidRPr="00D839CD" w:rsidRDefault="006A1461" w:rsidP="003C07E3">
            <w:pPr>
              <w:rPr>
                <w:rFonts w:ascii="Arial" w:hAnsi="Arial" w:cs="Arial"/>
                <w:sz w:val="22"/>
                <w:szCs w:val="22"/>
              </w:rPr>
            </w:pPr>
            <w:r>
              <w:rPr>
                <w:rFonts w:ascii="Arial" w:hAnsi="Arial" w:cs="Arial"/>
                <w:sz w:val="22"/>
                <w:szCs w:val="22"/>
              </w:rPr>
              <w:t>May 17</w:t>
            </w:r>
            <w:r w:rsidRPr="006A1461">
              <w:rPr>
                <w:rFonts w:ascii="Arial" w:hAnsi="Arial" w:cs="Arial"/>
                <w:sz w:val="22"/>
                <w:szCs w:val="22"/>
                <w:vertAlign w:val="superscript"/>
              </w:rPr>
              <w:t>th</w:t>
            </w:r>
            <w:r>
              <w:rPr>
                <w:rFonts w:ascii="Arial" w:hAnsi="Arial" w:cs="Arial"/>
                <w:sz w:val="22"/>
                <w:szCs w:val="22"/>
              </w:rPr>
              <w:t xml:space="preserve"> 2022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901637"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7FB109C1" w14:textId="43F573DE" w:rsidR="003C07E3" w:rsidRPr="004C3A0B" w:rsidRDefault="006A1461" w:rsidP="003C07E3">
            <w:pPr>
              <w:rPr>
                <w:rFonts w:ascii="Arial" w:hAnsi="Arial" w:cs="Arial"/>
                <w:sz w:val="22"/>
                <w:szCs w:val="22"/>
              </w:rPr>
            </w:pPr>
            <w:r>
              <w:rPr>
                <w:rFonts w:ascii="Arial" w:hAnsi="Arial" w:cs="Arial"/>
                <w:sz w:val="22"/>
                <w:szCs w:val="22"/>
              </w:rPr>
              <w:t>November 1</w:t>
            </w:r>
            <w:r w:rsidRPr="006A1461">
              <w:rPr>
                <w:rFonts w:ascii="Arial" w:hAnsi="Arial" w:cs="Arial"/>
                <w:sz w:val="22"/>
                <w:szCs w:val="22"/>
                <w:vertAlign w:val="superscript"/>
              </w:rPr>
              <w:t>st</w:t>
            </w:r>
            <w:r>
              <w:rPr>
                <w:rFonts w:ascii="Arial" w:hAnsi="Arial" w:cs="Arial"/>
                <w:sz w:val="22"/>
                <w:szCs w:val="22"/>
              </w:rPr>
              <w:t xml:space="preserve"> 2022</w:t>
            </w:r>
          </w:p>
        </w:tc>
      </w:tr>
      <w:tr w:rsidR="003C07E3" w:rsidRPr="004C3A0B" w14:paraId="16F09942" w14:textId="77777777" w:rsidTr="1DE9CD94">
        <w:trPr>
          <w:trHeight w:val="454"/>
        </w:trPr>
        <w:tc>
          <w:tcPr>
            <w:tcW w:w="5000" w:type="pct"/>
            <w:gridSpan w:val="4"/>
            <w:tcBorders>
              <w:top w:val="single" w:sz="4" w:space="0" w:color="auto"/>
            </w:tcBorders>
            <w:shd w:val="clear" w:color="auto" w:fill="F2F2F2" w:themeFill="background1" w:themeFillShade="F2"/>
            <w:vAlign w:val="center"/>
          </w:tcPr>
          <w:p w14:paraId="5C60206F"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56C93866" w14:textId="054DB44A" w:rsidR="009D2E0B" w:rsidRPr="003F0E8F" w:rsidRDefault="009D2E0B" w:rsidP="003F0E8F">
            <w:pPr>
              <w:pStyle w:val="ListParagraph"/>
              <w:contextualSpacing w:val="0"/>
              <w:rPr>
                <w:rFonts w:ascii="Arial" w:hAnsi="Arial" w:cs="Arial"/>
                <w:i/>
              </w:rPr>
            </w:pPr>
            <w:r w:rsidRPr="003F0E8F">
              <w:rPr>
                <w:rFonts w:ascii="Arial" w:hAnsi="Arial" w:cs="Arial"/>
              </w:rPr>
              <w:t>Demonstrate,</w:t>
            </w:r>
            <w:r w:rsidR="003C07E3" w:rsidRPr="003F0E8F">
              <w:rPr>
                <w:rFonts w:ascii="Arial" w:hAnsi="Arial" w:cs="Arial"/>
              </w:rPr>
              <w:t xml:space="preserve"> briefly</w:t>
            </w:r>
            <w:r w:rsidRPr="003F0E8F">
              <w:rPr>
                <w:rFonts w:ascii="Arial" w:hAnsi="Arial" w:cs="Arial"/>
              </w:rPr>
              <w:t>,</w:t>
            </w:r>
            <w:r w:rsidR="003C07E3" w:rsidRPr="003F0E8F">
              <w:rPr>
                <w:rFonts w:ascii="Arial" w:hAnsi="Arial" w:cs="Arial"/>
              </w:rPr>
              <w:t xml:space="preserve"> how </w:t>
            </w:r>
            <w:r w:rsidRPr="003F0E8F">
              <w:rPr>
                <w:rFonts w:ascii="Arial" w:hAnsi="Arial" w:cs="Arial"/>
                <w:b/>
                <w:u w:val="single"/>
              </w:rPr>
              <w:t>Existing Research</w:t>
            </w:r>
            <w:r w:rsidRPr="003F0E8F">
              <w:rPr>
                <w:rFonts w:ascii="Arial" w:hAnsi="Arial" w:cs="Arial"/>
              </w:rPr>
              <w:t xml:space="preserve"> </w:t>
            </w:r>
            <w:r w:rsidR="003C07E3" w:rsidRPr="003F0E8F">
              <w:rPr>
                <w:rFonts w:ascii="Arial" w:hAnsi="Arial" w:cs="Arial"/>
              </w:rPr>
              <w:t>has informed the proposed activity and explain</w:t>
            </w:r>
          </w:p>
          <w:p w14:paraId="2023C2B0" w14:textId="02E40064" w:rsidR="003C07E3" w:rsidRPr="00B01D41" w:rsidRDefault="003C07E3" w:rsidP="00B01D41">
            <w:pPr>
              <w:rPr>
                <w:rFonts w:ascii="Arial" w:hAnsi="Arial" w:cs="Arial"/>
              </w:rPr>
            </w:pPr>
            <w:r w:rsidRPr="00B01D41">
              <w:rPr>
                <w:rFonts w:ascii="Arial" w:hAnsi="Arial" w:cs="Arial"/>
                <w:i/>
              </w:rPr>
              <w:t xml:space="preserve"> </w:t>
            </w:r>
          </w:p>
        </w:tc>
      </w:tr>
      <w:tr w:rsidR="002A152D" w:rsidRPr="004C3A0B" w:rsidDel="002A152D" w14:paraId="2C6A1E14" w14:textId="77777777" w:rsidTr="1DE9CD94">
        <w:trPr>
          <w:trHeight w:val="454"/>
        </w:trPr>
        <w:tc>
          <w:tcPr>
            <w:tcW w:w="5000" w:type="pct"/>
            <w:gridSpan w:val="4"/>
            <w:vAlign w:val="center"/>
          </w:tcPr>
          <w:p w14:paraId="660ACCEC" w14:textId="20C4E687" w:rsidR="002A152D" w:rsidRPr="00322D32" w:rsidRDefault="002A152D" w:rsidP="00322D32">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453D8C0" w14:textId="77777777" w:rsidR="00B01D41" w:rsidRDefault="00322D32" w:rsidP="00B01D41">
            <w:pPr>
              <w:spacing w:line="360" w:lineRule="auto"/>
              <w:rPr>
                <w:rFonts w:ascii="Arial" w:hAnsi="Arial" w:cs="Arial"/>
                <w:sz w:val="22"/>
                <w:szCs w:val="22"/>
              </w:rPr>
            </w:pPr>
            <w:r w:rsidRPr="00B01D41">
              <w:rPr>
                <w:rFonts w:ascii="Arial" w:hAnsi="Arial" w:cs="Arial"/>
                <w:sz w:val="22"/>
                <w:szCs w:val="22"/>
              </w:rPr>
              <w:t xml:space="preserve">This project is based upon PEC’s and communication boards and how they may benefit early years children’s social and communication skills. It will be looking at both of these communication methods, how exactly they are used and considers how effective they might be in developing young children’s social communication skills when they are non-verbal. The ideal outcomes of this </w:t>
            </w:r>
            <w:r w:rsidR="00045C4E" w:rsidRPr="00B01D41">
              <w:rPr>
                <w:rFonts w:ascii="Arial" w:hAnsi="Arial" w:cs="Arial"/>
                <w:sz w:val="22"/>
                <w:szCs w:val="22"/>
              </w:rPr>
              <w:t>activity</w:t>
            </w:r>
            <w:r w:rsidRPr="00B01D41">
              <w:rPr>
                <w:rFonts w:ascii="Arial" w:hAnsi="Arial" w:cs="Arial"/>
                <w:sz w:val="22"/>
                <w:szCs w:val="22"/>
              </w:rPr>
              <w:t xml:space="preserve"> will be to find out whether PECs and Communication Boards are effective and whether or not there needs to be any change surrounding communication within early years settings for these children</w:t>
            </w:r>
            <w:r w:rsidR="003F0E8F" w:rsidRPr="00B01D41">
              <w:rPr>
                <w:rFonts w:ascii="Arial" w:hAnsi="Arial" w:cs="Arial"/>
                <w:sz w:val="22"/>
                <w:szCs w:val="22"/>
              </w:rPr>
              <w:t>, as it is important that they understand the power of communication.</w:t>
            </w:r>
          </w:p>
          <w:p w14:paraId="400121BF" w14:textId="77777777" w:rsidR="00B01D41" w:rsidRPr="00B01D41" w:rsidRDefault="00B01D41" w:rsidP="00B01D41">
            <w:pPr>
              <w:spacing w:line="360" w:lineRule="auto"/>
              <w:rPr>
                <w:rFonts w:ascii="Arial" w:hAnsi="Arial" w:cs="Arial"/>
                <w:sz w:val="22"/>
                <w:szCs w:val="22"/>
              </w:rPr>
            </w:pPr>
            <w:r w:rsidRPr="00B01D41">
              <w:rPr>
                <w:rFonts w:ascii="Arial" w:hAnsi="Arial" w:cs="Arial"/>
                <w:sz w:val="22"/>
                <w:szCs w:val="22"/>
              </w:rPr>
              <w:t xml:space="preserve">Mahoney,B </w:t>
            </w:r>
            <w:r w:rsidRPr="00B01D41">
              <w:rPr>
                <w:rFonts w:ascii="Arial" w:hAnsi="Arial" w:cs="Arial"/>
                <w:i/>
                <w:iCs/>
                <w:sz w:val="22"/>
                <w:szCs w:val="22"/>
              </w:rPr>
              <w:t xml:space="preserve">et al </w:t>
            </w:r>
            <w:r w:rsidRPr="00B01D41">
              <w:rPr>
                <w:rFonts w:ascii="Arial" w:hAnsi="Arial" w:cs="Arial"/>
                <w:sz w:val="22"/>
                <w:szCs w:val="22"/>
              </w:rPr>
              <w:t>2018 published a research project called ‘Systematic Review: Comparative Efficacy of the Picture Exchange Communication System (PECS) to Other Augmentative Communication Systems in Increasing Social Communication Skills in Children with Autism Spectrum Disorder’ which has been published in an easy to read manner with clear outlined information and results. The purpose of their project was to examine the effectiveness of using PECs for nonverbal children in comparison to attempting to force regular verbal communication onto nonverbal ASD children, when developing social skills. Their methodology consisted of solely using secondary research articles that were previously published within the past 10 years, however all articles were published by one network which could be bias, however they did study 25 separate articles, not just 5 or 6. The results of their research were that PECs is an effective communication tool and does help children who are non- verbal in initiating communication, which is an important social skill. This was their only clear finding, that PECs were ‘beneficial’, there were no further conclusions drawn from their research.</w:t>
            </w:r>
          </w:p>
          <w:p w14:paraId="72832688" w14:textId="238CB34C" w:rsidR="002A152D" w:rsidRPr="002A152D" w:rsidDel="00425DA7" w:rsidRDefault="00B01D41" w:rsidP="00B01D41">
            <w:pPr>
              <w:spacing w:line="360" w:lineRule="auto"/>
              <w:rPr>
                <w:rFonts w:ascii="Arial" w:hAnsi="Arial" w:cs="Arial"/>
              </w:rPr>
            </w:pPr>
            <w:r w:rsidRPr="00B01D41">
              <w:rPr>
                <w:rFonts w:ascii="Arial" w:hAnsi="Arial" w:cs="Arial"/>
                <w:sz w:val="22"/>
                <w:szCs w:val="22"/>
              </w:rPr>
              <w:t>Amanda Doherty stated in 2018 that teaching children to initiate and respond to their peers increases general day to day interactions as they grow, this suggests that if children were to use both PECs and communication boards effectively, they are still initiating and responding to their peers, but in a slightly different way to verbal children. A study that she carried out as part of her project showed that through repeatedly teaching and using PECs children became more regulated and independent in responding to their peers, which suggests these communication tools are beneficial to improving social communication skills.</w:t>
            </w:r>
          </w:p>
        </w:tc>
      </w:tr>
      <w:tr w:rsidR="006C1FDD" w:rsidRPr="006C1FDD" w:rsidDel="002A152D" w14:paraId="1C5B0D52" w14:textId="77777777" w:rsidTr="1DE9CD94">
        <w:trPr>
          <w:trHeight w:val="454"/>
        </w:trPr>
        <w:tc>
          <w:tcPr>
            <w:tcW w:w="5000" w:type="pct"/>
            <w:gridSpan w:val="4"/>
            <w:vAlign w:val="center"/>
          </w:tcPr>
          <w:p w14:paraId="7E10A3AD" w14:textId="33A53A59" w:rsidR="00113E57"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B850F0B" w14:textId="4E1C9494" w:rsidR="0002244F" w:rsidRDefault="0002244F" w:rsidP="009D2E0B">
            <w:pPr>
              <w:autoSpaceDE w:val="0"/>
              <w:autoSpaceDN w:val="0"/>
              <w:adjustRightInd w:val="0"/>
              <w:rPr>
                <w:rFonts w:ascii="Arial" w:hAnsi="Arial" w:cs="Arial"/>
                <w:sz w:val="22"/>
                <w:szCs w:val="22"/>
              </w:rPr>
            </w:pPr>
          </w:p>
          <w:p w14:paraId="71F464EA" w14:textId="57F2A423" w:rsidR="00113E57" w:rsidRPr="00B01D41" w:rsidRDefault="00AA0409" w:rsidP="00AA0409">
            <w:pPr>
              <w:spacing w:line="360" w:lineRule="auto"/>
              <w:rPr>
                <w:rFonts w:ascii="Arial" w:hAnsi="Arial" w:cs="Arial"/>
              </w:rPr>
            </w:pPr>
            <w:r w:rsidRPr="00B01D41">
              <w:rPr>
                <w:rFonts w:ascii="Arial" w:hAnsi="Arial" w:cs="Arial"/>
                <w:sz w:val="22"/>
                <w:szCs w:val="22"/>
              </w:rPr>
              <w:t>‘How do strategies such as PEC’S and Communication boards help to aid to the progress of both social and communication skills for children that are pre- or non-verbal?’.</w:t>
            </w:r>
          </w:p>
          <w:p w14:paraId="47D047B0" w14:textId="785E28C0" w:rsidR="00113E57" w:rsidRPr="006C1FDD" w:rsidRDefault="00113E57" w:rsidP="00113E57">
            <w:pPr>
              <w:autoSpaceDE w:val="0"/>
              <w:autoSpaceDN w:val="0"/>
              <w:adjustRightInd w:val="0"/>
              <w:rPr>
                <w:rFonts w:ascii="Arial" w:hAnsi="Arial" w:cs="Arial"/>
                <w:b/>
                <w:bCs/>
                <w:sz w:val="22"/>
                <w:szCs w:val="22"/>
              </w:rPr>
            </w:pPr>
          </w:p>
        </w:tc>
      </w:tr>
      <w:tr w:rsidR="00425DA7" w:rsidRPr="004C3A0B" w14:paraId="46851191" w14:textId="77777777" w:rsidTr="1DE9CD94">
        <w:trPr>
          <w:trHeight w:val="454"/>
        </w:trPr>
        <w:tc>
          <w:tcPr>
            <w:tcW w:w="5000" w:type="pct"/>
            <w:gridSpan w:val="4"/>
            <w:vAlign w:val="center"/>
          </w:tcPr>
          <w:p w14:paraId="6C1AC938" w14:textId="50D11A41" w:rsidR="00425DA7" w:rsidRDefault="00425DA7" w:rsidP="00B01D41">
            <w:pPr>
              <w:autoSpaceDE w:val="0"/>
              <w:autoSpaceDN w:val="0"/>
              <w:adjustRightInd w:val="0"/>
              <w:spacing w:line="360" w:lineRule="auto"/>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35DC6621" w14:textId="49111EF0" w:rsidR="00926125" w:rsidRPr="003B6C65" w:rsidRDefault="00926125" w:rsidP="00B01D41">
            <w:pPr>
              <w:tabs>
                <w:tab w:val="left" w:pos="5103"/>
              </w:tabs>
              <w:spacing w:line="360" w:lineRule="auto"/>
              <w:rPr>
                <w:rFonts w:ascii="Arial" w:hAnsi="Arial" w:cs="Arial"/>
                <w:sz w:val="22"/>
                <w:szCs w:val="22"/>
              </w:rPr>
            </w:pPr>
            <w:r w:rsidRPr="003B6C65">
              <w:rPr>
                <w:rFonts w:ascii="Arial" w:hAnsi="Arial" w:cs="Arial"/>
                <w:sz w:val="22"/>
                <w:szCs w:val="22"/>
              </w:rPr>
              <w:t>To Discover the strategies used to support learners with Additional Learning Needs within Early Years Settings</w:t>
            </w:r>
            <w:r w:rsidR="00337791" w:rsidRPr="003B6C65">
              <w:rPr>
                <w:rFonts w:ascii="Arial" w:hAnsi="Arial" w:cs="Arial"/>
                <w:sz w:val="22"/>
                <w:szCs w:val="22"/>
              </w:rPr>
              <w:t xml:space="preserve"> through observing their daily use of communication tools such as PECs and Communication Boards.</w:t>
            </w:r>
          </w:p>
          <w:p w14:paraId="4C95D2A5" w14:textId="30DCB0A9" w:rsidR="00926125" w:rsidRPr="003B6C65" w:rsidRDefault="00926125" w:rsidP="00B01D41">
            <w:pPr>
              <w:tabs>
                <w:tab w:val="left" w:pos="5103"/>
              </w:tabs>
              <w:spacing w:line="360" w:lineRule="auto"/>
              <w:rPr>
                <w:rFonts w:ascii="Arial" w:hAnsi="Arial" w:cs="Arial"/>
                <w:sz w:val="22"/>
                <w:szCs w:val="22"/>
              </w:rPr>
            </w:pPr>
            <w:r w:rsidRPr="003B6C65">
              <w:rPr>
                <w:rFonts w:ascii="Arial" w:hAnsi="Arial" w:cs="Arial"/>
                <w:sz w:val="22"/>
                <w:szCs w:val="22"/>
              </w:rPr>
              <w:t xml:space="preserve">To consider how effective these strategies are </w:t>
            </w:r>
            <w:r w:rsidR="00EF0E9F" w:rsidRPr="003B6C65">
              <w:rPr>
                <w:rFonts w:ascii="Arial" w:hAnsi="Arial" w:cs="Arial"/>
                <w:sz w:val="22"/>
                <w:szCs w:val="22"/>
              </w:rPr>
              <w:t>through interviewing parents and practitioners</w:t>
            </w:r>
          </w:p>
          <w:p w14:paraId="7028FFBE" w14:textId="35A2B5E9" w:rsidR="00926125" w:rsidRPr="003B6C65" w:rsidRDefault="00926125" w:rsidP="00B01D41">
            <w:pPr>
              <w:tabs>
                <w:tab w:val="left" w:pos="5103"/>
              </w:tabs>
              <w:spacing w:line="360" w:lineRule="auto"/>
              <w:rPr>
                <w:rFonts w:ascii="Arial" w:hAnsi="Arial" w:cs="Arial"/>
                <w:sz w:val="22"/>
                <w:szCs w:val="22"/>
              </w:rPr>
            </w:pPr>
            <w:r w:rsidRPr="003B6C65">
              <w:rPr>
                <w:rFonts w:ascii="Arial" w:hAnsi="Arial" w:cs="Arial"/>
                <w:sz w:val="22"/>
                <w:szCs w:val="22"/>
              </w:rPr>
              <w:t xml:space="preserve">To find out if these strategies can be </w:t>
            </w:r>
            <w:r w:rsidR="00EF0E9F" w:rsidRPr="003B6C65">
              <w:rPr>
                <w:rFonts w:ascii="Arial" w:hAnsi="Arial" w:cs="Arial"/>
                <w:sz w:val="22"/>
                <w:szCs w:val="22"/>
              </w:rPr>
              <w:t>improved</w:t>
            </w:r>
            <w:r w:rsidRPr="003B6C65">
              <w:rPr>
                <w:rFonts w:ascii="Arial" w:hAnsi="Arial" w:cs="Arial"/>
                <w:sz w:val="22"/>
                <w:szCs w:val="22"/>
              </w:rPr>
              <w:t xml:space="preserve"> or shared with other Early Years Settings</w:t>
            </w:r>
          </w:p>
          <w:p w14:paraId="68E04241" w14:textId="6482ABB1" w:rsidR="004D0988" w:rsidRPr="003B6C65" w:rsidRDefault="008A6895" w:rsidP="00B01D41">
            <w:pPr>
              <w:tabs>
                <w:tab w:val="left" w:pos="5103"/>
              </w:tabs>
              <w:spacing w:line="360" w:lineRule="auto"/>
              <w:rPr>
                <w:rFonts w:ascii="Arial" w:hAnsi="Arial" w:cs="Arial"/>
                <w:b/>
                <w:bCs/>
                <w:sz w:val="22"/>
                <w:szCs w:val="22"/>
              </w:rPr>
            </w:pPr>
            <w:r w:rsidRPr="003B6C65">
              <w:rPr>
                <w:rFonts w:ascii="Arial" w:hAnsi="Arial" w:cs="Arial"/>
                <w:sz w:val="22"/>
                <w:szCs w:val="22"/>
              </w:rPr>
              <w:t xml:space="preserve">To interview </w:t>
            </w:r>
            <w:r w:rsidR="003B188B" w:rsidRPr="003B6C65">
              <w:rPr>
                <w:rFonts w:ascii="Arial" w:hAnsi="Arial" w:cs="Arial"/>
                <w:sz w:val="22"/>
                <w:szCs w:val="22"/>
              </w:rPr>
              <w:t>practitioners</w:t>
            </w:r>
            <w:r w:rsidR="00926125" w:rsidRPr="003B6C65">
              <w:rPr>
                <w:rFonts w:ascii="Arial" w:hAnsi="Arial" w:cs="Arial"/>
                <w:sz w:val="22"/>
                <w:szCs w:val="22"/>
              </w:rPr>
              <w:t xml:space="preserve"> and parents to develop a better understanding of supporting children with additional needs to gain the views of how effective different strategies are and how they could be</w:t>
            </w:r>
            <w:r w:rsidR="00CA7E10" w:rsidRPr="003B6C65">
              <w:rPr>
                <w:rFonts w:ascii="Arial" w:hAnsi="Arial" w:cs="Arial"/>
                <w:sz w:val="22"/>
                <w:szCs w:val="22"/>
              </w:rPr>
              <w:t xml:space="preserve"> adapted and developed.</w:t>
            </w:r>
          </w:p>
          <w:p w14:paraId="6733BA75" w14:textId="04B7853F" w:rsidR="00425DA7" w:rsidRPr="003F0E8F" w:rsidRDefault="006777A4" w:rsidP="00B01D41">
            <w:pPr>
              <w:tabs>
                <w:tab w:val="left" w:pos="5103"/>
              </w:tabs>
              <w:spacing w:line="360" w:lineRule="auto"/>
              <w:rPr>
                <w:rFonts w:ascii="Arial" w:hAnsi="Arial" w:cs="Arial"/>
                <w:b/>
                <w:bCs/>
                <w:sz w:val="22"/>
                <w:szCs w:val="22"/>
              </w:rPr>
            </w:pPr>
            <w:r w:rsidRPr="003B6C65">
              <w:rPr>
                <w:rFonts w:ascii="Arial" w:hAnsi="Arial" w:cs="Arial"/>
                <w:sz w:val="22"/>
                <w:szCs w:val="22"/>
              </w:rPr>
              <w:t>To question practitioners on how they judge the success of the strategies they use, and how progress can be monitored.</w:t>
            </w:r>
          </w:p>
        </w:tc>
      </w:tr>
      <w:tr w:rsidR="00425DA7" w:rsidRPr="004C3A0B" w14:paraId="2BF77148" w14:textId="77777777" w:rsidTr="1DE9CD94">
        <w:trPr>
          <w:trHeight w:val="454"/>
        </w:trPr>
        <w:tc>
          <w:tcPr>
            <w:tcW w:w="5000" w:type="pct"/>
            <w:gridSpan w:val="4"/>
            <w:vAlign w:val="center"/>
          </w:tcPr>
          <w:p w14:paraId="79FFB333" w14:textId="008BD9B1" w:rsidR="00425DA7" w:rsidRDefault="00425DA7" w:rsidP="00B01D41">
            <w:pPr>
              <w:autoSpaceDE w:val="0"/>
              <w:autoSpaceDN w:val="0"/>
              <w:adjustRightInd w:val="0"/>
              <w:spacing w:line="360" w:lineRule="auto"/>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3A1AE9ED" w14:textId="672A14E2" w:rsidR="0016190D" w:rsidRDefault="000F400C" w:rsidP="00B01D41">
            <w:pPr>
              <w:autoSpaceDE w:val="0"/>
              <w:autoSpaceDN w:val="0"/>
              <w:adjustRightInd w:val="0"/>
              <w:spacing w:line="360" w:lineRule="auto"/>
              <w:rPr>
                <w:rFonts w:ascii="Arial" w:hAnsi="Arial" w:cs="Arial"/>
                <w:sz w:val="22"/>
                <w:szCs w:val="22"/>
              </w:rPr>
            </w:pPr>
            <w:r>
              <w:rPr>
                <w:rFonts w:ascii="Arial" w:hAnsi="Arial" w:cs="Arial"/>
                <w:sz w:val="22"/>
                <w:szCs w:val="22"/>
              </w:rPr>
              <w:t>To undertake observations of children within their setting when they are using communication tools during regular times in the day such as breakfast or snack time.</w:t>
            </w:r>
          </w:p>
          <w:p w14:paraId="54700B00" w14:textId="3D997EDC" w:rsidR="00731E66" w:rsidRPr="000F400C" w:rsidRDefault="00731E66" w:rsidP="00B01D41">
            <w:pPr>
              <w:autoSpaceDE w:val="0"/>
              <w:autoSpaceDN w:val="0"/>
              <w:adjustRightInd w:val="0"/>
              <w:spacing w:line="360" w:lineRule="auto"/>
              <w:rPr>
                <w:rFonts w:ascii="Arial" w:hAnsi="Arial" w:cs="Arial"/>
                <w:sz w:val="22"/>
                <w:szCs w:val="22"/>
              </w:rPr>
            </w:pPr>
            <w:r>
              <w:rPr>
                <w:rFonts w:ascii="Arial" w:hAnsi="Arial" w:cs="Arial"/>
                <w:sz w:val="22"/>
                <w:szCs w:val="22"/>
              </w:rPr>
              <w:t>To take notes of findings,</w:t>
            </w:r>
            <w:r w:rsidR="00DF0518">
              <w:rPr>
                <w:rFonts w:ascii="Arial" w:hAnsi="Arial" w:cs="Arial"/>
                <w:sz w:val="22"/>
                <w:szCs w:val="22"/>
              </w:rPr>
              <w:t xml:space="preserve"> for example,</w:t>
            </w:r>
            <w:r>
              <w:rPr>
                <w:rFonts w:ascii="Arial" w:hAnsi="Arial" w:cs="Arial"/>
                <w:sz w:val="22"/>
                <w:szCs w:val="22"/>
              </w:rPr>
              <w:t xml:space="preserve"> ‘child A requested grapes through a picture exchange however was not happy when they received grapes as their snack</w:t>
            </w:r>
            <w:r w:rsidR="00DF0518">
              <w:rPr>
                <w:rFonts w:ascii="Arial" w:hAnsi="Arial" w:cs="Arial"/>
                <w:sz w:val="22"/>
                <w:szCs w:val="22"/>
              </w:rPr>
              <w:t>’, this allows the researcher to look back and analyse.</w:t>
            </w:r>
            <w:r w:rsidR="00DE5D1F">
              <w:rPr>
                <w:rFonts w:ascii="Arial" w:hAnsi="Arial" w:cs="Arial"/>
                <w:sz w:val="22"/>
                <w:szCs w:val="22"/>
              </w:rPr>
              <w:t xml:space="preserve"> </w:t>
            </w:r>
          </w:p>
          <w:p w14:paraId="7B40D4C3" w14:textId="77B6163A" w:rsidR="00857860" w:rsidRDefault="00527A8F" w:rsidP="00B01D41">
            <w:pPr>
              <w:autoSpaceDE w:val="0"/>
              <w:autoSpaceDN w:val="0"/>
              <w:adjustRightInd w:val="0"/>
              <w:spacing w:line="360" w:lineRule="auto"/>
              <w:rPr>
                <w:rFonts w:ascii="Arial" w:hAnsi="Arial" w:cs="Arial"/>
                <w:sz w:val="22"/>
                <w:szCs w:val="22"/>
              </w:rPr>
            </w:pPr>
            <w:r w:rsidRPr="00540B3B">
              <w:rPr>
                <w:rFonts w:ascii="Arial" w:hAnsi="Arial" w:cs="Arial"/>
                <w:sz w:val="22"/>
                <w:szCs w:val="22"/>
              </w:rPr>
              <w:t xml:space="preserve">To interview </w:t>
            </w:r>
            <w:r w:rsidR="00156106" w:rsidRPr="00540B3B">
              <w:rPr>
                <w:rFonts w:ascii="Arial" w:hAnsi="Arial" w:cs="Arial"/>
                <w:sz w:val="22"/>
                <w:szCs w:val="22"/>
              </w:rPr>
              <w:t>a</w:t>
            </w:r>
            <w:r w:rsidR="00DE5D1F">
              <w:rPr>
                <w:rFonts w:ascii="Arial" w:hAnsi="Arial" w:cs="Arial"/>
                <w:sz w:val="22"/>
                <w:szCs w:val="22"/>
              </w:rPr>
              <w:t>ll practitioners within the classroom setting, and a parent of each child to gather their feelings and how beneficial they find PECs and communication boards within the classroom and at home.</w:t>
            </w:r>
            <w:r w:rsidR="007F18C2">
              <w:rPr>
                <w:rFonts w:ascii="Arial" w:hAnsi="Arial" w:cs="Arial"/>
                <w:sz w:val="22"/>
                <w:szCs w:val="22"/>
              </w:rPr>
              <w:t xml:space="preserve"> </w:t>
            </w:r>
          </w:p>
          <w:p w14:paraId="6FC321E0" w14:textId="2CCF0CC4" w:rsidR="00425DA7" w:rsidRPr="004C3A0B" w:rsidRDefault="007F18C2" w:rsidP="00B01D41">
            <w:pPr>
              <w:autoSpaceDE w:val="0"/>
              <w:autoSpaceDN w:val="0"/>
              <w:adjustRightInd w:val="0"/>
              <w:spacing w:line="360" w:lineRule="auto"/>
              <w:rPr>
                <w:rFonts w:ascii="Arial" w:hAnsi="Arial" w:cs="Arial"/>
                <w:sz w:val="22"/>
                <w:szCs w:val="22"/>
              </w:rPr>
            </w:pPr>
            <w:r>
              <w:rPr>
                <w:rFonts w:ascii="Arial" w:hAnsi="Arial" w:cs="Arial"/>
                <w:sz w:val="22"/>
                <w:szCs w:val="22"/>
              </w:rPr>
              <w:t>To read and analyse secondary research.</w:t>
            </w:r>
          </w:p>
        </w:tc>
      </w:tr>
      <w:tr w:rsidR="003C07E3" w:rsidRPr="004C3A0B" w14:paraId="03D42537" w14:textId="77777777" w:rsidTr="1DE9CD94">
        <w:trPr>
          <w:trHeight w:val="454"/>
        </w:trPr>
        <w:tc>
          <w:tcPr>
            <w:tcW w:w="5000" w:type="pct"/>
            <w:gridSpan w:val="4"/>
            <w:shd w:val="clear" w:color="auto" w:fill="F2F2F2" w:themeFill="background1" w:themeFillShade="F2"/>
            <w:vAlign w:val="center"/>
          </w:tcPr>
          <w:p w14:paraId="765707D3" w14:textId="4537687A" w:rsidR="003C07E3" w:rsidRPr="003B6C65" w:rsidRDefault="003C07E3" w:rsidP="003B6C65">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tc>
      </w:tr>
      <w:tr w:rsidR="003C07E3" w:rsidRPr="004C3A0B" w14:paraId="433A2BEC" w14:textId="77777777" w:rsidTr="1DE9CD94">
        <w:trPr>
          <w:trHeight w:val="454"/>
        </w:trPr>
        <w:tc>
          <w:tcPr>
            <w:tcW w:w="5000" w:type="pct"/>
            <w:gridSpan w:val="4"/>
            <w:vAlign w:val="center"/>
          </w:tcPr>
          <w:p w14:paraId="2C7AAE6A" w14:textId="679DE26C" w:rsidR="006D38C9" w:rsidRPr="006D38C9" w:rsidRDefault="00681CEF" w:rsidP="006D38C9">
            <w:pPr>
              <w:spacing w:line="360" w:lineRule="auto"/>
              <w:rPr>
                <w:rFonts w:ascii="Arial" w:hAnsi="Arial" w:cs="Arial"/>
                <w:sz w:val="22"/>
                <w:szCs w:val="22"/>
              </w:rPr>
            </w:pPr>
            <w:r>
              <w:rPr>
                <w:rFonts w:ascii="Arial" w:hAnsi="Arial" w:cs="Arial"/>
                <w:sz w:val="22"/>
                <w:szCs w:val="22"/>
              </w:rPr>
              <w:t>M</w:t>
            </w:r>
            <w:r w:rsidR="003D5567">
              <w:rPr>
                <w:rFonts w:ascii="Arial" w:hAnsi="Arial" w:cs="Arial"/>
                <w:sz w:val="22"/>
                <w:szCs w:val="22"/>
              </w:rPr>
              <w:t>ethodology used within this project consist</w:t>
            </w:r>
            <w:r>
              <w:rPr>
                <w:rFonts w:ascii="Arial" w:hAnsi="Arial" w:cs="Arial"/>
                <w:sz w:val="22"/>
                <w:szCs w:val="22"/>
              </w:rPr>
              <w:t>s</w:t>
            </w:r>
            <w:r w:rsidR="003D5567">
              <w:rPr>
                <w:rFonts w:ascii="Arial" w:hAnsi="Arial" w:cs="Arial"/>
                <w:sz w:val="22"/>
                <w:szCs w:val="22"/>
              </w:rPr>
              <w:t xml:space="preserve"> of a mix of primary and secondary research, its plan is to </w:t>
            </w:r>
            <w:r w:rsidR="003D5567" w:rsidRPr="003D5567">
              <w:rPr>
                <w:rFonts w:ascii="Arial" w:hAnsi="Arial" w:cs="Arial"/>
                <w:sz w:val="22"/>
                <w:szCs w:val="22"/>
              </w:rPr>
              <w:t>find out how they use PEC’S</w:t>
            </w:r>
            <w:r>
              <w:rPr>
                <w:rFonts w:ascii="Arial" w:hAnsi="Arial" w:cs="Arial"/>
                <w:sz w:val="22"/>
                <w:szCs w:val="22"/>
              </w:rPr>
              <w:t>/</w:t>
            </w:r>
            <w:r w:rsidR="003D5567" w:rsidRPr="003D5567">
              <w:rPr>
                <w:rFonts w:ascii="Arial" w:hAnsi="Arial" w:cs="Arial"/>
                <w:sz w:val="22"/>
                <w:szCs w:val="22"/>
              </w:rPr>
              <w:t>communication boards within their setting</w:t>
            </w:r>
            <w:r w:rsidR="003D5567">
              <w:rPr>
                <w:rFonts w:ascii="Arial" w:hAnsi="Arial" w:cs="Arial"/>
                <w:sz w:val="22"/>
                <w:szCs w:val="22"/>
              </w:rPr>
              <w:t>. Researchers</w:t>
            </w:r>
            <w:r w:rsidR="003D5567" w:rsidRPr="003D5567">
              <w:rPr>
                <w:rFonts w:ascii="Arial" w:hAnsi="Arial" w:cs="Arial"/>
                <w:sz w:val="22"/>
                <w:szCs w:val="22"/>
              </w:rPr>
              <w:t xml:space="preserve"> will interview parents</w:t>
            </w:r>
            <w:r w:rsidR="003D5567">
              <w:rPr>
                <w:rFonts w:ascii="Arial" w:hAnsi="Arial" w:cs="Arial"/>
                <w:sz w:val="22"/>
                <w:szCs w:val="22"/>
              </w:rPr>
              <w:t xml:space="preserve"> and practitioners</w:t>
            </w:r>
            <w:r w:rsidR="003D5567" w:rsidRPr="003D5567">
              <w:rPr>
                <w:rFonts w:ascii="Arial" w:hAnsi="Arial" w:cs="Arial"/>
                <w:sz w:val="22"/>
                <w:szCs w:val="22"/>
              </w:rPr>
              <w:t xml:space="preserve"> to discover if </w:t>
            </w:r>
            <w:r w:rsidR="003D5567">
              <w:rPr>
                <w:rFonts w:ascii="Arial" w:hAnsi="Arial" w:cs="Arial"/>
                <w:sz w:val="22"/>
                <w:szCs w:val="22"/>
              </w:rPr>
              <w:t xml:space="preserve">and how </w:t>
            </w:r>
            <w:r w:rsidR="003D5567" w:rsidRPr="003D5567">
              <w:rPr>
                <w:rFonts w:ascii="Arial" w:hAnsi="Arial" w:cs="Arial"/>
                <w:sz w:val="22"/>
                <w:szCs w:val="22"/>
              </w:rPr>
              <w:t xml:space="preserve">they use these strategies </w:t>
            </w:r>
            <w:r w:rsidR="003D5567">
              <w:rPr>
                <w:rFonts w:ascii="Arial" w:hAnsi="Arial" w:cs="Arial"/>
                <w:sz w:val="22"/>
                <w:szCs w:val="22"/>
              </w:rPr>
              <w:t xml:space="preserve">within the classroom and </w:t>
            </w:r>
            <w:r w:rsidR="003D5567" w:rsidRPr="003D5567">
              <w:rPr>
                <w:rFonts w:ascii="Arial" w:hAnsi="Arial" w:cs="Arial"/>
                <w:sz w:val="22"/>
                <w:szCs w:val="22"/>
              </w:rPr>
              <w:t>outside of the setting at home, if they’ve noticed a change in the child’s social and communication skills</w:t>
            </w:r>
            <w:r>
              <w:rPr>
                <w:rFonts w:ascii="Arial" w:hAnsi="Arial" w:cs="Arial"/>
                <w:sz w:val="22"/>
                <w:szCs w:val="22"/>
              </w:rPr>
              <w:t xml:space="preserve">. </w:t>
            </w:r>
            <w:r w:rsidR="003D5567" w:rsidRPr="003D5567">
              <w:rPr>
                <w:rFonts w:ascii="Arial" w:hAnsi="Arial" w:cs="Arial"/>
                <w:sz w:val="22"/>
                <w:szCs w:val="22"/>
              </w:rPr>
              <w:t xml:space="preserve">They also plan to carry out observations of children within each setting when they are using these strategies, to see how they work in practice and if they are beneficial to young children in </w:t>
            </w:r>
            <w:r w:rsidR="006D38C9" w:rsidRPr="003D5567">
              <w:rPr>
                <w:rFonts w:ascii="Arial" w:hAnsi="Arial" w:cs="Arial"/>
                <w:sz w:val="22"/>
                <w:szCs w:val="22"/>
              </w:rPr>
              <w:t>developing skills</w:t>
            </w:r>
            <w:r w:rsidR="003D5567" w:rsidRPr="003D5567">
              <w:rPr>
                <w:rFonts w:ascii="Arial" w:hAnsi="Arial" w:cs="Arial"/>
                <w:sz w:val="22"/>
                <w:szCs w:val="22"/>
              </w:rPr>
              <w:t xml:space="preserve">. </w:t>
            </w:r>
            <w:r w:rsidR="006D38C9">
              <w:rPr>
                <w:rFonts w:ascii="Arial" w:hAnsi="Arial" w:cs="Arial"/>
                <w:sz w:val="22"/>
                <w:szCs w:val="22"/>
              </w:rPr>
              <w:t>S</w:t>
            </w:r>
            <w:r w:rsidR="003D5567" w:rsidRPr="003D5567">
              <w:rPr>
                <w:rFonts w:ascii="Arial" w:hAnsi="Arial" w:cs="Arial"/>
                <w:sz w:val="22"/>
                <w:szCs w:val="22"/>
              </w:rPr>
              <w:t>econdary research being considered is looking into different articles, blogs, books and draw off their ideas.</w:t>
            </w:r>
            <w:r w:rsidR="00F7103E">
              <w:t xml:space="preserve"> </w:t>
            </w:r>
            <w:r w:rsidR="00F7103E" w:rsidRPr="00F7103E">
              <w:rPr>
                <w:rFonts w:ascii="Arial" w:hAnsi="Arial" w:cs="Arial"/>
                <w:sz w:val="22"/>
                <w:szCs w:val="22"/>
              </w:rPr>
              <w:t>The reason behind observations is because they provide an accurate representation of what you are looking to find out, they provide reliable findings, and it is a primary research method, as the researcher is carrying out themselves. Within this project the observations will be of children within early years Special Teaching Facilities across different areas of Swansea, approximately 3 separate visits across a 6-month period. There are limitations to observations, for example children at the setting may not be their true selves if there are unfamiliar adults present</w:t>
            </w:r>
            <w:r w:rsidR="006D38C9">
              <w:rPr>
                <w:rFonts w:ascii="Arial" w:hAnsi="Arial" w:cs="Arial"/>
                <w:sz w:val="22"/>
                <w:szCs w:val="22"/>
              </w:rPr>
              <w:t xml:space="preserve">. </w:t>
            </w:r>
            <w:r w:rsidR="00F7103E" w:rsidRPr="00F7103E">
              <w:rPr>
                <w:rFonts w:ascii="Arial" w:hAnsi="Arial" w:cs="Arial"/>
                <w:sz w:val="22"/>
                <w:szCs w:val="22"/>
              </w:rPr>
              <w:t>According to Boyko E. J. observations can be difficult because they require permission to be granted, which within an early years setting could become a tricky situation if parents wish for their child not to be a part of the research.</w:t>
            </w:r>
            <w:r w:rsidR="006D38C9" w:rsidRPr="006D38C9">
              <w:rPr>
                <w:rFonts w:ascii="Arial" w:eastAsiaTheme="minorHAnsi" w:hAnsi="Arial" w:cs="Arial"/>
                <w:sz w:val="24"/>
                <w:szCs w:val="24"/>
              </w:rPr>
              <w:t xml:space="preserve"> </w:t>
            </w:r>
            <w:r w:rsidR="006D38C9" w:rsidRPr="006D38C9">
              <w:rPr>
                <w:rFonts w:ascii="Arial" w:hAnsi="Arial" w:cs="Arial"/>
                <w:sz w:val="22"/>
                <w:szCs w:val="22"/>
              </w:rPr>
              <w:t xml:space="preserve">The argumentation of why the researcher </w:t>
            </w:r>
            <w:r>
              <w:rPr>
                <w:rFonts w:ascii="Arial" w:hAnsi="Arial" w:cs="Arial"/>
                <w:sz w:val="22"/>
                <w:szCs w:val="22"/>
              </w:rPr>
              <w:t>is</w:t>
            </w:r>
            <w:r w:rsidR="006D38C9" w:rsidRPr="006D38C9">
              <w:rPr>
                <w:rFonts w:ascii="Arial" w:hAnsi="Arial" w:cs="Arial"/>
                <w:sz w:val="22"/>
                <w:szCs w:val="22"/>
              </w:rPr>
              <w:t xml:space="preserve"> to carry out interviews of parents is because it allows them to ask specific questions, that </w:t>
            </w:r>
            <w:r>
              <w:rPr>
                <w:rFonts w:ascii="Arial" w:hAnsi="Arial" w:cs="Arial"/>
                <w:sz w:val="22"/>
                <w:szCs w:val="22"/>
              </w:rPr>
              <w:t>support</w:t>
            </w:r>
            <w:r w:rsidR="006D38C9" w:rsidRPr="006D38C9">
              <w:rPr>
                <w:rFonts w:ascii="Arial" w:hAnsi="Arial" w:cs="Arial"/>
                <w:sz w:val="22"/>
                <w:szCs w:val="22"/>
              </w:rPr>
              <w:t xml:space="preserve"> the outcome. </w:t>
            </w:r>
            <w:r>
              <w:rPr>
                <w:rFonts w:ascii="Arial" w:hAnsi="Arial" w:cs="Arial"/>
                <w:sz w:val="22"/>
                <w:szCs w:val="22"/>
              </w:rPr>
              <w:t>R</w:t>
            </w:r>
            <w:r w:rsidR="00967166">
              <w:rPr>
                <w:rFonts w:ascii="Arial" w:hAnsi="Arial" w:cs="Arial"/>
                <w:sz w:val="22"/>
                <w:szCs w:val="22"/>
              </w:rPr>
              <w:t>esearcher</w:t>
            </w:r>
            <w:r>
              <w:rPr>
                <w:rFonts w:ascii="Arial" w:hAnsi="Arial" w:cs="Arial"/>
                <w:sz w:val="22"/>
                <w:szCs w:val="22"/>
              </w:rPr>
              <w:t>’s</w:t>
            </w:r>
            <w:r w:rsidR="00967166">
              <w:rPr>
                <w:rFonts w:ascii="Arial" w:hAnsi="Arial" w:cs="Arial"/>
                <w:sz w:val="22"/>
                <w:szCs w:val="22"/>
              </w:rPr>
              <w:t xml:space="preserve"> will</w:t>
            </w:r>
            <w:r w:rsidR="006D38C9" w:rsidRPr="006D38C9">
              <w:rPr>
                <w:rFonts w:ascii="Arial" w:hAnsi="Arial" w:cs="Arial"/>
                <w:sz w:val="22"/>
                <w:szCs w:val="22"/>
              </w:rPr>
              <w:t xml:space="preserve"> interview practitioners to gain their outlook upon these communication strategies to </w:t>
            </w:r>
            <w:r w:rsidR="00967166">
              <w:rPr>
                <w:rFonts w:ascii="Arial" w:hAnsi="Arial" w:cs="Arial"/>
                <w:sz w:val="22"/>
                <w:szCs w:val="22"/>
              </w:rPr>
              <w:t xml:space="preserve">get opinions </w:t>
            </w:r>
            <w:r w:rsidR="006D38C9" w:rsidRPr="006D38C9">
              <w:rPr>
                <w:rFonts w:ascii="Arial" w:hAnsi="Arial" w:cs="Arial"/>
                <w:sz w:val="22"/>
                <w:szCs w:val="22"/>
              </w:rPr>
              <w:t xml:space="preserve">and </w:t>
            </w:r>
            <w:r w:rsidR="00967166">
              <w:rPr>
                <w:rFonts w:ascii="Arial" w:hAnsi="Arial" w:cs="Arial"/>
                <w:sz w:val="22"/>
                <w:szCs w:val="22"/>
              </w:rPr>
              <w:t xml:space="preserve">find out </w:t>
            </w:r>
            <w:r w:rsidR="006D38C9" w:rsidRPr="006D38C9">
              <w:rPr>
                <w:rFonts w:ascii="Arial" w:hAnsi="Arial" w:cs="Arial"/>
                <w:sz w:val="22"/>
                <w:szCs w:val="22"/>
              </w:rPr>
              <w:t xml:space="preserve">how they </w:t>
            </w:r>
            <w:r w:rsidR="00967166">
              <w:rPr>
                <w:rFonts w:ascii="Arial" w:hAnsi="Arial" w:cs="Arial"/>
                <w:sz w:val="22"/>
                <w:szCs w:val="22"/>
              </w:rPr>
              <w:t>are used</w:t>
            </w:r>
            <w:r w:rsidR="006D38C9" w:rsidRPr="006D38C9">
              <w:rPr>
                <w:rFonts w:ascii="Arial" w:hAnsi="Arial" w:cs="Arial"/>
                <w:sz w:val="22"/>
                <w:szCs w:val="22"/>
              </w:rPr>
              <w:t xml:space="preserve"> within the setting</w:t>
            </w:r>
            <w:r w:rsidR="00967166">
              <w:rPr>
                <w:rFonts w:ascii="Arial" w:hAnsi="Arial" w:cs="Arial"/>
                <w:sz w:val="22"/>
                <w:szCs w:val="22"/>
              </w:rPr>
              <w:t>,</w:t>
            </w:r>
            <w:r w:rsidR="006D38C9" w:rsidRPr="006D38C9">
              <w:rPr>
                <w:rFonts w:ascii="Arial" w:hAnsi="Arial" w:cs="Arial"/>
                <w:sz w:val="22"/>
                <w:szCs w:val="22"/>
              </w:rPr>
              <w:t xml:space="preserve"> it is helpful </w:t>
            </w:r>
            <w:r w:rsidR="00967166">
              <w:rPr>
                <w:rFonts w:ascii="Arial" w:hAnsi="Arial" w:cs="Arial"/>
                <w:sz w:val="22"/>
                <w:szCs w:val="22"/>
              </w:rPr>
              <w:t>because</w:t>
            </w:r>
            <w:r w:rsidR="006D38C9" w:rsidRPr="006D38C9">
              <w:rPr>
                <w:rFonts w:ascii="Arial" w:hAnsi="Arial" w:cs="Arial"/>
                <w:sz w:val="22"/>
                <w:szCs w:val="22"/>
              </w:rPr>
              <w:t xml:space="preserve"> researcher has the control over which questions, they ask, ensuring research is relevant to th</w:t>
            </w:r>
            <w:r>
              <w:rPr>
                <w:rFonts w:ascii="Arial" w:hAnsi="Arial" w:cs="Arial"/>
                <w:sz w:val="22"/>
                <w:szCs w:val="22"/>
              </w:rPr>
              <w:t xml:space="preserve">e </w:t>
            </w:r>
            <w:r w:rsidR="006D38C9" w:rsidRPr="006D38C9">
              <w:rPr>
                <w:rFonts w:ascii="Arial" w:hAnsi="Arial" w:cs="Arial"/>
                <w:sz w:val="22"/>
                <w:szCs w:val="22"/>
              </w:rPr>
              <w:t xml:space="preserve">project. </w:t>
            </w:r>
          </w:p>
          <w:p w14:paraId="335F410E" w14:textId="0E6A8B72" w:rsidR="006D38C9" w:rsidRPr="006D38C9" w:rsidRDefault="006D38C9" w:rsidP="006D38C9">
            <w:pPr>
              <w:spacing w:line="360" w:lineRule="auto"/>
              <w:rPr>
                <w:rFonts w:ascii="Arial" w:hAnsi="Arial" w:cs="Arial"/>
                <w:sz w:val="22"/>
                <w:szCs w:val="22"/>
              </w:rPr>
            </w:pPr>
            <w:r w:rsidRPr="006D38C9">
              <w:rPr>
                <w:rFonts w:ascii="Arial" w:hAnsi="Arial" w:cs="Arial"/>
                <w:sz w:val="22"/>
                <w:szCs w:val="22"/>
              </w:rPr>
              <w:t>The</w:t>
            </w:r>
            <w:r w:rsidR="00681CEF">
              <w:rPr>
                <w:rFonts w:ascii="Arial" w:hAnsi="Arial" w:cs="Arial"/>
                <w:sz w:val="22"/>
                <w:szCs w:val="22"/>
              </w:rPr>
              <w:t xml:space="preserve"> limitations to </w:t>
            </w:r>
            <w:r w:rsidRPr="006D38C9">
              <w:rPr>
                <w:rFonts w:ascii="Arial" w:hAnsi="Arial" w:cs="Arial"/>
                <w:sz w:val="22"/>
                <w:szCs w:val="22"/>
              </w:rPr>
              <w:t>interviews</w:t>
            </w:r>
            <w:r w:rsidR="00681CEF">
              <w:rPr>
                <w:rFonts w:ascii="Arial" w:hAnsi="Arial" w:cs="Arial"/>
                <w:sz w:val="22"/>
                <w:szCs w:val="22"/>
              </w:rPr>
              <w:t xml:space="preserve"> are that </w:t>
            </w:r>
            <w:r w:rsidR="00006AF0">
              <w:rPr>
                <w:rFonts w:ascii="Arial" w:hAnsi="Arial" w:cs="Arial"/>
                <w:sz w:val="22"/>
                <w:szCs w:val="22"/>
              </w:rPr>
              <w:t>they can be time consuming</w:t>
            </w:r>
            <w:r w:rsidRPr="006D38C9">
              <w:rPr>
                <w:rFonts w:ascii="Arial" w:hAnsi="Arial" w:cs="Arial"/>
                <w:sz w:val="22"/>
                <w:szCs w:val="22"/>
              </w:rPr>
              <w:t xml:space="preserve">, questions need to be written out, </w:t>
            </w:r>
            <w:r w:rsidR="00006AF0">
              <w:rPr>
                <w:rFonts w:ascii="Arial" w:hAnsi="Arial" w:cs="Arial"/>
                <w:sz w:val="22"/>
                <w:szCs w:val="22"/>
              </w:rPr>
              <w:t xml:space="preserve">slots need to be given to the interviewees </w:t>
            </w:r>
            <w:r w:rsidRPr="006D38C9">
              <w:rPr>
                <w:rFonts w:ascii="Arial" w:hAnsi="Arial" w:cs="Arial"/>
                <w:sz w:val="22"/>
                <w:szCs w:val="22"/>
              </w:rPr>
              <w:t xml:space="preserve">at suitable times for both the interviewer and the interviewee, </w:t>
            </w:r>
            <w:r w:rsidR="00006AF0">
              <w:rPr>
                <w:rFonts w:ascii="Arial" w:hAnsi="Arial" w:cs="Arial"/>
                <w:sz w:val="22"/>
                <w:szCs w:val="22"/>
              </w:rPr>
              <w:t xml:space="preserve">they all need to be the </w:t>
            </w:r>
            <w:r w:rsidRPr="006D38C9">
              <w:rPr>
                <w:rFonts w:ascii="Arial" w:hAnsi="Arial" w:cs="Arial"/>
                <w:sz w:val="22"/>
                <w:szCs w:val="22"/>
              </w:rPr>
              <w:t>same length slots</w:t>
            </w:r>
            <w:r w:rsidR="00006AF0">
              <w:rPr>
                <w:rFonts w:ascii="Arial" w:hAnsi="Arial" w:cs="Arial"/>
                <w:sz w:val="22"/>
                <w:szCs w:val="22"/>
              </w:rPr>
              <w:t xml:space="preserve"> too</w:t>
            </w:r>
            <w:r w:rsidRPr="006D38C9">
              <w:rPr>
                <w:rFonts w:ascii="Arial" w:hAnsi="Arial" w:cs="Arial"/>
                <w:sz w:val="22"/>
                <w:szCs w:val="22"/>
              </w:rPr>
              <w:t>. There is also a risk of the interviewee not being totally truthful in their answers, and this cannot be prevented by the researcher. The reasons an interviewee may not be truthful is because there is no connection between them and the researcher</w:t>
            </w:r>
            <w:r w:rsidR="007D4BA3">
              <w:rPr>
                <w:rFonts w:ascii="Arial" w:hAnsi="Arial" w:cs="Arial"/>
                <w:sz w:val="22"/>
                <w:szCs w:val="22"/>
              </w:rPr>
              <w:t xml:space="preserve">. </w:t>
            </w:r>
            <w:r w:rsidRPr="006D38C9">
              <w:rPr>
                <w:rFonts w:ascii="Arial" w:hAnsi="Arial" w:cs="Arial"/>
                <w:sz w:val="22"/>
                <w:szCs w:val="22"/>
              </w:rPr>
              <w:t>Another issue an interviewer might face is the ‘halo effect’ which according to Gabrieli, G et al, is where there is a preconception or prejudgement about the interviewer or situation due to their title or authority, which effects the way you think or speak to this individual.</w:t>
            </w:r>
            <w:r>
              <w:t xml:space="preserve"> </w:t>
            </w:r>
            <w:r w:rsidRPr="006D38C9">
              <w:rPr>
                <w:rFonts w:ascii="Arial" w:hAnsi="Arial" w:cs="Arial"/>
                <w:sz w:val="22"/>
                <w:szCs w:val="22"/>
              </w:rPr>
              <w:t>According to Jamshed S. (2014), interviews and observations are qualitative research types, meaning that it is a non-numerical method of collecting data and based on peoples thoughts, opinions and how something works in practice</w:t>
            </w:r>
            <w:r>
              <w:rPr>
                <w:rFonts w:ascii="Arial" w:hAnsi="Arial" w:cs="Arial"/>
                <w:sz w:val="22"/>
                <w:szCs w:val="22"/>
              </w:rPr>
              <w:t>.</w:t>
            </w:r>
            <w:r w:rsidRPr="006D38C9">
              <w:rPr>
                <w:rFonts w:ascii="Arial" w:hAnsi="Arial" w:cs="Arial"/>
                <w:sz w:val="22"/>
                <w:szCs w:val="22"/>
              </w:rPr>
              <w:t xml:space="preserve"> This could be carried out by one-to-one interviews or as issue-directed discussions, as a group, all of which are interviews. An issue with completing an interview as a group, however, is that it may result in some practitioners being influenced by others.</w:t>
            </w:r>
          </w:p>
          <w:p w14:paraId="7981D678" w14:textId="6E49B1ED" w:rsidR="006D38C9" w:rsidRPr="006D38C9" w:rsidRDefault="006D38C9" w:rsidP="006D38C9">
            <w:pPr>
              <w:spacing w:line="360" w:lineRule="auto"/>
              <w:rPr>
                <w:rFonts w:ascii="Arial" w:hAnsi="Arial" w:cs="Arial"/>
                <w:sz w:val="22"/>
                <w:szCs w:val="22"/>
              </w:rPr>
            </w:pPr>
            <w:r w:rsidRPr="006D38C9">
              <w:rPr>
                <w:rFonts w:ascii="Arial" w:hAnsi="Arial" w:cs="Arial"/>
                <w:sz w:val="22"/>
                <w:szCs w:val="22"/>
              </w:rPr>
              <w:t>These methods of research support triangulation as they are different methods of research into the same topic, which helps to create a fair, thorough result to the research question. Triangulation is the application of combining several different research methods when studying the same topic, it is also known as mixed methods within research, which in this case is observations, interviews and reading previous research.</w:t>
            </w:r>
            <w:r w:rsidR="007D4BA3">
              <w:rPr>
                <w:rFonts w:ascii="Arial" w:hAnsi="Arial" w:cs="Arial"/>
                <w:sz w:val="22"/>
                <w:szCs w:val="22"/>
              </w:rPr>
              <w:t xml:space="preserve"> </w:t>
            </w:r>
            <w:r w:rsidR="00967166" w:rsidRPr="00967166">
              <w:rPr>
                <w:rFonts w:ascii="Arial" w:hAnsi="Arial" w:cs="Arial"/>
                <w:sz w:val="22"/>
                <w:szCs w:val="22"/>
              </w:rPr>
              <w:t>Bhandari, P. (2022)</w:t>
            </w:r>
          </w:p>
          <w:p w14:paraId="3699BED1" w14:textId="050DC21E" w:rsidR="003C07E3" w:rsidRPr="00AA0409" w:rsidRDefault="003C07E3" w:rsidP="006D38C9">
            <w:pPr>
              <w:spacing w:line="360" w:lineRule="auto"/>
              <w:rPr>
                <w:rFonts w:ascii="Arial" w:hAnsi="Arial" w:cs="Arial"/>
                <w:sz w:val="22"/>
                <w:szCs w:val="22"/>
              </w:rPr>
            </w:pPr>
          </w:p>
        </w:tc>
      </w:tr>
    </w:tbl>
    <w:p w14:paraId="29B3C7F7"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625B2D14" w14:textId="77777777" w:rsidTr="00113E57">
        <w:trPr>
          <w:trHeight w:val="454"/>
        </w:trPr>
        <w:tc>
          <w:tcPr>
            <w:tcW w:w="5000" w:type="pct"/>
            <w:shd w:val="clear" w:color="auto" w:fill="F2F2F2" w:themeFill="background1" w:themeFillShade="F2"/>
            <w:vAlign w:val="center"/>
          </w:tcPr>
          <w:p w14:paraId="507CE49D" w14:textId="0F5C1193" w:rsidR="003C07E3" w:rsidRPr="00902DEE" w:rsidRDefault="003C07E3" w:rsidP="00902DEE">
            <w:pPr>
              <w:spacing w:before="120"/>
              <w:rPr>
                <w:rFonts w:ascii="Arial" w:hAnsi="Arial" w:cs="Arial"/>
                <w:b/>
                <w:sz w:val="22"/>
                <w:szCs w:val="22"/>
              </w:rPr>
            </w:pPr>
            <w:r w:rsidRPr="004C3A0B">
              <w:rPr>
                <w:rFonts w:ascii="Arial" w:hAnsi="Arial" w:cs="Arial"/>
                <w:b/>
                <w:sz w:val="22"/>
                <w:szCs w:val="22"/>
              </w:rPr>
              <w:t>Location of research activity</w:t>
            </w:r>
          </w:p>
        </w:tc>
      </w:tr>
      <w:tr w:rsidR="003C07E3" w:rsidRPr="004C3A0B" w14:paraId="79B91B32" w14:textId="77777777" w:rsidTr="00113E57">
        <w:trPr>
          <w:trHeight w:val="454"/>
        </w:trPr>
        <w:tc>
          <w:tcPr>
            <w:tcW w:w="5000" w:type="pct"/>
            <w:vAlign w:val="center"/>
          </w:tcPr>
          <w:p w14:paraId="40E3AEE3" w14:textId="6EAFCBC2" w:rsidR="003C07E3" w:rsidRPr="00BE086C" w:rsidRDefault="006637A4" w:rsidP="00132DB9">
            <w:pPr>
              <w:spacing w:line="360" w:lineRule="auto"/>
              <w:rPr>
                <w:rFonts w:ascii="Arial" w:hAnsi="Arial" w:cs="Arial"/>
                <w:sz w:val="22"/>
                <w:szCs w:val="22"/>
              </w:rPr>
            </w:pPr>
            <w:r>
              <w:rPr>
                <w:rFonts w:ascii="Arial" w:hAnsi="Arial" w:cs="Arial"/>
                <w:sz w:val="22"/>
                <w:szCs w:val="22"/>
              </w:rPr>
              <w:t xml:space="preserve">In </w:t>
            </w:r>
            <w:r w:rsidR="0051618A">
              <w:rPr>
                <w:rFonts w:ascii="Arial" w:hAnsi="Arial" w:cs="Arial"/>
                <w:sz w:val="22"/>
                <w:szCs w:val="22"/>
              </w:rPr>
              <w:t>five</w:t>
            </w:r>
            <w:r w:rsidR="00BE086C">
              <w:rPr>
                <w:rFonts w:ascii="Arial" w:hAnsi="Arial" w:cs="Arial"/>
                <w:sz w:val="22"/>
                <w:szCs w:val="22"/>
              </w:rPr>
              <w:t xml:space="preserve"> different</w:t>
            </w:r>
            <w:r>
              <w:rPr>
                <w:rFonts w:ascii="Arial" w:hAnsi="Arial" w:cs="Arial"/>
                <w:sz w:val="22"/>
                <w:szCs w:val="22"/>
              </w:rPr>
              <w:t xml:space="preserve"> </w:t>
            </w:r>
            <w:r w:rsidR="00BE086C">
              <w:rPr>
                <w:rFonts w:ascii="Arial" w:hAnsi="Arial" w:cs="Arial"/>
                <w:sz w:val="22"/>
                <w:szCs w:val="22"/>
              </w:rPr>
              <w:t>Foundation Phase STF</w:t>
            </w:r>
            <w:r>
              <w:rPr>
                <w:rFonts w:ascii="Arial" w:hAnsi="Arial" w:cs="Arial"/>
                <w:sz w:val="22"/>
                <w:szCs w:val="22"/>
              </w:rPr>
              <w:t xml:space="preserve"> setting</w:t>
            </w:r>
            <w:r w:rsidR="00BE086C">
              <w:rPr>
                <w:rFonts w:ascii="Arial" w:hAnsi="Arial" w:cs="Arial"/>
                <w:sz w:val="22"/>
                <w:szCs w:val="22"/>
              </w:rPr>
              <w:t>s</w:t>
            </w:r>
            <w:r>
              <w:rPr>
                <w:rFonts w:ascii="Arial" w:hAnsi="Arial" w:cs="Arial"/>
                <w:sz w:val="22"/>
                <w:szCs w:val="22"/>
              </w:rPr>
              <w:t xml:space="preserve">. Both indoors and outdoors. All settings are based in the </w:t>
            </w:r>
            <w:r w:rsidR="00BE086C">
              <w:rPr>
                <w:rFonts w:ascii="Arial" w:hAnsi="Arial" w:cs="Arial"/>
                <w:sz w:val="22"/>
                <w:szCs w:val="22"/>
              </w:rPr>
              <w:t xml:space="preserve">city and </w:t>
            </w:r>
            <w:r>
              <w:rPr>
                <w:rFonts w:ascii="Arial" w:hAnsi="Arial" w:cs="Arial"/>
                <w:sz w:val="22"/>
                <w:szCs w:val="22"/>
              </w:rPr>
              <w:t xml:space="preserve">county of </w:t>
            </w:r>
            <w:r w:rsidR="00BE086C">
              <w:rPr>
                <w:rFonts w:ascii="Arial" w:hAnsi="Arial" w:cs="Arial"/>
                <w:sz w:val="22"/>
                <w:szCs w:val="22"/>
              </w:rPr>
              <w:t>Swansea.</w:t>
            </w:r>
          </w:p>
        </w:tc>
      </w:tr>
      <w:tr w:rsidR="003C07E3" w:rsidRPr="004C3A0B" w14:paraId="62642385" w14:textId="77777777" w:rsidTr="00113E57">
        <w:trPr>
          <w:trHeight w:val="454"/>
        </w:trPr>
        <w:tc>
          <w:tcPr>
            <w:tcW w:w="5000" w:type="pct"/>
            <w:shd w:val="clear" w:color="auto" w:fill="F2F2F2" w:themeFill="background1" w:themeFillShade="F2"/>
            <w:vAlign w:val="center"/>
          </w:tcPr>
          <w:p w14:paraId="4D553A1C"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59A32235" w14:textId="6234D0A9" w:rsidR="003C07E3" w:rsidRPr="004C3A0B" w:rsidRDefault="003C07E3" w:rsidP="003C07E3">
            <w:pPr>
              <w:autoSpaceDE w:val="0"/>
              <w:autoSpaceDN w:val="0"/>
              <w:adjustRightInd w:val="0"/>
              <w:rPr>
                <w:rFonts w:ascii="Arial" w:hAnsi="Arial" w:cs="Arial"/>
                <w:sz w:val="22"/>
                <w:szCs w:val="22"/>
              </w:rPr>
            </w:pPr>
          </w:p>
        </w:tc>
      </w:tr>
      <w:tr w:rsidR="003C07E3" w:rsidRPr="004C3A0B" w14:paraId="5D3C6F56" w14:textId="77777777" w:rsidTr="00113E57">
        <w:trPr>
          <w:trHeight w:val="454"/>
        </w:trPr>
        <w:tc>
          <w:tcPr>
            <w:tcW w:w="5000" w:type="pct"/>
            <w:vAlign w:val="center"/>
          </w:tcPr>
          <w:p w14:paraId="36B37E1B" w14:textId="77777777" w:rsidR="003C07E3" w:rsidRDefault="003C07E3" w:rsidP="003C07E3">
            <w:pPr>
              <w:rPr>
                <w:rFonts w:ascii="Arial" w:hAnsi="Arial" w:cs="Arial"/>
                <w:sz w:val="22"/>
                <w:szCs w:val="22"/>
              </w:rPr>
            </w:pPr>
          </w:p>
          <w:p w14:paraId="1EF9B504" w14:textId="1058F1D2" w:rsidR="00D71982" w:rsidRDefault="00BE086C" w:rsidP="003C07E3">
            <w:pPr>
              <w:rPr>
                <w:rFonts w:ascii="Arial" w:hAnsi="Arial" w:cs="Arial"/>
                <w:sz w:val="22"/>
                <w:szCs w:val="22"/>
              </w:rPr>
            </w:pPr>
            <w:r>
              <w:rPr>
                <w:rFonts w:ascii="Arial" w:hAnsi="Arial" w:cs="Arial"/>
                <w:sz w:val="22"/>
                <w:szCs w:val="22"/>
              </w:rPr>
              <w:t>N/A</w:t>
            </w:r>
          </w:p>
          <w:p w14:paraId="22D1948B" w14:textId="5F8E4A42" w:rsidR="003C07E3" w:rsidRPr="003257BD" w:rsidRDefault="003C07E3" w:rsidP="003C07E3">
            <w:pPr>
              <w:rPr>
                <w:rFonts w:ascii="Arial" w:hAnsi="Arial" w:cs="Arial"/>
                <w:b/>
                <w:i/>
                <w:sz w:val="22"/>
                <w:szCs w:val="22"/>
              </w:rPr>
            </w:pP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3D0BCC20" w14:textId="77777777" w:rsidTr="00090CF7">
        <w:tc>
          <w:tcPr>
            <w:tcW w:w="8222" w:type="dxa"/>
            <w:vMerge w:val="restart"/>
            <w:shd w:val="clear" w:color="auto" w:fill="F2F2F2" w:themeFill="background1" w:themeFillShade="F2"/>
            <w:vAlign w:val="center"/>
          </w:tcPr>
          <w:p w14:paraId="72882416"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6BDD44C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2A41F3F"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0D4F7A19" w14:textId="0910D87D" w:rsidR="00090CF7" w:rsidRPr="00090CF7" w:rsidRDefault="006637A4"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11DA48B7" w14:textId="77777777" w:rsidTr="00090CF7">
        <w:tc>
          <w:tcPr>
            <w:tcW w:w="8222" w:type="dxa"/>
            <w:vMerge/>
            <w:shd w:val="clear" w:color="auto" w:fill="F2F2F2" w:themeFill="background1" w:themeFillShade="F2"/>
          </w:tcPr>
          <w:p w14:paraId="08A2C69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7A83B1B"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3BF06EE0" w14:textId="77777777" w:rsidR="00090CF7" w:rsidRPr="00090CF7" w:rsidRDefault="004973D3"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7DCD6483" w14:textId="77777777" w:rsidTr="00354F34">
        <w:tc>
          <w:tcPr>
            <w:tcW w:w="9923" w:type="dxa"/>
            <w:gridSpan w:val="3"/>
            <w:shd w:val="clear" w:color="auto" w:fill="FFFFFF" w:themeFill="background1"/>
          </w:tcPr>
          <w:p w14:paraId="303BB64D" w14:textId="3A1E732B" w:rsidR="003257BD" w:rsidRPr="00090CF7" w:rsidRDefault="003257BD" w:rsidP="003257BD">
            <w:pPr>
              <w:autoSpaceDE w:val="0"/>
              <w:autoSpaceDN w:val="0"/>
              <w:adjustRightInd w:val="0"/>
              <w:rPr>
                <w:rFonts w:ascii="Arial" w:hAnsi="Arial" w:cs="Arial"/>
                <w:bCs/>
                <w:sz w:val="22"/>
                <w:szCs w:val="22"/>
              </w:rPr>
            </w:pPr>
          </w:p>
        </w:tc>
      </w:tr>
    </w:tbl>
    <w:p w14:paraId="4B95ECCD" w14:textId="77777777" w:rsidR="00354F34" w:rsidRDefault="00354F34" w:rsidP="00354F34">
      <w:pPr>
        <w:autoSpaceDE w:val="0"/>
        <w:autoSpaceDN w:val="0"/>
        <w:adjustRightInd w:val="0"/>
        <w:spacing w:after="240"/>
        <w:jc w:val="both"/>
        <w:rPr>
          <w:rFonts w:ascii="Arial" w:hAnsi="Arial" w:cs="Arial"/>
          <w:b/>
          <w:sz w:val="22"/>
          <w:szCs w:val="22"/>
        </w:rPr>
      </w:pPr>
    </w:p>
    <w:p w14:paraId="51AA4E03" w14:textId="77777777" w:rsidR="003264AE" w:rsidRDefault="003264AE">
      <w:pPr>
        <w:rPr>
          <w:rFonts w:ascii="Arial" w:hAnsi="Arial" w:cs="Arial"/>
          <w:b/>
          <w:sz w:val="22"/>
          <w:szCs w:val="22"/>
        </w:rPr>
      </w:pPr>
      <w:r>
        <w:rPr>
          <w:rFonts w:ascii="Arial" w:hAnsi="Arial" w:cs="Arial"/>
          <w:b/>
          <w:sz w:val="22"/>
          <w:szCs w:val="22"/>
        </w:rPr>
        <w:br w:type="page"/>
      </w:r>
    </w:p>
    <w:p w14:paraId="0D7FA54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6D49659" w14:textId="77777777" w:rsidTr="00354F34">
        <w:tc>
          <w:tcPr>
            <w:tcW w:w="8227" w:type="dxa"/>
            <w:shd w:val="clear" w:color="auto" w:fill="F2F2F2" w:themeFill="background1" w:themeFillShade="F2"/>
          </w:tcPr>
          <w:p w14:paraId="74F3721F"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3A6E025A" w14:textId="77777777" w:rsidR="00986FD8" w:rsidRPr="004C3A0B" w:rsidRDefault="00986FD8" w:rsidP="008C4441">
            <w:pPr>
              <w:autoSpaceDE w:val="0"/>
              <w:autoSpaceDN w:val="0"/>
              <w:adjustRightInd w:val="0"/>
              <w:jc w:val="center"/>
              <w:rPr>
                <w:rFonts w:ascii="Arial" w:hAnsi="Arial" w:cs="Arial"/>
                <w:b/>
                <w:bCs/>
                <w:sz w:val="22"/>
                <w:szCs w:val="22"/>
              </w:rPr>
            </w:pPr>
          </w:p>
          <w:p w14:paraId="295D108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72502970" w14:textId="77777777" w:rsidR="00986FD8" w:rsidRPr="004C3A0B" w:rsidRDefault="00986FD8" w:rsidP="008C4441">
            <w:pPr>
              <w:autoSpaceDE w:val="0"/>
              <w:autoSpaceDN w:val="0"/>
              <w:adjustRightInd w:val="0"/>
              <w:jc w:val="center"/>
              <w:rPr>
                <w:rFonts w:ascii="Arial" w:hAnsi="Arial" w:cs="Arial"/>
                <w:b/>
                <w:bCs/>
                <w:sz w:val="22"/>
                <w:szCs w:val="22"/>
              </w:rPr>
            </w:pPr>
          </w:p>
          <w:p w14:paraId="0852AD72"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2CDA72A" w14:textId="77777777" w:rsidTr="00354F34">
        <w:trPr>
          <w:trHeight w:val="439"/>
        </w:trPr>
        <w:tc>
          <w:tcPr>
            <w:tcW w:w="8227" w:type="dxa"/>
            <w:shd w:val="clear" w:color="auto" w:fill="F2F2F2" w:themeFill="background1" w:themeFillShade="F2"/>
            <w:vAlign w:val="center"/>
          </w:tcPr>
          <w:p w14:paraId="0498CD6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750D49B9" w14:textId="536BFD7C" w:rsidR="008C4441" w:rsidRPr="004C3A0B" w:rsidRDefault="006637A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19D245D4" w14:textId="1CBFAE4B" w:rsidR="008C4441" w:rsidRPr="004C3A0B" w:rsidRDefault="006637A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C0066B0" w14:textId="77777777" w:rsidTr="00354F34">
        <w:trPr>
          <w:trHeight w:val="439"/>
        </w:trPr>
        <w:tc>
          <w:tcPr>
            <w:tcW w:w="8227" w:type="dxa"/>
            <w:shd w:val="clear" w:color="auto" w:fill="F2F2F2" w:themeFill="background1" w:themeFillShade="F2"/>
            <w:vAlign w:val="center"/>
          </w:tcPr>
          <w:p w14:paraId="1692C53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17A55382" w14:textId="2D0CB56A"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3C816B5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2049C" w14:textId="77777777" w:rsidTr="00354F34">
        <w:trPr>
          <w:trHeight w:val="403"/>
        </w:trPr>
        <w:tc>
          <w:tcPr>
            <w:tcW w:w="8227" w:type="dxa"/>
            <w:shd w:val="clear" w:color="auto" w:fill="F2F2F2" w:themeFill="background1" w:themeFillShade="F2"/>
            <w:vAlign w:val="center"/>
          </w:tcPr>
          <w:p w14:paraId="4670459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5C2B12B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B79D44A" w14:textId="4666C66D"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C52332B" w14:textId="77777777" w:rsidTr="00354F34">
        <w:trPr>
          <w:trHeight w:val="403"/>
        </w:trPr>
        <w:tc>
          <w:tcPr>
            <w:tcW w:w="8227" w:type="dxa"/>
            <w:shd w:val="clear" w:color="auto" w:fill="F2F2F2" w:themeFill="background1" w:themeFillShade="F2"/>
            <w:vAlign w:val="center"/>
          </w:tcPr>
          <w:p w14:paraId="1307938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24B3D7D2" w14:textId="2E28CFCA"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226B6018" w14:textId="63168434"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6E0BED5" w14:textId="77777777" w:rsidTr="00354F34">
        <w:trPr>
          <w:trHeight w:val="439"/>
        </w:trPr>
        <w:tc>
          <w:tcPr>
            <w:tcW w:w="8227" w:type="dxa"/>
            <w:shd w:val="clear" w:color="auto" w:fill="F2F2F2" w:themeFill="background1" w:themeFillShade="F2"/>
            <w:vAlign w:val="center"/>
          </w:tcPr>
          <w:p w14:paraId="48819FC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2FDCA1F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E3E4B6F" w14:textId="6F5D9356"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66AA4F6" w14:textId="77777777" w:rsidTr="00354F34">
        <w:trPr>
          <w:trHeight w:val="403"/>
        </w:trPr>
        <w:tc>
          <w:tcPr>
            <w:tcW w:w="8227" w:type="dxa"/>
            <w:shd w:val="clear" w:color="auto" w:fill="F2F2F2" w:themeFill="background1" w:themeFillShade="F2"/>
            <w:vAlign w:val="center"/>
          </w:tcPr>
          <w:p w14:paraId="2705E598"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2845C792" w14:textId="14E55CFF" w:rsidR="008C4441" w:rsidRPr="004C3A0B" w:rsidRDefault="00902DE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1805ED3B" w14:textId="393CFD17" w:rsidR="008C4441" w:rsidRPr="004C3A0B" w:rsidRDefault="00902DE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BC2A617" w14:textId="77777777" w:rsidTr="00354F34">
        <w:trPr>
          <w:trHeight w:val="439"/>
        </w:trPr>
        <w:tc>
          <w:tcPr>
            <w:tcW w:w="8227" w:type="dxa"/>
            <w:shd w:val="clear" w:color="auto" w:fill="F2F2F2" w:themeFill="background1" w:themeFillShade="F2"/>
            <w:vAlign w:val="center"/>
          </w:tcPr>
          <w:p w14:paraId="3447318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A430E4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6987D9FD" w14:textId="7DCF4DD0"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97E0321" w14:textId="77777777" w:rsidTr="00354F34">
        <w:trPr>
          <w:trHeight w:val="403"/>
        </w:trPr>
        <w:tc>
          <w:tcPr>
            <w:tcW w:w="8227" w:type="dxa"/>
            <w:shd w:val="clear" w:color="auto" w:fill="F2F2F2" w:themeFill="background1" w:themeFillShade="F2"/>
            <w:vAlign w:val="center"/>
          </w:tcPr>
          <w:p w14:paraId="156A786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3099DC2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199FFB72" w14:textId="4F6DC25D" w:rsidR="008C4441" w:rsidRPr="004C3A0B" w:rsidRDefault="0002591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5FA69D56" w14:textId="77777777" w:rsidTr="00354F34">
        <w:trPr>
          <w:trHeight w:val="403"/>
        </w:trPr>
        <w:tc>
          <w:tcPr>
            <w:tcW w:w="8227" w:type="dxa"/>
            <w:shd w:val="clear" w:color="auto" w:fill="F2F2F2" w:themeFill="background1" w:themeFillShade="F2"/>
            <w:vAlign w:val="center"/>
          </w:tcPr>
          <w:p w14:paraId="624AE41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E1D8E7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EF03177" w14:textId="113CC161" w:rsidR="006D29FD" w:rsidRPr="004C3A0B" w:rsidRDefault="0002591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0ACAF6D" w14:textId="77777777" w:rsidTr="00354F34">
        <w:trPr>
          <w:trHeight w:val="403"/>
        </w:trPr>
        <w:tc>
          <w:tcPr>
            <w:tcW w:w="8227" w:type="dxa"/>
            <w:shd w:val="clear" w:color="auto" w:fill="F2F2F2" w:themeFill="background1" w:themeFillShade="F2"/>
            <w:vAlign w:val="center"/>
          </w:tcPr>
          <w:p w14:paraId="15EED6D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6B5C85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06D33BE0" w14:textId="6008FFF4" w:rsidR="006D29FD" w:rsidRPr="004C3A0B" w:rsidRDefault="0002591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924A0CB" w14:textId="77777777" w:rsidTr="00354F34">
        <w:trPr>
          <w:trHeight w:val="403"/>
        </w:trPr>
        <w:tc>
          <w:tcPr>
            <w:tcW w:w="8227" w:type="dxa"/>
            <w:shd w:val="clear" w:color="auto" w:fill="F2F2F2" w:themeFill="background1" w:themeFillShade="F2"/>
            <w:vAlign w:val="center"/>
          </w:tcPr>
          <w:p w14:paraId="2BD2EB80"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55A14D9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282972C4" w14:textId="21B6F01A" w:rsidR="006D29FD" w:rsidRPr="004C3A0B" w:rsidRDefault="0002591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CE07A7B" w14:textId="77777777" w:rsidTr="00354F34">
        <w:trPr>
          <w:trHeight w:val="403"/>
        </w:trPr>
        <w:tc>
          <w:tcPr>
            <w:tcW w:w="8227" w:type="dxa"/>
            <w:shd w:val="clear" w:color="auto" w:fill="F2F2F2" w:themeFill="background1" w:themeFillShade="F2"/>
            <w:vAlign w:val="center"/>
          </w:tcPr>
          <w:p w14:paraId="6D39728C"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4FEC46C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36649CCF" w14:textId="02BE87B0" w:rsidR="006D29FD" w:rsidRPr="004C3A0B" w:rsidRDefault="0002591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8FCEB50" w14:textId="77777777" w:rsidTr="00354F34">
        <w:trPr>
          <w:trHeight w:val="403"/>
        </w:trPr>
        <w:tc>
          <w:tcPr>
            <w:tcW w:w="8227" w:type="dxa"/>
            <w:shd w:val="clear" w:color="auto" w:fill="F2F2F2" w:themeFill="background1" w:themeFillShade="F2"/>
            <w:vAlign w:val="center"/>
          </w:tcPr>
          <w:p w14:paraId="5AC78CE2"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3474AFE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7B8C85FB" w14:textId="51663A07" w:rsidR="006D29FD" w:rsidRPr="004C3A0B" w:rsidRDefault="0002591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A4D2602" w14:textId="77777777" w:rsidTr="00354F34">
        <w:trPr>
          <w:trHeight w:val="403"/>
        </w:trPr>
        <w:tc>
          <w:tcPr>
            <w:tcW w:w="8227" w:type="dxa"/>
            <w:shd w:val="clear" w:color="auto" w:fill="F2F2F2" w:themeFill="background1" w:themeFillShade="F2"/>
            <w:vAlign w:val="center"/>
          </w:tcPr>
          <w:p w14:paraId="79DC431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120699D5"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22483727"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4778A48A" w14:textId="2D714234" w:rsidR="00113E57" w:rsidRPr="006C1FDD" w:rsidRDefault="00E92D7C"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5853A03E" w14:textId="77777777" w:rsidTr="00902DEE">
        <w:trPr>
          <w:trHeight w:val="50"/>
        </w:trPr>
        <w:tc>
          <w:tcPr>
            <w:tcW w:w="8227" w:type="dxa"/>
            <w:shd w:val="clear" w:color="auto" w:fill="auto"/>
            <w:vAlign w:val="center"/>
          </w:tcPr>
          <w:p w14:paraId="47552607" w14:textId="6D5D0D0D" w:rsidR="00113E57" w:rsidRPr="006C1FDD" w:rsidRDefault="00113E57" w:rsidP="00113E57">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14:paraId="28A0B835"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8C77EAE"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3365E887" w14:textId="77777777" w:rsidR="003C07E3" w:rsidRPr="004C3A0B" w:rsidRDefault="003C07E3">
      <w:pPr>
        <w:rPr>
          <w:rFonts w:ascii="Arial" w:hAnsi="Arial" w:cs="Arial"/>
          <w:bCs/>
          <w:iCs/>
          <w:sz w:val="22"/>
          <w:szCs w:val="22"/>
        </w:rPr>
      </w:pPr>
    </w:p>
    <w:p w14:paraId="01E2ADC0"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94C0DF8" w14:textId="77777777" w:rsidTr="00354F34">
        <w:tc>
          <w:tcPr>
            <w:tcW w:w="8217" w:type="dxa"/>
            <w:shd w:val="clear" w:color="auto" w:fill="F2F2F2" w:themeFill="background1" w:themeFillShade="F2"/>
          </w:tcPr>
          <w:p w14:paraId="703054C5"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0931085A" w14:textId="77777777" w:rsidR="00986FD8" w:rsidRPr="004C3A0B" w:rsidRDefault="00986FD8" w:rsidP="00986FD8">
            <w:pPr>
              <w:autoSpaceDE w:val="0"/>
              <w:autoSpaceDN w:val="0"/>
              <w:adjustRightInd w:val="0"/>
              <w:jc w:val="center"/>
              <w:rPr>
                <w:rFonts w:ascii="Arial" w:hAnsi="Arial" w:cs="Arial"/>
                <w:b/>
                <w:bCs/>
                <w:sz w:val="22"/>
                <w:szCs w:val="22"/>
              </w:rPr>
            </w:pPr>
          </w:p>
          <w:p w14:paraId="391A15C6"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38C225CC" w14:textId="77777777" w:rsidR="00986FD8" w:rsidRPr="004C3A0B" w:rsidRDefault="00986FD8" w:rsidP="00986FD8">
            <w:pPr>
              <w:autoSpaceDE w:val="0"/>
              <w:autoSpaceDN w:val="0"/>
              <w:adjustRightInd w:val="0"/>
              <w:jc w:val="center"/>
              <w:rPr>
                <w:rFonts w:ascii="Arial" w:hAnsi="Arial" w:cs="Arial"/>
                <w:b/>
                <w:bCs/>
                <w:sz w:val="22"/>
                <w:szCs w:val="22"/>
              </w:rPr>
            </w:pPr>
          </w:p>
          <w:p w14:paraId="0B30C6EC"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6941F8D" w14:textId="77777777" w:rsidTr="00354F34">
        <w:trPr>
          <w:trHeight w:val="439"/>
        </w:trPr>
        <w:tc>
          <w:tcPr>
            <w:tcW w:w="8217" w:type="dxa"/>
            <w:shd w:val="clear" w:color="auto" w:fill="F2F2F2" w:themeFill="background1" w:themeFillShade="F2"/>
            <w:vAlign w:val="center"/>
          </w:tcPr>
          <w:p w14:paraId="25C0D2D0"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716448B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F471F9A" w14:textId="0790ECAF"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0F8313" w14:textId="77777777" w:rsidTr="00354F34">
        <w:trPr>
          <w:trHeight w:val="403"/>
        </w:trPr>
        <w:tc>
          <w:tcPr>
            <w:tcW w:w="8217" w:type="dxa"/>
            <w:shd w:val="clear" w:color="auto" w:fill="F2F2F2" w:themeFill="background1" w:themeFillShade="F2"/>
            <w:vAlign w:val="center"/>
          </w:tcPr>
          <w:p w14:paraId="0B8B3E71"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77E71CD6" w14:textId="42F02330"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784A28E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4655404" w14:textId="77777777" w:rsidTr="00354F34">
        <w:trPr>
          <w:trHeight w:val="439"/>
        </w:trPr>
        <w:tc>
          <w:tcPr>
            <w:tcW w:w="8217" w:type="dxa"/>
            <w:shd w:val="clear" w:color="auto" w:fill="F2F2F2" w:themeFill="background1" w:themeFillShade="F2"/>
            <w:vAlign w:val="center"/>
          </w:tcPr>
          <w:p w14:paraId="7E245E6B"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54472C0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96FE307" w14:textId="5F6CBA96"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05ED095" w14:textId="77777777" w:rsidTr="00354F34">
        <w:trPr>
          <w:trHeight w:val="403"/>
        </w:trPr>
        <w:tc>
          <w:tcPr>
            <w:tcW w:w="8217" w:type="dxa"/>
            <w:shd w:val="clear" w:color="auto" w:fill="F2F2F2" w:themeFill="background1" w:themeFillShade="F2"/>
            <w:vAlign w:val="center"/>
          </w:tcPr>
          <w:p w14:paraId="1E54FA71"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3D18847D" w14:textId="2E648D8D"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09F752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EE39ABD" w14:textId="77777777" w:rsidTr="00354F34">
        <w:trPr>
          <w:trHeight w:val="403"/>
        </w:trPr>
        <w:tc>
          <w:tcPr>
            <w:tcW w:w="8217" w:type="dxa"/>
            <w:shd w:val="clear" w:color="auto" w:fill="F2F2F2" w:themeFill="background1" w:themeFillShade="F2"/>
            <w:vAlign w:val="center"/>
          </w:tcPr>
          <w:p w14:paraId="4074B59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5866B34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6F778D6" w14:textId="5AFD7AC8"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747A35E" w14:textId="77777777" w:rsidTr="00354F34">
        <w:trPr>
          <w:trHeight w:val="439"/>
        </w:trPr>
        <w:tc>
          <w:tcPr>
            <w:tcW w:w="8217" w:type="dxa"/>
            <w:shd w:val="clear" w:color="auto" w:fill="F2F2F2" w:themeFill="background1" w:themeFillShade="F2"/>
            <w:vAlign w:val="center"/>
          </w:tcPr>
          <w:p w14:paraId="4CB3F4D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2EC4AE1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A57042A" w14:textId="6ED9EED7" w:rsidR="00986FD8" w:rsidRPr="004C3A0B" w:rsidRDefault="00E92D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4149CA8" w14:textId="77777777" w:rsidTr="00354F34">
        <w:trPr>
          <w:trHeight w:val="403"/>
        </w:trPr>
        <w:tc>
          <w:tcPr>
            <w:tcW w:w="8217" w:type="dxa"/>
            <w:shd w:val="clear" w:color="auto" w:fill="F2F2F2" w:themeFill="background1" w:themeFillShade="F2"/>
            <w:vAlign w:val="center"/>
          </w:tcPr>
          <w:p w14:paraId="6252F409"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368E18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09A0ACDF" w14:textId="2FC7A889" w:rsidR="00986FD8" w:rsidRPr="004C3A0B" w:rsidRDefault="00E92D7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3ED8958" w14:textId="77777777" w:rsidTr="00354F34">
        <w:trPr>
          <w:trHeight w:val="403"/>
        </w:trPr>
        <w:tc>
          <w:tcPr>
            <w:tcW w:w="8217" w:type="dxa"/>
            <w:shd w:val="clear" w:color="auto" w:fill="F2F2F2" w:themeFill="background1" w:themeFillShade="F2"/>
            <w:vAlign w:val="center"/>
          </w:tcPr>
          <w:p w14:paraId="55CADB5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624D20EC"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3F4DDCB" w14:textId="2ADD5538" w:rsidR="00986FD8" w:rsidRPr="004C3A0B" w:rsidRDefault="00E92D7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8FCD26C" w14:textId="77777777" w:rsidTr="00354F34">
        <w:trPr>
          <w:trHeight w:val="403"/>
        </w:trPr>
        <w:tc>
          <w:tcPr>
            <w:tcW w:w="8217" w:type="dxa"/>
            <w:shd w:val="clear" w:color="auto" w:fill="F2F2F2" w:themeFill="background1" w:themeFillShade="F2"/>
            <w:vAlign w:val="center"/>
          </w:tcPr>
          <w:p w14:paraId="6ABAAB37"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16474A4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47FA465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67692D54" w14:textId="1265CCD0" w:rsidR="00113E57" w:rsidRPr="004C3A0B" w:rsidRDefault="00E92D7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6BC363C" w14:textId="77777777" w:rsidTr="00113E57">
        <w:trPr>
          <w:trHeight w:val="403"/>
        </w:trPr>
        <w:tc>
          <w:tcPr>
            <w:tcW w:w="8217" w:type="dxa"/>
            <w:shd w:val="clear" w:color="auto" w:fill="auto"/>
            <w:vAlign w:val="center"/>
          </w:tcPr>
          <w:p w14:paraId="4E3FD367" w14:textId="77777777" w:rsidR="00113E57" w:rsidRDefault="00113E57" w:rsidP="00113E57">
            <w:pPr>
              <w:autoSpaceDE w:val="0"/>
              <w:autoSpaceDN w:val="0"/>
              <w:adjustRightInd w:val="0"/>
              <w:rPr>
                <w:rFonts w:ascii="Arial" w:hAnsi="Arial" w:cs="Arial"/>
                <w:sz w:val="22"/>
                <w:szCs w:val="22"/>
              </w:rPr>
            </w:pPr>
          </w:p>
          <w:p w14:paraId="22EEA776" w14:textId="77777777" w:rsidR="00902DEE" w:rsidRDefault="00902DEE" w:rsidP="00113E57">
            <w:pPr>
              <w:autoSpaceDE w:val="0"/>
              <w:autoSpaceDN w:val="0"/>
              <w:adjustRightInd w:val="0"/>
              <w:rPr>
                <w:rFonts w:ascii="Arial" w:hAnsi="Arial" w:cs="Arial"/>
                <w:sz w:val="22"/>
                <w:szCs w:val="22"/>
              </w:rPr>
            </w:pPr>
          </w:p>
          <w:p w14:paraId="3230258E" w14:textId="77777777" w:rsidR="00902DEE" w:rsidRDefault="00902DEE" w:rsidP="00113E57">
            <w:pPr>
              <w:autoSpaceDE w:val="0"/>
              <w:autoSpaceDN w:val="0"/>
              <w:adjustRightInd w:val="0"/>
              <w:rPr>
                <w:rFonts w:ascii="Arial" w:hAnsi="Arial" w:cs="Arial"/>
                <w:sz w:val="22"/>
                <w:szCs w:val="22"/>
              </w:rPr>
            </w:pPr>
          </w:p>
          <w:p w14:paraId="117F3FB3" w14:textId="77777777" w:rsidR="00902DEE" w:rsidRDefault="00902DEE" w:rsidP="00113E57">
            <w:pPr>
              <w:autoSpaceDE w:val="0"/>
              <w:autoSpaceDN w:val="0"/>
              <w:adjustRightInd w:val="0"/>
              <w:rPr>
                <w:rFonts w:ascii="Arial" w:hAnsi="Arial" w:cs="Arial"/>
                <w:sz w:val="22"/>
                <w:szCs w:val="22"/>
              </w:rPr>
            </w:pPr>
          </w:p>
          <w:p w14:paraId="4270D1EE" w14:textId="7C1D7786" w:rsidR="00902DEE" w:rsidRPr="004C3A0B" w:rsidRDefault="00902DEE" w:rsidP="00113E57">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14:paraId="7D3274E5"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3BB6271" w14:textId="77777777" w:rsidR="00113E57" w:rsidRDefault="00113E57" w:rsidP="00986FD8">
            <w:pPr>
              <w:autoSpaceDE w:val="0"/>
              <w:autoSpaceDN w:val="0"/>
              <w:adjustRightInd w:val="0"/>
              <w:jc w:val="center"/>
              <w:rPr>
                <w:rFonts w:ascii="Arial" w:hAnsi="Arial" w:cs="Arial"/>
                <w:b/>
                <w:bCs/>
                <w:sz w:val="22"/>
                <w:szCs w:val="22"/>
              </w:rPr>
            </w:pPr>
          </w:p>
        </w:tc>
      </w:tr>
    </w:tbl>
    <w:p w14:paraId="4D796394"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3BF55EEB"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44EDFF0E"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795E9134" w14:textId="59BB7EC8" w:rsidR="00720BA7" w:rsidRPr="004C3A0B" w:rsidRDefault="00720BA7" w:rsidP="00720BA7">
            <w:pPr>
              <w:autoSpaceDE w:val="0"/>
              <w:autoSpaceDN w:val="0"/>
              <w:adjustRightInd w:val="0"/>
              <w:rPr>
                <w:rFonts w:ascii="Arial" w:hAnsi="Arial" w:cs="Arial"/>
                <w:sz w:val="22"/>
                <w:szCs w:val="22"/>
              </w:rPr>
            </w:pPr>
          </w:p>
        </w:tc>
      </w:tr>
      <w:tr w:rsidR="00AD5E63" w:rsidRPr="004C3A0B" w14:paraId="5139D354"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472DEB"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8B97453"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72F1100" w14:textId="4229CEB2" w:rsidR="00067537" w:rsidRDefault="00067537" w:rsidP="00132DB9">
            <w:pPr>
              <w:spacing w:line="360" w:lineRule="auto"/>
              <w:rPr>
                <w:rFonts w:ascii="Arial" w:hAnsi="Arial" w:cs="Arial"/>
                <w:sz w:val="22"/>
                <w:szCs w:val="22"/>
              </w:rPr>
            </w:pPr>
            <w:r>
              <w:rPr>
                <w:rFonts w:ascii="Arial" w:hAnsi="Arial" w:cs="Arial"/>
                <w:sz w:val="22"/>
                <w:szCs w:val="22"/>
              </w:rPr>
              <w:t>Practitioners over 18</w:t>
            </w:r>
            <w:r w:rsidR="00A2529B">
              <w:rPr>
                <w:rFonts w:ascii="Arial" w:hAnsi="Arial" w:cs="Arial"/>
                <w:sz w:val="22"/>
                <w:szCs w:val="22"/>
              </w:rPr>
              <w:t xml:space="preserve"> </w:t>
            </w:r>
            <w:r>
              <w:rPr>
                <w:rFonts w:ascii="Arial" w:hAnsi="Arial" w:cs="Arial"/>
                <w:sz w:val="22"/>
                <w:szCs w:val="22"/>
              </w:rPr>
              <w:t xml:space="preserve">- </w:t>
            </w:r>
            <w:r w:rsidR="00A2529B">
              <w:rPr>
                <w:rFonts w:ascii="Arial" w:hAnsi="Arial" w:cs="Arial"/>
                <w:sz w:val="22"/>
                <w:szCs w:val="22"/>
              </w:rPr>
              <w:t>10-12</w:t>
            </w:r>
            <w:r w:rsidR="00467E46">
              <w:rPr>
                <w:rFonts w:ascii="Arial" w:hAnsi="Arial" w:cs="Arial"/>
                <w:sz w:val="22"/>
                <w:szCs w:val="22"/>
              </w:rPr>
              <w:t xml:space="preserve"> individual</w:t>
            </w:r>
            <w:r w:rsidR="00A2529B">
              <w:rPr>
                <w:rFonts w:ascii="Arial" w:hAnsi="Arial" w:cs="Arial"/>
                <w:sz w:val="22"/>
                <w:szCs w:val="22"/>
              </w:rPr>
              <w:t>s from each setting (approximately 5 staff members and 5-7 parents)</w:t>
            </w:r>
          </w:p>
          <w:p w14:paraId="284A9B70" w14:textId="5CE159E3" w:rsidR="00AD5E63" w:rsidRPr="00A2529B" w:rsidRDefault="00BE7851" w:rsidP="00132DB9">
            <w:pPr>
              <w:spacing w:line="360" w:lineRule="auto"/>
              <w:rPr>
                <w:rFonts w:ascii="Arial" w:hAnsi="Arial" w:cs="Arial"/>
                <w:sz w:val="22"/>
                <w:szCs w:val="22"/>
              </w:rPr>
            </w:pPr>
            <w:r>
              <w:rPr>
                <w:rFonts w:ascii="Arial" w:hAnsi="Arial" w:cs="Arial"/>
                <w:sz w:val="22"/>
                <w:szCs w:val="22"/>
              </w:rPr>
              <w:t xml:space="preserve">Children </w:t>
            </w:r>
            <w:r w:rsidR="00902DEE">
              <w:rPr>
                <w:rFonts w:ascii="Arial" w:hAnsi="Arial" w:cs="Arial"/>
                <w:sz w:val="22"/>
                <w:szCs w:val="22"/>
              </w:rPr>
              <w:t>3</w:t>
            </w:r>
            <w:r w:rsidR="00067537">
              <w:rPr>
                <w:rFonts w:ascii="Arial" w:hAnsi="Arial" w:cs="Arial"/>
                <w:sz w:val="22"/>
                <w:szCs w:val="22"/>
              </w:rPr>
              <w:t>-</w:t>
            </w:r>
            <w:r w:rsidR="00902DEE">
              <w:rPr>
                <w:rFonts w:ascii="Arial" w:hAnsi="Arial" w:cs="Arial"/>
                <w:sz w:val="22"/>
                <w:szCs w:val="22"/>
              </w:rPr>
              <w:t>7</w:t>
            </w:r>
            <w:r w:rsidR="00067537">
              <w:rPr>
                <w:rFonts w:ascii="Arial" w:hAnsi="Arial" w:cs="Arial"/>
                <w:sz w:val="22"/>
                <w:szCs w:val="22"/>
              </w:rPr>
              <w:t xml:space="preserve">years old- </w:t>
            </w:r>
            <w:r w:rsidR="00902DEE">
              <w:rPr>
                <w:rFonts w:ascii="Arial" w:hAnsi="Arial" w:cs="Arial"/>
                <w:sz w:val="22"/>
                <w:szCs w:val="22"/>
              </w:rPr>
              <w:t>5-8</w:t>
            </w:r>
            <w:r w:rsidR="00467E46">
              <w:rPr>
                <w:rFonts w:ascii="Arial" w:hAnsi="Arial" w:cs="Arial"/>
                <w:sz w:val="22"/>
                <w:szCs w:val="22"/>
              </w:rPr>
              <w:t xml:space="preserve"> individuals</w:t>
            </w:r>
            <w:r w:rsidR="00902DEE">
              <w:rPr>
                <w:rFonts w:ascii="Arial" w:hAnsi="Arial" w:cs="Arial"/>
                <w:sz w:val="22"/>
                <w:szCs w:val="22"/>
              </w:rPr>
              <w:t xml:space="preserve"> in each setting</w:t>
            </w:r>
            <w:r w:rsidR="00A2529B">
              <w:rPr>
                <w:rFonts w:ascii="Arial" w:hAnsi="Arial" w:cs="Arial"/>
                <w:sz w:val="22"/>
                <w:szCs w:val="22"/>
              </w:rPr>
              <w:t xml:space="preserve"> (approximately </w:t>
            </w:r>
            <w:r w:rsidR="00902DEE">
              <w:rPr>
                <w:rFonts w:ascii="Arial" w:hAnsi="Arial" w:cs="Arial"/>
                <w:sz w:val="22"/>
                <w:szCs w:val="22"/>
              </w:rPr>
              <w:t xml:space="preserve">35-56 </w:t>
            </w:r>
            <w:r w:rsidR="00A2529B">
              <w:rPr>
                <w:rFonts w:ascii="Arial" w:hAnsi="Arial" w:cs="Arial"/>
                <w:sz w:val="22"/>
                <w:szCs w:val="22"/>
              </w:rPr>
              <w:t>children)</w:t>
            </w:r>
          </w:p>
        </w:tc>
      </w:tr>
      <w:tr w:rsidR="00AD5E63" w:rsidRPr="004C3A0B" w14:paraId="1E0F4E58"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6D2DD6"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218428EF"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5339968" w14:textId="3D457A96" w:rsidR="00B50332" w:rsidRDefault="00B50332" w:rsidP="00132DB9">
            <w:pPr>
              <w:spacing w:line="360" w:lineRule="auto"/>
              <w:rPr>
                <w:rFonts w:ascii="Arial" w:hAnsi="Arial" w:cs="Arial"/>
                <w:sz w:val="22"/>
                <w:szCs w:val="22"/>
              </w:rPr>
            </w:pPr>
            <w:r w:rsidRPr="00B50332">
              <w:rPr>
                <w:rFonts w:ascii="Arial" w:hAnsi="Arial" w:cs="Arial"/>
                <w:sz w:val="22"/>
                <w:szCs w:val="22"/>
              </w:rPr>
              <w:t>Practitioners over 18</w:t>
            </w:r>
          </w:p>
          <w:p w14:paraId="2D7CB312" w14:textId="5EB9E194" w:rsidR="00A2529B" w:rsidRPr="00B50332" w:rsidRDefault="00A2529B" w:rsidP="00132DB9">
            <w:pPr>
              <w:spacing w:line="360" w:lineRule="auto"/>
              <w:rPr>
                <w:rFonts w:ascii="Arial" w:hAnsi="Arial" w:cs="Arial"/>
                <w:sz w:val="22"/>
                <w:szCs w:val="22"/>
              </w:rPr>
            </w:pPr>
            <w:r>
              <w:rPr>
                <w:rFonts w:ascii="Arial" w:hAnsi="Arial" w:cs="Arial"/>
                <w:sz w:val="22"/>
                <w:szCs w:val="22"/>
              </w:rPr>
              <w:t>Parents over 18</w:t>
            </w:r>
          </w:p>
          <w:p w14:paraId="7C31D041" w14:textId="39DD7943" w:rsidR="002A152D" w:rsidRPr="00A2529B" w:rsidRDefault="00B50332" w:rsidP="00132DB9">
            <w:pPr>
              <w:spacing w:line="360" w:lineRule="auto"/>
              <w:rPr>
                <w:rFonts w:ascii="Arial" w:hAnsi="Arial" w:cs="Arial"/>
                <w:sz w:val="22"/>
                <w:szCs w:val="22"/>
              </w:rPr>
            </w:pPr>
            <w:r w:rsidRPr="00B50332">
              <w:rPr>
                <w:rFonts w:ascii="Arial" w:hAnsi="Arial" w:cs="Arial"/>
                <w:sz w:val="22"/>
                <w:szCs w:val="22"/>
              </w:rPr>
              <w:t xml:space="preserve">Children </w:t>
            </w:r>
            <w:r w:rsidR="00A2529B">
              <w:rPr>
                <w:rFonts w:ascii="Arial" w:hAnsi="Arial" w:cs="Arial"/>
                <w:sz w:val="22"/>
                <w:szCs w:val="22"/>
              </w:rPr>
              <w:t>3</w:t>
            </w:r>
            <w:r w:rsidRPr="00B50332">
              <w:rPr>
                <w:rFonts w:ascii="Arial" w:hAnsi="Arial" w:cs="Arial"/>
                <w:sz w:val="22"/>
                <w:szCs w:val="22"/>
              </w:rPr>
              <w:t>-</w:t>
            </w:r>
            <w:r w:rsidR="00A2529B">
              <w:rPr>
                <w:rFonts w:ascii="Arial" w:hAnsi="Arial" w:cs="Arial"/>
                <w:sz w:val="22"/>
                <w:szCs w:val="22"/>
              </w:rPr>
              <w:t>7</w:t>
            </w:r>
            <w:r w:rsidRPr="00B50332">
              <w:rPr>
                <w:rFonts w:ascii="Arial" w:hAnsi="Arial" w:cs="Arial"/>
                <w:sz w:val="22"/>
                <w:szCs w:val="22"/>
              </w:rPr>
              <w:t xml:space="preserve"> years old</w:t>
            </w:r>
          </w:p>
        </w:tc>
      </w:tr>
      <w:tr w:rsidR="00AD5E63" w:rsidRPr="004C3A0B" w14:paraId="727E388C" w14:textId="77777777" w:rsidTr="009D2E0B">
        <w:trPr>
          <w:trHeight w:val="403"/>
        </w:trPr>
        <w:tc>
          <w:tcPr>
            <w:tcW w:w="3256" w:type="dxa"/>
            <w:tcBorders>
              <w:top w:val="single" w:sz="4" w:space="0" w:color="auto"/>
            </w:tcBorders>
            <w:shd w:val="clear" w:color="auto" w:fill="F2F2F2" w:themeFill="background1" w:themeFillShade="F2"/>
            <w:vAlign w:val="center"/>
          </w:tcPr>
          <w:p w14:paraId="4C3D3BD7"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2D97F2" w14:textId="7F8CE357" w:rsidR="003257BD" w:rsidRDefault="00130F36" w:rsidP="00132DB9">
            <w:pPr>
              <w:spacing w:line="360" w:lineRule="auto"/>
              <w:rPr>
                <w:rFonts w:ascii="Arial" w:hAnsi="Arial" w:cs="Arial"/>
                <w:sz w:val="22"/>
                <w:szCs w:val="22"/>
              </w:rPr>
            </w:pPr>
            <w:r>
              <w:rPr>
                <w:rFonts w:ascii="Arial" w:hAnsi="Arial" w:cs="Arial"/>
                <w:sz w:val="22"/>
                <w:szCs w:val="22"/>
              </w:rPr>
              <w:t xml:space="preserve">The settings have been identified and have </w:t>
            </w:r>
            <w:r w:rsidR="00A2529B">
              <w:rPr>
                <w:rFonts w:ascii="Arial" w:hAnsi="Arial" w:cs="Arial"/>
                <w:sz w:val="22"/>
                <w:szCs w:val="22"/>
              </w:rPr>
              <w:t xml:space="preserve">granted permission </w:t>
            </w:r>
            <w:r>
              <w:rPr>
                <w:rFonts w:ascii="Arial" w:hAnsi="Arial" w:cs="Arial"/>
                <w:sz w:val="22"/>
                <w:szCs w:val="22"/>
              </w:rPr>
              <w:t>to be involved in</w:t>
            </w:r>
            <w:r w:rsidR="00467E46">
              <w:rPr>
                <w:rFonts w:ascii="Arial" w:hAnsi="Arial" w:cs="Arial"/>
                <w:sz w:val="22"/>
                <w:szCs w:val="22"/>
              </w:rPr>
              <w:t xml:space="preserve"> the</w:t>
            </w:r>
            <w:r>
              <w:rPr>
                <w:rFonts w:ascii="Arial" w:hAnsi="Arial" w:cs="Arial"/>
                <w:sz w:val="22"/>
                <w:szCs w:val="22"/>
              </w:rPr>
              <w:t xml:space="preserve"> research</w:t>
            </w:r>
            <w:r w:rsidR="00024DC8">
              <w:rPr>
                <w:rFonts w:ascii="Arial" w:hAnsi="Arial" w:cs="Arial"/>
                <w:sz w:val="22"/>
                <w:szCs w:val="22"/>
              </w:rPr>
              <w:t>. The researcher will work with the setting</w:t>
            </w:r>
            <w:r w:rsidR="00A2529B">
              <w:rPr>
                <w:rFonts w:ascii="Arial" w:hAnsi="Arial" w:cs="Arial"/>
                <w:sz w:val="22"/>
                <w:szCs w:val="22"/>
              </w:rPr>
              <w:t xml:space="preserve"> management team and has identified the exact groups </w:t>
            </w:r>
            <w:r w:rsidR="00024DC8">
              <w:rPr>
                <w:rFonts w:ascii="Arial" w:hAnsi="Arial" w:cs="Arial"/>
                <w:sz w:val="22"/>
                <w:szCs w:val="22"/>
              </w:rPr>
              <w:t>of childre</w:t>
            </w:r>
            <w:r w:rsidR="00A2529B">
              <w:rPr>
                <w:rFonts w:ascii="Arial" w:hAnsi="Arial" w:cs="Arial"/>
                <w:sz w:val="22"/>
                <w:szCs w:val="22"/>
              </w:rPr>
              <w:t xml:space="preserve">n, parents and </w:t>
            </w:r>
            <w:r w:rsidR="00024DC8">
              <w:rPr>
                <w:rFonts w:ascii="Arial" w:hAnsi="Arial" w:cs="Arial"/>
                <w:sz w:val="22"/>
                <w:szCs w:val="22"/>
              </w:rPr>
              <w:t>practitioners t</w:t>
            </w:r>
            <w:r w:rsidR="00A2529B">
              <w:rPr>
                <w:rFonts w:ascii="Arial" w:hAnsi="Arial" w:cs="Arial"/>
                <w:sz w:val="22"/>
                <w:szCs w:val="22"/>
              </w:rPr>
              <w:t>hey wish to</w:t>
            </w:r>
            <w:r w:rsidR="00024DC8">
              <w:rPr>
                <w:rFonts w:ascii="Arial" w:hAnsi="Arial" w:cs="Arial"/>
                <w:sz w:val="22"/>
                <w:szCs w:val="22"/>
              </w:rPr>
              <w:t xml:space="preserve"> work with.</w:t>
            </w:r>
          </w:p>
          <w:p w14:paraId="6BC7FE93" w14:textId="34E13BB2" w:rsidR="00AD5E63" w:rsidRPr="004C3A0B" w:rsidRDefault="00AD5E63" w:rsidP="00132DB9">
            <w:pPr>
              <w:spacing w:line="360" w:lineRule="auto"/>
              <w:rPr>
                <w:rFonts w:ascii="Arial" w:hAnsi="Arial" w:cs="Arial"/>
                <w:color w:val="808080"/>
                <w:sz w:val="18"/>
                <w:szCs w:val="18"/>
              </w:rPr>
            </w:pPr>
          </w:p>
        </w:tc>
      </w:tr>
    </w:tbl>
    <w:p w14:paraId="6F4C4978" w14:textId="77777777" w:rsidR="00720BA7" w:rsidRPr="00D71982" w:rsidRDefault="00720BA7" w:rsidP="009955DD">
      <w:pPr>
        <w:rPr>
          <w:rFonts w:ascii="Arial" w:hAnsi="Arial" w:cs="Arial"/>
          <w:bCs/>
          <w:sz w:val="24"/>
          <w:szCs w:val="24"/>
        </w:rPr>
      </w:pPr>
    </w:p>
    <w:p w14:paraId="5CAB6F1D"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3B620871" w14:textId="77777777" w:rsidTr="00354F34">
        <w:tc>
          <w:tcPr>
            <w:tcW w:w="7225" w:type="dxa"/>
            <w:shd w:val="clear" w:color="auto" w:fill="F2F2F2" w:themeFill="background1" w:themeFillShade="F2"/>
          </w:tcPr>
          <w:p w14:paraId="37D28261"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21E08AB9" w14:textId="77777777" w:rsidR="00397B49" w:rsidRPr="004C3A0B" w:rsidRDefault="00397B49" w:rsidP="00720BA7">
            <w:pPr>
              <w:autoSpaceDE w:val="0"/>
              <w:autoSpaceDN w:val="0"/>
              <w:adjustRightInd w:val="0"/>
              <w:jc w:val="center"/>
              <w:rPr>
                <w:rFonts w:ascii="Arial" w:hAnsi="Arial" w:cs="Arial"/>
                <w:b/>
                <w:bCs/>
                <w:sz w:val="16"/>
                <w:szCs w:val="16"/>
              </w:rPr>
            </w:pPr>
          </w:p>
          <w:p w14:paraId="3E36999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FB04E5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9BB2B50" w14:textId="77777777" w:rsidR="00397B49" w:rsidRPr="004C3A0B" w:rsidRDefault="00397B49" w:rsidP="00694EA8">
            <w:pPr>
              <w:autoSpaceDE w:val="0"/>
              <w:autoSpaceDN w:val="0"/>
              <w:adjustRightInd w:val="0"/>
              <w:jc w:val="center"/>
              <w:rPr>
                <w:rFonts w:ascii="Arial" w:hAnsi="Arial" w:cs="Arial"/>
                <w:b/>
                <w:bCs/>
                <w:sz w:val="16"/>
                <w:szCs w:val="16"/>
              </w:rPr>
            </w:pPr>
          </w:p>
          <w:p w14:paraId="5C797A9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0299859D" w14:textId="77777777" w:rsidTr="00354F34">
        <w:trPr>
          <w:trHeight w:val="439"/>
        </w:trPr>
        <w:tc>
          <w:tcPr>
            <w:tcW w:w="7225" w:type="dxa"/>
            <w:shd w:val="clear" w:color="auto" w:fill="F2F2F2" w:themeFill="background1" w:themeFillShade="F2"/>
            <w:vAlign w:val="center"/>
          </w:tcPr>
          <w:p w14:paraId="3AEAB95B"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9D5BDE3" w14:textId="49B2EB0A" w:rsidR="00397B49" w:rsidRPr="004C3A0B" w:rsidRDefault="00E92D7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77E28188"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479036F7"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F6974F0" w14:textId="77777777" w:rsidTr="00354F34">
        <w:trPr>
          <w:trHeight w:val="403"/>
        </w:trPr>
        <w:tc>
          <w:tcPr>
            <w:tcW w:w="7225" w:type="dxa"/>
            <w:shd w:val="clear" w:color="auto" w:fill="F2F2F2" w:themeFill="background1" w:themeFillShade="F2"/>
            <w:vAlign w:val="center"/>
          </w:tcPr>
          <w:p w14:paraId="56A7906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55AC9DB" w14:textId="59F7F1F7"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6FEC7A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673D22B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AE119DF" w14:textId="77777777" w:rsidTr="00354F34">
        <w:trPr>
          <w:trHeight w:val="439"/>
        </w:trPr>
        <w:tc>
          <w:tcPr>
            <w:tcW w:w="7225" w:type="dxa"/>
            <w:shd w:val="clear" w:color="auto" w:fill="F2F2F2" w:themeFill="background1" w:themeFillShade="F2"/>
            <w:vAlign w:val="center"/>
          </w:tcPr>
          <w:p w14:paraId="7BB7E65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590C7890" w14:textId="641CE3E6"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4E7A07F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3A8FD4B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DD0EDD5" w14:textId="77777777" w:rsidTr="00354F34">
        <w:trPr>
          <w:trHeight w:val="403"/>
        </w:trPr>
        <w:tc>
          <w:tcPr>
            <w:tcW w:w="7225" w:type="dxa"/>
            <w:shd w:val="clear" w:color="auto" w:fill="F2F2F2" w:themeFill="background1" w:themeFillShade="F2"/>
            <w:vAlign w:val="center"/>
          </w:tcPr>
          <w:p w14:paraId="68AA573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69E13664" w14:textId="4CBA1AD0"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FF090D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4AF255C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DCF264" w14:textId="77777777" w:rsidTr="00354F34">
        <w:trPr>
          <w:trHeight w:val="439"/>
        </w:trPr>
        <w:tc>
          <w:tcPr>
            <w:tcW w:w="7225" w:type="dxa"/>
            <w:shd w:val="clear" w:color="auto" w:fill="F2F2F2" w:themeFill="background1" w:themeFillShade="F2"/>
            <w:vAlign w:val="center"/>
          </w:tcPr>
          <w:p w14:paraId="6340F5F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4E291305" w14:textId="0A6DD002"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8CB7E2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1B4A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E5048BA" w14:textId="77777777" w:rsidTr="00354F34">
        <w:trPr>
          <w:trHeight w:val="403"/>
        </w:trPr>
        <w:tc>
          <w:tcPr>
            <w:tcW w:w="7225" w:type="dxa"/>
            <w:shd w:val="clear" w:color="auto" w:fill="F2F2F2" w:themeFill="background1" w:themeFillShade="F2"/>
            <w:vAlign w:val="center"/>
          </w:tcPr>
          <w:p w14:paraId="4C4BA83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D802CAE" w14:textId="52A3C963"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093ED0A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9D6538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B8E198B" w14:textId="77777777" w:rsidTr="00354F34">
        <w:trPr>
          <w:trHeight w:val="439"/>
        </w:trPr>
        <w:tc>
          <w:tcPr>
            <w:tcW w:w="7225" w:type="dxa"/>
            <w:shd w:val="clear" w:color="auto" w:fill="F2F2F2" w:themeFill="background1" w:themeFillShade="F2"/>
            <w:vAlign w:val="center"/>
          </w:tcPr>
          <w:p w14:paraId="2902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6BC28B04" w14:textId="53DEE3C4"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215C0E8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3A6A82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D5DA92" w14:textId="77777777" w:rsidTr="00354F34">
        <w:trPr>
          <w:trHeight w:val="403"/>
        </w:trPr>
        <w:tc>
          <w:tcPr>
            <w:tcW w:w="7225" w:type="dxa"/>
            <w:shd w:val="clear" w:color="auto" w:fill="F2F2F2" w:themeFill="background1" w:themeFillShade="F2"/>
            <w:vAlign w:val="center"/>
          </w:tcPr>
          <w:p w14:paraId="6576AB8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49E750B" w14:textId="0643BBB3"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DFCE02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9309BC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D40C67D" w14:textId="77777777" w:rsidTr="00354F34">
        <w:trPr>
          <w:trHeight w:val="439"/>
        </w:trPr>
        <w:tc>
          <w:tcPr>
            <w:tcW w:w="7225" w:type="dxa"/>
            <w:shd w:val="clear" w:color="auto" w:fill="F2F2F2" w:themeFill="background1" w:themeFillShade="F2"/>
            <w:vAlign w:val="center"/>
          </w:tcPr>
          <w:p w14:paraId="2F2ED760"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3094A87" w14:textId="4A48C8C1" w:rsidR="00C86572" w:rsidRPr="004C3A0B" w:rsidRDefault="00E92D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067CEFE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020CB9C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880A4E4"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790B7B2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7558DC75" w14:textId="77777777" w:rsidTr="00354F34">
        <w:trPr>
          <w:trHeight w:val="403"/>
        </w:trPr>
        <w:tc>
          <w:tcPr>
            <w:tcW w:w="9889" w:type="dxa"/>
            <w:gridSpan w:val="4"/>
            <w:vAlign w:val="center"/>
          </w:tcPr>
          <w:p w14:paraId="41F1D3D8" w14:textId="62A39E20" w:rsidR="00C86572" w:rsidRPr="004C3A0B" w:rsidRDefault="00C86572" w:rsidP="003257BD">
            <w:pPr>
              <w:autoSpaceDE w:val="0"/>
              <w:autoSpaceDN w:val="0"/>
              <w:adjustRightInd w:val="0"/>
              <w:rPr>
                <w:rFonts w:cs="Arial"/>
              </w:rPr>
            </w:pPr>
          </w:p>
        </w:tc>
      </w:tr>
    </w:tbl>
    <w:p w14:paraId="6D0E7048"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56D03B3" w14:textId="77777777" w:rsidTr="00354F34">
        <w:tc>
          <w:tcPr>
            <w:tcW w:w="7225" w:type="dxa"/>
            <w:shd w:val="clear" w:color="auto" w:fill="F2F2F2" w:themeFill="background1" w:themeFillShade="F2"/>
          </w:tcPr>
          <w:p w14:paraId="5DF67D0E"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4286883" w14:textId="77777777" w:rsidR="00E45AB0" w:rsidRPr="004C3A0B" w:rsidRDefault="00E45AB0" w:rsidP="00720BA7">
            <w:pPr>
              <w:autoSpaceDE w:val="0"/>
              <w:autoSpaceDN w:val="0"/>
              <w:adjustRightInd w:val="0"/>
              <w:jc w:val="center"/>
              <w:rPr>
                <w:rFonts w:ascii="Arial" w:hAnsi="Arial" w:cs="Arial"/>
                <w:b/>
                <w:bCs/>
                <w:sz w:val="16"/>
                <w:szCs w:val="16"/>
              </w:rPr>
            </w:pPr>
          </w:p>
          <w:p w14:paraId="2D3E4F0B"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A6B309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D33D14C" w14:textId="77777777" w:rsidR="00E45AB0" w:rsidRPr="004C3A0B" w:rsidRDefault="00E45AB0" w:rsidP="00720BA7">
            <w:pPr>
              <w:autoSpaceDE w:val="0"/>
              <w:autoSpaceDN w:val="0"/>
              <w:adjustRightInd w:val="0"/>
              <w:jc w:val="center"/>
              <w:rPr>
                <w:rFonts w:ascii="Arial" w:hAnsi="Arial" w:cs="Arial"/>
                <w:b/>
                <w:bCs/>
                <w:sz w:val="16"/>
                <w:szCs w:val="16"/>
              </w:rPr>
            </w:pPr>
          </w:p>
          <w:p w14:paraId="17F10C2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69DD5F13" w14:textId="77777777" w:rsidTr="00354F34">
        <w:trPr>
          <w:trHeight w:val="439"/>
        </w:trPr>
        <w:tc>
          <w:tcPr>
            <w:tcW w:w="7225" w:type="dxa"/>
            <w:shd w:val="clear" w:color="auto" w:fill="F2F2F2" w:themeFill="background1" w:themeFillShade="F2"/>
            <w:vAlign w:val="center"/>
          </w:tcPr>
          <w:p w14:paraId="1233AC5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36755ED"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0E585A83" w14:textId="75D5DF60" w:rsidR="00E45AB0" w:rsidRPr="004C3A0B" w:rsidRDefault="00E92D7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E951F4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C2D22B" w14:textId="77777777" w:rsidTr="00354F34">
        <w:trPr>
          <w:trHeight w:val="403"/>
        </w:trPr>
        <w:tc>
          <w:tcPr>
            <w:tcW w:w="7225" w:type="dxa"/>
            <w:shd w:val="clear" w:color="auto" w:fill="F2F2F2" w:themeFill="background1" w:themeFillShade="F2"/>
            <w:vAlign w:val="center"/>
          </w:tcPr>
          <w:p w14:paraId="6C9540F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4EAB84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BAD10A8" w14:textId="68C7934E" w:rsidR="00E45AB0" w:rsidRPr="004C3A0B" w:rsidRDefault="00E92D7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2964B6B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95BF181" w14:textId="77777777" w:rsidTr="00354F34">
        <w:trPr>
          <w:trHeight w:val="439"/>
        </w:trPr>
        <w:tc>
          <w:tcPr>
            <w:tcW w:w="7225" w:type="dxa"/>
            <w:shd w:val="clear" w:color="auto" w:fill="F2F2F2" w:themeFill="background1" w:themeFillShade="F2"/>
            <w:vAlign w:val="center"/>
          </w:tcPr>
          <w:p w14:paraId="280571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73EE3EF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5F28A76" w14:textId="1B386309" w:rsidR="00E45AB0" w:rsidRPr="004C3A0B" w:rsidRDefault="00E92D7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14B686B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18059A7" w14:textId="77777777" w:rsidTr="00354F34">
        <w:trPr>
          <w:trHeight w:val="403"/>
        </w:trPr>
        <w:tc>
          <w:tcPr>
            <w:tcW w:w="7225" w:type="dxa"/>
            <w:shd w:val="clear" w:color="auto" w:fill="F2F2F2" w:themeFill="background1" w:themeFillShade="F2"/>
            <w:vAlign w:val="center"/>
          </w:tcPr>
          <w:p w14:paraId="174CAA7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733497C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3B0AE59" w14:textId="650E6AD7" w:rsidR="00E45AB0" w:rsidRPr="004C3A0B" w:rsidRDefault="00E92D7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C1D778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E05093E" w14:textId="77777777" w:rsidTr="00A83D75">
        <w:trPr>
          <w:trHeight w:val="403"/>
        </w:trPr>
        <w:tc>
          <w:tcPr>
            <w:tcW w:w="9889" w:type="dxa"/>
            <w:gridSpan w:val="4"/>
            <w:shd w:val="clear" w:color="auto" w:fill="F2F2F2" w:themeFill="background1" w:themeFillShade="F2"/>
            <w:vAlign w:val="center"/>
          </w:tcPr>
          <w:p w14:paraId="73FC383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2BA4963E" w14:textId="77777777" w:rsidTr="00C70796">
        <w:trPr>
          <w:trHeight w:val="403"/>
        </w:trPr>
        <w:tc>
          <w:tcPr>
            <w:tcW w:w="9889" w:type="dxa"/>
            <w:gridSpan w:val="4"/>
            <w:vAlign w:val="center"/>
          </w:tcPr>
          <w:p w14:paraId="0A7AFF66" w14:textId="3454ED26" w:rsidR="00E45AB0" w:rsidRPr="004C3A0B" w:rsidRDefault="00E45AB0" w:rsidP="003257BD">
            <w:pPr>
              <w:autoSpaceDE w:val="0"/>
              <w:autoSpaceDN w:val="0"/>
              <w:adjustRightInd w:val="0"/>
              <w:rPr>
                <w:rFonts w:cs="Arial"/>
              </w:rPr>
            </w:pPr>
          </w:p>
        </w:tc>
      </w:tr>
    </w:tbl>
    <w:p w14:paraId="6424861D"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6839EC36" w14:textId="77777777" w:rsidR="00065801" w:rsidRDefault="00065801">
      <w:pPr>
        <w:rPr>
          <w:rFonts w:ascii="Arial" w:hAnsi="Arial" w:cs="Arial"/>
          <w:b/>
          <w:sz w:val="22"/>
          <w:szCs w:val="22"/>
        </w:rPr>
      </w:pPr>
      <w:r>
        <w:rPr>
          <w:rFonts w:ascii="Arial" w:hAnsi="Arial" w:cs="Arial"/>
          <w:b/>
          <w:sz w:val="22"/>
          <w:szCs w:val="22"/>
        </w:rPr>
        <w:br w:type="page"/>
      </w:r>
    </w:p>
    <w:p w14:paraId="1127C01E"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6C147918" w14:textId="77777777" w:rsidTr="00A83D75">
        <w:tc>
          <w:tcPr>
            <w:tcW w:w="9923" w:type="dxa"/>
            <w:gridSpan w:val="4"/>
            <w:tcBorders>
              <w:bottom w:val="single" w:sz="4" w:space="0" w:color="auto"/>
            </w:tcBorders>
            <w:shd w:val="clear" w:color="auto" w:fill="F2F2F2" w:themeFill="background1" w:themeFillShade="F2"/>
          </w:tcPr>
          <w:p w14:paraId="3D01F2F9"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54200960" w14:textId="0A7976D7" w:rsidR="00B71FC2" w:rsidRPr="00204E14" w:rsidRDefault="00B71FC2" w:rsidP="00B71FC2">
            <w:pPr>
              <w:rPr>
                <w:rFonts w:ascii="Arial" w:hAnsi="Arial" w:cs="Arial"/>
              </w:rPr>
            </w:pPr>
          </w:p>
        </w:tc>
      </w:tr>
      <w:tr w:rsidR="00425DA7" w:rsidRPr="004C3A0B" w14:paraId="1A58B176" w14:textId="77777777" w:rsidTr="00354F34">
        <w:tc>
          <w:tcPr>
            <w:tcW w:w="8251" w:type="dxa"/>
            <w:gridSpan w:val="2"/>
            <w:vMerge w:val="restart"/>
            <w:shd w:val="clear" w:color="auto" w:fill="F2F2F2" w:themeFill="background1" w:themeFillShade="F2"/>
          </w:tcPr>
          <w:p w14:paraId="68768A06"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2699EF35"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A7A94B9"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A8808E" w14:textId="77777777" w:rsidR="00425DA7" w:rsidRPr="00FD519A" w:rsidRDefault="004973D3"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7236FCA6" w14:textId="77777777" w:rsidTr="00354F34">
        <w:tc>
          <w:tcPr>
            <w:tcW w:w="8251" w:type="dxa"/>
            <w:gridSpan w:val="2"/>
            <w:vMerge/>
            <w:tcBorders>
              <w:bottom w:val="single" w:sz="4" w:space="0" w:color="auto"/>
            </w:tcBorders>
            <w:shd w:val="clear" w:color="auto" w:fill="F2F2F2" w:themeFill="background1" w:themeFillShade="F2"/>
          </w:tcPr>
          <w:p w14:paraId="579CC898"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4C8490F"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02A79620" w14:textId="3F6FA827" w:rsidR="00425DA7" w:rsidRDefault="004973D3"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E92D7C">
                  <w:rPr>
                    <w:rFonts w:ascii="MS Gothic" w:eastAsia="MS Gothic" w:hAnsi="MS Gothic" w:cs="Arial" w:hint="eastAsia"/>
                    <w:b w:val="0"/>
                    <w:bCs w:val="0"/>
                  </w:rPr>
                  <w:t>☒</w:t>
                </w:r>
              </w:sdtContent>
            </w:sdt>
          </w:p>
        </w:tc>
      </w:tr>
      <w:tr w:rsidR="00C86572" w:rsidRPr="004C3A0B" w14:paraId="4B15F40F" w14:textId="77777777" w:rsidTr="00A83D75">
        <w:tc>
          <w:tcPr>
            <w:tcW w:w="9923" w:type="dxa"/>
            <w:gridSpan w:val="4"/>
            <w:tcBorders>
              <w:bottom w:val="single" w:sz="4" w:space="0" w:color="auto"/>
            </w:tcBorders>
            <w:shd w:val="clear" w:color="auto" w:fill="F2F2F2" w:themeFill="background1" w:themeFillShade="F2"/>
          </w:tcPr>
          <w:p w14:paraId="5E9D1405" w14:textId="55B2BA13" w:rsidR="00C86572" w:rsidRPr="004C3A0B" w:rsidRDefault="00C86572" w:rsidP="006F307C">
            <w:pPr>
              <w:rPr>
                <w:rFonts w:ascii="Arial" w:hAnsi="Arial" w:cs="Arial"/>
                <w:sz w:val="22"/>
                <w:szCs w:val="22"/>
              </w:rPr>
            </w:pPr>
            <w:r w:rsidRPr="004C3A0B">
              <w:rPr>
                <w:rFonts w:ascii="Arial" w:hAnsi="Arial" w:cs="Arial"/>
                <w:b/>
                <w:sz w:val="22"/>
                <w:szCs w:val="22"/>
              </w:rPr>
              <w:t>Risks to participants</w:t>
            </w:r>
          </w:p>
        </w:tc>
      </w:tr>
      <w:tr w:rsidR="00AD5E63" w:rsidRPr="004C3A0B" w14:paraId="20D86E5E" w14:textId="77777777" w:rsidTr="00354F34">
        <w:tc>
          <w:tcPr>
            <w:tcW w:w="4849" w:type="dxa"/>
            <w:tcBorders>
              <w:top w:val="single" w:sz="4" w:space="0" w:color="auto"/>
              <w:bottom w:val="single" w:sz="4" w:space="0" w:color="auto"/>
            </w:tcBorders>
          </w:tcPr>
          <w:p w14:paraId="2440C109" w14:textId="23DA1322" w:rsidR="00AD5E63" w:rsidRPr="00132DB9" w:rsidRDefault="00AD5E63" w:rsidP="00132DB9">
            <w:pPr>
              <w:autoSpaceDE w:val="0"/>
              <w:autoSpaceDN w:val="0"/>
              <w:adjustRightInd w:val="0"/>
              <w:spacing w:line="360" w:lineRule="auto"/>
              <w:rPr>
                <w:rFonts w:ascii="Arial" w:hAnsi="Arial" w:cs="Arial"/>
                <w:sz w:val="22"/>
                <w:szCs w:val="22"/>
              </w:rPr>
            </w:pPr>
            <w:r w:rsidRPr="00132DB9">
              <w:rPr>
                <w:rFonts w:ascii="Arial" w:hAnsi="Arial" w:cs="Arial"/>
                <w:sz w:val="22"/>
                <w:szCs w:val="22"/>
              </w:rPr>
              <w:t>Risk to Participant</w:t>
            </w:r>
            <w:r w:rsidR="00CE6A02" w:rsidRPr="00132DB9">
              <w:rPr>
                <w:rFonts w:ascii="Arial" w:hAnsi="Arial" w:cs="Arial"/>
                <w:sz w:val="22"/>
                <w:szCs w:val="22"/>
              </w:rPr>
              <w:t>:</w:t>
            </w:r>
          </w:p>
          <w:p w14:paraId="68BC3A60" w14:textId="77777777" w:rsidR="0016190D" w:rsidRPr="00132DB9" w:rsidRDefault="0016190D" w:rsidP="00132DB9">
            <w:pPr>
              <w:autoSpaceDE w:val="0"/>
              <w:autoSpaceDN w:val="0"/>
              <w:adjustRightInd w:val="0"/>
              <w:spacing w:line="360" w:lineRule="auto"/>
              <w:rPr>
                <w:rFonts w:ascii="Arial" w:hAnsi="Arial" w:cs="Arial"/>
                <w:sz w:val="22"/>
                <w:szCs w:val="22"/>
              </w:rPr>
            </w:pPr>
          </w:p>
          <w:p w14:paraId="100B655D" w14:textId="2F2B3B64" w:rsidR="00777E2C" w:rsidRPr="00132DB9" w:rsidRDefault="00D219CC" w:rsidP="00132DB9">
            <w:pPr>
              <w:autoSpaceDE w:val="0"/>
              <w:autoSpaceDN w:val="0"/>
              <w:adjustRightInd w:val="0"/>
              <w:spacing w:line="360" w:lineRule="auto"/>
              <w:rPr>
                <w:rFonts w:ascii="Arial" w:hAnsi="Arial" w:cs="Arial"/>
                <w:sz w:val="22"/>
                <w:szCs w:val="22"/>
              </w:rPr>
            </w:pPr>
            <w:r w:rsidRPr="00132DB9">
              <w:rPr>
                <w:rFonts w:ascii="Arial" w:hAnsi="Arial" w:cs="Arial"/>
                <w:sz w:val="22"/>
                <w:szCs w:val="22"/>
              </w:rPr>
              <w:t>During observatinal visits to these settings there is a risk that the unknown researchers will confuse or unsettle the children as it is common for children with ASD to get distressed in unfamiliar situations with adults that they do not know</w:t>
            </w:r>
            <w:r w:rsidR="00BC39DA" w:rsidRPr="00132DB9">
              <w:rPr>
                <w:rFonts w:ascii="Arial" w:hAnsi="Arial" w:cs="Arial"/>
                <w:sz w:val="22"/>
                <w:szCs w:val="22"/>
              </w:rPr>
              <w:t>, especially if it is out of routine, these are the children that will be at the setting being observed.</w:t>
            </w:r>
            <w:r w:rsidR="003475B2" w:rsidRPr="00132DB9">
              <w:rPr>
                <w:rFonts w:ascii="Arial" w:hAnsi="Arial" w:cs="Arial"/>
                <w:sz w:val="22"/>
                <w:szCs w:val="22"/>
              </w:rPr>
              <w:t xml:space="preserve"> Alhuzimi, T., 2021. </w:t>
            </w:r>
          </w:p>
          <w:p w14:paraId="56B62103" w14:textId="77777777" w:rsidR="00986847" w:rsidRPr="00132DB9" w:rsidRDefault="00986847" w:rsidP="00132DB9">
            <w:pPr>
              <w:autoSpaceDE w:val="0"/>
              <w:autoSpaceDN w:val="0"/>
              <w:adjustRightInd w:val="0"/>
              <w:spacing w:line="360" w:lineRule="auto"/>
              <w:rPr>
                <w:rFonts w:ascii="Arial" w:hAnsi="Arial" w:cs="Arial"/>
                <w:sz w:val="22"/>
                <w:szCs w:val="22"/>
              </w:rPr>
            </w:pPr>
          </w:p>
          <w:p w14:paraId="4ED916BC" w14:textId="77777777" w:rsidR="00996C35" w:rsidRPr="00132DB9" w:rsidRDefault="00996C35" w:rsidP="00132DB9">
            <w:pPr>
              <w:autoSpaceDE w:val="0"/>
              <w:autoSpaceDN w:val="0"/>
              <w:adjustRightInd w:val="0"/>
              <w:spacing w:line="360" w:lineRule="auto"/>
              <w:rPr>
                <w:rFonts w:ascii="Arial" w:hAnsi="Arial" w:cs="Arial"/>
                <w:sz w:val="22"/>
                <w:szCs w:val="22"/>
              </w:rPr>
            </w:pPr>
          </w:p>
          <w:p w14:paraId="1D6D11A4" w14:textId="77777777" w:rsidR="009B040A" w:rsidRPr="00132DB9" w:rsidRDefault="009B040A" w:rsidP="00132DB9">
            <w:pPr>
              <w:autoSpaceDE w:val="0"/>
              <w:autoSpaceDN w:val="0"/>
              <w:adjustRightInd w:val="0"/>
              <w:spacing w:line="360" w:lineRule="auto"/>
              <w:rPr>
                <w:rFonts w:ascii="Arial" w:hAnsi="Arial" w:cs="Arial"/>
                <w:sz w:val="22"/>
                <w:szCs w:val="22"/>
              </w:rPr>
            </w:pPr>
          </w:p>
          <w:p w14:paraId="54077892" w14:textId="77777777" w:rsidR="009B040A" w:rsidRPr="00132DB9" w:rsidRDefault="009B040A" w:rsidP="00132DB9">
            <w:pPr>
              <w:autoSpaceDE w:val="0"/>
              <w:autoSpaceDN w:val="0"/>
              <w:adjustRightInd w:val="0"/>
              <w:spacing w:line="360" w:lineRule="auto"/>
              <w:rPr>
                <w:rFonts w:ascii="Arial" w:hAnsi="Arial" w:cs="Arial"/>
                <w:sz w:val="22"/>
                <w:szCs w:val="22"/>
              </w:rPr>
            </w:pPr>
          </w:p>
          <w:p w14:paraId="23C094B5" w14:textId="77777777" w:rsidR="009B040A" w:rsidRPr="00132DB9" w:rsidRDefault="009B040A" w:rsidP="00132DB9">
            <w:pPr>
              <w:autoSpaceDE w:val="0"/>
              <w:autoSpaceDN w:val="0"/>
              <w:adjustRightInd w:val="0"/>
              <w:spacing w:line="360" w:lineRule="auto"/>
              <w:rPr>
                <w:rFonts w:ascii="Arial" w:hAnsi="Arial" w:cs="Arial"/>
                <w:sz w:val="22"/>
                <w:szCs w:val="22"/>
              </w:rPr>
            </w:pPr>
          </w:p>
          <w:p w14:paraId="0DB37FF8" w14:textId="77777777" w:rsidR="009B040A" w:rsidRPr="00132DB9" w:rsidRDefault="009B040A" w:rsidP="00132DB9">
            <w:pPr>
              <w:autoSpaceDE w:val="0"/>
              <w:autoSpaceDN w:val="0"/>
              <w:adjustRightInd w:val="0"/>
              <w:spacing w:line="360" w:lineRule="auto"/>
              <w:rPr>
                <w:rFonts w:ascii="Arial" w:hAnsi="Arial" w:cs="Arial"/>
                <w:sz w:val="22"/>
                <w:szCs w:val="22"/>
              </w:rPr>
            </w:pPr>
          </w:p>
          <w:p w14:paraId="6DEA4E3D" w14:textId="77777777" w:rsidR="009B040A" w:rsidRPr="00132DB9" w:rsidRDefault="009B040A" w:rsidP="00132DB9">
            <w:pPr>
              <w:autoSpaceDE w:val="0"/>
              <w:autoSpaceDN w:val="0"/>
              <w:adjustRightInd w:val="0"/>
              <w:spacing w:line="360" w:lineRule="auto"/>
              <w:rPr>
                <w:rFonts w:ascii="Arial" w:hAnsi="Arial" w:cs="Arial"/>
                <w:sz w:val="22"/>
                <w:szCs w:val="22"/>
              </w:rPr>
            </w:pPr>
          </w:p>
          <w:p w14:paraId="3B2F833F" w14:textId="2CECE912" w:rsidR="009B040A" w:rsidRPr="00132DB9" w:rsidRDefault="009B040A" w:rsidP="00132DB9">
            <w:pPr>
              <w:autoSpaceDE w:val="0"/>
              <w:autoSpaceDN w:val="0"/>
              <w:adjustRightInd w:val="0"/>
              <w:spacing w:line="360" w:lineRule="auto"/>
              <w:rPr>
                <w:rFonts w:ascii="Arial" w:hAnsi="Arial" w:cs="Arial"/>
                <w:sz w:val="22"/>
                <w:szCs w:val="22"/>
              </w:rPr>
            </w:pPr>
            <w:r w:rsidRPr="00132DB9">
              <w:rPr>
                <w:rFonts w:ascii="Arial" w:hAnsi="Arial" w:cs="Arial"/>
                <w:sz w:val="22"/>
                <w:szCs w:val="22"/>
              </w:rPr>
              <w:t>Children may be fearful of researchers taking notes about them</w:t>
            </w:r>
            <w:r w:rsidR="00874CF9" w:rsidRPr="00132DB9">
              <w:rPr>
                <w:rFonts w:ascii="Arial" w:hAnsi="Arial" w:cs="Arial"/>
                <w:sz w:val="22"/>
                <w:szCs w:val="22"/>
              </w:rPr>
              <w:t xml:space="preserve"> during observation</w:t>
            </w:r>
            <w:r w:rsidRPr="00132DB9">
              <w:rPr>
                <w:rFonts w:ascii="Arial" w:hAnsi="Arial" w:cs="Arial"/>
                <w:sz w:val="22"/>
                <w:szCs w:val="22"/>
              </w:rPr>
              <w:t>, practitioners might feel uneasy or as if they are being watched, this could lead to stress or anxiety for both children and practitioners at the setting.</w:t>
            </w:r>
            <w:r w:rsidR="00874CF9" w:rsidRPr="00132DB9">
              <w:rPr>
                <w:rFonts w:ascii="Arial" w:hAnsi="Arial" w:cs="Arial"/>
                <w:sz w:val="22"/>
                <w:szCs w:val="22"/>
              </w:rPr>
              <w:t xml:space="preserve"> </w:t>
            </w:r>
          </w:p>
          <w:p w14:paraId="174C0859" w14:textId="1AE719D1" w:rsidR="00CD28DB" w:rsidRPr="00132DB9" w:rsidRDefault="00CD28DB" w:rsidP="00132DB9">
            <w:pPr>
              <w:autoSpaceDE w:val="0"/>
              <w:autoSpaceDN w:val="0"/>
              <w:adjustRightInd w:val="0"/>
              <w:spacing w:line="360" w:lineRule="auto"/>
              <w:rPr>
                <w:rFonts w:ascii="Arial" w:hAnsi="Arial" w:cs="Arial"/>
                <w:sz w:val="22"/>
                <w:szCs w:val="22"/>
              </w:rPr>
            </w:pPr>
          </w:p>
          <w:p w14:paraId="2ED6183B" w14:textId="666C56D7" w:rsidR="0011370D" w:rsidRPr="00132DB9" w:rsidRDefault="0011370D" w:rsidP="00132DB9">
            <w:pPr>
              <w:autoSpaceDE w:val="0"/>
              <w:autoSpaceDN w:val="0"/>
              <w:adjustRightInd w:val="0"/>
              <w:spacing w:line="360" w:lineRule="auto"/>
              <w:rPr>
                <w:rFonts w:ascii="Arial" w:hAnsi="Arial" w:cs="Arial"/>
                <w:sz w:val="22"/>
                <w:szCs w:val="22"/>
              </w:rPr>
            </w:pPr>
          </w:p>
          <w:p w14:paraId="654C53EA" w14:textId="3C3C21BB" w:rsidR="0011370D" w:rsidRPr="00132DB9" w:rsidRDefault="0011370D" w:rsidP="00132DB9">
            <w:pPr>
              <w:autoSpaceDE w:val="0"/>
              <w:autoSpaceDN w:val="0"/>
              <w:adjustRightInd w:val="0"/>
              <w:spacing w:line="360" w:lineRule="auto"/>
              <w:rPr>
                <w:rFonts w:ascii="Arial" w:hAnsi="Arial" w:cs="Arial"/>
                <w:sz w:val="22"/>
                <w:szCs w:val="22"/>
              </w:rPr>
            </w:pPr>
          </w:p>
          <w:p w14:paraId="69E6E816" w14:textId="5A627612" w:rsidR="0011370D" w:rsidRPr="00132DB9" w:rsidRDefault="0011370D" w:rsidP="00132DB9">
            <w:pPr>
              <w:autoSpaceDE w:val="0"/>
              <w:autoSpaceDN w:val="0"/>
              <w:adjustRightInd w:val="0"/>
              <w:spacing w:line="360" w:lineRule="auto"/>
              <w:rPr>
                <w:rFonts w:ascii="Arial" w:hAnsi="Arial" w:cs="Arial"/>
                <w:sz w:val="22"/>
                <w:szCs w:val="22"/>
              </w:rPr>
            </w:pPr>
          </w:p>
          <w:p w14:paraId="0E5887D4" w14:textId="755F8A15" w:rsidR="0011370D" w:rsidRPr="00132DB9" w:rsidRDefault="0011370D" w:rsidP="00132DB9">
            <w:pPr>
              <w:autoSpaceDE w:val="0"/>
              <w:autoSpaceDN w:val="0"/>
              <w:adjustRightInd w:val="0"/>
              <w:spacing w:line="360" w:lineRule="auto"/>
              <w:rPr>
                <w:rFonts w:ascii="Arial" w:hAnsi="Arial" w:cs="Arial"/>
                <w:sz w:val="22"/>
                <w:szCs w:val="22"/>
              </w:rPr>
            </w:pPr>
          </w:p>
          <w:p w14:paraId="6D413F10" w14:textId="7B1D3754" w:rsidR="0011370D" w:rsidRPr="00132DB9" w:rsidRDefault="0011370D" w:rsidP="00132DB9">
            <w:pPr>
              <w:autoSpaceDE w:val="0"/>
              <w:autoSpaceDN w:val="0"/>
              <w:adjustRightInd w:val="0"/>
              <w:spacing w:line="360" w:lineRule="auto"/>
              <w:rPr>
                <w:rFonts w:ascii="Arial" w:hAnsi="Arial" w:cs="Arial"/>
                <w:sz w:val="22"/>
                <w:szCs w:val="22"/>
              </w:rPr>
            </w:pPr>
          </w:p>
          <w:p w14:paraId="2AE08EB9" w14:textId="77777777" w:rsidR="0011370D" w:rsidRPr="00132DB9" w:rsidRDefault="0011370D" w:rsidP="00132DB9">
            <w:pPr>
              <w:autoSpaceDE w:val="0"/>
              <w:autoSpaceDN w:val="0"/>
              <w:adjustRightInd w:val="0"/>
              <w:spacing w:line="360" w:lineRule="auto"/>
              <w:rPr>
                <w:rFonts w:ascii="Arial" w:hAnsi="Arial" w:cs="Arial"/>
                <w:sz w:val="22"/>
                <w:szCs w:val="22"/>
              </w:rPr>
            </w:pPr>
          </w:p>
          <w:p w14:paraId="7119B881" w14:textId="77777777" w:rsidR="00996C35" w:rsidRPr="00132DB9" w:rsidRDefault="00996C35" w:rsidP="00132DB9">
            <w:pPr>
              <w:autoSpaceDE w:val="0"/>
              <w:autoSpaceDN w:val="0"/>
              <w:adjustRightInd w:val="0"/>
              <w:spacing w:line="360" w:lineRule="auto"/>
              <w:rPr>
                <w:rFonts w:ascii="Arial" w:hAnsi="Arial" w:cs="Arial"/>
                <w:sz w:val="22"/>
                <w:szCs w:val="22"/>
              </w:rPr>
            </w:pPr>
          </w:p>
          <w:p w14:paraId="4B3ED084" w14:textId="787C8CC7" w:rsidR="00561801" w:rsidRPr="00132DB9" w:rsidRDefault="00561801" w:rsidP="00132DB9">
            <w:pPr>
              <w:autoSpaceDE w:val="0"/>
              <w:autoSpaceDN w:val="0"/>
              <w:adjustRightInd w:val="0"/>
              <w:spacing w:line="360" w:lineRule="auto"/>
              <w:rPr>
                <w:rFonts w:ascii="Arial" w:hAnsi="Arial" w:cs="Arial"/>
                <w:sz w:val="22"/>
                <w:szCs w:val="22"/>
              </w:rPr>
            </w:pPr>
          </w:p>
          <w:p w14:paraId="5D31B563" w14:textId="570883FC" w:rsidR="006E69C2" w:rsidRPr="00132DB9" w:rsidRDefault="006E69C2" w:rsidP="00132DB9">
            <w:pPr>
              <w:autoSpaceDE w:val="0"/>
              <w:autoSpaceDN w:val="0"/>
              <w:adjustRightInd w:val="0"/>
              <w:spacing w:line="360" w:lineRule="auto"/>
              <w:rPr>
                <w:rFonts w:ascii="Arial" w:hAnsi="Arial" w:cs="Arial"/>
                <w:sz w:val="22"/>
                <w:szCs w:val="22"/>
              </w:rPr>
            </w:pPr>
          </w:p>
          <w:p w14:paraId="7CBC3F66" w14:textId="5CD918A0" w:rsidR="006E69C2" w:rsidRPr="00132DB9" w:rsidRDefault="006E69C2" w:rsidP="00132DB9">
            <w:pPr>
              <w:autoSpaceDE w:val="0"/>
              <w:autoSpaceDN w:val="0"/>
              <w:adjustRightInd w:val="0"/>
              <w:spacing w:line="360" w:lineRule="auto"/>
              <w:rPr>
                <w:rFonts w:ascii="Arial" w:hAnsi="Arial" w:cs="Arial"/>
                <w:sz w:val="22"/>
                <w:szCs w:val="22"/>
              </w:rPr>
            </w:pPr>
          </w:p>
          <w:p w14:paraId="0F92939C" w14:textId="05358737" w:rsidR="006E69C2" w:rsidRPr="00132DB9" w:rsidRDefault="006E69C2" w:rsidP="00132DB9">
            <w:pPr>
              <w:autoSpaceDE w:val="0"/>
              <w:autoSpaceDN w:val="0"/>
              <w:adjustRightInd w:val="0"/>
              <w:spacing w:line="360" w:lineRule="auto"/>
              <w:rPr>
                <w:rFonts w:ascii="Arial" w:hAnsi="Arial" w:cs="Arial"/>
                <w:sz w:val="22"/>
                <w:szCs w:val="22"/>
              </w:rPr>
            </w:pPr>
          </w:p>
          <w:p w14:paraId="7190FDA7" w14:textId="625FE41B" w:rsidR="006E69C2" w:rsidRPr="00132DB9" w:rsidRDefault="006E69C2" w:rsidP="00132DB9">
            <w:pPr>
              <w:autoSpaceDE w:val="0"/>
              <w:autoSpaceDN w:val="0"/>
              <w:adjustRightInd w:val="0"/>
              <w:spacing w:line="360" w:lineRule="auto"/>
              <w:rPr>
                <w:rFonts w:ascii="Arial" w:hAnsi="Arial" w:cs="Arial"/>
                <w:sz w:val="22"/>
                <w:szCs w:val="22"/>
              </w:rPr>
            </w:pPr>
          </w:p>
          <w:p w14:paraId="13BEC424" w14:textId="187754E0" w:rsidR="006E69C2" w:rsidRPr="00132DB9" w:rsidRDefault="006E69C2" w:rsidP="00132DB9">
            <w:pPr>
              <w:autoSpaceDE w:val="0"/>
              <w:autoSpaceDN w:val="0"/>
              <w:adjustRightInd w:val="0"/>
              <w:spacing w:line="360" w:lineRule="auto"/>
              <w:rPr>
                <w:rFonts w:ascii="Arial" w:hAnsi="Arial" w:cs="Arial"/>
                <w:sz w:val="22"/>
                <w:szCs w:val="22"/>
              </w:rPr>
            </w:pPr>
          </w:p>
          <w:p w14:paraId="34FFC6E7" w14:textId="537E683B" w:rsidR="006E69C2" w:rsidRPr="00132DB9" w:rsidRDefault="006E69C2" w:rsidP="00132DB9">
            <w:pPr>
              <w:autoSpaceDE w:val="0"/>
              <w:autoSpaceDN w:val="0"/>
              <w:adjustRightInd w:val="0"/>
              <w:spacing w:line="360" w:lineRule="auto"/>
              <w:rPr>
                <w:rFonts w:ascii="Arial" w:hAnsi="Arial" w:cs="Arial"/>
                <w:sz w:val="22"/>
                <w:szCs w:val="22"/>
              </w:rPr>
            </w:pPr>
          </w:p>
          <w:p w14:paraId="337170E2" w14:textId="6509F60E" w:rsidR="006E69C2" w:rsidRPr="00132DB9" w:rsidRDefault="006E69C2" w:rsidP="00132DB9">
            <w:pPr>
              <w:autoSpaceDE w:val="0"/>
              <w:autoSpaceDN w:val="0"/>
              <w:adjustRightInd w:val="0"/>
              <w:spacing w:line="360" w:lineRule="auto"/>
              <w:rPr>
                <w:rFonts w:ascii="Arial" w:hAnsi="Arial" w:cs="Arial"/>
                <w:sz w:val="22"/>
                <w:szCs w:val="22"/>
              </w:rPr>
            </w:pPr>
          </w:p>
          <w:p w14:paraId="4A316382" w14:textId="43D86FC7" w:rsidR="006E69C2" w:rsidRPr="00132DB9" w:rsidRDefault="006E69C2" w:rsidP="00132DB9">
            <w:pPr>
              <w:autoSpaceDE w:val="0"/>
              <w:autoSpaceDN w:val="0"/>
              <w:adjustRightInd w:val="0"/>
              <w:spacing w:line="360" w:lineRule="auto"/>
              <w:rPr>
                <w:rFonts w:ascii="Arial" w:hAnsi="Arial" w:cs="Arial"/>
                <w:sz w:val="22"/>
                <w:szCs w:val="22"/>
              </w:rPr>
            </w:pPr>
            <w:r w:rsidRPr="00132DB9">
              <w:rPr>
                <w:rFonts w:ascii="Arial" w:hAnsi="Arial" w:cs="Arial"/>
                <w:sz w:val="22"/>
                <w:szCs w:val="22"/>
              </w:rPr>
              <w:t xml:space="preserve">The interviews that will be </w:t>
            </w:r>
            <w:r w:rsidR="00B111B5" w:rsidRPr="00132DB9">
              <w:rPr>
                <w:rFonts w:ascii="Arial" w:hAnsi="Arial" w:cs="Arial"/>
                <w:sz w:val="22"/>
                <w:szCs w:val="22"/>
              </w:rPr>
              <w:t xml:space="preserve">carried out before the first and last observation will be on a </w:t>
            </w:r>
            <w:r w:rsidR="007C6ADE" w:rsidRPr="00132DB9">
              <w:rPr>
                <w:rFonts w:ascii="Arial" w:hAnsi="Arial" w:cs="Arial"/>
                <w:sz w:val="22"/>
                <w:szCs w:val="22"/>
              </w:rPr>
              <w:t>one-to-one</w:t>
            </w:r>
            <w:r w:rsidR="00B111B5" w:rsidRPr="00132DB9">
              <w:rPr>
                <w:rFonts w:ascii="Arial" w:hAnsi="Arial" w:cs="Arial"/>
                <w:sz w:val="22"/>
                <w:szCs w:val="22"/>
              </w:rPr>
              <w:t xml:space="preserve"> basis with each practitioner and one parent of each child at all 5 settings.</w:t>
            </w:r>
            <w:r w:rsidR="006134FE" w:rsidRPr="00132DB9">
              <w:rPr>
                <w:rFonts w:ascii="Arial" w:hAnsi="Arial" w:cs="Arial"/>
                <w:sz w:val="22"/>
                <w:szCs w:val="22"/>
              </w:rPr>
              <w:t xml:space="preserve"> These interviews might cause concerns for parents and </w:t>
            </w:r>
            <w:r w:rsidR="001F3429" w:rsidRPr="00132DB9">
              <w:rPr>
                <w:rFonts w:ascii="Arial" w:hAnsi="Arial" w:cs="Arial"/>
                <w:sz w:val="22"/>
                <w:szCs w:val="22"/>
              </w:rPr>
              <w:t>practitioners,</w:t>
            </w:r>
            <w:r w:rsidR="006134FE" w:rsidRPr="00132DB9">
              <w:rPr>
                <w:rFonts w:ascii="Arial" w:hAnsi="Arial" w:cs="Arial"/>
                <w:sz w:val="22"/>
                <w:szCs w:val="22"/>
              </w:rPr>
              <w:t xml:space="preserve"> and they may feel under pressure to perform or say certain things, this could affect their emotional wellbeing.</w:t>
            </w:r>
            <w:r w:rsidR="007C6ADE" w:rsidRPr="00132DB9">
              <w:rPr>
                <w:rFonts w:ascii="Arial" w:hAnsi="Arial" w:cs="Arial"/>
                <w:b/>
                <w:bCs/>
                <w:color w:val="FF0000"/>
                <w:sz w:val="22"/>
                <w:szCs w:val="22"/>
              </w:rPr>
              <w:t xml:space="preserve"> </w:t>
            </w:r>
          </w:p>
          <w:p w14:paraId="1AE11F15" w14:textId="77777777" w:rsidR="006E69C2" w:rsidRPr="00132DB9" w:rsidRDefault="006E69C2" w:rsidP="00132DB9">
            <w:pPr>
              <w:autoSpaceDE w:val="0"/>
              <w:autoSpaceDN w:val="0"/>
              <w:adjustRightInd w:val="0"/>
              <w:spacing w:line="360" w:lineRule="auto"/>
              <w:rPr>
                <w:rFonts w:ascii="Arial" w:hAnsi="Arial" w:cs="Arial"/>
                <w:sz w:val="22"/>
                <w:szCs w:val="22"/>
              </w:rPr>
            </w:pPr>
          </w:p>
          <w:p w14:paraId="493C9674" w14:textId="3464B4D0" w:rsidR="00B86A50" w:rsidRPr="00132DB9" w:rsidRDefault="00B86A50" w:rsidP="00132DB9">
            <w:pPr>
              <w:autoSpaceDE w:val="0"/>
              <w:autoSpaceDN w:val="0"/>
              <w:adjustRightInd w:val="0"/>
              <w:spacing w:line="360" w:lineRule="auto"/>
              <w:rPr>
                <w:rFonts w:ascii="Arial" w:hAnsi="Arial" w:cs="Arial"/>
                <w:sz w:val="22"/>
                <w:szCs w:val="22"/>
              </w:rPr>
            </w:pPr>
          </w:p>
          <w:p w14:paraId="7240179B" w14:textId="77777777" w:rsidR="00EA531E" w:rsidRPr="00132DB9" w:rsidRDefault="00EA531E" w:rsidP="00132DB9">
            <w:pPr>
              <w:autoSpaceDE w:val="0"/>
              <w:autoSpaceDN w:val="0"/>
              <w:adjustRightInd w:val="0"/>
              <w:spacing w:line="360" w:lineRule="auto"/>
              <w:rPr>
                <w:rFonts w:ascii="Arial" w:hAnsi="Arial" w:cs="Arial"/>
                <w:sz w:val="22"/>
                <w:szCs w:val="22"/>
              </w:rPr>
            </w:pPr>
          </w:p>
          <w:p w14:paraId="608719DC" w14:textId="77777777" w:rsidR="00B81EAB" w:rsidRPr="00132DB9" w:rsidRDefault="00B81EAB" w:rsidP="00132DB9">
            <w:pPr>
              <w:autoSpaceDE w:val="0"/>
              <w:autoSpaceDN w:val="0"/>
              <w:adjustRightInd w:val="0"/>
              <w:spacing w:line="360" w:lineRule="auto"/>
              <w:rPr>
                <w:rFonts w:ascii="Arial" w:hAnsi="Arial" w:cs="Arial"/>
                <w:sz w:val="22"/>
                <w:szCs w:val="22"/>
              </w:rPr>
            </w:pPr>
          </w:p>
          <w:p w14:paraId="1BC49255" w14:textId="77777777" w:rsidR="00C95D24" w:rsidRPr="00132DB9" w:rsidRDefault="00C95D24" w:rsidP="00132DB9">
            <w:pPr>
              <w:autoSpaceDE w:val="0"/>
              <w:autoSpaceDN w:val="0"/>
              <w:adjustRightInd w:val="0"/>
              <w:spacing w:line="360" w:lineRule="auto"/>
              <w:rPr>
                <w:rFonts w:ascii="Arial" w:hAnsi="Arial" w:cs="Arial"/>
                <w:sz w:val="22"/>
                <w:szCs w:val="22"/>
              </w:rPr>
            </w:pPr>
          </w:p>
          <w:p w14:paraId="16794CC8" w14:textId="57D4017F" w:rsidR="00B86A50" w:rsidRPr="00132DB9" w:rsidRDefault="00A04287" w:rsidP="00132DB9">
            <w:pPr>
              <w:autoSpaceDE w:val="0"/>
              <w:autoSpaceDN w:val="0"/>
              <w:adjustRightInd w:val="0"/>
              <w:spacing w:line="360" w:lineRule="auto"/>
              <w:rPr>
                <w:rFonts w:ascii="Arial" w:hAnsi="Arial" w:cs="Arial"/>
                <w:sz w:val="22"/>
                <w:szCs w:val="22"/>
              </w:rPr>
            </w:pPr>
            <w:r w:rsidRPr="00132DB9">
              <w:rPr>
                <w:rFonts w:ascii="Arial" w:hAnsi="Arial" w:cs="Arial"/>
                <w:sz w:val="22"/>
                <w:szCs w:val="22"/>
              </w:rPr>
              <w:t>Observation and interview notes are at risk of being lost which could breach privacy and confidentiality.</w:t>
            </w:r>
            <w:r w:rsidR="007E6463" w:rsidRPr="00132DB9">
              <w:rPr>
                <w:rFonts w:ascii="Arial" w:hAnsi="Arial" w:cs="Arial"/>
                <w:sz w:val="22"/>
                <w:szCs w:val="22"/>
              </w:rPr>
              <w:t xml:space="preserve"> GOV.UK (2018)</w:t>
            </w:r>
          </w:p>
          <w:p w14:paraId="17229EC1" w14:textId="4B7845CA" w:rsidR="00A61E67" w:rsidRPr="00132DB9" w:rsidRDefault="00A61E67" w:rsidP="00132DB9">
            <w:pPr>
              <w:autoSpaceDE w:val="0"/>
              <w:autoSpaceDN w:val="0"/>
              <w:adjustRightInd w:val="0"/>
              <w:spacing w:line="360" w:lineRule="auto"/>
              <w:rPr>
                <w:rFonts w:ascii="Arial" w:hAnsi="Arial" w:cs="Arial"/>
                <w:sz w:val="22"/>
                <w:szCs w:val="22"/>
              </w:rPr>
            </w:pPr>
          </w:p>
          <w:p w14:paraId="7A0B6E17" w14:textId="77777777" w:rsidR="00B81EAB" w:rsidRPr="00132DB9" w:rsidRDefault="00B81EAB" w:rsidP="00132DB9">
            <w:pPr>
              <w:autoSpaceDE w:val="0"/>
              <w:autoSpaceDN w:val="0"/>
              <w:adjustRightInd w:val="0"/>
              <w:spacing w:line="360" w:lineRule="auto"/>
              <w:rPr>
                <w:rFonts w:ascii="Arial" w:hAnsi="Arial" w:cs="Arial"/>
                <w:sz w:val="22"/>
                <w:szCs w:val="22"/>
              </w:rPr>
            </w:pPr>
          </w:p>
          <w:p w14:paraId="24733657" w14:textId="77BAD75C" w:rsidR="00E655C7" w:rsidRPr="00132DB9" w:rsidRDefault="00E655C7" w:rsidP="00132DB9">
            <w:pPr>
              <w:autoSpaceDE w:val="0"/>
              <w:autoSpaceDN w:val="0"/>
              <w:adjustRightInd w:val="0"/>
              <w:spacing w:line="360" w:lineRule="auto"/>
              <w:rPr>
                <w:rFonts w:ascii="Arial" w:hAnsi="Arial" w:cs="Arial"/>
                <w:sz w:val="22"/>
                <w:szCs w:val="22"/>
              </w:rPr>
            </w:pPr>
          </w:p>
          <w:p w14:paraId="55E4CEAB" w14:textId="45D965D7" w:rsidR="0033110B" w:rsidRPr="00132DB9" w:rsidRDefault="0033110B" w:rsidP="00132DB9">
            <w:pPr>
              <w:autoSpaceDE w:val="0"/>
              <w:autoSpaceDN w:val="0"/>
              <w:adjustRightInd w:val="0"/>
              <w:spacing w:line="360" w:lineRule="auto"/>
              <w:rPr>
                <w:rFonts w:ascii="Arial" w:hAnsi="Arial" w:cs="Arial"/>
                <w:sz w:val="22"/>
                <w:szCs w:val="22"/>
              </w:rPr>
            </w:pPr>
          </w:p>
          <w:p w14:paraId="4024BC47" w14:textId="5C57BB18" w:rsidR="0033110B" w:rsidRPr="00132DB9" w:rsidRDefault="0033110B" w:rsidP="00132DB9">
            <w:pPr>
              <w:autoSpaceDE w:val="0"/>
              <w:autoSpaceDN w:val="0"/>
              <w:adjustRightInd w:val="0"/>
              <w:spacing w:line="360" w:lineRule="auto"/>
              <w:rPr>
                <w:rFonts w:ascii="Arial" w:hAnsi="Arial" w:cs="Arial"/>
                <w:sz w:val="22"/>
                <w:szCs w:val="22"/>
              </w:rPr>
            </w:pPr>
          </w:p>
          <w:p w14:paraId="021BF46E" w14:textId="13E83394" w:rsidR="0033110B" w:rsidRPr="00132DB9" w:rsidRDefault="0033110B" w:rsidP="00132DB9">
            <w:pPr>
              <w:autoSpaceDE w:val="0"/>
              <w:autoSpaceDN w:val="0"/>
              <w:adjustRightInd w:val="0"/>
              <w:spacing w:line="360" w:lineRule="auto"/>
              <w:rPr>
                <w:rFonts w:ascii="Arial" w:hAnsi="Arial" w:cs="Arial"/>
                <w:sz w:val="22"/>
                <w:szCs w:val="22"/>
              </w:rPr>
            </w:pPr>
            <w:r w:rsidRPr="00132DB9">
              <w:rPr>
                <w:rFonts w:ascii="Arial" w:hAnsi="Arial" w:cs="Arial"/>
                <w:sz w:val="22"/>
                <w:szCs w:val="22"/>
              </w:rPr>
              <w:t xml:space="preserve">Parents and/or children may feel emotionally distressed if they appear to be singled out </w:t>
            </w:r>
            <w:r w:rsidR="00116933" w:rsidRPr="00132DB9">
              <w:rPr>
                <w:rFonts w:ascii="Arial" w:hAnsi="Arial" w:cs="Arial"/>
                <w:sz w:val="22"/>
                <w:szCs w:val="22"/>
              </w:rPr>
              <w:t xml:space="preserve">in comparison </w:t>
            </w:r>
            <w:r w:rsidRPr="00132DB9">
              <w:rPr>
                <w:rFonts w:ascii="Arial" w:hAnsi="Arial" w:cs="Arial"/>
                <w:sz w:val="22"/>
                <w:szCs w:val="22"/>
              </w:rPr>
              <w:t xml:space="preserve">to </w:t>
            </w:r>
            <w:r w:rsidR="00116933" w:rsidRPr="00132DB9">
              <w:rPr>
                <w:rFonts w:ascii="Arial" w:hAnsi="Arial" w:cs="Arial"/>
                <w:sz w:val="22"/>
                <w:szCs w:val="22"/>
              </w:rPr>
              <w:t>other settings.</w:t>
            </w:r>
          </w:p>
          <w:p w14:paraId="2E833C29" w14:textId="77777777" w:rsidR="00AD5E63" w:rsidRPr="00132DB9" w:rsidRDefault="00AD5E63" w:rsidP="00132DB9">
            <w:pPr>
              <w:autoSpaceDE w:val="0"/>
              <w:autoSpaceDN w:val="0"/>
              <w:adjustRightInd w:val="0"/>
              <w:spacing w:line="360" w:lineRule="auto"/>
              <w:rPr>
                <w:rFonts w:ascii="Arial" w:hAnsi="Arial" w:cs="Arial"/>
                <w:sz w:val="22"/>
                <w:szCs w:val="22"/>
              </w:rPr>
            </w:pPr>
          </w:p>
          <w:p w14:paraId="6CC09AFF" w14:textId="77777777" w:rsidR="008C2218" w:rsidRPr="00132DB9" w:rsidRDefault="008C2218" w:rsidP="00132DB9">
            <w:pPr>
              <w:autoSpaceDE w:val="0"/>
              <w:autoSpaceDN w:val="0"/>
              <w:adjustRightInd w:val="0"/>
              <w:spacing w:line="360" w:lineRule="auto"/>
              <w:rPr>
                <w:rFonts w:ascii="Arial" w:hAnsi="Arial" w:cs="Arial"/>
                <w:sz w:val="22"/>
                <w:szCs w:val="22"/>
              </w:rPr>
            </w:pPr>
          </w:p>
          <w:p w14:paraId="0E8076D8" w14:textId="77777777" w:rsidR="008C2218" w:rsidRPr="00132DB9" w:rsidRDefault="008C2218" w:rsidP="00132DB9">
            <w:pPr>
              <w:autoSpaceDE w:val="0"/>
              <w:autoSpaceDN w:val="0"/>
              <w:adjustRightInd w:val="0"/>
              <w:spacing w:line="360" w:lineRule="auto"/>
              <w:rPr>
                <w:rFonts w:ascii="Arial" w:hAnsi="Arial" w:cs="Arial"/>
                <w:sz w:val="22"/>
                <w:szCs w:val="22"/>
              </w:rPr>
            </w:pPr>
          </w:p>
          <w:p w14:paraId="6E72CFB2" w14:textId="77777777" w:rsidR="008C2218" w:rsidRPr="00132DB9" w:rsidRDefault="008C2218" w:rsidP="00132DB9">
            <w:pPr>
              <w:autoSpaceDE w:val="0"/>
              <w:autoSpaceDN w:val="0"/>
              <w:adjustRightInd w:val="0"/>
              <w:spacing w:line="360" w:lineRule="auto"/>
              <w:rPr>
                <w:rFonts w:ascii="Arial" w:hAnsi="Arial" w:cs="Arial"/>
                <w:sz w:val="22"/>
                <w:szCs w:val="22"/>
              </w:rPr>
            </w:pPr>
          </w:p>
          <w:p w14:paraId="4781A01F" w14:textId="77777777" w:rsidR="008C2218" w:rsidRPr="00132DB9" w:rsidRDefault="008C2218" w:rsidP="00132DB9">
            <w:pPr>
              <w:autoSpaceDE w:val="0"/>
              <w:autoSpaceDN w:val="0"/>
              <w:adjustRightInd w:val="0"/>
              <w:spacing w:line="360" w:lineRule="auto"/>
              <w:rPr>
                <w:rFonts w:ascii="Arial" w:hAnsi="Arial" w:cs="Arial"/>
                <w:sz w:val="22"/>
                <w:szCs w:val="22"/>
              </w:rPr>
            </w:pPr>
          </w:p>
          <w:p w14:paraId="137ECBF3" w14:textId="77777777" w:rsidR="007E6463" w:rsidRPr="00132DB9" w:rsidRDefault="007E6463" w:rsidP="00132DB9">
            <w:pPr>
              <w:autoSpaceDE w:val="0"/>
              <w:autoSpaceDN w:val="0"/>
              <w:adjustRightInd w:val="0"/>
              <w:spacing w:line="360" w:lineRule="auto"/>
              <w:rPr>
                <w:rFonts w:ascii="Arial" w:hAnsi="Arial" w:cs="Arial"/>
                <w:sz w:val="22"/>
                <w:szCs w:val="22"/>
              </w:rPr>
            </w:pPr>
          </w:p>
          <w:p w14:paraId="6F2F7DC2" w14:textId="77777777" w:rsidR="008C2218" w:rsidRPr="00132DB9" w:rsidRDefault="008C2218" w:rsidP="00132DB9">
            <w:pPr>
              <w:autoSpaceDE w:val="0"/>
              <w:autoSpaceDN w:val="0"/>
              <w:adjustRightInd w:val="0"/>
              <w:spacing w:line="360" w:lineRule="auto"/>
              <w:rPr>
                <w:rFonts w:ascii="Arial" w:hAnsi="Arial" w:cs="Arial"/>
                <w:sz w:val="22"/>
                <w:szCs w:val="22"/>
              </w:rPr>
            </w:pPr>
          </w:p>
          <w:p w14:paraId="147B2723" w14:textId="77777777" w:rsidR="007E6463" w:rsidRPr="00132DB9" w:rsidRDefault="007E6463" w:rsidP="00132DB9">
            <w:pPr>
              <w:autoSpaceDE w:val="0"/>
              <w:autoSpaceDN w:val="0"/>
              <w:adjustRightInd w:val="0"/>
              <w:spacing w:line="360" w:lineRule="auto"/>
              <w:rPr>
                <w:rFonts w:ascii="Arial" w:hAnsi="Arial" w:cs="Arial"/>
                <w:sz w:val="22"/>
                <w:szCs w:val="22"/>
              </w:rPr>
            </w:pPr>
          </w:p>
          <w:p w14:paraId="3318DCF3" w14:textId="77777777" w:rsidR="007E6463" w:rsidRPr="00132DB9" w:rsidRDefault="007E6463" w:rsidP="00132DB9">
            <w:pPr>
              <w:autoSpaceDE w:val="0"/>
              <w:autoSpaceDN w:val="0"/>
              <w:adjustRightInd w:val="0"/>
              <w:spacing w:line="360" w:lineRule="auto"/>
              <w:rPr>
                <w:rFonts w:ascii="Arial" w:hAnsi="Arial" w:cs="Arial"/>
                <w:sz w:val="22"/>
                <w:szCs w:val="22"/>
              </w:rPr>
            </w:pPr>
          </w:p>
          <w:p w14:paraId="4F01AE90" w14:textId="6736B522" w:rsidR="008C2218" w:rsidRPr="00132DB9" w:rsidRDefault="008C2218" w:rsidP="00132DB9">
            <w:pPr>
              <w:autoSpaceDE w:val="0"/>
              <w:autoSpaceDN w:val="0"/>
              <w:adjustRightInd w:val="0"/>
              <w:spacing w:line="360" w:lineRule="auto"/>
              <w:rPr>
                <w:rFonts w:ascii="Arial" w:hAnsi="Arial" w:cs="Arial"/>
                <w:color w:val="FF0000"/>
                <w:sz w:val="22"/>
                <w:szCs w:val="22"/>
              </w:rPr>
            </w:pPr>
            <w:r w:rsidRPr="00132DB9">
              <w:rPr>
                <w:rFonts w:ascii="Arial" w:hAnsi="Arial" w:cs="Arial"/>
                <w:sz w:val="22"/>
                <w:szCs w:val="22"/>
              </w:rPr>
              <w:t>According to E</w:t>
            </w:r>
            <w:r w:rsidR="00FC1D44" w:rsidRPr="00132DB9">
              <w:rPr>
                <w:rFonts w:ascii="Arial" w:hAnsi="Arial" w:cs="Arial"/>
                <w:sz w:val="22"/>
                <w:szCs w:val="22"/>
              </w:rPr>
              <w:t xml:space="preserve">thical </w:t>
            </w:r>
            <w:r w:rsidRPr="00132DB9">
              <w:rPr>
                <w:rFonts w:ascii="Arial" w:hAnsi="Arial" w:cs="Arial"/>
                <w:sz w:val="22"/>
                <w:szCs w:val="22"/>
              </w:rPr>
              <w:t>R</w:t>
            </w:r>
            <w:r w:rsidR="00FC1D44" w:rsidRPr="00132DB9">
              <w:rPr>
                <w:rFonts w:ascii="Arial" w:hAnsi="Arial" w:cs="Arial"/>
                <w:sz w:val="22"/>
                <w:szCs w:val="22"/>
              </w:rPr>
              <w:t xml:space="preserve">esearch </w:t>
            </w:r>
            <w:r w:rsidRPr="00132DB9">
              <w:rPr>
                <w:rFonts w:ascii="Arial" w:hAnsi="Arial" w:cs="Arial"/>
                <w:sz w:val="22"/>
                <w:szCs w:val="22"/>
              </w:rPr>
              <w:t>I</w:t>
            </w:r>
            <w:r w:rsidR="00FC1D44" w:rsidRPr="00132DB9">
              <w:rPr>
                <w:rFonts w:ascii="Arial" w:hAnsi="Arial" w:cs="Arial"/>
                <w:sz w:val="22"/>
                <w:szCs w:val="22"/>
              </w:rPr>
              <w:t xml:space="preserve">nvolving </w:t>
            </w:r>
            <w:r w:rsidRPr="00132DB9">
              <w:rPr>
                <w:rFonts w:ascii="Arial" w:hAnsi="Arial" w:cs="Arial"/>
                <w:sz w:val="22"/>
                <w:szCs w:val="22"/>
              </w:rPr>
              <w:t>C</w:t>
            </w:r>
            <w:r w:rsidR="00FC1D44" w:rsidRPr="00132DB9">
              <w:rPr>
                <w:rFonts w:ascii="Arial" w:hAnsi="Arial" w:cs="Arial"/>
                <w:sz w:val="22"/>
                <w:szCs w:val="22"/>
              </w:rPr>
              <w:t>hildren (2019) (2)</w:t>
            </w:r>
            <w:r w:rsidR="007E6463" w:rsidRPr="00132DB9">
              <w:rPr>
                <w:rFonts w:ascii="Arial" w:hAnsi="Arial" w:cs="Arial"/>
                <w:sz w:val="22"/>
                <w:szCs w:val="22"/>
              </w:rPr>
              <w:t xml:space="preserve"> </w:t>
            </w:r>
            <w:r w:rsidRPr="00132DB9">
              <w:rPr>
                <w:rFonts w:ascii="Arial" w:hAnsi="Arial" w:cs="Arial"/>
                <w:sz w:val="22"/>
                <w:szCs w:val="22"/>
              </w:rPr>
              <w:t xml:space="preserve">If a child feels pressured to conform to adults lead their voice and opinion may be overlooked or not provided/heard, which is against their rights. </w:t>
            </w:r>
            <w:r w:rsidR="001F3429" w:rsidRPr="00132DB9">
              <w:rPr>
                <w:rFonts w:ascii="Arial" w:hAnsi="Arial" w:cs="Arial"/>
                <w:color w:val="000000"/>
                <w:sz w:val="22"/>
                <w:szCs w:val="22"/>
              </w:rPr>
              <w:t>UNICEF . (1989).</w:t>
            </w:r>
          </w:p>
        </w:tc>
        <w:tc>
          <w:tcPr>
            <w:tcW w:w="5074" w:type="dxa"/>
            <w:gridSpan w:val="3"/>
            <w:tcBorders>
              <w:top w:val="single" w:sz="4" w:space="0" w:color="auto"/>
              <w:bottom w:val="single" w:sz="4" w:space="0" w:color="auto"/>
            </w:tcBorders>
          </w:tcPr>
          <w:p w14:paraId="5894D292" w14:textId="5928B03E" w:rsidR="0016190D" w:rsidRPr="00132DB9" w:rsidRDefault="000918AC" w:rsidP="00132DB9">
            <w:pPr>
              <w:autoSpaceDE w:val="0"/>
              <w:autoSpaceDN w:val="0"/>
              <w:adjustRightInd w:val="0"/>
              <w:spacing w:line="360" w:lineRule="auto"/>
              <w:rPr>
                <w:rFonts w:ascii="Arial" w:hAnsi="Arial" w:cs="Arial"/>
                <w:iCs/>
                <w:sz w:val="22"/>
                <w:szCs w:val="22"/>
              </w:rPr>
            </w:pPr>
            <w:r w:rsidRPr="00132DB9">
              <w:rPr>
                <w:rFonts w:ascii="Arial" w:hAnsi="Arial" w:cs="Arial"/>
                <w:iCs/>
                <w:sz w:val="22"/>
                <w:szCs w:val="22"/>
              </w:rPr>
              <w:t>Mitigating measures:</w:t>
            </w:r>
          </w:p>
          <w:p w14:paraId="5AE8EF77" w14:textId="77777777" w:rsidR="0016190D" w:rsidRPr="00132DB9" w:rsidRDefault="0016190D" w:rsidP="00132DB9">
            <w:pPr>
              <w:spacing w:line="360" w:lineRule="auto"/>
              <w:rPr>
                <w:rFonts w:ascii="Arial" w:hAnsi="Arial" w:cs="Arial"/>
                <w:sz w:val="22"/>
                <w:szCs w:val="22"/>
              </w:rPr>
            </w:pPr>
          </w:p>
          <w:p w14:paraId="1959766B" w14:textId="58E96945" w:rsidR="00892DA7" w:rsidRPr="00132DB9" w:rsidRDefault="003475B2" w:rsidP="00132DB9">
            <w:pPr>
              <w:spacing w:line="360" w:lineRule="auto"/>
              <w:rPr>
                <w:rFonts w:ascii="Arial" w:hAnsi="Arial" w:cs="Arial"/>
                <w:b/>
                <w:bCs/>
                <w:color w:val="FF0000"/>
                <w:sz w:val="22"/>
                <w:szCs w:val="22"/>
              </w:rPr>
            </w:pPr>
            <w:r w:rsidRPr="00132DB9">
              <w:rPr>
                <w:rFonts w:ascii="Arial" w:hAnsi="Arial" w:cs="Arial"/>
                <w:sz w:val="22"/>
                <w:szCs w:val="22"/>
              </w:rPr>
              <w:t xml:space="preserve">All researchers will have </w:t>
            </w:r>
            <w:r w:rsidR="004A24AA" w:rsidRPr="00132DB9">
              <w:rPr>
                <w:rFonts w:ascii="Arial" w:hAnsi="Arial" w:cs="Arial"/>
                <w:sz w:val="22"/>
                <w:szCs w:val="22"/>
              </w:rPr>
              <w:t>phone calls</w:t>
            </w:r>
            <w:r w:rsidRPr="00132DB9">
              <w:rPr>
                <w:rFonts w:ascii="Arial" w:hAnsi="Arial" w:cs="Arial"/>
                <w:sz w:val="22"/>
                <w:szCs w:val="22"/>
              </w:rPr>
              <w:t xml:space="preserve"> and email </w:t>
            </w:r>
            <w:r w:rsidR="004A24AA" w:rsidRPr="00132DB9">
              <w:rPr>
                <w:rFonts w:ascii="Arial" w:hAnsi="Arial" w:cs="Arial"/>
                <w:sz w:val="22"/>
                <w:szCs w:val="22"/>
              </w:rPr>
              <w:t xml:space="preserve">conversations with each individual settings management and formulate a plan for how best to manage the disruption they could </w:t>
            </w:r>
            <w:r w:rsidR="009B040A" w:rsidRPr="00132DB9">
              <w:rPr>
                <w:rFonts w:ascii="Arial" w:hAnsi="Arial" w:cs="Arial"/>
                <w:sz w:val="22"/>
                <w:szCs w:val="22"/>
              </w:rPr>
              <w:t>cause;</w:t>
            </w:r>
            <w:r w:rsidR="004A24AA" w:rsidRPr="00132DB9">
              <w:rPr>
                <w:rFonts w:ascii="Arial" w:hAnsi="Arial" w:cs="Arial"/>
                <w:sz w:val="22"/>
                <w:szCs w:val="22"/>
              </w:rPr>
              <w:t xml:space="preserve"> these plans may contain options such as observing when all staff are in the room so that children feel secure and safe. They will find out if there are certain triggers to </w:t>
            </w:r>
            <w:r w:rsidR="009B040A" w:rsidRPr="00132DB9">
              <w:rPr>
                <w:rFonts w:ascii="Arial" w:hAnsi="Arial" w:cs="Arial"/>
                <w:sz w:val="22"/>
                <w:szCs w:val="22"/>
              </w:rPr>
              <w:t>children’s</w:t>
            </w:r>
            <w:r w:rsidR="004A24AA" w:rsidRPr="00132DB9">
              <w:rPr>
                <w:rFonts w:ascii="Arial" w:hAnsi="Arial" w:cs="Arial"/>
                <w:sz w:val="22"/>
                <w:szCs w:val="22"/>
              </w:rPr>
              <w:t xml:space="preserve"> worries and behaviours and refrain to bother them.</w:t>
            </w:r>
            <w:r w:rsidR="00892DA7" w:rsidRPr="00132DB9">
              <w:rPr>
                <w:rFonts w:ascii="Arial" w:hAnsi="Arial" w:cs="Arial"/>
                <w:sz w:val="22"/>
                <w:szCs w:val="22"/>
              </w:rPr>
              <w:t xml:space="preserve"> </w:t>
            </w:r>
            <w:r w:rsidR="00B73959" w:rsidRPr="00132DB9">
              <w:rPr>
                <w:rFonts w:ascii="Arial" w:hAnsi="Arial" w:cs="Arial"/>
                <w:sz w:val="22"/>
                <w:szCs w:val="22"/>
              </w:rPr>
              <w:t xml:space="preserve">The </w:t>
            </w:r>
            <w:r w:rsidR="00892DA7" w:rsidRPr="00132DB9">
              <w:rPr>
                <w:rFonts w:ascii="Arial" w:hAnsi="Arial" w:cs="Arial"/>
                <w:sz w:val="22"/>
                <w:szCs w:val="22"/>
              </w:rPr>
              <w:t xml:space="preserve">researchers will also find out how children </w:t>
            </w:r>
            <w:r w:rsidR="00B73959" w:rsidRPr="00132DB9">
              <w:rPr>
                <w:rFonts w:ascii="Arial" w:hAnsi="Arial" w:cs="Arial"/>
                <w:sz w:val="22"/>
                <w:szCs w:val="22"/>
              </w:rPr>
              <w:t xml:space="preserve">display </w:t>
            </w:r>
            <w:r w:rsidR="00892DA7" w:rsidRPr="00132DB9">
              <w:rPr>
                <w:rFonts w:ascii="Arial" w:hAnsi="Arial" w:cs="Arial"/>
                <w:sz w:val="22"/>
                <w:szCs w:val="22"/>
              </w:rPr>
              <w:t>happy or upset feelings and</w:t>
            </w:r>
            <w:r w:rsidR="00B73959" w:rsidRPr="00132DB9">
              <w:rPr>
                <w:rFonts w:ascii="Arial" w:hAnsi="Arial" w:cs="Arial"/>
                <w:sz w:val="22"/>
                <w:szCs w:val="22"/>
              </w:rPr>
              <w:t xml:space="preserve"> make their own judgement on if children are happy to participate in these observations.</w:t>
            </w:r>
            <w:r w:rsidR="009B040A" w:rsidRPr="00132DB9">
              <w:rPr>
                <w:rFonts w:ascii="Arial" w:hAnsi="Arial" w:cs="Arial"/>
                <w:sz w:val="22"/>
                <w:szCs w:val="22"/>
              </w:rPr>
              <w:t xml:space="preserve"> </w:t>
            </w:r>
          </w:p>
          <w:p w14:paraId="39F5AA27" w14:textId="77777777" w:rsidR="00892DA7" w:rsidRPr="00132DB9" w:rsidRDefault="00892DA7" w:rsidP="00132DB9">
            <w:pPr>
              <w:spacing w:line="360" w:lineRule="auto"/>
              <w:rPr>
                <w:rFonts w:ascii="Arial" w:hAnsi="Arial" w:cs="Arial"/>
                <w:sz w:val="22"/>
                <w:szCs w:val="22"/>
              </w:rPr>
            </w:pPr>
          </w:p>
          <w:p w14:paraId="615721DA" w14:textId="77777777" w:rsidR="003257BD" w:rsidRPr="00132DB9" w:rsidRDefault="003257BD" w:rsidP="00132DB9">
            <w:pPr>
              <w:spacing w:line="360" w:lineRule="auto"/>
              <w:rPr>
                <w:rFonts w:ascii="Arial" w:hAnsi="Arial" w:cs="Arial"/>
                <w:sz w:val="22"/>
                <w:szCs w:val="22"/>
              </w:rPr>
            </w:pPr>
          </w:p>
          <w:p w14:paraId="7781223A" w14:textId="2B7D8C64" w:rsidR="00002CF3" w:rsidRPr="00132DB9" w:rsidRDefault="00986847" w:rsidP="00132DB9">
            <w:pPr>
              <w:autoSpaceDE w:val="0"/>
              <w:autoSpaceDN w:val="0"/>
              <w:adjustRightInd w:val="0"/>
              <w:spacing w:line="360" w:lineRule="auto"/>
              <w:rPr>
                <w:rFonts w:ascii="Arial" w:hAnsi="Arial" w:cs="Arial"/>
                <w:iCs/>
                <w:sz w:val="22"/>
                <w:szCs w:val="22"/>
              </w:rPr>
            </w:pPr>
            <w:r w:rsidRPr="00132DB9">
              <w:rPr>
                <w:rFonts w:ascii="Arial" w:hAnsi="Arial" w:cs="Arial"/>
                <w:iCs/>
                <w:sz w:val="22"/>
                <w:szCs w:val="22"/>
              </w:rPr>
              <w:t>A</w:t>
            </w:r>
            <w:r w:rsidR="00561801" w:rsidRPr="00132DB9">
              <w:rPr>
                <w:rFonts w:ascii="Arial" w:hAnsi="Arial" w:cs="Arial"/>
                <w:iCs/>
                <w:sz w:val="22"/>
                <w:szCs w:val="22"/>
              </w:rPr>
              <w:t>s</w:t>
            </w:r>
            <w:r w:rsidRPr="00132DB9">
              <w:rPr>
                <w:rFonts w:ascii="Arial" w:hAnsi="Arial" w:cs="Arial"/>
                <w:iCs/>
                <w:sz w:val="22"/>
                <w:szCs w:val="22"/>
              </w:rPr>
              <w:t xml:space="preserve"> previously the researcher will monitor carefully and respond to requests not to observe or film</w:t>
            </w:r>
            <w:r w:rsidR="00002CF3" w:rsidRPr="00132DB9">
              <w:rPr>
                <w:rFonts w:ascii="Arial" w:hAnsi="Arial" w:cs="Arial"/>
                <w:iCs/>
                <w:sz w:val="22"/>
                <w:szCs w:val="22"/>
              </w:rPr>
              <w:t xml:space="preserve">. The camera is small and not easily </w:t>
            </w:r>
            <w:r w:rsidR="00C83F0E" w:rsidRPr="00132DB9">
              <w:rPr>
                <w:rFonts w:ascii="Arial" w:hAnsi="Arial" w:cs="Arial"/>
                <w:iCs/>
                <w:sz w:val="22"/>
                <w:szCs w:val="22"/>
              </w:rPr>
              <w:t>visible;</w:t>
            </w:r>
            <w:r w:rsidR="00002CF3" w:rsidRPr="00132DB9">
              <w:rPr>
                <w:rFonts w:ascii="Arial" w:hAnsi="Arial" w:cs="Arial"/>
                <w:iCs/>
                <w:sz w:val="22"/>
                <w:szCs w:val="22"/>
              </w:rPr>
              <w:t xml:space="preserve"> </w:t>
            </w:r>
            <w:r w:rsidR="00C83F0E" w:rsidRPr="00132DB9">
              <w:rPr>
                <w:rFonts w:ascii="Arial" w:hAnsi="Arial" w:cs="Arial"/>
                <w:iCs/>
                <w:sz w:val="22"/>
                <w:szCs w:val="22"/>
              </w:rPr>
              <w:t>however,</w:t>
            </w:r>
            <w:r w:rsidR="00002CF3" w:rsidRPr="00132DB9">
              <w:rPr>
                <w:rFonts w:ascii="Arial" w:hAnsi="Arial" w:cs="Arial"/>
                <w:iCs/>
                <w:sz w:val="22"/>
                <w:szCs w:val="22"/>
              </w:rPr>
              <w:t xml:space="preserve"> c</w:t>
            </w:r>
            <w:r w:rsidR="00996C35" w:rsidRPr="00132DB9">
              <w:rPr>
                <w:rFonts w:ascii="Arial" w:hAnsi="Arial" w:cs="Arial"/>
                <w:iCs/>
                <w:sz w:val="22"/>
                <w:szCs w:val="22"/>
              </w:rPr>
              <w:t>hildren</w:t>
            </w:r>
            <w:r w:rsidR="00002CF3" w:rsidRPr="00132DB9">
              <w:rPr>
                <w:rFonts w:ascii="Arial" w:hAnsi="Arial" w:cs="Arial"/>
                <w:iCs/>
                <w:sz w:val="22"/>
                <w:szCs w:val="22"/>
              </w:rPr>
              <w:t xml:space="preserve"> and staff will be aware that film is being taken</w:t>
            </w:r>
            <w:r w:rsidR="00561801" w:rsidRPr="00132DB9">
              <w:rPr>
                <w:rFonts w:ascii="Arial" w:hAnsi="Arial" w:cs="Arial"/>
                <w:iCs/>
                <w:sz w:val="22"/>
                <w:szCs w:val="22"/>
              </w:rPr>
              <w:t>.</w:t>
            </w:r>
          </w:p>
          <w:p w14:paraId="2F8EE9C8" w14:textId="6C49D52B" w:rsidR="00002CF3" w:rsidRPr="00132DB9" w:rsidRDefault="00874CF9" w:rsidP="00132DB9">
            <w:pPr>
              <w:autoSpaceDE w:val="0"/>
              <w:autoSpaceDN w:val="0"/>
              <w:adjustRightInd w:val="0"/>
              <w:spacing w:line="360" w:lineRule="auto"/>
              <w:rPr>
                <w:rFonts w:ascii="Arial" w:hAnsi="Arial" w:cs="Arial"/>
                <w:sz w:val="22"/>
                <w:szCs w:val="22"/>
              </w:rPr>
            </w:pPr>
            <w:r w:rsidRPr="00132DB9">
              <w:rPr>
                <w:rFonts w:ascii="Arial" w:hAnsi="Arial" w:cs="Arial"/>
                <w:iCs/>
                <w:sz w:val="22"/>
                <w:szCs w:val="22"/>
              </w:rPr>
              <w:t>All researchers will have knowledge and understanding about the children and the</w:t>
            </w:r>
            <w:r w:rsidR="0011370D" w:rsidRPr="00132DB9">
              <w:rPr>
                <w:rFonts w:ascii="Arial" w:hAnsi="Arial" w:cs="Arial"/>
                <w:iCs/>
                <w:sz w:val="22"/>
                <w:szCs w:val="22"/>
              </w:rPr>
              <w:t xml:space="preserve"> types of</w:t>
            </w:r>
            <w:r w:rsidRPr="00132DB9">
              <w:rPr>
                <w:rFonts w:ascii="Arial" w:hAnsi="Arial" w:cs="Arial"/>
                <w:iCs/>
                <w:sz w:val="22"/>
                <w:szCs w:val="22"/>
              </w:rPr>
              <w:t xml:space="preserve"> settings </w:t>
            </w:r>
            <w:r w:rsidR="0011370D" w:rsidRPr="00132DB9">
              <w:rPr>
                <w:rFonts w:ascii="Arial" w:hAnsi="Arial" w:cs="Arial"/>
                <w:iCs/>
                <w:sz w:val="22"/>
                <w:szCs w:val="22"/>
              </w:rPr>
              <w:t xml:space="preserve">they will be observing </w:t>
            </w:r>
            <w:r w:rsidRPr="00132DB9">
              <w:rPr>
                <w:rFonts w:ascii="Arial" w:hAnsi="Arial" w:cs="Arial"/>
                <w:iCs/>
                <w:sz w:val="22"/>
                <w:szCs w:val="22"/>
              </w:rPr>
              <w:t xml:space="preserve">and how to promote </w:t>
            </w:r>
            <w:r w:rsidR="00C83F0E" w:rsidRPr="00132DB9">
              <w:rPr>
                <w:rFonts w:ascii="Arial" w:hAnsi="Arial" w:cs="Arial"/>
                <w:iCs/>
                <w:sz w:val="22"/>
                <w:szCs w:val="22"/>
              </w:rPr>
              <w:t>children’s</w:t>
            </w:r>
            <w:r w:rsidRPr="00132DB9">
              <w:rPr>
                <w:rFonts w:ascii="Arial" w:hAnsi="Arial" w:cs="Arial"/>
                <w:iCs/>
                <w:sz w:val="22"/>
                <w:szCs w:val="22"/>
              </w:rPr>
              <w:t xml:space="preserve"> rights and the emotional wellbeing of all involved.</w:t>
            </w:r>
            <w:r w:rsidR="001E607A" w:rsidRPr="00132DB9">
              <w:rPr>
                <w:rFonts w:ascii="Arial" w:hAnsi="Arial" w:cs="Arial"/>
                <w:iCs/>
                <w:sz w:val="22"/>
                <w:szCs w:val="22"/>
              </w:rPr>
              <w:t xml:space="preserve"> They will look out for certain cues and </w:t>
            </w:r>
            <w:r w:rsidR="00CE3E57" w:rsidRPr="00132DB9">
              <w:rPr>
                <w:rFonts w:ascii="Arial" w:hAnsi="Arial" w:cs="Arial"/>
                <w:iCs/>
                <w:sz w:val="22"/>
                <w:szCs w:val="22"/>
              </w:rPr>
              <w:t xml:space="preserve">read the room/atmosphere </w:t>
            </w:r>
            <w:r w:rsidR="0011370D" w:rsidRPr="00132DB9">
              <w:rPr>
                <w:rFonts w:ascii="Arial" w:hAnsi="Arial" w:cs="Arial"/>
                <w:iCs/>
                <w:sz w:val="22"/>
                <w:szCs w:val="22"/>
              </w:rPr>
              <w:t>to be able to make decisions on</w:t>
            </w:r>
            <w:r w:rsidR="00CE3E57" w:rsidRPr="00132DB9">
              <w:rPr>
                <w:rFonts w:ascii="Arial" w:hAnsi="Arial" w:cs="Arial"/>
                <w:iCs/>
                <w:sz w:val="22"/>
                <w:szCs w:val="22"/>
              </w:rPr>
              <w:t xml:space="preserve"> if they need to remove themselves from the observation</w:t>
            </w:r>
            <w:r w:rsidR="0011370D" w:rsidRPr="00132DB9">
              <w:rPr>
                <w:rFonts w:ascii="Arial" w:hAnsi="Arial" w:cs="Arial"/>
                <w:iCs/>
                <w:sz w:val="22"/>
                <w:szCs w:val="22"/>
              </w:rPr>
              <w:t xml:space="preserve">, </w:t>
            </w:r>
            <w:r w:rsidR="00CE3E57" w:rsidRPr="00132DB9">
              <w:rPr>
                <w:rFonts w:ascii="Arial" w:hAnsi="Arial" w:cs="Arial"/>
                <w:iCs/>
                <w:sz w:val="22"/>
                <w:szCs w:val="22"/>
              </w:rPr>
              <w:t xml:space="preserve">take certain adults aside to </w:t>
            </w:r>
            <w:r w:rsidR="00C83F0E" w:rsidRPr="00132DB9">
              <w:rPr>
                <w:rFonts w:ascii="Arial" w:hAnsi="Arial" w:cs="Arial"/>
                <w:iCs/>
                <w:sz w:val="22"/>
                <w:szCs w:val="22"/>
              </w:rPr>
              <w:t xml:space="preserve">converse </w:t>
            </w:r>
            <w:r w:rsidR="00CE3E57" w:rsidRPr="00132DB9">
              <w:rPr>
                <w:rFonts w:ascii="Arial" w:hAnsi="Arial" w:cs="Arial"/>
                <w:iCs/>
                <w:sz w:val="22"/>
                <w:szCs w:val="22"/>
              </w:rPr>
              <w:t>about their feelings</w:t>
            </w:r>
            <w:r w:rsidR="0011370D" w:rsidRPr="00132DB9">
              <w:rPr>
                <w:rFonts w:ascii="Arial" w:hAnsi="Arial" w:cs="Arial"/>
                <w:iCs/>
                <w:sz w:val="22"/>
                <w:szCs w:val="22"/>
              </w:rPr>
              <w:t xml:space="preserve"> or the observation needs to end totally</w:t>
            </w:r>
            <w:r w:rsidR="001F6B99" w:rsidRPr="00132DB9">
              <w:rPr>
                <w:rFonts w:ascii="Arial" w:hAnsi="Arial" w:cs="Arial"/>
                <w:iCs/>
                <w:sz w:val="22"/>
                <w:szCs w:val="22"/>
              </w:rPr>
              <w:t>, consent will always be paramount.</w:t>
            </w:r>
            <w:r w:rsidR="006E69C2" w:rsidRPr="00132DB9">
              <w:rPr>
                <w:rFonts w:ascii="Arial" w:hAnsi="Arial" w:cs="Arial"/>
                <w:sz w:val="22"/>
                <w:szCs w:val="22"/>
              </w:rPr>
              <w:t xml:space="preserve"> </w:t>
            </w:r>
            <w:r w:rsidR="00FC1D44" w:rsidRPr="00132DB9">
              <w:rPr>
                <w:rFonts w:ascii="Arial" w:hAnsi="Arial" w:cs="Arial"/>
                <w:sz w:val="22"/>
                <w:szCs w:val="22"/>
              </w:rPr>
              <w:t xml:space="preserve">Ethical Research Involving Children. (2019). </w:t>
            </w:r>
            <w:r w:rsidR="00FC1D44" w:rsidRPr="00132DB9">
              <w:rPr>
                <w:rFonts w:ascii="Arial" w:hAnsi="Arial" w:cs="Arial"/>
                <w:sz w:val="22"/>
                <w:szCs w:val="22"/>
              </w:rPr>
              <w:t>(1)</w:t>
            </w:r>
          </w:p>
          <w:p w14:paraId="166ECFBD" w14:textId="77777777" w:rsidR="0098731F" w:rsidRPr="00132DB9" w:rsidRDefault="0098731F" w:rsidP="00132DB9">
            <w:pPr>
              <w:autoSpaceDE w:val="0"/>
              <w:autoSpaceDN w:val="0"/>
              <w:adjustRightInd w:val="0"/>
              <w:spacing w:line="360" w:lineRule="auto"/>
              <w:rPr>
                <w:rFonts w:ascii="Arial" w:hAnsi="Arial" w:cs="Arial"/>
                <w:iCs/>
                <w:sz w:val="22"/>
                <w:szCs w:val="22"/>
              </w:rPr>
            </w:pPr>
          </w:p>
          <w:p w14:paraId="7D39DD5E" w14:textId="77777777" w:rsidR="00874CF9" w:rsidRPr="00132DB9" w:rsidRDefault="00874CF9" w:rsidP="00132DB9">
            <w:pPr>
              <w:autoSpaceDE w:val="0"/>
              <w:autoSpaceDN w:val="0"/>
              <w:adjustRightInd w:val="0"/>
              <w:spacing w:line="360" w:lineRule="auto"/>
              <w:rPr>
                <w:rFonts w:ascii="Arial" w:hAnsi="Arial" w:cs="Arial"/>
                <w:iCs/>
                <w:sz w:val="22"/>
                <w:szCs w:val="22"/>
              </w:rPr>
            </w:pPr>
          </w:p>
          <w:p w14:paraId="68DAD9D9" w14:textId="77777777" w:rsidR="00874CF9" w:rsidRPr="00132DB9" w:rsidRDefault="00874CF9" w:rsidP="00132DB9">
            <w:pPr>
              <w:autoSpaceDE w:val="0"/>
              <w:autoSpaceDN w:val="0"/>
              <w:adjustRightInd w:val="0"/>
              <w:spacing w:line="360" w:lineRule="auto"/>
              <w:rPr>
                <w:rFonts w:ascii="Arial" w:hAnsi="Arial" w:cs="Arial"/>
                <w:iCs/>
                <w:sz w:val="22"/>
                <w:szCs w:val="22"/>
              </w:rPr>
            </w:pPr>
          </w:p>
          <w:p w14:paraId="079B9140" w14:textId="77777777" w:rsidR="00874CF9" w:rsidRPr="00132DB9" w:rsidRDefault="00874CF9" w:rsidP="00132DB9">
            <w:pPr>
              <w:autoSpaceDE w:val="0"/>
              <w:autoSpaceDN w:val="0"/>
              <w:adjustRightInd w:val="0"/>
              <w:spacing w:line="360" w:lineRule="auto"/>
              <w:rPr>
                <w:rFonts w:ascii="Arial" w:hAnsi="Arial" w:cs="Arial"/>
                <w:iCs/>
                <w:sz w:val="22"/>
                <w:szCs w:val="22"/>
              </w:rPr>
            </w:pPr>
          </w:p>
          <w:p w14:paraId="4297D5F1" w14:textId="77777777" w:rsidR="00874CF9" w:rsidRPr="00132DB9" w:rsidRDefault="00874CF9" w:rsidP="00132DB9">
            <w:pPr>
              <w:autoSpaceDE w:val="0"/>
              <w:autoSpaceDN w:val="0"/>
              <w:adjustRightInd w:val="0"/>
              <w:spacing w:line="360" w:lineRule="auto"/>
              <w:rPr>
                <w:rFonts w:ascii="Arial" w:hAnsi="Arial" w:cs="Arial"/>
                <w:iCs/>
                <w:sz w:val="22"/>
                <w:szCs w:val="22"/>
              </w:rPr>
            </w:pPr>
          </w:p>
          <w:p w14:paraId="04C285D1" w14:textId="2B6B1FE1" w:rsidR="007C6ADE" w:rsidRPr="00132DB9" w:rsidRDefault="007C6ADE" w:rsidP="00132DB9">
            <w:pPr>
              <w:autoSpaceDE w:val="0"/>
              <w:autoSpaceDN w:val="0"/>
              <w:adjustRightInd w:val="0"/>
              <w:spacing w:line="360" w:lineRule="auto"/>
              <w:rPr>
                <w:rFonts w:ascii="Arial" w:hAnsi="Arial" w:cs="Arial"/>
                <w:iCs/>
                <w:sz w:val="22"/>
                <w:szCs w:val="22"/>
              </w:rPr>
            </w:pPr>
            <w:r w:rsidRPr="00132DB9">
              <w:rPr>
                <w:rFonts w:ascii="Arial" w:hAnsi="Arial" w:cs="Arial"/>
                <w:iCs/>
                <w:sz w:val="22"/>
                <w:szCs w:val="22"/>
              </w:rPr>
              <w:t xml:space="preserve">All parents and practitioners will be well informed </w:t>
            </w:r>
            <w:r w:rsidR="00F704FC" w:rsidRPr="00132DB9">
              <w:rPr>
                <w:rFonts w:ascii="Arial" w:hAnsi="Arial" w:cs="Arial"/>
                <w:iCs/>
                <w:sz w:val="22"/>
                <w:szCs w:val="22"/>
              </w:rPr>
              <w:t>prior to the interviews being carried out, letters and emails will be sent so that they always have information in writing to ensure they feel safe</w:t>
            </w:r>
            <w:r w:rsidR="00FD5BA3" w:rsidRPr="00132DB9">
              <w:rPr>
                <w:rFonts w:ascii="Arial" w:hAnsi="Arial" w:cs="Arial"/>
                <w:iCs/>
                <w:sz w:val="22"/>
                <w:szCs w:val="22"/>
              </w:rPr>
              <w:t xml:space="preserve"> and they have something to check back on should they ever wish too.</w:t>
            </w:r>
            <w:r w:rsidR="00D54E75" w:rsidRPr="00132DB9">
              <w:rPr>
                <w:rFonts w:ascii="Arial" w:hAnsi="Arial" w:cs="Arial"/>
                <w:iCs/>
                <w:sz w:val="22"/>
                <w:szCs w:val="22"/>
              </w:rPr>
              <w:t xml:space="preserve"> Researchers will ensure that all participants are aware of anonymity, confidentiality and the ability to withdraw their consent should they feel they need to.</w:t>
            </w:r>
          </w:p>
          <w:p w14:paraId="71CD0A6A" w14:textId="580838BB" w:rsidR="00561801" w:rsidRPr="00132DB9" w:rsidRDefault="004E4B70" w:rsidP="00132DB9">
            <w:pPr>
              <w:autoSpaceDE w:val="0"/>
              <w:autoSpaceDN w:val="0"/>
              <w:adjustRightInd w:val="0"/>
              <w:spacing w:line="360" w:lineRule="auto"/>
              <w:rPr>
                <w:rFonts w:ascii="Arial" w:hAnsi="Arial" w:cs="Arial"/>
                <w:iCs/>
                <w:sz w:val="22"/>
                <w:szCs w:val="22"/>
              </w:rPr>
            </w:pPr>
            <w:r w:rsidRPr="00132DB9">
              <w:rPr>
                <w:rFonts w:ascii="Arial" w:hAnsi="Arial" w:cs="Arial"/>
                <w:iCs/>
                <w:sz w:val="22"/>
                <w:szCs w:val="22"/>
              </w:rPr>
              <w:t xml:space="preserve">Bhutta, Z.A., 2004. </w:t>
            </w:r>
          </w:p>
          <w:p w14:paraId="21062B0F" w14:textId="77777777" w:rsidR="00720B76" w:rsidRPr="00132DB9" w:rsidRDefault="00720B76" w:rsidP="00132DB9">
            <w:pPr>
              <w:autoSpaceDE w:val="0"/>
              <w:autoSpaceDN w:val="0"/>
              <w:adjustRightInd w:val="0"/>
              <w:spacing w:line="360" w:lineRule="auto"/>
              <w:rPr>
                <w:rFonts w:ascii="Arial" w:hAnsi="Arial" w:cs="Arial"/>
                <w:iCs/>
                <w:sz w:val="22"/>
                <w:szCs w:val="22"/>
              </w:rPr>
            </w:pPr>
          </w:p>
          <w:p w14:paraId="3D766557" w14:textId="77777777" w:rsidR="00720B76" w:rsidRPr="00132DB9" w:rsidRDefault="00720B76" w:rsidP="00132DB9">
            <w:pPr>
              <w:autoSpaceDE w:val="0"/>
              <w:autoSpaceDN w:val="0"/>
              <w:adjustRightInd w:val="0"/>
              <w:spacing w:line="360" w:lineRule="auto"/>
              <w:rPr>
                <w:rFonts w:ascii="Arial" w:hAnsi="Arial" w:cs="Arial"/>
                <w:iCs/>
                <w:sz w:val="22"/>
                <w:szCs w:val="22"/>
              </w:rPr>
            </w:pPr>
          </w:p>
          <w:p w14:paraId="1B702554" w14:textId="68CC0010" w:rsidR="00F72A93" w:rsidRPr="00132DB9" w:rsidRDefault="00720B76" w:rsidP="00132DB9">
            <w:pPr>
              <w:autoSpaceDE w:val="0"/>
              <w:autoSpaceDN w:val="0"/>
              <w:adjustRightInd w:val="0"/>
              <w:spacing w:line="360" w:lineRule="auto"/>
              <w:rPr>
                <w:rFonts w:ascii="Arial" w:hAnsi="Arial" w:cs="Arial"/>
                <w:iCs/>
                <w:sz w:val="22"/>
                <w:szCs w:val="22"/>
              </w:rPr>
            </w:pPr>
            <w:r w:rsidRPr="00132DB9">
              <w:rPr>
                <w:rFonts w:ascii="Arial" w:hAnsi="Arial" w:cs="Arial"/>
                <w:iCs/>
                <w:sz w:val="22"/>
                <w:szCs w:val="22"/>
              </w:rPr>
              <w:t xml:space="preserve">All </w:t>
            </w:r>
            <w:r w:rsidR="00271EDF" w:rsidRPr="00132DB9">
              <w:rPr>
                <w:rFonts w:ascii="Arial" w:hAnsi="Arial" w:cs="Arial"/>
                <w:iCs/>
                <w:sz w:val="22"/>
                <w:szCs w:val="22"/>
              </w:rPr>
              <w:t>paper notes will be stored in a lockable cupboard within a lockable room and shredded immediately after use.</w:t>
            </w:r>
            <w:r w:rsidR="005B6419" w:rsidRPr="00132DB9">
              <w:rPr>
                <w:rFonts w:ascii="Arial" w:hAnsi="Arial" w:cs="Arial"/>
                <w:iCs/>
                <w:sz w:val="22"/>
                <w:szCs w:val="22"/>
              </w:rPr>
              <w:t xml:space="preserve"> Where possible (i.e the interview notes) evidence will be made on university laptops and saved into personal space that is both encrypted and password protected, it will never be left available to the public or on online platforms.</w:t>
            </w:r>
            <w:r w:rsidR="00F72A93" w:rsidRPr="00132DB9">
              <w:rPr>
                <w:rFonts w:ascii="Arial" w:hAnsi="Arial" w:cs="Arial"/>
                <w:iCs/>
                <w:sz w:val="22"/>
                <w:szCs w:val="22"/>
              </w:rPr>
              <w:t xml:space="preserve"> </w:t>
            </w:r>
            <w:r w:rsidR="007E6463" w:rsidRPr="00132DB9">
              <w:rPr>
                <w:rFonts w:ascii="Arial" w:hAnsi="Arial" w:cs="Arial"/>
                <w:iCs/>
                <w:sz w:val="22"/>
                <w:szCs w:val="22"/>
              </w:rPr>
              <w:t>GOV.UK (2018)</w:t>
            </w:r>
          </w:p>
          <w:p w14:paraId="08630F01" w14:textId="77777777" w:rsidR="00B81EAB" w:rsidRPr="00132DB9" w:rsidRDefault="00B81EAB" w:rsidP="00132DB9">
            <w:pPr>
              <w:autoSpaceDE w:val="0"/>
              <w:autoSpaceDN w:val="0"/>
              <w:adjustRightInd w:val="0"/>
              <w:spacing w:line="360" w:lineRule="auto"/>
              <w:rPr>
                <w:rFonts w:ascii="Arial" w:hAnsi="Arial" w:cs="Arial"/>
                <w:iCs/>
                <w:sz w:val="22"/>
                <w:szCs w:val="22"/>
              </w:rPr>
            </w:pPr>
          </w:p>
          <w:p w14:paraId="1E42C187" w14:textId="386EA55F" w:rsidR="007E6463" w:rsidRPr="00132DB9" w:rsidRDefault="002D0111" w:rsidP="00132DB9">
            <w:pPr>
              <w:autoSpaceDE w:val="0"/>
              <w:autoSpaceDN w:val="0"/>
              <w:adjustRightInd w:val="0"/>
              <w:spacing w:line="360" w:lineRule="auto"/>
              <w:rPr>
                <w:rFonts w:ascii="Arial" w:hAnsi="Arial" w:cs="Arial"/>
                <w:iCs/>
                <w:sz w:val="22"/>
                <w:szCs w:val="22"/>
              </w:rPr>
            </w:pPr>
            <w:r w:rsidRPr="00132DB9">
              <w:rPr>
                <w:rFonts w:ascii="Arial" w:hAnsi="Arial" w:cs="Arial"/>
                <w:iCs/>
                <w:sz w:val="22"/>
                <w:szCs w:val="22"/>
              </w:rPr>
              <w:t xml:space="preserve">When the parents sign the consent and give permission for the project to go ahead, there will be information packs provided surrounding the reason for the project, how they were selected and what it is hoping to achieve, they will be reassured that their setting is one of five in Swansea and the settings were chosen at random not because their child is for example, ‘under achieving, below average or </w:t>
            </w:r>
            <w:r w:rsidR="00D43002" w:rsidRPr="00132DB9">
              <w:rPr>
                <w:rFonts w:ascii="Arial" w:hAnsi="Arial" w:cs="Arial"/>
                <w:iCs/>
                <w:sz w:val="22"/>
                <w:szCs w:val="22"/>
              </w:rPr>
              <w:t>needing extra help’.</w:t>
            </w:r>
            <w:r w:rsidR="008C2218" w:rsidRPr="00132DB9">
              <w:rPr>
                <w:rFonts w:ascii="Arial" w:hAnsi="Arial" w:cs="Arial"/>
                <w:iCs/>
                <w:sz w:val="22"/>
                <w:szCs w:val="22"/>
              </w:rPr>
              <w:t xml:space="preserve"> </w:t>
            </w:r>
            <w:r w:rsidR="007E6463" w:rsidRPr="00132DB9">
              <w:rPr>
                <w:rFonts w:ascii="Arial" w:hAnsi="Arial" w:cs="Arial"/>
                <w:iCs/>
                <w:sz w:val="22"/>
                <w:szCs w:val="22"/>
              </w:rPr>
              <w:t>Ethical Research Involving Children. (2019). </w:t>
            </w:r>
            <w:r w:rsidR="007E6463" w:rsidRPr="00132DB9">
              <w:rPr>
                <w:rFonts w:ascii="Arial" w:hAnsi="Arial" w:cs="Arial"/>
                <w:iCs/>
                <w:sz w:val="22"/>
                <w:szCs w:val="22"/>
              </w:rPr>
              <w:t>(1)</w:t>
            </w:r>
          </w:p>
          <w:p w14:paraId="565E3D99" w14:textId="77777777" w:rsidR="00596AB1" w:rsidRPr="00132DB9" w:rsidRDefault="00596AB1" w:rsidP="00132DB9">
            <w:pPr>
              <w:autoSpaceDE w:val="0"/>
              <w:autoSpaceDN w:val="0"/>
              <w:adjustRightInd w:val="0"/>
              <w:spacing w:line="360" w:lineRule="auto"/>
              <w:rPr>
                <w:rFonts w:ascii="Arial" w:hAnsi="Arial" w:cs="Arial"/>
                <w:iCs/>
                <w:sz w:val="22"/>
                <w:szCs w:val="22"/>
              </w:rPr>
            </w:pPr>
          </w:p>
          <w:p w14:paraId="66BAA1A7" w14:textId="277FF28F" w:rsidR="00596AB1" w:rsidRPr="00132DB9" w:rsidRDefault="00596AB1" w:rsidP="00132DB9">
            <w:pPr>
              <w:autoSpaceDE w:val="0"/>
              <w:autoSpaceDN w:val="0"/>
              <w:adjustRightInd w:val="0"/>
              <w:spacing w:line="360" w:lineRule="auto"/>
              <w:rPr>
                <w:rFonts w:ascii="Arial" w:hAnsi="Arial" w:cs="Arial"/>
                <w:iCs/>
                <w:sz w:val="22"/>
                <w:szCs w:val="22"/>
              </w:rPr>
            </w:pPr>
            <w:r w:rsidRPr="00132DB9">
              <w:rPr>
                <w:rFonts w:ascii="Arial" w:hAnsi="Arial" w:cs="Arial"/>
                <w:iCs/>
                <w:sz w:val="22"/>
                <w:szCs w:val="22"/>
              </w:rPr>
              <w:t xml:space="preserve">There are no child interviews for this reason, the researcher will have lots of close contact with settings prior to visit to agree best times to ease disruption and ensure there will be no change to </w:t>
            </w:r>
            <w:r w:rsidR="00D63D01" w:rsidRPr="00132DB9">
              <w:rPr>
                <w:rFonts w:ascii="Arial" w:hAnsi="Arial" w:cs="Arial"/>
                <w:iCs/>
                <w:sz w:val="22"/>
                <w:szCs w:val="22"/>
              </w:rPr>
              <w:t>child’s</w:t>
            </w:r>
            <w:r w:rsidRPr="00132DB9">
              <w:rPr>
                <w:rFonts w:ascii="Arial" w:hAnsi="Arial" w:cs="Arial"/>
                <w:iCs/>
                <w:sz w:val="22"/>
                <w:szCs w:val="22"/>
              </w:rPr>
              <w:t xml:space="preserve"> routine or learning, all processes will remain child led, there will just be an adult in the room watching these processes occur.</w:t>
            </w:r>
            <w:r w:rsidR="00D63D01" w:rsidRPr="00132DB9">
              <w:rPr>
                <w:rFonts w:ascii="Arial" w:hAnsi="Arial" w:cs="Arial"/>
                <w:iCs/>
                <w:sz w:val="22"/>
                <w:szCs w:val="22"/>
              </w:rPr>
              <w:t xml:space="preserve"> </w:t>
            </w:r>
          </w:p>
        </w:tc>
      </w:tr>
      <w:tr w:rsidR="006F307C" w:rsidRPr="004C3A0B" w14:paraId="5C54D2A3" w14:textId="77777777" w:rsidTr="00694EA8">
        <w:tc>
          <w:tcPr>
            <w:tcW w:w="9923" w:type="dxa"/>
            <w:gridSpan w:val="4"/>
            <w:tcBorders>
              <w:top w:val="single" w:sz="4" w:space="0" w:color="auto"/>
              <w:bottom w:val="single" w:sz="4" w:space="0" w:color="auto"/>
            </w:tcBorders>
          </w:tcPr>
          <w:p w14:paraId="06B4ACC6" w14:textId="559AA000" w:rsidR="006F307C" w:rsidRPr="00132DB9" w:rsidRDefault="006F307C" w:rsidP="00132DB9">
            <w:pPr>
              <w:autoSpaceDE w:val="0"/>
              <w:autoSpaceDN w:val="0"/>
              <w:adjustRightInd w:val="0"/>
              <w:spacing w:line="360" w:lineRule="auto"/>
              <w:rPr>
                <w:rFonts w:ascii="Arial" w:hAnsi="Arial" w:cs="Arial"/>
                <w:sz w:val="22"/>
                <w:szCs w:val="22"/>
              </w:rPr>
            </w:pPr>
          </w:p>
        </w:tc>
      </w:tr>
      <w:tr w:rsidR="00C86572" w:rsidRPr="004C3A0B" w14:paraId="24161C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EDA3452" w14:textId="1B842FCB" w:rsidR="00C86572" w:rsidRPr="00132DB9" w:rsidRDefault="00C86572" w:rsidP="00132DB9">
            <w:pPr>
              <w:spacing w:line="360" w:lineRule="auto"/>
              <w:rPr>
                <w:rFonts w:ascii="Arial" w:hAnsi="Arial" w:cs="Arial"/>
                <w:sz w:val="22"/>
                <w:szCs w:val="22"/>
              </w:rPr>
            </w:pPr>
            <w:r w:rsidRPr="00132DB9">
              <w:rPr>
                <w:rFonts w:ascii="Arial" w:hAnsi="Arial" w:cs="Arial"/>
                <w:b/>
                <w:sz w:val="22"/>
                <w:szCs w:val="22"/>
              </w:rPr>
              <w:t xml:space="preserve">Risks to </w:t>
            </w:r>
            <w:r w:rsidR="006F307C" w:rsidRPr="00132DB9">
              <w:rPr>
                <w:rFonts w:ascii="Arial" w:hAnsi="Arial" w:cs="Arial"/>
                <w:b/>
                <w:sz w:val="22"/>
                <w:szCs w:val="22"/>
              </w:rPr>
              <w:t>investigator</w:t>
            </w:r>
          </w:p>
        </w:tc>
      </w:tr>
      <w:tr w:rsidR="00AD5E63" w:rsidRPr="004C3A0B" w14:paraId="0C9628AD" w14:textId="77777777" w:rsidTr="00354F34">
        <w:tc>
          <w:tcPr>
            <w:tcW w:w="4849" w:type="dxa"/>
            <w:tcBorders>
              <w:top w:val="single" w:sz="4" w:space="0" w:color="auto"/>
              <w:bottom w:val="single" w:sz="4" w:space="0" w:color="auto"/>
            </w:tcBorders>
          </w:tcPr>
          <w:p w14:paraId="6B4B6AD7" w14:textId="2483A0B0" w:rsidR="0016190D" w:rsidRPr="00132DB9" w:rsidRDefault="00AD5E63" w:rsidP="00132DB9">
            <w:pPr>
              <w:autoSpaceDE w:val="0"/>
              <w:autoSpaceDN w:val="0"/>
              <w:adjustRightInd w:val="0"/>
              <w:spacing w:line="360" w:lineRule="auto"/>
              <w:rPr>
                <w:rFonts w:ascii="Arial" w:hAnsi="Arial" w:cs="Arial"/>
                <w:sz w:val="22"/>
                <w:szCs w:val="22"/>
              </w:rPr>
            </w:pPr>
            <w:r w:rsidRPr="00132DB9">
              <w:rPr>
                <w:rFonts w:ascii="Arial" w:hAnsi="Arial" w:cs="Arial"/>
                <w:sz w:val="22"/>
                <w:szCs w:val="22"/>
              </w:rPr>
              <w:t>Risk to Investigator:</w:t>
            </w:r>
          </w:p>
          <w:p w14:paraId="68B84099" w14:textId="77777777" w:rsidR="00D63D01" w:rsidRPr="00132DB9" w:rsidRDefault="00D63D01" w:rsidP="00132DB9">
            <w:pPr>
              <w:autoSpaceDE w:val="0"/>
              <w:autoSpaceDN w:val="0"/>
              <w:adjustRightInd w:val="0"/>
              <w:spacing w:line="360" w:lineRule="auto"/>
              <w:rPr>
                <w:rFonts w:ascii="Arial" w:hAnsi="Arial" w:cs="Arial"/>
                <w:sz w:val="22"/>
                <w:szCs w:val="22"/>
              </w:rPr>
            </w:pPr>
          </w:p>
          <w:p w14:paraId="480A2C2C" w14:textId="0E8A8864" w:rsidR="00815069" w:rsidRPr="00132DB9" w:rsidRDefault="00815069" w:rsidP="00132DB9">
            <w:pPr>
              <w:autoSpaceDE w:val="0"/>
              <w:autoSpaceDN w:val="0"/>
              <w:adjustRightInd w:val="0"/>
              <w:spacing w:line="360" w:lineRule="auto"/>
              <w:rPr>
                <w:rFonts w:ascii="Arial" w:hAnsi="Arial" w:cs="Arial"/>
                <w:sz w:val="22"/>
                <w:szCs w:val="22"/>
              </w:rPr>
            </w:pPr>
            <w:r w:rsidRPr="00132DB9">
              <w:rPr>
                <w:rFonts w:ascii="Arial" w:hAnsi="Arial" w:cs="Arial"/>
                <w:sz w:val="22"/>
                <w:szCs w:val="22"/>
              </w:rPr>
              <w:t>Practitioners or Parents could make a false accusation against the researcher whilst they are on the setting premises, whether it be surrounding the safeguarding of their children or the project itself.</w:t>
            </w:r>
          </w:p>
          <w:p w14:paraId="7EADF13A" w14:textId="1576FA1B" w:rsidR="0067202A" w:rsidRPr="00132DB9" w:rsidRDefault="0067202A" w:rsidP="00132DB9">
            <w:pPr>
              <w:spacing w:line="360" w:lineRule="auto"/>
              <w:rPr>
                <w:rFonts w:ascii="Arial" w:hAnsi="Arial" w:cs="Arial"/>
                <w:color w:val="FF0000"/>
                <w:sz w:val="22"/>
                <w:szCs w:val="22"/>
              </w:rPr>
            </w:pPr>
          </w:p>
          <w:p w14:paraId="5967C47D" w14:textId="77777777" w:rsidR="0067202A" w:rsidRPr="00132DB9" w:rsidRDefault="0067202A" w:rsidP="00132DB9">
            <w:pPr>
              <w:spacing w:line="360" w:lineRule="auto"/>
              <w:rPr>
                <w:rFonts w:ascii="Arial" w:hAnsi="Arial" w:cs="Arial"/>
                <w:sz w:val="22"/>
                <w:szCs w:val="22"/>
              </w:rPr>
            </w:pPr>
          </w:p>
          <w:p w14:paraId="344CBAB6" w14:textId="77777777" w:rsidR="0067202A" w:rsidRPr="00132DB9" w:rsidRDefault="0067202A" w:rsidP="00132DB9">
            <w:pPr>
              <w:spacing w:line="360" w:lineRule="auto"/>
              <w:rPr>
                <w:rFonts w:ascii="Arial" w:hAnsi="Arial" w:cs="Arial"/>
                <w:sz w:val="22"/>
                <w:szCs w:val="22"/>
              </w:rPr>
            </w:pPr>
          </w:p>
          <w:p w14:paraId="65C9F9E3" w14:textId="77777777" w:rsidR="0067202A" w:rsidRPr="00132DB9" w:rsidRDefault="0067202A" w:rsidP="00132DB9">
            <w:pPr>
              <w:spacing w:line="360" w:lineRule="auto"/>
              <w:rPr>
                <w:rFonts w:ascii="Arial" w:hAnsi="Arial" w:cs="Arial"/>
                <w:sz w:val="22"/>
                <w:szCs w:val="22"/>
              </w:rPr>
            </w:pPr>
          </w:p>
          <w:p w14:paraId="3BC23770" w14:textId="77777777" w:rsidR="00642E82" w:rsidRPr="00132DB9" w:rsidRDefault="00642E82" w:rsidP="00132DB9">
            <w:pPr>
              <w:spacing w:line="360" w:lineRule="auto"/>
              <w:rPr>
                <w:rFonts w:ascii="Arial" w:hAnsi="Arial" w:cs="Arial"/>
                <w:sz w:val="22"/>
                <w:szCs w:val="22"/>
              </w:rPr>
            </w:pPr>
          </w:p>
          <w:p w14:paraId="32CF6CCB" w14:textId="77777777" w:rsidR="00642E82" w:rsidRPr="00132DB9" w:rsidRDefault="00642E82" w:rsidP="00132DB9">
            <w:pPr>
              <w:spacing w:line="360" w:lineRule="auto"/>
              <w:rPr>
                <w:rFonts w:ascii="Arial" w:hAnsi="Arial" w:cs="Arial"/>
                <w:sz w:val="22"/>
                <w:szCs w:val="22"/>
              </w:rPr>
            </w:pPr>
          </w:p>
          <w:p w14:paraId="7F416539" w14:textId="77777777" w:rsidR="00642E82" w:rsidRPr="00132DB9" w:rsidRDefault="00642E82" w:rsidP="00132DB9">
            <w:pPr>
              <w:spacing w:line="360" w:lineRule="auto"/>
              <w:rPr>
                <w:rFonts w:ascii="Arial" w:hAnsi="Arial" w:cs="Arial"/>
                <w:sz w:val="22"/>
                <w:szCs w:val="22"/>
              </w:rPr>
            </w:pPr>
          </w:p>
          <w:p w14:paraId="331FF788" w14:textId="77777777" w:rsidR="00642E82" w:rsidRPr="00132DB9" w:rsidRDefault="00642E82" w:rsidP="00132DB9">
            <w:pPr>
              <w:spacing w:line="360" w:lineRule="auto"/>
              <w:rPr>
                <w:rFonts w:ascii="Arial" w:hAnsi="Arial" w:cs="Arial"/>
                <w:sz w:val="22"/>
                <w:szCs w:val="22"/>
              </w:rPr>
            </w:pPr>
          </w:p>
          <w:p w14:paraId="25D65CC5" w14:textId="77777777" w:rsidR="007E6463" w:rsidRPr="00132DB9" w:rsidRDefault="007E6463" w:rsidP="00132DB9">
            <w:pPr>
              <w:spacing w:line="360" w:lineRule="auto"/>
              <w:rPr>
                <w:rFonts w:ascii="Arial" w:hAnsi="Arial" w:cs="Arial"/>
                <w:sz w:val="22"/>
                <w:szCs w:val="22"/>
              </w:rPr>
            </w:pPr>
          </w:p>
          <w:p w14:paraId="343067F9" w14:textId="566CC535" w:rsidR="00ED28E0" w:rsidRPr="00132DB9" w:rsidRDefault="00642E82" w:rsidP="00132DB9">
            <w:pPr>
              <w:spacing w:line="360" w:lineRule="auto"/>
              <w:rPr>
                <w:rFonts w:ascii="Arial" w:hAnsi="Arial" w:cs="Arial"/>
                <w:sz w:val="22"/>
                <w:szCs w:val="22"/>
              </w:rPr>
            </w:pPr>
            <w:r w:rsidRPr="00132DB9">
              <w:rPr>
                <w:rFonts w:ascii="Arial" w:hAnsi="Arial" w:cs="Arial"/>
                <w:sz w:val="22"/>
                <w:szCs w:val="22"/>
              </w:rPr>
              <w:t xml:space="preserve">A researcher might be present during an altercation, whether it be mistreatment of a child, verbal or physical abuse between children, staff or parents which could cause the researcher to feel anxious </w:t>
            </w:r>
            <w:r w:rsidR="00D626CE" w:rsidRPr="00132DB9">
              <w:rPr>
                <w:rFonts w:ascii="Arial" w:hAnsi="Arial" w:cs="Arial"/>
                <w:sz w:val="22"/>
                <w:szCs w:val="22"/>
              </w:rPr>
              <w:t>for themselves and the children at the setting</w:t>
            </w:r>
            <w:r w:rsidR="007E6463" w:rsidRPr="00132DB9">
              <w:rPr>
                <w:rFonts w:ascii="Arial" w:hAnsi="Arial" w:cs="Arial"/>
                <w:sz w:val="22"/>
                <w:szCs w:val="22"/>
              </w:rPr>
              <w:t>.</w:t>
            </w:r>
          </w:p>
          <w:p w14:paraId="1C8F856D" w14:textId="41AD4A65" w:rsidR="00D81E1A" w:rsidRPr="00132DB9" w:rsidRDefault="00D81E1A" w:rsidP="00132DB9">
            <w:pPr>
              <w:spacing w:line="360" w:lineRule="auto"/>
              <w:rPr>
                <w:rFonts w:ascii="Arial" w:hAnsi="Arial" w:cs="Arial"/>
                <w:sz w:val="22"/>
                <w:szCs w:val="22"/>
              </w:rPr>
            </w:pPr>
          </w:p>
          <w:p w14:paraId="4D8A7955" w14:textId="77777777" w:rsidR="007E460D" w:rsidRPr="00132DB9" w:rsidRDefault="007E460D" w:rsidP="00132DB9">
            <w:pPr>
              <w:spacing w:line="360" w:lineRule="auto"/>
              <w:rPr>
                <w:rFonts w:ascii="Arial" w:hAnsi="Arial" w:cs="Arial"/>
                <w:sz w:val="22"/>
                <w:szCs w:val="22"/>
              </w:rPr>
            </w:pPr>
          </w:p>
          <w:p w14:paraId="23DCE27C" w14:textId="77777777" w:rsidR="007E460D" w:rsidRPr="00132DB9" w:rsidRDefault="007E460D" w:rsidP="00132DB9">
            <w:pPr>
              <w:spacing w:line="360" w:lineRule="auto"/>
              <w:rPr>
                <w:rFonts w:ascii="Arial" w:hAnsi="Arial" w:cs="Arial"/>
                <w:sz w:val="22"/>
                <w:szCs w:val="22"/>
              </w:rPr>
            </w:pPr>
          </w:p>
          <w:p w14:paraId="7D182E34" w14:textId="77777777" w:rsidR="007336AA" w:rsidRPr="00132DB9" w:rsidRDefault="007336AA" w:rsidP="00132DB9">
            <w:pPr>
              <w:spacing w:line="360" w:lineRule="auto"/>
              <w:rPr>
                <w:rFonts w:ascii="Arial" w:hAnsi="Arial" w:cs="Arial"/>
                <w:sz w:val="22"/>
                <w:szCs w:val="22"/>
              </w:rPr>
            </w:pPr>
          </w:p>
          <w:p w14:paraId="6C72DEE0" w14:textId="77777777" w:rsidR="007336AA" w:rsidRPr="00132DB9" w:rsidRDefault="007336AA" w:rsidP="00132DB9">
            <w:pPr>
              <w:spacing w:line="360" w:lineRule="auto"/>
              <w:rPr>
                <w:rFonts w:ascii="Arial" w:hAnsi="Arial" w:cs="Arial"/>
                <w:sz w:val="22"/>
                <w:szCs w:val="22"/>
              </w:rPr>
            </w:pPr>
          </w:p>
          <w:p w14:paraId="75CD5295" w14:textId="77777777" w:rsidR="007336AA" w:rsidRPr="00132DB9" w:rsidRDefault="007336AA" w:rsidP="00132DB9">
            <w:pPr>
              <w:spacing w:line="360" w:lineRule="auto"/>
              <w:rPr>
                <w:rFonts w:ascii="Arial" w:hAnsi="Arial" w:cs="Arial"/>
                <w:sz w:val="22"/>
                <w:szCs w:val="22"/>
              </w:rPr>
            </w:pPr>
          </w:p>
          <w:p w14:paraId="76601D9F" w14:textId="77777777" w:rsidR="007336AA" w:rsidRPr="00132DB9" w:rsidRDefault="007336AA" w:rsidP="00132DB9">
            <w:pPr>
              <w:spacing w:line="360" w:lineRule="auto"/>
              <w:rPr>
                <w:rFonts w:ascii="Arial" w:hAnsi="Arial" w:cs="Arial"/>
                <w:sz w:val="22"/>
                <w:szCs w:val="22"/>
              </w:rPr>
            </w:pPr>
          </w:p>
          <w:p w14:paraId="77687133" w14:textId="77777777" w:rsidR="007336AA" w:rsidRPr="00132DB9" w:rsidRDefault="007336AA" w:rsidP="00132DB9">
            <w:pPr>
              <w:spacing w:line="360" w:lineRule="auto"/>
              <w:rPr>
                <w:rFonts w:ascii="Arial" w:hAnsi="Arial" w:cs="Arial"/>
                <w:sz w:val="22"/>
                <w:szCs w:val="22"/>
              </w:rPr>
            </w:pPr>
          </w:p>
          <w:p w14:paraId="758F4EEC" w14:textId="77777777" w:rsidR="005B2D3D" w:rsidRPr="00132DB9" w:rsidRDefault="005B2D3D" w:rsidP="00132DB9">
            <w:pPr>
              <w:spacing w:line="360" w:lineRule="auto"/>
              <w:rPr>
                <w:rFonts w:ascii="Arial" w:hAnsi="Arial" w:cs="Arial"/>
                <w:sz w:val="22"/>
                <w:szCs w:val="22"/>
              </w:rPr>
            </w:pPr>
          </w:p>
          <w:p w14:paraId="0EDC6201" w14:textId="3303A049" w:rsidR="00FC359E" w:rsidRPr="00132DB9" w:rsidRDefault="00FC359E" w:rsidP="00132DB9">
            <w:pPr>
              <w:spacing w:line="360" w:lineRule="auto"/>
              <w:rPr>
                <w:rFonts w:ascii="Arial" w:hAnsi="Arial" w:cs="Arial"/>
                <w:sz w:val="22"/>
                <w:szCs w:val="22"/>
              </w:rPr>
            </w:pPr>
          </w:p>
          <w:p w14:paraId="579B6C4E" w14:textId="77777777" w:rsidR="00FC359E" w:rsidRPr="00132DB9" w:rsidRDefault="00FC359E" w:rsidP="00132DB9">
            <w:pPr>
              <w:spacing w:line="360" w:lineRule="auto"/>
              <w:rPr>
                <w:rFonts w:ascii="Arial" w:hAnsi="Arial" w:cs="Arial"/>
                <w:sz w:val="22"/>
                <w:szCs w:val="22"/>
              </w:rPr>
            </w:pPr>
          </w:p>
          <w:p w14:paraId="373CCFFB" w14:textId="77777777" w:rsidR="00FC359E" w:rsidRPr="00132DB9" w:rsidRDefault="00FC359E" w:rsidP="00132DB9">
            <w:pPr>
              <w:spacing w:line="360" w:lineRule="auto"/>
              <w:rPr>
                <w:rFonts w:ascii="Arial" w:hAnsi="Arial" w:cs="Arial"/>
                <w:sz w:val="22"/>
                <w:szCs w:val="22"/>
              </w:rPr>
            </w:pPr>
          </w:p>
          <w:p w14:paraId="300BEE57" w14:textId="0B6DFF44" w:rsidR="00D81E1A" w:rsidRPr="00132DB9" w:rsidRDefault="00E30305" w:rsidP="00132DB9">
            <w:pPr>
              <w:spacing w:line="360" w:lineRule="auto"/>
              <w:rPr>
                <w:rFonts w:ascii="Arial" w:hAnsi="Arial" w:cs="Arial"/>
                <w:sz w:val="22"/>
                <w:szCs w:val="22"/>
              </w:rPr>
            </w:pPr>
            <w:r w:rsidRPr="00132DB9">
              <w:rPr>
                <w:rFonts w:ascii="Arial" w:hAnsi="Arial" w:cs="Arial"/>
                <w:sz w:val="22"/>
                <w:szCs w:val="22"/>
              </w:rPr>
              <w:t>When the researcher is carrying out observations they will be there for that purpose only, children in these settings may have little understanding surrounding this situation and their role may get confused, both by children and also practitioners if they were to feel as if the researcher was ‘just sitting around, not providing any help’ this situation could result in verbal or even physical conflict from the children or practitioner, which could result in emotional distress and physical harm to the researcher</w:t>
            </w:r>
            <w:r w:rsidR="00B06D68" w:rsidRPr="00132DB9">
              <w:rPr>
                <w:rFonts w:ascii="Arial" w:hAnsi="Arial" w:cs="Arial"/>
                <w:sz w:val="22"/>
                <w:szCs w:val="22"/>
              </w:rPr>
              <w:t>.</w:t>
            </w:r>
          </w:p>
          <w:p w14:paraId="3EED2368" w14:textId="65FED422" w:rsidR="003257BD" w:rsidRPr="00132DB9" w:rsidRDefault="003257BD" w:rsidP="00132DB9">
            <w:pPr>
              <w:spacing w:line="360" w:lineRule="auto"/>
              <w:rPr>
                <w:rFonts w:ascii="Arial" w:hAnsi="Arial" w:cs="Arial"/>
                <w:sz w:val="22"/>
                <w:szCs w:val="22"/>
              </w:rPr>
            </w:pPr>
          </w:p>
          <w:p w14:paraId="4438FE38" w14:textId="6E95E6D1" w:rsidR="00FA7CD9" w:rsidRPr="00132DB9" w:rsidRDefault="00FA7CD9" w:rsidP="00132DB9">
            <w:pPr>
              <w:spacing w:line="360" w:lineRule="auto"/>
              <w:rPr>
                <w:rFonts w:ascii="Arial" w:hAnsi="Arial" w:cs="Arial"/>
                <w:sz w:val="22"/>
                <w:szCs w:val="22"/>
              </w:rPr>
            </w:pPr>
          </w:p>
          <w:p w14:paraId="07C4D365" w14:textId="24EE79B9" w:rsidR="00075703" w:rsidRPr="00132DB9" w:rsidRDefault="00075703" w:rsidP="00132DB9">
            <w:pPr>
              <w:spacing w:line="360" w:lineRule="auto"/>
              <w:rPr>
                <w:rFonts w:ascii="Arial" w:hAnsi="Arial" w:cs="Arial"/>
                <w:sz w:val="22"/>
                <w:szCs w:val="22"/>
              </w:rPr>
            </w:pPr>
          </w:p>
          <w:p w14:paraId="6BC0723D" w14:textId="50EB8BAA" w:rsidR="00075703" w:rsidRPr="00132DB9" w:rsidRDefault="00075703" w:rsidP="00132DB9">
            <w:pPr>
              <w:spacing w:line="360" w:lineRule="auto"/>
              <w:rPr>
                <w:rFonts w:ascii="Arial" w:hAnsi="Arial" w:cs="Arial"/>
                <w:sz w:val="22"/>
                <w:szCs w:val="22"/>
              </w:rPr>
            </w:pPr>
          </w:p>
          <w:p w14:paraId="7759DC2F" w14:textId="77777777" w:rsidR="00075703" w:rsidRPr="00132DB9" w:rsidRDefault="00075703" w:rsidP="00132DB9">
            <w:pPr>
              <w:spacing w:line="360" w:lineRule="auto"/>
              <w:rPr>
                <w:rFonts w:ascii="Arial" w:hAnsi="Arial" w:cs="Arial"/>
                <w:sz w:val="22"/>
                <w:szCs w:val="22"/>
              </w:rPr>
            </w:pPr>
          </w:p>
          <w:p w14:paraId="2817CA39" w14:textId="77777777" w:rsidR="007336AA" w:rsidRPr="00132DB9" w:rsidRDefault="007336AA" w:rsidP="00132DB9">
            <w:pPr>
              <w:spacing w:line="360" w:lineRule="auto"/>
              <w:rPr>
                <w:rFonts w:ascii="Arial" w:hAnsi="Arial" w:cs="Arial"/>
                <w:sz w:val="22"/>
                <w:szCs w:val="22"/>
              </w:rPr>
            </w:pPr>
          </w:p>
          <w:p w14:paraId="5E2A4A91" w14:textId="77777777" w:rsidR="007336AA" w:rsidRPr="00132DB9" w:rsidRDefault="007336AA" w:rsidP="00132DB9">
            <w:pPr>
              <w:spacing w:line="360" w:lineRule="auto"/>
              <w:rPr>
                <w:rFonts w:ascii="Arial" w:hAnsi="Arial" w:cs="Arial"/>
                <w:sz w:val="22"/>
                <w:szCs w:val="22"/>
              </w:rPr>
            </w:pPr>
          </w:p>
          <w:p w14:paraId="7844A330" w14:textId="77777777" w:rsidR="007336AA" w:rsidRPr="00132DB9" w:rsidRDefault="007336AA" w:rsidP="00132DB9">
            <w:pPr>
              <w:spacing w:line="360" w:lineRule="auto"/>
              <w:rPr>
                <w:rFonts w:ascii="Arial" w:hAnsi="Arial" w:cs="Arial"/>
                <w:sz w:val="22"/>
                <w:szCs w:val="22"/>
              </w:rPr>
            </w:pPr>
          </w:p>
          <w:p w14:paraId="28132C4B" w14:textId="77777777" w:rsidR="007336AA" w:rsidRPr="00132DB9" w:rsidRDefault="007336AA" w:rsidP="00132DB9">
            <w:pPr>
              <w:spacing w:line="360" w:lineRule="auto"/>
              <w:rPr>
                <w:rFonts w:ascii="Arial" w:hAnsi="Arial" w:cs="Arial"/>
                <w:sz w:val="22"/>
                <w:szCs w:val="22"/>
              </w:rPr>
            </w:pPr>
          </w:p>
          <w:p w14:paraId="51230004" w14:textId="77777777" w:rsidR="006E7ADE" w:rsidRPr="00132DB9" w:rsidRDefault="006E7ADE" w:rsidP="00132DB9">
            <w:pPr>
              <w:spacing w:line="360" w:lineRule="auto"/>
              <w:rPr>
                <w:rFonts w:ascii="Arial" w:hAnsi="Arial" w:cs="Arial"/>
                <w:sz w:val="22"/>
                <w:szCs w:val="22"/>
              </w:rPr>
            </w:pPr>
          </w:p>
          <w:p w14:paraId="796DF714" w14:textId="77777777" w:rsidR="006E7ADE" w:rsidRPr="00132DB9" w:rsidRDefault="006E7ADE" w:rsidP="00132DB9">
            <w:pPr>
              <w:spacing w:line="360" w:lineRule="auto"/>
              <w:rPr>
                <w:rFonts w:ascii="Arial" w:hAnsi="Arial" w:cs="Arial"/>
                <w:sz w:val="22"/>
                <w:szCs w:val="22"/>
              </w:rPr>
            </w:pPr>
          </w:p>
          <w:p w14:paraId="1F38423E" w14:textId="77777777" w:rsidR="006E7ADE" w:rsidRPr="00132DB9" w:rsidRDefault="006E7ADE" w:rsidP="00132DB9">
            <w:pPr>
              <w:spacing w:line="360" w:lineRule="auto"/>
              <w:rPr>
                <w:rFonts w:ascii="Arial" w:hAnsi="Arial" w:cs="Arial"/>
                <w:sz w:val="22"/>
                <w:szCs w:val="22"/>
              </w:rPr>
            </w:pPr>
          </w:p>
          <w:p w14:paraId="02476B49" w14:textId="77777777" w:rsidR="006E7ADE" w:rsidRPr="00132DB9" w:rsidRDefault="006E7ADE" w:rsidP="00132DB9">
            <w:pPr>
              <w:spacing w:line="360" w:lineRule="auto"/>
              <w:rPr>
                <w:rFonts w:ascii="Arial" w:hAnsi="Arial" w:cs="Arial"/>
                <w:sz w:val="22"/>
                <w:szCs w:val="22"/>
              </w:rPr>
            </w:pPr>
          </w:p>
          <w:p w14:paraId="568E3C1E" w14:textId="48E2B2A1" w:rsidR="00354F34" w:rsidRPr="00132DB9" w:rsidRDefault="00E50642" w:rsidP="00132DB9">
            <w:pPr>
              <w:spacing w:line="360" w:lineRule="auto"/>
              <w:rPr>
                <w:rFonts w:ascii="Arial" w:hAnsi="Arial" w:cs="Arial"/>
                <w:sz w:val="22"/>
                <w:szCs w:val="22"/>
              </w:rPr>
            </w:pPr>
            <w:r w:rsidRPr="00132DB9">
              <w:rPr>
                <w:rFonts w:ascii="Arial" w:hAnsi="Arial" w:cs="Arial"/>
                <w:sz w:val="22"/>
                <w:szCs w:val="22"/>
              </w:rPr>
              <w:t>The researcher might suffer with significant stress when dealing with sensitive information and concerns about the data they are in charge of, they might feel anxious about holding it or losing it as it is powerful, private and important information, which could cost them their degree or any future job if this was the case.</w:t>
            </w:r>
            <w:r w:rsidR="00F644C7" w:rsidRPr="00132DB9">
              <w:rPr>
                <w:rFonts w:ascii="Arial" w:hAnsi="Arial" w:cs="Arial"/>
                <w:sz w:val="22"/>
                <w:szCs w:val="22"/>
              </w:rPr>
              <w:t xml:space="preserve"> </w:t>
            </w:r>
          </w:p>
          <w:p w14:paraId="3BEB9CFC" w14:textId="77777777" w:rsidR="006E7ADE" w:rsidRPr="00132DB9" w:rsidRDefault="006E7ADE" w:rsidP="00132DB9">
            <w:pPr>
              <w:spacing w:line="360" w:lineRule="auto"/>
              <w:rPr>
                <w:rFonts w:ascii="Arial" w:hAnsi="Arial" w:cs="Arial"/>
                <w:color w:val="FF0000"/>
                <w:sz w:val="22"/>
                <w:szCs w:val="22"/>
              </w:rPr>
            </w:pPr>
          </w:p>
          <w:p w14:paraId="6AA14560" w14:textId="77777777" w:rsidR="00AA5F26" w:rsidRPr="00132DB9" w:rsidRDefault="00AA5F26" w:rsidP="00132DB9">
            <w:pPr>
              <w:spacing w:line="360" w:lineRule="auto"/>
              <w:rPr>
                <w:rFonts w:ascii="Arial" w:hAnsi="Arial" w:cs="Arial"/>
                <w:color w:val="FF0000"/>
                <w:sz w:val="22"/>
                <w:szCs w:val="22"/>
              </w:rPr>
            </w:pPr>
          </w:p>
          <w:p w14:paraId="437E8A4B" w14:textId="5A8E048C" w:rsidR="0033110B" w:rsidRPr="00132DB9" w:rsidRDefault="0033110B" w:rsidP="00132DB9">
            <w:pPr>
              <w:spacing w:line="360" w:lineRule="auto"/>
              <w:rPr>
                <w:rFonts w:ascii="Arial" w:hAnsi="Arial" w:cs="Arial"/>
                <w:color w:val="FF0000"/>
                <w:sz w:val="22"/>
                <w:szCs w:val="22"/>
              </w:rPr>
            </w:pPr>
          </w:p>
          <w:p w14:paraId="5BF0AC4C" w14:textId="77777777" w:rsidR="00332878" w:rsidRPr="00132DB9" w:rsidRDefault="00455F37" w:rsidP="00132DB9">
            <w:pPr>
              <w:spacing w:line="360" w:lineRule="auto"/>
              <w:rPr>
                <w:rFonts w:ascii="Arial" w:hAnsi="Arial" w:cs="Arial"/>
                <w:sz w:val="22"/>
                <w:szCs w:val="22"/>
              </w:rPr>
            </w:pPr>
            <w:r w:rsidRPr="00132DB9">
              <w:rPr>
                <w:rFonts w:ascii="Arial" w:hAnsi="Arial" w:cs="Arial"/>
                <w:sz w:val="22"/>
                <w:szCs w:val="22"/>
              </w:rPr>
              <w:t>T</w:t>
            </w:r>
          </w:p>
          <w:p w14:paraId="65012379" w14:textId="043E0FCC" w:rsidR="0033110B" w:rsidRPr="00132DB9" w:rsidRDefault="00455F37" w:rsidP="00132DB9">
            <w:pPr>
              <w:spacing w:line="360" w:lineRule="auto"/>
              <w:rPr>
                <w:rFonts w:ascii="Arial" w:hAnsi="Arial" w:cs="Arial"/>
                <w:sz w:val="22"/>
                <w:szCs w:val="22"/>
              </w:rPr>
            </w:pPr>
            <w:r w:rsidRPr="00132DB9">
              <w:rPr>
                <w:rFonts w:ascii="Arial" w:hAnsi="Arial" w:cs="Arial"/>
                <w:sz w:val="22"/>
                <w:szCs w:val="22"/>
              </w:rPr>
              <w:t>here could be a conflict in interest between parent</w:t>
            </w:r>
            <w:r w:rsidR="00CD449F" w:rsidRPr="00132DB9">
              <w:rPr>
                <w:rFonts w:ascii="Arial" w:hAnsi="Arial" w:cs="Arial"/>
                <w:sz w:val="22"/>
                <w:szCs w:val="22"/>
              </w:rPr>
              <w:t>/practitioner and the researcher.</w:t>
            </w:r>
            <w:r w:rsidR="00AA5F26" w:rsidRPr="00132DB9">
              <w:rPr>
                <w:rFonts w:ascii="Arial" w:hAnsi="Arial" w:cs="Arial"/>
                <w:sz w:val="22"/>
                <w:szCs w:val="22"/>
              </w:rPr>
              <w:t xml:space="preserve"> </w:t>
            </w:r>
          </w:p>
          <w:p w14:paraId="4381E460" w14:textId="688C2F58" w:rsidR="0033110B" w:rsidRPr="00132DB9" w:rsidRDefault="0033110B" w:rsidP="00132DB9">
            <w:pPr>
              <w:spacing w:line="360" w:lineRule="auto"/>
              <w:rPr>
                <w:rFonts w:ascii="Arial" w:hAnsi="Arial" w:cs="Arial"/>
                <w:sz w:val="22"/>
                <w:szCs w:val="22"/>
              </w:rPr>
            </w:pPr>
          </w:p>
        </w:tc>
        <w:tc>
          <w:tcPr>
            <w:tcW w:w="5074" w:type="dxa"/>
            <w:gridSpan w:val="3"/>
            <w:tcBorders>
              <w:top w:val="single" w:sz="4" w:space="0" w:color="auto"/>
              <w:bottom w:val="single" w:sz="4" w:space="0" w:color="auto"/>
            </w:tcBorders>
          </w:tcPr>
          <w:p w14:paraId="0BCF78DC" w14:textId="257EC7BB" w:rsidR="0016190D" w:rsidRPr="00132DB9" w:rsidRDefault="000918AC" w:rsidP="00132DB9">
            <w:pPr>
              <w:spacing w:line="360" w:lineRule="auto"/>
              <w:rPr>
                <w:rFonts w:ascii="Arial" w:hAnsi="Arial" w:cs="Arial"/>
                <w:sz w:val="22"/>
                <w:szCs w:val="22"/>
              </w:rPr>
            </w:pPr>
            <w:r w:rsidRPr="00132DB9">
              <w:rPr>
                <w:rFonts w:ascii="Arial" w:hAnsi="Arial" w:cs="Arial"/>
                <w:sz w:val="22"/>
                <w:szCs w:val="22"/>
              </w:rPr>
              <w:t>Mitigating measures:</w:t>
            </w:r>
          </w:p>
          <w:p w14:paraId="0BC118B8" w14:textId="77777777" w:rsidR="00D63D01" w:rsidRPr="00132DB9" w:rsidRDefault="00D63D01" w:rsidP="00132DB9">
            <w:pPr>
              <w:spacing w:line="360" w:lineRule="auto"/>
              <w:rPr>
                <w:rFonts w:ascii="Arial" w:hAnsi="Arial" w:cs="Arial"/>
                <w:sz w:val="22"/>
                <w:szCs w:val="22"/>
              </w:rPr>
            </w:pPr>
          </w:p>
          <w:p w14:paraId="2BC39A2B" w14:textId="05079024" w:rsidR="009D5290" w:rsidRPr="00132DB9" w:rsidRDefault="004C21A3" w:rsidP="00132DB9">
            <w:pPr>
              <w:spacing w:line="360" w:lineRule="auto"/>
              <w:rPr>
                <w:rFonts w:ascii="Arial" w:hAnsi="Arial" w:cs="Arial"/>
                <w:sz w:val="22"/>
                <w:szCs w:val="22"/>
              </w:rPr>
            </w:pPr>
            <w:r w:rsidRPr="00132DB9">
              <w:rPr>
                <w:rFonts w:ascii="Arial" w:hAnsi="Arial" w:cs="Arial"/>
                <w:sz w:val="22"/>
                <w:szCs w:val="22"/>
              </w:rPr>
              <w:t>Researchers will read and sign setting policies and procedures in line with the first observation</w:t>
            </w:r>
            <w:r w:rsidR="009D5290" w:rsidRPr="00132DB9">
              <w:rPr>
                <w:rFonts w:ascii="Arial" w:hAnsi="Arial" w:cs="Arial"/>
                <w:sz w:val="22"/>
                <w:szCs w:val="22"/>
              </w:rPr>
              <w:t xml:space="preserve">, to </w:t>
            </w:r>
            <w:r w:rsidR="000A0369" w:rsidRPr="00132DB9">
              <w:rPr>
                <w:rFonts w:ascii="Arial" w:hAnsi="Arial" w:cs="Arial"/>
                <w:sz w:val="22"/>
                <w:szCs w:val="22"/>
              </w:rPr>
              <w:t>guarantee they are informed of their expectations</w:t>
            </w:r>
            <w:r w:rsidRPr="00132DB9">
              <w:rPr>
                <w:rFonts w:ascii="Arial" w:hAnsi="Arial" w:cs="Arial"/>
                <w:sz w:val="22"/>
                <w:szCs w:val="22"/>
              </w:rPr>
              <w:t xml:space="preserve">, they will ensure to build positive relationships with all involved and the researcher will undergo a full DBS check before starting </w:t>
            </w:r>
            <w:r w:rsidR="009D5290" w:rsidRPr="00132DB9">
              <w:rPr>
                <w:rFonts w:ascii="Arial" w:hAnsi="Arial" w:cs="Arial"/>
                <w:sz w:val="22"/>
                <w:szCs w:val="22"/>
              </w:rPr>
              <w:t xml:space="preserve">their </w:t>
            </w:r>
            <w:r w:rsidRPr="00132DB9">
              <w:rPr>
                <w:rFonts w:ascii="Arial" w:hAnsi="Arial" w:cs="Arial"/>
                <w:sz w:val="22"/>
                <w:szCs w:val="22"/>
              </w:rPr>
              <w:t>work at the setting</w:t>
            </w:r>
            <w:r w:rsidR="009D5290" w:rsidRPr="00132DB9">
              <w:rPr>
                <w:rFonts w:ascii="Arial" w:hAnsi="Arial" w:cs="Arial"/>
                <w:sz w:val="22"/>
                <w:szCs w:val="22"/>
              </w:rPr>
              <w:t>, to protect themselves and reassure the adults involved</w:t>
            </w:r>
            <w:r w:rsidRPr="00132DB9">
              <w:rPr>
                <w:rFonts w:ascii="Arial" w:hAnsi="Arial" w:cs="Arial"/>
                <w:sz w:val="22"/>
                <w:szCs w:val="22"/>
              </w:rPr>
              <w:t>.</w:t>
            </w:r>
            <w:r w:rsidR="000A0369" w:rsidRPr="00132DB9">
              <w:rPr>
                <w:rFonts w:ascii="Arial" w:hAnsi="Arial" w:cs="Arial"/>
                <w:sz w:val="22"/>
                <w:szCs w:val="22"/>
              </w:rPr>
              <w:t xml:space="preserve"> The researcher involved is a student on an early years education and care course so understands fully the challenges they may face and the difficulties within settings, so the practice they carry out will be of a high standard.</w:t>
            </w:r>
            <w:r w:rsidR="00642E82" w:rsidRPr="00132DB9">
              <w:rPr>
                <w:rFonts w:ascii="Arial" w:hAnsi="Arial" w:cs="Arial"/>
                <w:sz w:val="22"/>
                <w:szCs w:val="22"/>
              </w:rPr>
              <w:t xml:space="preserve"> </w:t>
            </w:r>
            <w:r w:rsidR="00075703" w:rsidRPr="00132DB9">
              <w:rPr>
                <w:rFonts w:ascii="Arial" w:hAnsi="Arial" w:cs="Arial"/>
                <w:sz w:val="22"/>
                <w:szCs w:val="22"/>
              </w:rPr>
              <w:t>TES (2016)</w:t>
            </w:r>
          </w:p>
          <w:p w14:paraId="2E536F2E" w14:textId="77777777" w:rsidR="00354F34" w:rsidRPr="00132DB9" w:rsidRDefault="00354F34" w:rsidP="00132DB9">
            <w:pPr>
              <w:autoSpaceDE w:val="0"/>
              <w:autoSpaceDN w:val="0"/>
              <w:adjustRightInd w:val="0"/>
              <w:spacing w:line="360" w:lineRule="auto"/>
              <w:rPr>
                <w:rFonts w:ascii="Arial" w:hAnsi="Arial" w:cs="Arial"/>
                <w:sz w:val="22"/>
                <w:szCs w:val="22"/>
              </w:rPr>
            </w:pPr>
          </w:p>
          <w:p w14:paraId="743337D0" w14:textId="515A8244" w:rsidR="0067202A" w:rsidRPr="00132DB9" w:rsidRDefault="002473CA" w:rsidP="00132DB9">
            <w:pPr>
              <w:autoSpaceDE w:val="0"/>
              <w:autoSpaceDN w:val="0"/>
              <w:adjustRightInd w:val="0"/>
              <w:spacing w:line="360" w:lineRule="auto"/>
              <w:rPr>
                <w:rFonts w:ascii="Arial" w:hAnsi="Arial" w:cs="Arial"/>
                <w:sz w:val="22"/>
                <w:szCs w:val="22"/>
              </w:rPr>
            </w:pPr>
            <w:r w:rsidRPr="00132DB9">
              <w:rPr>
                <w:rFonts w:ascii="Arial" w:hAnsi="Arial" w:cs="Arial"/>
                <w:sz w:val="22"/>
                <w:szCs w:val="22"/>
              </w:rPr>
              <w:t>Prior to the research project observations being carried out and any consent being provided, the information provided to both the setting and the parents involved will contain confidentiality notes such as, ‘If a child is seemed to be at risk of danger, or there are safeguarding concerns for a child then there will be a breach confidentiality to ensure the safety of a child remains paramount.</w:t>
            </w:r>
            <w:r w:rsidR="007B7672" w:rsidRPr="00132DB9">
              <w:rPr>
                <w:rFonts w:ascii="Arial" w:hAnsi="Arial" w:cs="Arial"/>
                <w:sz w:val="22"/>
                <w:szCs w:val="22"/>
              </w:rPr>
              <w:t xml:space="preserve"> This will all be through following the education workforce rules, settings policies and procedures and</w:t>
            </w:r>
            <w:r w:rsidR="00F91294" w:rsidRPr="00132DB9">
              <w:rPr>
                <w:rFonts w:ascii="Arial" w:hAnsi="Arial" w:cs="Arial"/>
                <w:sz w:val="22"/>
                <w:szCs w:val="22"/>
              </w:rPr>
              <w:t xml:space="preserve"> Care Inspectorate Wales (2020) national minimum standards</w:t>
            </w:r>
            <w:r w:rsidR="00910E39" w:rsidRPr="00132DB9">
              <w:rPr>
                <w:rFonts w:ascii="Arial" w:hAnsi="Arial" w:cs="Arial"/>
                <w:sz w:val="22"/>
                <w:szCs w:val="22"/>
              </w:rPr>
              <w:t>. Under these rare but possible circumstances a researcher will be able to form a complaint or raise a concern to their tutor and follow the university guidance to maintain their own wellbeing and safety.</w:t>
            </w:r>
            <w:r w:rsidR="00FC359E" w:rsidRPr="00132DB9">
              <w:rPr>
                <w:rFonts w:ascii="Arial" w:hAnsi="Arial" w:cs="Arial"/>
                <w:sz w:val="22"/>
                <w:szCs w:val="22"/>
              </w:rPr>
              <w:t xml:space="preserve"> </w:t>
            </w:r>
          </w:p>
          <w:p w14:paraId="1CD385AD" w14:textId="77777777" w:rsidR="007E460D" w:rsidRPr="00132DB9" w:rsidRDefault="007E460D" w:rsidP="00132DB9">
            <w:pPr>
              <w:autoSpaceDE w:val="0"/>
              <w:autoSpaceDN w:val="0"/>
              <w:adjustRightInd w:val="0"/>
              <w:spacing w:line="360" w:lineRule="auto"/>
              <w:rPr>
                <w:rFonts w:ascii="Arial" w:hAnsi="Arial" w:cs="Arial"/>
                <w:sz w:val="22"/>
                <w:szCs w:val="22"/>
              </w:rPr>
            </w:pPr>
          </w:p>
          <w:p w14:paraId="236870C1" w14:textId="27BE8546" w:rsidR="007E460D" w:rsidRPr="00132DB9" w:rsidRDefault="006E7F1B" w:rsidP="00132DB9">
            <w:pPr>
              <w:autoSpaceDE w:val="0"/>
              <w:autoSpaceDN w:val="0"/>
              <w:adjustRightInd w:val="0"/>
              <w:spacing w:line="360" w:lineRule="auto"/>
              <w:rPr>
                <w:rFonts w:ascii="Arial" w:hAnsi="Arial" w:cs="Arial"/>
                <w:sz w:val="22"/>
                <w:szCs w:val="22"/>
              </w:rPr>
            </w:pPr>
            <w:r w:rsidRPr="00132DB9">
              <w:rPr>
                <w:rFonts w:ascii="Arial" w:hAnsi="Arial" w:cs="Arial"/>
                <w:sz w:val="22"/>
                <w:szCs w:val="22"/>
              </w:rPr>
              <w:t>The rules of carrying out an observation will insist that the researcher will always be in the presence of 3 or more adults to ensure her body isnt being counted within the ratio of staff to children</w:t>
            </w:r>
            <w:r w:rsidR="00453CF2" w:rsidRPr="00132DB9">
              <w:rPr>
                <w:rFonts w:ascii="Arial" w:hAnsi="Arial" w:cs="Arial"/>
                <w:sz w:val="22"/>
                <w:szCs w:val="22"/>
              </w:rPr>
              <w:t xml:space="preserve">. The researcher will understand the best early years practice due to being a part of an early years education and care course so if a child was to approach them they will feel confident in responding to their questions but not </w:t>
            </w:r>
            <w:r w:rsidR="00CA46FA" w:rsidRPr="00132DB9">
              <w:rPr>
                <w:rFonts w:ascii="Arial" w:hAnsi="Arial" w:cs="Arial"/>
                <w:sz w:val="22"/>
                <w:szCs w:val="22"/>
              </w:rPr>
              <w:t xml:space="preserve">giving them any false </w:t>
            </w:r>
            <w:r w:rsidR="00F55B06" w:rsidRPr="00132DB9">
              <w:rPr>
                <w:rFonts w:ascii="Arial" w:hAnsi="Arial" w:cs="Arial"/>
                <w:sz w:val="22"/>
                <w:szCs w:val="22"/>
              </w:rPr>
              <w:t>pretences as to who they are or the purpose of their visit</w:t>
            </w:r>
            <w:r w:rsidR="00FD1D90" w:rsidRPr="00132DB9">
              <w:rPr>
                <w:rFonts w:ascii="Arial" w:hAnsi="Arial" w:cs="Arial"/>
                <w:sz w:val="22"/>
                <w:szCs w:val="22"/>
              </w:rPr>
              <w:t>, she will not interact with them unless they are to approach and at no point will the researcher be alone or close enough to a child</w:t>
            </w:r>
            <w:r w:rsidR="006E74FB" w:rsidRPr="00132DB9">
              <w:rPr>
                <w:rFonts w:ascii="Arial" w:hAnsi="Arial" w:cs="Arial"/>
                <w:sz w:val="22"/>
                <w:szCs w:val="22"/>
              </w:rPr>
              <w:t xml:space="preserve"> for any physical contact to be </w:t>
            </w:r>
            <w:r w:rsidR="00075703" w:rsidRPr="00132DB9">
              <w:rPr>
                <w:rFonts w:ascii="Arial" w:hAnsi="Arial" w:cs="Arial"/>
                <w:sz w:val="22"/>
                <w:szCs w:val="22"/>
              </w:rPr>
              <w:t>made. According to UNICEF article 12 children have the right to be heard, this is important during</w:t>
            </w:r>
            <w:r w:rsidR="0006209A" w:rsidRPr="00132DB9">
              <w:rPr>
                <w:rFonts w:ascii="Arial" w:hAnsi="Arial" w:cs="Arial"/>
                <w:sz w:val="22"/>
                <w:szCs w:val="22"/>
              </w:rPr>
              <w:t xml:space="preserve"> these observations, that researchers listen to the children and respect their </w:t>
            </w:r>
            <w:r w:rsidR="006E7ADE" w:rsidRPr="00132DB9">
              <w:rPr>
                <w:rFonts w:ascii="Arial" w:hAnsi="Arial" w:cs="Arial"/>
                <w:sz w:val="22"/>
                <w:szCs w:val="22"/>
              </w:rPr>
              <w:t>wishes but</w:t>
            </w:r>
            <w:r w:rsidR="0006209A" w:rsidRPr="00132DB9">
              <w:rPr>
                <w:rFonts w:ascii="Arial" w:hAnsi="Arial" w:cs="Arial"/>
                <w:sz w:val="22"/>
                <w:szCs w:val="22"/>
              </w:rPr>
              <w:t xml:space="preserve"> ensure that they are not confused with a staff member.</w:t>
            </w:r>
            <w:r w:rsidR="006E7ADE" w:rsidRPr="00132DB9">
              <w:rPr>
                <w:rFonts w:ascii="Arial" w:hAnsi="Arial" w:cs="Arial"/>
                <w:sz w:val="22"/>
                <w:szCs w:val="22"/>
              </w:rPr>
              <w:t xml:space="preserve"> UNICEF (1989)</w:t>
            </w:r>
          </w:p>
          <w:p w14:paraId="241825A4" w14:textId="4CC47B6E" w:rsidR="00FA7CD9" w:rsidRPr="00132DB9" w:rsidRDefault="00CB7114" w:rsidP="00132DB9">
            <w:pPr>
              <w:autoSpaceDE w:val="0"/>
              <w:autoSpaceDN w:val="0"/>
              <w:adjustRightInd w:val="0"/>
              <w:spacing w:line="360" w:lineRule="auto"/>
              <w:rPr>
                <w:rFonts w:ascii="Arial" w:hAnsi="Arial" w:cs="Arial"/>
                <w:sz w:val="22"/>
                <w:szCs w:val="22"/>
              </w:rPr>
            </w:pPr>
            <w:r w:rsidRPr="00132DB9">
              <w:rPr>
                <w:rFonts w:ascii="Arial" w:hAnsi="Arial" w:cs="Arial"/>
                <w:sz w:val="22"/>
                <w:szCs w:val="22"/>
              </w:rPr>
              <w:t>Researcher will always redirect</w:t>
            </w:r>
            <w:r w:rsidR="00E50642" w:rsidRPr="00132DB9">
              <w:rPr>
                <w:rFonts w:ascii="Arial" w:hAnsi="Arial" w:cs="Arial"/>
                <w:sz w:val="22"/>
                <w:szCs w:val="22"/>
              </w:rPr>
              <w:t xml:space="preserve"> child</w:t>
            </w:r>
            <w:r w:rsidRPr="00132DB9">
              <w:rPr>
                <w:rFonts w:ascii="Arial" w:hAnsi="Arial" w:cs="Arial"/>
                <w:sz w:val="22"/>
                <w:szCs w:val="22"/>
              </w:rPr>
              <w:t xml:space="preserve"> or call staff member if they are unsure on a situation or question.</w:t>
            </w:r>
          </w:p>
          <w:p w14:paraId="797BC893" w14:textId="15E6999D" w:rsidR="0076173E" w:rsidRPr="00132DB9" w:rsidRDefault="0076173E" w:rsidP="00132DB9">
            <w:pPr>
              <w:autoSpaceDE w:val="0"/>
              <w:autoSpaceDN w:val="0"/>
              <w:adjustRightInd w:val="0"/>
              <w:spacing w:line="360" w:lineRule="auto"/>
              <w:rPr>
                <w:rFonts w:ascii="Arial" w:hAnsi="Arial" w:cs="Arial"/>
                <w:sz w:val="22"/>
                <w:szCs w:val="22"/>
              </w:rPr>
            </w:pPr>
          </w:p>
          <w:p w14:paraId="4A9FE191" w14:textId="729D6717" w:rsidR="006E7F1B" w:rsidRPr="00132DB9" w:rsidRDefault="006E7F1B" w:rsidP="00132DB9">
            <w:pPr>
              <w:autoSpaceDE w:val="0"/>
              <w:autoSpaceDN w:val="0"/>
              <w:adjustRightInd w:val="0"/>
              <w:spacing w:line="360" w:lineRule="auto"/>
              <w:rPr>
                <w:rFonts w:ascii="Arial" w:hAnsi="Arial" w:cs="Arial"/>
                <w:sz w:val="22"/>
                <w:szCs w:val="22"/>
              </w:rPr>
            </w:pPr>
          </w:p>
          <w:p w14:paraId="1B88E162" w14:textId="6D3B222C" w:rsidR="006E7F1B" w:rsidRPr="00132DB9" w:rsidRDefault="006E7F1B" w:rsidP="00132DB9">
            <w:pPr>
              <w:autoSpaceDE w:val="0"/>
              <w:autoSpaceDN w:val="0"/>
              <w:adjustRightInd w:val="0"/>
              <w:spacing w:line="360" w:lineRule="auto"/>
              <w:rPr>
                <w:rFonts w:ascii="Arial" w:hAnsi="Arial" w:cs="Arial"/>
                <w:sz w:val="22"/>
                <w:szCs w:val="22"/>
              </w:rPr>
            </w:pPr>
          </w:p>
          <w:p w14:paraId="4A9E7E15" w14:textId="66157E1F" w:rsidR="00FA7CD9" w:rsidRPr="00132DB9" w:rsidRDefault="00864396" w:rsidP="00132DB9">
            <w:pPr>
              <w:autoSpaceDE w:val="0"/>
              <w:autoSpaceDN w:val="0"/>
              <w:adjustRightInd w:val="0"/>
              <w:spacing w:line="360" w:lineRule="auto"/>
              <w:rPr>
                <w:rFonts w:ascii="Arial" w:hAnsi="Arial" w:cs="Arial"/>
                <w:color w:val="FF0000"/>
                <w:sz w:val="22"/>
                <w:szCs w:val="22"/>
              </w:rPr>
            </w:pPr>
            <w:r w:rsidRPr="00132DB9">
              <w:rPr>
                <w:rFonts w:ascii="Arial" w:hAnsi="Arial" w:cs="Arial"/>
                <w:sz w:val="22"/>
                <w:szCs w:val="22"/>
              </w:rPr>
              <w:t xml:space="preserve">Like previously mentioned the researcher will contain all paper data in a locked cupboard, in a locked room that only she and the </w:t>
            </w:r>
            <w:r w:rsidR="0033110B" w:rsidRPr="00132DB9">
              <w:rPr>
                <w:rFonts w:ascii="Arial" w:hAnsi="Arial" w:cs="Arial"/>
                <w:sz w:val="22"/>
                <w:szCs w:val="22"/>
              </w:rPr>
              <w:t>tutor</w:t>
            </w:r>
            <w:r w:rsidRPr="00132DB9">
              <w:rPr>
                <w:rFonts w:ascii="Arial" w:hAnsi="Arial" w:cs="Arial"/>
                <w:sz w:val="22"/>
                <w:szCs w:val="22"/>
              </w:rPr>
              <w:t xml:space="preserve"> have access to, and as soon as it has been transferred to </w:t>
            </w:r>
            <w:r w:rsidR="00D9710F" w:rsidRPr="00132DB9">
              <w:rPr>
                <w:rFonts w:ascii="Arial" w:hAnsi="Arial" w:cs="Arial"/>
                <w:sz w:val="22"/>
                <w:szCs w:val="22"/>
              </w:rPr>
              <w:t xml:space="preserve">personal memory space on their university account the paper copies will be shredded. All electronic copies will be </w:t>
            </w:r>
            <w:r w:rsidR="0033110B" w:rsidRPr="00132DB9">
              <w:rPr>
                <w:rFonts w:ascii="Arial" w:hAnsi="Arial" w:cs="Arial"/>
                <w:sz w:val="22"/>
                <w:szCs w:val="22"/>
              </w:rPr>
              <w:t>encrypted,</w:t>
            </w:r>
            <w:r w:rsidR="00D9710F" w:rsidRPr="00132DB9">
              <w:rPr>
                <w:rFonts w:ascii="Arial" w:hAnsi="Arial" w:cs="Arial"/>
                <w:sz w:val="22"/>
                <w:szCs w:val="22"/>
              </w:rPr>
              <w:t xml:space="preserve"> and password protected so there is unlikely to be any breach or loss of information</w:t>
            </w:r>
            <w:r w:rsidR="0033110B" w:rsidRPr="00132DB9">
              <w:rPr>
                <w:rFonts w:ascii="Arial" w:hAnsi="Arial" w:cs="Arial"/>
                <w:sz w:val="22"/>
                <w:szCs w:val="22"/>
              </w:rPr>
              <w:t xml:space="preserve">. </w:t>
            </w:r>
            <w:r w:rsidR="006E7ADE" w:rsidRPr="00132DB9">
              <w:rPr>
                <w:rFonts w:ascii="Arial" w:hAnsi="Arial" w:cs="Arial"/>
                <w:sz w:val="22"/>
                <w:szCs w:val="22"/>
              </w:rPr>
              <w:t>University of Wales Trinity Saint David (2022)</w:t>
            </w:r>
          </w:p>
          <w:p w14:paraId="47AC9BCB" w14:textId="77777777" w:rsidR="00AA5F26" w:rsidRPr="00132DB9" w:rsidRDefault="00AA5F26" w:rsidP="00132DB9">
            <w:pPr>
              <w:autoSpaceDE w:val="0"/>
              <w:autoSpaceDN w:val="0"/>
              <w:adjustRightInd w:val="0"/>
              <w:spacing w:line="360" w:lineRule="auto"/>
              <w:rPr>
                <w:rFonts w:ascii="Arial" w:hAnsi="Arial" w:cs="Arial"/>
                <w:sz w:val="22"/>
                <w:szCs w:val="22"/>
              </w:rPr>
            </w:pPr>
          </w:p>
          <w:p w14:paraId="43D63519" w14:textId="584B1D85" w:rsidR="00332878" w:rsidRPr="00132DB9" w:rsidRDefault="00AA5F26" w:rsidP="00132DB9">
            <w:pPr>
              <w:autoSpaceDE w:val="0"/>
              <w:autoSpaceDN w:val="0"/>
              <w:adjustRightInd w:val="0"/>
              <w:spacing w:line="360" w:lineRule="auto"/>
              <w:rPr>
                <w:rFonts w:ascii="Arial" w:hAnsi="Arial" w:cs="Arial"/>
                <w:sz w:val="22"/>
                <w:szCs w:val="22"/>
              </w:rPr>
            </w:pPr>
            <w:r w:rsidRPr="00132DB9">
              <w:rPr>
                <w:rFonts w:ascii="Arial" w:hAnsi="Arial" w:cs="Arial"/>
                <w:sz w:val="22"/>
                <w:szCs w:val="22"/>
              </w:rPr>
              <w:t xml:space="preserve">The information pack provided to parents and talks with setting management will contain information surrounding the ability to remove themselves from the project is available at all times and they are under no obligation to give consent to begin with, they will have lots of information as to the purpose and be reassured that it is </w:t>
            </w:r>
            <w:r w:rsidR="00BF6C43" w:rsidRPr="00132DB9">
              <w:rPr>
                <w:rFonts w:ascii="Arial" w:hAnsi="Arial" w:cs="Arial"/>
                <w:sz w:val="22"/>
                <w:szCs w:val="22"/>
              </w:rPr>
              <w:t xml:space="preserve">being carried out with good </w:t>
            </w:r>
            <w:r w:rsidRPr="00132DB9">
              <w:rPr>
                <w:rFonts w:ascii="Arial" w:hAnsi="Arial" w:cs="Arial"/>
                <w:sz w:val="22"/>
                <w:szCs w:val="22"/>
              </w:rPr>
              <w:t>ethics</w:t>
            </w:r>
            <w:r w:rsidR="00BF6C43" w:rsidRPr="00132DB9">
              <w:rPr>
                <w:rFonts w:ascii="Arial" w:hAnsi="Arial" w:cs="Arial"/>
                <w:sz w:val="22"/>
                <w:szCs w:val="22"/>
              </w:rPr>
              <w:t xml:space="preserve"> and therefore it is unlikely that there will be a conflict in interest.</w:t>
            </w:r>
            <w:r w:rsidR="006139A9" w:rsidRPr="00132DB9">
              <w:rPr>
                <w:rFonts w:ascii="Arial" w:hAnsi="Arial" w:cs="Arial"/>
                <w:sz w:val="22"/>
                <w:szCs w:val="22"/>
              </w:rPr>
              <w:t xml:space="preserve"> </w:t>
            </w:r>
          </w:p>
          <w:p w14:paraId="7988B50A" w14:textId="47CA1D77" w:rsidR="00AA5F26" w:rsidRPr="00132DB9" w:rsidRDefault="000955F3" w:rsidP="00132DB9">
            <w:pPr>
              <w:autoSpaceDE w:val="0"/>
              <w:autoSpaceDN w:val="0"/>
              <w:adjustRightInd w:val="0"/>
              <w:spacing w:line="360" w:lineRule="auto"/>
              <w:rPr>
                <w:rFonts w:ascii="Arial" w:hAnsi="Arial" w:cs="Arial"/>
                <w:sz w:val="22"/>
                <w:szCs w:val="22"/>
              </w:rPr>
            </w:pPr>
            <w:r w:rsidRPr="00132DB9">
              <w:rPr>
                <w:rFonts w:ascii="Arial" w:hAnsi="Arial" w:cs="Arial"/>
                <w:sz w:val="22"/>
                <w:szCs w:val="22"/>
              </w:rPr>
              <w:t xml:space="preserve">British Educational Research Association (2019) </w:t>
            </w:r>
            <w:r w:rsidR="00332878" w:rsidRPr="00132DB9">
              <w:rPr>
                <w:rFonts w:ascii="Arial" w:hAnsi="Arial" w:cs="Arial"/>
                <w:sz w:val="22"/>
                <w:szCs w:val="22"/>
              </w:rPr>
              <w:t>Ethical Research Involving Children (2019) (1)</w:t>
            </w:r>
          </w:p>
        </w:tc>
      </w:tr>
      <w:tr w:rsidR="00C86572" w:rsidRPr="004C3A0B" w14:paraId="2DEC4560"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7A55CF7" w14:textId="75D3A6B7" w:rsidR="00C86572" w:rsidRPr="00132DB9" w:rsidRDefault="00C86572" w:rsidP="00132DB9">
            <w:pPr>
              <w:spacing w:line="360" w:lineRule="auto"/>
              <w:rPr>
                <w:rFonts w:ascii="Arial" w:hAnsi="Arial" w:cs="Arial"/>
                <w:sz w:val="22"/>
                <w:szCs w:val="22"/>
              </w:rPr>
            </w:pPr>
            <w:r w:rsidRPr="00132DB9">
              <w:rPr>
                <w:rFonts w:ascii="Arial" w:hAnsi="Arial" w:cs="Arial"/>
                <w:b/>
                <w:sz w:val="22"/>
                <w:szCs w:val="22"/>
              </w:rPr>
              <w:t>University/institutional ris</w:t>
            </w:r>
            <w:r w:rsidR="008E0FCF" w:rsidRPr="00132DB9">
              <w:rPr>
                <w:rFonts w:ascii="Arial" w:hAnsi="Arial" w:cs="Arial"/>
                <w:b/>
                <w:sz w:val="22"/>
                <w:szCs w:val="22"/>
              </w:rPr>
              <w:t>ks</w:t>
            </w:r>
          </w:p>
        </w:tc>
      </w:tr>
      <w:tr w:rsidR="00AD5E63" w:rsidRPr="004C3A0B" w14:paraId="6A8A61AF" w14:textId="77777777" w:rsidTr="00354F34">
        <w:tc>
          <w:tcPr>
            <w:tcW w:w="4849" w:type="dxa"/>
            <w:tcBorders>
              <w:top w:val="single" w:sz="4" w:space="0" w:color="auto"/>
              <w:bottom w:val="single" w:sz="4" w:space="0" w:color="auto"/>
            </w:tcBorders>
          </w:tcPr>
          <w:p w14:paraId="5C2E3EF4" w14:textId="77777777" w:rsidR="00AD5E63" w:rsidRPr="00132DB9" w:rsidRDefault="00AD5E63" w:rsidP="00132DB9">
            <w:pPr>
              <w:autoSpaceDE w:val="0"/>
              <w:autoSpaceDN w:val="0"/>
              <w:adjustRightInd w:val="0"/>
              <w:spacing w:line="360" w:lineRule="auto"/>
              <w:rPr>
                <w:rFonts w:ascii="Arial" w:hAnsi="Arial" w:cs="Arial"/>
                <w:sz w:val="22"/>
                <w:szCs w:val="22"/>
              </w:rPr>
            </w:pPr>
            <w:r w:rsidRPr="00132DB9">
              <w:rPr>
                <w:rFonts w:ascii="Arial" w:hAnsi="Arial" w:cs="Arial"/>
                <w:sz w:val="22"/>
                <w:szCs w:val="22"/>
              </w:rPr>
              <w:t>Risk to University</w:t>
            </w:r>
            <w:r w:rsidR="00CE6A02" w:rsidRPr="00132DB9">
              <w:rPr>
                <w:rFonts w:ascii="Arial" w:hAnsi="Arial" w:cs="Arial"/>
                <w:sz w:val="22"/>
                <w:szCs w:val="22"/>
              </w:rPr>
              <w:t>:</w:t>
            </w:r>
          </w:p>
          <w:p w14:paraId="429701BE" w14:textId="77777777" w:rsidR="0016190D" w:rsidRPr="00132DB9" w:rsidRDefault="0016190D" w:rsidP="00132DB9">
            <w:pPr>
              <w:spacing w:line="360" w:lineRule="auto"/>
              <w:rPr>
                <w:rFonts w:ascii="Arial" w:hAnsi="Arial" w:cs="Arial"/>
                <w:sz w:val="22"/>
                <w:szCs w:val="22"/>
              </w:rPr>
            </w:pPr>
          </w:p>
          <w:p w14:paraId="1E648610" w14:textId="7AC73A5A" w:rsidR="0016190D" w:rsidRPr="00132DB9" w:rsidRDefault="00097923" w:rsidP="00132DB9">
            <w:pPr>
              <w:spacing w:line="360" w:lineRule="auto"/>
              <w:rPr>
                <w:rFonts w:ascii="Arial" w:hAnsi="Arial" w:cs="Arial"/>
                <w:sz w:val="22"/>
                <w:szCs w:val="22"/>
              </w:rPr>
            </w:pPr>
            <w:r w:rsidRPr="00132DB9">
              <w:rPr>
                <w:rFonts w:ascii="Arial" w:hAnsi="Arial" w:cs="Arial"/>
                <w:sz w:val="22"/>
                <w:szCs w:val="22"/>
              </w:rPr>
              <w:t>If researcher does not follow the correct protocols it could result in adverse publicity for the university as they are responsible for the student researcher and they are liable for mistakes they ma</w:t>
            </w:r>
            <w:r w:rsidR="0059207E" w:rsidRPr="00132DB9">
              <w:rPr>
                <w:rFonts w:ascii="Arial" w:hAnsi="Arial" w:cs="Arial"/>
                <w:sz w:val="22"/>
                <w:szCs w:val="22"/>
              </w:rPr>
              <w:t>ke.</w:t>
            </w:r>
          </w:p>
          <w:p w14:paraId="6EED10C9" w14:textId="17A9EA34" w:rsidR="00FD4C32" w:rsidRPr="00132DB9" w:rsidRDefault="00FD4C32" w:rsidP="00132DB9">
            <w:pPr>
              <w:spacing w:line="360" w:lineRule="auto"/>
              <w:rPr>
                <w:rFonts w:ascii="Arial" w:hAnsi="Arial" w:cs="Arial"/>
                <w:sz w:val="22"/>
                <w:szCs w:val="22"/>
              </w:rPr>
            </w:pPr>
          </w:p>
          <w:p w14:paraId="2BEFD42E" w14:textId="77777777" w:rsidR="00593193" w:rsidRPr="00132DB9" w:rsidRDefault="00593193" w:rsidP="00132DB9">
            <w:pPr>
              <w:spacing w:line="360" w:lineRule="auto"/>
              <w:rPr>
                <w:rFonts w:ascii="Arial" w:hAnsi="Arial" w:cs="Arial"/>
                <w:sz w:val="22"/>
                <w:szCs w:val="22"/>
              </w:rPr>
            </w:pPr>
          </w:p>
          <w:p w14:paraId="16233D23" w14:textId="77777777" w:rsidR="00593193" w:rsidRPr="00132DB9" w:rsidRDefault="00593193" w:rsidP="00132DB9">
            <w:pPr>
              <w:spacing w:line="360" w:lineRule="auto"/>
              <w:rPr>
                <w:rFonts w:ascii="Arial" w:hAnsi="Arial" w:cs="Arial"/>
                <w:sz w:val="22"/>
                <w:szCs w:val="22"/>
              </w:rPr>
            </w:pPr>
          </w:p>
          <w:p w14:paraId="038C54BA" w14:textId="77777777" w:rsidR="00593193" w:rsidRPr="00132DB9" w:rsidRDefault="00593193" w:rsidP="00132DB9">
            <w:pPr>
              <w:spacing w:line="360" w:lineRule="auto"/>
              <w:rPr>
                <w:rFonts w:ascii="Arial" w:hAnsi="Arial" w:cs="Arial"/>
                <w:sz w:val="22"/>
                <w:szCs w:val="22"/>
              </w:rPr>
            </w:pPr>
          </w:p>
          <w:p w14:paraId="0D152171" w14:textId="77777777" w:rsidR="00593193" w:rsidRPr="00132DB9" w:rsidRDefault="00593193" w:rsidP="00132DB9">
            <w:pPr>
              <w:spacing w:line="360" w:lineRule="auto"/>
              <w:rPr>
                <w:rFonts w:ascii="Arial" w:hAnsi="Arial" w:cs="Arial"/>
                <w:sz w:val="22"/>
                <w:szCs w:val="22"/>
              </w:rPr>
            </w:pPr>
          </w:p>
          <w:p w14:paraId="58B9B1A7" w14:textId="77777777" w:rsidR="00593193" w:rsidRPr="00132DB9" w:rsidRDefault="00593193" w:rsidP="00132DB9">
            <w:pPr>
              <w:spacing w:line="360" w:lineRule="auto"/>
              <w:rPr>
                <w:rFonts w:ascii="Arial" w:hAnsi="Arial" w:cs="Arial"/>
                <w:sz w:val="22"/>
                <w:szCs w:val="22"/>
              </w:rPr>
            </w:pPr>
          </w:p>
          <w:p w14:paraId="6B10FE10" w14:textId="77777777" w:rsidR="00593193" w:rsidRPr="00132DB9" w:rsidRDefault="00593193" w:rsidP="00132DB9">
            <w:pPr>
              <w:spacing w:line="360" w:lineRule="auto"/>
              <w:rPr>
                <w:rFonts w:ascii="Arial" w:hAnsi="Arial" w:cs="Arial"/>
                <w:sz w:val="22"/>
                <w:szCs w:val="22"/>
              </w:rPr>
            </w:pPr>
          </w:p>
          <w:p w14:paraId="56172DAA" w14:textId="77777777" w:rsidR="00593193" w:rsidRPr="00132DB9" w:rsidRDefault="00593193" w:rsidP="00132DB9">
            <w:pPr>
              <w:spacing w:line="360" w:lineRule="auto"/>
              <w:rPr>
                <w:rFonts w:ascii="Arial" w:hAnsi="Arial" w:cs="Arial"/>
                <w:sz w:val="22"/>
                <w:szCs w:val="22"/>
              </w:rPr>
            </w:pPr>
          </w:p>
          <w:p w14:paraId="6C8A980B" w14:textId="1932C6C0" w:rsidR="00FD4C32" w:rsidRPr="00132DB9" w:rsidRDefault="0022478A" w:rsidP="00132DB9">
            <w:pPr>
              <w:spacing w:line="360" w:lineRule="auto"/>
              <w:rPr>
                <w:rFonts w:ascii="Arial" w:hAnsi="Arial" w:cs="Arial"/>
                <w:sz w:val="22"/>
                <w:szCs w:val="22"/>
              </w:rPr>
            </w:pPr>
            <w:r w:rsidRPr="00132DB9">
              <w:rPr>
                <w:rFonts w:ascii="Arial" w:hAnsi="Arial" w:cs="Arial"/>
                <w:sz w:val="22"/>
                <w:szCs w:val="22"/>
              </w:rPr>
              <w:t>The university might be at the end of bad publicity</w:t>
            </w:r>
            <w:r w:rsidR="009C4F04" w:rsidRPr="00132DB9">
              <w:rPr>
                <w:rFonts w:ascii="Arial" w:hAnsi="Arial" w:cs="Arial"/>
                <w:sz w:val="22"/>
                <w:szCs w:val="22"/>
              </w:rPr>
              <w:t xml:space="preserve"> and</w:t>
            </w:r>
            <w:r w:rsidRPr="00132DB9">
              <w:rPr>
                <w:rFonts w:ascii="Arial" w:hAnsi="Arial" w:cs="Arial"/>
                <w:sz w:val="22"/>
                <w:szCs w:val="22"/>
              </w:rPr>
              <w:t xml:space="preserve"> social media scandals</w:t>
            </w:r>
            <w:r w:rsidR="00FD4C32" w:rsidRPr="00132DB9">
              <w:rPr>
                <w:rFonts w:ascii="Arial" w:hAnsi="Arial" w:cs="Arial"/>
                <w:sz w:val="22"/>
                <w:szCs w:val="22"/>
              </w:rPr>
              <w:t xml:space="preserve"> if the researcher did </w:t>
            </w:r>
            <w:r w:rsidR="009C4F04" w:rsidRPr="00132DB9">
              <w:rPr>
                <w:rFonts w:ascii="Arial" w:hAnsi="Arial" w:cs="Arial"/>
                <w:sz w:val="22"/>
                <w:szCs w:val="22"/>
              </w:rPr>
              <w:t xml:space="preserve">follow </w:t>
            </w:r>
            <w:r w:rsidR="007D288E" w:rsidRPr="00132DB9">
              <w:rPr>
                <w:rFonts w:ascii="Arial" w:hAnsi="Arial" w:cs="Arial"/>
                <w:sz w:val="22"/>
                <w:szCs w:val="22"/>
              </w:rPr>
              <w:t>policies</w:t>
            </w:r>
            <w:r w:rsidR="009C4F04" w:rsidRPr="00132DB9">
              <w:rPr>
                <w:rFonts w:ascii="Arial" w:hAnsi="Arial" w:cs="Arial"/>
                <w:sz w:val="22"/>
                <w:szCs w:val="22"/>
              </w:rPr>
              <w:t>, procedures and laws such as GDPR as they are out on a research project as a UWTSD student</w:t>
            </w:r>
            <w:r w:rsidR="004330CE" w:rsidRPr="00132DB9">
              <w:rPr>
                <w:rFonts w:ascii="Arial" w:hAnsi="Arial" w:cs="Arial"/>
                <w:sz w:val="22"/>
                <w:szCs w:val="22"/>
              </w:rPr>
              <w:t>.</w:t>
            </w:r>
          </w:p>
          <w:p w14:paraId="17E93019" w14:textId="77777777" w:rsidR="003257BD" w:rsidRPr="00132DB9" w:rsidRDefault="003257BD" w:rsidP="00132DB9">
            <w:pPr>
              <w:spacing w:line="360" w:lineRule="auto"/>
              <w:rPr>
                <w:rFonts w:ascii="Arial" w:hAnsi="Arial" w:cs="Arial"/>
                <w:sz w:val="22"/>
                <w:szCs w:val="22"/>
              </w:rPr>
            </w:pPr>
          </w:p>
          <w:p w14:paraId="2400A669" w14:textId="6C35857D" w:rsidR="00354F34" w:rsidRPr="00132DB9" w:rsidRDefault="00354F34" w:rsidP="00132DB9">
            <w:pPr>
              <w:autoSpaceDE w:val="0"/>
              <w:autoSpaceDN w:val="0"/>
              <w:adjustRightInd w:val="0"/>
              <w:spacing w:line="360" w:lineRule="auto"/>
              <w:rPr>
                <w:rFonts w:ascii="Arial" w:hAnsi="Arial" w:cs="Arial"/>
                <w:sz w:val="22"/>
                <w:szCs w:val="22"/>
              </w:rPr>
            </w:pPr>
          </w:p>
        </w:tc>
        <w:tc>
          <w:tcPr>
            <w:tcW w:w="5074" w:type="dxa"/>
            <w:gridSpan w:val="3"/>
            <w:tcBorders>
              <w:top w:val="single" w:sz="4" w:space="0" w:color="auto"/>
              <w:bottom w:val="single" w:sz="4" w:space="0" w:color="auto"/>
            </w:tcBorders>
          </w:tcPr>
          <w:p w14:paraId="14C0C120" w14:textId="65B7E30B" w:rsidR="0016190D" w:rsidRPr="00132DB9" w:rsidRDefault="00455F37" w:rsidP="00132DB9">
            <w:pPr>
              <w:spacing w:line="360" w:lineRule="auto"/>
              <w:rPr>
                <w:rFonts w:ascii="Arial" w:hAnsi="Arial" w:cs="Arial"/>
                <w:sz w:val="22"/>
                <w:szCs w:val="22"/>
              </w:rPr>
            </w:pPr>
            <w:r w:rsidRPr="00132DB9">
              <w:rPr>
                <w:rFonts w:ascii="Arial" w:hAnsi="Arial" w:cs="Arial"/>
                <w:sz w:val="22"/>
                <w:szCs w:val="22"/>
              </w:rPr>
              <w:t>Mitigating measures:</w:t>
            </w:r>
          </w:p>
          <w:p w14:paraId="21654B44" w14:textId="77777777" w:rsidR="0016190D" w:rsidRPr="00132DB9" w:rsidRDefault="0016190D" w:rsidP="00132DB9">
            <w:pPr>
              <w:spacing w:line="360" w:lineRule="auto"/>
              <w:rPr>
                <w:rFonts w:ascii="Arial" w:hAnsi="Arial" w:cs="Arial"/>
                <w:sz w:val="22"/>
                <w:szCs w:val="22"/>
              </w:rPr>
            </w:pPr>
          </w:p>
          <w:p w14:paraId="527BDB55" w14:textId="097803A0" w:rsidR="0016190D" w:rsidRPr="00132DB9" w:rsidRDefault="0059207E" w:rsidP="00132DB9">
            <w:pPr>
              <w:spacing w:line="360" w:lineRule="auto"/>
              <w:rPr>
                <w:rFonts w:ascii="Arial" w:hAnsi="Arial" w:cs="Arial"/>
                <w:sz w:val="22"/>
                <w:szCs w:val="22"/>
              </w:rPr>
            </w:pPr>
            <w:r w:rsidRPr="00132DB9">
              <w:rPr>
                <w:rFonts w:ascii="Arial" w:hAnsi="Arial" w:cs="Arial"/>
                <w:sz w:val="22"/>
                <w:szCs w:val="22"/>
              </w:rPr>
              <w:t>The researcher will be fully informed of their expectations, will have sessions provided to go through settings policy and procedures.</w:t>
            </w:r>
            <w:r w:rsidR="000C2A28" w:rsidRPr="00132DB9">
              <w:rPr>
                <w:rFonts w:ascii="Arial" w:hAnsi="Arial" w:cs="Arial"/>
                <w:sz w:val="22"/>
                <w:szCs w:val="22"/>
              </w:rPr>
              <w:t xml:space="preserve"> The researcher has completed modules of early years practice and to ensure it is always at its best.</w:t>
            </w:r>
            <w:r w:rsidR="004B66C3" w:rsidRPr="00132DB9">
              <w:rPr>
                <w:rFonts w:ascii="Arial" w:hAnsi="Arial" w:cs="Arial"/>
                <w:sz w:val="22"/>
                <w:szCs w:val="22"/>
              </w:rPr>
              <w:t xml:space="preserve"> </w:t>
            </w:r>
            <w:r w:rsidR="00911EAD" w:rsidRPr="00132DB9">
              <w:rPr>
                <w:rFonts w:ascii="Arial" w:hAnsi="Arial" w:cs="Arial"/>
                <w:sz w:val="22"/>
                <w:szCs w:val="22"/>
              </w:rPr>
              <w:t>The researcher will also spend time reading the university rules and regulations for when they are out on educational visits or jobs as a part of their course.</w:t>
            </w:r>
            <w:r w:rsidR="00332878" w:rsidRPr="00132DB9">
              <w:rPr>
                <w:rFonts w:ascii="Arial" w:hAnsi="Arial" w:cs="Arial"/>
                <w:sz w:val="22"/>
                <w:szCs w:val="22"/>
              </w:rPr>
              <w:t xml:space="preserve"> </w:t>
            </w:r>
            <w:r w:rsidR="00332878" w:rsidRPr="00132DB9">
              <w:rPr>
                <w:rFonts w:ascii="Arial" w:hAnsi="Arial" w:cs="Arial"/>
                <w:sz w:val="22"/>
                <w:szCs w:val="22"/>
              </w:rPr>
              <w:t>Ethical Research Involving Children (2019) (1)</w:t>
            </w:r>
          </w:p>
          <w:p w14:paraId="1B27F492" w14:textId="6CEE048A" w:rsidR="003257BD" w:rsidRPr="00132DB9" w:rsidRDefault="003257BD" w:rsidP="00132DB9">
            <w:pPr>
              <w:spacing w:line="360" w:lineRule="auto"/>
              <w:rPr>
                <w:rFonts w:ascii="Arial" w:hAnsi="Arial" w:cs="Arial"/>
                <w:sz w:val="22"/>
                <w:szCs w:val="22"/>
              </w:rPr>
            </w:pPr>
          </w:p>
          <w:p w14:paraId="66DE3657" w14:textId="77777777" w:rsidR="003257BD" w:rsidRPr="00132DB9" w:rsidRDefault="003257BD" w:rsidP="00132DB9">
            <w:pPr>
              <w:spacing w:line="360" w:lineRule="auto"/>
              <w:rPr>
                <w:rFonts w:ascii="Arial" w:hAnsi="Arial" w:cs="Arial"/>
                <w:sz w:val="22"/>
                <w:szCs w:val="22"/>
              </w:rPr>
            </w:pPr>
          </w:p>
          <w:p w14:paraId="0B56A77D" w14:textId="77777777" w:rsidR="00354F34" w:rsidRPr="00132DB9" w:rsidRDefault="00354F34" w:rsidP="00132DB9">
            <w:pPr>
              <w:autoSpaceDE w:val="0"/>
              <w:autoSpaceDN w:val="0"/>
              <w:adjustRightInd w:val="0"/>
              <w:spacing w:line="360" w:lineRule="auto"/>
              <w:rPr>
                <w:rFonts w:ascii="Arial" w:hAnsi="Arial" w:cs="Arial"/>
                <w:sz w:val="22"/>
                <w:szCs w:val="22"/>
              </w:rPr>
            </w:pPr>
          </w:p>
          <w:p w14:paraId="66B7C229" w14:textId="77777777" w:rsidR="0076173E" w:rsidRPr="00132DB9" w:rsidRDefault="0076173E" w:rsidP="00132DB9">
            <w:pPr>
              <w:autoSpaceDE w:val="0"/>
              <w:autoSpaceDN w:val="0"/>
              <w:adjustRightInd w:val="0"/>
              <w:spacing w:line="360" w:lineRule="auto"/>
              <w:rPr>
                <w:rFonts w:ascii="Arial" w:hAnsi="Arial" w:cs="Arial"/>
                <w:iCs/>
                <w:sz w:val="22"/>
                <w:szCs w:val="22"/>
              </w:rPr>
            </w:pPr>
          </w:p>
          <w:p w14:paraId="5A6EEAE0" w14:textId="4555E733" w:rsidR="0022478A" w:rsidRPr="00132DB9" w:rsidRDefault="0022478A" w:rsidP="00132DB9">
            <w:pPr>
              <w:autoSpaceDE w:val="0"/>
              <w:autoSpaceDN w:val="0"/>
              <w:adjustRightInd w:val="0"/>
              <w:spacing w:line="360" w:lineRule="auto"/>
              <w:rPr>
                <w:rFonts w:ascii="Arial" w:hAnsi="Arial" w:cs="Arial"/>
                <w:color w:val="FF0000"/>
                <w:sz w:val="22"/>
                <w:szCs w:val="22"/>
              </w:rPr>
            </w:pPr>
            <w:r w:rsidRPr="00132DB9">
              <w:rPr>
                <w:rFonts w:ascii="Arial" w:hAnsi="Arial" w:cs="Arial"/>
                <w:sz w:val="22"/>
                <w:szCs w:val="22"/>
              </w:rPr>
              <w:t xml:space="preserve">Like previously mentioned the researcher will contain all paper data in a locked cupboard, in a locked room that only she and the tutor have access to, and as soon as it has been transferred to personal memory space on their university account the paper copies will be shredded. All electronic copies will be encrypted, and password protected so there is unlikely to be any breach or loss of information. </w:t>
            </w:r>
            <w:r w:rsidR="00332878" w:rsidRPr="00132DB9">
              <w:rPr>
                <w:rFonts w:ascii="Arial" w:hAnsi="Arial" w:cs="Arial"/>
                <w:sz w:val="22"/>
                <w:szCs w:val="22"/>
              </w:rPr>
              <w:t>University of Wales Trinity Saint David (2022)</w:t>
            </w:r>
          </w:p>
          <w:p w14:paraId="75D7955F" w14:textId="50814C3D" w:rsidR="004E01DF" w:rsidRPr="00132DB9" w:rsidRDefault="004E01DF" w:rsidP="00132DB9">
            <w:pPr>
              <w:autoSpaceDE w:val="0"/>
              <w:autoSpaceDN w:val="0"/>
              <w:adjustRightInd w:val="0"/>
              <w:spacing w:line="360" w:lineRule="auto"/>
              <w:rPr>
                <w:rFonts w:ascii="Arial" w:hAnsi="Arial" w:cs="Arial"/>
                <w:sz w:val="22"/>
                <w:szCs w:val="22"/>
              </w:rPr>
            </w:pPr>
          </w:p>
        </w:tc>
      </w:tr>
    </w:tbl>
    <w:p w14:paraId="59D2604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04B9A2E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6C528C2"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6CE3F1D" w14:textId="77777777" w:rsidTr="00354F34">
        <w:tc>
          <w:tcPr>
            <w:tcW w:w="7259" w:type="dxa"/>
            <w:tcBorders>
              <w:top w:val="single" w:sz="4" w:space="0" w:color="auto"/>
              <w:bottom w:val="single" w:sz="4" w:space="0" w:color="auto"/>
            </w:tcBorders>
            <w:shd w:val="clear" w:color="auto" w:fill="F2F2F2" w:themeFill="background1" w:themeFillShade="F2"/>
          </w:tcPr>
          <w:p w14:paraId="60AC08BB"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2D7D556"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D201131"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240738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7D9D8751"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1F5D16E1"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5143883C"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6A06BE8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515802C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386FF59F" w14:textId="4D0DAF5D" w:rsidR="00CE6A02" w:rsidRPr="004C3A0B" w:rsidRDefault="004973D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E92D7C">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A2EA05D" w14:textId="77777777" w:rsidR="00CE6A02" w:rsidRPr="004C3A0B" w:rsidRDefault="004973D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9CAF431" w14:textId="77777777" w:rsidR="00CE6A02" w:rsidRPr="004C3A0B" w:rsidRDefault="004973D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1FC96E16"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D90F852" w14:textId="77777777" w:rsidR="00A50649" w:rsidRDefault="00A50649">
      <w:pPr>
        <w:rPr>
          <w:rFonts w:ascii="Arial" w:hAnsi="Arial" w:cs="Arial"/>
          <w:b/>
          <w:sz w:val="22"/>
          <w:szCs w:val="22"/>
        </w:rPr>
      </w:pPr>
      <w:r>
        <w:rPr>
          <w:rFonts w:ascii="Arial" w:hAnsi="Arial" w:cs="Arial"/>
          <w:b/>
          <w:sz w:val="22"/>
          <w:szCs w:val="22"/>
        </w:rPr>
        <w:br w:type="page"/>
      </w:r>
    </w:p>
    <w:p w14:paraId="0D93095B"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2D4FF5B1" w14:textId="77777777" w:rsidTr="00A83D75">
        <w:tc>
          <w:tcPr>
            <w:tcW w:w="9923" w:type="dxa"/>
            <w:tcBorders>
              <w:top w:val="single" w:sz="4" w:space="0" w:color="auto"/>
              <w:bottom w:val="single" w:sz="4" w:space="0" w:color="auto"/>
            </w:tcBorders>
            <w:shd w:val="clear" w:color="auto" w:fill="F2F2F2" w:themeFill="background1" w:themeFillShade="F2"/>
          </w:tcPr>
          <w:p w14:paraId="4903AEA6" w14:textId="39A24F39" w:rsidR="00C20294" w:rsidRPr="004C3A0B" w:rsidRDefault="00C20294" w:rsidP="00694EA8">
            <w:pPr>
              <w:rPr>
                <w:rFonts w:ascii="Arial" w:hAnsi="Arial" w:cs="Arial"/>
                <w:sz w:val="22"/>
                <w:szCs w:val="22"/>
              </w:rPr>
            </w:pPr>
            <w:r w:rsidRPr="004C3A0B">
              <w:rPr>
                <w:rFonts w:ascii="Arial" w:hAnsi="Arial" w:cs="Arial"/>
                <w:b/>
                <w:sz w:val="22"/>
                <w:szCs w:val="22"/>
              </w:rPr>
              <w:t>Feedback</w:t>
            </w:r>
          </w:p>
        </w:tc>
      </w:tr>
      <w:tr w:rsidR="00C20294" w:rsidRPr="004C3A0B" w14:paraId="7EB43439" w14:textId="77777777" w:rsidTr="00694EA8">
        <w:tc>
          <w:tcPr>
            <w:tcW w:w="9923" w:type="dxa"/>
            <w:tcBorders>
              <w:top w:val="single" w:sz="4" w:space="0" w:color="auto"/>
              <w:bottom w:val="single" w:sz="4" w:space="0" w:color="auto"/>
            </w:tcBorders>
          </w:tcPr>
          <w:p w14:paraId="41D76115" w14:textId="2CE1E112" w:rsidR="00C20294" w:rsidRPr="00DA0EF2" w:rsidRDefault="00C20065" w:rsidP="00DA0EF2">
            <w:pPr>
              <w:autoSpaceDE w:val="0"/>
              <w:autoSpaceDN w:val="0"/>
              <w:adjustRightInd w:val="0"/>
              <w:spacing w:line="360" w:lineRule="auto"/>
              <w:rPr>
                <w:rFonts w:ascii="Arial" w:hAnsi="Arial" w:cs="Arial"/>
                <w:sz w:val="22"/>
                <w:szCs w:val="22"/>
              </w:rPr>
            </w:pPr>
            <w:r w:rsidRPr="00DA0EF2">
              <w:rPr>
                <w:rFonts w:ascii="Arial" w:hAnsi="Arial" w:cs="Arial"/>
                <w:sz w:val="22"/>
                <w:szCs w:val="22"/>
              </w:rPr>
              <w:t>After each interview the participants will have 3 to 5 minutes to ask any questions and will be read their responses to ensure they are happy.</w:t>
            </w:r>
            <w:r w:rsidR="00293E80" w:rsidRPr="00DA0EF2">
              <w:rPr>
                <w:rFonts w:ascii="Arial" w:hAnsi="Arial" w:cs="Arial"/>
                <w:sz w:val="22"/>
                <w:szCs w:val="22"/>
              </w:rPr>
              <w:t xml:space="preserve"> This will also be replicated after each observation, there will be some time for participants to ask questions</w:t>
            </w:r>
            <w:r w:rsidR="00EC0C9B" w:rsidRPr="00DA0EF2">
              <w:rPr>
                <w:rFonts w:ascii="Arial" w:hAnsi="Arial" w:cs="Arial"/>
                <w:sz w:val="22"/>
                <w:szCs w:val="22"/>
              </w:rPr>
              <w:t>.</w:t>
            </w:r>
            <w:r w:rsidR="00182132" w:rsidRPr="00DA0EF2">
              <w:rPr>
                <w:rFonts w:ascii="Arial" w:hAnsi="Arial" w:cs="Arial"/>
                <w:sz w:val="22"/>
                <w:szCs w:val="22"/>
              </w:rPr>
              <w:t xml:space="preserve"> When the research is complete it will be shared with the participants first so they can discuss the outcomes and ask questions before </w:t>
            </w:r>
            <w:r w:rsidR="00DA0EF2" w:rsidRPr="00DA0EF2">
              <w:rPr>
                <w:rFonts w:ascii="Arial" w:hAnsi="Arial" w:cs="Arial"/>
                <w:sz w:val="22"/>
                <w:szCs w:val="22"/>
              </w:rPr>
              <w:t>the</w:t>
            </w:r>
            <w:r w:rsidR="00182132" w:rsidRPr="00DA0EF2">
              <w:rPr>
                <w:rFonts w:ascii="Arial" w:hAnsi="Arial" w:cs="Arial"/>
                <w:sz w:val="22"/>
                <w:szCs w:val="22"/>
              </w:rPr>
              <w:t xml:space="preserve"> final report is published.</w:t>
            </w:r>
            <w:r w:rsidR="00DA0EF2" w:rsidRPr="00DA0EF2">
              <w:rPr>
                <w:rFonts w:ascii="Arial" w:hAnsi="Arial" w:cs="Arial"/>
                <w:sz w:val="22"/>
                <w:szCs w:val="22"/>
              </w:rPr>
              <w:t xml:space="preserve"> </w:t>
            </w:r>
          </w:p>
        </w:tc>
      </w:tr>
      <w:tr w:rsidR="00C20294" w:rsidRPr="004C3A0B" w14:paraId="2B0DB3A4" w14:textId="77777777" w:rsidTr="00A83D75">
        <w:tc>
          <w:tcPr>
            <w:tcW w:w="9923" w:type="dxa"/>
            <w:tcBorders>
              <w:top w:val="single" w:sz="4" w:space="0" w:color="auto"/>
              <w:bottom w:val="single" w:sz="4" w:space="0" w:color="auto"/>
            </w:tcBorders>
            <w:shd w:val="clear" w:color="auto" w:fill="F2F2F2" w:themeFill="background1" w:themeFillShade="F2"/>
          </w:tcPr>
          <w:p w14:paraId="6244677D"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75431F1E"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537BDCBE" w14:textId="77777777" w:rsidTr="00694EA8">
        <w:tc>
          <w:tcPr>
            <w:tcW w:w="9923" w:type="dxa"/>
            <w:tcBorders>
              <w:top w:val="single" w:sz="4" w:space="0" w:color="auto"/>
              <w:bottom w:val="single" w:sz="4" w:space="0" w:color="auto"/>
            </w:tcBorders>
          </w:tcPr>
          <w:p w14:paraId="287E5946" w14:textId="6D6EF6C5" w:rsidR="00245F6D" w:rsidRPr="000B3D36" w:rsidRDefault="005A044C" w:rsidP="005A044C">
            <w:pPr>
              <w:spacing w:line="360" w:lineRule="auto"/>
              <w:rPr>
                <w:rFonts w:ascii="Arial" w:hAnsi="Arial" w:cs="Arial"/>
                <w:sz w:val="22"/>
                <w:szCs w:val="22"/>
              </w:rPr>
            </w:pPr>
            <w:r w:rsidRPr="000B3D36">
              <w:rPr>
                <w:rFonts w:ascii="Arial" w:hAnsi="Arial" w:cs="Arial"/>
                <w:sz w:val="22"/>
                <w:szCs w:val="22"/>
              </w:rPr>
              <w:t>The parents of the children involved in this study will be provided a detailed research pack</w:t>
            </w:r>
            <w:r w:rsidR="00440D8A" w:rsidRPr="000B3D36">
              <w:rPr>
                <w:rFonts w:ascii="Arial" w:hAnsi="Arial" w:cs="Arial"/>
                <w:sz w:val="22"/>
                <w:szCs w:val="22"/>
              </w:rPr>
              <w:t xml:space="preserve"> containing the information surrounding the research plan, the methodology and the aims and objectives alongside</w:t>
            </w:r>
            <w:r w:rsidRPr="000B3D36">
              <w:rPr>
                <w:rFonts w:ascii="Arial" w:hAnsi="Arial" w:cs="Arial"/>
                <w:sz w:val="22"/>
                <w:szCs w:val="22"/>
              </w:rPr>
              <w:t xml:space="preserve"> letters where they must sign to give their consent for their child to be involved.</w:t>
            </w:r>
            <w:r w:rsidR="001669E2" w:rsidRPr="000B3D36">
              <w:rPr>
                <w:rFonts w:ascii="Arial" w:hAnsi="Arial" w:cs="Arial"/>
                <w:sz w:val="22"/>
                <w:szCs w:val="22"/>
              </w:rPr>
              <w:t xml:space="preserve"> University of Wales Trinity Saint David (2022) stress the importance of informed consent before carrying out any projects and taking any information from children.</w:t>
            </w:r>
            <w:r w:rsidR="00077C4B" w:rsidRPr="000B3D36">
              <w:rPr>
                <w:rFonts w:ascii="Arial" w:hAnsi="Arial" w:cs="Arial"/>
                <w:sz w:val="22"/>
                <w:szCs w:val="22"/>
              </w:rPr>
              <w:t xml:space="preserve"> The children involved in this research will have their assent collected, as they are not of age or understanding to give formal consent, and providing their parents gives consent and they remain happy and content, they will remain within the project.</w:t>
            </w:r>
            <w:r w:rsidR="003823BB" w:rsidRPr="000B3D36">
              <w:rPr>
                <w:rFonts w:ascii="Arial" w:hAnsi="Arial" w:cs="Arial"/>
                <w:sz w:val="22"/>
                <w:szCs w:val="22"/>
              </w:rPr>
              <w:t xml:space="preserve"> </w:t>
            </w:r>
            <w:r w:rsidR="00127955" w:rsidRPr="000B3D36">
              <w:rPr>
                <w:rFonts w:ascii="Arial" w:hAnsi="Arial" w:cs="Arial"/>
                <w:sz w:val="22"/>
                <w:szCs w:val="22"/>
              </w:rPr>
              <w:t>Parents can remove their consent at any point within the project, as they have the right to withdraw.</w:t>
            </w:r>
            <w:r w:rsidR="00A76DEC" w:rsidRPr="000B3D36">
              <w:rPr>
                <w:rFonts w:ascii="Arial" w:hAnsi="Arial" w:cs="Arial"/>
                <w:sz w:val="22"/>
                <w:szCs w:val="22"/>
              </w:rPr>
              <w:t xml:space="preserve"> Ethical Research Involving Children (2019) (1)</w:t>
            </w:r>
            <w:r w:rsidR="00245F6D" w:rsidRPr="000B3D36">
              <w:rPr>
                <w:rFonts w:ascii="Arial" w:hAnsi="Arial" w:cs="Arial"/>
                <w:sz w:val="22"/>
                <w:szCs w:val="22"/>
              </w:rPr>
              <w:t xml:space="preserve"> The only personal data that will be collected is the participants name, this will be kept anonymous and confidential within all reports and within the researchers notes it will be password protected and encrypted to prevent a breach, this is following GDPR (2018).</w:t>
            </w:r>
          </w:p>
          <w:p w14:paraId="173E7E31" w14:textId="623FBB56" w:rsidR="00C20294" w:rsidRPr="004C3A0B" w:rsidRDefault="00C20294" w:rsidP="003257BD">
            <w:pPr>
              <w:autoSpaceDE w:val="0"/>
              <w:autoSpaceDN w:val="0"/>
              <w:adjustRightInd w:val="0"/>
              <w:rPr>
                <w:rFonts w:cs="Arial"/>
              </w:rPr>
            </w:pPr>
          </w:p>
        </w:tc>
      </w:tr>
      <w:tr w:rsidR="00C20294" w:rsidRPr="004C3A0B" w14:paraId="1C72A72A" w14:textId="77777777" w:rsidTr="00A83D75">
        <w:tc>
          <w:tcPr>
            <w:tcW w:w="9923" w:type="dxa"/>
            <w:tcBorders>
              <w:top w:val="single" w:sz="4" w:space="0" w:color="auto"/>
              <w:bottom w:val="single" w:sz="4" w:space="0" w:color="auto"/>
            </w:tcBorders>
            <w:shd w:val="clear" w:color="auto" w:fill="F2F2F2" w:themeFill="background1" w:themeFillShade="F2"/>
          </w:tcPr>
          <w:p w14:paraId="51D03A2E"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54CE1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3F689ACF" w14:textId="77777777" w:rsidTr="00694EA8">
        <w:tc>
          <w:tcPr>
            <w:tcW w:w="9923" w:type="dxa"/>
            <w:tcBorders>
              <w:top w:val="single" w:sz="4" w:space="0" w:color="auto"/>
              <w:bottom w:val="single" w:sz="4" w:space="0" w:color="auto"/>
            </w:tcBorders>
          </w:tcPr>
          <w:p w14:paraId="7F001180" w14:textId="523A2247" w:rsidR="009260B3" w:rsidRPr="005A044C" w:rsidRDefault="009260B3" w:rsidP="005A044C">
            <w:pPr>
              <w:tabs>
                <w:tab w:val="left" w:pos="5103"/>
              </w:tabs>
              <w:spacing w:line="360" w:lineRule="auto"/>
              <w:rPr>
                <w:rFonts w:ascii="Arial" w:hAnsi="Arial" w:cs="Arial"/>
                <w:b/>
                <w:bCs/>
                <w:sz w:val="24"/>
                <w:szCs w:val="24"/>
              </w:rPr>
            </w:pPr>
            <w:r>
              <w:rPr>
                <w:rFonts w:ascii="Arial" w:hAnsi="Arial" w:cs="Arial"/>
                <w:sz w:val="22"/>
                <w:szCs w:val="22"/>
              </w:rPr>
              <w:t>When the report is formed the names of settings, or their locality will not be provided, and there will be no information that will be suggestive of a specific setting that makes it identifiable.</w:t>
            </w:r>
            <w:r w:rsidR="00F0342C">
              <w:rPr>
                <w:rFonts w:ascii="Arial" w:hAnsi="Arial" w:cs="Arial"/>
                <w:sz w:val="22"/>
                <w:szCs w:val="22"/>
              </w:rPr>
              <w:t xml:space="preserve"> All notes from both observations and interviews will be kept private on a university computer and never shared</w:t>
            </w:r>
            <w:r w:rsidR="00313053">
              <w:rPr>
                <w:rFonts w:ascii="Arial" w:hAnsi="Arial" w:cs="Arial"/>
                <w:sz w:val="22"/>
                <w:szCs w:val="22"/>
              </w:rPr>
              <w:t>. Names and all other personal information will be changed or given general names such as</w:t>
            </w:r>
            <w:r w:rsidR="004C2446">
              <w:rPr>
                <w:rFonts w:ascii="Arial" w:hAnsi="Arial" w:cs="Arial"/>
                <w:sz w:val="22"/>
                <w:szCs w:val="22"/>
              </w:rPr>
              <w:t xml:space="preserve"> </w:t>
            </w:r>
            <w:r w:rsidR="00313053">
              <w:rPr>
                <w:rFonts w:ascii="Arial" w:hAnsi="Arial" w:cs="Arial"/>
                <w:sz w:val="22"/>
                <w:szCs w:val="22"/>
              </w:rPr>
              <w:t xml:space="preserve">adult A and child </w:t>
            </w:r>
            <w:r w:rsidR="00E92AE4">
              <w:rPr>
                <w:rFonts w:ascii="Arial" w:hAnsi="Arial" w:cs="Arial"/>
                <w:sz w:val="22"/>
                <w:szCs w:val="22"/>
              </w:rPr>
              <w:t>A within the f</w:t>
            </w:r>
            <w:r w:rsidR="004C2446">
              <w:rPr>
                <w:rFonts w:ascii="Arial" w:hAnsi="Arial" w:cs="Arial"/>
                <w:sz w:val="22"/>
                <w:szCs w:val="22"/>
              </w:rPr>
              <w:t>i</w:t>
            </w:r>
            <w:r w:rsidR="00E92AE4">
              <w:rPr>
                <w:rFonts w:ascii="Arial" w:hAnsi="Arial" w:cs="Arial"/>
                <w:sz w:val="22"/>
                <w:szCs w:val="22"/>
              </w:rPr>
              <w:t xml:space="preserve">nal reports. </w:t>
            </w:r>
            <w:r w:rsidR="004C2446">
              <w:rPr>
                <w:rFonts w:ascii="Arial" w:hAnsi="Arial" w:cs="Arial"/>
                <w:sz w:val="22"/>
                <w:szCs w:val="22"/>
              </w:rPr>
              <w:t xml:space="preserve">According to University of Wales Trinity Saint David (2022) The participants </w:t>
            </w:r>
            <w:r w:rsidR="005A044C">
              <w:rPr>
                <w:rFonts w:ascii="Arial" w:hAnsi="Arial" w:cs="Arial"/>
                <w:sz w:val="22"/>
                <w:szCs w:val="22"/>
              </w:rPr>
              <w:t xml:space="preserve">confidentiality and </w:t>
            </w:r>
            <w:r w:rsidR="004C2446">
              <w:rPr>
                <w:rFonts w:ascii="Arial" w:hAnsi="Arial" w:cs="Arial"/>
                <w:sz w:val="22"/>
                <w:szCs w:val="22"/>
              </w:rPr>
              <w:t>anonymity is extremely important, but will be broken in safeguarding incidents,</w:t>
            </w:r>
            <w:r w:rsidR="005A044C">
              <w:rPr>
                <w:rFonts w:ascii="Arial" w:hAnsi="Arial" w:cs="Arial"/>
                <w:sz w:val="22"/>
                <w:szCs w:val="22"/>
              </w:rPr>
              <w:t xml:space="preserve"> however,</w:t>
            </w:r>
            <w:r w:rsidR="004C2446">
              <w:rPr>
                <w:rFonts w:ascii="Arial" w:hAnsi="Arial" w:cs="Arial"/>
                <w:sz w:val="22"/>
                <w:szCs w:val="22"/>
              </w:rPr>
              <w:t xml:space="preserve"> this would still remain out of the research report.</w:t>
            </w:r>
            <w:r w:rsidR="005A044C">
              <w:rPr>
                <w:rFonts w:ascii="Arial" w:hAnsi="Arial" w:cs="Arial"/>
                <w:sz w:val="22"/>
                <w:szCs w:val="22"/>
              </w:rPr>
              <w:t xml:space="preserve"> </w:t>
            </w:r>
          </w:p>
          <w:p w14:paraId="38B2D380" w14:textId="4C599678" w:rsidR="00C20294" w:rsidRPr="004C3A0B" w:rsidRDefault="00C20294" w:rsidP="003257BD">
            <w:pPr>
              <w:autoSpaceDE w:val="0"/>
              <w:autoSpaceDN w:val="0"/>
              <w:adjustRightInd w:val="0"/>
              <w:rPr>
                <w:rFonts w:cs="Arial"/>
              </w:rPr>
            </w:pPr>
          </w:p>
        </w:tc>
      </w:tr>
    </w:tbl>
    <w:p w14:paraId="2B07D1B7" w14:textId="77777777" w:rsidR="00C20294" w:rsidRPr="004C3A0B" w:rsidRDefault="00C20294" w:rsidP="000700F9">
      <w:pPr>
        <w:rPr>
          <w:rFonts w:ascii="Arial" w:hAnsi="Arial" w:cs="Arial"/>
          <w:sz w:val="22"/>
          <w:szCs w:val="22"/>
        </w:rPr>
      </w:pPr>
    </w:p>
    <w:p w14:paraId="66051D24" w14:textId="77777777" w:rsidR="00065801" w:rsidRDefault="00065801">
      <w:pPr>
        <w:rPr>
          <w:rFonts w:ascii="Arial" w:hAnsi="Arial" w:cs="Arial"/>
          <w:b/>
          <w:sz w:val="22"/>
          <w:szCs w:val="22"/>
        </w:rPr>
      </w:pPr>
      <w:r>
        <w:rPr>
          <w:rFonts w:ascii="Arial" w:hAnsi="Arial" w:cs="Arial"/>
          <w:b/>
          <w:sz w:val="22"/>
          <w:szCs w:val="22"/>
        </w:rPr>
        <w:br w:type="page"/>
      </w:r>
    </w:p>
    <w:p w14:paraId="6D3BC8B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2990F29F"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10EFCDBD"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8B89042"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830D4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A1BD8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32DCF093"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AB49743" w14:textId="1C585C4B"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i/>
                <w:iCs/>
                <w:color w:val="333333"/>
                <w:sz w:val="22"/>
                <w:shd w:val="clear" w:color="auto" w:fill="F2F2F2" w:themeFill="background1" w:themeFillShade="F2"/>
              </w:rPr>
              <w: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D1BC9BE" w14:textId="373C9099" w:rsidR="00947984" w:rsidRDefault="002A0165"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E17672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413D8448"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061416"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24470F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9FB2197" w14:textId="2C964817" w:rsidR="00947984" w:rsidRPr="00354F34" w:rsidRDefault="005E02FC" w:rsidP="003257BD">
            <w:pPr>
              <w:autoSpaceDE w:val="0"/>
              <w:autoSpaceDN w:val="0"/>
              <w:adjustRightInd w:val="0"/>
              <w:rPr>
                <w:i/>
              </w:rPr>
            </w:pPr>
            <w:r>
              <w:rPr>
                <w:rFonts w:ascii="Arial" w:hAnsi="Arial" w:cs="Arial"/>
                <w:sz w:val="22"/>
                <w:szCs w:val="22"/>
              </w:rPr>
              <w:t>School names could be used to identify which group were part of the research project, however they will not be published</w:t>
            </w:r>
            <w:r w:rsidR="00372AE1">
              <w:rPr>
                <w:rFonts w:ascii="Arial" w:hAnsi="Arial" w:cs="Arial"/>
                <w:sz w:val="22"/>
                <w:szCs w:val="22"/>
              </w:rPr>
              <w:t xml:space="preserve"> and will be kept in password protected documents.</w:t>
            </w:r>
            <w:r>
              <w:rPr>
                <w:rFonts w:ascii="Arial" w:hAnsi="Arial" w:cs="Arial"/>
                <w:sz w:val="22"/>
                <w:szCs w:val="22"/>
              </w:rPr>
              <w:t xml:space="preserve"> Staff, Parent and Child names will be changed</w:t>
            </w:r>
            <w:r w:rsidR="00372AE1">
              <w:rPr>
                <w:rFonts w:ascii="Arial" w:hAnsi="Arial" w:cs="Arial"/>
                <w:sz w:val="22"/>
                <w:szCs w:val="22"/>
              </w:rPr>
              <w:t xml:space="preserve"> on all documents so even in the result of a leak they would not be correct.</w:t>
            </w:r>
            <w:r w:rsidR="00F73A8B">
              <w:rPr>
                <w:rFonts w:ascii="Arial" w:hAnsi="Arial" w:cs="Arial"/>
                <w:sz w:val="22"/>
                <w:szCs w:val="22"/>
              </w:rPr>
              <w:t xml:space="preserve"> </w:t>
            </w:r>
          </w:p>
        </w:tc>
      </w:tr>
      <w:tr w:rsidR="00947984" w14:paraId="4116EDCF"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6AE04F9"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01B779"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E86FD5"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03FCDFB1"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ADF737" w14:textId="04A789B7" w:rsidR="00F73A8B" w:rsidRPr="00354F34" w:rsidRDefault="00F73A8B" w:rsidP="00F73A8B">
            <w:pPr>
              <w:pStyle w:val="NormalWeb"/>
              <w:spacing w:before="0" w:beforeAutospacing="0" w:after="0" w:afterAutospacing="0"/>
              <w:ind w:right="567"/>
              <w:rPr>
                <w:rFonts w:ascii="Arial" w:hAnsi="Arial" w:cs="Arial"/>
                <w:i/>
                <w:iCs/>
                <w:color w:val="000000"/>
                <w:sz w:val="20"/>
                <w:szCs w:val="23"/>
              </w:rPr>
            </w:pPr>
          </w:p>
          <w:p w14:paraId="17D92A4F" w14:textId="68464657" w:rsidR="00947984" w:rsidRPr="00354F34" w:rsidRDefault="00947984" w:rsidP="001312E4">
            <w:pPr>
              <w:pStyle w:val="NormalWeb"/>
              <w:spacing w:before="0" w:beforeAutospacing="0" w:after="0" w:afterAutospacing="0"/>
              <w:ind w:left="1134" w:right="567"/>
              <w:rPr>
                <w:rFonts w:ascii="Arial" w:hAnsi="Arial" w:cs="Arial"/>
                <w:i/>
                <w:iCs/>
                <w:color w:val="000000"/>
                <w:sz w:val="20"/>
                <w:szCs w:val="23"/>
              </w:rPr>
            </w:pP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138DB3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D3F720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606393C"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37CE64C6" w14:textId="59507E91" w:rsidR="00947984" w:rsidRDefault="00E24A40"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7ED7A6E9"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1E4206"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518482B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97B1295" w14:textId="4AB33382" w:rsidR="00947984" w:rsidRDefault="00947984" w:rsidP="003257BD">
            <w:pPr>
              <w:autoSpaceDE w:val="0"/>
              <w:autoSpaceDN w:val="0"/>
              <w:adjustRightInd w:val="0"/>
            </w:pPr>
          </w:p>
        </w:tc>
      </w:tr>
    </w:tbl>
    <w:tbl>
      <w:tblPr>
        <w:tblStyle w:val="TableGrid"/>
        <w:tblW w:w="9889" w:type="dxa"/>
        <w:tblLook w:val="04A0" w:firstRow="1" w:lastRow="0" w:firstColumn="1" w:lastColumn="0" w:noHBand="0" w:noVBand="1"/>
      </w:tblPr>
      <w:tblGrid>
        <w:gridCol w:w="7763"/>
        <w:gridCol w:w="992"/>
        <w:gridCol w:w="1134"/>
      </w:tblGrid>
      <w:tr w:rsidR="007407AA" w:rsidRPr="004C3A0B" w14:paraId="65FD20CF" w14:textId="77777777" w:rsidTr="003257BD">
        <w:trPr>
          <w:trHeight w:val="439"/>
        </w:trPr>
        <w:tc>
          <w:tcPr>
            <w:tcW w:w="7763" w:type="dxa"/>
            <w:shd w:val="clear" w:color="auto" w:fill="F2F2F2" w:themeFill="background1" w:themeFillShade="F2"/>
          </w:tcPr>
          <w:p w14:paraId="6396B2B7"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752FE5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5F3D34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00F17D24" w14:textId="77777777" w:rsidTr="003257BD">
        <w:trPr>
          <w:trHeight w:val="439"/>
        </w:trPr>
        <w:tc>
          <w:tcPr>
            <w:tcW w:w="7763" w:type="dxa"/>
            <w:shd w:val="clear" w:color="auto" w:fill="F2F2F2" w:themeFill="background1" w:themeFillShade="F2"/>
          </w:tcPr>
          <w:p w14:paraId="3AE0931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5478D1A5" w14:textId="447968C7" w:rsidR="007407AA" w:rsidRPr="004C3A0B" w:rsidRDefault="007D514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3A0F886C" w14:textId="477BA245" w:rsidR="007407AA" w:rsidRPr="004C3A0B" w:rsidRDefault="007D51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AF82D5" w14:textId="77777777" w:rsidTr="003257BD">
        <w:trPr>
          <w:trHeight w:val="403"/>
        </w:trPr>
        <w:tc>
          <w:tcPr>
            <w:tcW w:w="7763" w:type="dxa"/>
            <w:shd w:val="clear" w:color="auto" w:fill="F2F2F2" w:themeFill="background1" w:themeFillShade="F2"/>
          </w:tcPr>
          <w:p w14:paraId="4B5A82C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6A56F430" w14:textId="22E6C7E8" w:rsidR="007407AA" w:rsidRPr="004C3A0B" w:rsidRDefault="00F73A8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24E2C51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1706B82" w14:textId="77777777" w:rsidTr="003257BD">
        <w:trPr>
          <w:trHeight w:val="439"/>
        </w:trPr>
        <w:tc>
          <w:tcPr>
            <w:tcW w:w="7763" w:type="dxa"/>
            <w:shd w:val="clear" w:color="auto" w:fill="F2F2F2" w:themeFill="background1" w:themeFillShade="F2"/>
          </w:tcPr>
          <w:p w14:paraId="2A3AF4C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32CE4AF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2F1FC90B" w14:textId="7D96E4A6" w:rsidR="007407AA" w:rsidRPr="004C3A0B" w:rsidRDefault="007D51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068C30" w14:textId="77777777" w:rsidTr="003257BD">
        <w:trPr>
          <w:trHeight w:val="403"/>
        </w:trPr>
        <w:tc>
          <w:tcPr>
            <w:tcW w:w="7763" w:type="dxa"/>
            <w:shd w:val="clear" w:color="auto" w:fill="F2F2F2" w:themeFill="background1" w:themeFillShade="F2"/>
          </w:tcPr>
          <w:p w14:paraId="00D9432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29F107D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1EC71F40" w14:textId="25D035D4" w:rsidR="007407AA" w:rsidRPr="004C3A0B" w:rsidRDefault="007D51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5EF658A" w14:textId="77777777" w:rsidTr="003257BD">
        <w:trPr>
          <w:trHeight w:val="403"/>
        </w:trPr>
        <w:tc>
          <w:tcPr>
            <w:tcW w:w="7763" w:type="dxa"/>
            <w:shd w:val="clear" w:color="auto" w:fill="F2F2F2" w:themeFill="background1" w:themeFillShade="F2"/>
          </w:tcPr>
          <w:p w14:paraId="0E3CFCE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54BEAB1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31B77424" w14:textId="0B52332B" w:rsidR="007407AA" w:rsidRPr="004C3A0B" w:rsidRDefault="007D51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C6E0F77" w14:textId="77777777" w:rsidTr="003257BD">
        <w:trPr>
          <w:trHeight w:val="403"/>
        </w:trPr>
        <w:tc>
          <w:tcPr>
            <w:tcW w:w="7763" w:type="dxa"/>
            <w:shd w:val="clear" w:color="auto" w:fill="F2F2F2" w:themeFill="background1" w:themeFillShade="F2"/>
          </w:tcPr>
          <w:p w14:paraId="2C173E8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C6309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5841B949" w14:textId="67275E99" w:rsidR="007407AA" w:rsidRPr="004C3A0B" w:rsidRDefault="007D51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46F6E57" w14:textId="77777777" w:rsidTr="003257BD">
        <w:trPr>
          <w:trHeight w:val="403"/>
        </w:trPr>
        <w:tc>
          <w:tcPr>
            <w:tcW w:w="7763" w:type="dxa"/>
            <w:shd w:val="clear" w:color="auto" w:fill="F2F2F2" w:themeFill="background1" w:themeFillShade="F2"/>
          </w:tcPr>
          <w:p w14:paraId="5554424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7FE6AE"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71C153D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0BB1709" w14:textId="7BA0E41A" w:rsidR="007407AA" w:rsidRPr="004C3A0B" w:rsidRDefault="007D514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6CD63ED" w14:textId="77777777" w:rsidTr="00C1657B">
        <w:trPr>
          <w:trHeight w:val="403"/>
        </w:trPr>
        <w:tc>
          <w:tcPr>
            <w:tcW w:w="9889" w:type="dxa"/>
            <w:gridSpan w:val="3"/>
          </w:tcPr>
          <w:p w14:paraId="721ABCE4" w14:textId="2B657A28" w:rsidR="00625EBD" w:rsidRPr="00625EBD" w:rsidRDefault="00625EBD" w:rsidP="000B3D36">
            <w:pPr>
              <w:spacing w:line="360" w:lineRule="auto"/>
              <w:rPr>
                <w:rFonts w:ascii="Arial" w:hAnsi="Arial" w:cs="Arial"/>
                <w:sz w:val="22"/>
                <w:szCs w:val="22"/>
              </w:rPr>
            </w:pPr>
            <w:r>
              <w:rPr>
                <w:rFonts w:ascii="Arial" w:hAnsi="Arial" w:cs="Arial"/>
                <w:sz w:val="22"/>
                <w:szCs w:val="22"/>
              </w:rPr>
              <w:t>Paper notes will be taken and typed or scanned onto a university computer and stored within the researchers personal space immediately, they will then be shredded to avoid getting lost.</w:t>
            </w:r>
            <w:r w:rsidR="00DE3F2C">
              <w:rPr>
                <w:rFonts w:ascii="Arial" w:hAnsi="Arial" w:cs="Arial"/>
                <w:sz w:val="22"/>
                <w:szCs w:val="22"/>
              </w:rPr>
              <w:t xml:space="preserve"> All documents placed on the personal space will be both encrypted and password protected for extra security, and school names will be written in short such as GPS for Gwyrosydd Primary STF. </w:t>
            </w:r>
          </w:p>
        </w:tc>
      </w:tr>
      <w:tr w:rsidR="00633574" w:rsidRPr="004C3A0B" w14:paraId="7CDC7008" w14:textId="77777777" w:rsidTr="00090CF7">
        <w:trPr>
          <w:trHeight w:val="439"/>
        </w:trPr>
        <w:tc>
          <w:tcPr>
            <w:tcW w:w="9889" w:type="dxa"/>
            <w:gridSpan w:val="3"/>
            <w:shd w:val="clear" w:color="auto" w:fill="F2F2F2" w:themeFill="background1" w:themeFillShade="F2"/>
            <w:vAlign w:val="center"/>
          </w:tcPr>
          <w:p w14:paraId="107F408F"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525D2A88" w14:textId="77777777" w:rsidTr="003257BD">
        <w:trPr>
          <w:trHeight w:val="439"/>
        </w:trPr>
        <w:tc>
          <w:tcPr>
            <w:tcW w:w="7763" w:type="dxa"/>
            <w:shd w:val="clear" w:color="auto" w:fill="F2F2F2" w:themeFill="background1" w:themeFillShade="F2"/>
            <w:vAlign w:val="center"/>
          </w:tcPr>
          <w:p w14:paraId="2FC2EB0D"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63C02D35"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5E93422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294CCB6" w14:textId="77777777" w:rsidTr="003257BD">
        <w:trPr>
          <w:trHeight w:val="439"/>
        </w:trPr>
        <w:tc>
          <w:tcPr>
            <w:tcW w:w="7763" w:type="dxa"/>
            <w:shd w:val="clear" w:color="auto" w:fill="F2F2F2" w:themeFill="background1" w:themeFillShade="F2"/>
            <w:vAlign w:val="center"/>
          </w:tcPr>
          <w:p w14:paraId="5B3579D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D915161"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3AEBC942" w14:textId="2041642A"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F2AF768" w14:textId="77777777" w:rsidTr="003257BD">
        <w:trPr>
          <w:trHeight w:val="403"/>
        </w:trPr>
        <w:tc>
          <w:tcPr>
            <w:tcW w:w="7763" w:type="dxa"/>
            <w:shd w:val="clear" w:color="auto" w:fill="F2F2F2" w:themeFill="background1" w:themeFillShade="F2"/>
            <w:vAlign w:val="center"/>
          </w:tcPr>
          <w:p w14:paraId="217E0C8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7BB3698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2CE4C374" w14:textId="797E8180"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4CC32D4" w14:textId="77777777" w:rsidTr="003257BD">
        <w:trPr>
          <w:trHeight w:val="439"/>
        </w:trPr>
        <w:tc>
          <w:tcPr>
            <w:tcW w:w="7763" w:type="dxa"/>
            <w:shd w:val="clear" w:color="auto" w:fill="F2F2F2" w:themeFill="background1" w:themeFillShade="F2"/>
            <w:vAlign w:val="center"/>
          </w:tcPr>
          <w:p w14:paraId="0E62287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66B68B2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040667E3" w14:textId="4309637C"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8DE26AE" w14:textId="77777777" w:rsidTr="003257BD">
        <w:trPr>
          <w:trHeight w:val="403"/>
        </w:trPr>
        <w:tc>
          <w:tcPr>
            <w:tcW w:w="7763" w:type="dxa"/>
            <w:shd w:val="clear" w:color="auto" w:fill="F2F2F2" w:themeFill="background1" w:themeFillShade="F2"/>
            <w:vAlign w:val="center"/>
          </w:tcPr>
          <w:p w14:paraId="28C6ADC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690699E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D4B9D4B" w14:textId="0EAE1844"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19F6322" w14:textId="77777777" w:rsidTr="003257BD">
        <w:trPr>
          <w:trHeight w:val="403"/>
        </w:trPr>
        <w:tc>
          <w:tcPr>
            <w:tcW w:w="7763" w:type="dxa"/>
            <w:shd w:val="clear" w:color="auto" w:fill="F2F2F2" w:themeFill="background1" w:themeFillShade="F2"/>
            <w:vAlign w:val="center"/>
          </w:tcPr>
          <w:p w14:paraId="1D7EB24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208A628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7F29DDF" w14:textId="524B985A"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1B0D0AC" w14:textId="77777777" w:rsidTr="003257BD">
        <w:trPr>
          <w:trHeight w:val="403"/>
        </w:trPr>
        <w:tc>
          <w:tcPr>
            <w:tcW w:w="7763" w:type="dxa"/>
            <w:shd w:val="clear" w:color="auto" w:fill="F2F2F2" w:themeFill="background1" w:themeFillShade="F2"/>
            <w:vAlign w:val="center"/>
          </w:tcPr>
          <w:p w14:paraId="4AAAD13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1628F7D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3CB97456" w14:textId="31790A66"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D3461B" w14:textId="77777777" w:rsidTr="003257BD">
        <w:trPr>
          <w:trHeight w:val="403"/>
        </w:trPr>
        <w:tc>
          <w:tcPr>
            <w:tcW w:w="7763" w:type="dxa"/>
            <w:shd w:val="clear" w:color="auto" w:fill="F2F2F2" w:themeFill="background1" w:themeFillShade="F2"/>
            <w:vAlign w:val="center"/>
          </w:tcPr>
          <w:p w14:paraId="6742309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7150314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C806C9B" w14:textId="4AB6442F" w:rsidR="00331A88" w:rsidRPr="004C3A0B" w:rsidRDefault="00E3280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A74C46" w14:textId="77777777" w:rsidTr="003257BD">
        <w:trPr>
          <w:trHeight w:val="403"/>
        </w:trPr>
        <w:tc>
          <w:tcPr>
            <w:tcW w:w="7763" w:type="dxa"/>
            <w:shd w:val="clear" w:color="auto" w:fill="F2F2F2" w:themeFill="background1" w:themeFillShade="F2"/>
            <w:vAlign w:val="center"/>
          </w:tcPr>
          <w:p w14:paraId="253564CF"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C691B5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374B812C" w14:textId="5ADEB730" w:rsidR="00331A88" w:rsidRPr="004C3A0B" w:rsidRDefault="00E3280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D762742" w14:textId="77777777" w:rsidTr="00A83D75">
        <w:trPr>
          <w:trHeight w:val="403"/>
        </w:trPr>
        <w:tc>
          <w:tcPr>
            <w:tcW w:w="9889" w:type="dxa"/>
            <w:gridSpan w:val="3"/>
            <w:shd w:val="clear" w:color="auto" w:fill="F2F2F2" w:themeFill="background1" w:themeFillShade="F2"/>
            <w:vAlign w:val="center"/>
          </w:tcPr>
          <w:p w14:paraId="3B260AB9"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1AE3439" w14:textId="77777777" w:rsidTr="00694EA8">
        <w:trPr>
          <w:trHeight w:val="403"/>
        </w:trPr>
        <w:tc>
          <w:tcPr>
            <w:tcW w:w="9889" w:type="dxa"/>
            <w:gridSpan w:val="3"/>
            <w:vAlign w:val="center"/>
          </w:tcPr>
          <w:p w14:paraId="61158578" w14:textId="09B735E2" w:rsidR="00331A88" w:rsidRPr="00DD767E" w:rsidRDefault="00DD767E" w:rsidP="003257BD">
            <w:pPr>
              <w:autoSpaceDE w:val="0"/>
              <w:autoSpaceDN w:val="0"/>
              <w:adjustRightInd w:val="0"/>
              <w:rPr>
                <w:rFonts w:ascii="Arial" w:hAnsi="Arial" w:cs="Arial"/>
                <w:sz w:val="22"/>
                <w:szCs w:val="22"/>
              </w:rPr>
            </w:pPr>
            <w:r>
              <w:rPr>
                <w:rFonts w:ascii="Arial" w:hAnsi="Arial" w:cs="Arial"/>
                <w:sz w:val="22"/>
                <w:szCs w:val="22"/>
              </w:rPr>
              <w:t>N/A</w:t>
            </w:r>
          </w:p>
        </w:tc>
      </w:tr>
      <w:tr w:rsidR="00947984" w:rsidRPr="004C3A0B" w14:paraId="645DC8E8" w14:textId="77777777" w:rsidTr="00D839CD">
        <w:trPr>
          <w:trHeight w:val="403"/>
        </w:trPr>
        <w:tc>
          <w:tcPr>
            <w:tcW w:w="9889" w:type="dxa"/>
            <w:gridSpan w:val="3"/>
            <w:shd w:val="clear" w:color="auto" w:fill="F2F2F2" w:themeFill="background1" w:themeFillShade="F2"/>
            <w:vAlign w:val="center"/>
          </w:tcPr>
          <w:p w14:paraId="63162A33"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6B204967" w14:textId="77777777" w:rsidTr="00694EA8">
        <w:trPr>
          <w:trHeight w:val="403"/>
        </w:trPr>
        <w:tc>
          <w:tcPr>
            <w:tcW w:w="9889" w:type="dxa"/>
            <w:gridSpan w:val="3"/>
            <w:vAlign w:val="center"/>
          </w:tcPr>
          <w:p w14:paraId="47A6F560" w14:textId="549AD0C7" w:rsidR="00947984" w:rsidRPr="004C3A0B" w:rsidRDefault="00E3280B" w:rsidP="003257BD">
            <w:pPr>
              <w:autoSpaceDE w:val="0"/>
              <w:autoSpaceDN w:val="0"/>
              <w:adjustRightInd w:val="0"/>
              <w:rPr>
                <w:rFonts w:ascii="Arial" w:hAnsi="Arial" w:cs="Arial"/>
                <w:sz w:val="22"/>
                <w:szCs w:val="22"/>
              </w:rPr>
            </w:pPr>
            <w:r>
              <w:rPr>
                <w:rFonts w:ascii="Arial" w:hAnsi="Arial" w:cs="Arial"/>
                <w:sz w:val="22"/>
                <w:szCs w:val="22"/>
              </w:rPr>
              <w:t>The researcher named in this form</w:t>
            </w:r>
            <w:r w:rsidR="00D85D8C">
              <w:rPr>
                <w:rFonts w:ascii="Arial" w:hAnsi="Arial" w:cs="Arial"/>
                <w:sz w:val="22"/>
                <w:szCs w:val="22"/>
              </w:rPr>
              <w:t xml:space="preserve"> </w:t>
            </w:r>
            <w:r w:rsidR="00AA70CA">
              <w:rPr>
                <w:rFonts w:ascii="Arial" w:hAnsi="Arial" w:cs="Arial"/>
                <w:sz w:val="22"/>
                <w:szCs w:val="22"/>
              </w:rPr>
              <w:t>and her tutor</w:t>
            </w:r>
            <w:r w:rsidR="00CD3345">
              <w:rPr>
                <w:rFonts w:ascii="Arial" w:hAnsi="Arial" w:cs="Arial"/>
                <w:sz w:val="22"/>
                <w:szCs w:val="22"/>
              </w:rPr>
              <w:t xml:space="preserve"> </w:t>
            </w:r>
            <w:r w:rsidR="00DD767E">
              <w:rPr>
                <w:rFonts w:ascii="Arial" w:hAnsi="Arial" w:cs="Arial"/>
                <w:sz w:val="22"/>
                <w:szCs w:val="22"/>
              </w:rPr>
              <w:t>Jessica Pitman</w:t>
            </w:r>
          </w:p>
        </w:tc>
      </w:tr>
      <w:tr w:rsidR="00947984" w:rsidRPr="004C3A0B" w14:paraId="1126A3A7" w14:textId="77777777" w:rsidTr="00D839CD">
        <w:trPr>
          <w:trHeight w:val="403"/>
        </w:trPr>
        <w:tc>
          <w:tcPr>
            <w:tcW w:w="9889" w:type="dxa"/>
            <w:gridSpan w:val="3"/>
            <w:shd w:val="clear" w:color="auto" w:fill="F2F2F2" w:themeFill="background1" w:themeFillShade="F2"/>
          </w:tcPr>
          <w:p w14:paraId="50ACD2F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F7A9C3D" w14:textId="77777777" w:rsidTr="00947984">
        <w:trPr>
          <w:trHeight w:val="403"/>
        </w:trPr>
        <w:tc>
          <w:tcPr>
            <w:tcW w:w="9889" w:type="dxa"/>
            <w:gridSpan w:val="3"/>
          </w:tcPr>
          <w:p w14:paraId="1261078D" w14:textId="77777777" w:rsidR="003257BD" w:rsidRDefault="003257BD" w:rsidP="003257BD">
            <w:pPr>
              <w:autoSpaceDE w:val="0"/>
              <w:autoSpaceDN w:val="0"/>
              <w:adjustRightInd w:val="0"/>
              <w:rPr>
                <w:rFonts w:ascii="Arial" w:hAnsi="Arial" w:cs="Arial"/>
                <w:sz w:val="22"/>
                <w:szCs w:val="22"/>
              </w:rPr>
            </w:pPr>
          </w:p>
          <w:p w14:paraId="2F6B6372" w14:textId="2872C105" w:rsidR="003257BD" w:rsidRDefault="00CD3345" w:rsidP="003257BD">
            <w:pPr>
              <w:autoSpaceDE w:val="0"/>
              <w:autoSpaceDN w:val="0"/>
              <w:adjustRightInd w:val="0"/>
              <w:rPr>
                <w:rFonts w:ascii="Arial" w:hAnsi="Arial" w:cs="Arial"/>
                <w:sz w:val="22"/>
                <w:szCs w:val="22"/>
              </w:rPr>
            </w:pPr>
            <w:r>
              <w:rPr>
                <w:rFonts w:ascii="Arial" w:hAnsi="Arial" w:cs="Arial"/>
                <w:sz w:val="22"/>
                <w:szCs w:val="22"/>
              </w:rPr>
              <w:t xml:space="preserve">The researcher the tutor </w:t>
            </w:r>
            <w:r w:rsidR="00DD767E">
              <w:rPr>
                <w:rFonts w:ascii="Arial" w:hAnsi="Arial" w:cs="Arial"/>
                <w:sz w:val="22"/>
                <w:szCs w:val="22"/>
              </w:rPr>
              <w:t>Jessica Pitman but only</w:t>
            </w:r>
            <w:r>
              <w:rPr>
                <w:rFonts w:ascii="Arial" w:hAnsi="Arial" w:cs="Arial"/>
                <w:sz w:val="22"/>
                <w:szCs w:val="22"/>
              </w:rPr>
              <w:t xml:space="preserve"> if required. </w:t>
            </w:r>
          </w:p>
          <w:p w14:paraId="45D2E13C" w14:textId="77777777" w:rsidR="003257BD" w:rsidRPr="00354F34" w:rsidRDefault="003257BD" w:rsidP="003257BD">
            <w:pPr>
              <w:autoSpaceDE w:val="0"/>
              <w:autoSpaceDN w:val="0"/>
              <w:adjustRightInd w:val="0"/>
              <w:rPr>
                <w:rFonts w:ascii="Arial" w:hAnsi="Arial" w:cs="Arial"/>
                <w:sz w:val="22"/>
                <w:szCs w:val="22"/>
              </w:rPr>
            </w:pPr>
          </w:p>
          <w:p w14:paraId="461785F3" w14:textId="4C31156E" w:rsidR="00947984" w:rsidRPr="004C3A0B" w:rsidRDefault="00947984" w:rsidP="003257BD">
            <w:pPr>
              <w:autoSpaceDE w:val="0"/>
              <w:autoSpaceDN w:val="0"/>
              <w:adjustRightInd w:val="0"/>
              <w:rPr>
                <w:rFonts w:ascii="Arial" w:hAnsi="Arial" w:cs="Arial"/>
                <w:sz w:val="22"/>
                <w:szCs w:val="22"/>
              </w:rPr>
            </w:pPr>
          </w:p>
        </w:tc>
      </w:tr>
      <w:tr w:rsidR="00947984" w:rsidRPr="004C3A0B" w14:paraId="40AE130B" w14:textId="77777777" w:rsidTr="00D839CD">
        <w:trPr>
          <w:trHeight w:val="403"/>
        </w:trPr>
        <w:tc>
          <w:tcPr>
            <w:tcW w:w="9889" w:type="dxa"/>
            <w:gridSpan w:val="3"/>
            <w:shd w:val="clear" w:color="auto" w:fill="F2F2F2" w:themeFill="background1" w:themeFillShade="F2"/>
          </w:tcPr>
          <w:p w14:paraId="6DC88548"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760AA59" w14:textId="77777777" w:rsidTr="00947984">
        <w:trPr>
          <w:trHeight w:val="403"/>
        </w:trPr>
        <w:tc>
          <w:tcPr>
            <w:tcW w:w="9889" w:type="dxa"/>
            <w:gridSpan w:val="3"/>
          </w:tcPr>
          <w:p w14:paraId="0DD70A3F" w14:textId="1E623FBB" w:rsidR="003257BD" w:rsidRDefault="000955F3" w:rsidP="00E31093">
            <w:pPr>
              <w:autoSpaceDE w:val="0"/>
              <w:autoSpaceDN w:val="0"/>
              <w:adjustRightInd w:val="0"/>
              <w:spacing w:line="360" w:lineRule="auto"/>
              <w:rPr>
                <w:rFonts w:ascii="Arial" w:hAnsi="Arial" w:cs="Arial"/>
                <w:sz w:val="22"/>
                <w:szCs w:val="22"/>
              </w:rPr>
            </w:pPr>
            <w:r>
              <w:rPr>
                <w:rFonts w:ascii="Arial" w:hAnsi="Arial" w:cs="Arial"/>
                <w:sz w:val="22"/>
                <w:szCs w:val="22"/>
              </w:rPr>
              <w:t>All data gathered from this research project will be stored within personal space on a university computer, for up to five years.</w:t>
            </w:r>
            <w:r w:rsidR="00374ED9">
              <w:rPr>
                <w:rFonts w:ascii="Arial" w:hAnsi="Arial" w:cs="Arial"/>
                <w:sz w:val="22"/>
                <w:szCs w:val="22"/>
              </w:rPr>
              <w:t xml:space="preserve"> The documents will be password protected and encrypted</w:t>
            </w:r>
            <w:r w:rsidR="002D0C2E">
              <w:rPr>
                <w:rFonts w:ascii="Arial" w:hAnsi="Arial" w:cs="Arial"/>
                <w:sz w:val="22"/>
                <w:szCs w:val="22"/>
              </w:rPr>
              <w:t>, after a maximum of five years all data will be deleted, all paper data will be transferred to a computer document straight away and shredded to avoid getting lost</w:t>
            </w:r>
            <w:r w:rsidR="00EC026D">
              <w:rPr>
                <w:rFonts w:ascii="Arial" w:hAnsi="Arial" w:cs="Arial"/>
                <w:sz w:val="22"/>
                <w:szCs w:val="22"/>
              </w:rPr>
              <w:t xml:space="preserve">, where it will remain for </w:t>
            </w:r>
            <w:r w:rsidR="00625EBD">
              <w:rPr>
                <w:rFonts w:ascii="Arial" w:hAnsi="Arial" w:cs="Arial"/>
                <w:sz w:val="22"/>
                <w:szCs w:val="22"/>
              </w:rPr>
              <w:t>up to</w:t>
            </w:r>
            <w:r w:rsidR="00EC026D">
              <w:rPr>
                <w:rFonts w:ascii="Arial" w:hAnsi="Arial" w:cs="Arial"/>
                <w:sz w:val="22"/>
                <w:szCs w:val="22"/>
              </w:rPr>
              <w:t xml:space="preserve"> 5 years.</w:t>
            </w:r>
          </w:p>
          <w:p w14:paraId="55430697" w14:textId="54CBA0C6" w:rsidR="00947984" w:rsidRPr="004C3A0B" w:rsidRDefault="00625EBD" w:rsidP="00E31093">
            <w:pPr>
              <w:autoSpaceDE w:val="0"/>
              <w:autoSpaceDN w:val="0"/>
              <w:adjustRightInd w:val="0"/>
              <w:spacing w:line="360" w:lineRule="auto"/>
              <w:rPr>
                <w:rFonts w:ascii="Arial" w:hAnsi="Arial" w:cs="Arial"/>
                <w:sz w:val="22"/>
                <w:szCs w:val="22"/>
              </w:rPr>
            </w:pPr>
            <w:r w:rsidRPr="00625EBD">
              <w:rPr>
                <w:rFonts w:ascii="Arial" w:hAnsi="Arial" w:cs="Arial"/>
                <w:sz w:val="22"/>
                <w:szCs w:val="22"/>
              </w:rPr>
              <w:t>University of Wales Trinity Saint David (2022)</w:t>
            </w:r>
          </w:p>
        </w:tc>
      </w:tr>
      <w:tr w:rsidR="00B93605" w:rsidRPr="004C3A0B" w14:paraId="4E1F843A" w14:textId="77777777" w:rsidTr="00947984">
        <w:trPr>
          <w:trHeight w:val="403"/>
        </w:trPr>
        <w:tc>
          <w:tcPr>
            <w:tcW w:w="9889" w:type="dxa"/>
            <w:gridSpan w:val="3"/>
          </w:tcPr>
          <w:p w14:paraId="2273C37E"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1745CE52" w14:textId="77777777" w:rsidTr="00947984">
        <w:trPr>
          <w:trHeight w:val="403"/>
        </w:trPr>
        <w:tc>
          <w:tcPr>
            <w:tcW w:w="9889" w:type="dxa"/>
            <w:gridSpan w:val="3"/>
          </w:tcPr>
          <w:p w14:paraId="2A207B8A" w14:textId="77777777" w:rsidR="00C32EFB" w:rsidRDefault="00C32EFB" w:rsidP="00C32EFB">
            <w:pPr>
              <w:autoSpaceDE w:val="0"/>
              <w:autoSpaceDN w:val="0"/>
              <w:adjustRightInd w:val="0"/>
              <w:rPr>
                <w:rFonts w:ascii="Arial" w:hAnsi="Arial" w:cs="Arial"/>
                <w:sz w:val="22"/>
                <w:szCs w:val="22"/>
              </w:rPr>
            </w:pPr>
          </w:p>
          <w:p w14:paraId="7D96A506" w14:textId="724E3ACC" w:rsidR="00B93605" w:rsidRDefault="000955F3" w:rsidP="00C32EFB">
            <w:pPr>
              <w:autoSpaceDE w:val="0"/>
              <w:autoSpaceDN w:val="0"/>
              <w:adjustRightInd w:val="0"/>
              <w:rPr>
                <w:rFonts w:ascii="Arial" w:hAnsi="Arial" w:cs="Arial"/>
                <w:sz w:val="22"/>
                <w:szCs w:val="22"/>
              </w:rPr>
            </w:pPr>
            <w:r>
              <w:rPr>
                <w:rFonts w:ascii="Arial" w:hAnsi="Arial" w:cs="Arial"/>
                <w:sz w:val="22"/>
                <w:szCs w:val="22"/>
              </w:rPr>
              <w:t>N/A</w:t>
            </w:r>
          </w:p>
        </w:tc>
      </w:tr>
      <w:tr w:rsidR="00C32EFB" w:rsidRPr="004C3A0B" w14:paraId="2B453593" w14:textId="77777777" w:rsidTr="00C32EFB">
        <w:trPr>
          <w:trHeight w:val="252"/>
        </w:trPr>
        <w:tc>
          <w:tcPr>
            <w:tcW w:w="7763" w:type="dxa"/>
            <w:vMerge w:val="restart"/>
            <w:shd w:val="clear" w:color="auto" w:fill="F2F2F2" w:themeFill="background1" w:themeFillShade="F2"/>
          </w:tcPr>
          <w:p w14:paraId="6C08CC12"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2889B5CB"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60FEBE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BDA2834" w14:textId="4F8BF0EF" w:rsidR="00C32EFB" w:rsidRPr="0092487B" w:rsidRDefault="004973D3"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AA70CA">
                  <w:rPr>
                    <w:rFonts w:ascii="MS Gothic" w:eastAsia="MS Gothic" w:hAnsi="MS Gothic" w:cs="Arial" w:hint="eastAsia"/>
                    <w:b/>
                    <w:bCs/>
                  </w:rPr>
                  <w:t>☒</w:t>
                </w:r>
              </w:sdtContent>
            </w:sdt>
          </w:p>
        </w:tc>
      </w:tr>
      <w:tr w:rsidR="00C32EFB" w:rsidRPr="004C3A0B" w14:paraId="571CA61C" w14:textId="77777777" w:rsidTr="00B93605">
        <w:trPr>
          <w:trHeight w:val="252"/>
        </w:trPr>
        <w:tc>
          <w:tcPr>
            <w:tcW w:w="7763" w:type="dxa"/>
            <w:vMerge/>
            <w:shd w:val="clear" w:color="auto" w:fill="F2F2F2" w:themeFill="background1" w:themeFillShade="F2"/>
          </w:tcPr>
          <w:p w14:paraId="1925046C"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C2769AB"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4F0D9512" w14:textId="77777777" w:rsidR="00C32EFB" w:rsidRPr="0092487B" w:rsidRDefault="004973D3"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3A2E5290" w14:textId="77777777" w:rsidTr="003257BD">
        <w:trPr>
          <w:trHeight w:val="311"/>
        </w:trPr>
        <w:tc>
          <w:tcPr>
            <w:tcW w:w="7763" w:type="dxa"/>
            <w:vMerge w:val="restart"/>
            <w:shd w:val="clear" w:color="auto" w:fill="F2F2F2" w:themeFill="background1" w:themeFillShade="F2"/>
          </w:tcPr>
          <w:p w14:paraId="011D6075"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F0A2BA3"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243902D4" w14:textId="085F119C" w:rsidR="00C32EFB" w:rsidRPr="0092487B" w:rsidRDefault="004973D3"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AA70CA">
                  <w:rPr>
                    <w:rFonts w:ascii="MS Gothic" w:eastAsia="MS Gothic" w:hAnsi="MS Gothic" w:cs="Arial" w:hint="eastAsia"/>
                    <w:b/>
                    <w:bCs/>
                  </w:rPr>
                  <w:t>☒</w:t>
                </w:r>
              </w:sdtContent>
            </w:sdt>
          </w:p>
        </w:tc>
      </w:tr>
      <w:tr w:rsidR="00C32EFB" w:rsidRPr="004C3A0B" w14:paraId="2A044B7F" w14:textId="77777777" w:rsidTr="003257BD">
        <w:trPr>
          <w:trHeight w:val="311"/>
        </w:trPr>
        <w:tc>
          <w:tcPr>
            <w:tcW w:w="7763" w:type="dxa"/>
            <w:vMerge/>
            <w:shd w:val="clear" w:color="auto" w:fill="F2F2F2" w:themeFill="background1" w:themeFillShade="F2"/>
          </w:tcPr>
          <w:p w14:paraId="1E22261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F1C4102"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19F6BED9" w14:textId="77777777" w:rsidR="00C32EFB" w:rsidRPr="0092487B" w:rsidRDefault="004973D3"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01D1179D" w14:textId="77777777" w:rsidR="0092487B" w:rsidRDefault="0092487B" w:rsidP="00694EA8">
      <w:pPr>
        <w:rPr>
          <w:rFonts w:ascii="Arial" w:hAnsi="Arial" w:cs="Arial"/>
          <w:b/>
          <w:bCs/>
          <w:sz w:val="22"/>
          <w:szCs w:val="22"/>
        </w:rPr>
      </w:pPr>
    </w:p>
    <w:p w14:paraId="4D8398A8" w14:textId="77777777" w:rsidR="002A152D" w:rsidRDefault="002A152D">
      <w:pPr>
        <w:rPr>
          <w:rFonts w:ascii="Arial" w:hAnsi="Arial" w:cs="Arial"/>
          <w:b/>
          <w:bCs/>
          <w:sz w:val="22"/>
          <w:szCs w:val="22"/>
        </w:rPr>
      </w:pPr>
      <w:r>
        <w:rPr>
          <w:rFonts w:ascii="Arial" w:hAnsi="Arial" w:cs="Arial"/>
          <w:b/>
          <w:bCs/>
          <w:sz w:val="22"/>
          <w:szCs w:val="22"/>
        </w:rPr>
        <w:br w:type="page"/>
      </w:r>
    </w:p>
    <w:p w14:paraId="4C844ED5"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794EBB99" w14:textId="77777777" w:rsidTr="00A83D75">
        <w:trPr>
          <w:trHeight w:val="1807"/>
        </w:trPr>
        <w:tc>
          <w:tcPr>
            <w:tcW w:w="9881" w:type="dxa"/>
            <w:gridSpan w:val="3"/>
            <w:shd w:val="clear" w:color="auto" w:fill="F2F2F2" w:themeFill="background1" w:themeFillShade="F2"/>
            <w:vAlign w:val="center"/>
          </w:tcPr>
          <w:p w14:paraId="0AD11E25"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37E1FFA" w14:textId="77777777" w:rsidR="00694EA8" w:rsidRPr="004C3A0B" w:rsidRDefault="00694EA8" w:rsidP="00694EA8">
            <w:pPr>
              <w:jc w:val="both"/>
              <w:rPr>
                <w:rFonts w:ascii="Arial" w:hAnsi="Arial" w:cs="Arial"/>
                <w:b/>
                <w:bCs/>
                <w:color w:val="000000"/>
                <w:sz w:val="22"/>
                <w:szCs w:val="22"/>
              </w:rPr>
            </w:pPr>
          </w:p>
          <w:p w14:paraId="689D6594"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25BBC52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FDECE"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093795A" w14:textId="43ECB083" w:rsidR="0092487B" w:rsidRPr="004C3A0B" w:rsidRDefault="00BC247B" w:rsidP="00694EA8">
            <w:pPr>
              <w:spacing w:before="100" w:beforeAutospacing="1" w:after="100" w:afterAutospacing="1"/>
              <w:rPr>
                <w:rFonts w:ascii="Arial" w:hAnsi="Arial" w:cs="Arial"/>
                <w:sz w:val="22"/>
                <w:szCs w:val="22"/>
              </w:rPr>
            </w:pPr>
            <w:r>
              <w:rPr>
                <w:rFonts w:ascii="Arial" w:hAnsi="Arial" w:cs="Arial"/>
                <w:sz w:val="22"/>
                <w:szCs w:val="22"/>
              </w:rPr>
              <w:t>Ellie Thomas</w:t>
            </w:r>
          </w:p>
        </w:tc>
        <w:tc>
          <w:tcPr>
            <w:tcW w:w="2239" w:type="dxa"/>
            <w:vAlign w:val="center"/>
          </w:tcPr>
          <w:p w14:paraId="24A3367B"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246DDCC9" w14:textId="5FED6B31" w:rsidR="0092487B" w:rsidRPr="004C3A0B" w:rsidRDefault="00BC247B" w:rsidP="00694EA8">
            <w:pPr>
              <w:spacing w:before="100" w:beforeAutospacing="1" w:after="100" w:afterAutospacing="1"/>
              <w:rPr>
                <w:rFonts w:ascii="Arial" w:hAnsi="Arial" w:cs="Arial"/>
                <w:sz w:val="22"/>
                <w:szCs w:val="22"/>
              </w:rPr>
            </w:pPr>
            <w:r>
              <w:rPr>
                <w:rFonts w:ascii="Arial" w:hAnsi="Arial" w:cs="Arial"/>
                <w:sz w:val="22"/>
                <w:szCs w:val="22"/>
              </w:rPr>
              <w:t>9</w:t>
            </w:r>
            <w:r w:rsidRPr="00BC247B">
              <w:rPr>
                <w:rFonts w:ascii="Arial" w:hAnsi="Arial" w:cs="Arial"/>
                <w:sz w:val="22"/>
                <w:szCs w:val="22"/>
                <w:vertAlign w:val="superscript"/>
              </w:rPr>
              <w:t>th</w:t>
            </w:r>
            <w:r>
              <w:rPr>
                <w:rFonts w:ascii="Arial" w:hAnsi="Arial" w:cs="Arial"/>
                <w:sz w:val="22"/>
                <w:szCs w:val="22"/>
              </w:rPr>
              <w:t xml:space="preserve"> May 2022</w:t>
            </w:r>
          </w:p>
        </w:tc>
      </w:tr>
    </w:tbl>
    <w:p w14:paraId="2F87B44D" w14:textId="77777777" w:rsidR="00694EA8" w:rsidRPr="004C3A0B" w:rsidRDefault="00694EA8" w:rsidP="000700F9">
      <w:pPr>
        <w:rPr>
          <w:rFonts w:ascii="Arial" w:hAnsi="Arial" w:cs="Arial"/>
          <w:sz w:val="22"/>
          <w:szCs w:val="22"/>
        </w:rPr>
      </w:pPr>
    </w:p>
    <w:p w14:paraId="041CB1DD"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5C21A065" w14:textId="77777777" w:rsidTr="003257BD">
        <w:trPr>
          <w:trHeight w:val="346"/>
        </w:trPr>
        <w:tc>
          <w:tcPr>
            <w:tcW w:w="1423" w:type="pct"/>
            <w:shd w:val="clear" w:color="auto" w:fill="F2F2F2" w:themeFill="background1" w:themeFillShade="F2"/>
            <w:vAlign w:val="center"/>
          </w:tcPr>
          <w:p w14:paraId="5BE00E20"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3D8ACD39" w14:textId="306803EF" w:rsidR="0092487B" w:rsidRPr="004C3A0B" w:rsidRDefault="00BC247B" w:rsidP="00CA7241">
            <w:pPr>
              <w:pStyle w:val="ListParagraph"/>
              <w:ind w:left="0"/>
              <w:rPr>
                <w:rFonts w:ascii="Arial" w:hAnsi="Arial" w:cs="Arial"/>
              </w:rPr>
            </w:pPr>
            <w:r>
              <w:rPr>
                <w:rFonts w:ascii="Arial" w:hAnsi="Arial" w:cs="Arial"/>
              </w:rPr>
              <w:t>Jessica Pitman</w:t>
            </w:r>
          </w:p>
        </w:tc>
        <w:tc>
          <w:tcPr>
            <w:tcW w:w="1087" w:type="pct"/>
            <w:vMerge w:val="restart"/>
          </w:tcPr>
          <w:p w14:paraId="10EFD741"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7E2E5DF1" w14:textId="77777777" w:rsidTr="003257BD">
        <w:trPr>
          <w:trHeight w:val="347"/>
        </w:trPr>
        <w:tc>
          <w:tcPr>
            <w:tcW w:w="1423" w:type="pct"/>
            <w:shd w:val="clear" w:color="auto" w:fill="F2F2F2" w:themeFill="background1" w:themeFillShade="F2"/>
            <w:vAlign w:val="center"/>
          </w:tcPr>
          <w:p w14:paraId="11131CFC"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54B9E4E" w14:textId="77777777" w:rsidR="0092487B" w:rsidRPr="004C3A0B" w:rsidRDefault="0092487B" w:rsidP="0092487B">
            <w:pPr>
              <w:pStyle w:val="ListParagraph"/>
              <w:ind w:left="0"/>
              <w:rPr>
                <w:rFonts w:ascii="Arial" w:hAnsi="Arial" w:cs="Arial"/>
              </w:rPr>
            </w:pPr>
          </w:p>
          <w:p w14:paraId="6104D6FF" w14:textId="77777777" w:rsidR="0092487B" w:rsidRPr="004C3A0B" w:rsidRDefault="0092487B" w:rsidP="0092487B">
            <w:pPr>
              <w:pStyle w:val="ListParagraph"/>
              <w:ind w:left="0"/>
              <w:rPr>
                <w:rFonts w:ascii="Arial" w:hAnsi="Arial" w:cs="Arial"/>
              </w:rPr>
            </w:pPr>
          </w:p>
        </w:tc>
        <w:tc>
          <w:tcPr>
            <w:tcW w:w="1087" w:type="pct"/>
            <w:vMerge/>
            <w:vAlign w:val="center"/>
          </w:tcPr>
          <w:p w14:paraId="11B8EB7A" w14:textId="77777777" w:rsidR="0092487B" w:rsidRPr="004C3A0B" w:rsidRDefault="0092487B" w:rsidP="0092487B">
            <w:pPr>
              <w:pStyle w:val="ListParagraph"/>
              <w:ind w:left="0"/>
              <w:rPr>
                <w:rFonts w:ascii="Arial" w:hAnsi="Arial" w:cs="Arial"/>
              </w:rPr>
            </w:pPr>
          </w:p>
        </w:tc>
      </w:tr>
    </w:tbl>
    <w:p w14:paraId="53D6D059" w14:textId="77777777" w:rsidR="000C3A29" w:rsidRPr="004C3A0B" w:rsidRDefault="000C3A29" w:rsidP="000700F9">
      <w:pPr>
        <w:rPr>
          <w:rFonts w:ascii="Arial" w:hAnsi="Arial" w:cs="Arial"/>
          <w:sz w:val="22"/>
          <w:szCs w:val="22"/>
        </w:rPr>
      </w:pPr>
    </w:p>
    <w:p w14:paraId="7303D273"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212E04E" w14:textId="77777777" w:rsidTr="003257BD">
        <w:trPr>
          <w:trHeight w:val="346"/>
        </w:trPr>
        <w:tc>
          <w:tcPr>
            <w:tcW w:w="1423" w:type="pct"/>
            <w:shd w:val="clear" w:color="auto" w:fill="F2F2F2" w:themeFill="background1" w:themeFillShade="F2"/>
            <w:vAlign w:val="center"/>
          </w:tcPr>
          <w:p w14:paraId="74AD8A19"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4097D8E5" w14:textId="77777777" w:rsidR="0092487B" w:rsidRPr="004C3A0B" w:rsidRDefault="0092487B" w:rsidP="009D2E0B">
            <w:pPr>
              <w:pStyle w:val="ListParagraph"/>
              <w:ind w:left="0"/>
              <w:rPr>
                <w:rFonts w:ascii="Arial" w:hAnsi="Arial" w:cs="Arial"/>
              </w:rPr>
            </w:pPr>
          </w:p>
        </w:tc>
        <w:tc>
          <w:tcPr>
            <w:tcW w:w="1087" w:type="pct"/>
            <w:vMerge w:val="restart"/>
          </w:tcPr>
          <w:p w14:paraId="1C688DC1"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1F0985E" w14:textId="77777777" w:rsidTr="003257BD">
        <w:trPr>
          <w:trHeight w:val="347"/>
        </w:trPr>
        <w:tc>
          <w:tcPr>
            <w:tcW w:w="1423" w:type="pct"/>
            <w:shd w:val="clear" w:color="auto" w:fill="F2F2F2" w:themeFill="background1" w:themeFillShade="F2"/>
            <w:vAlign w:val="center"/>
          </w:tcPr>
          <w:p w14:paraId="5933FD35"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A85B13F" w14:textId="77777777" w:rsidR="0092487B" w:rsidRPr="004C3A0B" w:rsidRDefault="0092487B" w:rsidP="009D2E0B">
            <w:pPr>
              <w:pStyle w:val="ListParagraph"/>
              <w:ind w:left="0"/>
              <w:rPr>
                <w:rFonts w:ascii="Arial" w:hAnsi="Arial" w:cs="Arial"/>
              </w:rPr>
            </w:pPr>
          </w:p>
          <w:p w14:paraId="35ED934E" w14:textId="77777777" w:rsidR="0092487B" w:rsidRPr="004C3A0B" w:rsidRDefault="0092487B" w:rsidP="009D2E0B">
            <w:pPr>
              <w:pStyle w:val="ListParagraph"/>
              <w:ind w:left="0"/>
              <w:rPr>
                <w:rFonts w:ascii="Arial" w:hAnsi="Arial" w:cs="Arial"/>
              </w:rPr>
            </w:pPr>
          </w:p>
        </w:tc>
        <w:tc>
          <w:tcPr>
            <w:tcW w:w="1087" w:type="pct"/>
            <w:vMerge/>
            <w:vAlign w:val="center"/>
          </w:tcPr>
          <w:p w14:paraId="7638F3DF" w14:textId="77777777" w:rsidR="0092487B" w:rsidRPr="004C3A0B" w:rsidRDefault="0092487B" w:rsidP="009D2E0B">
            <w:pPr>
              <w:pStyle w:val="ListParagraph"/>
              <w:ind w:left="0"/>
              <w:rPr>
                <w:rFonts w:ascii="Arial" w:hAnsi="Arial" w:cs="Arial"/>
              </w:rPr>
            </w:pPr>
          </w:p>
        </w:tc>
      </w:tr>
    </w:tbl>
    <w:p w14:paraId="0612066C" w14:textId="77777777" w:rsidR="0076027F" w:rsidRDefault="0076027F" w:rsidP="000C3A29">
      <w:pPr>
        <w:rPr>
          <w:rFonts w:ascii="Arial" w:hAnsi="Arial" w:cs="Arial"/>
          <w:b/>
          <w:sz w:val="22"/>
          <w:szCs w:val="22"/>
        </w:rPr>
      </w:pPr>
    </w:p>
    <w:p w14:paraId="7C8D2085"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3091B4ED"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4D25837F" w14:textId="4EEE0AD6" w:rsidR="00CC2661" w:rsidRPr="004C3A0B" w:rsidRDefault="00A232E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3326D23"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3030BC80"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60D6C070" w14:textId="1197D619" w:rsidR="00CC2661" w:rsidRPr="004C3A0B" w:rsidRDefault="00A232E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9A1687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53BC8610"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8BC413B" w14:textId="50D807B9" w:rsidR="00CC2661" w:rsidRPr="004C3A0B" w:rsidRDefault="00A232E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91F6041"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1DEB4869"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26FF59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C2DA3A2"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78CC4D20"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6645A45B" w14:textId="53C009CE" w:rsidR="00743859" w:rsidRDefault="00A232E2"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8BF2A73"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2822450B"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50B7AC2D" w14:textId="374321D4" w:rsidR="00743859" w:rsidRPr="004C3A0B" w:rsidRDefault="00A232E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155156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9F68FCA"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45BF74D0" w14:textId="2D6A20E7" w:rsidR="00743859" w:rsidRPr="004C3A0B" w:rsidRDefault="00A232E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CF123C8"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18163340"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72F713F1" w14:textId="66AF5A0C" w:rsidR="00424773" w:rsidRDefault="00A232E2" w:rsidP="00424773">
                <w:pPr>
                  <w:jc w:val="center"/>
                  <w:rPr>
                    <w:rFonts w:ascii="Arial" w:hAnsi="Arial" w:cs="Arial"/>
                    <w:b/>
                    <w:bCs/>
                  </w:rPr>
                </w:pPr>
                <w:r>
                  <w:rPr>
                    <w:rFonts w:ascii="MS Gothic" w:eastAsia="MS Gothic" w:hAnsi="MS Gothic" w:cs="Arial" w:hint="eastAsia"/>
                    <w:b/>
                    <w:bCs/>
                  </w:rPr>
                  <w:t>☒</w:t>
                </w:r>
              </w:p>
            </w:sdtContent>
          </w:sdt>
          <w:p w14:paraId="0BC50368" w14:textId="77777777" w:rsidR="00424773" w:rsidRDefault="00424773" w:rsidP="00743859">
            <w:pPr>
              <w:jc w:val="center"/>
              <w:rPr>
                <w:rFonts w:ascii="MS Gothic" w:eastAsia="MS Gothic" w:hAnsi="MS Gothic" w:cs="Arial"/>
                <w:b/>
                <w:bCs/>
              </w:rPr>
            </w:pPr>
          </w:p>
        </w:tc>
        <w:tc>
          <w:tcPr>
            <w:tcW w:w="9356" w:type="dxa"/>
            <w:vAlign w:val="center"/>
          </w:tcPr>
          <w:p w14:paraId="20207431"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26B8E19D" w14:textId="77777777" w:rsidR="005756CA" w:rsidRPr="004C3A0B" w:rsidRDefault="005756CA" w:rsidP="00A5764B">
      <w:pPr>
        <w:tabs>
          <w:tab w:val="left" w:pos="5103"/>
        </w:tabs>
        <w:rPr>
          <w:rFonts w:ascii="Arial" w:hAnsi="Arial" w:cs="Arial"/>
          <w:b/>
          <w:bCs/>
          <w:sz w:val="22"/>
          <w:szCs w:val="22"/>
        </w:rPr>
      </w:pPr>
    </w:p>
    <w:p w14:paraId="1DB402D4" w14:textId="77777777" w:rsidR="00425DA7" w:rsidRDefault="00425DA7">
      <w:pPr>
        <w:rPr>
          <w:rFonts w:ascii="Arial" w:hAnsi="Arial" w:cs="Arial"/>
          <w:b/>
          <w:bCs/>
          <w:sz w:val="22"/>
          <w:szCs w:val="22"/>
        </w:rPr>
      </w:pPr>
      <w:r>
        <w:rPr>
          <w:rFonts w:ascii="Arial" w:hAnsi="Arial" w:cs="Arial"/>
          <w:b/>
          <w:bCs/>
          <w:sz w:val="22"/>
          <w:szCs w:val="22"/>
        </w:rPr>
        <w:br w:type="page"/>
      </w:r>
    </w:p>
    <w:p w14:paraId="1DDD3ABC"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917C428" w14:textId="77777777" w:rsidTr="00A83D75">
        <w:tc>
          <w:tcPr>
            <w:tcW w:w="10060" w:type="dxa"/>
            <w:shd w:val="clear" w:color="auto" w:fill="F2F2F2" w:themeFill="background1" w:themeFillShade="F2"/>
          </w:tcPr>
          <w:p w14:paraId="4B230F3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B0BB7C7"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B961E5E"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FCCFB5C" w14:textId="77777777" w:rsidR="004632AA" w:rsidRPr="004C3A0B" w:rsidRDefault="004632AA" w:rsidP="00A5764B">
      <w:pPr>
        <w:tabs>
          <w:tab w:val="left" w:pos="5103"/>
        </w:tabs>
        <w:rPr>
          <w:rFonts w:ascii="Arial" w:hAnsi="Arial" w:cs="Arial"/>
          <w:b/>
          <w:bCs/>
          <w:sz w:val="22"/>
          <w:szCs w:val="22"/>
        </w:rPr>
      </w:pPr>
    </w:p>
    <w:p w14:paraId="55D3E78A"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3D668149" w14:textId="77777777" w:rsidR="00683497" w:rsidRPr="004C3A0B" w:rsidRDefault="00683497" w:rsidP="00683497">
      <w:pPr>
        <w:tabs>
          <w:tab w:val="left" w:pos="5103"/>
        </w:tabs>
        <w:rPr>
          <w:rFonts w:ascii="Arial" w:hAnsi="Arial" w:cs="Arial"/>
          <w:bCs/>
          <w:sz w:val="22"/>
          <w:szCs w:val="22"/>
        </w:rPr>
      </w:pPr>
    </w:p>
    <w:p w14:paraId="207A936E"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1976A87F" w14:textId="77777777" w:rsidR="008330B6" w:rsidRPr="004C3A0B" w:rsidRDefault="008330B6" w:rsidP="00683497">
      <w:pPr>
        <w:tabs>
          <w:tab w:val="left" w:pos="5103"/>
        </w:tabs>
        <w:rPr>
          <w:rFonts w:ascii="Arial" w:hAnsi="Arial" w:cs="Arial"/>
          <w:bCs/>
          <w:sz w:val="22"/>
          <w:szCs w:val="22"/>
        </w:rPr>
      </w:pPr>
    </w:p>
    <w:p w14:paraId="782AD930" w14:textId="77777777" w:rsidR="00A50649" w:rsidRDefault="00A50649" w:rsidP="00A51EFB">
      <w:pPr>
        <w:jc w:val="center"/>
        <w:rPr>
          <w:rFonts w:ascii="Arial" w:hAnsi="Arial" w:cs="Arial"/>
          <w:b/>
          <w:sz w:val="22"/>
          <w:szCs w:val="22"/>
        </w:rPr>
      </w:pPr>
    </w:p>
    <w:p w14:paraId="1EDB0A77" w14:textId="77777777" w:rsidR="00A50649" w:rsidRDefault="00A50649" w:rsidP="00A51EFB">
      <w:pPr>
        <w:jc w:val="center"/>
        <w:rPr>
          <w:rFonts w:ascii="Arial" w:hAnsi="Arial" w:cs="Arial"/>
          <w:b/>
          <w:sz w:val="22"/>
          <w:szCs w:val="22"/>
        </w:rPr>
      </w:pPr>
    </w:p>
    <w:p w14:paraId="542D2CCE"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41CAFCE" w14:textId="77777777" w:rsidR="00A51EFB" w:rsidRPr="004C3A0B" w:rsidRDefault="00A51EFB" w:rsidP="00AA2E71">
      <w:pPr>
        <w:jc w:val="both"/>
        <w:rPr>
          <w:rFonts w:ascii="Arial" w:hAnsi="Arial" w:cs="Arial"/>
        </w:rPr>
      </w:pPr>
    </w:p>
    <w:p w14:paraId="3B914AED"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4FF43ED0" w14:textId="77777777" w:rsidR="00A51EFB" w:rsidRPr="004C3A0B" w:rsidRDefault="00A51EFB" w:rsidP="00AA2E71">
      <w:pPr>
        <w:jc w:val="both"/>
        <w:rPr>
          <w:rFonts w:ascii="Arial" w:hAnsi="Arial" w:cs="Arial"/>
        </w:rPr>
      </w:pPr>
    </w:p>
    <w:p w14:paraId="681A8DCC"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5DBEBBF3" w14:textId="77777777" w:rsidR="00025AC4" w:rsidRPr="004C3A0B" w:rsidRDefault="00025AC4" w:rsidP="00AA2E71">
      <w:pPr>
        <w:jc w:val="both"/>
        <w:rPr>
          <w:rFonts w:ascii="Arial" w:hAnsi="Arial" w:cs="Arial"/>
        </w:rPr>
      </w:pPr>
    </w:p>
    <w:p w14:paraId="793D483E" w14:textId="77777777" w:rsidR="00D84363" w:rsidRDefault="00D84363">
      <w:pPr>
        <w:rPr>
          <w:rFonts w:ascii="Arial" w:hAnsi="Arial" w:cs="Arial"/>
          <w:b/>
          <w:bCs/>
          <w:sz w:val="22"/>
          <w:szCs w:val="22"/>
        </w:rPr>
      </w:pPr>
      <w:r>
        <w:rPr>
          <w:rFonts w:ascii="Arial" w:hAnsi="Arial" w:cs="Arial"/>
          <w:b/>
          <w:bCs/>
          <w:sz w:val="22"/>
          <w:szCs w:val="22"/>
        </w:rPr>
        <w:br w:type="page"/>
      </w:r>
    </w:p>
    <w:p w14:paraId="4EB17302" w14:textId="77777777" w:rsidR="0016586D" w:rsidRPr="0016586D" w:rsidRDefault="0016586D" w:rsidP="008330B6">
      <w:pPr>
        <w:jc w:val="both"/>
        <w:rPr>
          <w:rFonts w:ascii="Arial" w:hAnsi="Arial" w:cs="Arial"/>
          <w:b/>
          <w:bCs/>
          <w:sz w:val="24"/>
          <w:szCs w:val="24"/>
          <w:u w:val="single"/>
        </w:rPr>
      </w:pPr>
    </w:p>
    <w:p w14:paraId="1CDE32EA" w14:textId="08960193" w:rsidR="00132DB9" w:rsidRDefault="00132DB9" w:rsidP="008330B6">
      <w:pPr>
        <w:jc w:val="both"/>
        <w:rPr>
          <w:rFonts w:ascii="Arial" w:hAnsi="Arial" w:cs="Arial"/>
          <w:b/>
          <w:bCs/>
          <w:sz w:val="24"/>
          <w:szCs w:val="24"/>
          <w:u w:val="single"/>
        </w:rPr>
      </w:pPr>
      <w:r w:rsidRPr="0016586D">
        <w:rPr>
          <w:rFonts w:ascii="Arial" w:hAnsi="Arial" w:cs="Arial"/>
          <w:b/>
          <w:bCs/>
          <w:sz w:val="24"/>
          <w:szCs w:val="24"/>
          <w:u w:val="single"/>
        </w:rPr>
        <w:t>Reference List</w:t>
      </w:r>
    </w:p>
    <w:p w14:paraId="7DC722D0" w14:textId="77777777" w:rsidR="0016586D" w:rsidRPr="0016586D" w:rsidRDefault="0016586D" w:rsidP="008330B6">
      <w:pPr>
        <w:jc w:val="both"/>
        <w:rPr>
          <w:rFonts w:ascii="Arial" w:hAnsi="Arial" w:cs="Arial"/>
          <w:b/>
          <w:bCs/>
          <w:sz w:val="24"/>
          <w:szCs w:val="24"/>
          <w:u w:val="single"/>
        </w:rPr>
      </w:pPr>
    </w:p>
    <w:p w14:paraId="051668FD" w14:textId="77777777" w:rsidR="0016586D" w:rsidRPr="0016586D" w:rsidRDefault="0016586D" w:rsidP="0016586D">
      <w:pPr>
        <w:numPr>
          <w:ilvl w:val="0"/>
          <w:numId w:val="30"/>
        </w:numPr>
        <w:jc w:val="both"/>
        <w:rPr>
          <w:rFonts w:ascii="Arial" w:hAnsi="Arial" w:cs="Arial"/>
          <w:sz w:val="22"/>
          <w:szCs w:val="22"/>
        </w:rPr>
      </w:pPr>
      <w:r w:rsidRPr="0016586D">
        <w:rPr>
          <w:rFonts w:ascii="Arial" w:hAnsi="Arial" w:cs="Arial"/>
          <w:sz w:val="22"/>
          <w:szCs w:val="22"/>
        </w:rPr>
        <w:t>Alhuzimi, T., (2021). Stress and emotional wellbeing of parents due to change in routine for children with autism spectrum disorder (ASD) at home during COVID-19 pandemic in Saudi Arabia. </w:t>
      </w:r>
      <w:r w:rsidRPr="0016586D">
        <w:rPr>
          <w:rFonts w:ascii="Arial" w:hAnsi="Arial" w:cs="Arial"/>
          <w:i/>
          <w:iCs/>
          <w:sz w:val="22"/>
          <w:szCs w:val="22"/>
        </w:rPr>
        <w:t>Research in Developmental Disabilities</w:t>
      </w:r>
      <w:r w:rsidRPr="0016586D">
        <w:rPr>
          <w:rFonts w:ascii="Arial" w:hAnsi="Arial" w:cs="Arial"/>
          <w:sz w:val="22"/>
          <w:szCs w:val="22"/>
        </w:rPr>
        <w:t>, </w:t>
      </w:r>
      <w:r w:rsidRPr="0016586D">
        <w:rPr>
          <w:rFonts w:ascii="Arial" w:hAnsi="Arial" w:cs="Arial"/>
          <w:i/>
          <w:iCs/>
          <w:sz w:val="22"/>
          <w:szCs w:val="22"/>
        </w:rPr>
        <w:t>108</w:t>
      </w:r>
      <w:r w:rsidRPr="0016586D">
        <w:rPr>
          <w:rFonts w:ascii="Arial" w:hAnsi="Arial" w:cs="Arial"/>
          <w:sz w:val="22"/>
          <w:szCs w:val="22"/>
        </w:rPr>
        <w:t>, p.103822. [Last accessed 1st May 2022].</w:t>
      </w:r>
    </w:p>
    <w:p w14:paraId="47C65CB2" w14:textId="77777777" w:rsidR="0016586D" w:rsidRPr="0016586D" w:rsidRDefault="0016586D" w:rsidP="0016586D">
      <w:pPr>
        <w:numPr>
          <w:ilvl w:val="0"/>
          <w:numId w:val="30"/>
        </w:numPr>
        <w:jc w:val="both"/>
        <w:rPr>
          <w:rFonts w:ascii="Arial" w:hAnsi="Arial" w:cs="Arial"/>
          <w:sz w:val="22"/>
          <w:szCs w:val="22"/>
        </w:rPr>
      </w:pPr>
      <w:r w:rsidRPr="0016586D">
        <w:rPr>
          <w:rFonts w:ascii="Arial" w:hAnsi="Arial" w:cs="Arial"/>
          <w:sz w:val="22"/>
          <w:szCs w:val="22"/>
        </w:rPr>
        <w:t xml:space="preserve">Barnes, A. (2021). </w:t>
      </w:r>
      <w:r w:rsidRPr="0016586D">
        <w:rPr>
          <w:rFonts w:ascii="Arial" w:hAnsi="Arial" w:cs="Arial"/>
          <w:i/>
          <w:iCs/>
          <w:sz w:val="22"/>
          <w:szCs w:val="22"/>
        </w:rPr>
        <w:t>My Child Is Still Non-Verbal: Now What?</w:t>
      </w:r>
      <w:r w:rsidRPr="0016586D">
        <w:rPr>
          <w:rFonts w:ascii="Arial" w:hAnsi="Arial" w:cs="Arial"/>
          <w:sz w:val="22"/>
          <w:szCs w:val="22"/>
        </w:rPr>
        <w:t xml:space="preserve"> Available: https://blog.expressable.io/my-child-is-still-non-verbal-now-what/. </w:t>
      </w:r>
      <w:bookmarkStart w:id="0" w:name="_Hlk103463851"/>
      <w:r w:rsidRPr="0016586D">
        <w:rPr>
          <w:rFonts w:ascii="Arial" w:hAnsi="Arial" w:cs="Arial"/>
          <w:sz w:val="22"/>
          <w:szCs w:val="22"/>
        </w:rPr>
        <w:t>[Last accessed 1st May 2022].</w:t>
      </w:r>
      <w:bookmarkEnd w:id="0"/>
    </w:p>
    <w:p w14:paraId="1FDEE7A4" w14:textId="77777777" w:rsidR="0016586D" w:rsidRPr="0016586D" w:rsidRDefault="0016586D" w:rsidP="0016586D">
      <w:pPr>
        <w:numPr>
          <w:ilvl w:val="0"/>
          <w:numId w:val="30"/>
        </w:numPr>
        <w:jc w:val="both"/>
        <w:rPr>
          <w:rFonts w:ascii="Arial" w:hAnsi="Arial" w:cs="Arial"/>
          <w:sz w:val="22"/>
          <w:szCs w:val="22"/>
        </w:rPr>
      </w:pPr>
      <w:r w:rsidRPr="0016586D">
        <w:rPr>
          <w:rFonts w:ascii="Arial" w:hAnsi="Arial" w:cs="Arial"/>
          <w:sz w:val="22"/>
          <w:szCs w:val="22"/>
        </w:rPr>
        <w:t>Bhandari, P. (2022). </w:t>
      </w:r>
      <w:r w:rsidRPr="0016586D">
        <w:rPr>
          <w:rFonts w:ascii="Arial" w:hAnsi="Arial" w:cs="Arial"/>
          <w:i/>
          <w:iCs/>
          <w:sz w:val="22"/>
          <w:szCs w:val="22"/>
        </w:rPr>
        <w:t>Triangulation in Research.</w:t>
      </w:r>
      <w:r w:rsidRPr="0016586D">
        <w:rPr>
          <w:rFonts w:ascii="Arial" w:hAnsi="Arial" w:cs="Arial"/>
          <w:sz w:val="22"/>
          <w:szCs w:val="22"/>
        </w:rPr>
        <w:t> Available: https://www.scribbr.co.uk/research-methods/triangulation-in-research/. [Last accessed 30th April 2022].</w:t>
      </w:r>
    </w:p>
    <w:p w14:paraId="4569434A" w14:textId="77777777" w:rsidR="0016586D" w:rsidRPr="0016586D" w:rsidRDefault="0016586D" w:rsidP="0016586D">
      <w:pPr>
        <w:numPr>
          <w:ilvl w:val="0"/>
          <w:numId w:val="30"/>
        </w:numPr>
        <w:jc w:val="both"/>
        <w:rPr>
          <w:rFonts w:ascii="Arial" w:hAnsi="Arial" w:cs="Arial"/>
          <w:sz w:val="22"/>
          <w:szCs w:val="22"/>
        </w:rPr>
      </w:pPr>
      <w:r w:rsidRPr="0016586D">
        <w:rPr>
          <w:rFonts w:ascii="Arial" w:hAnsi="Arial" w:cs="Arial"/>
          <w:sz w:val="22"/>
          <w:szCs w:val="22"/>
        </w:rPr>
        <w:t>Bhutta, Z.A., 2004. Beyond informed consent. </w:t>
      </w:r>
      <w:r w:rsidRPr="0016586D">
        <w:rPr>
          <w:rFonts w:ascii="Arial" w:hAnsi="Arial" w:cs="Arial"/>
          <w:i/>
          <w:iCs/>
          <w:sz w:val="22"/>
          <w:szCs w:val="22"/>
        </w:rPr>
        <w:t>Bulletin of the World Health Organization</w:t>
      </w:r>
      <w:r w:rsidRPr="0016586D">
        <w:rPr>
          <w:rFonts w:ascii="Arial" w:hAnsi="Arial" w:cs="Arial"/>
          <w:sz w:val="22"/>
          <w:szCs w:val="22"/>
        </w:rPr>
        <w:t>, </w:t>
      </w:r>
      <w:r w:rsidRPr="0016586D">
        <w:rPr>
          <w:rFonts w:ascii="Arial" w:hAnsi="Arial" w:cs="Arial"/>
          <w:i/>
          <w:iCs/>
          <w:sz w:val="22"/>
          <w:szCs w:val="22"/>
        </w:rPr>
        <w:t>82</w:t>
      </w:r>
      <w:r w:rsidRPr="0016586D">
        <w:rPr>
          <w:rFonts w:ascii="Arial" w:hAnsi="Arial" w:cs="Arial"/>
          <w:sz w:val="22"/>
          <w:szCs w:val="22"/>
        </w:rPr>
        <w:t>, pp.771-777. [Last accessed 1st May 2022].</w:t>
      </w:r>
    </w:p>
    <w:p w14:paraId="72473703" w14:textId="77777777" w:rsidR="0016586D" w:rsidRPr="0016586D" w:rsidRDefault="0016586D" w:rsidP="0016586D">
      <w:pPr>
        <w:numPr>
          <w:ilvl w:val="0"/>
          <w:numId w:val="30"/>
        </w:numPr>
        <w:jc w:val="both"/>
        <w:rPr>
          <w:rFonts w:ascii="Arial" w:hAnsi="Arial" w:cs="Arial"/>
          <w:i/>
          <w:iCs/>
          <w:sz w:val="22"/>
          <w:szCs w:val="22"/>
        </w:rPr>
      </w:pPr>
      <w:r w:rsidRPr="0016586D">
        <w:rPr>
          <w:rFonts w:ascii="Arial" w:hAnsi="Arial" w:cs="Arial"/>
          <w:sz w:val="22"/>
          <w:szCs w:val="22"/>
        </w:rPr>
        <w:t xml:space="preserve">Bondy, A. and Frost, L. (2002). </w:t>
      </w:r>
      <w:r w:rsidRPr="0016586D">
        <w:rPr>
          <w:rFonts w:ascii="Arial" w:hAnsi="Arial" w:cs="Arial"/>
          <w:i/>
          <w:iCs/>
          <w:sz w:val="22"/>
          <w:szCs w:val="22"/>
        </w:rPr>
        <w:t>The Picture Exchange Communication System Training Manual</w:t>
      </w:r>
      <w:r w:rsidRPr="0016586D">
        <w:rPr>
          <w:rFonts w:ascii="Arial" w:hAnsi="Arial" w:cs="Arial"/>
          <w:sz w:val="22"/>
          <w:szCs w:val="22"/>
        </w:rPr>
        <w:t xml:space="preserve">. All Pages. Published by Pyramid Educational Consultations. </w:t>
      </w:r>
      <w:bookmarkStart w:id="1" w:name="_Hlk103008916"/>
      <w:r w:rsidRPr="0016586D">
        <w:rPr>
          <w:rFonts w:ascii="Arial" w:hAnsi="Arial" w:cs="Arial"/>
          <w:sz w:val="22"/>
          <w:szCs w:val="22"/>
        </w:rPr>
        <w:t>[Last Accessed May 9</w:t>
      </w:r>
      <w:r w:rsidRPr="0016586D">
        <w:rPr>
          <w:rFonts w:ascii="Arial" w:hAnsi="Arial" w:cs="Arial"/>
          <w:sz w:val="22"/>
          <w:szCs w:val="22"/>
          <w:vertAlign w:val="superscript"/>
        </w:rPr>
        <w:t>th</w:t>
      </w:r>
      <w:r w:rsidRPr="0016586D">
        <w:rPr>
          <w:rFonts w:ascii="Arial" w:hAnsi="Arial" w:cs="Arial"/>
          <w:sz w:val="22"/>
          <w:szCs w:val="22"/>
        </w:rPr>
        <w:t xml:space="preserve"> 2022].</w:t>
      </w:r>
    </w:p>
    <w:bookmarkEnd w:id="1"/>
    <w:p w14:paraId="311652B8" w14:textId="77777777" w:rsidR="0016586D" w:rsidRPr="0016586D" w:rsidRDefault="0016586D" w:rsidP="0016586D">
      <w:pPr>
        <w:numPr>
          <w:ilvl w:val="0"/>
          <w:numId w:val="30"/>
        </w:numPr>
        <w:jc w:val="both"/>
        <w:rPr>
          <w:rFonts w:ascii="Arial" w:hAnsi="Arial" w:cs="Arial"/>
          <w:sz w:val="22"/>
          <w:szCs w:val="22"/>
        </w:rPr>
      </w:pPr>
      <w:r w:rsidRPr="0016586D">
        <w:rPr>
          <w:rFonts w:ascii="Arial" w:hAnsi="Arial" w:cs="Arial"/>
          <w:sz w:val="22"/>
          <w:szCs w:val="22"/>
        </w:rPr>
        <w:t xml:space="preserve">Boyko E. J. (2013). </w:t>
      </w:r>
      <w:r w:rsidRPr="0016586D">
        <w:rPr>
          <w:rFonts w:ascii="Arial" w:hAnsi="Arial" w:cs="Arial"/>
          <w:i/>
          <w:iCs/>
          <w:sz w:val="22"/>
          <w:szCs w:val="22"/>
        </w:rPr>
        <w:t>Observational research--opportunities and limitations. Journal of diabetes and its complications</w:t>
      </w:r>
      <w:r w:rsidRPr="0016586D">
        <w:rPr>
          <w:rFonts w:ascii="Arial" w:hAnsi="Arial" w:cs="Arial"/>
          <w:sz w:val="22"/>
          <w:szCs w:val="22"/>
        </w:rPr>
        <w:t xml:space="preserve">, 27(6), 642–648. </w:t>
      </w:r>
      <w:hyperlink r:id="rId19" w:history="1">
        <w:r w:rsidRPr="0016586D">
          <w:rPr>
            <w:rStyle w:val="Hyperlink"/>
            <w:rFonts w:ascii="Arial" w:hAnsi="Arial" w:cs="Arial"/>
            <w:sz w:val="22"/>
            <w:szCs w:val="22"/>
          </w:rPr>
          <w:t>https://doi.org/10.1016/j.jdiacomp.2013.07.007</w:t>
        </w:r>
      </w:hyperlink>
      <w:r w:rsidRPr="0016586D">
        <w:rPr>
          <w:rFonts w:ascii="Arial" w:hAnsi="Arial" w:cs="Arial"/>
          <w:sz w:val="22"/>
          <w:szCs w:val="22"/>
        </w:rPr>
        <w:t xml:space="preserve"> [Last Accessed May 2nd 2022].</w:t>
      </w:r>
    </w:p>
    <w:p w14:paraId="40703496" w14:textId="77777777" w:rsidR="0016586D" w:rsidRPr="0016586D" w:rsidRDefault="0016586D" w:rsidP="0016586D">
      <w:pPr>
        <w:numPr>
          <w:ilvl w:val="0"/>
          <w:numId w:val="30"/>
        </w:numPr>
        <w:jc w:val="both"/>
        <w:rPr>
          <w:rFonts w:ascii="Arial" w:hAnsi="Arial" w:cs="Arial"/>
          <w:sz w:val="22"/>
          <w:szCs w:val="22"/>
        </w:rPr>
      </w:pPr>
      <w:r w:rsidRPr="0016586D">
        <w:rPr>
          <w:rFonts w:ascii="Arial" w:hAnsi="Arial" w:cs="Arial"/>
          <w:sz w:val="22"/>
          <w:szCs w:val="22"/>
        </w:rPr>
        <w:t xml:space="preserve">British Educational Research Association (2019) </w:t>
      </w:r>
      <w:r w:rsidRPr="0016586D">
        <w:rPr>
          <w:rFonts w:ascii="Arial" w:hAnsi="Arial" w:cs="Arial"/>
          <w:i/>
          <w:iCs/>
          <w:sz w:val="22"/>
          <w:szCs w:val="22"/>
        </w:rPr>
        <w:t xml:space="preserve">Ethical Guidelines for Educational Research Fourth Edition. </w:t>
      </w:r>
      <w:r w:rsidRPr="0016586D">
        <w:rPr>
          <w:rFonts w:ascii="Arial" w:hAnsi="Arial" w:cs="Arial"/>
          <w:sz w:val="22"/>
          <w:szCs w:val="22"/>
        </w:rPr>
        <w:t xml:space="preserve">Available at: </w:t>
      </w:r>
      <w:hyperlink r:id="rId20" w:tgtFrame="_blank" w:tooltip="https://www.bera.ac.uk/publication/ethical-guidelines-for-educational-research-2018-online" w:history="1">
        <w:r w:rsidRPr="0016586D">
          <w:rPr>
            <w:rStyle w:val="Hyperlink"/>
            <w:rFonts w:ascii="Arial" w:hAnsi="Arial" w:cs="Arial"/>
            <w:sz w:val="22"/>
            <w:szCs w:val="22"/>
          </w:rPr>
          <w:t>https://www.bera.ac.uk/publication/ethical-guidelines-for-educational-research-2018-online</w:t>
        </w:r>
      </w:hyperlink>
      <w:r w:rsidRPr="0016586D">
        <w:rPr>
          <w:rFonts w:ascii="Arial" w:hAnsi="Arial" w:cs="Arial"/>
          <w:sz w:val="22"/>
          <w:szCs w:val="22"/>
        </w:rPr>
        <w:t>. Last [Accessed: 13th May 2022.]</w:t>
      </w:r>
    </w:p>
    <w:p w14:paraId="2B9E2CDE" w14:textId="77777777" w:rsidR="0016586D" w:rsidRPr="0016586D" w:rsidRDefault="0016586D" w:rsidP="0016586D">
      <w:pPr>
        <w:numPr>
          <w:ilvl w:val="0"/>
          <w:numId w:val="30"/>
        </w:numPr>
        <w:jc w:val="both"/>
        <w:rPr>
          <w:rFonts w:ascii="Arial" w:hAnsi="Arial" w:cs="Arial"/>
          <w:sz w:val="22"/>
          <w:szCs w:val="22"/>
        </w:rPr>
      </w:pPr>
      <w:r w:rsidRPr="0016586D">
        <w:rPr>
          <w:rFonts w:ascii="Arial" w:hAnsi="Arial" w:cs="Arial"/>
          <w:sz w:val="22"/>
          <w:szCs w:val="22"/>
        </w:rPr>
        <w:t>Brodzeller, K.L., Ottley, J.R., Jung, J. </w:t>
      </w:r>
      <w:r w:rsidRPr="0016586D">
        <w:rPr>
          <w:rFonts w:ascii="Arial" w:hAnsi="Arial" w:cs="Arial"/>
          <w:i/>
          <w:iCs/>
          <w:sz w:val="22"/>
          <w:szCs w:val="22"/>
        </w:rPr>
        <w:t>et al.</w:t>
      </w:r>
      <w:r w:rsidRPr="0016586D">
        <w:rPr>
          <w:rFonts w:ascii="Arial" w:hAnsi="Arial" w:cs="Arial"/>
          <w:sz w:val="22"/>
          <w:szCs w:val="22"/>
        </w:rPr>
        <w:t> (2018) Interventions and Adaptations for Children with Autism Spectrum Disorder in Inclusive Early Childhood Settings. </w:t>
      </w:r>
      <w:r w:rsidRPr="0016586D">
        <w:rPr>
          <w:rFonts w:ascii="Arial" w:hAnsi="Arial" w:cs="Arial"/>
          <w:i/>
          <w:iCs/>
          <w:sz w:val="22"/>
          <w:szCs w:val="22"/>
        </w:rPr>
        <w:t>Early Childhood Educ J</w:t>
      </w:r>
      <w:r w:rsidRPr="0016586D">
        <w:rPr>
          <w:rFonts w:ascii="Arial" w:hAnsi="Arial" w:cs="Arial"/>
          <w:sz w:val="22"/>
          <w:szCs w:val="22"/>
        </w:rPr>
        <w:t> 46, 277–286. [Last Accessed: 18th April 2022].</w:t>
      </w:r>
    </w:p>
    <w:p w14:paraId="6E2C1A56" w14:textId="77777777" w:rsidR="0016586D" w:rsidRPr="0016586D" w:rsidRDefault="0016586D" w:rsidP="0016586D">
      <w:pPr>
        <w:numPr>
          <w:ilvl w:val="0"/>
          <w:numId w:val="30"/>
        </w:numPr>
        <w:jc w:val="both"/>
        <w:rPr>
          <w:rFonts w:ascii="Arial" w:hAnsi="Arial" w:cs="Arial"/>
          <w:sz w:val="22"/>
          <w:szCs w:val="22"/>
        </w:rPr>
      </w:pPr>
      <w:r w:rsidRPr="0016586D">
        <w:rPr>
          <w:rFonts w:ascii="Arial" w:hAnsi="Arial" w:cs="Arial"/>
          <w:sz w:val="22"/>
          <w:szCs w:val="22"/>
        </w:rPr>
        <w:t xml:space="preserve">Coogle, C.G., Ahmed, S., Aljaffal, M.A. </w:t>
      </w:r>
      <w:r w:rsidRPr="0016586D">
        <w:rPr>
          <w:rFonts w:ascii="Arial" w:hAnsi="Arial" w:cs="Arial"/>
          <w:i/>
          <w:iCs/>
          <w:sz w:val="22"/>
          <w:szCs w:val="22"/>
        </w:rPr>
        <w:t>et al</w:t>
      </w:r>
      <w:r w:rsidRPr="0016586D">
        <w:rPr>
          <w:rFonts w:ascii="Arial" w:hAnsi="Arial" w:cs="Arial"/>
          <w:sz w:val="22"/>
          <w:szCs w:val="22"/>
        </w:rPr>
        <w:t xml:space="preserve">. (2018) Social Narrative Strategies to Support Children with Autism Spectrum Disorder. </w:t>
      </w:r>
      <w:r w:rsidRPr="0016586D">
        <w:rPr>
          <w:rFonts w:ascii="Arial" w:hAnsi="Arial" w:cs="Arial"/>
          <w:i/>
          <w:iCs/>
          <w:sz w:val="22"/>
          <w:szCs w:val="22"/>
        </w:rPr>
        <w:t>Early Childhood Educ</w:t>
      </w:r>
      <w:r w:rsidRPr="0016586D">
        <w:rPr>
          <w:rFonts w:ascii="Arial" w:hAnsi="Arial" w:cs="Arial"/>
          <w:sz w:val="22"/>
          <w:szCs w:val="22"/>
        </w:rPr>
        <w:t xml:space="preserve"> J 46, 445–450. [Last Accessed: 18th April 2022].</w:t>
      </w:r>
    </w:p>
    <w:p w14:paraId="2CFB3F58" w14:textId="77777777" w:rsidR="0016586D" w:rsidRPr="0016586D" w:rsidRDefault="0016586D" w:rsidP="0016586D">
      <w:pPr>
        <w:numPr>
          <w:ilvl w:val="0"/>
          <w:numId w:val="30"/>
        </w:numPr>
        <w:jc w:val="both"/>
        <w:rPr>
          <w:rFonts w:ascii="Arial" w:hAnsi="Arial" w:cs="Arial"/>
          <w:sz w:val="22"/>
          <w:szCs w:val="22"/>
        </w:rPr>
      </w:pPr>
      <w:r w:rsidRPr="0016586D">
        <w:rPr>
          <w:rFonts w:ascii="Arial" w:hAnsi="Arial" w:cs="Arial"/>
          <w:sz w:val="22"/>
          <w:szCs w:val="22"/>
        </w:rPr>
        <w:t>Doherty, A., Bracken, M. &amp; Gormley, L. (2018) Teaching Children with Autism to Initiate and Respond to Peer Mands Using Picture Exchange Communication System (PECS). </w:t>
      </w:r>
      <w:r w:rsidRPr="0016586D">
        <w:rPr>
          <w:rFonts w:ascii="Arial" w:hAnsi="Arial" w:cs="Arial"/>
          <w:i/>
          <w:iCs/>
          <w:sz w:val="22"/>
          <w:szCs w:val="22"/>
        </w:rPr>
        <w:t>Behav Analysis Practice</w:t>
      </w:r>
      <w:r w:rsidRPr="0016586D">
        <w:rPr>
          <w:rFonts w:ascii="Arial" w:hAnsi="Arial" w:cs="Arial"/>
          <w:sz w:val="22"/>
          <w:szCs w:val="22"/>
        </w:rPr>
        <w:t> </w:t>
      </w:r>
      <w:r w:rsidRPr="0016586D">
        <w:rPr>
          <w:rFonts w:ascii="Arial" w:hAnsi="Arial" w:cs="Arial"/>
          <w:b/>
          <w:bCs/>
          <w:sz w:val="22"/>
          <w:szCs w:val="22"/>
        </w:rPr>
        <w:t>11, </w:t>
      </w:r>
      <w:r w:rsidRPr="0016586D">
        <w:rPr>
          <w:rFonts w:ascii="Arial" w:hAnsi="Arial" w:cs="Arial"/>
          <w:sz w:val="22"/>
          <w:szCs w:val="22"/>
        </w:rPr>
        <w:t>279–288. [Last Accessed May 9th 2022].</w:t>
      </w:r>
    </w:p>
    <w:p w14:paraId="3DB9CE3D" w14:textId="77777777" w:rsidR="0016586D" w:rsidRPr="0016586D" w:rsidRDefault="0016586D" w:rsidP="0016586D">
      <w:pPr>
        <w:numPr>
          <w:ilvl w:val="0"/>
          <w:numId w:val="30"/>
        </w:numPr>
        <w:jc w:val="both"/>
        <w:rPr>
          <w:rFonts w:ascii="Arial" w:hAnsi="Arial" w:cs="Arial"/>
          <w:sz w:val="22"/>
          <w:szCs w:val="22"/>
        </w:rPr>
      </w:pPr>
      <w:r w:rsidRPr="0016586D">
        <w:rPr>
          <w:rFonts w:ascii="Arial" w:hAnsi="Arial" w:cs="Arial"/>
          <w:sz w:val="22"/>
          <w:szCs w:val="22"/>
        </w:rPr>
        <w:t>Dominic Wyse 1964- editor., Neil Selwyn editor., Emma Smith (Professor),  editor., Larry Suter editor., &amp; British Educational Research Association,  issuing body. (Eds.). (2017). The BERA/SAGE handbook of educational research. London : Sage. [Last Accessed: 24th April 2022].</w:t>
      </w:r>
    </w:p>
    <w:p w14:paraId="1C29C7A3" w14:textId="77777777" w:rsidR="0016586D" w:rsidRPr="0016586D" w:rsidRDefault="0016586D" w:rsidP="0016586D">
      <w:pPr>
        <w:numPr>
          <w:ilvl w:val="0"/>
          <w:numId w:val="30"/>
        </w:numPr>
        <w:jc w:val="both"/>
        <w:rPr>
          <w:rFonts w:ascii="Arial" w:hAnsi="Arial" w:cs="Arial"/>
          <w:sz w:val="22"/>
          <w:szCs w:val="22"/>
        </w:rPr>
      </w:pPr>
      <w:r w:rsidRPr="0016586D">
        <w:rPr>
          <w:rFonts w:ascii="Arial" w:hAnsi="Arial" w:cs="Arial"/>
          <w:sz w:val="22"/>
          <w:szCs w:val="22"/>
        </w:rPr>
        <w:t>Ethical Research Involving Children. (2019). </w:t>
      </w:r>
      <w:r w:rsidRPr="0016586D">
        <w:rPr>
          <w:rFonts w:ascii="Arial" w:hAnsi="Arial" w:cs="Arial"/>
          <w:i/>
          <w:iCs/>
          <w:sz w:val="22"/>
          <w:szCs w:val="22"/>
        </w:rPr>
        <w:t>Ethical Research Involving Children:Informed Consent.</w:t>
      </w:r>
      <w:r w:rsidRPr="0016586D">
        <w:rPr>
          <w:rFonts w:ascii="Arial" w:hAnsi="Arial" w:cs="Arial"/>
          <w:sz w:val="22"/>
          <w:szCs w:val="22"/>
        </w:rPr>
        <w:t> Available: https://childethics.com/ethical-guidance/. [Last accessed 14th May 2022.](1)</w:t>
      </w:r>
    </w:p>
    <w:p w14:paraId="09DC8B04" w14:textId="77777777" w:rsidR="0016586D" w:rsidRPr="0016586D" w:rsidRDefault="0016586D" w:rsidP="0016586D">
      <w:pPr>
        <w:numPr>
          <w:ilvl w:val="0"/>
          <w:numId w:val="30"/>
        </w:numPr>
        <w:jc w:val="both"/>
        <w:rPr>
          <w:rFonts w:ascii="Arial" w:hAnsi="Arial" w:cs="Arial"/>
          <w:sz w:val="22"/>
          <w:szCs w:val="22"/>
        </w:rPr>
      </w:pPr>
      <w:r w:rsidRPr="0016586D">
        <w:rPr>
          <w:rFonts w:ascii="Arial" w:hAnsi="Arial" w:cs="Arial"/>
          <w:sz w:val="22"/>
          <w:szCs w:val="22"/>
        </w:rPr>
        <w:t>Ethical Research Involving Children. (2019). </w:t>
      </w:r>
      <w:r w:rsidRPr="0016586D">
        <w:rPr>
          <w:rFonts w:ascii="Arial" w:hAnsi="Arial" w:cs="Arial"/>
          <w:i/>
          <w:iCs/>
          <w:sz w:val="22"/>
          <w:szCs w:val="22"/>
        </w:rPr>
        <w:t>Ethical Research Involving Children:Harms and Benefits.</w:t>
      </w:r>
      <w:r w:rsidRPr="0016586D">
        <w:rPr>
          <w:rFonts w:ascii="Arial" w:hAnsi="Arial" w:cs="Arial"/>
          <w:sz w:val="22"/>
          <w:szCs w:val="22"/>
        </w:rPr>
        <w:t> Available: https://childethics.com/ethical-guidance/. [Last accessed 14th May 2022.](2)</w:t>
      </w:r>
    </w:p>
    <w:p w14:paraId="6CCDC0E9" w14:textId="77777777" w:rsidR="0016586D" w:rsidRPr="0016586D" w:rsidRDefault="0016586D" w:rsidP="0016586D">
      <w:pPr>
        <w:numPr>
          <w:ilvl w:val="0"/>
          <w:numId w:val="30"/>
        </w:numPr>
        <w:jc w:val="both"/>
        <w:rPr>
          <w:rFonts w:ascii="Arial" w:hAnsi="Arial" w:cs="Arial"/>
          <w:sz w:val="22"/>
          <w:szCs w:val="22"/>
        </w:rPr>
      </w:pPr>
      <w:r w:rsidRPr="0016586D">
        <w:rPr>
          <w:rFonts w:ascii="Arial" w:hAnsi="Arial" w:cs="Arial"/>
          <w:sz w:val="22"/>
          <w:szCs w:val="22"/>
        </w:rPr>
        <w:t xml:space="preserve">Gabrieli,G </w:t>
      </w:r>
      <w:r w:rsidRPr="0016586D">
        <w:rPr>
          <w:rFonts w:ascii="Arial" w:hAnsi="Arial" w:cs="Arial"/>
          <w:i/>
          <w:iCs/>
          <w:sz w:val="22"/>
          <w:szCs w:val="22"/>
        </w:rPr>
        <w:t>et al</w:t>
      </w:r>
      <w:r w:rsidRPr="0016586D">
        <w:rPr>
          <w:rFonts w:ascii="Arial" w:hAnsi="Arial" w:cs="Arial"/>
          <w:sz w:val="22"/>
          <w:szCs w:val="22"/>
        </w:rPr>
        <w:t xml:space="preserve">. (2021). </w:t>
      </w:r>
      <w:r w:rsidRPr="0016586D">
        <w:rPr>
          <w:rFonts w:ascii="Arial" w:hAnsi="Arial" w:cs="Arial"/>
          <w:i/>
          <w:iCs/>
          <w:sz w:val="22"/>
          <w:szCs w:val="22"/>
        </w:rPr>
        <w:t xml:space="preserve">An Analysis of the Generalizability and Stability of the Halo Effect During the COVID-19 Pandemic Outbreak. </w:t>
      </w:r>
      <w:r w:rsidRPr="0016586D">
        <w:rPr>
          <w:rFonts w:ascii="Arial" w:hAnsi="Arial" w:cs="Arial"/>
          <w:sz w:val="22"/>
          <w:szCs w:val="22"/>
        </w:rPr>
        <w:t>Front Psychology. 12 (1), 1-2. [Last Accessed 2</w:t>
      </w:r>
      <w:r w:rsidRPr="0016586D">
        <w:rPr>
          <w:rFonts w:ascii="Arial" w:hAnsi="Arial" w:cs="Arial"/>
          <w:sz w:val="22"/>
          <w:szCs w:val="22"/>
          <w:vertAlign w:val="superscript"/>
        </w:rPr>
        <w:t>nd</w:t>
      </w:r>
      <w:r w:rsidRPr="0016586D">
        <w:rPr>
          <w:rFonts w:ascii="Arial" w:hAnsi="Arial" w:cs="Arial"/>
          <w:sz w:val="22"/>
          <w:szCs w:val="22"/>
        </w:rPr>
        <w:t xml:space="preserve"> May 2022].</w:t>
      </w:r>
    </w:p>
    <w:p w14:paraId="2C6EAE25" w14:textId="77777777" w:rsidR="0016586D" w:rsidRPr="0016586D" w:rsidRDefault="0016586D" w:rsidP="0016586D">
      <w:pPr>
        <w:numPr>
          <w:ilvl w:val="0"/>
          <w:numId w:val="30"/>
        </w:numPr>
        <w:jc w:val="both"/>
        <w:rPr>
          <w:rFonts w:ascii="Arial" w:hAnsi="Arial" w:cs="Arial"/>
          <w:sz w:val="22"/>
          <w:szCs w:val="22"/>
        </w:rPr>
      </w:pPr>
      <w:r w:rsidRPr="0016586D">
        <w:rPr>
          <w:rFonts w:ascii="Arial" w:hAnsi="Arial" w:cs="Arial"/>
          <w:sz w:val="22"/>
          <w:szCs w:val="22"/>
        </w:rPr>
        <w:t>Glasziou, P., Scott, A.M., Chalmers, I., Kolstoe, S.E. and Davies, H.T., (2021). Improving research ethics review and governance can improve human health. Journal of the Royal Society of Medicine, 114(12), pp.556-562. [Last Accessed May 9th 2022].</w:t>
      </w:r>
    </w:p>
    <w:p w14:paraId="2D1B92E4" w14:textId="77777777" w:rsidR="0016586D" w:rsidRPr="0016586D" w:rsidRDefault="0016586D" w:rsidP="0016586D">
      <w:pPr>
        <w:numPr>
          <w:ilvl w:val="0"/>
          <w:numId w:val="30"/>
        </w:numPr>
        <w:jc w:val="both"/>
        <w:rPr>
          <w:rFonts w:ascii="Arial" w:hAnsi="Arial" w:cs="Arial"/>
          <w:sz w:val="22"/>
          <w:szCs w:val="22"/>
        </w:rPr>
      </w:pPr>
      <w:r w:rsidRPr="0016586D">
        <w:rPr>
          <w:rFonts w:ascii="Arial" w:hAnsi="Arial" w:cs="Arial"/>
          <w:sz w:val="22"/>
          <w:szCs w:val="22"/>
        </w:rPr>
        <w:t>GOV.UK. (2018). </w:t>
      </w:r>
      <w:r w:rsidRPr="0016586D">
        <w:rPr>
          <w:rFonts w:ascii="Arial" w:hAnsi="Arial" w:cs="Arial"/>
          <w:i/>
          <w:iCs/>
          <w:sz w:val="22"/>
          <w:szCs w:val="22"/>
        </w:rPr>
        <w:t>General Data Protection Regulations.</w:t>
      </w:r>
      <w:r w:rsidRPr="0016586D">
        <w:rPr>
          <w:rFonts w:ascii="Arial" w:hAnsi="Arial" w:cs="Arial"/>
          <w:sz w:val="22"/>
          <w:szCs w:val="22"/>
        </w:rPr>
        <w:t> Available: https://www.gov.uk/government/publications/guide-to-the-general-data-protection-regulation. [Last accessed 14th May 2022].</w:t>
      </w:r>
    </w:p>
    <w:p w14:paraId="15DEF951" w14:textId="77777777" w:rsidR="0016586D" w:rsidRPr="0016586D" w:rsidRDefault="0016586D" w:rsidP="0016586D">
      <w:pPr>
        <w:numPr>
          <w:ilvl w:val="0"/>
          <w:numId w:val="30"/>
        </w:numPr>
        <w:jc w:val="both"/>
        <w:rPr>
          <w:rFonts w:ascii="Arial" w:hAnsi="Arial" w:cs="Arial"/>
          <w:sz w:val="22"/>
          <w:szCs w:val="22"/>
        </w:rPr>
      </w:pPr>
      <w:r w:rsidRPr="0016586D">
        <w:rPr>
          <w:rFonts w:ascii="Arial" w:hAnsi="Arial" w:cs="Arial"/>
          <w:sz w:val="22"/>
          <w:szCs w:val="22"/>
        </w:rPr>
        <w:t>Greetham. (2021). </w:t>
      </w:r>
      <w:r w:rsidRPr="0016586D">
        <w:rPr>
          <w:rFonts w:ascii="Arial" w:hAnsi="Arial" w:cs="Arial"/>
          <w:i/>
          <w:iCs/>
          <w:sz w:val="22"/>
          <w:szCs w:val="22"/>
        </w:rPr>
        <w:t>How to write your literature review</w:t>
      </w:r>
      <w:r w:rsidRPr="0016586D">
        <w:rPr>
          <w:rFonts w:ascii="Arial" w:hAnsi="Arial" w:cs="Arial"/>
          <w:sz w:val="22"/>
          <w:szCs w:val="22"/>
        </w:rPr>
        <w:t>. Red Globe Press. [Last Accessed May 9th 2022].</w:t>
      </w:r>
    </w:p>
    <w:p w14:paraId="260F4CA7" w14:textId="77777777" w:rsidR="0016586D" w:rsidRPr="0016586D" w:rsidRDefault="0016586D" w:rsidP="0016586D">
      <w:pPr>
        <w:numPr>
          <w:ilvl w:val="0"/>
          <w:numId w:val="30"/>
        </w:numPr>
        <w:jc w:val="both"/>
        <w:rPr>
          <w:rFonts w:ascii="Arial" w:hAnsi="Arial" w:cs="Arial"/>
          <w:sz w:val="22"/>
          <w:szCs w:val="22"/>
        </w:rPr>
      </w:pPr>
      <w:r w:rsidRPr="0016586D">
        <w:rPr>
          <w:rFonts w:ascii="Arial" w:hAnsi="Arial" w:cs="Arial"/>
          <w:sz w:val="22"/>
          <w:szCs w:val="22"/>
        </w:rPr>
        <w:t xml:space="preserve">Hart Barnett, J. (2018) Three Evidence-Based Strategies that Support Social Skills and Play Among Young Children with Autism Spectrum Disorders. </w:t>
      </w:r>
      <w:r w:rsidRPr="0016586D">
        <w:rPr>
          <w:rFonts w:ascii="Arial" w:hAnsi="Arial" w:cs="Arial"/>
          <w:i/>
          <w:iCs/>
          <w:sz w:val="22"/>
          <w:szCs w:val="22"/>
        </w:rPr>
        <w:t>Early Childhood Educ</w:t>
      </w:r>
      <w:r w:rsidRPr="0016586D">
        <w:rPr>
          <w:rFonts w:ascii="Arial" w:hAnsi="Arial" w:cs="Arial"/>
          <w:sz w:val="22"/>
          <w:szCs w:val="22"/>
        </w:rPr>
        <w:t xml:space="preserve"> J 46, 665–672. [Last Accessed: 18th April 2022].</w:t>
      </w:r>
    </w:p>
    <w:p w14:paraId="2DCECD92" w14:textId="77777777" w:rsidR="0016586D" w:rsidRDefault="0016586D" w:rsidP="0016586D">
      <w:pPr>
        <w:numPr>
          <w:ilvl w:val="0"/>
          <w:numId w:val="30"/>
        </w:numPr>
        <w:jc w:val="both"/>
        <w:rPr>
          <w:rFonts w:ascii="Arial" w:hAnsi="Arial" w:cs="Arial"/>
          <w:sz w:val="22"/>
          <w:szCs w:val="22"/>
        </w:rPr>
      </w:pPr>
    </w:p>
    <w:p w14:paraId="774507EF" w14:textId="77777777" w:rsidR="0016586D" w:rsidRDefault="0016586D" w:rsidP="0016586D">
      <w:pPr>
        <w:ind w:left="360"/>
        <w:jc w:val="both"/>
        <w:rPr>
          <w:rFonts w:ascii="Arial" w:hAnsi="Arial" w:cs="Arial"/>
          <w:sz w:val="22"/>
          <w:szCs w:val="22"/>
        </w:rPr>
      </w:pPr>
    </w:p>
    <w:p w14:paraId="3140EE03" w14:textId="77777777" w:rsidR="0016586D" w:rsidRDefault="0016586D" w:rsidP="0016586D">
      <w:pPr>
        <w:ind w:left="360"/>
        <w:jc w:val="both"/>
        <w:rPr>
          <w:rFonts w:ascii="Arial" w:hAnsi="Arial" w:cs="Arial"/>
          <w:sz w:val="22"/>
          <w:szCs w:val="22"/>
        </w:rPr>
      </w:pPr>
    </w:p>
    <w:p w14:paraId="162EEAF1" w14:textId="77777777" w:rsidR="0016586D" w:rsidRDefault="0016586D" w:rsidP="0016586D">
      <w:pPr>
        <w:ind w:left="360"/>
        <w:jc w:val="both"/>
        <w:rPr>
          <w:rFonts w:ascii="Arial" w:hAnsi="Arial" w:cs="Arial"/>
          <w:sz w:val="22"/>
          <w:szCs w:val="22"/>
        </w:rPr>
      </w:pPr>
    </w:p>
    <w:p w14:paraId="33FC6D4C" w14:textId="310ACE10" w:rsidR="0016586D" w:rsidRPr="0016586D" w:rsidRDefault="0016586D" w:rsidP="0016586D">
      <w:pPr>
        <w:pStyle w:val="ListParagraph"/>
        <w:numPr>
          <w:ilvl w:val="0"/>
          <w:numId w:val="30"/>
        </w:numPr>
        <w:jc w:val="both"/>
        <w:rPr>
          <w:rFonts w:ascii="Arial" w:hAnsi="Arial" w:cs="Arial"/>
        </w:rPr>
      </w:pPr>
      <w:r w:rsidRPr="0016586D">
        <w:rPr>
          <w:rFonts w:ascii="Arial" w:hAnsi="Arial" w:cs="Arial"/>
        </w:rPr>
        <w:t>Healthline. (2020). </w:t>
      </w:r>
      <w:r w:rsidRPr="0016586D">
        <w:rPr>
          <w:rFonts w:ascii="Arial" w:hAnsi="Arial" w:cs="Arial"/>
          <w:i/>
          <w:iCs/>
        </w:rPr>
        <w:t>What Is a Communication Board and How Does It Help?.</w:t>
      </w:r>
      <w:r w:rsidRPr="0016586D">
        <w:rPr>
          <w:rFonts w:ascii="Arial" w:hAnsi="Arial" w:cs="Arial"/>
        </w:rPr>
        <w:t> Available: https://www.healthline.com/health/communication-board#bottom-line. [Last accessed 1st May 2022].</w:t>
      </w:r>
    </w:p>
    <w:p w14:paraId="75F9D326" w14:textId="03833F39" w:rsidR="0016586D" w:rsidRPr="0016586D" w:rsidRDefault="0016586D" w:rsidP="0016586D">
      <w:pPr>
        <w:numPr>
          <w:ilvl w:val="0"/>
          <w:numId w:val="30"/>
        </w:numPr>
        <w:rPr>
          <w:rFonts w:ascii="Arial" w:hAnsi="Arial" w:cs="Arial"/>
          <w:sz w:val="22"/>
          <w:szCs w:val="22"/>
        </w:rPr>
      </w:pPr>
      <w:r w:rsidRPr="0016586D">
        <w:rPr>
          <w:rFonts w:ascii="Arial" w:hAnsi="Arial" w:cs="Arial"/>
          <w:sz w:val="22"/>
          <w:szCs w:val="22"/>
        </w:rPr>
        <w:t>Healthline. (</w:t>
      </w:r>
      <w:r w:rsidRPr="0016586D">
        <w:rPr>
          <w:rFonts w:ascii="Arial" w:hAnsi="Arial" w:cs="Arial"/>
          <w:sz w:val="22"/>
          <w:szCs w:val="22"/>
        </w:rPr>
        <w:t>2021).</w:t>
      </w:r>
      <w:r w:rsidRPr="0016586D">
        <w:rPr>
          <w:rFonts w:ascii="Arial" w:hAnsi="Arial" w:cs="Arial"/>
          <w:i/>
          <w:iCs/>
          <w:sz w:val="22"/>
          <w:szCs w:val="22"/>
        </w:rPr>
        <w:t>Non</w:t>
      </w:r>
      <w:r>
        <w:rPr>
          <w:rFonts w:ascii="Arial" w:hAnsi="Arial" w:cs="Arial"/>
          <w:i/>
          <w:iCs/>
          <w:sz w:val="22"/>
          <w:szCs w:val="22"/>
        </w:rPr>
        <w:t xml:space="preserve"> </w:t>
      </w:r>
      <w:r w:rsidRPr="0016586D">
        <w:rPr>
          <w:rFonts w:ascii="Arial" w:hAnsi="Arial" w:cs="Arial"/>
          <w:i/>
          <w:iCs/>
          <w:sz w:val="22"/>
          <w:szCs w:val="22"/>
        </w:rPr>
        <w:t>speaking</w:t>
      </w:r>
      <w:r>
        <w:rPr>
          <w:rFonts w:ascii="Arial" w:hAnsi="Arial" w:cs="Arial"/>
          <w:i/>
          <w:iCs/>
          <w:sz w:val="22"/>
          <w:szCs w:val="22"/>
        </w:rPr>
        <w:t xml:space="preserve"> </w:t>
      </w:r>
      <w:r w:rsidRPr="0016586D">
        <w:rPr>
          <w:rFonts w:ascii="Arial" w:hAnsi="Arial" w:cs="Arial"/>
          <w:i/>
          <w:iCs/>
          <w:sz w:val="22"/>
          <w:szCs w:val="22"/>
        </w:rPr>
        <w:t>Autism</w:t>
      </w:r>
      <w:r w:rsidRPr="0016586D">
        <w:rPr>
          <w:rFonts w:ascii="Arial" w:hAnsi="Arial" w:cs="Arial"/>
          <w:sz w:val="22"/>
          <w:szCs w:val="22"/>
        </w:rPr>
        <w:t>.</w:t>
      </w:r>
      <w:r>
        <w:rPr>
          <w:rFonts w:ascii="Arial" w:hAnsi="Arial" w:cs="Arial"/>
          <w:sz w:val="22"/>
          <w:szCs w:val="22"/>
        </w:rPr>
        <w:t xml:space="preserve"> </w:t>
      </w:r>
      <w:r w:rsidRPr="0016586D">
        <w:rPr>
          <w:rFonts w:ascii="Arial" w:hAnsi="Arial" w:cs="Arial"/>
          <w:sz w:val="22"/>
          <w:szCs w:val="22"/>
        </w:rPr>
        <w:t>Available: https://www.healthline.com/health/autism/nonverbal-autism#outlook. [Last accessed 1st May 2022].</w:t>
      </w:r>
    </w:p>
    <w:p w14:paraId="0C265125" w14:textId="77777777" w:rsidR="0016586D" w:rsidRPr="0016586D" w:rsidRDefault="0016586D" w:rsidP="0016586D">
      <w:pPr>
        <w:numPr>
          <w:ilvl w:val="0"/>
          <w:numId w:val="30"/>
        </w:numPr>
        <w:jc w:val="both"/>
        <w:rPr>
          <w:rFonts w:ascii="Arial" w:hAnsi="Arial" w:cs="Arial"/>
          <w:sz w:val="22"/>
          <w:szCs w:val="22"/>
        </w:rPr>
      </w:pPr>
      <w:r w:rsidRPr="0016586D">
        <w:rPr>
          <w:rFonts w:ascii="Arial" w:hAnsi="Arial" w:cs="Arial"/>
          <w:sz w:val="22"/>
          <w:szCs w:val="22"/>
        </w:rPr>
        <w:t>Jamshed S. (2014). Qualitative research method-interviewing and observation. </w:t>
      </w:r>
      <w:r w:rsidRPr="0016586D">
        <w:rPr>
          <w:rFonts w:ascii="Arial" w:hAnsi="Arial" w:cs="Arial"/>
          <w:i/>
          <w:iCs/>
          <w:sz w:val="22"/>
          <w:szCs w:val="22"/>
        </w:rPr>
        <w:t>Journal of basic and clinical pharmacy</w:t>
      </w:r>
      <w:r w:rsidRPr="0016586D">
        <w:rPr>
          <w:rFonts w:ascii="Arial" w:hAnsi="Arial" w:cs="Arial"/>
          <w:sz w:val="22"/>
          <w:szCs w:val="22"/>
        </w:rPr>
        <w:t>, </w:t>
      </w:r>
      <w:r w:rsidRPr="0016586D">
        <w:rPr>
          <w:rFonts w:ascii="Arial" w:hAnsi="Arial" w:cs="Arial"/>
          <w:i/>
          <w:iCs/>
          <w:sz w:val="22"/>
          <w:szCs w:val="22"/>
        </w:rPr>
        <w:t>5</w:t>
      </w:r>
      <w:r w:rsidRPr="0016586D">
        <w:rPr>
          <w:rFonts w:ascii="Arial" w:hAnsi="Arial" w:cs="Arial"/>
          <w:sz w:val="22"/>
          <w:szCs w:val="22"/>
        </w:rPr>
        <w:t xml:space="preserve">(4), 87–88. Available at </w:t>
      </w:r>
      <w:hyperlink r:id="rId21" w:history="1">
        <w:r w:rsidRPr="0016586D">
          <w:rPr>
            <w:rStyle w:val="Hyperlink"/>
            <w:rFonts w:ascii="Arial" w:hAnsi="Arial" w:cs="Arial"/>
            <w:sz w:val="22"/>
            <w:szCs w:val="22"/>
          </w:rPr>
          <w:t>https://doi.org/10.4103/0976-0105.141942</w:t>
        </w:r>
      </w:hyperlink>
      <w:r w:rsidRPr="0016586D">
        <w:rPr>
          <w:rFonts w:ascii="Arial" w:hAnsi="Arial" w:cs="Arial"/>
          <w:sz w:val="22"/>
          <w:szCs w:val="22"/>
        </w:rPr>
        <w:t xml:space="preserve"> [Last Accessed May 2nd 2022]. </w:t>
      </w:r>
    </w:p>
    <w:p w14:paraId="3503A121" w14:textId="77777777" w:rsidR="0016586D" w:rsidRPr="0016586D" w:rsidRDefault="0016586D" w:rsidP="0016586D">
      <w:pPr>
        <w:numPr>
          <w:ilvl w:val="0"/>
          <w:numId w:val="30"/>
        </w:numPr>
        <w:jc w:val="both"/>
        <w:rPr>
          <w:rFonts w:ascii="Arial" w:hAnsi="Arial" w:cs="Arial"/>
          <w:sz w:val="22"/>
          <w:szCs w:val="22"/>
        </w:rPr>
      </w:pPr>
      <w:r w:rsidRPr="0016586D">
        <w:rPr>
          <w:rFonts w:ascii="Arial" w:hAnsi="Arial" w:cs="Arial"/>
          <w:sz w:val="22"/>
          <w:szCs w:val="22"/>
        </w:rPr>
        <w:t>Jenn N. C. (2006). Common Ethical Issues In Research And Publication. </w:t>
      </w:r>
      <w:r w:rsidRPr="0016586D">
        <w:rPr>
          <w:rFonts w:ascii="Arial" w:hAnsi="Arial" w:cs="Arial"/>
          <w:i/>
          <w:iCs/>
          <w:sz w:val="22"/>
          <w:szCs w:val="22"/>
        </w:rPr>
        <w:t>Malaysian family physician : the official journal of the Academy of Family Physicians of Malaysia</w:t>
      </w:r>
      <w:r w:rsidRPr="0016586D">
        <w:rPr>
          <w:rFonts w:ascii="Arial" w:hAnsi="Arial" w:cs="Arial"/>
          <w:sz w:val="22"/>
          <w:szCs w:val="22"/>
        </w:rPr>
        <w:t>, </w:t>
      </w:r>
      <w:r w:rsidRPr="0016586D">
        <w:rPr>
          <w:rFonts w:ascii="Arial" w:hAnsi="Arial" w:cs="Arial"/>
          <w:i/>
          <w:iCs/>
          <w:sz w:val="22"/>
          <w:szCs w:val="22"/>
        </w:rPr>
        <w:t>1</w:t>
      </w:r>
      <w:r w:rsidRPr="0016586D">
        <w:rPr>
          <w:rFonts w:ascii="Arial" w:hAnsi="Arial" w:cs="Arial"/>
          <w:sz w:val="22"/>
          <w:szCs w:val="22"/>
        </w:rPr>
        <w:t>(2-3), 74–76. [Last Accessed May 7th 2022].</w:t>
      </w:r>
    </w:p>
    <w:p w14:paraId="67493AAA" w14:textId="77777777" w:rsidR="0016586D" w:rsidRPr="0016586D" w:rsidRDefault="0016586D" w:rsidP="0016586D">
      <w:pPr>
        <w:numPr>
          <w:ilvl w:val="0"/>
          <w:numId w:val="30"/>
        </w:numPr>
        <w:jc w:val="both"/>
        <w:rPr>
          <w:rFonts w:ascii="Arial" w:hAnsi="Arial" w:cs="Arial"/>
          <w:sz w:val="22"/>
          <w:szCs w:val="22"/>
        </w:rPr>
      </w:pPr>
      <w:r w:rsidRPr="0016586D">
        <w:rPr>
          <w:rFonts w:ascii="Arial" w:hAnsi="Arial" w:cs="Arial"/>
          <w:sz w:val="22"/>
          <w:szCs w:val="22"/>
        </w:rPr>
        <w:t>Long, T., Johnson, M. (2007). Research Ethics in the Real World: Issues and Solutions for Health and Social Care. United Kingdom: Churchill Livingstone/Elsevier. [Last Accessed May 9th 2022].</w:t>
      </w:r>
    </w:p>
    <w:p w14:paraId="7F5C7720" w14:textId="77777777" w:rsidR="0016586D" w:rsidRPr="0016586D" w:rsidRDefault="0016586D" w:rsidP="0016586D">
      <w:pPr>
        <w:numPr>
          <w:ilvl w:val="0"/>
          <w:numId w:val="30"/>
        </w:numPr>
        <w:jc w:val="both"/>
        <w:rPr>
          <w:rFonts w:ascii="Arial" w:hAnsi="Arial" w:cs="Arial"/>
          <w:sz w:val="22"/>
          <w:szCs w:val="22"/>
        </w:rPr>
      </w:pPr>
      <w:r w:rsidRPr="0016586D">
        <w:rPr>
          <w:rFonts w:ascii="Arial" w:hAnsi="Arial" w:cs="Arial"/>
          <w:sz w:val="22"/>
          <w:szCs w:val="22"/>
        </w:rPr>
        <w:t>Mahoney, Brittany; Johnson, Alyssa; McCarthy, Maggie; and White, Cameron, (2018) "</w:t>
      </w:r>
      <w:bookmarkStart w:id="2" w:name="_Hlk102941209"/>
      <w:r w:rsidRPr="0016586D">
        <w:rPr>
          <w:rFonts w:ascii="Arial" w:hAnsi="Arial" w:cs="Arial"/>
          <w:sz w:val="22"/>
          <w:szCs w:val="22"/>
        </w:rPr>
        <w:t>Systematic Review: Comparative Efficacy of the Picture Exchange Communication System (PECS) to Other Augmentative Communication Systems in Increasing Social Communication Skills in Children with Autism Spectrum Disorder</w:t>
      </w:r>
      <w:bookmarkEnd w:id="2"/>
      <w:r w:rsidRPr="0016586D">
        <w:rPr>
          <w:rFonts w:ascii="Arial" w:hAnsi="Arial" w:cs="Arial"/>
          <w:sz w:val="22"/>
          <w:szCs w:val="22"/>
        </w:rPr>
        <w:t xml:space="preserve">". Communication Sciences and Disorders: Systematic Review Publications. 4. </w:t>
      </w:r>
      <w:hyperlink r:id="rId22" w:history="1">
        <w:r w:rsidRPr="0016586D">
          <w:rPr>
            <w:rStyle w:val="Hyperlink"/>
            <w:rFonts w:ascii="Arial" w:hAnsi="Arial" w:cs="Arial"/>
            <w:sz w:val="22"/>
            <w:szCs w:val="22"/>
          </w:rPr>
          <w:t>https://scholarworks.uvm.edu/csdms/4</w:t>
        </w:r>
      </w:hyperlink>
      <w:r w:rsidRPr="0016586D">
        <w:rPr>
          <w:rFonts w:ascii="Arial" w:hAnsi="Arial" w:cs="Arial"/>
          <w:sz w:val="22"/>
          <w:szCs w:val="22"/>
        </w:rPr>
        <w:t xml:space="preserve"> [Last Accessed May 9th 2022].</w:t>
      </w:r>
    </w:p>
    <w:p w14:paraId="195311FF" w14:textId="77777777" w:rsidR="0016586D" w:rsidRPr="0016586D" w:rsidRDefault="0016586D" w:rsidP="0016586D">
      <w:pPr>
        <w:numPr>
          <w:ilvl w:val="0"/>
          <w:numId w:val="30"/>
        </w:numPr>
        <w:jc w:val="both"/>
        <w:rPr>
          <w:rFonts w:ascii="Arial" w:hAnsi="Arial" w:cs="Arial"/>
          <w:sz w:val="22"/>
          <w:szCs w:val="22"/>
        </w:rPr>
      </w:pPr>
      <w:r w:rsidRPr="0016586D">
        <w:rPr>
          <w:rFonts w:ascii="Arial" w:hAnsi="Arial" w:cs="Arial"/>
          <w:sz w:val="22"/>
          <w:szCs w:val="22"/>
        </w:rPr>
        <w:t xml:space="preserve">McIntyre, L.L., Zemantic, P.K. (2017) Examining Services for Young Children with Autism Spectrum Disorder: Parent Satisfaction and Predictors of Service Utilization. </w:t>
      </w:r>
      <w:r w:rsidRPr="0016586D">
        <w:rPr>
          <w:rFonts w:ascii="Arial" w:hAnsi="Arial" w:cs="Arial"/>
          <w:i/>
          <w:iCs/>
          <w:sz w:val="22"/>
          <w:szCs w:val="22"/>
        </w:rPr>
        <w:t>Early Childhood Educ J</w:t>
      </w:r>
      <w:r w:rsidRPr="0016586D">
        <w:rPr>
          <w:rFonts w:ascii="Arial" w:hAnsi="Arial" w:cs="Arial"/>
          <w:sz w:val="22"/>
          <w:szCs w:val="22"/>
        </w:rPr>
        <w:t xml:space="preserve"> 45, 727–734. [Last Accessed: 18th April 2022].</w:t>
      </w:r>
    </w:p>
    <w:p w14:paraId="22E6116C" w14:textId="77777777" w:rsidR="0016586D" w:rsidRPr="0016586D" w:rsidRDefault="0016586D" w:rsidP="0016586D">
      <w:pPr>
        <w:numPr>
          <w:ilvl w:val="0"/>
          <w:numId w:val="30"/>
        </w:numPr>
        <w:jc w:val="both"/>
        <w:rPr>
          <w:rFonts w:ascii="Arial" w:hAnsi="Arial" w:cs="Arial"/>
          <w:sz w:val="22"/>
          <w:szCs w:val="22"/>
        </w:rPr>
      </w:pPr>
      <w:r w:rsidRPr="0016586D">
        <w:rPr>
          <w:rFonts w:ascii="Arial" w:hAnsi="Arial" w:cs="Arial"/>
          <w:sz w:val="22"/>
          <w:szCs w:val="22"/>
        </w:rPr>
        <w:t>Movahedazarhouligh, S. (2018) Teaching Play Skills to Children with Disabilities: Research-Based Interventions and Practices. </w:t>
      </w:r>
      <w:r w:rsidRPr="0016586D">
        <w:rPr>
          <w:rFonts w:ascii="Arial" w:hAnsi="Arial" w:cs="Arial"/>
          <w:i/>
          <w:iCs/>
          <w:sz w:val="22"/>
          <w:szCs w:val="22"/>
        </w:rPr>
        <w:t>Early Childhood Educ J</w:t>
      </w:r>
      <w:r w:rsidRPr="0016586D">
        <w:rPr>
          <w:rFonts w:ascii="Arial" w:hAnsi="Arial" w:cs="Arial"/>
          <w:sz w:val="22"/>
          <w:szCs w:val="22"/>
        </w:rPr>
        <w:t> 46, 587–599. [Last Accessed: 18th April 2022].</w:t>
      </w:r>
    </w:p>
    <w:p w14:paraId="6F370F09" w14:textId="77777777" w:rsidR="0016586D" w:rsidRPr="0016586D" w:rsidRDefault="0016586D" w:rsidP="0016586D">
      <w:pPr>
        <w:numPr>
          <w:ilvl w:val="0"/>
          <w:numId w:val="30"/>
        </w:numPr>
        <w:jc w:val="both"/>
        <w:rPr>
          <w:rFonts w:ascii="Arial" w:hAnsi="Arial" w:cs="Arial"/>
          <w:sz w:val="22"/>
          <w:szCs w:val="22"/>
        </w:rPr>
      </w:pPr>
      <w:r w:rsidRPr="0016586D">
        <w:rPr>
          <w:rFonts w:ascii="Arial" w:hAnsi="Arial" w:cs="Arial"/>
          <w:sz w:val="22"/>
          <w:szCs w:val="22"/>
        </w:rPr>
        <w:t xml:space="preserve">Oxford Learner Dictionaries. (2022) </w:t>
      </w:r>
      <w:r w:rsidRPr="0016586D">
        <w:rPr>
          <w:rFonts w:ascii="Arial" w:hAnsi="Arial" w:cs="Arial"/>
          <w:i/>
          <w:iCs/>
          <w:sz w:val="22"/>
          <w:szCs w:val="22"/>
        </w:rPr>
        <w:t>Abstract</w:t>
      </w:r>
      <w:r w:rsidRPr="0016586D">
        <w:rPr>
          <w:rFonts w:ascii="Arial" w:hAnsi="Arial" w:cs="Arial"/>
          <w:sz w:val="22"/>
          <w:szCs w:val="22"/>
        </w:rPr>
        <w:t xml:space="preserve">. Available at </w:t>
      </w:r>
      <w:hyperlink r:id="rId23" w:history="1">
        <w:r w:rsidRPr="0016586D">
          <w:rPr>
            <w:rStyle w:val="Hyperlink"/>
            <w:rFonts w:ascii="Arial" w:hAnsi="Arial" w:cs="Arial"/>
            <w:sz w:val="22"/>
            <w:szCs w:val="22"/>
          </w:rPr>
          <w:t>https://www.oxfordlearnersdictionaries.com/definition/english/abstract?q=Abstract</w:t>
        </w:r>
      </w:hyperlink>
      <w:r w:rsidRPr="0016586D">
        <w:rPr>
          <w:rFonts w:ascii="Arial" w:hAnsi="Arial" w:cs="Arial"/>
          <w:sz w:val="22"/>
          <w:szCs w:val="22"/>
        </w:rPr>
        <w:t xml:space="preserve"> </w:t>
      </w:r>
      <w:bookmarkStart w:id="3" w:name="_Hlk101556283"/>
      <w:r w:rsidRPr="0016586D">
        <w:rPr>
          <w:rFonts w:ascii="Arial" w:hAnsi="Arial" w:cs="Arial"/>
          <w:sz w:val="22"/>
          <w:szCs w:val="22"/>
        </w:rPr>
        <w:t>[Last Accessed: 18</w:t>
      </w:r>
      <w:r w:rsidRPr="0016586D">
        <w:rPr>
          <w:rFonts w:ascii="Arial" w:hAnsi="Arial" w:cs="Arial"/>
          <w:sz w:val="22"/>
          <w:szCs w:val="22"/>
          <w:vertAlign w:val="superscript"/>
        </w:rPr>
        <w:t>th</w:t>
      </w:r>
      <w:r w:rsidRPr="0016586D">
        <w:rPr>
          <w:rFonts w:ascii="Arial" w:hAnsi="Arial" w:cs="Arial"/>
          <w:sz w:val="22"/>
          <w:szCs w:val="22"/>
        </w:rPr>
        <w:t xml:space="preserve"> April 2022].</w:t>
      </w:r>
      <w:bookmarkEnd w:id="3"/>
    </w:p>
    <w:p w14:paraId="2E48ABF4" w14:textId="77777777" w:rsidR="0016586D" w:rsidRPr="0016586D" w:rsidRDefault="0016586D" w:rsidP="0016586D">
      <w:pPr>
        <w:numPr>
          <w:ilvl w:val="0"/>
          <w:numId w:val="30"/>
        </w:numPr>
        <w:jc w:val="both"/>
        <w:rPr>
          <w:rFonts w:ascii="Arial" w:hAnsi="Arial" w:cs="Arial"/>
          <w:sz w:val="22"/>
          <w:szCs w:val="22"/>
        </w:rPr>
      </w:pPr>
      <w:r w:rsidRPr="0016586D">
        <w:rPr>
          <w:rFonts w:ascii="Arial" w:hAnsi="Arial" w:cs="Arial"/>
          <w:sz w:val="22"/>
          <w:szCs w:val="22"/>
        </w:rPr>
        <w:t>Park, J. and Park, M., (2016). Qualitative versus quantitative research methods: Discovery or justification?. </w:t>
      </w:r>
      <w:r w:rsidRPr="0016586D">
        <w:rPr>
          <w:rFonts w:ascii="Arial" w:hAnsi="Arial" w:cs="Arial"/>
          <w:i/>
          <w:iCs/>
          <w:sz w:val="22"/>
          <w:szCs w:val="22"/>
        </w:rPr>
        <w:t>Journal of Marketing Thought</w:t>
      </w:r>
      <w:r w:rsidRPr="0016586D">
        <w:rPr>
          <w:rFonts w:ascii="Arial" w:hAnsi="Arial" w:cs="Arial"/>
          <w:sz w:val="22"/>
          <w:szCs w:val="22"/>
        </w:rPr>
        <w:t>, </w:t>
      </w:r>
      <w:r w:rsidRPr="0016586D">
        <w:rPr>
          <w:rFonts w:ascii="Arial" w:hAnsi="Arial" w:cs="Arial"/>
          <w:i/>
          <w:iCs/>
          <w:sz w:val="22"/>
          <w:szCs w:val="22"/>
        </w:rPr>
        <w:t>3</w:t>
      </w:r>
      <w:r w:rsidRPr="0016586D">
        <w:rPr>
          <w:rFonts w:ascii="Arial" w:hAnsi="Arial" w:cs="Arial"/>
          <w:sz w:val="22"/>
          <w:szCs w:val="22"/>
        </w:rPr>
        <w:t>(1), pp.1-8. [Last Accessed 10</w:t>
      </w:r>
      <w:r w:rsidRPr="0016586D">
        <w:rPr>
          <w:rFonts w:ascii="Arial" w:hAnsi="Arial" w:cs="Arial"/>
          <w:sz w:val="22"/>
          <w:szCs w:val="22"/>
          <w:vertAlign w:val="superscript"/>
        </w:rPr>
        <w:t>th</w:t>
      </w:r>
      <w:r w:rsidRPr="0016586D">
        <w:rPr>
          <w:rFonts w:ascii="Arial" w:hAnsi="Arial" w:cs="Arial"/>
          <w:sz w:val="22"/>
          <w:szCs w:val="22"/>
        </w:rPr>
        <w:t xml:space="preserve"> May 2022]</w:t>
      </w:r>
    </w:p>
    <w:p w14:paraId="34F987D5" w14:textId="77777777" w:rsidR="0016586D" w:rsidRPr="0016586D" w:rsidRDefault="0016586D" w:rsidP="0016586D">
      <w:pPr>
        <w:numPr>
          <w:ilvl w:val="0"/>
          <w:numId w:val="30"/>
        </w:numPr>
        <w:jc w:val="both"/>
        <w:rPr>
          <w:rFonts w:ascii="Arial" w:hAnsi="Arial" w:cs="Arial"/>
          <w:sz w:val="22"/>
          <w:szCs w:val="22"/>
        </w:rPr>
      </w:pPr>
      <w:r w:rsidRPr="0016586D">
        <w:rPr>
          <w:rFonts w:ascii="Arial" w:hAnsi="Arial" w:cs="Arial"/>
          <w:sz w:val="22"/>
          <w:szCs w:val="22"/>
        </w:rPr>
        <w:t xml:space="preserve">Penny Mukherji author. (2015). Research methods in early childhood : an introductory guide (Deborah Albon author., Ed.; 2nd edition.). SAGE Publications. </w:t>
      </w:r>
      <w:bookmarkStart w:id="4" w:name="_Hlk102230643"/>
      <w:bookmarkStart w:id="5" w:name="_Hlk102592587"/>
      <w:r w:rsidRPr="0016586D">
        <w:rPr>
          <w:rFonts w:ascii="Arial" w:hAnsi="Arial" w:cs="Arial"/>
          <w:sz w:val="22"/>
          <w:szCs w:val="22"/>
        </w:rPr>
        <w:t>[Last Accessed: 26th April 2022].</w:t>
      </w:r>
      <w:bookmarkEnd w:id="4"/>
    </w:p>
    <w:p w14:paraId="63DCC833" w14:textId="77777777" w:rsidR="0016586D" w:rsidRPr="0016586D" w:rsidRDefault="0016586D" w:rsidP="0016586D">
      <w:pPr>
        <w:numPr>
          <w:ilvl w:val="0"/>
          <w:numId w:val="30"/>
        </w:numPr>
        <w:jc w:val="both"/>
        <w:rPr>
          <w:rFonts w:ascii="Arial" w:hAnsi="Arial" w:cs="Arial"/>
          <w:sz w:val="22"/>
          <w:szCs w:val="22"/>
        </w:rPr>
      </w:pPr>
      <w:r w:rsidRPr="0016586D">
        <w:rPr>
          <w:rFonts w:ascii="Arial" w:hAnsi="Arial" w:cs="Arial"/>
          <w:sz w:val="22"/>
          <w:szCs w:val="22"/>
        </w:rPr>
        <w:t>TES. (2016). </w:t>
      </w:r>
      <w:r w:rsidRPr="0016586D">
        <w:rPr>
          <w:rFonts w:ascii="Arial" w:hAnsi="Arial" w:cs="Arial"/>
          <w:i/>
          <w:iCs/>
          <w:sz w:val="22"/>
          <w:szCs w:val="22"/>
        </w:rPr>
        <w:t>Safer Recruitment: The Importance of DBS Checks within the Health &amp; Care Sector.</w:t>
      </w:r>
      <w:r w:rsidRPr="0016586D">
        <w:rPr>
          <w:rFonts w:ascii="Arial" w:hAnsi="Arial" w:cs="Arial"/>
          <w:sz w:val="22"/>
          <w:szCs w:val="22"/>
        </w:rPr>
        <w:t> Available: https://www.educare.co.uk/news/safer-recruitment-importance-of-dbs-checks-within-health-care-sector. [Last accessed 14th May 2022].</w:t>
      </w:r>
    </w:p>
    <w:p w14:paraId="27F933DB" w14:textId="77777777" w:rsidR="0016586D" w:rsidRPr="0016586D" w:rsidRDefault="0016586D" w:rsidP="0016586D">
      <w:pPr>
        <w:numPr>
          <w:ilvl w:val="0"/>
          <w:numId w:val="30"/>
        </w:numPr>
        <w:jc w:val="both"/>
        <w:rPr>
          <w:rFonts w:ascii="Arial" w:hAnsi="Arial" w:cs="Arial"/>
          <w:sz w:val="22"/>
          <w:szCs w:val="22"/>
        </w:rPr>
      </w:pPr>
      <w:r w:rsidRPr="0016586D">
        <w:rPr>
          <w:rFonts w:ascii="Arial" w:hAnsi="Arial" w:cs="Arial"/>
          <w:sz w:val="22"/>
          <w:szCs w:val="22"/>
        </w:rPr>
        <w:t>UNICEF . (1989). </w:t>
      </w:r>
      <w:r w:rsidRPr="0016586D">
        <w:rPr>
          <w:rFonts w:ascii="Arial" w:hAnsi="Arial" w:cs="Arial"/>
          <w:i/>
          <w:iCs/>
          <w:sz w:val="22"/>
          <w:szCs w:val="22"/>
        </w:rPr>
        <w:t>A summary of the UN Convention on the Rights of the Child.</w:t>
      </w:r>
      <w:r w:rsidRPr="0016586D">
        <w:rPr>
          <w:rFonts w:ascii="Arial" w:hAnsi="Arial" w:cs="Arial"/>
          <w:sz w:val="22"/>
          <w:szCs w:val="22"/>
        </w:rPr>
        <w:t xml:space="preserve"> Available: A summary of the UN Convention on the Rights of the Child. </w:t>
      </w:r>
      <w:bookmarkStart w:id="6" w:name="_Hlk103461341"/>
      <w:r w:rsidRPr="0016586D">
        <w:rPr>
          <w:rFonts w:ascii="Arial" w:hAnsi="Arial" w:cs="Arial"/>
          <w:sz w:val="22"/>
          <w:szCs w:val="22"/>
        </w:rPr>
        <w:t>[Last accessed 14th May 2022</w:t>
      </w:r>
      <w:bookmarkEnd w:id="6"/>
      <w:r w:rsidRPr="0016586D">
        <w:rPr>
          <w:rFonts w:ascii="Arial" w:hAnsi="Arial" w:cs="Arial"/>
          <w:sz w:val="22"/>
          <w:szCs w:val="22"/>
        </w:rPr>
        <w:t>].</w:t>
      </w:r>
    </w:p>
    <w:p w14:paraId="1E471E8B" w14:textId="77777777" w:rsidR="0016586D" w:rsidRPr="0016586D" w:rsidRDefault="0016586D" w:rsidP="0016586D">
      <w:pPr>
        <w:numPr>
          <w:ilvl w:val="0"/>
          <w:numId w:val="30"/>
        </w:numPr>
        <w:jc w:val="both"/>
        <w:rPr>
          <w:rFonts w:ascii="Arial" w:hAnsi="Arial" w:cs="Arial"/>
          <w:sz w:val="22"/>
          <w:szCs w:val="22"/>
        </w:rPr>
      </w:pPr>
      <w:r w:rsidRPr="0016586D">
        <w:rPr>
          <w:rFonts w:ascii="Arial" w:hAnsi="Arial" w:cs="Arial"/>
          <w:sz w:val="22"/>
          <w:szCs w:val="22"/>
        </w:rPr>
        <w:t xml:space="preserve">University of Wales Trinity Saint David (2022) </w:t>
      </w:r>
      <w:r w:rsidRPr="0016586D">
        <w:rPr>
          <w:rFonts w:ascii="Arial" w:hAnsi="Arial" w:cs="Arial"/>
          <w:i/>
          <w:iCs/>
          <w:sz w:val="22"/>
          <w:szCs w:val="22"/>
        </w:rPr>
        <w:t xml:space="preserve">Research Data and Management Policy. </w:t>
      </w:r>
      <w:r w:rsidRPr="0016586D">
        <w:rPr>
          <w:rFonts w:ascii="Arial" w:hAnsi="Arial" w:cs="Arial"/>
          <w:sz w:val="22"/>
          <w:szCs w:val="22"/>
        </w:rPr>
        <w:t>[Last accessed 14th May 2022].</w:t>
      </w:r>
    </w:p>
    <w:bookmarkEnd w:id="5"/>
    <w:p w14:paraId="296B8700" w14:textId="77777777" w:rsidR="0016586D" w:rsidRPr="0016586D" w:rsidRDefault="0016586D" w:rsidP="0016586D">
      <w:pPr>
        <w:numPr>
          <w:ilvl w:val="0"/>
          <w:numId w:val="30"/>
        </w:numPr>
        <w:jc w:val="both"/>
        <w:rPr>
          <w:rFonts w:ascii="Arial" w:hAnsi="Arial" w:cs="Arial"/>
          <w:sz w:val="22"/>
          <w:szCs w:val="22"/>
        </w:rPr>
      </w:pPr>
      <w:r w:rsidRPr="0016586D">
        <w:rPr>
          <w:rFonts w:ascii="Arial" w:hAnsi="Arial" w:cs="Arial"/>
          <w:sz w:val="22"/>
          <w:szCs w:val="22"/>
        </w:rPr>
        <w:t xml:space="preserve">Vicker, B., (2010). </w:t>
      </w:r>
      <w:r w:rsidRPr="0016586D">
        <w:rPr>
          <w:rFonts w:ascii="Arial" w:hAnsi="Arial" w:cs="Arial"/>
          <w:i/>
          <w:iCs/>
          <w:sz w:val="22"/>
          <w:szCs w:val="22"/>
        </w:rPr>
        <w:t xml:space="preserve">Successfully using PECS with children with ASD. The Reporter, </w:t>
      </w:r>
      <w:r w:rsidRPr="0016586D">
        <w:rPr>
          <w:rFonts w:ascii="Arial" w:hAnsi="Arial" w:cs="Arial"/>
          <w:sz w:val="22"/>
          <w:szCs w:val="22"/>
        </w:rPr>
        <w:t>15(3). Retrieved from Successfully-Using-PECS [Last Accessed: 30th April 2022].</w:t>
      </w:r>
    </w:p>
    <w:p w14:paraId="1D26CFF0" w14:textId="77777777" w:rsidR="0016586D" w:rsidRPr="0016586D" w:rsidRDefault="0016586D" w:rsidP="0016586D">
      <w:pPr>
        <w:numPr>
          <w:ilvl w:val="0"/>
          <w:numId w:val="30"/>
        </w:numPr>
        <w:jc w:val="both"/>
        <w:rPr>
          <w:rFonts w:ascii="Arial" w:hAnsi="Arial" w:cs="Arial"/>
          <w:sz w:val="22"/>
          <w:szCs w:val="22"/>
        </w:rPr>
      </w:pPr>
      <w:r w:rsidRPr="0016586D">
        <w:rPr>
          <w:rFonts w:ascii="Arial" w:hAnsi="Arial" w:cs="Arial"/>
          <w:sz w:val="22"/>
          <w:szCs w:val="22"/>
        </w:rPr>
        <w:t>Vlahou, A., Hallinan, D., Apweiler, R., Argiles, A., Beige, J., Benigni, A., Bischoff, R., Black, P.C., Boehm, F., Céraline, J. and Chrousos, G.P., (2021). Data sharing under the general data protection regulation: time to harmonize law and research ethics?. Hypertension, 77(4), pp.1029-1035. [Last Accessed May 9th 2022].</w:t>
      </w:r>
    </w:p>
    <w:p w14:paraId="7503E1DB" w14:textId="77777777" w:rsidR="0016586D" w:rsidRPr="0016586D" w:rsidRDefault="0016586D" w:rsidP="0016586D">
      <w:pPr>
        <w:numPr>
          <w:ilvl w:val="0"/>
          <w:numId w:val="30"/>
        </w:numPr>
        <w:jc w:val="both"/>
        <w:rPr>
          <w:rFonts w:ascii="Arial" w:hAnsi="Arial" w:cs="Arial"/>
          <w:sz w:val="22"/>
          <w:szCs w:val="22"/>
        </w:rPr>
      </w:pPr>
      <w:r w:rsidRPr="0016586D">
        <w:rPr>
          <w:rFonts w:ascii="Arial" w:hAnsi="Arial" w:cs="Arial"/>
          <w:sz w:val="22"/>
          <w:szCs w:val="22"/>
        </w:rPr>
        <w:t>World Medical Association. (2013) World Medical Association Declaration of Helsinki: </w:t>
      </w:r>
      <w:r w:rsidRPr="0016586D">
        <w:rPr>
          <w:rFonts w:ascii="Arial" w:hAnsi="Arial" w:cs="Arial"/>
          <w:i/>
          <w:iCs/>
          <w:sz w:val="22"/>
          <w:szCs w:val="22"/>
        </w:rPr>
        <w:t>Ethical Principles for Medical Research Involving Human Subjects</w:t>
      </w:r>
      <w:r w:rsidRPr="0016586D">
        <w:rPr>
          <w:rFonts w:ascii="Arial" w:hAnsi="Arial" w:cs="Arial"/>
          <w:sz w:val="22"/>
          <w:szCs w:val="22"/>
        </w:rPr>
        <w:t>. </w:t>
      </w:r>
      <w:r w:rsidRPr="0016586D">
        <w:rPr>
          <w:rFonts w:ascii="Arial" w:hAnsi="Arial" w:cs="Arial"/>
          <w:i/>
          <w:iCs/>
          <w:sz w:val="22"/>
          <w:szCs w:val="22"/>
        </w:rPr>
        <w:t>JAMA.</w:t>
      </w:r>
      <w:r w:rsidRPr="0016586D">
        <w:rPr>
          <w:rFonts w:ascii="Arial" w:hAnsi="Arial" w:cs="Arial"/>
          <w:sz w:val="22"/>
          <w:szCs w:val="22"/>
        </w:rPr>
        <w:t> 2013;310(20):2191–2194. [Last Accessed: 26th April 2022].</w:t>
      </w:r>
    </w:p>
    <w:p w14:paraId="30FC8D30" w14:textId="77777777" w:rsidR="0016586D" w:rsidRPr="0016586D" w:rsidRDefault="0016586D" w:rsidP="0016586D">
      <w:pPr>
        <w:numPr>
          <w:ilvl w:val="0"/>
          <w:numId w:val="30"/>
        </w:numPr>
        <w:jc w:val="both"/>
        <w:rPr>
          <w:rFonts w:ascii="Arial" w:hAnsi="Arial" w:cs="Arial"/>
          <w:sz w:val="22"/>
          <w:szCs w:val="22"/>
        </w:rPr>
      </w:pPr>
      <w:r w:rsidRPr="0016586D">
        <w:rPr>
          <w:rFonts w:ascii="Arial" w:hAnsi="Arial" w:cs="Arial"/>
          <w:sz w:val="22"/>
          <w:szCs w:val="22"/>
        </w:rPr>
        <w:t>Yip, C., Han, N. R., &amp; Sng, B. L. (2016). Legal and ethical issues in research. </w:t>
      </w:r>
      <w:r w:rsidRPr="0016586D">
        <w:rPr>
          <w:rFonts w:ascii="Arial" w:hAnsi="Arial" w:cs="Arial"/>
          <w:i/>
          <w:iCs/>
          <w:sz w:val="22"/>
          <w:szCs w:val="22"/>
        </w:rPr>
        <w:t>Indian journal of anaesthesia</w:t>
      </w:r>
      <w:r w:rsidRPr="0016586D">
        <w:rPr>
          <w:rFonts w:ascii="Arial" w:hAnsi="Arial" w:cs="Arial"/>
          <w:sz w:val="22"/>
          <w:szCs w:val="22"/>
        </w:rPr>
        <w:t>, </w:t>
      </w:r>
      <w:r w:rsidRPr="0016586D">
        <w:rPr>
          <w:rFonts w:ascii="Arial" w:hAnsi="Arial" w:cs="Arial"/>
          <w:i/>
          <w:iCs/>
          <w:sz w:val="22"/>
          <w:szCs w:val="22"/>
        </w:rPr>
        <w:t>60</w:t>
      </w:r>
      <w:r w:rsidRPr="0016586D">
        <w:rPr>
          <w:rFonts w:ascii="Arial" w:hAnsi="Arial" w:cs="Arial"/>
          <w:sz w:val="22"/>
          <w:szCs w:val="22"/>
        </w:rPr>
        <w:t xml:space="preserve">(9), 684–688. </w:t>
      </w:r>
      <w:hyperlink r:id="rId24" w:history="1">
        <w:r w:rsidRPr="0016586D">
          <w:rPr>
            <w:rStyle w:val="Hyperlink"/>
            <w:rFonts w:ascii="Arial" w:hAnsi="Arial" w:cs="Arial"/>
            <w:sz w:val="22"/>
            <w:szCs w:val="22"/>
          </w:rPr>
          <w:t>https://doi.org/10.4103/0019-5049.190627</w:t>
        </w:r>
      </w:hyperlink>
      <w:r w:rsidRPr="0016586D">
        <w:rPr>
          <w:rFonts w:ascii="Arial" w:hAnsi="Arial" w:cs="Arial"/>
          <w:sz w:val="22"/>
          <w:szCs w:val="22"/>
        </w:rPr>
        <w:t xml:space="preserve"> [Last Accessed May 4th 2022].</w:t>
      </w:r>
    </w:p>
    <w:p w14:paraId="7C72A4FF" w14:textId="77777777" w:rsidR="00132DB9" w:rsidRPr="00D77DFD" w:rsidRDefault="00132DB9" w:rsidP="008330B6">
      <w:pPr>
        <w:jc w:val="both"/>
        <w:rPr>
          <w:rFonts w:ascii="Arial" w:hAnsi="Arial" w:cs="Arial"/>
          <w:sz w:val="22"/>
          <w:szCs w:val="22"/>
        </w:rPr>
      </w:pPr>
    </w:p>
    <w:sectPr w:rsidR="00132DB9" w:rsidRPr="00D77DFD" w:rsidSect="000B58AD">
      <w:headerReference w:type="default" r:id="rId25"/>
      <w:footerReference w:type="default" r:id="rId26"/>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DA1EE2" w14:textId="77777777" w:rsidR="004973D3" w:rsidRDefault="004973D3" w:rsidP="00390251">
      <w:r>
        <w:separator/>
      </w:r>
    </w:p>
    <w:p w14:paraId="39DF928D" w14:textId="77777777" w:rsidR="004973D3" w:rsidRDefault="004973D3"/>
  </w:endnote>
  <w:endnote w:type="continuationSeparator" w:id="0">
    <w:p w14:paraId="70029CB7" w14:textId="77777777" w:rsidR="004973D3" w:rsidRDefault="004973D3" w:rsidP="00390251">
      <w:r>
        <w:continuationSeparator/>
      </w:r>
    </w:p>
    <w:p w14:paraId="2F42FA7D" w14:textId="77777777" w:rsidR="004973D3" w:rsidRDefault="004973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21440" w14:textId="5135CC77" w:rsidR="00025916" w:rsidRDefault="00025916" w:rsidP="00E6714D">
    <w:pPr>
      <w:pStyle w:val="Footer"/>
    </w:pPr>
    <w:r>
      <w:rPr>
        <w:rFonts w:ascii="Arial" w:hAnsi="Arial" w:cs="Arial"/>
      </w:rPr>
      <w:t>May 20</w:t>
    </w:r>
    <w:r w:rsidR="00AA0409">
      <w:rPr>
        <w:rFonts w:ascii="Arial" w:hAnsi="Arial" w:cs="Arial"/>
      </w:rPr>
      <w:t>22</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E9B964" w14:textId="77777777" w:rsidR="004973D3" w:rsidRDefault="004973D3" w:rsidP="00390251">
      <w:r>
        <w:separator/>
      </w:r>
    </w:p>
    <w:p w14:paraId="5779F07E" w14:textId="77777777" w:rsidR="004973D3" w:rsidRDefault="004973D3"/>
  </w:footnote>
  <w:footnote w:type="continuationSeparator" w:id="0">
    <w:p w14:paraId="710FCF8F" w14:textId="77777777" w:rsidR="004973D3" w:rsidRDefault="004973D3" w:rsidP="00390251">
      <w:r>
        <w:continuationSeparator/>
      </w:r>
    </w:p>
    <w:p w14:paraId="069A8355" w14:textId="77777777" w:rsidR="004973D3" w:rsidRDefault="004973D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1D4FE" w14:textId="77777777" w:rsidR="00025916" w:rsidRPr="00965F27" w:rsidRDefault="00025916"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725BB8EB" wp14:editId="43D20323">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3D035E"/>
    <w:multiLevelType w:val="hybridMultilevel"/>
    <w:tmpl w:val="B352E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A12730"/>
    <w:multiLevelType w:val="hybridMultilevel"/>
    <w:tmpl w:val="A21CB0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3452CCF"/>
    <w:multiLevelType w:val="hybridMultilevel"/>
    <w:tmpl w:val="5A9C9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1"/>
  </w:num>
  <w:num w:numId="3">
    <w:abstractNumId w:val="3"/>
  </w:num>
  <w:num w:numId="4">
    <w:abstractNumId w:val="27"/>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5"/>
  </w:num>
  <w:num w:numId="12">
    <w:abstractNumId w:val="23"/>
  </w:num>
  <w:num w:numId="13">
    <w:abstractNumId w:val="24"/>
  </w:num>
  <w:num w:numId="14">
    <w:abstractNumId w:val="1"/>
  </w:num>
  <w:num w:numId="15">
    <w:abstractNumId w:val="6"/>
  </w:num>
  <w:num w:numId="16">
    <w:abstractNumId w:val="7"/>
  </w:num>
  <w:num w:numId="17">
    <w:abstractNumId w:val="12"/>
  </w:num>
  <w:num w:numId="18">
    <w:abstractNumId w:val="15"/>
  </w:num>
  <w:num w:numId="19">
    <w:abstractNumId w:val="26"/>
  </w:num>
  <w:num w:numId="20">
    <w:abstractNumId w:val="5"/>
  </w:num>
  <w:num w:numId="21">
    <w:abstractNumId w:val="16"/>
  </w:num>
  <w:num w:numId="22">
    <w:abstractNumId w:val="20"/>
  </w:num>
  <w:num w:numId="23">
    <w:abstractNumId w:val="2"/>
  </w:num>
  <w:num w:numId="24">
    <w:abstractNumId w:val="10"/>
  </w:num>
  <w:num w:numId="25">
    <w:abstractNumId w:val="14"/>
  </w:num>
  <w:num w:numId="26">
    <w:abstractNumId w:val="28"/>
  </w:num>
  <w:num w:numId="27">
    <w:abstractNumId w:val="19"/>
  </w:num>
  <w:num w:numId="28">
    <w:abstractNumId w:val="22"/>
  </w:num>
  <w:num w:numId="29">
    <w:abstractNumId w:val="0"/>
  </w:num>
  <w:num w:numId="3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savePreviewPicture/>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2CF3"/>
    <w:rsid w:val="00002EEE"/>
    <w:rsid w:val="00004CF7"/>
    <w:rsid w:val="00004E63"/>
    <w:rsid w:val="00006AF0"/>
    <w:rsid w:val="00007D19"/>
    <w:rsid w:val="000109D4"/>
    <w:rsid w:val="000142F0"/>
    <w:rsid w:val="0001448A"/>
    <w:rsid w:val="00021B2B"/>
    <w:rsid w:val="0002244F"/>
    <w:rsid w:val="00024B78"/>
    <w:rsid w:val="00024DC8"/>
    <w:rsid w:val="00025916"/>
    <w:rsid w:val="00025AC4"/>
    <w:rsid w:val="00025D7B"/>
    <w:rsid w:val="00030BE1"/>
    <w:rsid w:val="00030F51"/>
    <w:rsid w:val="000314CE"/>
    <w:rsid w:val="0003212E"/>
    <w:rsid w:val="0003643D"/>
    <w:rsid w:val="0004113F"/>
    <w:rsid w:val="000433F4"/>
    <w:rsid w:val="00044629"/>
    <w:rsid w:val="00045C4E"/>
    <w:rsid w:val="00047D63"/>
    <w:rsid w:val="00060245"/>
    <w:rsid w:val="0006209A"/>
    <w:rsid w:val="0006240E"/>
    <w:rsid w:val="00065801"/>
    <w:rsid w:val="00066747"/>
    <w:rsid w:val="00067537"/>
    <w:rsid w:val="000700F9"/>
    <w:rsid w:val="000710FE"/>
    <w:rsid w:val="00075462"/>
    <w:rsid w:val="00075703"/>
    <w:rsid w:val="00076896"/>
    <w:rsid w:val="00077141"/>
    <w:rsid w:val="00077C4B"/>
    <w:rsid w:val="00077EA9"/>
    <w:rsid w:val="000819F1"/>
    <w:rsid w:val="00081F03"/>
    <w:rsid w:val="00084DC7"/>
    <w:rsid w:val="0008799F"/>
    <w:rsid w:val="00090CF7"/>
    <w:rsid w:val="000918AC"/>
    <w:rsid w:val="00095059"/>
    <w:rsid w:val="000955F3"/>
    <w:rsid w:val="00096209"/>
    <w:rsid w:val="00097923"/>
    <w:rsid w:val="000A0369"/>
    <w:rsid w:val="000A043E"/>
    <w:rsid w:val="000A5E1B"/>
    <w:rsid w:val="000B0A8F"/>
    <w:rsid w:val="000B3D36"/>
    <w:rsid w:val="000B5723"/>
    <w:rsid w:val="000B58AD"/>
    <w:rsid w:val="000B729D"/>
    <w:rsid w:val="000C2A28"/>
    <w:rsid w:val="000C36DA"/>
    <w:rsid w:val="000C3A29"/>
    <w:rsid w:val="000C5E77"/>
    <w:rsid w:val="000C7409"/>
    <w:rsid w:val="000D067B"/>
    <w:rsid w:val="000D23C8"/>
    <w:rsid w:val="000D4476"/>
    <w:rsid w:val="000E2AD0"/>
    <w:rsid w:val="000F1514"/>
    <w:rsid w:val="000F2470"/>
    <w:rsid w:val="000F400C"/>
    <w:rsid w:val="000F7C83"/>
    <w:rsid w:val="00102419"/>
    <w:rsid w:val="00102B85"/>
    <w:rsid w:val="0010484B"/>
    <w:rsid w:val="00107DFA"/>
    <w:rsid w:val="0011370D"/>
    <w:rsid w:val="00113973"/>
    <w:rsid w:val="00113E57"/>
    <w:rsid w:val="00115C65"/>
    <w:rsid w:val="00116933"/>
    <w:rsid w:val="00120E47"/>
    <w:rsid w:val="00122E21"/>
    <w:rsid w:val="00124438"/>
    <w:rsid w:val="00126B4D"/>
    <w:rsid w:val="00127955"/>
    <w:rsid w:val="00130F36"/>
    <w:rsid w:val="001312E4"/>
    <w:rsid w:val="00132DB9"/>
    <w:rsid w:val="00137A04"/>
    <w:rsid w:val="00143CD7"/>
    <w:rsid w:val="00144D85"/>
    <w:rsid w:val="0014639E"/>
    <w:rsid w:val="0014723B"/>
    <w:rsid w:val="00150EE4"/>
    <w:rsid w:val="00151286"/>
    <w:rsid w:val="001513B3"/>
    <w:rsid w:val="00152F36"/>
    <w:rsid w:val="00156106"/>
    <w:rsid w:val="001612C0"/>
    <w:rsid w:val="0016190D"/>
    <w:rsid w:val="0016586D"/>
    <w:rsid w:val="001669E2"/>
    <w:rsid w:val="001673D0"/>
    <w:rsid w:val="001703BF"/>
    <w:rsid w:val="00173776"/>
    <w:rsid w:val="0017434B"/>
    <w:rsid w:val="00174A02"/>
    <w:rsid w:val="001808C3"/>
    <w:rsid w:val="001817E2"/>
    <w:rsid w:val="00182132"/>
    <w:rsid w:val="00184881"/>
    <w:rsid w:val="00187F30"/>
    <w:rsid w:val="0019200D"/>
    <w:rsid w:val="00192411"/>
    <w:rsid w:val="00195B55"/>
    <w:rsid w:val="00197C03"/>
    <w:rsid w:val="001A22C0"/>
    <w:rsid w:val="001A366F"/>
    <w:rsid w:val="001A4F87"/>
    <w:rsid w:val="001A7A8F"/>
    <w:rsid w:val="001B0B2F"/>
    <w:rsid w:val="001B2463"/>
    <w:rsid w:val="001B2A30"/>
    <w:rsid w:val="001B3AE4"/>
    <w:rsid w:val="001C09E8"/>
    <w:rsid w:val="001C17ED"/>
    <w:rsid w:val="001C269D"/>
    <w:rsid w:val="001C3CC4"/>
    <w:rsid w:val="001C7C72"/>
    <w:rsid w:val="001D1817"/>
    <w:rsid w:val="001D3BD1"/>
    <w:rsid w:val="001D5086"/>
    <w:rsid w:val="001D7706"/>
    <w:rsid w:val="001D7C5B"/>
    <w:rsid w:val="001E607A"/>
    <w:rsid w:val="001F19D9"/>
    <w:rsid w:val="001F3300"/>
    <w:rsid w:val="001F3429"/>
    <w:rsid w:val="001F6460"/>
    <w:rsid w:val="001F6B99"/>
    <w:rsid w:val="001F79E2"/>
    <w:rsid w:val="00200104"/>
    <w:rsid w:val="00204E14"/>
    <w:rsid w:val="00213F52"/>
    <w:rsid w:val="00217BBA"/>
    <w:rsid w:val="00221686"/>
    <w:rsid w:val="00223E1E"/>
    <w:rsid w:val="0022478A"/>
    <w:rsid w:val="00224A9A"/>
    <w:rsid w:val="002259D7"/>
    <w:rsid w:val="0023172C"/>
    <w:rsid w:val="00233B1F"/>
    <w:rsid w:val="0024085E"/>
    <w:rsid w:val="00240F9C"/>
    <w:rsid w:val="00245F6D"/>
    <w:rsid w:val="002473CA"/>
    <w:rsid w:val="00251FF0"/>
    <w:rsid w:val="00252B7F"/>
    <w:rsid w:val="00253BEC"/>
    <w:rsid w:val="002552DB"/>
    <w:rsid w:val="00255B51"/>
    <w:rsid w:val="00261E56"/>
    <w:rsid w:val="002657B4"/>
    <w:rsid w:val="00266AB2"/>
    <w:rsid w:val="00271EDF"/>
    <w:rsid w:val="00272EE5"/>
    <w:rsid w:val="00273BA6"/>
    <w:rsid w:val="002804B0"/>
    <w:rsid w:val="00280A88"/>
    <w:rsid w:val="002866BC"/>
    <w:rsid w:val="0029113C"/>
    <w:rsid w:val="00293A45"/>
    <w:rsid w:val="00293E80"/>
    <w:rsid w:val="002A0165"/>
    <w:rsid w:val="002A152D"/>
    <w:rsid w:val="002A65C9"/>
    <w:rsid w:val="002A7E77"/>
    <w:rsid w:val="002B56C1"/>
    <w:rsid w:val="002B6DE2"/>
    <w:rsid w:val="002B7789"/>
    <w:rsid w:val="002C4AEB"/>
    <w:rsid w:val="002C6B86"/>
    <w:rsid w:val="002D0111"/>
    <w:rsid w:val="002D0C2E"/>
    <w:rsid w:val="002D1837"/>
    <w:rsid w:val="002D4DC9"/>
    <w:rsid w:val="002E0739"/>
    <w:rsid w:val="002F2E4F"/>
    <w:rsid w:val="00303350"/>
    <w:rsid w:val="0030757F"/>
    <w:rsid w:val="00313053"/>
    <w:rsid w:val="003158DB"/>
    <w:rsid w:val="003171A8"/>
    <w:rsid w:val="00317717"/>
    <w:rsid w:val="00322D32"/>
    <w:rsid w:val="00323F4D"/>
    <w:rsid w:val="003257BD"/>
    <w:rsid w:val="003264AE"/>
    <w:rsid w:val="003268ED"/>
    <w:rsid w:val="003302A1"/>
    <w:rsid w:val="0033110B"/>
    <w:rsid w:val="00331A88"/>
    <w:rsid w:val="00332878"/>
    <w:rsid w:val="00332956"/>
    <w:rsid w:val="00337791"/>
    <w:rsid w:val="003475B2"/>
    <w:rsid w:val="003505BC"/>
    <w:rsid w:val="00354DAE"/>
    <w:rsid w:val="00354F34"/>
    <w:rsid w:val="00361382"/>
    <w:rsid w:val="00372AE1"/>
    <w:rsid w:val="00372FA9"/>
    <w:rsid w:val="00374ED9"/>
    <w:rsid w:val="003823BB"/>
    <w:rsid w:val="0038243A"/>
    <w:rsid w:val="0038543A"/>
    <w:rsid w:val="00390251"/>
    <w:rsid w:val="00392D9A"/>
    <w:rsid w:val="00395BAA"/>
    <w:rsid w:val="00397B49"/>
    <w:rsid w:val="003A09CB"/>
    <w:rsid w:val="003A5C91"/>
    <w:rsid w:val="003B188B"/>
    <w:rsid w:val="003B46FD"/>
    <w:rsid w:val="003B4D13"/>
    <w:rsid w:val="003B6C65"/>
    <w:rsid w:val="003B7AA2"/>
    <w:rsid w:val="003C07E3"/>
    <w:rsid w:val="003C31F5"/>
    <w:rsid w:val="003C5BF3"/>
    <w:rsid w:val="003C7018"/>
    <w:rsid w:val="003C76B6"/>
    <w:rsid w:val="003D2A20"/>
    <w:rsid w:val="003D5567"/>
    <w:rsid w:val="003D6F95"/>
    <w:rsid w:val="003F088B"/>
    <w:rsid w:val="003F0E8F"/>
    <w:rsid w:val="0041054F"/>
    <w:rsid w:val="00413863"/>
    <w:rsid w:val="00413EEB"/>
    <w:rsid w:val="0041408E"/>
    <w:rsid w:val="0041420E"/>
    <w:rsid w:val="00424773"/>
    <w:rsid w:val="00425DA7"/>
    <w:rsid w:val="0042679B"/>
    <w:rsid w:val="0042709D"/>
    <w:rsid w:val="00430FA4"/>
    <w:rsid w:val="004330CE"/>
    <w:rsid w:val="00440D8A"/>
    <w:rsid w:val="00442053"/>
    <w:rsid w:val="00442954"/>
    <w:rsid w:val="00453CF2"/>
    <w:rsid w:val="0045485F"/>
    <w:rsid w:val="00455C11"/>
    <w:rsid w:val="00455F37"/>
    <w:rsid w:val="00462069"/>
    <w:rsid w:val="004632AA"/>
    <w:rsid w:val="00467E46"/>
    <w:rsid w:val="00474EEB"/>
    <w:rsid w:val="0047509D"/>
    <w:rsid w:val="00476398"/>
    <w:rsid w:val="0047697E"/>
    <w:rsid w:val="0048134A"/>
    <w:rsid w:val="00482054"/>
    <w:rsid w:val="0048583B"/>
    <w:rsid w:val="00486107"/>
    <w:rsid w:val="00487E4B"/>
    <w:rsid w:val="00490FF3"/>
    <w:rsid w:val="00494691"/>
    <w:rsid w:val="004973D3"/>
    <w:rsid w:val="004A24AA"/>
    <w:rsid w:val="004A66FF"/>
    <w:rsid w:val="004B039F"/>
    <w:rsid w:val="004B66C3"/>
    <w:rsid w:val="004B7A0E"/>
    <w:rsid w:val="004C21A3"/>
    <w:rsid w:val="004C2446"/>
    <w:rsid w:val="004C34F1"/>
    <w:rsid w:val="004C3A0B"/>
    <w:rsid w:val="004C5325"/>
    <w:rsid w:val="004C5C13"/>
    <w:rsid w:val="004D068E"/>
    <w:rsid w:val="004D0988"/>
    <w:rsid w:val="004D5683"/>
    <w:rsid w:val="004E01DF"/>
    <w:rsid w:val="004E0338"/>
    <w:rsid w:val="004E4B70"/>
    <w:rsid w:val="004E5F92"/>
    <w:rsid w:val="004E616D"/>
    <w:rsid w:val="004F059C"/>
    <w:rsid w:val="004F599C"/>
    <w:rsid w:val="005035A0"/>
    <w:rsid w:val="0050421E"/>
    <w:rsid w:val="00507F79"/>
    <w:rsid w:val="0051550D"/>
    <w:rsid w:val="0051618A"/>
    <w:rsid w:val="00526C56"/>
    <w:rsid w:val="00527A8F"/>
    <w:rsid w:val="00531C04"/>
    <w:rsid w:val="005322A4"/>
    <w:rsid w:val="0053302B"/>
    <w:rsid w:val="00540B3B"/>
    <w:rsid w:val="00543F68"/>
    <w:rsid w:val="00546F01"/>
    <w:rsid w:val="00552932"/>
    <w:rsid w:val="005575A7"/>
    <w:rsid w:val="00560493"/>
    <w:rsid w:val="005611D6"/>
    <w:rsid w:val="00561801"/>
    <w:rsid w:val="00563B3D"/>
    <w:rsid w:val="005704BE"/>
    <w:rsid w:val="00571817"/>
    <w:rsid w:val="00573226"/>
    <w:rsid w:val="00574528"/>
    <w:rsid w:val="005756CA"/>
    <w:rsid w:val="00581C49"/>
    <w:rsid w:val="00583E30"/>
    <w:rsid w:val="00584B8F"/>
    <w:rsid w:val="0059207E"/>
    <w:rsid w:val="00593193"/>
    <w:rsid w:val="005934C5"/>
    <w:rsid w:val="005960A0"/>
    <w:rsid w:val="00596AB1"/>
    <w:rsid w:val="00596BFA"/>
    <w:rsid w:val="00596C9D"/>
    <w:rsid w:val="005A044C"/>
    <w:rsid w:val="005A2A7E"/>
    <w:rsid w:val="005A76DA"/>
    <w:rsid w:val="005B2D3D"/>
    <w:rsid w:val="005B52AE"/>
    <w:rsid w:val="005B6419"/>
    <w:rsid w:val="005C3F04"/>
    <w:rsid w:val="005D6613"/>
    <w:rsid w:val="005D7C59"/>
    <w:rsid w:val="005E02FC"/>
    <w:rsid w:val="005E25AC"/>
    <w:rsid w:val="005E44E9"/>
    <w:rsid w:val="005E4987"/>
    <w:rsid w:val="005E49E5"/>
    <w:rsid w:val="005E70DE"/>
    <w:rsid w:val="005F03C1"/>
    <w:rsid w:val="005F2E5D"/>
    <w:rsid w:val="005F4E36"/>
    <w:rsid w:val="005F65B7"/>
    <w:rsid w:val="005F677A"/>
    <w:rsid w:val="00601BEA"/>
    <w:rsid w:val="00601C36"/>
    <w:rsid w:val="0060386F"/>
    <w:rsid w:val="00604C9F"/>
    <w:rsid w:val="00606331"/>
    <w:rsid w:val="00607E3F"/>
    <w:rsid w:val="006134FE"/>
    <w:rsid w:val="006139A9"/>
    <w:rsid w:val="006153FB"/>
    <w:rsid w:val="006154A7"/>
    <w:rsid w:val="00615810"/>
    <w:rsid w:val="0062188A"/>
    <w:rsid w:val="00622ECB"/>
    <w:rsid w:val="00625EBD"/>
    <w:rsid w:val="00627E84"/>
    <w:rsid w:val="00631440"/>
    <w:rsid w:val="00632C47"/>
    <w:rsid w:val="00633574"/>
    <w:rsid w:val="006423B9"/>
    <w:rsid w:val="00642E82"/>
    <w:rsid w:val="00644C5C"/>
    <w:rsid w:val="00644D45"/>
    <w:rsid w:val="00655EC5"/>
    <w:rsid w:val="006578CB"/>
    <w:rsid w:val="00661EDA"/>
    <w:rsid w:val="006637A4"/>
    <w:rsid w:val="00667C10"/>
    <w:rsid w:val="0067202A"/>
    <w:rsid w:val="006730D2"/>
    <w:rsid w:val="0067329C"/>
    <w:rsid w:val="00674DD6"/>
    <w:rsid w:val="006777A4"/>
    <w:rsid w:val="00681B91"/>
    <w:rsid w:val="00681CEF"/>
    <w:rsid w:val="00682C6A"/>
    <w:rsid w:val="00683497"/>
    <w:rsid w:val="00683FAF"/>
    <w:rsid w:val="00694EA8"/>
    <w:rsid w:val="006A1461"/>
    <w:rsid w:val="006B1685"/>
    <w:rsid w:val="006B2917"/>
    <w:rsid w:val="006C1FDD"/>
    <w:rsid w:val="006D29FD"/>
    <w:rsid w:val="006D38C9"/>
    <w:rsid w:val="006D3C97"/>
    <w:rsid w:val="006D40A0"/>
    <w:rsid w:val="006D4BBB"/>
    <w:rsid w:val="006E0AB0"/>
    <w:rsid w:val="006E1992"/>
    <w:rsid w:val="006E69C2"/>
    <w:rsid w:val="006E74FB"/>
    <w:rsid w:val="006E7ADE"/>
    <w:rsid w:val="006E7F1B"/>
    <w:rsid w:val="006F307C"/>
    <w:rsid w:val="006F4828"/>
    <w:rsid w:val="00700361"/>
    <w:rsid w:val="00701143"/>
    <w:rsid w:val="007055BC"/>
    <w:rsid w:val="007071B0"/>
    <w:rsid w:val="00715F54"/>
    <w:rsid w:val="00717E6F"/>
    <w:rsid w:val="007203B9"/>
    <w:rsid w:val="00720B76"/>
    <w:rsid w:val="00720BA7"/>
    <w:rsid w:val="00726348"/>
    <w:rsid w:val="0072716A"/>
    <w:rsid w:val="00727DCD"/>
    <w:rsid w:val="00731CAC"/>
    <w:rsid w:val="00731E66"/>
    <w:rsid w:val="007336AA"/>
    <w:rsid w:val="00733EEB"/>
    <w:rsid w:val="0074063A"/>
    <w:rsid w:val="007407AA"/>
    <w:rsid w:val="00743859"/>
    <w:rsid w:val="00751B2D"/>
    <w:rsid w:val="007536E8"/>
    <w:rsid w:val="0076027F"/>
    <w:rsid w:val="0076173E"/>
    <w:rsid w:val="00763A08"/>
    <w:rsid w:val="00765172"/>
    <w:rsid w:val="00765EE1"/>
    <w:rsid w:val="007677C0"/>
    <w:rsid w:val="00767FC7"/>
    <w:rsid w:val="00771C92"/>
    <w:rsid w:val="00772816"/>
    <w:rsid w:val="007741DE"/>
    <w:rsid w:val="00776145"/>
    <w:rsid w:val="00777E2C"/>
    <w:rsid w:val="007816BA"/>
    <w:rsid w:val="0078273B"/>
    <w:rsid w:val="007849BE"/>
    <w:rsid w:val="00784D14"/>
    <w:rsid w:val="00785458"/>
    <w:rsid w:val="007902A2"/>
    <w:rsid w:val="0079264D"/>
    <w:rsid w:val="00792842"/>
    <w:rsid w:val="007A15C3"/>
    <w:rsid w:val="007A4607"/>
    <w:rsid w:val="007B1754"/>
    <w:rsid w:val="007B7672"/>
    <w:rsid w:val="007C044B"/>
    <w:rsid w:val="007C0D2A"/>
    <w:rsid w:val="007C1498"/>
    <w:rsid w:val="007C17B4"/>
    <w:rsid w:val="007C3AC1"/>
    <w:rsid w:val="007C6ADE"/>
    <w:rsid w:val="007D288E"/>
    <w:rsid w:val="007D46AF"/>
    <w:rsid w:val="007D4BA3"/>
    <w:rsid w:val="007D4E07"/>
    <w:rsid w:val="007D514A"/>
    <w:rsid w:val="007E14FB"/>
    <w:rsid w:val="007E16CA"/>
    <w:rsid w:val="007E3782"/>
    <w:rsid w:val="007E460D"/>
    <w:rsid w:val="007E6463"/>
    <w:rsid w:val="007F18C2"/>
    <w:rsid w:val="007F23AA"/>
    <w:rsid w:val="007F29F6"/>
    <w:rsid w:val="007F3C4F"/>
    <w:rsid w:val="007F4303"/>
    <w:rsid w:val="007F5CA0"/>
    <w:rsid w:val="007F668D"/>
    <w:rsid w:val="00800FAB"/>
    <w:rsid w:val="00803A0B"/>
    <w:rsid w:val="00803ADC"/>
    <w:rsid w:val="008102B5"/>
    <w:rsid w:val="00811D96"/>
    <w:rsid w:val="00812BEF"/>
    <w:rsid w:val="00815069"/>
    <w:rsid w:val="0082781D"/>
    <w:rsid w:val="00831C69"/>
    <w:rsid w:val="00832660"/>
    <w:rsid w:val="008330B6"/>
    <w:rsid w:val="00835632"/>
    <w:rsid w:val="008361B1"/>
    <w:rsid w:val="008372C0"/>
    <w:rsid w:val="0084005C"/>
    <w:rsid w:val="00841BE3"/>
    <w:rsid w:val="00844C9E"/>
    <w:rsid w:val="008461DD"/>
    <w:rsid w:val="008508CA"/>
    <w:rsid w:val="00857860"/>
    <w:rsid w:val="00864396"/>
    <w:rsid w:val="00871B50"/>
    <w:rsid w:val="008732E0"/>
    <w:rsid w:val="00874CF9"/>
    <w:rsid w:val="00883520"/>
    <w:rsid w:val="008854C2"/>
    <w:rsid w:val="008873FD"/>
    <w:rsid w:val="00892DA7"/>
    <w:rsid w:val="00895609"/>
    <w:rsid w:val="008A6156"/>
    <w:rsid w:val="008A6895"/>
    <w:rsid w:val="008B1AB7"/>
    <w:rsid w:val="008B346A"/>
    <w:rsid w:val="008B4661"/>
    <w:rsid w:val="008C1637"/>
    <w:rsid w:val="008C2218"/>
    <w:rsid w:val="008C4441"/>
    <w:rsid w:val="008D0BC1"/>
    <w:rsid w:val="008E0B2C"/>
    <w:rsid w:val="008E0FCF"/>
    <w:rsid w:val="008E679F"/>
    <w:rsid w:val="008F29DD"/>
    <w:rsid w:val="008F6555"/>
    <w:rsid w:val="009003C5"/>
    <w:rsid w:val="00902DEE"/>
    <w:rsid w:val="0090368B"/>
    <w:rsid w:val="00903C1A"/>
    <w:rsid w:val="009043CA"/>
    <w:rsid w:val="00905E68"/>
    <w:rsid w:val="0090725E"/>
    <w:rsid w:val="00910B57"/>
    <w:rsid w:val="00910E39"/>
    <w:rsid w:val="00911EAD"/>
    <w:rsid w:val="00913C80"/>
    <w:rsid w:val="0092487B"/>
    <w:rsid w:val="009260B3"/>
    <w:rsid w:val="00926125"/>
    <w:rsid w:val="009322E5"/>
    <w:rsid w:val="00932777"/>
    <w:rsid w:val="009440D0"/>
    <w:rsid w:val="00947984"/>
    <w:rsid w:val="0095110A"/>
    <w:rsid w:val="00957C30"/>
    <w:rsid w:val="0096006D"/>
    <w:rsid w:val="00961B2E"/>
    <w:rsid w:val="00965F27"/>
    <w:rsid w:val="00967166"/>
    <w:rsid w:val="00967421"/>
    <w:rsid w:val="00975950"/>
    <w:rsid w:val="009831F5"/>
    <w:rsid w:val="00986847"/>
    <w:rsid w:val="00986EEC"/>
    <w:rsid w:val="00986FD8"/>
    <w:rsid w:val="0098731F"/>
    <w:rsid w:val="00987C0D"/>
    <w:rsid w:val="00987C97"/>
    <w:rsid w:val="009921B0"/>
    <w:rsid w:val="00993F6E"/>
    <w:rsid w:val="009955DD"/>
    <w:rsid w:val="00996C35"/>
    <w:rsid w:val="009970A0"/>
    <w:rsid w:val="00997CA2"/>
    <w:rsid w:val="009A3300"/>
    <w:rsid w:val="009A3C08"/>
    <w:rsid w:val="009A4E14"/>
    <w:rsid w:val="009A6F5D"/>
    <w:rsid w:val="009B040A"/>
    <w:rsid w:val="009B1FB6"/>
    <w:rsid w:val="009B3534"/>
    <w:rsid w:val="009C4F04"/>
    <w:rsid w:val="009C5D44"/>
    <w:rsid w:val="009D2E0B"/>
    <w:rsid w:val="009D4D03"/>
    <w:rsid w:val="009D5290"/>
    <w:rsid w:val="009E7873"/>
    <w:rsid w:val="009F5000"/>
    <w:rsid w:val="009F5AC3"/>
    <w:rsid w:val="009F6BB7"/>
    <w:rsid w:val="009F736C"/>
    <w:rsid w:val="00A003F5"/>
    <w:rsid w:val="00A04287"/>
    <w:rsid w:val="00A114F8"/>
    <w:rsid w:val="00A1213B"/>
    <w:rsid w:val="00A1787E"/>
    <w:rsid w:val="00A232E2"/>
    <w:rsid w:val="00A2529B"/>
    <w:rsid w:val="00A36E0D"/>
    <w:rsid w:val="00A37D20"/>
    <w:rsid w:val="00A50649"/>
    <w:rsid w:val="00A51109"/>
    <w:rsid w:val="00A516FE"/>
    <w:rsid w:val="00A51EFB"/>
    <w:rsid w:val="00A55016"/>
    <w:rsid w:val="00A55809"/>
    <w:rsid w:val="00A56685"/>
    <w:rsid w:val="00A5764B"/>
    <w:rsid w:val="00A57A4E"/>
    <w:rsid w:val="00A61424"/>
    <w:rsid w:val="00A61E67"/>
    <w:rsid w:val="00A63265"/>
    <w:rsid w:val="00A6339D"/>
    <w:rsid w:val="00A703DC"/>
    <w:rsid w:val="00A713CE"/>
    <w:rsid w:val="00A74869"/>
    <w:rsid w:val="00A76DEC"/>
    <w:rsid w:val="00A7745F"/>
    <w:rsid w:val="00A776A8"/>
    <w:rsid w:val="00A82034"/>
    <w:rsid w:val="00A82A83"/>
    <w:rsid w:val="00A83D75"/>
    <w:rsid w:val="00A91512"/>
    <w:rsid w:val="00A950A9"/>
    <w:rsid w:val="00A95A09"/>
    <w:rsid w:val="00A9723C"/>
    <w:rsid w:val="00AA0409"/>
    <w:rsid w:val="00AA0A40"/>
    <w:rsid w:val="00AA0B1C"/>
    <w:rsid w:val="00AA1990"/>
    <w:rsid w:val="00AA2E71"/>
    <w:rsid w:val="00AA4654"/>
    <w:rsid w:val="00AA5F26"/>
    <w:rsid w:val="00AA70CA"/>
    <w:rsid w:val="00AB15E7"/>
    <w:rsid w:val="00AB1B40"/>
    <w:rsid w:val="00AB258A"/>
    <w:rsid w:val="00AB60D8"/>
    <w:rsid w:val="00AB74BF"/>
    <w:rsid w:val="00AB7553"/>
    <w:rsid w:val="00AC189C"/>
    <w:rsid w:val="00AC2C25"/>
    <w:rsid w:val="00AC5DE2"/>
    <w:rsid w:val="00AC7651"/>
    <w:rsid w:val="00AC7A78"/>
    <w:rsid w:val="00AD0704"/>
    <w:rsid w:val="00AD4D18"/>
    <w:rsid w:val="00AD5E63"/>
    <w:rsid w:val="00AE5AB8"/>
    <w:rsid w:val="00AE6BF5"/>
    <w:rsid w:val="00AF0133"/>
    <w:rsid w:val="00AF7252"/>
    <w:rsid w:val="00B01D41"/>
    <w:rsid w:val="00B029D4"/>
    <w:rsid w:val="00B02F8E"/>
    <w:rsid w:val="00B06D68"/>
    <w:rsid w:val="00B10083"/>
    <w:rsid w:val="00B11122"/>
    <w:rsid w:val="00B111B5"/>
    <w:rsid w:val="00B139CE"/>
    <w:rsid w:val="00B2018A"/>
    <w:rsid w:val="00B20CAD"/>
    <w:rsid w:val="00B240F2"/>
    <w:rsid w:val="00B269EC"/>
    <w:rsid w:val="00B27E6D"/>
    <w:rsid w:val="00B30DF8"/>
    <w:rsid w:val="00B328E1"/>
    <w:rsid w:val="00B3672F"/>
    <w:rsid w:val="00B433DE"/>
    <w:rsid w:val="00B44647"/>
    <w:rsid w:val="00B465A5"/>
    <w:rsid w:val="00B50332"/>
    <w:rsid w:val="00B51F90"/>
    <w:rsid w:val="00B57F60"/>
    <w:rsid w:val="00B6265F"/>
    <w:rsid w:val="00B640BB"/>
    <w:rsid w:val="00B65EC6"/>
    <w:rsid w:val="00B70B72"/>
    <w:rsid w:val="00B71FC2"/>
    <w:rsid w:val="00B72775"/>
    <w:rsid w:val="00B73959"/>
    <w:rsid w:val="00B7789F"/>
    <w:rsid w:val="00B81EAB"/>
    <w:rsid w:val="00B84118"/>
    <w:rsid w:val="00B86A50"/>
    <w:rsid w:val="00B9086F"/>
    <w:rsid w:val="00B90B2A"/>
    <w:rsid w:val="00B91DEA"/>
    <w:rsid w:val="00B93605"/>
    <w:rsid w:val="00BA1A32"/>
    <w:rsid w:val="00BA346E"/>
    <w:rsid w:val="00BB1B85"/>
    <w:rsid w:val="00BB26B7"/>
    <w:rsid w:val="00BB3142"/>
    <w:rsid w:val="00BC247B"/>
    <w:rsid w:val="00BC39DA"/>
    <w:rsid w:val="00BD228F"/>
    <w:rsid w:val="00BD4150"/>
    <w:rsid w:val="00BE086C"/>
    <w:rsid w:val="00BE08D7"/>
    <w:rsid w:val="00BE117A"/>
    <w:rsid w:val="00BE2189"/>
    <w:rsid w:val="00BE7851"/>
    <w:rsid w:val="00BF007A"/>
    <w:rsid w:val="00BF0733"/>
    <w:rsid w:val="00BF3F4A"/>
    <w:rsid w:val="00BF5768"/>
    <w:rsid w:val="00BF6C43"/>
    <w:rsid w:val="00C1657B"/>
    <w:rsid w:val="00C20065"/>
    <w:rsid w:val="00C20294"/>
    <w:rsid w:val="00C21DCF"/>
    <w:rsid w:val="00C27510"/>
    <w:rsid w:val="00C306CC"/>
    <w:rsid w:val="00C32EFB"/>
    <w:rsid w:val="00C34A87"/>
    <w:rsid w:val="00C40DAE"/>
    <w:rsid w:val="00C45C06"/>
    <w:rsid w:val="00C46A16"/>
    <w:rsid w:val="00C474BF"/>
    <w:rsid w:val="00C60214"/>
    <w:rsid w:val="00C61A6D"/>
    <w:rsid w:val="00C666E9"/>
    <w:rsid w:val="00C70796"/>
    <w:rsid w:val="00C77D7E"/>
    <w:rsid w:val="00C81846"/>
    <w:rsid w:val="00C83F0E"/>
    <w:rsid w:val="00C84136"/>
    <w:rsid w:val="00C85BC6"/>
    <w:rsid w:val="00C86572"/>
    <w:rsid w:val="00C86666"/>
    <w:rsid w:val="00C95D24"/>
    <w:rsid w:val="00CA0057"/>
    <w:rsid w:val="00CA11BD"/>
    <w:rsid w:val="00CA1C8C"/>
    <w:rsid w:val="00CA46FA"/>
    <w:rsid w:val="00CA6EB1"/>
    <w:rsid w:val="00CA7241"/>
    <w:rsid w:val="00CA7D5E"/>
    <w:rsid w:val="00CA7E10"/>
    <w:rsid w:val="00CB0731"/>
    <w:rsid w:val="00CB7114"/>
    <w:rsid w:val="00CB7118"/>
    <w:rsid w:val="00CC1528"/>
    <w:rsid w:val="00CC1835"/>
    <w:rsid w:val="00CC2661"/>
    <w:rsid w:val="00CD28DB"/>
    <w:rsid w:val="00CD3345"/>
    <w:rsid w:val="00CD449F"/>
    <w:rsid w:val="00CD5765"/>
    <w:rsid w:val="00CE0C76"/>
    <w:rsid w:val="00CE1636"/>
    <w:rsid w:val="00CE3E57"/>
    <w:rsid w:val="00CE6A00"/>
    <w:rsid w:val="00CE6A02"/>
    <w:rsid w:val="00CF1682"/>
    <w:rsid w:val="00CF4E46"/>
    <w:rsid w:val="00D07C1B"/>
    <w:rsid w:val="00D155C0"/>
    <w:rsid w:val="00D15E6F"/>
    <w:rsid w:val="00D219CC"/>
    <w:rsid w:val="00D267DA"/>
    <w:rsid w:val="00D2787F"/>
    <w:rsid w:val="00D34EF5"/>
    <w:rsid w:val="00D36746"/>
    <w:rsid w:val="00D369B5"/>
    <w:rsid w:val="00D37985"/>
    <w:rsid w:val="00D37BF1"/>
    <w:rsid w:val="00D43002"/>
    <w:rsid w:val="00D452E9"/>
    <w:rsid w:val="00D456B1"/>
    <w:rsid w:val="00D47308"/>
    <w:rsid w:val="00D50372"/>
    <w:rsid w:val="00D54297"/>
    <w:rsid w:val="00D54E75"/>
    <w:rsid w:val="00D6035B"/>
    <w:rsid w:val="00D61E87"/>
    <w:rsid w:val="00D626CE"/>
    <w:rsid w:val="00D63D01"/>
    <w:rsid w:val="00D64FD5"/>
    <w:rsid w:val="00D651BE"/>
    <w:rsid w:val="00D661EC"/>
    <w:rsid w:val="00D71982"/>
    <w:rsid w:val="00D7505C"/>
    <w:rsid w:val="00D77280"/>
    <w:rsid w:val="00D77DFD"/>
    <w:rsid w:val="00D81803"/>
    <w:rsid w:val="00D81E1A"/>
    <w:rsid w:val="00D839CD"/>
    <w:rsid w:val="00D84363"/>
    <w:rsid w:val="00D8452D"/>
    <w:rsid w:val="00D85D8C"/>
    <w:rsid w:val="00D90204"/>
    <w:rsid w:val="00D929F1"/>
    <w:rsid w:val="00D9710F"/>
    <w:rsid w:val="00D97ECD"/>
    <w:rsid w:val="00D97FF7"/>
    <w:rsid w:val="00DA0EF2"/>
    <w:rsid w:val="00DB1935"/>
    <w:rsid w:val="00DB45E4"/>
    <w:rsid w:val="00DB78C1"/>
    <w:rsid w:val="00DC3DDC"/>
    <w:rsid w:val="00DC4DFB"/>
    <w:rsid w:val="00DD0529"/>
    <w:rsid w:val="00DD05AB"/>
    <w:rsid w:val="00DD0929"/>
    <w:rsid w:val="00DD1665"/>
    <w:rsid w:val="00DD31BC"/>
    <w:rsid w:val="00DD767E"/>
    <w:rsid w:val="00DE3F2C"/>
    <w:rsid w:val="00DE5D1F"/>
    <w:rsid w:val="00DE6682"/>
    <w:rsid w:val="00DF0518"/>
    <w:rsid w:val="00DF26D2"/>
    <w:rsid w:val="00DF59F5"/>
    <w:rsid w:val="00E0333A"/>
    <w:rsid w:val="00E03882"/>
    <w:rsid w:val="00E16786"/>
    <w:rsid w:val="00E17AFC"/>
    <w:rsid w:val="00E239F4"/>
    <w:rsid w:val="00E23BCD"/>
    <w:rsid w:val="00E24A40"/>
    <w:rsid w:val="00E30305"/>
    <w:rsid w:val="00E31093"/>
    <w:rsid w:val="00E3280B"/>
    <w:rsid w:val="00E32D70"/>
    <w:rsid w:val="00E424E3"/>
    <w:rsid w:val="00E43783"/>
    <w:rsid w:val="00E43EC5"/>
    <w:rsid w:val="00E45AB0"/>
    <w:rsid w:val="00E50642"/>
    <w:rsid w:val="00E50BBF"/>
    <w:rsid w:val="00E50E9D"/>
    <w:rsid w:val="00E571DC"/>
    <w:rsid w:val="00E57EF4"/>
    <w:rsid w:val="00E655C7"/>
    <w:rsid w:val="00E6714D"/>
    <w:rsid w:val="00E7113A"/>
    <w:rsid w:val="00E73456"/>
    <w:rsid w:val="00E7741D"/>
    <w:rsid w:val="00E80D2A"/>
    <w:rsid w:val="00E84BC8"/>
    <w:rsid w:val="00E85E26"/>
    <w:rsid w:val="00E914D8"/>
    <w:rsid w:val="00E92AE4"/>
    <w:rsid w:val="00E92D7C"/>
    <w:rsid w:val="00E93578"/>
    <w:rsid w:val="00E93B99"/>
    <w:rsid w:val="00E93E44"/>
    <w:rsid w:val="00E93F8A"/>
    <w:rsid w:val="00E953DC"/>
    <w:rsid w:val="00E95A30"/>
    <w:rsid w:val="00EA0143"/>
    <w:rsid w:val="00EA26D8"/>
    <w:rsid w:val="00EA531E"/>
    <w:rsid w:val="00EA5DE3"/>
    <w:rsid w:val="00EB6877"/>
    <w:rsid w:val="00EB722E"/>
    <w:rsid w:val="00EC0070"/>
    <w:rsid w:val="00EC026D"/>
    <w:rsid w:val="00EC0C9B"/>
    <w:rsid w:val="00EC11CA"/>
    <w:rsid w:val="00ED20B8"/>
    <w:rsid w:val="00ED28E0"/>
    <w:rsid w:val="00ED4720"/>
    <w:rsid w:val="00ED4E18"/>
    <w:rsid w:val="00ED7B18"/>
    <w:rsid w:val="00EE2953"/>
    <w:rsid w:val="00EE29BA"/>
    <w:rsid w:val="00EE3A7B"/>
    <w:rsid w:val="00EE44C0"/>
    <w:rsid w:val="00EF0051"/>
    <w:rsid w:val="00EF0E9F"/>
    <w:rsid w:val="00EF6306"/>
    <w:rsid w:val="00F0342C"/>
    <w:rsid w:val="00F039C7"/>
    <w:rsid w:val="00F11F4B"/>
    <w:rsid w:val="00F145EF"/>
    <w:rsid w:val="00F230F0"/>
    <w:rsid w:val="00F3567A"/>
    <w:rsid w:val="00F36446"/>
    <w:rsid w:val="00F478CB"/>
    <w:rsid w:val="00F47DE7"/>
    <w:rsid w:val="00F52C97"/>
    <w:rsid w:val="00F54257"/>
    <w:rsid w:val="00F55B06"/>
    <w:rsid w:val="00F56CB0"/>
    <w:rsid w:val="00F61110"/>
    <w:rsid w:val="00F62093"/>
    <w:rsid w:val="00F62C23"/>
    <w:rsid w:val="00F63931"/>
    <w:rsid w:val="00F644C7"/>
    <w:rsid w:val="00F64D54"/>
    <w:rsid w:val="00F704FC"/>
    <w:rsid w:val="00F7103E"/>
    <w:rsid w:val="00F722A2"/>
    <w:rsid w:val="00F72536"/>
    <w:rsid w:val="00F72A93"/>
    <w:rsid w:val="00F73A8B"/>
    <w:rsid w:val="00F75F59"/>
    <w:rsid w:val="00F91294"/>
    <w:rsid w:val="00F96EE8"/>
    <w:rsid w:val="00FA17A2"/>
    <w:rsid w:val="00FA1C94"/>
    <w:rsid w:val="00FA7CD9"/>
    <w:rsid w:val="00FB4F7A"/>
    <w:rsid w:val="00FB5FEF"/>
    <w:rsid w:val="00FB6B35"/>
    <w:rsid w:val="00FC1D44"/>
    <w:rsid w:val="00FC359E"/>
    <w:rsid w:val="00FD1D90"/>
    <w:rsid w:val="00FD436F"/>
    <w:rsid w:val="00FD4C32"/>
    <w:rsid w:val="00FD58E9"/>
    <w:rsid w:val="00FD5A26"/>
    <w:rsid w:val="00FD5BA3"/>
    <w:rsid w:val="00FE3EC4"/>
    <w:rsid w:val="00FF3E46"/>
    <w:rsid w:val="1DE9CD9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7498450"/>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2A93"/>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1658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707540">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24397478">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doi.org/10.4103/0976-0105.141942" TargetMode="Externa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yperlink" Target="https://www.bera.ac.uk/publication/ethical-guidelines-for-educational-research-2018-onlin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yperlink" Target="https://doi.org/10.4103/0019-5049.190627"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hyperlink" Target="https://www.oxfordlearnersdictionaries.com/definition/english/abstract?q=Abstract"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doi.org/10.1016/j.jdiacomp.2013.07.007"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hyperlink" Target="https://scholarworks.uvm.edu/csdms/4"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8A63777780345488AEDE65D17406932" ma:contentTypeVersion="5" ma:contentTypeDescription="Create a new document." ma:contentTypeScope="" ma:versionID="0a0cae284b291fcdf9013c29b288d1f2">
  <xsd:schema xmlns:xsd="http://www.w3.org/2001/XMLSchema" xmlns:xs="http://www.w3.org/2001/XMLSchema" xmlns:p="http://schemas.microsoft.com/office/2006/metadata/properties" xmlns:ns2="0603a90d-959e-48fe-8252-6d5b018ba160" targetNamespace="http://schemas.microsoft.com/office/2006/metadata/properties" ma:root="true" ma:fieldsID="7142a381a98649127915a533d5ba3092" ns2:_="">
    <xsd:import namespace="0603a90d-959e-48fe-8252-6d5b018ba1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03a90d-959e-48fe-8252-6d5b018ba1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A812CF-1124-47BF-965F-BC5CCF5EAB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03a90d-959e-48fe-8252-6d5b018ba1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EE22689-E92D-4A5D-AB1C-49DB7803F7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993</TotalTime>
  <Pages>22</Pages>
  <Words>6997</Words>
  <Characters>39884</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46788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Ellie Rebecca Thomas (2104083)</cp:lastModifiedBy>
  <cp:revision>108</cp:revision>
  <cp:lastPrinted>2016-10-24T12:21:00Z</cp:lastPrinted>
  <dcterms:created xsi:type="dcterms:W3CDTF">2022-04-21T22:12:00Z</dcterms:created>
  <dcterms:modified xsi:type="dcterms:W3CDTF">2022-05-14T22:41:00Z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0x01010068A63777780345488AEDE65D17406932</vt:lpwstr>
  </property>
</Properties>
</file>