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8C682" w14:textId="77777777" w:rsidR="005C5B6F" w:rsidRPr="00642BEF" w:rsidRDefault="005C5B6F" w:rsidP="001B0B7B">
      <w:pPr>
        <w:rPr>
          <w:rFonts w:cs="Times New Roman"/>
          <w:szCs w:val="24"/>
        </w:rPr>
      </w:pPr>
    </w:p>
    <w:p w14:paraId="778FFD61" w14:textId="77777777" w:rsidR="005C5B6F" w:rsidRPr="00642BEF" w:rsidRDefault="005C5B6F" w:rsidP="001B0B7B">
      <w:pPr>
        <w:rPr>
          <w:rFonts w:cs="Times New Roman"/>
          <w:szCs w:val="24"/>
        </w:rPr>
      </w:pPr>
    </w:p>
    <w:p w14:paraId="7BBE259F" w14:textId="77777777" w:rsidR="005C5B6F" w:rsidRPr="00642BEF" w:rsidRDefault="005C5B6F" w:rsidP="001B0B7B">
      <w:pPr>
        <w:rPr>
          <w:rFonts w:cs="Times New Roman"/>
          <w:szCs w:val="24"/>
        </w:rPr>
      </w:pPr>
    </w:p>
    <w:p w14:paraId="12C5B1F6" w14:textId="77777777" w:rsidR="005C5B6F" w:rsidRPr="00642BEF" w:rsidRDefault="005C5B6F" w:rsidP="001B0B7B">
      <w:pPr>
        <w:rPr>
          <w:rFonts w:cs="Times New Roman"/>
          <w:szCs w:val="24"/>
        </w:rPr>
      </w:pPr>
    </w:p>
    <w:p w14:paraId="195F0307" w14:textId="77777777" w:rsidR="005C5B6F" w:rsidRPr="00642BEF" w:rsidRDefault="005C5B6F" w:rsidP="001B0B7B">
      <w:pPr>
        <w:rPr>
          <w:rFonts w:cs="Times New Roman"/>
          <w:szCs w:val="24"/>
        </w:rPr>
      </w:pPr>
    </w:p>
    <w:p w14:paraId="147A7524" w14:textId="77777777" w:rsidR="005573DC" w:rsidRDefault="005573DC" w:rsidP="001B0B7B">
      <w:pPr>
        <w:pStyle w:val="Heading1"/>
        <w:rPr>
          <w:rFonts w:cs="Times New Roman"/>
          <w:b w:val="0"/>
          <w:szCs w:val="24"/>
        </w:rPr>
      </w:pPr>
      <w:bookmarkStart w:id="0" w:name="_Toc24694021"/>
      <w:bookmarkStart w:id="1" w:name="_Toc24694805"/>
    </w:p>
    <w:p w14:paraId="354EDD2B" w14:textId="5146D4D8" w:rsidR="00F44E6A" w:rsidRPr="00642BEF" w:rsidRDefault="00F44E6A" w:rsidP="001B0B7B">
      <w:pPr>
        <w:pStyle w:val="Heading1"/>
        <w:rPr>
          <w:rFonts w:cs="Times New Roman"/>
          <w:b w:val="0"/>
          <w:szCs w:val="24"/>
        </w:rPr>
      </w:pPr>
      <w:r w:rsidRPr="00642BEF">
        <w:rPr>
          <w:rFonts w:cs="Times New Roman"/>
          <w:b w:val="0"/>
          <w:szCs w:val="24"/>
        </w:rPr>
        <w:t>Tittle:  BMSP6006 Strategies for Resilience and Prosperity</w:t>
      </w:r>
      <w:bookmarkEnd w:id="0"/>
      <w:bookmarkEnd w:id="1"/>
    </w:p>
    <w:p w14:paraId="0434E9F9" w14:textId="2560484C" w:rsidR="005C5B6F" w:rsidRPr="00642BEF" w:rsidRDefault="00F44E6A" w:rsidP="001B0B7B">
      <w:pPr>
        <w:jc w:val="center"/>
        <w:rPr>
          <w:rFonts w:cs="Times New Roman"/>
          <w:szCs w:val="24"/>
        </w:rPr>
      </w:pPr>
      <w:r w:rsidRPr="00642BEF">
        <w:rPr>
          <w:rFonts w:cs="Times New Roman"/>
          <w:szCs w:val="24"/>
        </w:rPr>
        <w:t>Assignment Name: Strategic Analysis of Unilever</w:t>
      </w:r>
    </w:p>
    <w:p w14:paraId="1B77E05B" w14:textId="77777777" w:rsidR="005C5B6F" w:rsidRPr="00642BEF" w:rsidRDefault="005C5B6F" w:rsidP="001B0B7B">
      <w:pPr>
        <w:jc w:val="center"/>
        <w:rPr>
          <w:rFonts w:cs="Times New Roman"/>
          <w:szCs w:val="24"/>
        </w:rPr>
      </w:pPr>
      <w:r w:rsidRPr="00642BEF">
        <w:rPr>
          <w:rFonts w:cs="Times New Roman"/>
          <w:szCs w:val="24"/>
        </w:rPr>
        <w:t>Student Name: Daniel Ramsey</w:t>
      </w:r>
    </w:p>
    <w:p w14:paraId="60E6BC14" w14:textId="1362533D" w:rsidR="005C5B6F" w:rsidRPr="00642BEF" w:rsidRDefault="005C5B6F" w:rsidP="001B0B7B">
      <w:pPr>
        <w:jc w:val="center"/>
        <w:rPr>
          <w:rFonts w:cs="Times New Roman"/>
          <w:szCs w:val="24"/>
        </w:rPr>
      </w:pPr>
      <w:r w:rsidRPr="00642BEF">
        <w:rPr>
          <w:rFonts w:cs="Times New Roman"/>
          <w:szCs w:val="24"/>
        </w:rPr>
        <w:t>Course Name and Number:</w:t>
      </w:r>
      <w:r w:rsidR="00225C09">
        <w:rPr>
          <w:rFonts w:cs="Times New Roman"/>
          <w:szCs w:val="24"/>
        </w:rPr>
        <w:t xml:space="preserve"> Strategies for Resilience and Prosperity BMSP6006</w:t>
      </w:r>
    </w:p>
    <w:p w14:paraId="0ECA2DE0" w14:textId="174CB411" w:rsidR="005C5B6F" w:rsidRPr="00642BEF" w:rsidRDefault="005C5B6F" w:rsidP="001B0B7B">
      <w:pPr>
        <w:jc w:val="center"/>
        <w:rPr>
          <w:rFonts w:cs="Times New Roman"/>
          <w:szCs w:val="24"/>
        </w:rPr>
      </w:pPr>
      <w:r w:rsidRPr="00642BEF">
        <w:rPr>
          <w:rFonts w:cs="Times New Roman"/>
          <w:szCs w:val="24"/>
        </w:rPr>
        <w:t>Lecturer:</w:t>
      </w:r>
      <w:r w:rsidR="00225C09">
        <w:rPr>
          <w:rFonts w:cs="Times New Roman"/>
          <w:szCs w:val="24"/>
        </w:rPr>
        <w:t xml:space="preserve"> Glen </w:t>
      </w:r>
      <w:proofErr w:type="spellStart"/>
      <w:r w:rsidR="00225C09">
        <w:rPr>
          <w:rFonts w:cs="Times New Roman"/>
          <w:szCs w:val="24"/>
        </w:rPr>
        <w:t>Behenna</w:t>
      </w:r>
      <w:proofErr w:type="spellEnd"/>
    </w:p>
    <w:p w14:paraId="7D4E9F59" w14:textId="144F7E49" w:rsidR="005C5B6F" w:rsidRPr="00642BEF" w:rsidRDefault="005C5B6F" w:rsidP="001B0B7B">
      <w:pPr>
        <w:jc w:val="center"/>
        <w:rPr>
          <w:rFonts w:cs="Times New Roman"/>
          <w:szCs w:val="24"/>
        </w:rPr>
      </w:pPr>
      <w:r w:rsidRPr="00642BEF">
        <w:rPr>
          <w:rFonts w:cs="Times New Roman"/>
          <w:szCs w:val="24"/>
        </w:rPr>
        <w:t>Date:</w:t>
      </w:r>
      <w:r w:rsidR="00225C09">
        <w:rPr>
          <w:rFonts w:cs="Times New Roman"/>
          <w:szCs w:val="24"/>
        </w:rPr>
        <w:t xml:space="preserve"> 22</w:t>
      </w:r>
      <w:r w:rsidR="00225C09" w:rsidRPr="00225C09">
        <w:rPr>
          <w:rFonts w:cs="Times New Roman"/>
          <w:szCs w:val="24"/>
          <w:vertAlign w:val="superscript"/>
        </w:rPr>
        <w:t>nd</w:t>
      </w:r>
      <w:r w:rsidR="00225C09">
        <w:rPr>
          <w:rFonts w:cs="Times New Roman"/>
          <w:szCs w:val="24"/>
        </w:rPr>
        <w:t xml:space="preserve"> November 2019</w:t>
      </w:r>
    </w:p>
    <w:p w14:paraId="29083C18" w14:textId="73A984C8" w:rsidR="00A5429A" w:rsidRPr="00642BEF" w:rsidRDefault="00A5429A" w:rsidP="001B0B7B">
      <w:pPr>
        <w:spacing w:line="259" w:lineRule="auto"/>
        <w:rPr>
          <w:rFonts w:cs="Times New Roman"/>
          <w:szCs w:val="24"/>
        </w:rPr>
      </w:pPr>
    </w:p>
    <w:p w14:paraId="4957E7C3" w14:textId="0A34A2BF" w:rsidR="005C5B6F" w:rsidRPr="00642BEF" w:rsidRDefault="005C5B6F" w:rsidP="001B0B7B">
      <w:pPr>
        <w:spacing w:line="259" w:lineRule="auto"/>
        <w:rPr>
          <w:rFonts w:cs="Times New Roman"/>
          <w:szCs w:val="24"/>
        </w:rPr>
      </w:pPr>
      <w:r w:rsidRPr="00642BEF">
        <w:rPr>
          <w:rFonts w:cs="Times New Roman"/>
          <w:szCs w:val="24"/>
        </w:rPr>
        <w:br w:type="page"/>
      </w:r>
    </w:p>
    <w:sdt>
      <w:sdtPr>
        <w:rPr>
          <w:rFonts w:ascii="Times New Roman" w:eastAsiaTheme="minorHAnsi" w:hAnsi="Times New Roman" w:cstheme="minorBidi"/>
          <w:b w:val="0"/>
          <w:bCs w:val="0"/>
          <w:color w:val="auto"/>
          <w:sz w:val="24"/>
          <w:szCs w:val="22"/>
          <w:lang w:val="en-GB" w:eastAsia="en-US"/>
        </w:rPr>
        <w:id w:val="-63801149"/>
        <w:docPartObj>
          <w:docPartGallery w:val="Table of Contents"/>
          <w:docPartUnique/>
        </w:docPartObj>
      </w:sdtPr>
      <w:sdtEndPr>
        <w:rPr>
          <w:noProof/>
        </w:rPr>
      </w:sdtEndPr>
      <w:sdtContent>
        <w:p w14:paraId="4BECF68E" w14:textId="77777777" w:rsidR="00456437" w:rsidRDefault="00667998" w:rsidP="00456437">
          <w:pPr>
            <w:pStyle w:val="TOCHeading"/>
            <w:spacing w:line="240" w:lineRule="auto"/>
            <w:rPr>
              <w:noProof/>
            </w:rPr>
          </w:pPr>
          <w:r>
            <w:t>Contents</w:t>
          </w:r>
          <w:r w:rsidR="00AF7284">
            <w:fldChar w:fldCharType="begin"/>
          </w:r>
          <w:r w:rsidR="00AF7284">
            <w:instrText xml:space="preserve"> TOC \o "1-3" \h \z \u </w:instrText>
          </w:r>
          <w:r w:rsidR="00AF7284">
            <w:fldChar w:fldCharType="separate"/>
          </w:r>
        </w:p>
        <w:p w14:paraId="1F1755A7" w14:textId="77777777" w:rsidR="00456437" w:rsidRDefault="00856F70">
          <w:pPr>
            <w:pStyle w:val="TOC1"/>
            <w:rPr>
              <w:rFonts w:asciiTheme="minorHAnsi" w:eastAsiaTheme="minorEastAsia" w:hAnsiTheme="minorHAnsi"/>
              <w:noProof/>
              <w:sz w:val="22"/>
              <w:lang w:val="en-US"/>
            </w:rPr>
          </w:pPr>
          <w:hyperlink w:anchor="_Toc24694806" w:history="1">
            <w:r w:rsidR="00456437" w:rsidRPr="007F4A9F">
              <w:rPr>
                <w:rStyle w:val="Hyperlink"/>
                <w:noProof/>
              </w:rPr>
              <w:t>Executive Summary</w:t>
            </w:r>
            <w:r w:rsidR="00456437">
              <w:rPr>
                <w:noProof/>
                <w:webHidden/>
              </w:rPr>
              <w:tab/>
            </w:r>
            <w:r w:rsidR="00456437">
              <w:rPr>
                <w:noProof/>
                <w:webHidden/>
              </w:rPr>
              <w:fldChar w:fldCharType="begin"/>
            </w:r>
            <w:r w:rsidR="00456437">
              <w:rPr>
                <w:noProof/>
                <w:webHidden/>
              </w:rPr>
              <w:instrText xml:space="preserve"> PAGEREF _Toc24694806 \h </w:instrText>
            </w:r>
            <w:r w:rsidR="00456437">
              <w:rPr>
                <w:noProof/>
                <w:webHidden/>
              </w:rPr>
            </w:r>
            <w:r w:rsidR="00456437">
              <w:rPr>
                <w:noProof/>
                <w:webHidden/>
              </w:rPr>
              <w:fldChar w:fldCharType="separate"/>
            </w:r>
            <w:r w:rsidR="00456437">
              <w:rPr>
                <w:noProof/>
                <w:webHidden/>
              </w:rPr>
              <w:t>4</w:t>
            </w:r>
            <w:r w:rsidR="00456437">
              <w:rPr>
                <w:noProof/>
                <w:webHidden/>
              </w:rPr>
              <w:fldChar w:fldCharType="end"/>
            </w:r>
          </w:hyperlink>
        </w:p>
        <w:p w14:paraId="5D3DAC13" w14:textId="77777777" w:rsidR="00456437" w:rsidRDefault="00856F70">
          <w:pPr>
            <w:pStyle w:val="TOC1"/>
            <w:rPr>
              <w:rFonts w:asciiTheme="minorHAnsi" w:eastAsiaTheme="minorEastAsia" w:hAnsiTheme="minorHAnsi"/>
              <w:noProof/>
              <w:sz w:val="22"/>
              <w:lang w:val="en-US"/>
            </w:rPr>
          </w:pPr>
          <w:hyperlink w:anchor="_Toc24694807" w:history="1">
            <w:r w:rsidR="00456437" w:rsidRPr="007F4A9F">
              <w:rPr>
                <w:rStyle w:val="Hyperlink"/>
                <w:noProof/>
              </w:rPr>
              <w:t>1.0 Introduction</w:t>
            </w:r>
            <w:r w:rsidR="00456437">
              <w:rPr>
                <w:noProof/>
                <w:webHidden/>
              </w:rPr>
              <w:tab/>
            </w:r>
            <w:r w:rsidR="00456437">
              <w:rPr>
                <w:noProof/>
                <w:webHidden/>
              </w:rPr>
              <w:fldChar w:fldCharType="begin"/>
            </w:r>
            <w:r w:rsidR="00456437">
              <w:rPr>
                <w:noProof/>
                <w:webHidden/>
              </w:rPr>
              <w:instrText xml:space="preserve"> PAGEREF _Toc24694807 \h </w:instrText>
            </w:r>
            <w:r w:rsidR="00456437">
              <w:rPr>
                <w:noProof/>
                <w:webHidden/>
              </w:rPr>
            </w:r>
            <w:r w:rsidR="00456437">
              <w:rPr>
                <w:noProof/>
                <w:webHidden/>
              </w:rPr>
              <w:fldChar w:fldCharType="separate"/>
            </w:r>
            <w:r w:rsidR="00456437">
              <w:rPr>
                <w:noProof/>
                <w:webHidden/>
              </w:rPr>
              <w:t>5</w:t>
            </w:r>
            <w:r w:rsidR="00456437">
              <w:rPr>
                <w:noProof/>
                <w:webHidden/>
              </w:rPr>
              <w:fldChar w:fldCharType="end"/>
            </w:r>
          </w:hyperlink>
        </w:p>
        <w:p w14:paraId="21FF4EE3" w14:textId="77777777" w:rsidR="00456437" w:rsidRDefault="00856F70">
          <w:pPr>
            <w:pStyle w:val="TOC2"/>
            <w:rPr>
              <w:rFonts w:asciiTheme="minorHAnsi" w:eastAsiaTheme="minorEastAsia" w:hAnsiTheme="minorHAnsi"/>
              <w:noProof/>
              <w:sz w:val="22"/>
              <w:lang w:val="en-US"/>
            </w:rPr>
          </w:pPr>
          <w:hyperlink w:anchor="_Toc24694808" w:history="1">
            <w:r w:rsidR="00456437" w:rsidRPr="007F4A9F">
              <w:rPr>
                <w:rStyle w:val="Hyperlink"/>
                <w:noProof/>
              </w:rPr>
              <w:t>1.1 Company Background</w:t>
            </w:r>
            <w:r w:rsidR="00456437">
              <w:rPr>
                <w:noProof/>
                <w:webHidden/>
              </w:rPr>
              <w:tab/>
            </w:r>
            <w:r w:rsidR="00456437">
              <w:rPr>
                <w:noProof/>
                <w:webHidden/>
              </w:rPr>
              <w:fldChar w:fldCharType="begin"/>
            </w:r>
            <w:r w:rsidR="00456437">
              <w:rPr>
                <w:noProof/>
                <w:webHidden/>
              </w:rPr>
              <w:instrText xml:space="preserve"> PAGEREF _Toc24694808 \h </w:instrText>
            </w:r>
            <w:r w:rsidR="00456437">
              <w:rPr>
                <w:noProof/>
                <w:webHidden/>
              </w:rPr>
            </w:r>
            <w:r w:rsidR="00456437">
              <w:rPr>
                <w:noProof/>
                <w:webHidden/>
              </w:rPr>
              <w:fldChar w:fldCharType="separate"/>
            </w:r>
            <w:r w:rsidR="00456437">
              <w:rPr>
                <w:noProof/>
                <w:webHidden/>
              </w:rPr>
              <w:t>5</w:t>
            </w:r>
            <w:r w:rsidR="00456437">
              <w:rPr>
                <w:noProof/>
                <w:webHidden/>
              </w:rPr>
              <w:fldChar w:fldCharType="end"/>
            </w:r>
          </w:hyperlink>
        </w:p>
        <w:p w14:paraId="5A822937" w14:textId="77777777" w:rsidR="00456437" w:rsidRDefault="00856F70">
          <w:pPr>
            <w:pStyle w:val="TOC2"/>
            <w:rPr>
              <w:rFonts w:asciiTheme="minorHAnsi" w:eastAsiaTheme="minorEastAsia" w:hAnsiTheme="minorHAnsi"/>
              <w:noProof/>
              <w:sz w:val="22"/>
              <w:lang w:val="en-US"/>
            </w:rPr>
          </w:pPr>
          <w:hyperlink w:anchor="_Toc24694809" w:history="1">
            <w:r w:rsidR="00456437" w:rsidRPr="007F4A9F">
              <w:rPr>
                <w:rStyle w:val="Hyperlink"/>
                <w:noProof/>
              </w:rPr>
              <w:t>1.2 Objectives of the Report</w:t>
            </w:r>
            <w:r w:rsidR="00456437">
              <w:rPr>
                <w:noProof/>
                <w:webHidden/>
              </w:rPr>
              <w:tab/>
            </w:r>
            <w:r w:rsidR="00456437">
              <w:rPr>
                <w:noProof/>
                <w:webHidden/>
              </w:rPr>
              <w:fldChar w:fldCharType="begin"/>
            </w:r>
            <w:r w:rsidR="00456437">
              <w:rPr>
                <w:noProof/>
                <w:webHidden/>
              </w:rPr>
              <w:instrText xml:space="preserve"> PAGEREF _Toc24694809 \h </w:instrText>
            </w:r>
            <w:r w:rsidR="00456437">
              <w:rPr>
                <w:noProof/>
                <w:webHidden/>
              </w:rPr>
            </w:r>
            <w:r w:rsidR="00456437">
              <w:rPr>
                <w:noProof/>
                <w:webHidden/>
              </w:rPr>
              <w:fldChar w:fldCharType="separate"/>
            </w:r>
            <w:r w:rsidR="00456437">
              <w:rPr>
                <w:noProof/>
                <w:webHidden/>
              </w:rPr>
              <w:t>5</w:t>
            </w:r>
            <w:r w:rsidR="00456437">
              <w:rPr>
                <w:noProof/>
                <w:webHidden/>
              </w:rPr>
              <w:fldChar w:fldCharType="end"/>
            </w:r>
          </w:hyperlink>
        </w:p>
        <w:p w14:paraId="4E73F926" w14:textId="77777777" w:rsidR="00456437" w:rsidRDefault="00856F70">
          <w:pPr>
            <w:pStyle w:val="TOC1"/>
            <w:rPr>
              <w:rFonts w:asciiTheme="minorHAnsi" w:eastAsiaTheme="minorEastAsia" w:hAnsiTheme="minorHAnsi"/>
              <w:noProof/>
              <w:sz w:val="22"/>
              <w:lang w:val="en-US"/>
            </w:rPr>
          </w:pPr>
          <w:hyperlink w:anchor="_Toc24694810" w:history="1">
            <w:r w:rsidR="00456437" w:rsidRPr="007F4A9F">
              <w:rPr>
                <w:rStyle w:val="Hyperlink"/>
                <w:noProof/>
              </w:rPr>
              <w:t>2.0 Main Findings</w:t>
            </w:r>
            <w:r w:rsidR="00456437">
              <w:rPr>
                <w:noProof/>
                <w:webHidden/>
              </w:rPr>
              <w:tab/>
            </w:r>
            <w:r w:rsidR="00456437">
              <w:rPr>
                <w:noProof/>
                <w:webHidden/>
              </w:rPr>
              <w:fldChar w:fldCharType="begin"/>
            </w:r>
            <w:r w:rsidR="00456437">
              <w:rPr>
                <w:noProof/>
                <w:webHidden/>
              </w:rPr>
              <w:instrText xml:space="preserve"> PAGEREF _Toc24694810 \h </w:instrText>
            </w:r>
            <w:r w:rsidR="00456437">
              <w:rPr>
                <w:noProof/>
                <w:webHidden/>
              </w:rPr>
            </w:r>
            <w:r w:rsidR="00456437">
              <w:rPr>
                <w:noProof/>
                <w:webHidden/>
              </w:rPr>
              <w:fldChar w:fldCharType="separate"/>
            </w:r>
            <w:r w:rsidR="00456437">
              <w:rPr>
                <w:noProof/>
                <w:webHidden/>
              </w:rPr>
              <w:t>5</w:t>
            </w:r>
            <w:r w:rsidR="00456437">
              <w:rPr>
                <w:noProof/>
                <w:webHidden/>
              </w:rPr>
              <w:fldChar w:fldCharType="end"/>
            </w:r>
          </w:hyperlink>
        </w:p>
        <w:p w14:paraId="5229FC4C" w14:textId="77777777" w:rsidR="00456437" w:rsidRDefault="00856F70" w:rsidP="00456437">
          <w:pPr>
            <w:pStyle w:val="TOC2"/>
            <w:rPr>
              <w:rFonts w:asciiTheme="minorHAnsi" w:eastAsiaTheme="minorEastAsia" w:hAnsiTheme="minorHAnsi"/>
              <w:noProof/>
              <w:sz w:val="22"/>
              <w:lang w:val="en-US"/>
            </w:rPr>
          </w:pPr>
          <w:hyperlink w:anchor="_Toc24694811" w:history="1">
            <w:r w:rsidR="00456437" w:rsidRPr="007F4A9F">
              <w:rPr>
                <w:rStyle w:val="Hyperlink"/>
                <w:noProof/>
              </w:rPr>
              <w:t>2.1 General Overview of Unilever’s Business Strategy</w:t>
            </w:r>
            <w:r w:rsidR="00456437">
              <w:rPr>
                <w:noProof/>
                <w:webHidden/>
              </w:rPr>
              <w:tab/>
            </w:r>
            <w:r w:rsidR="00456437">
              <w:rPr>
                <w:noProof/>
                <w:webHidden/>
              </w:rPr>
              <w:fldChar w:fldCharType="begin"/>
            </w:r>
            <w:r w:rsidR="00456437">
              <w:rPr>
                <w:noProof/>
                <w:webHidden/>
              </w:rPr>
              <w:instrText xml:space="preserve"> PAGEREF _Toc24694811 \h </w:instrText>
            </w:r>
            <w:r w:rsidR="00456437">
              <w:rPr>
                <w:noProof/>
                <w:webHidden/>
              </w:rPr>
            </w:r>
            <w:r w:rsidR="00456437">
              <w:rPr>
                <w:noProof/>
                <w:webHidden/>
              </w:rPr>
              <w:fldChar w:fldCharType="separate"/>
            </w:r>
            <w:r w:rsidR="00456437">
              <w:rPr>
                <w:noProof/>
                <w:webHidden/>
              </w:rPr>
              <w:t>5</w:t>
            </w:r>
            <w:r w:rsidR="00456437">
              <w:rPr>
                <w:noProof/>
                <w:webHidden/>
              </w:rPr>
              <w:fldChar w:fldCharType="end"/>
            </w:r>
          </w:hyperlink>
        </w:p>
        <w:p w14:paraId="2FC0D31E" w14:textId="77777777" w:rsidR="00456437" w:rsidRDefault="00856F70">
          <w:pPr>
            <w:pStyle w:val="TOC2"/>
            <w:rPr>
              <w:rFonts w:asciiTheme="minorHAnsi" w:eastAsiaTheme="minorEastAsia" w:hAnsiTheme="minorHAnsi"/>
              <w:noProof/>
              <w:sz w:val="22"/>
              <w:lang w:val="en-US"/>
            </w:rPr>
          </w:pPr>
          <w:hyperlink w:anchor="_Toc24694812" w:history="1">
            <w:r w:rsidR="00456437" w:rsidRPr="007F4A9F">
              <w:rPr>
                <w:rStyle w:val="Hyperlink"/>
                <w:noProof/>
              </w:rPr>
              <w:t>2.3 SWOT Analysis of Unilever</w:t>
            </w:r>
            <w:r w:rsidR="00456437">
              <w:rPr>
                <w:noProof/>
                <w:webHidden/>
              </w:rPr>
              <w:tab/>
            </w:r>
            <w:r w:rsidR="00456437">
              <w:rPr>
                <w:noProof/>
                <w:webHidden/>
              </w:rPr>
              <w:fldChar w:fldCharType="begin"/>
            </w:r>
            <w:r w:rsidR="00456437">
              <w:rPr>
                <w:noProof/>
                <w:webHidden/>
              </w:rPr>
              <w:instrText xml:space="preserve"> PAGEREF _Toc24694812 \h </w:instrText>
            </w:r>
            <w:r w:rsidR="00456437">
              <w:rPr>
                <w:noProof/>
                <w:webHidden/>
              </w:rPr>
            </w:r>
            <w:r w:rsidR="00456437">
              <w:rPr>
                <w:noProof/>
                <w:webHidden/>
              </w:rPr>
              <w:fldChar w:fldCharType="separate"/>
            </w:r>
            <w:r w:rsidR="00456437">
              <w:rPr>
                <w:noProof/>
                <w:webHidden/>
              </w:rPr>
              <w:t>7</w:t>
            </w:r>
            <w:r w:rsidR="00456437">
              <w:rPr>
                <w:noProof/>
                <w:webHidden/>
              </w:rPr>
              <w:fldChar w:fldCharType="end"/>
            </w:r>
          </w:hyperlink>
        </w:p>
        <w:p w14:paraId="136FE1C5" w14:textId="77777777" w:rsidR="00456437" w:rsidRDefault="00856F70">
          <w:pPr>
            <w:pStyle w:val="TOC3"/>
            <w:tabs>
              <w:tab w:val="right" w:leader="dot" w:pos="9016"/>
            </w:tabs>
            <w:rPr>
              <w:noProof/>
            </w:rPr>
          </w:pPr>
          <w:hyperlink w:anchor="_Toc24694813" w:history="1">
            <w:r w:rsidR="00456437" w:rsidRPr="007F4A9F">
              <w:rPr>
                <w:rStyle w:val="Hyperlink"/>
                <w:noProof/>
              </w:rPr>
              <w:t>2.3.1 Strengths</w:t>
            </w:r>
            <w:r w:rsidR="00456437">
              <w:rPr>
                <w:noProof/>
                <w:webHidden/>
              </w:rPr>
              <w:tab/>
            </w:r>
            <w:r w:rsidR="00456437">
              <w:rPr>
                <w:noProof/>
                <w:webHidden/>
              </w:rPr>
              <w:fldChar w:fldCharType="begin"/>
            </w:r>
            <w:r w:rsidR="00456437">
              <w:rPr>
                <w:noProof/>
                <w:webHidden/>
              </w:rPr>
              <w:instrText xml:space="preserve"> PAGEREF _Toc24694813 \h </w:instrText>
            </w:r>
            <w:r w:rsidR="00456437">
              <w:rPr>
                <w:noProof/>
                <w:webHidden/>
              </w:rPr>
            </w:r>
            <w:r w:rsidR="00456437">
              <w:rPr>
                <w:noProof/>
                <w:webHidden/>
              </w:rPr>
              <w:fldChar w:fldCharType="separate"/>
            </w:r>
            <w:r w:rsidR="00456437">
              <w:rPr>
                <w:noProof/>
                <w:webHidden/>
              </w:rPr>
              <w:t>7</w:t>
            </w:r>
            <w:r w:rsidR="00456437">
              <w:rPr>
                <w:noProof/>
                <w:webHidden/>
              </w:rPr>
              <w:fldChar w:fldCharType="end"/>
            </w:r>
          </w:hyperlink>
        </w:p>
        <w:p w14:paraId="4634FB10" w14:textId="77777777" w:rsidR="00456437" w:rsidRDefault="00856F70">
          <w:pPr>
            <w:pStyle w:val="TOC3"/>
            <w:tabs>
              <w:tab w:val="right" w:leader="dot" w:pos="9016"/>
            </w:tabs>
            <w:rPr>
              <w:noProof/>
            </w:rPr>
          </w:pPr>
          <w:hyperlink w:anchor="_Toc24694814" w:history="1">
            <w:r w:rsidR="00456437" w:rsidRPr="007F4A9F">
              <w:rPr>
                <w:rStyle w:val="Hyperlink"/>
                <w:noProof/>
              </w:rPr>
              <w:t>2.3.2 Weaknesses</w:t>
            </w:r>
            <w:r w:rsidR="00456437">
              <w:rPr>
                <w:noProof/>
                <w:webHidden/>
              </w:rPr>
              <w:tab/>
            </w:r>
            <w:r w:rsidR="00456437">
              <w:rPr>
                <w:noProof/>
                <w:webHidden/>
              </w:rPr>
              <w:fldChar w:fldCharType="begin"/>
            </w:r>
            <w:r w:rsidR="00456437">
              <w:rPr>
                <w:noProof/>
                <w:webHidden/>
              </w:rPr>
              <w:instrText xml:space="preserve"> PAGEREF _Toc24694814 \h </w:instrText>
            </w:r>
            <w:r w:rsidR="00456437">
              <w:rPr>
                <w:noProof/>
                <w:webHidden/>
              </w:rPr>
            </w:r>
            <w:r w:rsidR="00456437">
              <w:rPr>
                <w:noProof/>
                <w:webHidden/>
              </w:rPr>
              <w:fldChar w:fldCharType="separate"/>
            </w:r>
            <w:r w:rsidR="00456437">
              <w:rPr>
                <w:noProof/>
                <w:webHidden/>
              </w:rPr>
              <w:t>7</w:t>
            </w:r>
            <w:r w:rsidR="00456437">
              <w:rPr>
                <w:noProof/>
                <w:webHidden/>
              </w:rPr>
              <w:fldChar w:fldCharType="end"/>
            </w:r>
          </w:hyperlink>
        </w:p>
        <w:p w14:paraId="79906D00" w14:textId="77777777" w:rsidR="00456437" w:rsidRDefault="00856F70">
          <w:pPr>
            <w:pStyle w:val="TOC3"/>
            <w:tabs>
              <w:tab w:val="right" w:leader="dot" w:pos="9016"/>
            </w:tabs>
            <w:rPr>
              <w:noProof/>
            </w:rPr>
          </w:pPr>
          <w:hyperlink w:anchor="_Toc24694815" w:history="1">
            <w:r w:rsidR="00456437" w:rsidRPr="007F4A9F">
              <w:rPr>
                <w:rStyle w:val="Hyperlink"/>
                <w:noProof/>
              </w:rPr>
              <w:t>2.3.3 Opportunities</w:t>
            </w:r>
            <w:r w:rsidR="00456437">
              <w:rPr>
                <w:noProof/>
                <w:webHidden/>
              </w:rPr>
              <w:tab/>
            </w:r>
            <w:r w:rsidR="00456437">
              <w:rPr>
                <w:noProof/>
                <w:webHidden/>
              </w:rPr>
              <w:fldChar w:fldCharType="begin"/>
            </w:r>
            <w:r w:rsidR="00456437">
              <w:rPr>
                <w:noProof/>
                <w:webHidden/>
              </w:rPr>
              <w:instrText xml:space="preserve"> PAGEREF _Toc24694815 \h </w:instrText>
            </w:r>
            <w:r w:rsidR="00456437">
              <w:rPr>
                <w:noProof/>
                <w:webHidden/>
              </w:rPr>
            </w:r>
            <w:r w:rsidR="00456437">
              <w:rPr>
                <w:noProof/>
                <w:webHidden/>
              </w:rPr>
              <w:fldChar w:fldCharType="separate"/>
            </w:r>
            <w:r w:rsidR="00456437">
              <w:rPr>
                <w:noProof/>
                <w:webHidden/>
              </w:rPr>
              <w:t>8</w:t>
            </w:r>
            <w:r w:rsidR="00456437">
              <w:rPr>
                <w:noProof/>
                <w:webHidden/>
              </w:rPr>
              <w:fldChar w:fldCharType="end"/>
            </w:r>
          </w:hyperlink>
        </w:p>
        <w:p w14:paraId="34B29130" w14:textId="77777777" w:rsidR="00456437" w:rsidRDefault="00856F70">
          <w:pPr>
            <w:pStyle w:val="TOC3"/>
            <w:tabs>
              <w:tab w:val="right" w:leader="dot" w:pos="9016"/>
            </w:tabs>
            <w:rPr>
              <w:noProof/>
            </w:rPr>
          </w:pPr>
          <w:hyperlink w:anchor="_Toc24694816" w:history="1">
            <w:r w:rsidR="00456437" w:rsidRPr="007F4A9F">
              <w:rPr>
                <w:rStyle w:val="Hyperlink"/>
                <w:noProof/>
              </w:rPr>
              <w:t>2.3.4 Threats</w:t>
            </w:r>
            <w:r w:rsidR="00456437">
              <w:rPr>
                <w:noProof/>
                <w:webHidden/>
              </w:rPr>
              <w:tab/>
            </w:r>
            <w:r w:rsidR="00456437">
              <w:rPr>
                <w:noProof/>
                <w:webHidden/>
              </w:rPr>
              <w:fldChar w:fldCharType="begin"/>
            </w:r>
            <w:r w:rsidR="00456437">
              <w:rPr>
                <w:noProof/>
                <w:webHidden/>
              </w:rPr>
              <w:instrText xml:space="preserve"> PAGEREF _Toc24694816 \h </w:instrText>
            </w:r>
            <w:r w:rsidR="00456437">
              <w:rPr>
                <w:noProof/>
                <w:webHidden/>
              </w:rPr>
            </w:r>
            <w:r w:rsidR="00456437">
              <w:rPr>
                <w:noProof/>
                <w:webHidden/>
              </w:rPr>
              <w:fldChar w:fldCharType="separate"/>
            </w:r>
            <w:r w:rsidR="00456437">
              <w:rPr>
                <w:noProof/>
                <w:webHidden/>
              </w:rPr>
              <w:t>8</w:t>
            </w:r>
            <w:r w:rsidR="00456437">
              <w:rPr>
                <w:noProof/>
                <w:webHidden/>
              </w:rPr>
              <w:fldChar w:fldCharType="end"/>
            </w:r>
          </w:hyperlink>
        </w:p>
        <w:p w14:paraId="41789F67" w14:textId="77777777" w:rsidR="00456437" w:rsidRDefault="00856F70">
          <w:pPr>
            <w:pStyle w:val="TOC2"/>
            <w:rPr>
              <w:rFonts w:asciiTheme="minorHAnsi" w:eastAsiaTheme="minorEastAsia" w:hAnsiTheme="minorHAnsi"/>
              <w:noProof/>
              <w:sz w:val="22"/>
              <w:lang w:val="en-US"/>
            </w:rPr>
          </w:pPr>
          <w:hyperlink w:anchor="_Toc24694817" w:history="1">
            <w:r w:rsidR="00456437" w:rsidRPr="007F4A9F">
              <w:rPr>
                <w:rStyle w:val="Hyperlink"/>
                <w:noProof/>
              </w:rPr>
              <w:t>2.4.0 PESTLE Analysis</w:t>
            </w:r>
            <w:r w:rsidR="00456437">
              <w:rPr>
                <w:noProof/>
                <w:webHidden/>
              </w:rPr>
              <w:tab/>
            </w:r>
            <w:r w:rsidR="00456437">
              <w:rPr>
                <w:noProof/>
                <w:webHidden/>
              </w:rPr>
              <w:fldChar w:fldCharType="begin"/>
            </w:r>
            <w:r w:rsidR="00456437">
              <w:rPr>
                <w:noProof/>
                <w:webHidden/>
              </w:rPr>
              <w:instrText xml:space="preserve"> PAGEREF _Toc24694817 \h </w:instrText>
            </w:r>
            <w:r w:rsidR="00456437">
              <w:rPr>
                <w:noProof/>
                <w:webHidden/>
              </w:rPr>
            </w:r>
            <w:r w:rsidR="00456437">
              <w:rPr>
                <w:noProof/>
                <w:webHidden/>
              </w:rPr>
              <w:fldChar w:fldCharType="separate"/>
            </w:r>
            <w:r w:rsidR="00456437">
              <w:rPr>
                <w:noProof/>
                <w:webHidden/>
              </w:rPr>
              <w:t>9</w:t>
            </w:r>
            <w:r w:rsidR="00456437">
              <w:rPr>
                <w:noProof/>
                <w:webHidden/>
              </w:rPr>
              <w:fldChar w:fldCharType="end"/>
            </w:r>
          </w:hyperlink>
        </w:p>
        <w:p w14:paraId="4B87F867" w14:textId="77777777" w:rsidR="00456437" w:rsidRDefault="00856F70">
          <w:pPr>
            <w:pStyle w:val="TOC3"/>
            <w:tabs>
              <w:tab w:val="right" w:leader="dot" w:pos="9016"/>
            </w:tabs>
            <w:rPr>
              <w:noProof/>
            </w:rPr>
          </w:pPr>
          <w:hyperlink w:anchor="_Toc24694818" w:history="1">
            <w:r w:rsidR="00456437" w:rsidRPr="007F4A9F">
              <w:rPr>
                <w:rStyle w:val="Hyperlink"/>
                <w:noProof/>
              </w:rPr>
              <w:t>2.4.1 Political</w:t>
            </w:r>
            <w:r w:rsidR="00456437">
              <w:rPr>
                <w:noProof/>
                <w:webHidden/>
              </w:rPr>
              <w:tab/>
            </w:r>
            <w:r w:rsidR="00456437">
              <w:rPr>
                <w:noProof/>
                <w:webHidden/>
              </w:rPr>
              <w:fldChar w:fldCharType="begin"/>
            </w:r>
            <w:r w:rsidR="00456437">
              <w:rPr>
                <w:noProof/>
                <w:webHidden/>
              </w:rPr>
              <w:instrText xml:space="preserve"> PAGEREF _Toc24694818 \h </w:instrText>
            </w:r>
            <w:r w:rsidR="00456437">
              <w:rPr>
                <w:noProof/>
                <w:webHidden/>
              </w:rPr>
            </w:r>
            <w:r w:rsidR="00456437">
              <w:rPr>
                <w:noProof/>
                <w:webHidden/>
              </w:rPr>
              <w:fldChar w:fldCharType="separate"/>
            </w:r>
            <w:r w:rsidR="00456437">
              <w:rPr>
                <w:noProof/>
                <w:webHidden/>
              </w:rPr>
              <w:t>9</w:t>
            </w:r>
            <w:r w:rsidR="00456437">
              <w:rPr>
                <w:noProof/>
                <w:webHidden/>
              </w:rPr>
              <w:fldChar w:fldCharType="end"/>
            </w:r>
          </w:hyperlink>
        </w:p>
        <w:p w14:paraId="3A5153EC" w14:textId="77777777" w:rsidR="00456437" w:rsidRDefault="00856F70">
          <w:pPr>
            <w:pStyle w:val="TOC3"/>
            <w:tabs>
              <w:tab w:val="right" w:leader="dot" w:pos="9016"/>
            </w:tabs>
            <w:rPr>
              <w:noProof/>
            </w:rPr>
          </w:pPr>
          <w:hyperlink w:anchor="_Toc24694819" w:history="1">
            <w:r w:rsidR="00456437" w:rsidRPr="007F4A9F">
              <w:rPr>
                <w:rStyle w:val="Hyperlink"/>
                <w:noProof/>
              </w:rPr>
              <w:t>2.4.2 Economic</w:t>
            </w:r>
            <w:r w:rsidR="00456437">
              <w:rPr>
                <w:noProof/>
                <w:webHidden/>
              </w:rPr>
              <w:tab/>
            </w:r>
            <w:r w:rsidR="00456437">
              <w:rPr>
                <w:noProof/>
                <w:webHidden/>
              </w:rPr>
              <w:fldChar w:fldCharType="begin"/>
            </w:r>
            <w:r w:rsidR="00456437">
              <w:rPr>
                <w:noProof/>
                <w:webHidden/>
              </w:rPr>
              <w:instrText xml:space="preserve"> PAGEREF _Toc24694819 \h </w:instrText>
            </w:r>
            <w:r w:rsidR="00456437">
              <w:rPr>
                <w:noProof/>
                <w:webHidden/>
              </w:rPr>
            </w:r>
            <w:r w:rsidR="00456437">
              <w:rPr>
                <w:noProof/>
                <w:webHidden/>
              </w:rPr>
              <w:fldChar w:fldCharType="separate"/>
            </w:r>
            <w:r w:rsidR="00456437">
              <w:rPr>
                <w:noProof/>
                <w:webHidden/>
              </w:rPr>
              <w:t>10</w:t>
            </w:r>
            <w:r w:rsidR="00456437">
              <w:rPr>
                <w:noProof/>
                <w:webHidden/>
              </w:rPr>
              <w:fldChar w:fldCharType="end"/>
            </w:r>
          </w:hyperlink>
        </w:p>
        <w:p w14:paraId="5D0D49AB" w14:textId="77777777" w:rsidR="00456437" w:rsidRDefault="00856F70">
          <w:pPr>
            <w:pStyle w:val="TOC3"/>
            <w:tabs>
              <w:tab w:val="right" w:leader="dot" w:pos="9016"/>
            </w:tabs>
            <w:rPr>
              <w:noProof/>
            </w:rPr>
          </w:pPr>
          <w:hyperlink w:anchor="_Toc24694820" w:history="1">
            <w:r w:rsidR="00456437" w:rsidRPr="007F4A9F">
              <w:rPr>
                <w:rStyle w:val="Hyperlink"/>
                <w:noProof/>
              </w:rPr>
              <w:t>2.4.3 Socio-cultural</w:t>
            </w:r>
            <w:r w:rsidR="00456437">
              <w:rPr>
                <w:noProof/>
                <w:webHidden/>
              </w:rPr>
              <w:tab/>
            </w:r>
            <w:r w:rsidR="00456437">
              <w:rPr>
                <w:noProof/>
                <w:webHidden/>
              </w:rPr>
              <w:fldChar w:fldCharType="begin"/>
            </w:r>
            <w:r w:rsidR="00456437">
              <w:rPr>
                <w:noProof/>
                <w:webHidden/>
              </w:rPr>
              <w:instrText xml:space="preserve"> PAGEREF _Toc24694820 \h </w:instrText>
            </w:r>
            <w:r w:rsidR="00456437">
              <w:rPr>
                <w:noProof/>
                <w:webHidden/>
              </w:rPr>
            </w:r>
            <w:r w:rsidR="00456437">
              <w:rPr>
                <w:noProof/>
                <w:webHidden/>
              </w:rPr>
              <w:fldChar w:fldCharType="separate"/>
            </w:r>
            <w:r w:rsidR="00456437">
              <w:rPr>
                <w:noProof/>
                <w:webHidden/>
              </w:rPr>
              <w:t>10</w:t>
            </w:r>
            <w:r w:rsidR="00456437">
              <w:rPr>
                <w:noProof/>
                <w:webHidden/>
              </w:rPr>
              <w:fldChar w:fldCharType="end"/>
            </w:r>
          </w:hyperlink>
        </w:p>
        <w:p w14:paraId="61D00328" w14:textId="77777777" w:rsidR="00456437" w:rsidRDefault="00856F70">
          <w:pPr>
            <w:pStyle w:val="TOC3"/>
            <w:tabs>
              <w:tab w:val="right" w:leader="dot" w:pos="9016"/>
            </w:tabs>
            <w:rPr>
              <w:noProof/>
            </w:rPr>
          </w:pPr>
          <w:hyperlink w:anchor="_Toc24694821" w:history="1">
            <w:r w:rsidR="00456437" w:rsidRPr="007F4A9F">
              <w:rPr>
                <w:rStyle w:val="Hyperlink"/>
                <w:noProof/>
              </w:rPr>
              <w:t>2.4.4 Technological</w:t>
            </w:r>
            <w:r w:rsidR="00456437">
              <w:rPr>
                <w:noProof/>
                <w:webHidden/>
              </w:rPr>
              <w:tab/>
            </w:r>
            <w:r w:rsidR="00456437">
              <w:rPr>
                <w:noProof/>
                <w:webHidden/>
              </w:rPr>
              <w:fldChar w:fldCharType="begin"/>
            </w:r>
            <w:r w:rsidR="00456437">
              <w:rPr>
                <w:noProof/>
                <w:webHidden/>
              </w:rPr>
              <w:instrText xml:space="preserve"> PAGEREF _Toc24694821 \h </w:instrText>
            </w:r>
            <w:r w:rsidR="00456437">
              <w:rPr>
                <w:noProof/>
                <w:webHidden/>
              </w:rPr>
            </w:r>
            <w:r w:rsidR="00456437">
              <w:rPr>
                <w:noProof/>
                <w:webHidden/>
              </w:rPr>
              <w:fldChar w:fldCharType="separate"/>
            </w:r>
            <w:r w:rsidR="00456437">
              <w:rPr>
                <w:noProof/>
                <w:webHidden/>
              </w:rPr>
              <w:t>10</w:t>
            </w:r>
            <w:r w:rsidR="00456437">
              <w:rPr>
                <w:noProof/>
                <w:webHidden/>
              </w:rPr>
              <w:fldChar w:fldCharType="end"/>
            </w:r>
          </w:hyperlink>
        </w:p>
        <w:p w14:paraId="0415EDCD" w14:textId="77777777" w:rsidR="00456437" w:rsidRDefault="00856F70">
          <w:pPr>
            <w:pStyle w:val="TOC3"/>
            <w:tabs>
              <w:tab w:val="right" w:leader="dot" w:pos="9016"/>
            </w:tabs>
            <w:rPr>
              <w:noProof/>
            </w:rPr>
          </w:pPr>
          <w:hyperlink w:anchor="_Toc24694822" w:history="1">
            <w:r w:rsidR="00456437" w:rsidRPr="007F4A9F">
              <w:rPr>
                <w:rStyle w:val="Hyperlink"/>
                <w:noProof/>
              </w:rPr>
              <w:t>2.4.5 Environmental</w:t>
            </w:r>
            <w:r w:rsidR="00456437">
              <w:rPr>
                <w:noProof/>
                <w:webHidden/>
              </w:rPr>
              <w:tab/>
            </w:r>
            <w:r w:rsidR="00456437">
              <w:rPr>
                <w:noProof/>
                <w:webHidden/>
              </w:rPr>
              <w:fldChar w:fldCharType="begin"/>
            </w:r>
            <w:r w:rsidR="00456437">
              <w:rPr>
                <w:noProof/>
                <w:webHidden/>
              </w:rPr>
              <w:instrText xml:space="preserve"> PAGEREF _Toc24694822 \h </w:instrText>
            </w:r>
            <w:r w:rsidR="00456437">
              <w:rPr>
                <w:noProof/>
                <w:webHidden/>
              </w:rPr>
            </w:r>
            <w:r w:rsidR="00456437">
              <w:rPr>
                <w:noProof/>
                <w:webHidden/>
              </w:rPr>
              <w:fldChar w:fldCharType="separate"/>
            </w:r>
            <w:r w:rsidR="00456437">
              <w:rPr>
                <w:noProof/>
                <w:webHidden/>
              </w:rPr>
              <w:t>11</w:t>
            </w:r>
            <w:r w:rsidR="00456437">
              <w:rPr>
                <w:noProof/>
                <w:webHidden/>
              </w:rPr>
              <w:fldChar w:fldCharType="end"/>
            </w:r>
          </w:hyperlink>
        </w:p>
        <w:p w14:paraId="585083E6" w14:textId="77777777" w:rsidR="00456437" w:rsidRDefault="00856F70">
          <w:pPr>
            <w:pStyle w:val="TOC3"/>
            <w:tabs>
              <w:tab w:val="right" w:leader="dot" w:pos="9016"/>
            </w:tabs>
            <w:rPr>
              <w:noProof/>
            </w:rPr>
          </w:pPr>
          <w:hyperlink w:anchor="_Toc24694823" w:history="1">
            <w:r w:rsidR="00456437" w:rsidRPr="007F4A9F">
              <w:rPr>
                <w:rStyle w:val="Hyperlink"/>
                <w:noProof/>
              </w:rPr>
              <w:t>2.4.6 Legal</w:t>
            </w:r>
            <w:r w:rsidR="00456437">
              <w:rPr>
                <w:noProof/>
                <w:webHidden/>
              </w:rPr>
              <w:tab/>
            </w:r>
            <w:r w:rsidR="00456437">
              <w:rPr>
                <w:noProof/>
                <w:webHidden/>
              </w:rPr>
              <w:fldChar w:fldCharType="begin"/>
            </w:r>
            <w:r w:rsidR="00456437">
              <w:rPr>
                <w:noProof/>
                <w:webHidden/>
              </w:rPr>
              <w:instrText xml:space="preserve"> PAGEREF _Toc24694823 \h </w:instrText>
            </w:r>
            <w:r w:rsidR="00456437">
              <w:rPr>
                <w:noProof/>
                <w:webHidden/>
              </w:rPr>
            </w:r>
            <w:r w:rsidR="00456437">
              <w:rPr>
                <w:noProof/>
                <w:webHidden/>
              </w:rPr>
              <w:fldChar w:fldCharType="separate"/>
            </w:r>
            <w:r w:rsidR="00456437">
              <w:rPr>
                <w:noProof/>
                <w:webHidden/>
              </w:rPr>
              <w:t>12</w:t>
            </w:r>
            <w:r w:rsidR="00456437">
              <w:rPr>
                <w:noProof/>
                <w:webHidden/>
              </w:rPr>
              <w:fldChar w:fldCharType="end"/>
            </w:r>
          </w:hyperlink>
        </w:p>
        <w:p w14:paraId="23E0F1C3" w14:textId="77777777" w:rsidR="00456437" w:rsidRDefault="00856F70">
          <w:pPr>
            <w:pStyle w:val="TOC2"/>
            <w:rPr>
              <w:rFonts w:asciiTheme="minorHAnsi" w:eastAsiaTheme="minorEastAsia" w:hAnsiTheme="minorHAnsi"/>
              <w:noProof/>
              <w:sz w:val="22"/>
              <w:lang w:val="en-US"/>
            </w:rPr>
          </w:pPr>
          <w:hyperlink w:anchor="_Toc24694824" w:history="1">
            <w:r w:rsidR="00456437" w:rsidRPr="007F4A9F">
              <w:rPr>
                <w:rStyle w:val="Hyperlink"/>
                <w:noProof/>
              </w:rPr>
              <w:t>2.5.0 Porter’s Five Forces</w:t>
            </w:r>
            <w:r w:rsidR="00456437">
              <w:rPr>
                <w:noProof/>
                <w:webHidden/>
              </w:rPr>
              <w:tab/>
            </w:r>
            <w:r w:rsidR="00456437">
              <w:rPr>
                <w:noProof/>
                <w:webHidden/>
              </w:rPr>
              <w:fldChar w:fldCharType="begin"/>
            </w:r>
            <w:r w:rsidR="00456437">
              <w:rPr>
                <w:noProof/>
                <w:webHidden/>
              </w:rPr>
              <w:instrText xml:space="preserve"> PAGEREF _Toc24694824 \h </w:instrText>
            </w:r>
            <w:r w:rsidR="00456437">
              <w:rPr>
                <w:noProof/>
                <w:webHidden/>
              </w:rPr>
            </w:r>
            <w:r w:rsidR="00456437">
              <w:rPr>
                <w:noProof/>
                <w:webHidden/>
              </w:rPr>
              <w:fldChar w:fldCharType="separate"/>
            </w:r>
            <w:r w:rsidR="00456437">
              <w:rPr>
                <w:noProof/>
                <w:webHidden/>
              </w:rPr>
              <w:t>12</w:t>
            </w:r>
            <w:r w:rsidR="00456437">
              <w:rPr>
                <w:noProof/>
                <w:webHidden/>
              </w:rPr>
              <w:fldChar w:fldCharType="end"/>
            </w:r>
          </w:hyperlink>
        </w:p>
        <w:p w14:paraId="07A78C34" w14:textId="77777777" w:rsidR="00456437" w:rsidRDefault="00856F70">
          <w:pPr>
            <w:pStyle w:val="TOC3"/>
            <w:tabs>
              <w:tab w:val="right" w:leader="dot" w:pos="9016"/>
            </w:tabs>
            <w:rPr>
              <w:noProof/>
            </w:rPr>
          </w:pPr>
          <w:hyperlink w:anchor="_Toc24694825" w:history="1">
            <w:r w:rsidR="00456437" w:rsidRPr="007F4A9F">
              <w:rPr>
                <w:rStyle w:val="Hyperlink"/>
                <w:noProof/>
              </w:rPr>
              <w:t>2.5.1 Competitive Rivalry (Strong Force)</w:t>
            </w:r>
            <w:r w:rsidR="00456437">
              <w:rPr>
                <w:noProof/>
                <w:webHidden/>
              </w:rPr>
              <w:tab/>
            </w:r>
            <w:r w:rsidR="00456437">
              <w:rPr>
                <w:noProof/>
                <w:webHidden/>
              </w:rPr>
              <w:fldChar w:fldCharType="begin"/>
            </w:r>
            <w:r w:rsidR="00456437">
              <w:rPr>
                <w:noProof/>
                <w:webHidden/>
              </w:rPr>
              <w:instrText xml:space="preserve"> PAGEREF _Toc24694825 \h </w:instrText>
            </w:r>
            <w:r w:rsidR="00456437">
              <w:rPr>
                <w:noProof/>
                <w:webHidden/>
              </w:rPr>
            </w:r>
            <w:r w:rsidR="00456437">
              <w:rPr>
                <w:noProof/>
                <w:webHidden/>
              </w:rPr>
              <w:fldChar w:fldCharType="separate"/>
            </w:r>
            <w:r w:rsidR="00456437">
              <w:rPr>
                <w:noProof/>
                <w:webHidden/>
              </w:rPr>
              <w:t>12</w:t>
            </w:r>
            <w:r w:rsidR="00456437">
              <w:rPr>
                <w:noProof/>
                <w:webHidden/>
              </w:rPr>
              <w:fldChar w:fldCharType="end"/>
            </w:r>
          </w:hyperlink>
        </w:p>
        <w:p w14:paraId="41BA4982" w14:textId="77777777" w:rsidR="00456437" w:rsidRDefault="00856F70">
          <w:pPr>
            <w:pStyle w:val="TOC3"/>
            <w:tabs>
              <w:tab w:val="right" w:leader="dot" w:pos="9016"/>
            </w:tabs>
            <w:rPr>
              <w:noProof/>
            </w:rPr>
          </w:pPr>
          <w:hyperlink w:anchor="_Toc24694826" w:history="1">
            <w:r w:rsidR="00456437" w:rsidRPr="007F4A9F">
              <w:rPr>
                <w:rStyle w:val="Hyperlink"/>
                <w:noProof/>
              </w:rPr>
              <w:t>2.5.2 Bargaining Power of Consumers (Strong Force)</w:t>
            </w:r>
            <w:r w:rsidR="00456437">
              <w:rPr>
                <w:noProof/>
                <w:webHidden/>
              </w:rPr>
              <w:tab/>
            </w:r>
            <w:r w:rsidR="00456437">
              <w:rPr>
                <w:noProof/>
                <w:webHidden/>
              </w:rPr>
              <w:fldChar w:fldCharType="begin"/>
            </w:r>
            <w:r w:rsidR="00456437">
              <w:rPr>
                <w:noProof/>
                <w:webHidden/>
              </w:rPr>
              <w:instrText xml:space="preserve"> PAGEREF _Toc24694826 \h </w:instrText>
            </w:r>
            <w:r w:rsidR="00456437">
              <w:rPr>
                <w:noProof/>
                <w:webHidden/>
              </w:rPr>
            </w:r>
            <w:r w:rsidR="00456437">
              <w:rPr>
                <w:noProof/>
                <w:webHidden/>
              </w:rPr>
              <w:fldChar w:fldCharType="separate"/>
            </w:r>
            <w:r w:rsidR="00456437">
              <w:rPr>
                <w:noProof/>
                <w:webHidden/>
              </w:rPr>
              <w:t>13</w:t>
            </w:r>
            <w:r w:rsidR="00456437">
              <w:rPr>
                <w:noProof/>
                <w:webHidden/>
              </w:rPr>
              <w:fldChar w:fldCharType="end"/>
            </w:r>
          </w:hyperlink>
        </w:p>
        <w:p w14:paraId="22A2D6EC" w14:textId="77777777" w:rsidR="00456437" w:rsidRDefault="00856F70">
          <w:pPr>
            <w:pStyle w:val="TOC3"/>
            <w:tabs>
              <w:tab w:val="right" w:leader="dot" w:pos="9016"/>
            </w:tabs>
            <w:rPr>
              <w:noProof/>
            </w:rPr>
          </w:pPr>
          <w:hyperlink w:anchor="_Toc24694827" w:history="1">
            <w:r w:rsidR="00456437" w:rsidRPr="007F4A9F">
              <w:rPr>
                <w:rStyle w:val="Hyperlink"/>
                <w:noProof/>
              </w:rPr>
              <w:t>2.5.3 Bargaining Power of Suppliers (Moderate Force)</w:t>
            </w:r>
            <w:r w:rsidR="00456437">
              <w:rPr>
                <w:noProof/>
                <w:webHidden/>
              </w:rPr>
              <w:tab/>
            </w:r>
            <w:r w:rsidR="00456437">
              <w:rPr>
                <w:noProof/>
                <w:webHidden/>
              </w:rPr>
              <w:fldChar w:fldCharType="begin"/>
            </w:r>
            <w:r w:rsidR="00456437">
              <w:rPr>
                <w:noProof/>
                <w:webHidden/>
              </w:rPr>
              <w:instrText xml:space="preserve"> PAGEREF _Toc24694827 \h </w:instrText>
            </w:r>
            <w:r w:rsidR="00456437">
              <w:rPr>
                <w:noProof/>
                <w:webHidden/>
              </w:rPr>
            </w:r>
            <w:r w:rsidR="00456437">
              <w:rPr>
                <w:noProof/>
                <w:webHidden/>
              </w:rPr>
              <w:fldChar w:fldCharType="separate"/>
            </w:r>
            <w:r w:rsidR="00456437">
              <w:rPr>
                <w:noProof/>
                <w:webHidden/>
              </w:rPr>
              <w:t>13</w:t>
            </w:r>
            <w:r w:rsidR="00456437">
              <w:rPr>
                <w:noProof/>
                <w:webHidden/>
              </w:rPr>
              <w:fldChar w:fldCharType="end"/>
            </w:r>
          </w:hyperlink>
        </w:p>
        <w:p w14:paraId="5C1BD547" w14:textId="5AEDA2E0" w:rsidR="00456437" w:rsidRDefault="00856F70">
          <w:pPr>
            <w:pStyle w:val="TOC3"/>
            <w:tabs>
              <w:tab w:val="right" w:leader="dot" w:pos="9016"/>
            </w:tabs>
            <w:rPr>
              <w:noProof/>
            </w:rPr>
          </w:pPr>
          <w:hyperlink w:anchor="_Toc24694828" w:history="1">
            <w:r w:rsidR="00456437" w:rsidRPr="007F4A9F">
              <w:rPr>
                <w:rStyle w:val="Hyperlink"/>
                <w:noProof/>
              </w:rPr>
              <w:t>2.5.4</w:t>
            </w:r>
            <w:r w:rsidR="00456437">
              <w:rPr>
                <w:rStyle w:val="Hyperlink"/>
                <w:noProof/>
              </w:rPr>
              <w:t xml:space="preserve"> </w:t>
            </w:r>
            <w:r w:rsidR="00456437" w:rsidRPr="007F4A9F">
              <w:rPr>
                <w:rStyle w:val="Hyperlink"/>
                <w:noProof/>
              </w:rPr>
              <w:t>The threat of Substitutes (Weak Force)</w:t>
            </w:r>
            <w:r w:rsidR="00456437">
              <w:rPr>
                <w:noProof/>
                <w:webHidden/>
              </w:rPr>
              <w:tab/>
            </w:r>
            <w:r w:rsidR="00456437">
              <w:rPr>
                <w:noProof/>
                <w:webHidden/>
              </w:rPr>
              <w:fldChar w:fldCharType="begin"/>
            </w:r>
            <w:r w:rsidR="00456437">
              <w:rPr>
                <w:noProof/>
                <w:webHidden/>
              </w:rPr>
              <w:instrText xml:space="preserve"> PAGEREF _Toc24694828 \h </w:instrText>
            </w:r>
            <w:r w:rsidR="00456437">
              <w:rPr>
                <w:noProof/>
                <w:webHidden/>
              </w:rPr>
            </w:r>
            <w:r w:rsidR="00456437">
              <w:rPr>
                <w:noProof/>
                <w:webHidden/>
              </w:rPr>
              <w:fldChar w:fldCharType="separate"/>
            </w:r>
            <w:r w:rsidR="00456437">
              <w:rPr>
                <w:noProof/>
                <w:webHidden/>
              </w:rPr>
              <w:t>14</w:t>
            </w:r>
            <w:r w:rsidR="00456437">
              <w:rPr>
                <w:noProof/>
                <w:webHidden/>
              </w:rPr>
              <w:fldChar w:fldCharType="end"/>
            </w:r>
          </w:hyperlink>
        </w:p>
        <w:p w14:paraId="32D1F1D1" w14:textId="77777777" w:rsidR="00456437" w:rsidRDefault="00856F70">
          <w:pPr>
            <w:pStyle w:val="TOC3"/>
            <w:tabs>
              <w:tab w:val="right" w:leader="dot" w:pos="9016"/>
            </w:tabs>
            <w:rPr>
              <w:rStyle w:val="Hyperlink"/>
              <w:noProof/>
            </w:rPr>
          </w:pPr>
          <w:hyperlink w:anchor="_Toc24694829" w:history="1">
            <w:r w:rsidR="00456437" w:rsidRPr="007F4A9F">
              <w:rPr>
                <w:rStyle w:val="Hyperlink"/>
                <w:noProof/>
              </w:rPr>
              <w:t>2.5.5 The threat of New Entrants (Weak Force)</w:t>
            </w:r>
            <w:r w:rsidR="00456437">
              <w:rPr>
                <w:noProof/>
                <w:webHidden/>
              </w:rPr>
              <w:tab/>
            </w:r>
            <w:r w:rsidR="00456437">
              <w:rPr>
                <w:noProof/>
                <w:webHidden/>
              </w:rPr>
              <w:fldChar w:fldCharType="begin"/>
            </w:r>
            <w:r w:rsidR="00456437">
              <w:rPr>
                <w:noProof/>
                <w:webHidden/>
              </w:rPr>
              <w:instrText xml:space="preserve"> PAGEREF _Toc24694829 \h </w:instrText>
            </w:r>
            <w:r w:rsidR="00456437">
              <w:rPr>
                <w:noProof/>
                <w:webHidden/>
              </w:rPr>
            </w:r>
            <w:r w:rsidR="00456437">
              <w:rPr>
                <w:noProof/>
                <w:webHidden/>
              </w:rPr>
              <w:fldChar w:fldCharType="separate"/>
            </w:r>
            <w:r w:rsidR="00456437">
              <w:rPr>
                <w:noProof/>
                <w:webHidden/>
              </w:rPr>
              <w:t>14</w:t>
            </w:r>
            <w:r w:rsidR="00456437">
              <w:rPr>
                <w:noProof/>
                <w:webHidden/>
              </w:rPr>
              <w:fldChar w:fldCharType="end"/>
            </w:r>
          </w:hyperlink>
        </w:p>
        <w:p w14:paraId="2EED83EC" w14:textId="672D4215" w:rsidR="007A4002" w:rsidRPr="007A4002" w:rsidRDefault="007A4002" w:rsidP="007A4002">
          <w:r>
            <w:t xml:space="preserve">3.0 </w:t>
          </w:r>
          <w:r w:rsidR="008E0FD5" w:rsidRPr="008E0FD5">
            <w:t>Stakeholder Analysis and Corporate Social Responsibility (CSR) of Unilever</w:t>
          </w:r>
          <w:r w:rsidR="008E0FD5">
            <w:t>…………14</w:t>
          </w:r>
        </w:p>
        <w:p w14:paraId="3B369D6B" w14:textId="4C88EA18" w:rsidR="00456437" w:rsidRDefault="00856F70" w:rsidP="00456437">
          <w:pPr>
            <w:pStyle w:val="TOC1"/>
            <w:rPr>
              <w:rFonts w:asciiTheme="minorHAnsi" w:eastAsiaTheme="minorEastAsia" w:hAnsiTheme="minorHAnsi"/>
              <w:noProof/>
              <w:sz w:val="22"/>
              <w:lang w:val="en-US"/>
            </w:rPr>
          </w:pPr>
          <w:hyperlink w:anchor="_Toc24694830" w:history="1">
            <w:r w:rsidR="007A4002">
              <w:rPr>
                <w:rStyle w:val="Hyperlink"/>
                <w:noProof/>
              </w:rPr>
              <w:t>4</w:t>
            </w:r>
            <w:r w:rsidR="00456437" w:rsidRPr="007F4A9F">
              <w:rPr>
                <w:rStyle w:val="Hyperlink"/>
                <w:noProof/>
              </w:rPr>
              <w:t>.0 Conclusion</w:t>
            </w:r>
            <w:r w:rsidR="00456437">
              <w:rPr>
                <w:noProof/>
                <w:webHidden/>
              </w:rPr>
              <w:tab/>
            </w:r>
            <w:r w:rsidR="00456437">
              <w:rPr>
                <w:noProof/>
                <w:webHidden/>
              </w:rPr>
              <w:fldChar w:fldCharType="begin"/>
            </w:r>
            <w:r w:rsidR="00456437">
              <w:rPr>
                <w:noProof/>
                <w:webHidden/>
              </w:rPr>
              <w:instrText xml:space="preserve"> PAGEREF _Toc24694830 \h </w:instrText>
            </w:r>
            <w:r w:rsidR="00456437">
              <w:rPr>
                <w:noProof/>
                <w:webHidden/>
              </w:rPr>
            </w:r>
            <w:r w:rsidR="00456437">
              <w:rPr>
                <w:noProof/>
                <w:webHidden/>
              </w:rPr>
              <w:fldChar w:fldCharType="separate"/>
            </w:r>
            <w:r w:rsidR="00456437">
              <w:rPr>
                <w:noProof/>
                <w:webHidden/>
              </w:rPr>
              <w:t>14</w:t>
            </w:r>
            <w:r w:rsidR="00456437">
              <w:rPr>
                <w:noProof/>
                <w:webHidden/>
              </w:rPr>
              <w:fldChar w:fldCharType="end"/>
            </w:r>
          </w:hyperlink>
        </w:p>
        <w:p w14:paraId="3941D814" w14:textId="77777777" w:rsidR="00456437" w:rsidRDefault="00856F70">
          <w:pPr>
            <w:pStyle w:val="TOC1"/>
            <w:rPr>
              <w:rFonts w:asciiTheme="minorHAnsi" w:eastAsiaTheme="minorEastAsia" w:hAnsiTheme="minorHAnsi"/>
              <w:noProof/>
              <w:sz w:val="22"/>
              <w:lang w:val="en-US"/>
            </w:rPr>
          </w:pPr>
          <w:hyperlink w:anchor="_Toc24694831" w:history="1">
            <w:r w:rsidR="00456437" w:rsidRPr="007F4A9F">
              <w:rPr>
                <w:rStyle w:val="Hyperlink"/>
                <w:noProof/>
              </w:rPr>
              <w:t>4.0 Recommendations</w:t>
            </w:r>
            <w:r w:rsidR="00456437">
              <w:rPr>
                <w:noProof/>
                <w:webHidden/>
              </w:rPr>
              <w:tab/>
            </w:r>
            <w:r w:rsidR="00456437">
              <w:rPr>
                <w:noProof/>
                <w:webHidden/>
              </w:rPr>
              <w:fldChar w:fldCharType="begin"/>
            </w:r>
            <w:r w:rsidR="00456437">
              <w:rPr>
                <w:noProof/>
                <w:webHidden/>
              </w:rPr>
              <w:instrText xml:space="preserve"> PAGEREF _Toc24694831 \h </w:instrText>
            </w:r>
            <w:r w:rsidR="00456437">
              <w:rPr>
                <w:noProof/>
                <w:webHidden/>
              </w:rPr>
            </w:r>
            <w:r w:rsidR="00456437">
              <w:rPr>
                <w:noProof/>
                <w:webHidden/>
              </w:rPr>
              <w:fldChar w:fldCharType="separate"/>
            </w:r>
            <w:r w:rsidR="00456437">
              <w:rPr>
                <w:noProof/>
                <w:webHidden/>
              </w:rPr>
              <w:t>15</w:t>
            </w:r>
            <w:r w:rsidR="00456437">
              <w:rPr>
                <w:noProof/>
                <w:webHidden/>
              </w:rPr>
              <w:fldChar w:fldCharType="end"/>
            </w:r>
          </w:hyperlink>
        </w:p>
        <w:p w14:paraId="2E0B58AC" w14:textId="77777777" w:rsidR="00456437" w:rsidRDefault="00856F70">
          <w:pPr>
            <w:pStyle w:val="TOC1"/>
            <w:rPr>
              <w:rFonts w:asciiTheme="minorHAnsi" w:eastAsiaTheme="minorEastAsia" w:hAnsiTheme="minorHAnsi"/>
              <w:noProof/>
              <w:sz w:val="22"/>
              <w:lang w:val="en-US"/>
            </w:rPr>
          </w:pPr>
          <w:hyperlink w:anchor="_Toc24694832" w:history="1">
            <w:r w:rsidR="00456437" w:rsidRPr="007F4A9F">
              <w:rPr>
                <w:rStyle w:val="Hyperlink"/>
                <w:noProof/>
              </w:rPr>
              <w:t>References</w:t>
            </w:r>
            <w:r w:rsidR="00456437">
              <w:rPr>
                <w:noProof/>
                <w:webHidden/>
              </w:rPr>
              <w:tab/>
            </w:r>
            <w:r w:rsidR="00456437">
              <w:rPr>
                <w:noProof/>
                <w:webHidden/>
              </w:rPr>
              <w:fldChar w:fldCharType="begin"/>
            </w:r>
            <w:r w:rsidR="00456437">
              <w:rPr>
                <w:noProof/>
                <w:webHidden/>
              </w:rPr>
              <w:instrText xml:space="preserve"> PAGEREF _Toc24694832 \h </w:instrText>
            </w:r>
            <w:r w:rsidR="00456437">
              <w:rPr>
                <w:noProof/>
                <w:webHidden/>
              </w:rPr>
            </w:r>
            <w:r w:rsidR="00456437">
              <w:rPr>
                <w:noProof/>
                <w:webHidden/>
              </w:rPr>
              <w:fldChar w:fldCharType="separate"/>
            </w:r>
            <w:r w:rsidR="00456437">
              <w:rPr>
                <w:noProof/>
                <w:webHidden/>
              </w:rPr>
              <w:t>17</w:t>
            </w:r>
            <w:r w:rsidR="00456437">
              <w:rPr>
                <w:noProof/>
                <w:webHidden/>
              </w:rPr>
              <w:fldChar w:fldCharType="end"/>
            </w:r>
          </w:hyperlink>
        </w:p>
        <w:p w14:paraId="19094392" w14:textId="67B7F5CD" w:rsidR="00AF7284" w:rsidRDefault="00AF7284">
          <w:r>
            <w:rPr>
              <w:b/>
              <w:bCs/>
              <w:noProof/>
            </w:rPr>
            <w:fldChar w:fldCharType="end"/>
          </w:r>
        </w:p>
      </w:sdtContent>
    </w:sdt>
    <w:p w14:paraId="7882CFF6" w14:textId="77777777" w:rsidR="00AF7284" w:rsidRDefault="00AF7284">
      <w:pPr>
        <w:spacing w:line="259" w:lineRule="auto"/>
        <w:rPr>
          <w:rFonts w:eastAsiaTheme="majorEastAsia" w:cstheme="majorBidi"/>
          <w:b/>
          <w:szCs w:val="32"/>
        </w:rPr>
      </w:pPr>
      <w:r>
        <w:br w:type="page"/>
      </w:r>
    </w:p>
    <w:p w14:paraId="6BC4D066" w14:textId="0897BE19" w:rsidR="00A14A59" w:rsidRPr="00AF7284" w:rsidRDefault="00A14A59" w:rsidP="00AF7284">
      <w:pPr>
        <w:pStyle w:val="Heading1"/>
      </w:pPr>
      <w:bookmarkStart w:id="2" w:name="_Toc24694806"/>
      <w:r w:rsidRPr="00AF7284">
        <w:lastRenderedPageBreak/>
        <w:t>Executive Summary</w:t>
      </w:r>
      <w:bookmarkEnd w:id="2"/>
    </w:p>
    <w:p w14:paraId="57276029" w14:textId="79D53A8F" w:rsidR="00B90C6D" w:rsidRPr="00642BEF" w:rsidRDefault="00B90C6D" w:rsidP="001B0B7B">
      <w:pPr>
        <w:ind w:firstLine="720"/>
        <w:rPr>
          <w:rFonts w:cs="Times New Roman"/>
          <w:szCs w:val="24"/>
        </w:rPr>
      </w:pPr>
      <w:r w:rsidRPr="00642BEF">
        <w:rPr>
          <w:rFonts w:cs="Times New Roman"/>
          <w:szCs w:val="24"/>
        </w:rPr>
        <w:t>Unilever is a consumer goods</w:t>
      </w:r>
      <w:r w:rsidR="001338ED">
        <w:rPr>
          <w:rFonts w:cs="Times New Roman"/>
          <w:szCs w:val="24"/>
        </w:rPr>
        <w:t xml:space="preserve"> </w:t>
      </w:r>
      <w:r w:rsidRPr="00642BEF">
        <w:rPr>
          <w:rFonts w:cs="Times New Roman"/>
          <w:szCs w:val="24"/>
        </w:rPr>
        <w:t xml:space="preserve">firm </w:t>
      </w:r>
      <w:r w:rsidR="002B1B58">
        <w:rPr>
          <w:rFonts w:cs="Times New Roman"/>
          <w:szCs w:val="24"/>
        </w:rPr>
        <w:t>located in</w:t>
      </w:r>
      <w:r w:rsidRPr="00642BEF">
        <w:rPr>
          <w:rFonts w:cs="Times New Roman"/>
          <w:szCs w:val="24"/>
        </w:rPr>
        <w:t xml:space="preserve"> London </w:t>
      </w:r>
      <w:r w:rsidR="002B1B58">
        <w:rPr>
          <w:rFonts w:cs="Times New Roman"/>
          <w:szCs w:val="24"/>
        </w:rPr>
        <w:t xml:space="preserve">selling its </w:t>
      </w:r>
      <w:r w:rsidR="001338ED">
        <w:rPr>
          <w:rFonts w:cs="Times New Roman"/>
          <w:szCs w:val="24"/>
        </w:rPr>
        <w:t>goods</w:t>
      </w:r>
      <w:r w:rsidRPr="00642BEF">
        <w:rPr>
          <w:rFonts w:cs="Times New Roman"/>
          <w:szCs w:val="24"/>
        </w:rPr>
        <w:t xml:space="preserve"> in over 200 </w:t>
      </w:r>
      <w:r w:rsidR="002B1B58" w:rsidRPr="00642BEF">
        <w:rPr>
          <w:rFonts w:cs="Times New Roman"/>
          <w:szCs w:val="24"/>
        </w:rPr>
        <w:t>nations</w:t>
      </w:r>
      <w:r w:rsidRPr="00642BEF">
        <w:rPr>
          <w:rFonts w:cs="Times New Roman"/>
          <w:szCs w:val="24"/>
        </w:rPr>
        <w:t xml:space="preserve">. Nonetheless, </w:t>
      </w:r>
      <w:r w:rsidR="001338ED">
        <w:rPr>
          <w:rFonts w:cs="Times New Roman"/>
          <w:szCs w:val="24"/>
        </w:rPr>
        <w:t>the company is</w:t>
      </w:r>
      <w:r w:rsidR="002B1B58">
        <w:rPr>
          <w:rFonts w:cs="Times New Roman"/>
          <w:szCs w:val="24"/>
        </w:rPr>
        <w:t xml:space="preserve"> not the</w:t>
      </w:r>
      <w:r w:rsidRPr="00642BEF">
        <w:rPr>
          <w:rFonts w:cs="Times New Roman"/>
          <w:szCs w:val="24"/>
        </w:rPr>
        <w:t xml:space="preserve"> leading </w:t>
      </w:r>
      <w:r w:rsidR="002B1B58">
        <w:rPr>
          <w:rFonts w:cs="Times New Roman"/>
          <w:szCs w:val="24"/>
        </w:rPr>
        <w:t>company in this industry, since it has</w:t>
      </w:r>
      <w:r w:rsidRPr="00642BEF">
        <w:rPr>
          <w:rFonts w:cs="Times New Roman"/>
          <w:szCs w:val="24"/>
        </w:rPr>
        <w:t xml:space="preserve"> aggressively competitive </w:t>
      </w:r>
      <w:r w:rsidR="002B1B58" w:rsidRPr="00642BEF">
        <w:rPr>
          <w:rFonts w:cs="Times New Roman"/>
          <w:szCs w:val="24"/>
        </w:rPr>
        <w:t>competitors</w:t>
      </w:r>
      <w:r w:rsidRPr="00642BEF">
        <w:rPr>
          <w:rFonts w:cs="Times New Roman"/>
          <w:szCs w:val="24"/>
        </w:rPr>
        <w:t xml:space="preserve">. Recently, new company </w:t>
      </w:r>
      <w:r w:rsidR="002B1B58" w:rsidRPr="00642BEF">
        <w:rPr>
          <w:rFonts w:cs="Times New Roman"/>
          <w:szCs w:val="24"/>
        </w:rPr>
        <w:t>management</w:t>
      </w:r>
      <w:r w:rsidRPr="00642BEF">
        <w:rPr>
          <w:rFonts w:cs="Times New Roman"/>
          <w:szCs w:val="24"/>
        </w:rPr>
        <w:t xml:space="preserve"> has </w:t>
      </w:r>
      <w:r w:rsidR="00A00E50" w:rsidRPr="00642BEF">
        <w:rPr>
          <w:rFonts w:cs="Times New Roman"/>
          <w:szCs w:val="24"/>
        </w:rPr>
        <w:t xml:space="preserve">brought about changes, which include </w:t>
      </w:r>
      <w:r w:rsidR="00AD4C1C">
        <w:rPr>
          <w:rFonts w:cs="Times New Roman"/>
          <w:szCs w:val="24"/>
        </w:rPr>
        <w:t xml:space="preserve">a </w:t>
      </w:r>
      <w:r w:rsidR="001338ED">
        <w:rPr>
          <w:rFonts w:cs="Times New Roman"/>
          <w:szCs w:val="24"/>
        </w:rPr>
        <w:t>mission and vision.</w:t>
      </w:r>
      <w:r w:rsidR="00A00E50" w:rsidRPr="00642BEF">
        <w:rPr>
          <w:rFonts w:cs="Times New Roman"/>
          <w:szCs w:val="24"/>
        </w:rPr>
        <w:t xml:space="preserve"> </w:t>
      </w:r>
      <w:r w:rsidR="002B1B58">
        <w:rPr>
          <w:rFonts w:cs="Times New Roman"/>
          <w:szCs w:val="24"/>
        </w:rPr>
        <w:t>Such changes</w:t>
      </w:r>
      <w:r w:rsidR="00A00E50" w:rsidRPr="00642BEF">
        <w:rPr>
          <w:rFonts w:cs="Times New Roman"/>
          <w:szCs w:val="24"/>
        </w:rPr>
        <w:t xml:space="preserve"> </w:t>
      </w:r>
      <w:r w:rsidR="001338ED">
        <w:rPr>
          <w:rFonts w:cs="Times New Roman"/>
          <w:szCs w:val="24"/>
        </w:rPr>
        <w:t>contributed to</w:t>
      </w:r>
      <w:r w:rsidR="00A00E50" w:rsidRPr="00642BEF">
        <w:rPr>
          <w:rFonts w:cs="Times New Roman"/>
          <w:szCs w:val="24"/>
        </w:rPr>
        <w:t xml:space="preserve"> an improved public image, mo</w:t>
      </w:r>
      <w:r w:rsidR="00E87C36" w:rsidRPr="00642BEF">
        <w:rPr>
          <w:rFonts w:cs="Times New Roman"/>
          <w:szCs w:val="24"/>
        </w:rPr>
        <w:t>re positive relations with cust</w:t>
      </w:r>
      <w:r w:rsidR="00A00E50" w:rsidRPr="00642BEF">
        <w:rPr>
          <w:rFonts w:cs="Times New Roman"/>
          <w:szCs w:val="24"/>
        </w:rPr>
        <w:t xml:space="preserve">omers, and a growing presence in </w:t>
      </w:r>
      <w:r w:rsidR="002B1B58" w:rsidRPr="00642BEF">
        <w:rPr>
          <w:rFonts w:cs="Times New Roman"/>
          <w:szCs w:val="24"/>
        </w:rPr>
        <w:t>developing</w:t>
      </w:r>
      <w:r w:rsidR="00A00E50" w:rsidRPr="00642BEF">
        <w:rPr>
          <w:rFonts w:cs="Times New Roman"/>
          <w:szCs w:val="24"/>
        </w:rPr>
        <w:t xml:space="preserve"> nations. </w:t>
      </w:r>
      <w:r w:rsidR="002B1B58" w:rsidRPr="00642BEF">
        <w:rPr>
          <w:rFonts w:cs="Times New Roman"/>
          <w:szCs w:val="24"/>
        </w:rPr>
        <w:t>Conversely</w:t>
      </w:r>
      <w:r w:rsidR="002B1B58">
        <w:rPr>
          <w:rFonts w:cs="Times New Roman"/>
          <w:szCs w:val="24"/>
        </w:rPr>
        <w:t xml:space="preserve">, this Unilever’s </w:t>
      </w:r>
      <w:r w:rsidR="00A00E50" w:rsidRPr="00642BEF">
        <w:rPr>
          <w:rFonts w:cs="Times New Roman"/>
          <w:szCs w:val="24"/>
        </w:rPr>
        <w:t xml:space="preserve">strategic analysis reveals </w:t>
      </w:r>
      <w:r w:rsidR="002B1B58" w:rsidRPr="00642BEF">
        <w:rPr>
          <w:rFonts w:cs="Times New Roman"/>
          <w:szCs w:val="24"/>
        </w:rPr>
        <w:t>imminent</w:t>
      </w:r>
      <w:r w:rsidR="00A00E50" w:rsidRPr="00642BEF">
        <w:rPr>
          <w:rFonts w:cs="Times New Roman"/>
          <w:szCs w:val="24"/>
        </w:rPr>
        <w:t xml:space="preserve"> threats </w:t>
      </w:r>
      <w:r w:rsidR="002B1B58">
        <w:rPr>
          <w:rFonts w:cs="Times New Roman"/>
          <w:szCs w:val="24"/>
        </w:rPr>
        <w:t xml:space="preserve">which </w:t>
      </w:r>
      <w:r w:rsidR="00A00E50" w:rsidRPr="00642BEF">
        <w:rPr>
          <w:rFonts w:cs="Times New Roman"/>
          <w:szCs w:val="24"/>
        </w:rPr>
        <w:t xml:space="preserve">could harm the </w:t>
      </w:r>
      <w:r w:rsidR="002B1B58" w:rsidRPr="00642BEF">
        <w:rPr>
          <w:rFonts w:cs="Times New Roman"/>
          <w:szCs w:val="24"/>
        </w:rPr>
        <w:t>business’s</w:t>
      </w:r>
      <w:r w:rsidR="00A00E50" w:rsidRPr="00642BEF">
        <w:rPr>
          <w:rFonts w:cs="Times New Roman"/>
          <w:szCs w:val="24"/>
        </w:rPr>
        <w:t xml:space="preserve"> profit margin and </w:t>
      </w:r>
      <w:r w:rsidR="002B1B58">
        <w:rPr>
          <w:rFonts w:cs="Times New Roman"/>
          <w:szCs w:val="24"/>
        </w:rPr>
        <w:t xml:space="preserve">an </w:t>
      </w:r>
      <w:r w:rsidR="002B1B58" w:rsidRPr="00642BEF">
        <w:rPr>
          <w:rFonts w:cs="Times New Roman"/>
          <w:szCs w:val="24"/>
        </w:rPr>
        <w:t>international</w:t>
      </w:r>
      <w:r w:rsidR="00A00E50" w:rsidRPr="00642BEF">
        <w:rPr>
          <w:rFonts w:cs="Times New Roman"/>
          <w:szCs w:val="24"/>
        </w:rPr>
        <w:t xml:space="preserve"> stake in the consumer goods market. Increasing competition, new brands</w:t>
      </w:r>
      <w:r w:rsidR="00AD4C1C">
        <w:rPr>
          <w:rFonts w:cs="Times New Roman"/>
          <w:szCs w:val="24"/>
        </w:rPr>
        <w:t>,</w:t>
      </w:r>
      <w:r w:rsidR="00A00E50" w:rsidRPr="00642BEF">
        <w:rPr>
          <w:rFonts w:cs="Times New Roman"/>
          <w:szCs w:val="24"/>
        </w:rPr>
        <w:t xml:space="preserve"> and increasing environmental regulations are increasing barriers to the company’s continued success. To overcome these challenges, the company needs to continue with its </w:t>
      </w:r>
      <w:r w:rsidR="002B1B58">
        <w:rPr>
          <w:rFonts w:cs="Times New Roman"/>
          <w:szCs w:val="24"/>
        </w:rPr>
        <w:t xml:space="preserve">research and development, </w:t>
      </w:r>
      <w:r w:rsidR="002B1B58" w:rsidRPr="00642BEF">
        <w:rPr>
          <w:rFonts w:cs="Times New Roman"/>
          <w:szCs w:val="24"/>
        </w:rPr>
        <w:t>product innovation</w:t>
      </w:r>
      <w:r w:rsidR="002B1B58">
        <w:rPr>
          <w:rFonts w:cs="Times New Roman"/>
          <w:szCs w:val="24"/>
        </w:rPr>
        <w:t xml:space="preserve">, and </w:t>
      </w:r>
      <w:r w:rsidR="00A00E50" w:rsidRPr="00642BEF">
        <w:rPr>
          <w:rFonts w:cs="Times New Roman"/>
          <w:szCs w:val="24"/>
        </w:rPr>
        <w:t>product diversification to maintain its co</w:t>
      </w:r>
      <w:r w:rsidR="002B1B58">
        <w:rPr>
          <w:rFonts w:cs="Times New Roman"/>
          <w:szCs w:val="24"/>
        </w:rPr>
        <w:t xml:space="preserve">mpetitive position in its </w:t>
      </w:r>
      <w:r w:rsidR="00A00E50" w:rsidRPr="00642BEF">
        <w:rPr>
          <w:rFonts w:cs="Times New Roman"/>
          <w:szCs w:val="24"/>
        </w:rPr>
        <w:t>market</w:t>
      </w:r>
      <w:r w:rsidR="002B1B58">
        <w:rPr>
          <w:rFonts w:cs="Times New Roman"/>
          <w:szCs w:val="24"/>
        </w:rPr>
        <w:t xml:space="preserve"> environment</w:t>
      </w:r>
      <w:r w:rsidR="00A00E50" w:rsidRPr="00642BEF">
        <w:rPr>
          <w:rFonts w:cs="Times New Roman"/>
          <w:szCs w:val="24"/>
        </w:rPr>
        <w:t xml:space="preserve">. </w:t>
      </w:r>
    </w:p>
    <w:p w14:paraId="5BAB4156" w14:textId="77777777" w:rsidR="00520519" w:rsidRDefault="00520519">
      <w:pPr>
        <w:spacing w:line="259" w:lineRule="auto"/>
        <w:rPr>
          <w:rFonts w:cs="Times New Roman"/>
          <w:b/>
          <w:szCs w:val="24"/>
        </w:rPr>
      </w:pPr>
      <w:r>
        <w:rPr>
          <w:rFonts w:cs="Times New Roman"/>
          <w:b/>
          <w:szCs w:val="24"/>
        </w:rPr>
        <w:br w:type="page"/>
      </w:r>
      <w:bookmarkStart w:id="3" w:name="_GoBack"/>
      <w:bookmarkEnd w:id="3"/>
    </w:p>
    <w:p w14:paraId="4CF0CD76" w14:textId="24E673AA" w:rsidR="00910876" w:rsidRPr="001B0B7B" w:rsidRDefault="00AF7284" w:rsidP="00AF7284">
      <w:pPr>
        <w:pStyle w:val="Heading1"/>
      </w:pPr>
      <w:bookmarkStart w:id="4" w:name="_Toc24694807"/>
      <w:r>
        <w:lastRenderedPageBreak/>
        <w:t xml:space="preserve">1.0 </w:t>
      </w:r>
      <w:r w:rsidR="00910876" w:rsidRPr="001B0B7B">
        <w:t>Introduction</w:t>
      </w:r>
      <w:bookmarkEnd w:id="4"/>
    </w:p>
    <w:p w14:paraId="493B8810" w14:textId="37F00458" w:rsidR="00707971" w:rsidRPr="001B0B7B" w:rsidRDefault="00AF7284" w:rsidP="00AF7284">
      <w:pPr>
        <w:pStyle w:val="Heading2"/>
      </w:pPr>
      <w:bookmarkStart w:id="5" w:name="_Toc24694808"/>
      <w:r>
        <w:t xml:space="preserve">1.1 </w:t>
      </w:r>
      <w:r w:rsidR="00707971" w:rsidRPr="001B0B7B">
        <w:t>Company Background</w:t>
      </w:r>
      <w:bookmarkEnd w:id="5"/>
    </w:p>
    <w:p w14:paraId="0BDFBB96" w14:textId="6CEEB07F" w:rsidR="00707971" w:rsidRPr="00642BEF" w:rsidRDefault="00707971" w:rsidP="001B0B7B">
      <w:pPr>
        <w:ind w:firstLine="720"/>
        <w:rPr>
          <w:rFonts w:cs="Times New Roman"/>
          <w:szCs w:val="24"/>
        </w:rPr>
      </w:pPr>
      <w:r w:rsidRPr="00642BEF">
        <w:rPr>
          <w:rFonts w:cs="Times New Roman"/>
          <w:szCs w:val="24"/>
        </w:rPr>
        <w:t xml:space="preserve">Unilever is an Anglo-Dutch corporation comprising of </w:t>
      </w:r>
      <w:r w:rsidR="00164AE0">
        <w:rPr>
          <w:rFonts w:cs="Times New Roman"/>
          <w:szCs w:val="24"/>
        </w:rPr>
        <w:t>over</w:t>
      </w:r>
      <w:r w:rsidRPr="00642BEF">
        <w:rPr>
          <w:rFonts w:cs="Times New Roman"/>
          <w:szCs w:val="24"/>
        </w:rPr>
        <w:t xml:space="preserve"> 400 brands “</w:t>
      </w:r>
      <w:r w:rsidR="00971050">
        <w:rPr>
          <w:rFonts w:cs="Times New Roman"/>
          <w:szCs w:val="24"/>
        </w:rPr>
        <w:t>focused on health and wellbeing</w:t>
      </w:r>
      <w:r w:rsidRPr="00642BEF">
        <w:rPr>
          <w:rFonts w:cs="Times New Roman"/>
          <w:szCs w:val="24"/>
        </w:rPr>
        <w:t>” The company s</w:t>
      </w:r>
      <w:r w:rsidR="000B0AFE">
        <w:rPr>
          <w:rFonts w:cs="Times New Roman"/>
          <w:szCs w:val="24"/>
        </w:rPr>
        <w:t>ells</w:t>
      </w:r>
      <w:r w:rsidRPr="00642BEF">
        <w:rPr>
          <w:rFonts w:cs="Times New Roman"/>
          <w:szCs w:val="24"/>
        </w:rPr>
        <w:t xml:space="preserve"> its commodities in over 200 nations</w:t>
      </w:r>
      <w:r w:rsidR="001338ED">
        <w:rPr>
          <w:rFonts w:cs="Times New Roman"/>
          <w:szCs w:val="24"/>
        </w:rPr>
        <w:t>.</w:t>
      </w:r>
      <w:r w:rsidR="00024527" w:rsidRPr="00642BEF">
        <w:rPr>
          <w:rFonts w:cs="Times New Roman"/>
          <w:szCs w:val="24"/>
        </w:rPr>
        <w:t xml:space="preserve"> </w:t>
      </w:r>
      <w:r w:rsidR="000415B7">
        <w:rPr>
          <w:rFonts w:cs="Times New Roman"/>
          <w:szCs w:val="24"/>
        </w:rPr>
        <w:t xml:space="preserve">Unilever is </w:t>
      </w:r>
      <w:r w:rsidR="00024527" w:rsidRPr="00642BEF">
        <w:rPr>
          <w:rFonts w:cs="Times New Roman"/>
          <w:szCs w:val="24"/>
        </w:rPr>
        <w:t>the second</w:t>
      </w:r>
      <w:r w:rsidR="000415B7">
        <w:rPr>
          <w:rFonts w:cs="Times New Roman"/>
          <w:szCs w:val="24"/>
        </w:rPr>
        <w:t xml:space="preserve"> leading packaged consumer products</w:t>
      </w:r>
      <w:r w:rsidR="00024527" w:rsidRPr="00642BEF">
        <w:rPr>
          <w:rFonts w:cs="Times New Roman"/>
          <w:szCs w:val="24"/>
        </w:rPr>
        <w:t xml:space="preserve"> company after Proctor </w:t>
      </w:r>
      <w:r w:rsidR="000415B7">
        <w:rPr>
          <w:rFonts w:cs="Times New Roman"/>
          <w:szCs w:val="24"/>
        </w:rPr>
        <w:t>and Ga</w:t>
      </w:r>
      <w:r w:rsidR="001338ED">
        <w:rPr>
          <w:rFonts w:cs="Times New Roman"/>
          <w:szCs w:val="24"/>
        </w:rPr>
        <w:t xml:space="preserve">mble (P&amp;G) (Keys, </w:t>
      </w:r>
      <w:proofErr w:type="spellStart"/>
      <w:r w:rsidR="001338ED">
        <w:rPr>
          <w:rFonts w:cs="Times New Roman"/>
          <w:szCs w:val="24"/>
        </w:rPr>
        <w:t>Malnight</w:t>
      </w:r>
      <w:proofErr w:type="spellEnd"/>
      <w:r w:rsidR="001338ED">
        <w:rPr>
          <w:rFonts w:cs="Times New Roman"/>
          <w:szCs w:val="24"/>
        </w:rPr>
        <w:t xml:space="preserve"> &amp; Van Der Graaf, 2009). Also, Unilever is among the largest</w:t>
      </w:r>
      <w:r w:rsidR="000415B7">
        <w:rPr>
          <w:rFonts w:cs="Times New Roman"/>
          <w:szCs w:val="24"/>
        </w:rPr>
        <w:t xml:space="preserve"> food firm</w:t>
      </w:r>
      <w:r w:rsidR="001338ED">
        <w:rPr>
          <w:rFonts w:cs="Times New Roman"/>
          <w:szCs w:val="24"/>
        </w:rPr>
        <w:t>s</w:t>
      </w:r>
      <w:r w:rsidR="000415B7">
        <w:rPr>
          <w:rFonts w:cs="Times New Roman"/>
          <w:szCs w:val="24"/>
        </w:rPr>
        <w:t xml:space="preserve"> behind</w:t>
      </w:r>
      <w:r w:rsidR="00024527" w:rsidRPr="00642BEF">
        <w:rPr>
          <w:rFonts w:cs="Times New Roman"/>
          <w:szCs w:val="24"/>
        </w:rPr>
        <w:t xml:space="preserve"> Nestle and Kraft Foods.  Although the company is headquartered in London, it </w:t>
      </w:r>
      <w:r w:rsidR="000415B7" w:rsidRPr="00642BEF">
        <w:rPr>
          <w:rFonts w:cs="Times New Roman"/>
          <w:szCs w:val="24"/>
        </w:rPr>
        <w:t>trades</w:t>
      </w:r>
      <w:r w:rsidR="00024527" w:rsidRPr="00642BEF">
        <w:rPr>
          <w:rFonts w:cs="Times New Roman"/>
          <w:szCs w:val="24"/>
        </w:rPr>
        <w:t xml:space="preserve"> personal care, home</w:t>
      </w:r>
      <w:r w:rsidR="00AD4C1C">
        <w:rPr>
          <w:rFonts w:cs="Times New Roman"/>
          <w:szCs w:val="24"/>
        </w:rPr>
        <w:t>,</w:t>
      </w:r>
      <w:r w:rsidR="000415B7">
        <w:rPr>
          <w:rFonts w:cs="Times New Roman"/>
          <w:szCs w:val="24"/>
        </w:rPr>
        <w:t xml:space="preserve"> and food items</w:t>
      </w:r>
      <w:r w:rsidR="00024527" w:rsidRPr="00642BEF">
        <w:rPr>
          <w:rFonts w:cs="Times New Roman"/>
          <w:szCs w:val="24"/>
        </w:rPr>
        <w:t xml:space="preserve"> in all </w:t>
      </w:r>
      <w:r w:rsidR="000415B7" w:rsidRPr="00642BEF">
        <w:rPr>
          <w:rFonts w:cs="Times New Roman"/>
          <w:szCs w:val="24"/>
        </w:rPr>
        <w:t>main</w:t>
      </w:r>
      <w:r w:rsidR="00024527" w:rsidRPr="00642BEF">
        <w:rPr>
          <w:rFonts w:cs="Times New Roman"/>
          <w:szCs w:val="24"/>
        </w:rPr>
        <w:t xml:space="preserve"> </w:t>
      </w:r>
      <w:r w:rsidR="000415B7">
        <w:rPr>
          <w:rFonts w:cs="Times New Roman"/>
          <w:szCs w:val="24"/>
        </w:rPr>
        <w:t xml:space="preserve">world </w:t>
      </w:r>
      <w:r w:rsidR="000415B7" w:rsidRPr="00642BEF">
        <w:rPr>
          <w:rFonts w:cs="Times New Roman"/>
          <w:szCs w:val="24"/>
        </w:rPr>
        <w:t>regions</w:t>
      </w:r>
      <w:r w:rsidR="00852E9F">
        <w:rPr>
          <w:rFonts w:cs="Times New Roman"/>
          <w:szCs w:val="24"/>
        </w:rPr>
        <w:t xml:space="preserve"> (</w:t>
      </w:r>
      <w:r w:rsidR="00852E9F" w:rsidRPr="00852E9F">
        <w:rPr>
          <w:rFonts w:cs="Times New Roman"/>
          <w:szCs w:val="24"/>
        </w:rPr>
        <w:t>Murphy</w:t>
      </w:r>
      <w:r w:rsidR="00852E9F">
        <w:rPr>
          <w:rFonts w:cs="Times New Roman"/>
          <w:szCs w:val="24"/>
        </w:rPr>
        <w:t xml:space="preserve"> &amp; Murphy, 2018)</w:t>
      </w:r>
      <w:r w:rsidR="000415B7">
        <w:rPr>
          <w:rFonts w:cs="Times New Roman"/>
          <w:szCs w:val="24"/>
        </w:rPr>
        <w:t xml:space="preserve">. The company was </w:t>
      </w:r>
      <w:r w:rsidR="001338ED">
        <w:rPr>
          <w:rFonts w:cs="Times New Roman"/>
          <w:szCs w:val="24"/>
        </w:rPr>
        <w:t>founded in</w:t>
      </w:r>
      <w:r w:rsidR="000415B7">
        <w:rPr>
          <w:rFonts w:cs="Times New Roman"/>
          <w:szCs w:val="24"/>
        </w:rPr>
        <w:t xml:space="preserve"> 1930 from a merger between </w:t>
      </w:r>
      <w:r w:rsidR="00024527" w:rsidRPr="00642BEF">
        <w:rPr>
          <w:rFonts w:cs="Times New Roman"/>
          <w:szCs w:val="24"/>
        </w:rPr>
        <w:t xml:space="preserve">Margarine </w:t>
      </w:r>
      <w:proofErr w:type="spellStart"/>
      <w:r w:rsidR="00024527" w:rsidRPr="00642BEF">
        <w:rPr>
          <w:rFonts w:cs="Times New Roman"/>
          <w:szCs w:val="24"/>
        </w:rPr>
        <w:t>Unie</w:t>
      </w:r>
      <w:proofErr w:type="spellEnd"/>
      <w:r w:rsidR="00024527" w:rsidRPr="00642BEF">
        <w:rPr>
          <w:rFonts w:cs="Times New Roman"/>
          <w:szCs w:val="24"/>
        </w:rPr>
        <w:t>, the D</w:t>
      </w:r>
      <w:r w:rsidR="000415B7">
        <w:rPr>
          <w:rFonts w:cs="Times New Roman"/>
          <w:szCs w:val="24"/>
        </w:rPr>
        <w:t xml:space="preserve">utch margarine </w:t>
      </w:r>
      <w:r w:rsidR="001338ED">
        <w:rPr>
          <w:rFonts w:cs="Times New Roman"/>
          <w:szCs w:val="24"/>
        </w:rPr>
        <w:t xml:space="preserve">corporation </w:t>
      </w:r>
      <w:r w:rsidR="000415B7">
        <w:rPr>
          <w:rFonts w:cs="Times New Roman"/>
          <w:szCs w:val="24"/>
        </w:rPr>
        <w:t>and</w:t>
      </w:r>
      <w:r w:rsidR="00024527" w:rsidRPr="00642BEF">
        <w:rPr>
          <w:rFonts w:cs="Times New Roman"/>
          <w:szCs w:val="24"/>
        </w:rPr>
        <w:t xml:space="preserve"> the British </w:t>
      </w:r>
      <w:proofErr w:type="spellStart"/>
      <w:r w:rsidR="000415B7">
        <w:rPr>
          <w:rFonts w:cs="Times New Roman"/>
          <w:szCs w:val="24"/>
        </w:rPr>
        <w:t>soapmaker</w:t>
      </w:r>
      <w:proofErr w:type="spellEnd"/>
      <w:r w:rsidR="000415B7">
        <w:rPr>
          <w:rFonts w:cs="Times New Roman"/>
          <w:szCs w:val="24"/>
        </w:rPr>
        <w:t xml:space="preserve"> Lever Brothers</w:t>
      </w:r>
      <w:r w:rsidR="00852E9F">
        <w:rPr>
          <w:rFonts w:cs="Times New Roman"/>
          <w:szCs w:val="24"/>
        </w:rPr>
        <w:t xml:space="preserve"> (Jansen, 2018)</w:t>
      </w:r>
      <w:r w:rsidR="00024527" w:rsidRPr="00642BEF">
        <w:rPr>
          <w:rFonts w:cs="Times New Roman"/>
          <w:szCs w:val="24"/>
        </w:rPr>
        <w:t xml:space="preserve">. </w:t>
      </w:r>
      <w:r w:rsidR="00E87C36" w:rsidRPr="00642BEF">
        <w:rPr>
          <w:rFonts w:cs="Times New Roman"/>
          <w:szCs w:val="24"/>
        </w:rPr>
        <w:t>The two firms chose to me</w:t>
      </w:r>
      <w:r w:rsidR="000415B7">
        <w:rPr>
          <w:rFonts w:cs="Times New Roman"/>
          <w:szCs w:val="24"/>
        </w:rPr>
        <w:t xml:space="preserve">rge due to frequent competition for similar raw materials </w:t>
      </w:r>
      <w:r w:rsidR="00E87C36" w:rsidRPr="00642BEF">
        <w:rPr>
          <w:rFonts w:cs="Times New Roman"/>
          <w:szCs w:val="24"/>
        </w:rPr>
        <w:t xml:space="preserve">for making their </w:t>
      </w:r>
      <w:r w:rsidR="000415B7" w:rsidRPr="00642BEF">
        <w:rPr>
          <w:rFonts w:cs="Times New Roman"/>
          <w:szCs w:val="24"/>
        </w:rPr>
        <w:t>goods</w:t>
      </w:r>
      <w:r w:rsidR="00E87C36" w:rsidRPr="00642BEF">
        <w:rPr>
          <w:rFonts w:cs="Times New Roman"/>
          <w:szCs w:val="24"/>
        </w:rPr>
        <w:t xml:space="preserve">.  </w:t>
      </w:r>
    </w:p>
    <w:p w14:paraId="787BCB8B" w14:textId="0DE377AB" w:rsidR="00A14A59" w:rsidRPr="001B0B7B" w:rsidRDefault="00AF7284" w:rsidP="00AF7284">
      <w:pPr>
        <w:pStyle w:val="Heading2"/>
      </w:pPr>
      <w:bookmarkStart w:id="6" w:name="_Toc24694809"/>
      <w:r>
        <w:t xml:space="preserve">1.2 </w:t>
      </w:r>
      <w:r w:rsidR="00E87C36" w:rsidRPr="001B0B7B">
        <w:t>Objectives of the Report</w:t>
      </w:r>
      <w:bookmarkEnd w:id="6"/>
    </w:p>
    <w:p w14:paraId="2354D7E4" w14:textId="593C0EFE" w:rsidR="00E87C36" w:rsidRPr="00642BEF" w:rsidRDefault="00970BD0" w:rsidP="001B0B7B">
      <w:pPr>
        <w:ind w:firstLine="720"/>
        <w:rPr>
          <w:rFonts w:cs="Times New Roman"/>
          <w:szCs w:val="24"/>
        </w:rPr>
      </w:pPr>
      <w:r w:rsidRPr="00642BEF">
        <w:rPr>
          <w:rFonts w:cs="Times New Roman"/>
          <w:szCs w:val="24"/>
        </w:rPr>
        <w:t>This report presents a strategic analysis of Uni</w:t>
      </w:r>
      <w:r w:rsidR="0048480E">
        <w:rPr>
          <w:rFonts w:cs="Times New Roman"/>
          <w:szCs w:val="24"/>
        </w:rPr>
        <w:t xml:space="preserve">lever. Strategic analysis explores a firm to recognize </w:t>
      </w:r>
      <w:r w:rsidRPr="00642BEF">
        <w:rPr>
          <w:rFonts w:cs="Times New Roman"/>
          <w:szCs w:val="24"/>
        </w:rPr>
        <w:t xml:space="preserve">its competitive </w:t>
      </w:r>
      <w:r w:rsidR="001338ED">
        <w:rPr>
          <w:rFonts w:cs="Times New Roman"/>
          <w:szCs w:val="24"/>
        </w:rPr>
        <w:t xml:space="preserve">positioning </w:t>
      </w:r>
      <w:r w:rsidRPr="00642BEF">
        <w:rPr>
          <w:rFonts w:cs="Times New Roman"/>
          <w:szCs w:val="24"/>
        </w:rPr>
        <w:t xml:space="preserve">in the </w:t>
      </w:r>
      <w:r w:rsidR="001338ED">
        <w:rPr>
          <w:rFonts w:cs="Times New Roman"/>
          <w:szCs w:val="24"/>
        </w:rPr>
        <w:t>industry</w:t>
      </w:r>
      <w:r w:rsidRPr="00642BEF">
        <w:rPr>
          <w:rFonts w:cs="Times New Roman"/>
          <w:szCs w:val="24"/>
        </w:rPr>
        <w:t xml:space="preserve"> and its </w:t>
      </w:r>
      <w:r w:rsidR="0048480E" w:rsidRPr="00642BEF">
        <w:rPr>
          <w:rFonts w:cs="Times New Roman"/>
          <w:szCs w:val="24"/>
        </w:rPr>
        <w:t>future</w:t>
      </w:r>
      <w:r w:rsidR="0048480E">
        <w:rPr>
          <w:rFonts w:cs="Times New Roman"/>
          <w:szCs w:val="24"/>
        </w:rPr>
        <w:t xml:space="preserve"> trajectory or better comprehend its </w:t>
      </w:r>
      <w:r w:rsidRPr="00642BEF">
        <w:rPr>
          <w:rFonts w:cs="Times New Roman"/>
          <w:szCs w:val="24"/>
        </w:rPr>
        <w:t>best potential pursuits</w:t>
      </w:r>
      <w:r w:rsidR="00843813" w:rsidRPr="00642BEF">
        <w:rPr>
          <w:rFonts w:cs="Times New Roman"/>
          <w:szCs w:val="24"/>
        </w:rPr>
        <w:t xml:space="preserve"> (</w:t>
      </w:r>
      <w:proofErr w:type="spellStart"/>
      <w:r w:rsidR="00843813" w:rsidRPr="00642BEF">
        <w:rPr>
          <w:rFonts w:cs="Times New Roman"/>
          <w:szCs w:val="24"/>
        </w:rPr>
        <w:t>Socia</w:t>
      </w:r>
      <w:proofErr w:type="spellEnd"/>
      <w:r w:rsidR="00843813" w:rsidRPr="00642BEF">
        <w:rPr>
          <w:rFonts w:cs="Times New Roman"/>
          <w:szCs w:val="24"/>
        </w:rPr>
        <w:t xml:space="preserve"> Rothaermel, (2017)</w:t>
      </w:r>
      <w:r w:rsidRPr="00642BEF">
        <w:rPr>
          <w:rFonts w:cs="Times New Roman"/>
          <w:szCs w:val="24"/>
        </w:rPr>
        <w:t xml:space="preserve">. </w:t>
      </w:r>
      <w:r w:rsidR="008E0D76">
        <w:rPr>
          <w:rFonts w:cs="Times New Roman"/>
          <w:szCs w:val="24"/>
        </w:rPr>
        <w:t xml:space="preserve">According to Scholes &amp; Johnson </w:t>
      </w:r>
      <w:r w:rsidR="008E0D76" w:rsidRPr="008E0D76">
        <w:rPr>
          <w:rFonts w:cs="Times New Roman"/>
          <w:szCs w:val="24"/>
        </w:rPr>
        <w:t>(2001</w:t>
      </w:r>
      <w:r w:rsidR="008E0D76">
        <w:rPr>
          <w:rFonts w:cs="Times New Roman"/>
          <w:i/>
          <w:szCs w:val="24"/>
        </w:rPr>
        <w:t xml:space="preserve">), </w:t>
      </w:r>
      <w:r w:rsidR="008E0D76">
        <w:rPr>
          <w:rFonts w:cs="Times New Roman"/>
          <w:szCs w:val="24"/>
        </w:rPr>
        <w:t>“a s</w:t>
      </w:r>
      <w:r w:rsidR="008E0D76" w:rsidRPr="008E0D76">
        <w:rPr>
          <w:rFonts w:cs="Times New Roman"/>
          <w:szCs w:val="24"/>
        </w:rPr>
        <w:t>trategy is the direction and scope of an organisation over the long term: which achieves advantage for the organisation through its configuration of resources within a changing environment, to meet the needs of markets and to f</w:t>
      </w:r>
      <w:r w:rsidR="008E0D76">
        <w:rPr>
          <w:rFonts w:cs="Times New Roman"/>
          <w:szCs w:val="24"/>
        </w:rPr>
        <w:t xml:space="preserve">ulfil stakeholder expectations.” </w:t>
      </w:r>
    </w:p>
    <w:p w14:paraId="19DA6353" w14:textId="40648CB7" w:rsidR="00DC42E4" w:rsidRPr="00AD4C1C" w:rsidRDefault="00AF7284" w:rsidP="00AF7284">
      <w:pPr>
        <w:pStyle w:val="Heading1"/>
      </w:pPr>
      <w:bookmarkStart w:id="7" w:name="_Toc24694810"/>
      <w:r>
        <w:t xml:space="preserve">2.0 </w:t>
      </w:r>
      <w:r w:rsidR="00A200B9" w:rsidRPr="00AD4C1C">
        <w:t>Main Findings</w:t>
      </w:r>
      <w:bookmarkEnd w:id="7"/>
    </w:p>
    <w:p w14:paraId="6E1D57BD" w14:textId="47373C5E" w:rsidR="00A200B9" w:rsidRPr="001B0B7B" w:rsidRDefault="00AF7284" w:rsidP="00456437">
      <w:pPr>
        <w:pStyle w:val="Heading2"/>
      </w:pPr>
      <w:bookmarkStart w:id="8" w:name="_Toc24694811"/>
      <w:r>
        <w:t xml:space="preserve">2.1 </w:t>
      </w:r>
      <w:r w:rsidR="00A200B9" w:rsidRPr="001B0B7B">
        <w:t xml:space="preserve">General Overview of Unilever’s Business </w:t>
      </w:r>
      <w:r w:rsidR="003F2804" w:rsidRPr="001B0B7B">
        <w:t>Strategy</w:t>
      </w:r>
      <w:bookmarkEnd w:id="8"/>
    </w:p>
    <w:p w14:paraId="22E7F31A" w14:textId="77777777" w:rsidR="00E408D3" w:rsidRDefault="002F566A" w:rsidP="00E408D3">
      <w:pPr>
        <w:ind w:firstLine="720"/>
        <w:rPr>
          <w:rFonts w:cs="Times New Roman"/>
          <w:szCs w:val="24"/>
        </w:rPr>
      </w:pPr>
      <w:r w:rsidRPr="00642BEF">
        <w:rPr>
          <w:rFonts w:cs="Times New Roman"/>
          <w:szCs w:val="24"/>
        </w:rPr>
        <w:t xml:space="preserve"> Supported by the strengths of its </w:t>
      </w:r>
      <w:r w:rsidR="00432C87">
        <w:rPr>
          <w:rFonts w:cs="Times New Roman"/>
          <w:szCs w:val="24"/>
        </w:rPr>
        <w:t xml:space="preserve">global brands, </w:t>
      </w:r>
      <w:r w:rsidRPr="00642BEF">
        <w:rPr>
          <w:rFonts w:cs="Times New Roman"/>
          <w:szCs w:val="24"/>
        </w:rPr>
        <w:t xml:space="preserve">Unilever initially expanded to the </w:t>
      </w:r>
      <w:r w:rsidR="00843E1C">
        <w:rPr>
          <w:rFonts w:cs="Times New Roman"/>
          <w:szCs w:val="24"/>
        </w:rPr>
        <w:t xml:space="preserve">international </w:t>
      </w:r>
      <w:r w:rsidRPr="00642BEF">
        <w:rPr>
          <w:rFonts w:cs="Times New Roman"/>
          <w:szCs w:val="24"/>
        </w:rPr>
        <w:t xml:space="preserve">market to </w:t>
      </w:r>
      <w:r w:rsidR="00843E1C" w:rsidRPr="00642BEF">
        <w:rPr>
          <w:rFonts w:cs="Times New Roman"/>
          <w:szCs w:val="24"/>
        </w:rPr>
        <w:t>participate</w:t>
      </w:r>
      <w:r w:rsidRPr="00642BEF">
        <w:rPr>
          <w:rFonts w:cs="Times New Roman"/>
          <w:szCs w:val="24"/>
        </w:rPr>
        <w:t xml:space="preserve"> globally by </w:t>
      </w:r>
      <w:r w:rsidR="00843E1C">
        <w:rPr>
          <w:rFonts w:cs="Times New Roman"/>
          <w:szCs w:val="24"/>
        </w:rPr>
        <w:t>expanding to only</w:t>
      </w:r>
      <w:r w:rsidRPr="00642BEF">
        <w:rPr>
          <w:rFonts w:cs="Times New Roman"/>
          <w:szCs w:val="24"/>
        </w:rPr>
        <w:t xml:space="preserve"> one or specific few </w:t>
      </w:r>
      <w:r w:rsidR="00AD4C1C">
        <w:rPr>
          <w:rFonts w:cs="Times New Roman"/>
          <w:szCs w:val="24"/>
        </w:rPr>
        <w:t>international</w:t>
      </w:r>
      <w:r w:rsidRPr="00642BEF">
        <w:rPr>
          <w:rFonts w:cs="Times New Roman"/>
          <w:szCs w:val="24"/>
        </w:rPr>
        <w:t xml:space="preserve"> </w:t>
      </w:r>
      <w:r w:rsidR="00843E1C" w:rsidRPr="00642BEF">
        <w:rPr>
          <w:rFonts w:cs="Times New Roman"/>
          <w:szCs w:val="24"/>
        </w:rPr>
        <w:t>marketplaces</w:t>
      </w:r>
      <w:r w:rsidR="00843813" w:rsidRPr="00642BEF">
        <w:rPr>
          <w:rFonts w:cs="Times New Roman"/>
          <w:szCs w:val="24"/>
        </w:rPr>
        <w:t xml:space="preserve"> (</w:t>
      </w:r>
      <w:proofErr w:type="spellStart"/>
      <w:r w:rsidR="00843813" w:rsidRPr="00642BEF">
        <w:rPr>
          <w:rFonts w:cs="Times New Roman"/>
          <w:szCs w:val="24"/>
        </w:rPr>
        <w:t>Spulber</w:t>
      </w:r>
      <w:proofErr w:type="spellEnd"/>
      <w:r w:rsidR="00843813" w:rsidRPr="00642BEF">
        <w:rPr>
          <w:rFonts w:cs="Times New Roman"/>
          <w:szCs w:val="24"/>
        </w:rPr>
        <w:t>, 2007)</w:t>
      </w:r>
      <w:r w:rsidRPr="00642BEF">
        <w:rPr>
          <w:rFonts w:cs="Times New Roman"/>
          <w:szCs w:val="24"/>
        </w:rPr>
        <w:t xml:space="preserve">. </w:t>
      </w:r>
      <w:r w:rsidR="00D8534E">
        <w:rPr>
          <w:rFonts w:cs="Times New Roman"/>
          <w:szCs w:val="24"/>
        </w:rPr>
        <w:t xml:space="preserve">The expansion and ability to compete in the </w:t>
      </w:r>
      <w:r w:rsidR="00D8534E">
        <w:rPr>
          <w:rFonts w:cs="Times New Roman"/>
          <w:szCs w:val="24"/>
        </w:rPr>
        <w:lastRenderedPageBreak/>
        <w:t xml:space="preserve">international market landscape has led Unilever to adopt a business strategy entitled </w:t>
      </w:r>
      <w:r w:rsidR="00FB32BC" w:rsidRPr="00642BEF">
        <w:rPr>
          <w:rFonts w:cs="Times New Roman"/>
          <w:szCs w:val="24"/>
        </w:rPr>
        <w:t>“think-glob</w:t>
      </w:r>
      <w:r w:rsidR="00792E06">
        <w:rPr>
          <w:rFonts w:cs="Times New Roman"/>
          <w:szCs w:val="24"/>
        </w:rPr>
        <w:t>al and act-global strategy</w:t>
      </w:r>
      <w:r w:rsidR="00FB32BC" w:rsidRPr="00642BEF">
        <w:rPr>
          <w:rFonts w:cs="Times New Roman"/>
          <w:szCs w:val="24"/>
        </w:rPr>
        <w:t>”</w:t>
      </w:r>
      <w:r w:rsidR="00792E06">
        <w:rPr>
          <w:rFonts w:cs="Times New Roman"/>
          <w:szCs w:val="24"/>
        </w:rPr>
        <w:t xml:space="preserve"> (</w:t>
      </w:r>
      <w:proofErr w:type="spellStart"/>
      <w:r w:rsidR="00792E06">
        <w:rPr>
          <w:rFonts w:cs="Times New Roman"/>
          <w:szCs w:val="24"/>
        </w:rPr>
        <w:t>Spulber</w:t>
      </w:r>
      <w:proofErr w:type="spellEnd"/>
      <w:r w:rsidR="00792E06">
        <w:rPr>
          <w:rFonts w:cs="Times New Roman"/>
          <w:szCs w:val="24"/>
        </w:rPr>
        <w:t>, 2007).</w:t>
      </w:r>
      <w:r w:rsidR="00B210EB" w:rsidRPr="00642BEF">
        <w:rPr>
          <w:rFonts w:cs="Times New Roman"/>
          <w:szCs w:val="24"/>
        </w:rPr>
        <w:t xml:space="preserve">The </w:t>
      </w:r>
      <w:r w:rsidR="00D8534E">
        <w:rPr>
          <w:rFonts w:cs="Times New Roman"/>
          <w:szCs w:val="24"/>
        </w:rPr>
        <w:t>strategy</w:t>
      </w:r>
      <w:r w:rsidR="00B210EB" w:rsidRPr="00642BEF">
        <w:rPr>
          <w:rFonts w:cs="Times New Roman"/>
          <w:szCs w:val="24"/>
        </w:rPr>
        <w:t xml:space="preserve">, which </w:t>
      </w:r>
      <w:r w:rsidR="00D8534E">
        <w:rPr>
          <w:rFonts w:cs="Times New Roman"/>
          <w:szCs w:val="24"/>
        </w:rPr>
        <w:t>primarily uses</w:t>
      </w:r>
      <w:r w:rsidR="00B210EB" w:rsidRPr="00642BEF">
        <w:rPr>
          <w:rFonts w:cs="Times New Roman"/>
          <w:szCs w:val="24"/>
        </w:rPr>
        <w:t xml:space="preserve"> a similar competitive </w:t>
      </w:r>
      <w:r w:rsidR="002D6D1E" w:rsidRPr="00642BEF">
        <w:rPr>
          <w:rFonts w:cs="Times New Roman"/>
          <w:szCs w:val="24"/>
        </w:rPr>
        <w:t>approach</w:t>
      </w:r>
      <w:r w:rsidR="00B210EB" w:rsidRPr="00642BEF">
        <w:rPr>
          <w:rFonts w:cs="Times New Roman"/>
          <w:szCs w:val="24"/>
        </w:rPr>
        <w:t xml:space="preserve"> </w:t>
      </w:r>
      <w:r w:rsidR="00D8534E">
        <w:rPr>
          <w:rFonts w:cs="Times New Roman"/>
          <w:szCs w:val="24"/>
        </w:rPr>
        <w:t>operation wide</w:t>
      </w:r>
      <w:r w:rsidR="00B210EB" w:rsidRPr="00642BEF">
        <w:rPr>
          <w:rFonts w:cs="Times New Roman"/>
          <w:szCs w:val="24"/>
        </w:rPr>
        <w:t xml:space="preserve">, sells </w:t>
      </w:r>
      <w:r w:rsidR="002D6D1E">
        <w:rPr>
          <w:rFonts w:cs="Times New Roman"/>
          <w:szCs w:val="24"/>
        </w:rPr>
        <w:t>almost similar goods</w:t>
      </w:r>
      <w:r w:rsidR="00B210EB" w:rsidRPr="00642BEF">
        <w:rPr>
          <w:rFonts w:cs="Times New Roman"/>
          <w:szCs w:val="24"/>
        </w:rPr>
        <w:t xml:space="preserve"> everywhere</w:t>
      </w:r>
      <w:r w:rsidR="00D8534E">
        <w:rPr>
          <w:rFonts w:cs="Times New Roman"/>
          <w:szCs w:val="24"/>
        </w:rPr>
        <w:t xml:space="preserve"> and </w:t>
      </w:r>
      <w:r w:rsidR="00B210EB" w:rsidRPr="00642BEF">
        <w:rPr>
          <w:rFonts w:cs="Times New Roman"/>
          <w:szCs w:val="24"/>
        </w:rPr>
        <w:t xml:space="preserve">tries to build </w:t>
      </w:r>
      <w:r w:rsidR="002D6D1E" w:rsidRPr="00642BEF">
        <w:rPr>
          <w:rFonts w:cs="Times New Roman"/>
          <w:szCs w:val="24"/>
        </w:rPr>
        <w:t>international</w:t>
      </w:r>
      <w:r w:rsidR="00B210EB" w:rsidRPr="00642BEF">
        <w:rPr>
          <w:rFonts w:cs="Times New Roman"/>
          <w:szCs w:val="24"/>
        </w:rPr>
        <w:t xml:space="preserve"> brands. </w:t>
      </w:r>
      <w:r w:rsidR="00083872" w:rsidRPr="00642BEF">
        <w:rPr>
          <w:rFonts w:cs="Times New Roman"/>
          <w:szCs w:val="24"/>
        </w:rPr>
        <w:t xml:space="preserve"> </w:t>
      </w:r>
      <w:r w:rsidR="00843813" w:rsidRPr="00642BEF">
        <w:rPr>
          <w:rFonts w:cs="Times New Roman"/>
          <w:szCs w:val="24"/>
        </w:rPr>
        <w:t xml:space="preserve">According to </w:t>
      </w:r>
      <w:proofErr w:type="spellStart"/>
      <w:r w:rsidR="00843813" w:rsidRPr="00642BEF">
        <w:rPr>
          <w:rFonts w:cs="Times New Roman"/>
          <w:szCs w:val="24"/>
        </w:rPr>
        <w:t>Spulber</w:t>
      </w:r>
      <w:proofErr w:type="spellEnd"/>
      <w:r w:rsidR="00843813" w:rsidRPr="00642BEF">
        <w:rPr>
          <w:rFonts w:cs="Times New Roman"/>
          <w:szCs w:val="24"/>
        </w:rPr>
        <w:t xml:space="preserve"> (2007), t</w:t>
      </w:r>
      <w:r w:rsidR="00083872" w:rsidRPr="00642BEF">
        <w:rPr>
          <w:rFonts w:cs="Times New Roman"/>
          <w:szCs w:val="24"/>
        </w:rPr>
        <w:t>he global strategy which Unilever u</w:t>
      </w:r>
      <w:r w:rsidR="00D8534E">
        <w:rPr>
          <w:rFonts w:cs="Times New Roman"/>
          <w:szCs w:val="24"/>
        </w:rPr>
        <w:t>tilises</w:t>
      </w:r>
      <w:r w:rsidR="00083872" w:rsidRPr="00642BEF">
        <w:rPr>
          <w:rFonts w:cs="Times New Roman"/>
          <w:szCs w:val="24"/>
        </w:rPr>
        <w:t xml:space="preserve"> is </w:t>
      </w:r>
      <w:r w:rsidR="00D8534E">
        <w:rPr>
          <w:rFonts w:cs="Times New Roman"/>
          <w:szCs w:val="24"/>
        </w:rPr>
        <w:t xml:space="preserve">more effective </w:t>
      </w:r>
      <w:r w:rsidR="00083872" w:rsidRPr="00642BEF">
        <w:rPr>
          <w:rFonts w:cs="Times New Roman"/>
          <w:szCs w:val="24"/>
        </w:rPr>
        <w:t xml:space="preserve">than localized </w:t>
      </w:r>
      <w:r w:rsidR="002D6D1E" w:rsidRPr="00642BEF">
        <w:rPr>
          <w:rFonts w:cs="Times New Roman"/>
          <w:szCs w:val="24"/>
        </w:rPr>
        <w:t>tactics</w:t>
      </w:r>
      <w:r w:rsidR="00083872" w:rsidRPr="00642BEF">
        <w:rPr>
          <w:rFonts w:cs="Times New Roman"/>
          <w:szCs w:val="24"/>
        </w:rPr>
        <w:t xml:space="preserve"> as </w:t>
      </w:r>
      <w:r w:rsidR="00432C87">
        <w:rPr>
          <w:rFonts w:cs="Times New Roman"/>
          <w:szCs w:val="24"/>
        </w:rPr>
        <w:t>the company can further streamline its</w:t>
      </w:r>
      <w:r w:rsidR="00083872" w:rsidRPr="00642BEF">
        <w:rPr>
          <w:rFonts w:cs="Times New Roman"/>
          <w:szCs w:val="24"/>
        </w:rPr>
        <w:t xml:space="preserve"> </w:t>
      </w:r>
      <w:r w:rsidR="00432C87" w:rsidRPr="00642BEF">
        <w:rPr>
          <w:rFonts w:cs="Times New Roman"/>
          <w:szCs w:val="24"/>
        </w:rPr>
        <w:t>processes</w:t>
      </w:r>
      <w:r w:rsidR="00083872" w:rsidRPr="00642BEF">
        <w:rPr>
          <w:rFonts w:cs="Times New Roman"/>
          <w:szCs w:val="24"/>
        </w:rPr>
        <w:t xml:space="preserve"> </w:t>
      </w:r>
      <w:r w:rsidR="00D8534E">
        <w:rPr>
          <w:rFonts w:cs="Times New Roman"/>
          <w:szCs w:val="24"/>
        </w:rPr>
        <w:t xml:space="preserve">whilst </w:t>
      </w:r>
      <w:r w:rsidR="00083872" w:rsidRPr="00642BEF">
        <w:rPr>
          <w:rFonts w:cs="Times New Roman"/>
          <w:szCs w:val="24"/>
        </w:rPr>
        <w:t xml:space="preserve">creating brand reputation and </w:t>
      </w:r>
      <w:r w:rsidR="00D8534E">
        <w:rPr>
          <w:rFonts w:cs="Times New Roman"/>
          <w:szCs w:val="24"/>
        </w:rPr>
        <w:t>streng</w:t>
      </w:r>
      <w:r w:rsidR="00E408D3">
        <w:rPr>
          <w:rFonts w:cs="Times New Roman"/>
          <w:szCs w:val="24"/>
        </w:rPr>
        <w:t>thening its image worldwide</w:t>
      </w:r>
      <w:r w:rsidR="00083872" w:rsidRPr="00642BEF">
        <w:rPr>
          <w:rFonts w:cs="Times New Roman"/>
          <w:szCs w:val="24"/>
        </w:rPr>
        <w:t xml:space="preserve">. The global </w:t>
      </w:r>
      <w:r w:rsidR="00AD4C1C">
        <w:rPr>
          <w:rFonts w:cs="Times New Roman"/>
          <w:szCs w:val="24"/>
        </w:rPr>
        <w:t>approach</w:t>
      </w:r>
      <w:r w:rsidR="00083872" w:rsidRPr="00642BEF">
        <w:rPr>
          <w:rFonts w:cs="Times New Roman"/>
          <w:szCs w:val="24"/>
        </w:rPr>
        <w:t xml:space="preserve"> also allows the company to coordinate its distribution, marketing</w:t>
      </w:r>
      <w:r w:rsidR="00AD4C1C">
        <w:rPr>
          <w:rFonts w:cs="Times New Roman"/>
          <w:szCs w:val="24"/>
        </w:rPr>
        <w:t>,</w:t>
      </w:r>
      <w:r w:rsidR="00083872" w:rsidRPr="00642BEF">
        <w:rPr>
          <w:rFonts w:cs="Times New Roman"/>
          <w:szCs w:val="24"/>
        </w:rPr>
        <w:t xml:space="preserve"> and operations </w:t>
      </w:r>
      <w:r w:rsidR="002D6D1E" w:rsidRPr="00642BEF">
        <w:rPr>
          <w:rFonts w:cs="Times New Roman"/>
          <w:szCs w:val="24"/>
        </w:rPr>
        <w:t>global</w:t>
      </w:r>
      <w:r w:rsidR="002D6D1E">
        <w:rPr>
          <w:rFonts w:cs="Times New Roman"/>
          <w:szCs w:val="24"/>
        </w:rPr>
        <w:t>ly</w:t>
      </w:r>
      <w:r w:rsidR="00083872" w:rsidRPr="00642BEF">
        <w:rPr>
          <w:rFonts w:cs="Times New Roman"/>
          <w:szCs w:val="24"/>
        </w:rPr>
        <w:t xml:space="preserve">. </w:t>
      </w:r>
    </w:p>
    <w:p w14:paraId="1CF6B9A7" w14:textId="3765F5F3" w:rsidR="00083872" w:rsidRPr="00642BEF" w:rsidRDefault="00083872" w:rsidP="00E408D3">
      <w:pPr>
        <w:ind w:firstLine="720"/>
        <w:rPr>
          <w:rFonts w:cs="Times New Roman"/>
          <w:szCs w:val="24"/>
        </w:rPr>
      </w:pPr>
      <w:r w:rsidRPr="00642BEF">
        <w:rPr>
          <w:rFonts w:cs="Times New Roman"/>
          <w:szCs w:val="24"/>
        </w:rPr>
        <w:t>Unilever is intensifying its</w:t>
      </w:r>
      <w:r w:rsidR="00432C87">
        <w:rPr>
          <w:rFonts w:cs="Times New Roman"/>
          <w:szCs w:val="24"/>
        </w:rPr>
        <w:t xml:space="preserve"> attempts </w:t>
      </w:r>
      <w:r w:rsidR="002D6D1E">
        <w:rPr>
          <w:rFonts w:cs="Times New Roman"/>
          <w:szCs w:val="24"/>
        </w:rPr>
        <w:t>to capitalize on</w:t>
      </w:r>
      <w:r w:rsidRPr="00642BEF">
        <w:rPr>
          <w:rFonts w:cs="Times New Roman"/>
          <w:szCs w:val="24"/>
        </w:rPr>
        <w:t xml:space="preserve"> its long-</w:t>
      </w:r>
      <w:r w:rsidR="002D6D1E">
        <w:rPr>
          <w:rFonts w:cs="Times New Roman"/>
          <w:szCs w:val="24"/>
        </w:rPr>
        <w:t>founded</w:t>
      </w:r>
      <w:r w:rsidR="00432C87">
        <w:rPr>
          <w:rFonts w:cs="Times New Roman"/>
          <w:szCs w:val="24"/>
        </w:rPr>
        <w:t xml:space="preserve"> local foundations </w:t>
      </w:r>
      <w:r w:rsidRPr="00642BEF">
        <w:rPr>
          <w:rFonts w:cs="Times New Roman"/>
          <w:szCs w:val="24"/>
        </w:rPr>
        <w:t xml:space="preserve">in emerging markets. </w:t>
      </w:r>
      <w:r w:rsidR="002D6D1E">
        <w:rPr>
          <w:rFonts w:cs="Times New Roman"/>
          <w:szCs w:val="24"/>
        </w:rPr>
        <w:t>Using its</w:t>
      </w:r>
      <w:r w:rsidRPr="00642BEF">
        <w:rPr>
          <w:rFonts w:cs="Times New Roman"/>
          <w:szCs w:val="24"/>
        </w:rPr>
        <w:t xml:space="preserve"> </w:t>
      </w:r>
      <w:r w:rsidR="002D6D1E" w:rsidRPr="00642BEF">
        <w:rPr>
          <w:rFonts w:cs="Times New Roman"/>
          <w:szCs w:val="24"/>
        </w:rPr>
        <w:t>deep-rooted</w:t>
      </w:r>
      <w:r w:rsidRPr="00642BEF">
        <w:rPr>
          <w:rFonts w:cs="Times New Roman"/>
          <w:szCs w:val="24"/>
        </w:rPr>
        <w:t xml:space="preserve"> distribution </w:t>
      </w:r>
      <w:r w:rsidR="00432C87" w:rsidRPr="00642BEF">
        <w:rPr>
          <w:rFonts w:cs="Times New Roman"/>
          <w:szCs w:val="24"/>
        </w:rPr>
        <w:t>system</w:t>
      </w:r>
      <w:r w:rsidRPr="00642BEF">
        <w:rPr>
          <w:rFonts w:cs="Times New Roman"/>
          <w:szCs w:val="24"/>
        </w:rPr>
        <w:t xml:space="preserve"> in </w:t>
      </w:r>
      <w:r w:rsidR="002D6D1E">
        <w:rPr>
          <w:rFonts w:cs="Times New Roman"/>
          <w:szCs w:val="24"/>
        </w:rPr>
        <w:t>conventional</w:t>
      </w:r>
      <w:r w:rsidRPr="00642BEF">
        <w:rPr>
          <w:rFonts w:cs="Times New Roman"/>
          <w:szCs w:val="24"/>
        </w:rPr>
        <w:t xml:space="preserve"> and contemporary retail </w:t>
      </w:r>
      <w:r w:rsidR="002D6D1E" w:rsidRPr="00642BEF">
        <w:rPr>
          <w:rFonts w:cs="Times New Roman"/>
          <w:szCs w:val="24"/>
        </w:rPr>
        <w:t>channels</w:t>
      </w:r>
      <w:r w:rsidR="00E408D3">
        <w:rPr>
          <w:rFonts w:cs="Times New Roman"/>
          <w:szCs w:val="24"/>
        </w:rPr>
        <w:t>,</w:t>
      </w:r>
      <w:r w:rsidRPr="00642BEF">
        <w:rPr>
          <w:rFonts w:cs="Times New Roman"/>
          <w:szCs w:val="24"/>
        </w:rPr>
        <w:t xml:space="preserve"> and with an excellent </w:t>
      </w:r>
      <w:r w:rsidR="002D6D1E" w:rsidRPr="00642BEF">
        <w:rPr>
          <w:rFonts w:cs="Times New Roman"/>
          <w:szCs w:val="24"/>
        </w:rPr>
        <w:t>capability</w:t>
      </w:r>
      <w:r w:rsidRPr="00642BEF">
        <w:rPr>
          <w:rFonts w:cs="Times New Roman"/>
          <w:szCs w:val="24"/>
        </w:rPr>
        <w:t xml:space="preserve"> to </w:t>
      </w:r>
      <w:r w:rsidR="002D6D1E" w:rsidRPr="00642BEF">
        <w:rPr>
          <w:rFonts w:cs="Times New Roman"/>
          <w:szCs w:val="24"/>
        </w:rPr>
        <w:t>acclimatize</w:t>
      </w:r>
      <w:r w:rsidRPr="00642BEF">
        <w:rPr>
          <w:rFonts w:cs="Times New Roman"/>
          <w:szCs w:val="24"/>
        </w:rPr>
        <w:t xml:space="preserve"> </w:t>
      </w:r>
      <w:r w:rsidR="002D6D1E" w:rsidRPr="00642BEF">
        <w:rPr>
          <w:rFonts w:cs="Times New Roman"/>
          <w:szCs w:val="24"/>
        </w:rPr>
        <w:t>effective</w:t>
      </w:r>
      <w:r w:rsidRPr="00642BEF">
        <w:rPr>
          <w:rFonts w:cs="Times New Roman"/>
          <w:szCs w:val="24"/>
        </w:rPr>
        <w:t xml:space="preserve"> brand models to fit local </w:t>
      </w:r>
      <w:r w:rsidR="002D6D1E" w:rsidRPr="00642BEF">
        <w:rPr>
          <w:rFonts w:cs="Times New Roman"/>
          <w:szCs w:val="24"/>
        </w:rPr>
        <w:t>marketplaces</w:t>
      </w:r>
      <w:r w:rsidRPr="00642BEF">
        <w:rPr>
          <w:rFonts w:cs="Times New Roman"/>
          <w:szCs w:val="24"/>
        </w:rPr>
        <w:t xml:space="preserve">, the company </w:t>
      </w:r>
      <w:r w:rsidR="002D6D1E">
        <w:rPr>
          <w:rFonts w:cs="Times New Roman"/>
          <w:szCs w:val="24"/>
        </w:rPr>
        <w:t>has a</w:t>
      </w:r>
      <w:r w:rsidR="00AD4C1C">
        <w:rPr>
          <w:rFonts w:cs="Times New Roman"/>
          <w:szCs w:val="24"/>
        </w:rPr>
        <w:t xml:space="preserve"> unique</w:t>
      </w:r>
      <w:r w:rsidRPr="00642BEF">
        <w:rPr>
          <w:rFonts w:cs="Times New Roman"/>
          <w:szCs w:val="24"/>
        </w:rPr>
        <w:t xml:space="preserve"> position </w:t>
      </w:r>
      <w:r w:rsidR="002D6D1E">
        <w:rPr>
          <w:rFonts w:cs="Times New Roman"/>
          <w:szCs w:val="24"/>
        </w:rPr>
        <w:t>to build on</w:t>
      </w:r>
      <w:r w:rsidRPr="00642BEF">
        <w:rPr>
          <w:rFonts w:cs="Times New Roman"/>
          <w:szCs w:val="24"/>
        </w:rPr>
        <w:t xml:space="preserve"> the growth </w:t>
      </w:r>
      <w:r w:rsidR="002D6D1E" w:rsidRPr="00642BEF">
        <w:rPr>
          <w:rFonts w:cs="Times New Roman"/>
          <w:szCs w:val="24"/>
        </w:rPr>
        <w:t>projection</w:t>
      </w:r>
      <w:r w:rsidRPr="00642BEF">
        <w:rPr>
          <w:rFonts w:cs="Times New Roman"/>
          <w:szCs w:val="24"/>
        </w:rPr>
        <w:t xml:space="preserve"> in the emerging markets. </w:t>
      </w:r>
    </w:p>
    <w:p w14:paraId="3EAC3A54" w14:textId="2D04CAFA" w:rsidR="00083872" w:rsidRPr="00642BEF" w:rsidRDefault="00083872" w:rsidP="001B0B7B">
      <w:pPr>
        <w:ind w:firstLine="720"/>
        <w:rPr>
          <w:rFonts w:cs="Times New Roman"/>
          <w:szCs w:val="24"/>
        </w:rPr>
      </w:pPr>
      <w:r w:rsidRPr="00642BEF">
        <w:rPr>
          <w:rFonts w:cs="Times New Roman"/>
          <w:szCs w:val="24"/>
        </w:rPr>
        <w:t xml:space="preserve">To </w:t>
      </w:r>
      <w:r w:rsidR="00E408D3">
        <w:rPr>
          <w:rFonts w:cs="Times New Roman"/>
          <w:szCs w:val="24"/>
        </w:rPr>
        <w:t>capture its competitors’ customers</w:t>
      </w:r>
      <w:r w:rsidRPr="00642BEF">
        <w:rPr>
          <w:rFonts w:cs="Times New Roman"/>
          <w:szCs w:val="24"/>
        </w:rPr>
        <w:t xml:space="preserve"> and </w:t>
      </w:r>
      <w:r w:rsidR="00E408D3">
        <w:rPr>
          <w:rFonts w:cs="Times New Roman"/>
          <w:szCs w:val="24"/>
        </w:rPr>
        <w:t xml:space="preserve">generate extra revenue </w:t>
      </w:r>
      <w:r w:rsidRPr="00642BEF">
        <w:rPr>
          <w:rFonts w:cs="Times New Roman"/>
          <w:szCs w:val="24"/>
        </w:rPr>
        <w:t>in different markets, the company employs cross-ma</w:t>
      </w:r>
      <w:r w:rsidR="002D6D1E">
        <w:rPr>
          <w:rFonts w:cs="Times New Roman"/>
          <w:szCs w:val="24"/>
        </w:rPr>
        <w:t>rket subsidization</w:t>
      </w:r>
      <w:r w:rsidR="003F2804" w:rsidRPr="00642BEF">
        <w:rPr>
          <w:rFonts w:cs="Times New Roman"/>
          <w:szCs w:val="24"/>
        </w:rPr>
        <w:t xml:space="preserve"> brands. </w:t>
      </w:r>
      <w:r w:rsidR="00DC2218" w:rsidRPr="00642BEF">
        <w:rPr>
          <w:rFonts w:cs="Times New Roman"/>
          <w:szCs w:val="24"/>
        </w:rPr>
        <w:t xml:space="preserve">Additionally, when entering </w:t>
      </w:r>
      <w:r w:rsidR="00F62832" w:rsidRPr="00642BEF">
        <w:rPr>
          <w:rFonts w:cs="Times New Roman"/>
          <w:szCs w:val="24"/>
        </w:rPr>
        <w:t>developing</w:t>
      </w:r>
      <w:r w:rsidR="00DC2218" w:rsidRPr="00642BEF">
        <w:rPr>
          <w:rFonts w:cs="Times New Roman"/>
          <w:szCs w:val="24"/>
        </w:rPr>
        <w:t xml:space="preserve"> markets, the company prepares to compete </w:t>
      </w:r>
      <w:r w:rsidR="00AD4C1C">
        <w:rPr>
          <w:rFonts w:cs="Times New Roman"/>
          <w:szCs w:val="24"/>
        </w:rPr>
        <w:t>based on</w:t>
      </w:r>
      <w:r w:rsidR="00DC2218" w:rsidRPr="00642BEF">
        <w:rPr>
          <w:rFonts w:cs="Times New Roman"/>
          <w:szCs w:val="24"/>
        </w:rPr>
        <w:t xml:space="preserve"> low prices</w:t>
      </w:r>
      <w:r w:rsidR="00843813" w:rsidRPr="00642BEF">
        <w:rPr>
          <w:rFonts w:cs="Times New Roman"/>
          <w:szCs w:val="24"/>
        </w:rPr>
        <w:t xml:space="preserve"> (</w:t>
      </w:r>
      <w:proofErr w:type="spellStart"/>
      <w:r w:rsidR="00843813" w:rsidRPr="00642BEF">
        <w:rPr>
          <w:rFonts w:cs="Times New Roman"/>
          <w:szCs w:val="24"/>
        </w:rPr>
        <w:t>Spulber</w:t>
      </w:r>
      <w:proofErr w:type="spellEnd"/>
      <w:r w:rsidR="00843813" w:rsidRPr="00642BEF">
        <w:rPr>
          <w:rFonts w:cs="Times New Roman"/>
          <w:szCs w:val="24"/>
        </w:rPr>
        <w:t>, 2007)</w:t>
      </w:r>
      <w:r w:rsidR="00DC2218" w:rsidRPr="00642BEF">
        <w:rPr>
          <w:rFonts w:cs="Times New Roman"/>
          <w:szCs w:val="24"/>
        </w:rPr>
        <w:t xml:space="preserve">. Unilever </w:t>
      </w:r>
      <w:r w:rsidR="00E408D3">
        <w:rPr>
          <w:rFonts w:cs="Times New Roman"/>
          <w:szCs w:val="24"/>
        </w:rPr>
        <w:t>adopts</w:t>
      </w:r>
      <w:r w:rsidR="00DC2218" w:rsidRPr="00642BEF">
        <w:rPr>
          <w:rFonts w:cs="Times New Roman"/>
          <w:szCs w:val="24"/>
        </w:rPr>
        <w:t xml:space="preserve"> this </w:t>
      </w:r>
      <w:r w:rsidR="00EE529F" w:rsidRPr="00642BEF">
        <w:rPr>
          <w:rFonts w:cs="Times New Roman"/>
          <w:szCs w:val="24"/>
        </w:rPr>
        <w:t>tactic</w:t>
      </w:r>
      <w:r w:rsidR="00DC2218" w:rsidRPr="00642BEF">
        <w:rPr>
          <w:rFonts w:cs="Times New Roman"/>
          <w:szCs w:val="24"/>
        </w:rPr>
        <w:t xml:space="preserve"> </w:t>
      </w:r>
      <w:r w:rsidR="00E408D3">
        <w:rPr>
          <w:rFonts w:cs="Times New Roman"/>
          <w:szCs w:val="24"/>
        </w:rPr>
        <w:t>as a response to</w:t>
      </w:r>
      <w:r w:rsidR="00DC2218" w:rsidRPr="00642BEF">
        <w:rPr>
          <w:rFonts w:cs="Times New Roman"/>
          <w:szCs w:val="24"/>
        </w:rPr>
        <w:t xml:space="preserve"> </w:t>
      </w:r>
      <w:r w:rsidR="00EE529F" w:rsidRPr="00642BEF">
        <w:rPr>
          <w:rFonts w:cs="Times New Roman"/>
          <w:szCs w:val="24"/>
        </w:rPr>
        <w:t>consumers</w:t>
      </w:r>
      <w:r w:rsidR="00DC2218" w:rsidRPr="00642BEF">
        <w:rPr>
          <w:rFonts w:cs="Times New Roman"/>
          <w:szCs w:val="24"/>
        </w:rPr>
        <w:t xml:space="preserve"> in </w:t>
      </w:r>
      <w:r w:rsidR="00EE529F" w:rsidRPr="00642BEF">
        <w:rPr>
          <w:rFonts w:cs="Times New Roman"/>
          <w:szCs w:val="24"/>
        </w:rPr>
        <w:t>developing</w:t>
      </w:r>
      <w:r w:rsidR="00DC2218" w:rsidRPr="00642BEF">
        <w:rPr>
          <w:rFonts w:cs="Times New Roman"/>
          <w:szCs w:val="24"/>
        </w:rPr>
        <w:t xml:space="preserve"> </w:t>
      </w:r>
      <w:r w:rsidR="00EE529F" w:rsidRPr="00642BEF">
        <w:rPr>
          <w:rFonts w:cs="Times New Roman"/>
          <w:szCs w:val="24"/>
        </w:rPr>
        <w:t>marketplaces</w:t>
      </w:r>
      <w:r w:rsidR="00DC2218" w:rsidRPr="00642BEF">
        <w:rPr>
          <w:rFonts w:cs="Times New Roman"/>
          <w:szCs w:val="24"/>
        </w:rPr>
        <w:t xml:space="preserve"> </w:t>
      </w:r>
      <w:r w:rsidR="00F62832">
        <w:rPr>
          <w:rFonts w:cs="Times New Roman"/>
          <w:szCs w:val="24"/>
        </w:rPr>
        <w:t>focus</w:t>
      </w:r>
      <w:r w:rsidR="00E408D3">
        <w:rPr>
          <w:rFonts w:cs="Times New Roman"/>
          <w:szCs w:val="24"/>
        </w:rPr>
        <w:t xml:space="preserve">ing </w:t>
      </w:r>
      <w:r w:rsidR="00F62832">
        <w:rPr>
          <w:rFonts w:cs="Times New Roman"/>
          <w:szCs w:val="24"/>
        </w:rPr>
        <w:t>mainly</w:t>
      </w:r>
      <w:r w:rsidR="00DC2218" w:rsidRPr="00642BEF">
        <w:rPr>
          <w:rFonts w:cs="Times New Roman"/>
          <w:szCs w:val="24"/>
        </w:rPr>
        <w:t xml:space="preserve"> on price</w:t>
      </w:r>
      <w:r w:rsidR="00E408D3">
        <w:rPr>
          <w:rFonts w:cs="Times New Roman"/>
          <w:szCs w:val="24"/>
        </w:rPr>
        <w:t>. However, local competitors may devise varying in which they attract customers with superior products at a lower rate.</w:t>
      </w:r>
      <w:r w:rsidR="00DC2218" w:rsidRPr="00642BEF">
        <w:rPr>
          <w:rFonts w:cs="Times New Roman"/>
          <w:szCs w:val="24"/>
        </w:rPr>
        <w:t xml:space="preserve"> </w:t>
      </w:r>
    </w:p>
    <w:p w14:paraId="64F24CCA" w14:textId="2D13B805" w:rsidR="00E82F61" w:rsidRPr="001B0B7B" w:rsidRDefault="00AF7284" w:rsidP="00456437">
      <w:pPr>
        <w:pStyle w:val="Heading2"/>
      </w:pPr>
      <w:bookmarkStart w:id="9" w:name="_Toc24694812"/>
      <w:r>
        <w:t xml:space="preserve">2.3 </w:t>
      </w:r>
      <w:r w:rsidR="00E82F61" w:rsidRPr="001B0B7B">
        <w:t>SWOT Analysis of Unilever</w:t>
      </w:r>
      <w:bookmarkEnd w:id="9"/>
    </w:p>
    <w:p w14:paraId="3AD572CF" w14:textId="78C65C51" w:rsidR="00E82F61" w:rsidRPr="00642BEF" w:rsidRDefault="00B92E75" w:rsidP="001B0B7B">
      <w:pPr>
        <w:ind w:firstLine="720"/>
        <w:rPr>
          <w:rFonts w:cs="Times New Roman"/>
          <w:szCs w:val="24"/>
        </w:rPr>
      </w:pPr>
      <w:r w:rsidRPr="00642BEF">
        <w:rPr>
          <w:rFonts w:cs="Times New Roman"/>
          <w:szCs w:val="24"/>
        </w:rPr>
        <w:t xml:space="preserve">SWOT analysis of Unilever identifies </w:t>
      </w:r>
      <w:r w:rsidR="00EE529F" w:rsidRPr="00642BEF">
        <w:rPr>
          <w:rFonts w:cs="Times New Roman"/>
          <w:szCs w:val="24"/>
        </w:rPr>
        <w:t>corporate</w:t>
      </w:r>
      <w:r w:rsidRPr="00642BEF">
        <w:rPr>
          <w:rFonts w:cs="Times New Roman"/>
          <w:szCs w:val="24"/>
        </w:rPr>
        <w:t xml:space="preserve"> strengths </w:t>
      </w:r>
      <w:r w:rsidR="00AD4C1C">
        <w:rPr>
          <w:rFonts w:cs="Times New Roman"/>
          <w:szCs w:val="24"/>
        </w:rPr>
        <w:t>that</w:t>
      </w:r>
      <w:r w:rsidRPr="00642BEF">
        <w:rPr>
          <w:rFonts w:cs="Times New Roman"/>
          <w:szCs w:val="24"/>
        </w:rPr>
        <w:t xml:space="preserve"> guarantee </w:t>
      </w:r>
      <w:r w:rsidR="00EE529F" w:rsidRPr="00642BEF">
        <w:rPr>
          <w:rFonts w:cs="Times New Roman"/>
          <w:szCs w:val="24"/>
        </w:rPr>
        <w:t>long-standing</w:t>
      </w:r>
      <w:r w:rsidRPr="00642BEF">
        <w:rPr>
          <w:rFonts w:cs="Times New Roman"/>
          <w:szCs w:val="24"/>
        </w:rPr>
        <w:t xml:space="preserve"> success. The SWOT analysis framework categorizes the </w:t>
      </w:r>
      <w:r w:rsidR="00EE529F" w:rsidRPr="00642BEF">
        <w:rPr>
          <w:rFonts w:cs="Times New Roman"/>
          <w:szCs w:val="24"/>
        </w:rPr>
        <w:t>related</w:t>
      </w:r>
      <w:r w:rsidRPr="00642BEF">
        <w:rPr>
          <w:rFonts w:cs="Times New Roman"/>
          <w:szCs w:val="24"/>
        </w:rPr>
        <w:t xml:space="preserve"> internal strategic factors (strengths and weaknesses) and external strategic </w:t>
      </w:r>
      <w:r w:rsidR="00EE529F" w:rsidRPr="00642BEF">
        <w:rPr>
          <w:rFonts w:cs="Times New Roman"/>
          <w:szCs w:val="24"/>
        </w:rPr>
        <w:t>elements</w:t>
      </w:r>
      <w:r w:rsidRPr="00642BEF">
        <w:rPr>
          <w:rFonts w:cs="Times New Roman"/>
          <w:szCs w:val="24"/>
        </w:rPr>
        <w:t xml:space="preserve"> (opportunities and threats)</w:t>
      </w:r>
      <w:r w:rsidR="00E22A94" w:rsidRPr="00642BEF">
        <w:rPr>
          <w:rFonts w:cs="Times New Roman"/>
          <w:szCs w:val="24"/>
        </w:rPr>
        <w:t xml:space="preserve"> (Leigh &amp; Pershing, 2006)</w:t>
      </w:r>
      <w:r w:rsidRPr="00642BEF">
        <w:rPr>
          <w:rFonts w:cs="Times New Roman"/>
          <w:szCs w:val="24"/>
        </w:rPr>
        <w:t xml:space="preserve">. The company’s SWOT analysis highlights considerable </w:t>
      </w:r>
      <w:r w:rsidRPr="00642BEF">
        <w:rPr>
          <w:rFonts w:cs="Times New Roman"/>
          <w:szCs w:val="24"/>
        </w:rPr>
        <w:lastRenderedPageBreak/>
        <w:t xml:space="preserve">opportunities </w:t>
      </w:r>
      <w:r w:rsidR="00AD4C1C">
        <w:rPr>
          <w:rFonts w:cs="Times New Roman"/>
          <w:szCs w:val="24"/>
        </w:rPr>
        <w:t>that</w:t>
      </w:r>
      <w:r w:rsidRPr="00642BEF">
        <w:rPr>
          <w:rFonts w:cs="Times New Roman"/>
          <w:szCs w:val="24"/>
        </w:rPr>
        <w:t xml:space="preserve"> Unilever could </w:t>
      </w:r>
      <w:r w:rsidR="00E408D3">
        <w:rPr>
          <w:rFonts w:cs="Times New Roman"/>
          <w:szCs w:val="24"/>
        </w:rPr>
        <w:t>adopt</w:t>
      </w:r>
      <w:r w:rsidRPr="00642BEF">
        <w:rPr>
          <w:rFonts w:cs="Times New Roman"/>
          <w:szCs w:val="24"/>
        </w:rPr>
        <w:t xml:space="preserve"> for further global expansion and growth. </w:t>
      </w:r>
      <w:r w:rsidR="001577AF" w:rsidRPr="00642BEF">
        <w:rPr>
          <w:rFonts w:cs="Times New Roman"/>
          <w:szCs w:val="24"/>
        </w:rPr>
        <w:t xml:space="preserve"> The </w:t>
      </w:r>
      <w:r w:rsidR="00EE529F">
        <w:rPr>
          <w:rFonts w:cs="Times New Roman"/>
          <w:szCs w:val="24"/>
        </w:rPr>
        <w:t>company’s strong competitive position can allow it to</w:t>
      </w:r>
      <w:r w:rsidR="001577AF" w:rsidRPr="00642BEF">
        <w:rPr>
          <w:rFonts w:cs="Times New Roman"/>
          <w:szCs w:val="24"/>
        </w:rPr>
        <w:t xml:space="preserve"> overcome the threats,</w:t>
      </w:r>
      <w:r w:rsidR="00E408D3">
        <w:rPr>
          <w:rFonts w:cs="Times New Roman"/>
          <w:szCs w:val="24"/>
        </w:rPr>
        <w:t xml:space="preserve"> however,</w:t>
      </w:r>
      <w:r w:rsidR="001577AF" w:rsidRPr="00642BEF">
        <w:rPr>
          <w:rFonts w:cs="Times New Roman"/>
          <w:szCs w:val="24"/>
        </w:rPr>
        <w:t xml:space="preserve"> each factor </w:t>
      </w:r>
      <w:r w:rsidR="00EE529F">
        <w:rPr>
          <w:rFonts w:cs="Times New Roman"/>
          <w:szCs w:val="24"/>
        </w:rPr>
        <w:t>discussed</w:t>
      </w:r>
      <w:r w:rsidR="001577AF" w:rsidRPr="00642BEF">
        <w:rPr>
          <w:rFonts w:cs="Times New Roman"/>
          <w:szCs w:val="24"/>
        </w:rPr>
        <w:t xml:space="preserve"> in the SWOT analysis</w:t>
      </w:r>
      <w:r w:rsidR="00794BD7">
        <w:rPr>
          <w:rFonts w:cs="Times New Roman"/>
          <w:szCs w:val="24"/>
        </w:rPr>
        <w:t xml:space="preserve"> should be </w:t>
      </w:r>
      <w:proofErr w:type="gramStart"/>
      <w:r w:rsidR="00794BD7">
        <w:rPr>
          <w:rFonts w:cs="Times New Roman"/>
          <w:szCs w:val="24"/>
        </w:rPr>
        <w:t xml:space="preserve">considered </w:t>
      </w:r>
      <w:r w:rsidR="001577AF" w:rsidRPr="00642BEF">
        <w:rPr>
          <w:rFonts w:cs="Times New Roman"/>
          <w:szCs w:val="24"/>
        </w:rPr>
        <w:t xml:space="preserve"> </w:t>
      </w:r>
      <w:r w:rsidR="00794BD7">
        <w:rPr>
          <w:rFonts w:cs="Times New Roman"/>
          <w:szCs w:val="24"/>
        </w:rPr>
        <w:t>in</w:t>
      </w:r>
      <w:proofErr w:type="gramEnd"/>
      <w:r w:rsidR="00794BD7">
        <w:rPr>
          <w:rFonts w:cs="Times New Roman"/>
          <w:szCs w:val="24"/>
        </w:rPr>
        <w:t xml:space="preserve"> order to better aid</w:t>
      </w:r>
      <w:r w:rsidR="00EE529F">
        <w:rPr>
          <w:rFonts w:cs="Times New Roman"/>
          <w:szCs w:val="24"/>
        </w:rPr>
        <w:t xml:space="preserve"> strategic</w:t>
      </w:r>
      <w:r w:rsidR="001577AF" w:rsidRPr="00642BEF">
        <w:rPr>
          <w:rFonts w:cs="Times New Roman"/>
          <w:szCs w:val="24"/>
        </w:rPr>
        <w:t xml:space="preserve"> </w:t>
      </w:r>
      <w:r w:rsidR="00EE529F" w:rsidRPr="00642BEF">
        <w:rPr>
          <w:rFonts w:cs="Times New Roman"/>
          <w:szCs w:val="24"/>
        </w:rPr>
        <w:t>design</w:t>
      </w:r>
      <w:r w:rsidR="001577AF" w:rsidRPr="00642BEF">
        <w:rPr>
          <w:rFonts w:cs="Times New Roman"/>
          <w:szCs w:val="24"/>
        </w:rPr>
        <w:t xml:space="preserve"> for international </w:t>
      </w:r>
      <w:r w:rsidR="00EE529F">
        <w:rPr>
          <w:rFonts w:cs="Times New Roman"/>
          <w:szCs w:val="24"/>
        </w:rPr>
        <w:t xml:space="preserve">activities. </w:t>
      </w:r>
      <w:r w:rsidR="001577AF" w:rsidRPr="00642BEF">
        <w:rPr>
          <w:rFonts w:cs="Times New Roman"/>
          <w:szCs w:val="24"/>
        </w:rPr>
        <w:t xml:space="preserve"> </w:t>
      </w:r>
    </w:p>
    <w:p w14:paraId="483EEF4F" w14:textId="34E6FCB1" w:rsidR="001577AF" w:rsidRPr="00456437" w:rsidRDefault="00AF7284" w:rsidP="00456437">
      <w:pPr>
        <w:rPr>
          <w:b/>
        </w:rPr>
      </w:pPr>
      <w:bookmarkStart w:id="10" w:name="_Toc24694813"/>
      <w:r w:rsidRPr="00456437">
        <w:rPr>
          <w:b/>
        </w:rPr>
        <w:t xml:space="preserve">2.3.1 </w:t>
      </w:r>
      <w:r w:rsidR="007B59EB" w:rsidRPr="00456437">
        <w:rPr>
          <w:b/>
        </w:rPr>
        <w:t>Strengths</w:t>
      </w:r>
      <w:bookmarkEnd w:id="10"/>
    </w:p>
    <w:p w14:paraId="6A731670" w14:textId="4E04781A" w:rsidR="007B59EB" w:rsidRPr="00642BEF" w:rsidRDefault="00794BD7" w:rsidP="001B0B7B">
      <w:pPr>
        <w:ind w:firstLine="720"/>
        <w:rPr>
          <w:rFonts w:cs="Times New Roman"/>
          <w:szCs w:val="24"/>
        </w:rPr>
      </w:pPr>
      <w:r>
        <w:rPr>
          <w:rFonts w:cs="Times New Roman"/>
          <w:szCs w:val="24"/>
        </w:rPr>
        <w:t>Unsilvers key strength is its strong, recognisable brand</w:t>
      </w:r>
      <w:r w:rsidR="00E079B2" w:rsidRPr="00642BEF">
        <w:rPr>
          <w:rFonts w:cs="Times New Roman"/>
          <w:szCs w:val="24"/>
        </w:rPr>
        <w:t xml:space="preserve">. </w:t>
      </w:r>
      <w:r w:rsidR="00AD4C1C">
        <w:rPr>
          <w:rFonts w:cs="Times New Roman"/>
          <w:szCs w:val="24"/>
        </w:rPr>
        <w:t xml:space="preserve">The </w:t>
      </w:r>
      <w:r w:rsidR="00EE529F">
        <w:rPr>
          <w:rFonts w:cs="Times New Roman"/>
          <w:szCs w:val="24"/>
        </w:rPr>
        <w:t>wide-ranging</w:t>
      </w:r>
      <w:r w:rsidR="00AD4C1C">
        <w:rPr>
          <w:rFonts w:cs="Times New Roman"/>
          <w:szCs w:val="24"/>
        </w:rPr>
        <w:t xml:space="preserve"> </w:t>
      </w:r>
      <w:r w:rsidR="00E079B2" w:rsidRPr="00642BEF">
        <w:rPr>
          <w:rFonts w:cs="Times New Roman"/>
          <w:szCs w:val="24"/>
        </w:rPr>
        <w:t xml:space="preserve">product mix is also a </w:t>
      </w:r>
      <w:r w:rsidR="00AD4C1C">
        <w:rPr>
          <w:rFonts w:cs="Times New Roman"/>
          <w:szCs w:val="24"/>
        </w:rPr>
        <w:t>significant</w:t>
      </w:r>
      <w:r w:rsidR="00E079B2" w:rsidRPr="00642BEF">
        <w:rPr>
          <w:rFonts w:cs="Times New Roman"/>
          <w:szCs w:val="24"/>
        </w:rPr>
        <w:t xml:space="preserve"> strength for the company.</w:t>
      </w:r>
      <w:r w:rsidR="00D31C0A" w:rsidRPr="00642BEF">
        <w:rPr>
          <w:rFonts w:cs="Times New Roman"/>
          <w:szCs w:val="24"/>
        </w:rPr>
        <w:t xml:space="preserve"> The wide-ranging product mix demonstrates the level </w:t>
      </w:r>
      <w:r w:rsidR="003958C5">
        <w:rPr>
          <w:rFonts w:cs="Times New Roman"/>
          <w:szCs w:val="24"/>
        </w:rPr>
        <w:t>of the company’s business development</w:t>
      </w:r>
      <w:r w:rsidR="00843813" w:rsidRPr="00642BEF">
        <w:rPr>
          <w:rFonts w:cs="Times New Roman"/>
          <w:szCs w:val="24"/>
        </w:rPr>
        <w:t xml:space="preserve"> (</w:t>
      </w:r>
      <w:proofErr w:type="spellStart"/>
      <w:r w:rsidR="00843813" w:rsidRPr="00642BEF">
        <w:rPr>
          <w:rFonts w:cs="Times New Roman"/>
          <w:szCs w:val="24"/>
        </w:rPr>
        <w:t>Zisa</w:t>
      </w:r>
      <w:proofErr w:type="spellEnd"/>
      <w:r w:rsidR="00843813" w:rsidRPr="00642BEF">
        <w:rPr>
          <w:rFonts w:cs="Times New Roman"/>
          <w:szCs w:val="24"/>
        </w:rPr>
        <w:t>, 2011)</w:t>
      </w:r>
      <w:r w:rsidR="00D31C0A" w:rsidRPr="00642BEF">
        <w:rPr>
          <w:rFonts w:cs="Times New Roman"/>
          <w:szCs w:val="24"/>
        </w:rPr>
        <w:t xml:space="preserve">. </w:t>
      </w:r>
      <w:r w:rsidR="006261FE" w:rsidRPr="00642BEF">
        <w:rPr>
          <w:rFonts w:cs="Times New Roman"/>
          <w:szCs w:val="24"/>
        </w:rPr>
        <w:t xml:space="preserve">The </w:t>
      </w:r>
      <w:r w:rsidR="003958C5" w:rsidRPr="00642BEF">
        <w:rPr>
          <w:rFonts w:cs="Times New Roman"/>
          <w:szCs w:val="24"/>
        </w:rPr>
        <w:t>corporation</w:t>
      </w:r>
      <w:r w:rsidR="006261FE" w:rsidRPr="00642BEF">
        <w:rPr>
          <w:rFonts w:cs="Times New Roman"/>
          <w:szCs w:val="24"/>
        </w:rPr>
        <w:t xml:space="preserve">, for </w:t>
      </w:r>
      <w:r w:rsidR="003958C5" w:rsidRPr="00642BEF">
        <w:rPr>
          <w:rFonts w:cs="Times New Roman"/>
          <w:szCs w:val="24"/>
        </w:rPr>
        <w:t>example</w:t>
      </w:r>
      <w:r w:rsidR="006261FE" w:rsidRPr="00642BEF">
        <w:rPr>
          <w:rFonts w:cs="Times New Roman"/>
          <w:szCs w:val="24"/>
        </w:rPr>
        <w:t xml:space="preserve">, has </w:t>
      </w:r>
      <w:r w:rsidR="003958C5">
        <w:rPr>
          <w:rFonts w:cs="Times New Roman"/>
          <w:szCs w:val="24"/>
        </w:rPr>
        <w:t xml:space="preserve">over the years </w:t>
      </w:r>
      <w:r w:rsidR="006261FE" w:rsidRPr="00642BEF">
        <w:rPr>
          <w:rFonts w:cs="Times New Roman"/>
          <w:szCs w:val="24"/>
        </w:rPr>
        <w:t>expanded its p</w:t>
      </w:r>
      <w:r w:rsidR="003958C5">
        <w:rPr>
          <w:rFonts w:cs="Times New Roman"/>
          <w:szCs w:val="24"/>
        </w:rPr>
        <w:t xml:space="preserve">roduct portfolio </w:t>
      </w:r>
      <w:r w:rsidR="00EE529F">
        <w:rPr>
          <w:rFonts w:cs="Times New Roman"/>
          <w:szCs w:val="24"/>
        </w:rPr>
        <w:t>through merging with and acquiring other small industry-related businesses</w:t>
      </w:r>
      <w:r w:rsidR="002C551E">
        <w:rPr>
          <w:rFonts w:cs="Times New Roman"/>
          <w:szCs w:val="24"/>
        </w:rPr>
        <w:t xml:space="preserve">, </w:t>
      </w:r>
      <w:r w:rsidR="00EE529F">
        <w:rPr>
          <w:rFonts w:cs="Times New Roman"/>
          <w:szCs w:val="24"/>
        </w:rPr>
        <w:t>resulting in business</w:t>
      </w:r>
      <w:r w:rsidR="006261FE" w:rsidRPr="00642BEF">
        <w:rPr>
          <w:rFonts w:cs="Times New Roman"/>
          <w:szCs w:val="24"/>
        </w:rPr>
        <w:t xml:space="preserve"> growth and corresponding growth in </w:t>
      </w:r>
      <w:r w:rsidR="002C551E" w:rsidRPr="00642BEF">
        <w:rPr>
          <w:rFonts w:cs="Times New Roman"/>
          <w:szCs w:val="24"/>
        </w:rPr>
        <w:t>profits</w:t>
      </w:r>
      <w:r w:rsidR="006261FE" w:rsidRPr="00642BEF">
        <w:rPr>
          <w:rFonts w:cs="Times New Roman"/>
          <w:szCs w:val="24"/>
        </w:rPr>
        <w:t xml:space="preserve">. </w:t>
      </w:r>
      <w:r w:rsidR="00436228" w:rsidRPr="00642BEF">
        <w:rPr>
          <w:rFonts w:cs="Times New Roman"/>
          <w:szCs w:val="24"/>
        </w:rPr>
        <w:t xml:space="preserve"> </w:t>
      </w:r>
      <w:r w:rsidR="00EE529F">
        <w:rPr>
          <w:rFonts w:cs="Times New Roman"/>
          <w:szCs w:val="24"/>
        </w:rPr>
        <w:t>Contrariwise,</w:t>
      </w:r>
      <w:r w:rsidR="00436228" w:rsidRPr="00642BEF">
        <w:rPr>
          <w:rFonts w:cs="Times New Roman"/>
          <w:szCs w:val="24"/>
        </w:rPr>
        <w:t xml:space="preserve"> economies of scale as a company’s strength reinforce production efficiency crucial for competitive pricing strategies. </w:t>
      </w:r>
      <w:r>
        <w:rPr>
          <w:rFonts w:cs="Times New Roman"/>
          <w:szCs w:val="24"/>
        </w:rPr>
        <w:t>Furthermore</w:t>
      </w:r>
      <w:r w:rsidR="00436228" w:rsidRPr="00642BEF">
        <w:rPr>
          <w:rFonts w:cs="Times New Roman"/>
          <w:szCs w:val="24"/>
        </w:rPr>
        <w:t xml:space="preserve">, through years of global expansion, Unilever has </w:t>
      </w:r>
      <w:r w:rsidR="002C551E" w:rsidRPr="00642BEF">
        <w:rPr>
          <w:rFonts w:cs="Times New Roman"/>
          <w:szCs w:val="24"/>
        </w:rPr>
        <w:t>developed</w:t>
      </w:r>
      <w:r w:rsidR="00436228" w:rsidRPr="00642BEF">
        <w:rPr>
          <w:rFonts w:cs="Times New Roman"/>
          <w:szCs w:val="24"/>
        </w:rPr>
        <w:t xml:space="preserve"> its market </w:t>
      </w:r>
      <w:r w:rsidR="002C551E" w:rsidRPr="00642BEF">
        <w:rPr>
          <w:rFonts w:cs="Times New Roman"/>
          <w:szCs w:val="24"/>
        </w:rPr>
        <w:t>existence</w:t>
      </w:r>
      <w:r w:rsidR="00436228" w:rsidRPr="00642BEF">
        <w:rPr>
          <w:rFonts w:cs="Times New Roman"/>
          <w:szCs w:val="24"/>
        </w:rPr>
        <w:t>, a strength</w:t>
      </w:r>
      <w:r w:rsidR="002C551E">
        <w:rPr>
          <w:rFonts w:cs="Times New Roman"/>
          <w:szCs w:val="24"/>
        </w:rPr>
        <w:t xml:space="preserve"> which </w:t>
      </w:r>
      <w:r w:rsidR="00436228" w:rsidRPr="00642BEF">
        <w:rPr>
          <w:rFonts w:cs="Times New Roman"/>
          <w:szCs w:val="24"/>
        </w:rPr>
        <w:t xml:space="preserve">supports brand </w:t>
      </w:r>
      <w:r w:rsidR="002C551E" w:rsidRPr="00642BEF">
        <w:rPr>
          <w:rFonts w:cs="Times New Roman"/>
          <w:szCs w:val="24"/>
        </w:rPr>
        <w:t>reputation</w:t>
      </w:r>
      <w:r w:rsidR="00436228" w:rsidRPr="00642BEF">
        <w:rPr>
          <w:rFonts w:cs="Times New Roman"/>
          <w:szCs w:val="24"/>
        </w:rPr>
        <w:t xml:space="preserve">. </w:t>
      </w:r>
    </w:p>
    <w:p w14:paraId="4086ABE5" w14:textId="4127F4CC" w:rsidR="00436228" w:rsidRPr="00456437" w:rsidRDefault="00AF7284" w:rsidP="00456437">
      <w:pPr>
        <w:rPr>
          <w:b/>
        </w:rPr>
      </w:pPr>
      <w:bookmarkStart w:id="11" w:name="_Toc24694814"/>
      <w:r w:rsidRPr="00456437">
        <w:rPr>
          <w:b/>
        </w:rPr>
        <w:t xml:space="preserve">2.3.2 </w:t>
      </w:r>
      <w:r w:rsidR="00436228" w:rsidRPr="00456437">
        <w:rPr>
          <w:b/>
        </w:rPr>
        <w:t>Weaknesses</w:t>
      </w:r>
      <w:bookmarkEnd w:id="11"/>
    </w:p>
    <w:p w14:paraId="097D5161" w14:textId="3087E3E0" w:rsidR="00436228" w:rsidRPr="0097721C" w:rsidRDefault="007032DE" w:rsidP="001B0B7B">
      <w:pPr>
        <w:ind w:firstLine="720"/>
      </w:pPr>
      <w:r>
        <w:rPr>
          <w:rFonts w:cs="Times New Roman"/>
          <w:szCs w:val="24"/>
        </w:rPr>
        <w:t xml:space="preserve">Unilever, despite its strong market </w:t>
      </w:r>
      <w:proofErr w:type="spellStart"/>
      <w:r>
        <w:rPr>
          <w:rFonts w:cs="Times New Roman"/>
          <w:szCs w:val="24"/>
        </w:rPr>
        <w:t>positionis</w:t>
      </w:r>
      <w:proofErr w:type="spellEnd"/>
      <w:r>
        <w:rPr>
          <w:rFonts w:cs="Times New Roman"/>
          <w:szCs w:val="24"/>
        </w:rPr>
        <w:t xml:space="preserve"> somewhat restricted in its ability to grow due to its flaws. </w:t>
      </w:r>
      <w:r w:rsidR="006164B2" w:rsidRPr="00642BEF">
        <w:rPr>
          <w:rFonts w:cs="Times New Roman"/>
          <w:szCs w:val="24"/>
        </w:rPr>
        <w:t xml:space="preserve">As stated by </w:t>
      </w:r>
      <w:proofErr w:type="spellStart"/>
      <w:r w:rsidR="006164B2" w:rsidRPr="00642BEF">
        <w:rPr>
          <w:rFonts w:cs="Times New Roman"/>
          <w:szCs w:val="24"/>
        </w:rPr>
        <w:t>Zisa</w:t>
      </w:r>
      <w:proofErr w:type="spellEnd"/>
      <w:r w:rsidR="006164B2" w:rsidRPr="00642BEF">
        <w:rPr>
          <w:rFonts w:cs="Times New Roman"/>
          <w:szCs w:val="24"/>
        </w:rPr>
        <w:t xml:space="preserve"> (2011), o</w:t>
      </w:r>
      <w:r w:rsidR="0085252A" w:rsidRPr="00642BEF">
        <w:rPr>
          <w:rFonts w:cs="Times New Roman"/>
          <w:szCs w:val="24"/>
        </w:rPr>
        <w:t xml:space="preserve">ne of the company’s weaknesses is its products’ imitable nature. For </w:t>
      </w:r>
      <w:r w:rsidR="00EE529F" w:rsidRPr="00642BEF">
        <w:rPr>
          <w:rFonts w:cs="Times New Roman"/>
          <w:szCs w:val="24"/>
        </w:rPr>
        <w:t>example</w:t>
      </w:r>
      <w:r w:rsidR="0085252A" w:rsidRPr="00642BEF">
        <w:rPr>
          <w:rFonts w:cs="Times New Roman"/>
          <w:szCs w:val="24"/>
        </w:rPr>
        <w:t>, while the</w:t>
      </w:r>
      <w:r>
        <w:rPr>
          <w:rFonts w:cs="Times New Roman"/>
          <w:szCs w:val="24"/>
        </w:rPr>
        <w:t xml:space="preserve"> </w:t>
      </w:r>
      <w:r w:rsidR="00EE529F">
        <w:rPr>
          <w:rFonts w:cs="Times New Roman"/>
          <w:szCs w:val="24"/>
        </w:rPr>
        <w:t>organization</w:t>
      </w:r>
      <w:r w:rsidR="0085252A" w:rsidRPr="00642BEF">
        <w:rPr>
          <w:rFonts w:cs="Times New Roman"/>
          <w:szCs w:val="24"/>
        </w:rPr>
        <w:t xml:space="preserve"> </w:t>
      </w:r>
      <w:r>
        <w:rPr>
          <w:rFonts w:cs="Times New Roman"/>
          <w:szCs w:val="24"/>
        </w:rPr>
        <w:t xml:space="preserve">has increased outlay for </w:t>
      </w:r>
      <w:r w:rsidR="0085252A" w:rsidRPr="00642BEF">
        <w:rPr>
          <w:rFonts w:cs="Times New Roman"/>
          <w:szCs w:val="24"/>
        </w:rPr>
        <w:t xml:space="preserve">product </w:t>
      </w:r>
      <w:r w:rsidR="00D056E8">
        <w:rPr>
          <w:rFonts w:cs="Times New Roman"/>
          <w:szCs w:val="24"/>
        </w:rPr>
        <w:t xml:space="preserve">development </w:t>
      </w:r>
      <w:r w:rsidR="00787D8C">
        <w:rPr>
          <w:rFonts w:cs="Times New Roman"/>
          <w:szCs w:val="24"/>
        </w:rPr>
        <w:t>practice</w:t>
      </w:r>
      <w:r w:rsidR="00D056E8">
        <w:rPr>
          <w:rFonts w:cs="Times New Roman"/>
          <w:szCs w:val="24"/>
        </w:rPr>
        <w:t>,</w:t>
      </w:r>
      <w:r w:rsidR="0085252A" w:rsidRPr="00642BEF">
        <w:rPr>
          <w:rFonts w:cs="Times New Roman"/>
          <w:szCs w:val="24"/>
        </w:rPr>
        <w:t xml:space="preserve"> other companies may </w:t>
      </w:r>
      <w:r w:rsidR="00D056E8" w:rsidRPr="00642BEF">
        <w:rPr>
          <w:rFonts w:cs="Times New Roman"/>
          <w:szCs w:val="24"/>
        </w:rPr>
        <w:t>mimic</w:t>
      </w:r>
      <w:r w:rsidR="0085252A" w:rsidRPr="00642BEF">
        <w:rPr>
          <w:rFonts w:cs="Times New Roman"/>
          <w:szCs w:val="24"/>
        </w:rPr>
        <w:t xml:space="preserve"> Rexona and Dove </w:t>
      </w:r>
      <w:r w:rsidR="00D056E8" w:rsidRPr="00642BEF">
        <w:rPr>
          <w:rFonts w:cs="Times New Roman"/>
          <w:szCs w:val="24"/>
        </w:rPr>
        <w:t>goods</w:t>
      </w:r>
      <w:r w:rsidR="0085252A" w:rsidRPr="00642BEF">
        <w:rPr>
          <w:rFonts w:cs="Times New Roman"/>
          <w:szCs w:val="24"/>
        </w:rPr>
        <w:t xml:space="preserve">. Besides, despite the </w:t>
      </w:r>
      <w:r w:rsidR="00D056E8" w:rsidRPr="00642BEF">
        <w:rPr>
          <w:rFonts w:cs="Times New Roman"/>
          <w:szCs w:val="24"/>
        </w:rPr>
        <w:t>business’s</w:t>
      </w:r>
      <w:r w:rsidR="0085252A" w:rsidRPr="00642BEF">
        <w:rPr>
          <w:rFonts w:cs="Times New Roman"/>
          <w:szCs w:val="24"/>
        </w:rPr>
        <w:t xml:space="preserve"> </w:t>
      </w:r>
      <w:r w:rsidR="00D056E8">
        <w:rPr>
          <w:rFonts w:cs="Times New Roman"/>
          <w:szCs w:val="24"/>
        </w:rPr>
        <w:t>wide-ranging</w:t>
      </w:r>
      <w:r w:rsidR="0085252A" w:rsidRPr="00642BEF">
        <w:rPr>
          <w:rFonts w:cs="Times New Roman"/>
          <w:szCs w:val="24"/>
        </w:rPr>
        <w:t xml:space="preserve"> product mix, it is weak due to </w:t>
      </w:r>
      <w:r w:rsidR="00D056E8" w:rsidRPr="00642BEF">
        <w:rPr>
          <w:rFonts w:cs="Times New Roman"/>
          <w:szCs w:val="24"/>
        </w:rPr>
        <w:t>restricted</w:t>
      </w:r>
      <w:r w:rsidR="0085252A" w:rsidRPr="00642BEF">
        <w:rPr>
          <w:rFonts w:cs="Times New Roman"/>
          <w:szCs w:val="24"/>
        </w:rPr>
        <w:t xml:space="preserve"> </w:t>
      </w:r>
      <w:r w:rsidR="00D056E8">
        <w:rPr>
          <w:rFonts w:cs="Times New Roman"/>
          <w:szCs w:val="24"/>
        </w:rPr>
        <w:t xml:space="preserve">business </w:t>
      </w:r>
      <w:r w:rsidR="0085252A" w:rsidRPr="00642BEF">
        <w:rPr>
          <w:rFonts w:cs="Times New Roman"/>
          <w:szCs w:val="24"/>
        </w:rPr>
        <w:t xml:space="preserve">diversification </w:t>
      </w:r>
      <w:r w:rsidR="00787D8C">
        <w:rPr>
          <w:rFonts w:cs="Times New Roman"/>
          <w:szCs w:val="24"/>
        </w:rPr>
        <w:t>beyond its market. Moreover,</w:t>
      </w:r>
      <w:r w:rsidR="0085252A" w:rsidRPr="00642BEF">
        <w:rPr>
          <w:rFonts w:cs="Times New Roman"/>
          <w:szCs w:val="24"/>
        </w:rPr>
        <w:t xml:space="preserve"> the </w:t>
      </w:r>
      <w:r w:rsidR="00787D8C">
        <w:rPr>
          <w:rFonts w:cs="Times New Roman"/>
          <w:szCs w:val="24"/>
        </w:rPr>
        <w:t>company l</w:t>
      </w:r>
      <w:r w:rsidR="00D056E8">
        <w:rPr>
          <w:rFonts w:cs="Times New Roman"/>
          <w:szCs w:val="24"/>
        </w:rPr>
        <w:t>acks</w:t>
      </w:r>
      <w:r w:rsidR="0085252A" w:rsidRPr="00642BEF">
        <w:rPr>
          <w:rFonts w:cs="Times New Roman"/>
          <w:szCs w:val="24"/>
        </w:rPr>
        <w:t xml:space="preserve"> </w:t>
      </w:r>
      <w:r w:rsidR="00AD4C1C">
        <w:rPr>
          <w:rFonts w:cs="Times New Roman"/>
          <w:szCs w:val="24"/>
        </w:rPr>
        <w:t>a strong direct</w:t>
      </w:r>
      <w:r w:rsidR="00787D8C">
        <w:rPr>
          <w:rFonts w:cs="Times New Roman"/>
          <w:szCs w:val="24"/>
        </w:rPr>
        <w:t xml:space="preserve"> consumer </w:t>
      </w:r>
      <w:r w:rsidR="00787D8C" w:rsidRPr="00642BEF">
        <w:rPr>
          <w:rFonts w:cs="Times New Roman"/>
          <w:szCs w:val="24"/>
        </w:rPr>
        <w:t>influence</w:t>
      </w:r>
      <w:r w:rsidR="0085252A" w:rsidRPr="00642BEF">
        <w:rPr>
          <w:rFonts w:cs="Times New Roman"/>
          <w:szCs w:val="24"/>
        </w:rPr>
        <w:t xml:space="preserve"> </w:t>
      </w:r>
      <w:r w:rsidR="00856F70">
        <w:rPr>
          <w:rFonts w:cs="Times New Roman"/>
          <w:szCs w:val="24"/>
        </w:rPr>
        <w:t xml:space="preserve">as </w:t>
      </w:r>
      <w:r w:rsidR="0097721C">
        <w:rPr>
          <w:rFonts w:cs="Times New Roman"/>
          <w:szCs w:val="24"/>
        </w:rPr>
        <w:t xml:space="preserve">its retailers directly deal </w:t>
      </w:r>
      <w:r w:rsidR="0085252A" w:rsidRPr="00642BEF">
        <w:rPr>
          <w:rFonts w:cs="Times New Roman"/>
          <w:szCs w:val="24"/>
        </w:rPr>
        <w:t xml:space="preserve">with </w:t>
      </w:r>
      <w:r w:rsidR="0097721C" w:rsidRPr="00642BEF">
        <w:rPr>
          <w:rFonts w:cs="Times New Roman"/>
          <w:szCs w:val="24"/>
        </w:rPr>
        <w:t>consumers</w:t>
      </w:r>
      <w:r w:rsidR="00843813" w:rsidRPr="00642BEF">
        <w:rPr>
          <w:rFonts w:cs="Times New Roman"/>
          <w:szCs w:val="24"/>
        </w:rPr>
        <w:t xml:space="preserve"> (</w:t>
      </w:r>
      <w:proofErr w:type="spellStart"/>
      <w:r w:rsidR="00843813" w:rsidRPr="00642BEF">
        <w:rPr>
          <w:rFonts w:cs="Times New Roman"/>
          <w:szCs w:val="24"/>
        </w:rPr>
        <w:t>Gürel</w:t>
      </w:r>
      <w:proofErr w:type="spellEnd"/>
      <w:r w:rsidR="00843813" w:rsidRPr="00642BEF">
        <w:rPr>
          <w:rFonts w:cs="Times New Roman"/>
          <w:szCs w:val="24"/>
        </w:rPr>
        <w:t xml:space="preserve"> &amp; Tat, 2017)</w:t>
      </w:r>
      <w:r w:rsidR="0085252A" w:rsidRPr="00642BEF">
        <w:rPr>
          <w:rFonts w:cs="Times New Roman"/>
          <w:szCs w:val="24"/>
        </w:rPr>
        <w:t>. Therefore</w:t>
      </w:r>
      <w:r w:rsidR="0097721C">
        <w:rPr>
          <w:rFonts w:cs="Times New Roman"/>
          <w:szCs w:val="24"/>
        </w:rPr>
        <w:t>, from the</w:t>
      </w:r>
      <w:r w:rsidR="0085252A" w:rsidRPr="00642BEF">
        <w:rPr>
          <w:rFonts w:cs="Times New Roman"/>
          <w:szCs w:val="24"/>
        </w:rPr>
        <w:t xml:space="preserve"> internal strategic </w:t>
      </w:r>
      <w:r w:rsidR="0097721C" w:rsidRPr="00642BEF">
        <w:rPr>
          <w:rFonts w:cs="Times New Roman"/>
          <w:szCs w:val="24"/>
        </w:rPr>
        <w:t>issues</w:t>
      </w:r>
      <w:r w:rsidR="0085252A" w:rsidRPr="00642BEF">
        <w:rPr>
          <w:rFonts w:cs="Times New Roman"/>
          <w:szCs w:val="24"/>
        </w:rPr>
        <w:t xml:space="preserve">, the </w:t>
      </w:r>
      <w:r w:rsidR="00787D8C" w:rsidRPr="00642BEF">
        <w:rPr>
          <w:rFonts w:cs="Times New Roman"/>
          <w:szCs w:val="24"/>
        </w:rPr>
        <w:t>flaws</w:t>
      </w:r>
      <w:r w:rsidR="0085252A" w:rsidRPr="00642BEF">
        <w:rPr>
          <w:rFonts w:cs="Times New Roman"/>
          <w:szCs w:val="24"/>
        </w:rPr>
        <w:t xml:space="preserve"> stress the significance of</w:t>
      </w:r>
      <w:r w:rsidR="0097721C">
        <w:rPr>
          <w:rFonts w:cs="Times New Roman"/>
          <w:szCs w:val="24"/>
        </w:rPr>
        <w:t xml:space="preserve"> </w:t>
      </w:r>
      <w:r w:rsidR="0097721C" w:rsidRPr="00642BEF">
        <w:rPr>
          <w:rFonts w:cs="Times New Roman"/>
          <w:szCs w:val="24"/>
        </w:rPr>
        <w:t>innovation</w:t>
      </w:r>
      <w:r w:rsidR="00787D8C">
        <w:rPr>
          <w:rFonts w:cs="Times New Roman"/>
          <w:szCs w:val="24"/>
        </w:rPr>
        <w:t xml:space="preserve">, product and market diversification, </w:t>
      </w:r>
      <w:r w:rsidR="00787D8C" w:rsidRPr="00642BEF">
        <w:rPr>
          <w:rFonts w:cs="Times New Roman"/>
          <w:szCs w:val="24"/>
        </w:rPr>
        <w:t>and</w:t>
      </w:r>
      <w:r w:rsidR="0085252A" w:rsidRPr="00642BEF">
        <w:rPr>
          <w:rFonts w:cs="Times New Roman"/>
          <w:szCs w:val="24"/>
        </w:rPr>
        <w:t xml:space="preserve"> improved </w:t>
      </w:r>
      <w:r w:rsidR="00787D8C" w:rsidRPr="00642BEF">
        <w:rPr>
          <w:rFonts w:cs="Times New Roman"/>
          <w:szCs w:val="24"/>
        </w:rPr>
        <w:t>promotion</w:t>
      </w:r>
      <w:r w:rsidR="0085252A" w:rsidRPr="00642BEF">
        <w:rPr>
          <w:rFonts w:cs="Times New Roman"/>
          <w:szCs w:val="24"/>
        </w:rPr>
        <w:t xml:space="preserve"> </w:t>
      </w:r>
      <w:r w:rsidR="0097721C">
        <w:rPr>
          <w:rFonts w:cs="Times New Roman"/>
          <w:szCs w:val="24"/>
        </w:rPr>
        <w:t>strategies.</w:t>
      </w:r>
    </w:p>
    <w:p w14:paraId="1B1CB602" w14:textId="70C31F47" w:rsidR="005E798B" w:rsidRPr="00456437" w:rsidRDefault="00AF7284" w:rsidP="00456437">
      <w:pPr>
        <w:rPr>
          <w:b/>
        </w:rPr>
      </w:pPr>
      <w:bookmarkStart w:id="12" w:name="_Toc24694815"/>
      <w:r w:rsidRPr="00456437">
        <w:rPr>
          <w:b/>
        </w:rPr>
        <w:lastRenderedPageBreak/>
        <w:t xml:space="preserve">2.3.3 </w:t>
      </w:r>
      <w:r w:rsidR="005E798B" w:rsidRPr="00456437">
        <w:rPr>
          <w:b/>
        </w:rPr>
        <w:t>Opportunities</w:t>
      </w:r>
      <w:bookmarkEnd w:id="12"/>
    </w:p>
    <w:p w14:paraId="377F2EFD" w14:textId="176E2F1B" w:rsidR="005E798B" w:rsidRPr="00642BEF" w:rsidRDefault="00CB7C74" w:rsidP="00A634BC">
      <w:pPr>
        <w:ind w:firstLine="720"/>
        <w:rPr>
          <w:rFonts w:cs="Times New Roman"/>
          <w:szCs w:val="24"/>
        </w:rPr>
      </w:pPr>
      <w:r w:rsidRPr="00642BEF">
        <w:rPr>
          <w:rFonts w:cs="Times New Roman"/>
          <w:szCs w:val="24"/>
        </w:rPr>
        <w:t>Unilever ought to exploit</w:t>
      </w:r>
      <w:r w:rsidR="00247446">
        <w:rPr>
          <w:rFonts w:cs="Times New Roman"/>
          <w:szCs w:val="24"/>
        </w:rPr>
        <w:t xml:space="preserve"> the global consumer good’s market </w:t>
      </w:r>
      <w:r w:rsidR="00247446" w:rsidRPr="00642BEF">
        <w:rPr>
          <w:rFonts w:cs="Times New Roman"/>
          <w:szCs w:val="24"/>
        </w:rPr>
        <w:t>growth</w:t>
      </w:r>
      <w:r w:rsidRPr="00642BEF">
        <w:rPr>
          <w:rFonts w:cs="Times New Roman"/>
          <w:szCs w:val="24"/>
        </w:rPr>
        <w:t xml:space="preserve">. </w:t>
      </w:r>
      <w:r w:rsidR="00DB327A" w:rsidRPr="00642BEF">
        <w:rPr>
          <w:rFonts w:cs="Times New Roman"/>
          <w:szCs w:val="24"/>
        </w:rPr>
        <w:t xml:space="preserve">The company has business diversification opportunities through the expansion of its businesses beyond the consumer </w:t>
      </w:r>
      <w:r w:rsidR="00247446">
        <w:rPr>
          <w:rFonts w:cs="Times New Roman"/>
          <w:szCs w:val="24"/>
        </w:rPr>
        <w:t xml:space="preserve">commodity </w:t>
      </w:r>
      <w:r w:rsidR="00DB327A" w:rsidRPr="00642BEF">
        <w:rPr>
          <w:rFonts w:cs="Times New Roman"/>
          <w:szCs w:val="24"/>
        </w:rPr>
        <w:t xml:space="preserve">market. </w:t>
      </w:r>
      <w:r w:rsidR="00AA7EA1" w:rsidRPr="00642BEF">
        <w:rPr>
          <w:rFonts w:cs="Times New Roman"/>
          <w:szCs w:val="24"/>
        </w:rPr>
        <w:t xml:space="preserve"> Di</w:t>
      </w:r>
      <w:r w:rsidR="00247446">
        <w:rPr>
          <w:rFonts w:cs="Times New Roman"/>
          <w:szCs w:val="24"/>
        </w:rPr>
        <w:t>versification minimizes market-related</w:t>
      </w:r>
      <w:r w:rsidR="00AA7EA1" w:rsidRPr="00642BEF">
        <w:rPr>
          <w:rFonts w:cs="Times New Roman"/>
          <w:szCs w:val="24"/>
        </w:rPr>
        <w:t xml:space="preserve"> threats and enhances business resilience</w:t>
      </w:r>
      <w:r w:rsidR="006164B2" w:rsidRPr="00642BEF">
        <w:rPr>
          <w:rFonts w:cs="Times New Roman"/>
          <w:szCs w:val="24"/>
        </w:rPr>
        <w:t xml:space="preserve"> (</w:t>
      </w:r>
      <w:proofErr w:type="spellStart"/>
      <w:r w:rsidR="006164B2" w:rsidRPr="00642BEF">
        <w:rPr>
          <w:rFonts w:cs="Times New Roman"/>
          <w:szCs w:val="24"/>
        </w:rPr>
        <w:t>Zisa</w:t>
      </w:r>
      <w:proofErr w:type="spellEnd"/>
      <w:r w:rsidR="006164B2" w:rsidRPr="00642BEF">
        <w:rPr>
          <w:rFonts w:cs="Times New Roman"/>
          <w:szCs w:val="24"/>
        </w:rPr>
        <w:t>, 2011)</w:t>
      </w:r>
      <w:r w:rsidR="00AA7EA1" w:rsidRPr="00642BEF">
        <w:rPr>
          <w:rFonts w:cs="Times New Roman"/>
          <w:szCs w:val="24"/>
        </w:rPr>
        <w:t>.</w:t>
      </w:r>
      <w:r w:rsidR="00845B96" w:rsidRPr="00642BEF">
        <w:rPr>
          <w:rFonts w:cs="Times New Roman"/>
          <w:szCs w:val="24"/>
        </w:rPr>
        <w:t xml:space="preserve"> Another opportunity is product innovation for health, in which the company’s products appeal by meeting the </w:t>
      </w:r>
      <w:r w:rsidR="00247446" w:rsidRPr="00642BEF">
        <w:rPr>
          <w:rFonts w:cs="Times New Roman"/>
          <w:szCs w:val="24"/>
        </w:rPr>
        <w:t>desires</w:t>
      </w:r>
      <w:r w:rsidR="00845B96" w:rsidRPr="00642BEF">
        <w:rPr>
          <w:rFonts w:cs="Times New Roman"/>
          <w:szCs w:val="24"/>
        </w:rPr>
        <w:t xml:space="preserve"> of progressively health-conscious customers.</w:t>
      </w:r>
      <w:r w:rsidR="00A634BC">
        <w:rPr>
          <w:rFonts w:cs="Times New Roman"/>
          <w:szCs w:val="24"/>
        </w:rPr>
        <w:t xml:space="preserve"> </w:t>
      </w:r>
      <w:r w:rsidR="00845B96" w:rsidRPr="00642BEF">
        <w:rPr>
          <w:rFonts w:cs="Times New Roman"/>
          <w:szCs w:val="24"/>
        </w:rPr>
        <w:t xml:space="preserve">Additionally, the </w:t>
      </w:r>
      <w:r w:rsidR="00247446" w:rsidRPr="00642BEF">
        <w:rPr>
          <w:rFonts w:cs="Times New Roman"/>
          <w:szCs w:val="24"/>
        </w:rPr>
        <w:t>business</w:t>
      </w:r>
      <w:r w:rsidR="00845B96" w:rsidRPr="00642BEF">
        <w:rPr>
          <w:rFonts w:cs="Times New Roman"/>
          <w:szCs w:val="24"/>
        </w:rPr>
        <w:t xml:space="preserve"> can take advantage of market </w:t>
      </w:r>
      <w:r w:rsidR="00CB7E36" w:rsidRPr="00642BEF">
        <w:rPr>
          <w:rFonts w:cs="Times New Roman"/>
          <w:szCs w:val="24"/>
        </w:rPr>
        <w:t>growth</w:t>
      </w:r>
      <w:r w:rsidR="00CB7E36">
        <w:rPr>
          <w:rFonts w:cs="Times New Roman"/>
          <w:szCs w:val="24"/>
        </w:rPr>
        <w:t xml:space="preserve"> to expand </w:t>
      </w:r>
      <w:r w:rsidR="00845B96" w:rsidRPr="00642BEF">
        <w:rPr>
          <w:rFonts w:cs="Times New Roman"/>
          <w:szCs w:val="24"/>
        </w:rPr>
        <w:t xml:space="preserve">its </w:t>
      </w:r>
      <w:r w:rsidR="00CB7E36" w:rsidRPr="00642BEF">
        <w:rPr>
          <w:rFonts w:cs="Times New Roman"/>
          <w:szCs w:val="24"/>
        </w:rPr>
        <w:t>trade</w:t>
      </w:r>
      <w:r w:rsidR="00845B96" w:rsidRPr="00642BEF">
        <w:rPr>
          <w:rFonts w:cs="Times New Roman"/>
          <w:szCs w:val="24"/>
        </w:rPr>
        <w:t xml:space="preserve"> through </w:t>
      </w:r>
      <w:r w:rsidR="00CB7E36" w:rsidRPr="00642BEF">
        <w:rPr>
          <w:rFonts w:cs="Times New Roman"/>
          <w:szCs w:val="24"/>
        </w:rPr>
        <w:t>mounting</w:t>
      </w:r>
      <w:r w:rsidR="00845B96" w:rsidRPr="00642BEF">
        <w:rPr>
          <w:rFonts w:cs="Times New Roman"/>
          <w:szCs w:val="24"/>
        </w:rPr>
        <w:t xml:space="preserve"> </w:t>
      </w:r>
      <w:r w:rsidR="00247446" w:rsidRPr="00642BEF">
        <w:rPr>
          <w:rFonts w:cs="Times New Roman"/>
          <w:szCs w:val="24"/>
        </w:rPr>
        <w:t>profits</w:t>
      </w:r>
      <w:r w:rsidR="00845B96" w:rsidRPr="00642BEF">
        <w:rPr>
          <w:rFonts w:cs="Times New Roman"/>
          <w:szCs w:val="24"/>
        </w:rPr>
        <w:t xml:space="preserve"> from </w:t>
      </w:r>
      <w:r w:rsidR="00CB7E36">
        <w:rPr>
          <w:rFonts w:cs="Times New Roman"/>
          <w:szCs w:val="24"/>
        </w:rPr>
        <w:t>trading its existing products</w:t>
      </w:r>
      <w:r w:rsidR="00845B96" w:rsidRPr="00642BEF">
        <w:rPr>
          <w:rFonts w:cs="Times New Roman"/>
          <w:szCs w:val="24"/>
        </w:rPr>
        <w:t xml:space="preserve"> in new market segments</w:t>
      </w:r>
      <w:r w:rsidR="00843813" w:rsidRPr="00642BEF">
        <w:rPr>
          <w:rFonts w:cs="Times New Roman"/>
          <w:szCs w:val="24"/>
        </w:rPr>
        <w:t xml:space="preserve"> (</w:t>
      </w:r>
      <w:proofErr w:type="spellStart"/>
      <w:r w:rsidR="00843813" w:rsidRPr="00642BEF">
        <w:rPr>
          <w:rFonts w:cs="Times New Roman"/>
          <w:szCs w:val="24"/>
        </w:rPr>
        <w:t>Mwololo</w:t>
      </w:r>
      <w:proofErr w:type="spellEnd"/>
      <w:r w:rsidR="00843813" w:rsidRPr="00642BEF">
        <w:rPr>
          <w:rFonts w:cs="Times New Roman"/>
          <w:szCs w:val="24"/>
        </w:rPr>
        <w:t>, 2018)</w:t>
      </w:r>
      <w:r w:rsidR="00845B96" w:rsidRPr="00642BEF">
        <w:rPr>
          <w:rFonts w:cs="Times New Roman"/>
          <w:szCs w:val="24"/>
        </w:rPr>
        <w:t>. The company, for example, could make its</w:t>
      </w:r>
      <w:r w:rsidR="00247446">
        <w:rPr>
          <w:rFonts w:cs="Times New Roman"/>
          <w:szCs w:val="24"/>
        </w:rPr>
        <w:t xml:space="preserve"> food products </w:t>
      </w:r>
      <w:r w:rsidR="00247446" w:rsidRPr="00642BEF">
        <w:rPr>
          <w:rFonts w:cs="Times New Roman"/>
          <w:szCs w:val="24"/>
        </w:rPr>
        <w:t>health</w:t>
      </w:r>
      <w:r w:rsidR="00845B96" w:rsidRPr="00642BEF">
        <w:rPr>
          <w:rFonts w:cs="Times New Roman"/>
          <w:szCs w:val="24"/>
        </w:rPr>
        <w:t xml:space="preserve"> drinks for customers </w:t>
      </w:r>
      <w:r w:rsidR="00247446">
        <w:rPr>
          <w:rFonts w:cs="Times New Roman"/>
          <w:szCs w:val="24"/>
        </w:rPr>
        <w:t xml:space="preserve">who have </w:t>
      </w:r>
      <w:r w:rsidR="00845B96" w:rsidRPr="00642BEF">
        <w:rPr>
          <w:rFonts w:cs="Times New Roman"/>
          <w:szCs w:val="24"/>
        </w:rPr>
        <w:t xml:space="preserve">special diets. Further, Unilever has the opportunity of making its business more </w:t>
      </w:r>
      <w:r w:rsidR="00247446" w:rsidRPr="00642BEF">
        <w:rPr>
          <w:rFonts w:cs="Times New Roman"/>
          <w:szCs w:val="24"/>
        </w:rPr>
        <w:t>ecologically</w:t>
      </w:r>
      <w:r w:rsidR="00845B96" w:rsidRPr="00642BEF">
        <w:rPr>
          <w:rFonts w:cs="Times New Roman"/>
          <w:szCs w:val="24"/>
        </w:rPr>
        <w:t xml:space="preserve"> friendly and sustainable to retain and attract environmentally conscious customers. </w:t>
      </w:r>
    </w:p>
    <w:p w14:paraId="54AD2528" w14:textId="0BE36837" w:rsidR="00845B96" w:rsidRPr="00456437" w:rsidRDefault="00AF7284" w:rsidP="00456437">
      <w:pPr>
        <w:rPr>
          <w:b/>
        </w:rPr>
      </w:pPr>
      <w:bookmarkStart w:id="13" w:name="_Toc24694816"/>
      <w:r w:rsidRPr="00456437">
        <w:rPr>
          <w:b/>
        </w:rPr>
        <w:t xml:space="preserve">2.3.4 </w:t>
      </w:r>
      <w:r w:rsidR="00845B96" w:rsidRPr="00456437">
        <w:rPr>
          <w:b/>
        </w:rPr>
        <w:t>Threats</w:t>
      </w:r>
      <w:bookmarkEnd w:id="13"/>
    </w:p>
    <w:p w14:paraId="03176DE0" w14:textId="02E0452B" w:rsidR="00EB0864" w:rsidRPr="00642BEF" w:rsidRDefault="009A681F" w:rsidP="001B0B7B">
      <w:pPr>
        <w:ind w:firstLine="720"/>
        <w:rPr>
          <w:rFonts w:cs="Times New Roman"/>
          <w:szCs w:val="24"/>
        </w:rPr>
      </w:pPr>
      <w:r w:rsidRPr="00642BEF">
        <w:rPr>
          <w:rFonts w:cs="Times New Roman"/>
          <w:szCs w:val="24"/>
        </w:rPr>
        <w:t xml:space="preserve">Various external factors affect business performance.  A major threat to Unilever is </w:t>
      </w:r>
      <w:r w:rsidR="00AD4C1C">
        <w:rPr>
          <w:rFonts w:cs="Times New Roman"/>
          <w:szCs w:val="24"/>
        </w:rPr>
        <w:t xml:space="preserve">a </w:t>
      </w:r>
      <w:r w:rsidRPr="00642BEF">
        <w:rPr>
          <w:rFonts w:cs="Times New Roman"/>
          <w:szCs w:val="24"/>
        </w:rPr>
        <w:t>stiff competitive rivalry.</w:t>
      </w:r>
      <w:r w:rsidR="0027580B" w:rsidRPr="00642BEF">
        <w:rPr>
          <w:rFonts w:cs="Times New Roman"/>
          <w:szCs w:val="24"/>
        </w:rPr>
        <w:t xml:space="preserve"> The company is faced with fierce </w:t>
      </w:r>
      <w:r w:rsidR="00AD4C1C">
        <w:rPr>
          <w:rFonts w:cs="Times New Roman"/>
          <w:szCs w:val="24"/>
        </w:rPr>
        <w:t>competition</w:t>
      </w:r>
      <w:r w:rsidR="0027580B" w:rsidRPr="00642BEF">
        <w:rPr>
          <w:rFonts w:cs="Times New Roman"/>
          <w:szCs w:val="24"/>
        </w:rPr>
        <w:t xml:space="preserve">, </w:t>
      </w:r>
      <w:r w:rsidR="00FA5983">
        <w:rPr>
          <w:rFonts w:cs="Times New Roman"/>
          <w:szCs w:val="24"/>
        </w:rPr>
        <w:t xml:space="preserve">which presents a threat based on industry competitors’ </w:t>
      </w:r>
      <w:r w:rsidR="0027580B" w:rsidRPr="00642BEF">
        <w:rPr>
          <w:rFonts w:cs="Times New Roman"/>
          <w:szCs w:val="24"/>
        </w:rPr>
        <w:t xml:space="preserve">strengths. </w:t>
      </w:r>
      <w:r w:rsidR="00F87F43" w:rsidRPr="00642BEF">
        <w:rPr>
          <w:rFonts w:cs="Times New Roman"/>
          <w:szCs w:val="24"/>
        </w:rPr>
        <w:t xml:space="preserve"> Rivals threaten to minimize the </w:t>
      </w:r>
      <w:r w:rsidR="00C02235">
        <w:rPr>
          <w:rFonts w:cs="Times New Roman"/>
          <w:szCs w:val="24"/>
        </w:rPr>
        <w:t>firm’s</w:t>
      </w:r>
      <w:r w:rsidR="00F87F43" w:rsidRPr="00642BEF">
        <w:rPr>
          <w:rFonts w:cs="Times New Roman"/>
          <w:szCs w:val="24"/>
        </w:rPr>
        <w:t xml:space="preserve"> market </w:t>
      </w:r>
      <w:r w:rsidR="00C02235" w:rsidRPr="00642BEF">
        <w:rPr>
          <w:rFonts w:cs="Times New Roman"/>
          <w:szCs w:val="24"/>
        </w:rPr>
        <w:t>stake</w:t>
      </w:r>
      <w:r w:rsidR="00F87F43" w:rsidRPr="00642BEF">
        <w:rPr>
          <w:rFonts w:cs="Times New Roman"/>
          <w:szCs w:val="24"/>
        </w:rPr>
        <w:t xml:space="preserve"> and resultant financial performance.</w:t>
      </w:r>
      <w:r w:rsidR="00783AB9" w:rsidRPr="00642BEF">
        <w:rPr>
          <w:rFonts w:cs="Times New Roman"/>
          <w:szCs w:val="24"/>
        </w:rPr>
        <w:t xml:space="preserve"> </w:t>
      </w:r>
      <w:r w:rsidR="00C02235" w:rsidRPr="00642BEF">
        <w:rPr>
          <w:rFonts w:cs="Times New Roman"/>
          <w:szCs w:val="24"/>
        </w:rPr>
        <w:t>Likewise</w:t>
      </w:r>
      <w:r w:rsidR="00783AB9" w:rsidRPr="00642BEF">
        <w:rPr>
          <w:rFonts w:cs="Times New Roman"/>
          <w:szCs w:val="24"/>
        </w:rPr>
        <w:t xml:space="preserve">, a significant </w:t>
      </w:r>
      <w:r w:rsidR="00AD4C1C">
        <w:rPr>
          <w:rFonts w:cs="Times New Roman"/>
          <w:szCs w:val="24"/>
        </w:rPr>
        <w:t>risk</w:t>
      </w:r>
      <w:r w:rsidR="00783AB9" w:rsidRPr="00642BEF">
        <w:rPr>
          <w:rFonts w:cs="Times New Roman"/>
          <w:szCs w:val="24"/>
        </w:rPr>
        <w:t xml:space="preserve"> is product imitation against Unilever</w:t>
      </w:r>
      <w:r w:rsidR="00E22A94" w:rsidRPr="00642BEF">
        <w:rPr>
          <w:rFonts w:cs="Times New Roman"/>
          <w:szCs w:val="24"/>
        </w:rPr>
        <w:t xml:space="preserve"> (Nikolaou, </w:t>
      </w:r>
      <w:proofErr w:type="spellStart"/>
      <w:r w:rsidR="00E22A94" w:rsidRPr="00642BEF">
        <w:rPr>
          <w:rFonts w:cs="Times New Roman"/>
          <w:szCs w:val="24"/>
        </w:rPr>
        <w:t>Ierapetritis</w:t>
      </w:r>
      <w:proofErr w:type="spellEnd"/>
      <w:r w:rsidR="00E22A94" w:rsidRPr="00642BEF">
        <w:rPr>
          <w:rFonts w:cs="Times New Roman"/>
          <w:szCs w:val="24"/>
        </w:rPr>
        <w:t xml:space="preserve"> &amp; </w:t>
      </w:r>
      <w:proofErr w:type="spellStart"/>
      <w:r w:rsidR="00E22A94" w:rsidRPr="00642BEF">
        <w:rPr>
          <w:rFonts w:cs="Times New Roman"/>
          <w:szCs w:val="24"/>
        </w:rPr>
        <w:t>Tsagarakis</w:t>
      </w:r>
      <w:proofErr w:type="spellEnd"/>
      <w:r w:rsidR="00E22A94" w:rsidRPr="00642BEF">
        <w:rPr>
          <w:rFonts w:cs="Times New Roman"/>
          <w:szCs w:val="24"/>
        </w:rPr>
        <w:t>, 2011)</w:t>
      </w:r>
      <w:r w:rsidR="00783AB9" w:rsidRPr="00642BEF">
        <w:rPr>
          <w:rFonts w:cs="Times New Roman"/>
          <w:szCs w:val="24"/>
        </w:rPr>
        <w:t xml:space="preserve">. </w:t>
      </w:r>
      <w:r w:rsidR="00AC155A" w:rsidRPr="00642BEF">
        <w:rPr>
          <w:rFonts w:cs="Times New Roman"/>
          <w:szCs w:val="24"/>
        </w:rPr>
        <w:t xml:space="preserve"> For </w:t>
      </w:r>
      <w:r w:rsidR="00C02235" w:rsidRPr="00642BEF">
        <w:rPr>
          <w:rFonts w:cs="Times New Roman"/>
          <w:szCs w:val="24"/>
        </w:rPr>
        <w:t>example</w:t>
      </w:r>
      <w:r w:rsidR="00AC155A" w:rsidRPr="00642BEF">
        <w:rPr>
          <w:rFonts w:cs="Times New Roman"/>
          <w:szCs w:val="24"/>
        </w:rPr>
        <w:t xml:space="preserve">, local </w:t>
      </w:r>
      <w:r w:rsidR="00C02235" w:rsidRPr="00642BEF">
        <w:rPr>
          <w:rFonts w:cs="Times New Roman"/>
          <w:szCs w:val="24"/>
        </w:rPr>
        <w:t>businesses</w:t>
      </w:r>
      <w:r w:rsidR="00AC155A" w:rsidRPr="00642BEF">
        <w:rPr>
          <w:rFonts w:cs="Times New Roman"/>
          <w:szCs w:val="24"/>
        </w:rPr>
        <w:t xml:space="preserve"> may </w:t>
      </w:r>
      <w:r w:rsidR="00C02235">
        <w:rPr>
          <w:rFonts w:cs="Times New Roman"/>
          <w:szCs w:val="24"/>
        </w:rPr>
        <w:t xml:space="preserve">create </w:t>
      </w:r>
      <w:r w:rsidR="00AC155A" w:rsidRPr="00642BEF">
        <w:rPr>
          <w:rFonts w:cs="Times New Roman"/>
          <w:szCs w:val="24"/>
        </w:rPr>
        <w:t xml:space="preserve">products hugely </w:t>
      </w:r>
      <w:r w:rsidR="00C02235" w:rsidRPr="00642BEF">
        <w:rPr>
          <w:rFonts w:cs="Times New Roman"/>
          <w:szCs w:val="24"/>
        </w:rPr>
        <w:t>parallel</w:t>
      </w:r>
      <w:r w:rsidR="00AC155A" w:rsidRPr="00642BEF">
        <w:rPr>
          <w:rFonts w:cs="Times New Roman"/>
          <w:szCs w:val="24"/>
        </w:rPr>
        <w:t xml:space="preserve"> to those of Unilever. Besides, retailers inflict a </w:t>
      </w:r>
      <w:r w:rsidR="00C02235" w:rsidRPr="00642BEF">
        <w:rPr>
          <w:rFonts w:cs="Times New Roman"/>
          <w:szCs w:val="24"/>
        </w:rPr>
        <w:t>risk</w:t>
      </w:r>
      <w:r w:rsidR="00AC155A" w:rsidRPr="00642BEF">
        <w:rPr>
          <w:rFonts w:cs="Times New Roman"/>
          <w:szCs w:val="24"/>
        </w:rPr>
        <w:t xml:space="preserve"> through </w:t>
      </w:r>
      <w:r w:rsidR="00C02235">
        <w:rPr>
          <w:rFonts w:cs="Times New Roman"/>
          <w:szCs w:val="24"/>
        </w:rPr>
        <w:t>the sale of their</w:t>
      </w:r>
      <w:r w:rsidR="00AC155A" w:rsidRPr="00642BEF">
        <w:rPr>
          <w:rFonts w:cs="Times New Roman"/>
          <w:szCs w:val="24"/>
        </w:rPr>
        <w:t xml:space="preserve"> </w:t>
      </w:r>
      <w:r w:rsidR="00AD4C1C">
        <w:rPr>
          <w:rFonts w:cs="Times New Roman"/>
          <w:szCs w:val="24"/>
        </w:rPr>
        <w:t xml:space="preserve">own </w:t>
      </w:r>
      <w:r w:rsidR="00C02235" w:rsidRPr="00642BEF">
        <w:rPr>
          <w:rFonts w:cs="Times New Roman"/>
          <w:szCs w:val="24"/>
        </w:rPr>
        <w:t>products</w:t>
      </w:r>
      <w:r w:rsidR="00AC155A" w:rsidRPr="00642BEF">
        <w:rPr>
          <w:rFonts w:cs="Times New Roman"/>
          <w:szCs w:val="24"/>
        </w:rPr>
        <w:t xml:space="preserve"> called generic brands, store brands or house brand.</w:t>
      </w:r>
      <w:r w:rsidR="00C45A9B" w:rsidRPr="00642BEF">
        <w:rPr>
          <w:rFonts w:cs="Times New Roman"/>
          <w:szCs w:val="24"/>
        </w:rPr>
        <w:t xml:space="preserve"> </w:t>
      </w:r>
      <w:r w:rsidR="00C02235">
        <w:rPr>
          <w:rFonts w:cs="Times New Roman"/>
          <w:szCs w:val="24"/>
        </w:rPr>
        <w:t>From the external</w:t>
      </w:r>
      <w:r w:rsidR="00E8031D" w:rsidRPr="00642BEF">
        <w:rPr>
          <w:rFonts w:cs="Times New Roman"/>
          <w:szCs w:val="24"/>
        </w:rPr>
        <w:t xml:space="preserve"> strategic </w:t>
      </w:r>
      <w:r w:rsidR="00C02235" w:rsidRPr="00642BEF">
        <w:rPr>
          <w:rFonts w:cs="Times New Roman"/>
          <w:szCs w:val="24"/>
        </w:rPr>
        <w:t>issues</w:t>
      </w:r>
      <w:r w:rsidR="00E8031D" w:rsidRPr="00642BEF">
        <w:rPr>
          <w:rFonts w:cs="Times New Roman"/>
          <w:szCs w:val="24"/>
        </w:rPr>
        <w:t>, the company should concentrate on enhancing its competitive edge.</w:t>
      </w:r>
    </w:p>
    <w:p w14:paraId="3AFF7A15" w14:textId="11132AFB" w:rsidR="00D71567" w:rsidRPr="00456437" w:rsidRDefault="00AF7284" w:rsidP="00456437">
      <w:pPr>
        <w:jc w:val="center"/>
        <w:rPr>
          <w:b/>
        </w:rPr>
      </w:pPr>
      <w:bookmarkStart w:id="14" w:name="_Toc24694817"/>
      <w:r w:rsidRPr="00456437">
        <w:rPr>
          <w:b/>
        </w:rPr>
        <w:t xml:space="preserve">2.4.0 </w:t>
      </w:r>
      <w:r w:rsidR="00C54C1F" w:rsidRPr="00456437">
        <w:rPr>
          <w:b/>
        </w:rPr>
        <w:t>PESTLE Analysis</w:t>
      </w:r>
      <w:bookmarkEnd w:id="14"/>
    </w:p>
    <w:p w14:paraId="1B515CF2" w14:textId="40594524" w:rsidR="004D4502" w:rsidRPr="00642BEF" w:rsidRDefault="00112F67" w:rsidP="001B0B7B">
      <w:pPr>
        <w:ind w:firstLine="720"/>
        <w:rPr>
          <w:rFonts w:cs="Times New Roman"/>
          <w:szCs w:val="24"/>
        </w:rPr>
      </w:pPr>
      <w:r>
        <w:rPr>
          <w:rFonts w:cs="Times New Roman"/>
          <w:szCs w:val="24"/>
        </w:rPr>
        <w:lastRenderedPageBreak/>
        <w:t>Unilever’s capacity</w:t>
      </w:r>
      <w:r w:rsidR="004D4502" w:rsidRPr="00642BEF">
        <w:rPr>
          <w:rFonts w:cs="Times New Roman"/>
          <w:szCs w:val="24"/>
        </w:rPr>
        <w:t xml:space="preserve"> to deal with </w:t>
      </w:r>
      <w:r w:rsidR="00CB7E36">
        <w:rPr>
          <w:rFonts w:cs="Times New Roman"/>
          <w:szCs w:val="24"/>
        </w:rPr>
        <w:t xml:space="preserve">macro-environment’s </w:t>
      </w:r>
      <w:r w:rsidR="004D4502" w:rsidRPr="00642BEF">
        <w:rPr>
          <w:rFonts w:cs="Times New Roman"/>
          <w:szCs w:val="24"/>
        </w:rPr>
        <w:t xml:space="preserve">external factors </w:t>
      </w:r>
      <w:r>
        <w:rPr>
          <w:rFonts w:cs="Times New Roman"/>
          <w:szCs w:val="24"/>
        </w:rPr>
        <w:t>results in</w:t>
      </w:r>
      <w:r w:rsidR="00BC09D7" w:rsidRPr="00642BEF">
        <w:rPr>
          <w:rFonts w:cs="Times New Roman"/>
          <w:szCs w:val="24"/>
        </w:rPr>
        <w:t xml:space="preserve"> business success in the international consumer </w:t>
      </w:r>
      <w:r w:rsidR="00CB7E36">
        <w:rPr>
          <w:rFonts w:cs="Times New Roman"/>
          <w:szCs w:val="24"/>
        </w:rPr>
        <w:t>commoditie</w:t>
      </w:r>
      <w:r w:rsidR="00BC09D7" w:rsidRPr="00642BEF">
        <w:rPr>
          <w:rFonts w:cs="Times New Roman"/>
          <w:szCs w:val="24"/>
        </w:rPr>
        <w:t xml:space="preserve">s </w:t>
      </w:r>
      <w:r w:rsidR="00CB7E36">
        <w:rPr>
          <w:rFonts w:cs="Times New Roman"/>
          <w:szCs w:val="24"/>
        </w:rPr>
        <w:t>industry</w:t>
      </w:r>
      <w:r w:rsidR="00CE1DCD" w:rsidRPr="00642BEF">
        <w:rPr>
          <w:rFonts w:cs="Times New Roman"/>
          <w:szCs w:val="24"/>
        </w:rPr>
        <w:t xml:space="preserve"> The PESTLE analysis framework is a tool that</w:t>
      </w:r>
      <w:r>
        <w:rPr>
          <w:rFonts w:cs="Times New Roman"/>
          <w:szCs w:val="24"/>
        </w:rPr>
        <w:t xml:space="preserve"> the management</w:t>
      </w:r>
      <w:r w:rsidR="00CE1DCD" w:rsidRPr="00642BEF">
        <w:rPr>
          <w:rFonts w:cs="Times New Roman"/>
          <w:szCs w:val="24"/>
        </w:rPr>
        <w:t xml:space="preserve"> use</w:t>
      </w:r>
      <w:r>
        <w:rPr>
          <w:rFonts w:cs="Times New Roman"/>
          <w:szCs w:val="24"/>
        </w:rPr>
        <w:t>s</w:t>
      </w:r>
      <w:r w:rsidR="00CE1DCD" w:rsidRPr="00642BEF">
        <w:rPr>
          <w:rFonts w:cs="Times New Roman"/>
          <w:szCs w:val="24"/>
        </w:rPr>
        <w:t xml:space="preserve"> to </w:t>
      </w:r>
      <w:r w:rsidRPr="00642BEF">
        <w:rPr>
          <w:rFonts w:cs="Times New Roman"/>
          <w:szCs w:val="24"/>
        </w:rPr>
        <w:t>comprehend</w:t>
      </w:r>
      <w:r w:rsidR="00CE1DCD" w:rsidRPr="00642BEF">
        <w:rPr>
          <w:rFonts w:cs="Times New Roman"/>
          <w:szCs w:val="24"/>
        </w:rPr>
        <w:t xml:space="preserve"> how the external </w:t>
      </w:r>
      <w:r w:rsidRPr="00642BEF">
        <w:rPr>
          <w:rFonts w:cs="Times New Roman"/>
          <w:szCs w:val="24"/>
        </w:rPr>
        <w:t>situation</w:t>
      </w:r>
      <w:r w:rsidR="00CE1DCD" w:rsidRPr="00642BEF">
        <w:rPr>
          <w:rFonts w:cs="Times New Roman"/>
          <w:szCs w:val="24"/>
        </w:rPr>
        <w:t xml:space="preserve"> influences a</w:t>
      </w:r>
      <w:r w:rsidR="00843813" w:rsidRPr="00642BEF">
        <w:rPr>
          <w:rFonts w:cs="Times New Roman"/>
          <w:szCs w:val="24"/>
        </w:rPr>
        <w:t xml:space="preserve"> business’</w:t>
      </w:r>
      <w:r w:rsidR="00AD4C1C">
        <w:rPr>
          <w:rFonts w:cs="Times New Roman"/>
          <w:szCs w:val="24"/>
        </w:rPr>
        <w:t>s</w:t>
      </w:r>
      <w:r w:rsidR="00843813" w:rsidRPr="00642BEF">
        <w:rPr>
          <w:rFonts w:cs="Times New Roman"/>
          <w:szCs w:val="24"/>
        </w:rPr>
        <w:t xml:space="preserve"> external environment (Gillespie, 2007</w:t>
      </w:r>
      <w:r w:rsidR="00843813" w:rsidRPr="00642BEF">
        <w:rPr>
          <w:rFonts w:cs="Times New Roman"/>
          <w:i/>
          <w:szCs w:val="24"/>
        </w:rPr>
        <w:t>).</w:t>
      </w:r>
      <w:r w:rsidR="00CE1DCD" w:rsidRPr="00642BEF">
        <w:rPr>
          <w:rFonts w:cs="Times New Roman"/>
          <w:szCs w:val="24"/>
        </w:rPr>
        <w:t xml:space="preserve"> For Unilever, the external </w:t>
      </w:r>
      <w:r w:rsidRPr="00642BEF">
        <w:rPr>
          <w:rFonts w:cs="Times New Roman"/>
          <w:szCs w:val="24"/>
        </w:rPr>
        <w:t>elements</w:t>
      </w:r>
      <w:r w:rsidR="00CE1DCD" w:rsidRPr="00642BEF">
        <w:rPr>
          <w:rFonts w:cs="Times New Roman"/>
          <w:szCs w:val="24"/>
        </w:rPr>
        <w:t xml:space="preserve"> </w:t>
      </w:r>
      <w:r w:rsidRPr="00642BEF">
        <w:rPr>
          <w:rFonts w:cs="Times New Roman"/>
          <w:szCs w:val="24"/>
        </w:rPr>
        <w:t>vary</w:t>
      </w:r>
      <w:r w:rsidR="00CE1DCD" w:rsidRPr="00642BEF">
        <w:rPr>
          <w:rFonts w:cs="Times New Roman"/>
          <w:szCs w:val="24"/>
        </w:rPr>
        <w:t xml:space="preserve"> considerably, considering the company’s global business scope</w:t>
      </w:r>
      <w:r w:rsidR="009609C5">
        <w:rPr>
          <w:rFonts w:cs="Times New Roman"/>
          <w:szCs w:val="24"/>
        </w:rPr>
        <w:t>.</w:t>
      </w:r>
      <w:r w:rsidR="007648F3" w:rsidRPr="00642BEF">
        <w:rPr>
          <w:rFonts w:cs="Times New Roman"/>
          <w:szCs w:val="24"/>
        </w:rPr>
        <w:t xml:space="preserve"> </w:t>
      </w:r>
      <w:r w:rsidR="009609C5">
        <w:rPr>
          <w:rFonts w:cs="Times New Roman"/>
          <w:szCs w:val="24"/>
        </w:rPr>
        <w:t>Unilever</w:t>
      </w:r>
      <w:r w:rsidR="007648F3" w:rsidRPr="00642BEF">
        <w:rPr>
          <w:rFonts w:cs="Times New Roman"/>
          <w:szCs w:val="24"/>
        </w:rPr>
        <w:t xml:space="preserve"> could attain </w:t>
      </w:r>
      <w:r>
        <w:rPr>
          <w:rFonts w:cs="Times New Roman"/>
          <w:szCs w:val="24"/>
        </w:rPr>
        <w:t xml:space="preserve">better </w:t>
      </w:r>
      <w:r w:rsidRPr="00642BEF">
        <w:rPr>
          <w:rFonts w:cs="Times New Roman"/>
          <w:szCs w:val="24"/>
        </w:rPr>
        <w:t>commercial</w:t>
      </w:r>
      <w:r w:rsidR="007648F3" w:rsidRPr="00642BEF">
        <w:rPr>
          <w:rFonts w:cs="Times New Roman"/>
          <w:szCs w:val="24"/>
        </w:rPr>
        <w:t xml:space="preserve"> performance using strategies </w:t>
      </w:r>
      <w:r>
        <w:rPr>
          <w:rFonts w:cs="Times New Roman"/>
          <w:szCs w:val="24"/>
        </w:rPr>
        <w:t xml:space="preserve">which overwhelm the </w:t>
      </w:r>
      <w:r w:rsidR="007648F3" w:rsidRPr="00642BEF">
        <w:rPr>
          <w:rFonts w:cs="Times New Roman"/>
          <w:szCs w:val="24"/>
        </w:rPr>
        <w:t xml:space="preserve">main </w:t>
      </w:r>
      <w:r>
        <w:rPr>
          <w:rFonts w:cs="Times New Roman"/>
          <w:szCs w:val="24"/>
        </w:rPr>
        <w:t>risk</w:t>
      </w:r>
      <w:r w:rsidR="007648F3" w:rsidRPr="00642BEF">
        <w:rPr>
          <w:rFonts w:cs="Times New Roman"/>
          <w:szCs w:val="24"/>
        </w:rPr>
        <w:t xml:space="preserve">s and take advantage of the </w:t>
      </w:r>
      <w:r w:rsidR="00AD4C1C">
        <w:rPr>
          <w:rFonts w:cs="Times New Roman"/>
          <w:szCs w:val="24"/>
        </w:rPr>
        <w:t>significant</w:t>
      </w:r>
      <w:r>
        <w:rPr>
          <w:rFonts w:cs="Times New Roman"/>
          <w:szCs w:val="24"/>
        </w:rPr>
        <w:t xml:space="preserve"> market </w:t>
      </w:r>
      <w:r w:rsidR="00D3626F" w:rsidRPr="00642BEF">
        <w:rPr>
          <w:rFonts w:cs="Times New Roman"/>
          <w:szCs w:val="24"/>
        </w:rPr>
        <w:t>opportunities</w:t>
      </w:r>
      <w:r w:rsidR="00AD4C1C">
        <w:rPr>
          <w:rFonts w:cs="Times New Roman"/>
          <w:szCs w:val="24"/>
        </w:rPr>
        <w:t>,</w:t>
      </w:r>
      <w:r w:rsidR="007648F3" w:rsidRPr="00642BEF">
        <w:rPr>
          <w:rFonts w:cs="Times New Roman"/>
          <w:szCs w:val="24"/>
        </w:rPr>
        <w:t xml:space="preserve"> as discussed in this PESTLE analysis.</w:t>
      </w:r>
    </w:p>
    <w:p w14:paraId="67F0CC2C" w14:textId="69E7CE63" w:rsidR="00CE7D4E" w:rsidRPr="00456437" w:rsidRDefault="00AF7284" w:rsidP="00456437">
      <w:pPr>
        <w:rPr>
          <w:b/>
        </w:rPr>
      </w:pPr>
      <w:bookmarkStart w:id="15" w:name="_Toc24694818"/>
      <w:r w:rsidRPr="00456437">
        <w:rPr>
          <w:b/>
        </w:rPr>
        <w:t xml:space="preserve">2.4.1 </w:t>
      </w:r>
      <w:r w:rsidR="00CE7D4E" w:rsidRPr="00456437">
        <w:rPr>
          <w:b/>
        </w:rPr>
        <w:t>Political</w:t>
      </w:r>
      <w:bookmarkEnd w:id="15"/>
    </w:p>
    <w:p w14:paraId="1BD5B23E" w14:textId="63E2C04F" w:rsidR="00CE7D4E" w:rsidRPr="00642BEF" w:rsidRDefault="00944206" w:rsidP="001B0B7B">
      <w:pPr>
        <w:ind w:firstLine="720"/>
        <w:rPr>
          <w:rFonts w:cs="Times New Roman"/>
          <w:szCs w:val="24"/>
        </w:rPr>
      </w:pPr>
      <w:r w:rsidRPr="00642BEF">
        <w:rPr>
          <w:rFonts w:cs="Times New Roman"/>
          <w:szCs w:val="24"/>
        </w:rPr>
        <w:t xml:space="preserve">The political landscape impacts the company’s performance. The political stability of various countries gives the company </w:t>
      </w:r>
      <w:r w:rsidR="00AD4C1C">
        <w:rPr>
          <w:rFonts w:cs="Times New Roman"/>
          <w:szCs w:val="24"/>
        </w:rPr>
        <w:t xml:space="preserve">a </w:t>
      </w:r>
      <w:r w:rsidRPr="00642BEF">
        <w:rPr>
          <w:rFonts w:cs="Times New Roman"/>
          <w:szCs w:val="24"/>
        </w:rPr>
        <w:t xml:space="preserve">growth opportunity in </w:t>
      </w:r>
      <w:r w:rsidR="005A5541">
        <w:rPr>
          <w:rFonts w:cs="Times New Roman"/>
          <w:szCs w:val="24"/>
        </w:rPr>
        <w:t xml:space="preserve">such </w:t>
      </w:r>
      <w:r w:rsidRPr="00642BEF">
        <w:rPr>
          <w:rFonts w:cs="Times New Roman"/>
          <w:szCs w:val="24"/>
        </w:rPr>
        <w:t xml:space="preserve">markets. </w:t>
      </w:r>
      <w:r w:rsidR="00230705" w:rsidRPr="00642BEF">
        <w:rPr>
          <w:rFonts w:cs="Times New Roman"/>
          <w:szCs w:val="24"/>
        </w:rPr>
        <w:t xml:space="preserve"> The US political stability, for example, helps in minimizing </w:t>
      </w:r>
      <w:r w:rsidR="005A5541">
        <w:rPr>
          <w:rFonts w:cs="Times New Roman"/>
          <w:szCs w:val="24"/>
        </w:rPr>
        <w:t>threats in the firm’s</w:t>
      </w:r>
      <w:r w:rsidR="00230705" w:rsidRPr="00642BEF">
        <w:rPr>
          <w:rFonts w:cs="Times New Roman"/>
          <w:szCs w:val="24"/>
        </w:rPr>
        <w:t xml:space="preserve"> strategic </w:t>
      </w:r>
      <w:r w:rsidR="005A5541" w:rsidRPr="00642BEF">
        <w:rPr>
          <w:rFonts w:cs="Times New Roman"/>
          <w:szCs w:val="24"/>
        </w:rPr>
        <w:t>operations</w:t>
      </w:r>
      <w:r w:rsidR="00230705" w:rsidRPr="00642BEF">
        <w:rPr>
          <w:rFonts w:cs="Times New Roman"/>
          <w:szCs w:val="24"/>
        </w:rPr>
        <w:t xml:space="preserve"> in the nation.</w:t>
      </w:r>
      <w:r w:rsidR="0066137A" w:rsidRPr="00642BEF">
        <w:rPr>
          <w:rFonts w:cs="Times New Roman"/>
          <w:szCs w:val="24"/>
        </w:rPr>
        <w:t xml:space="preserve"> Conversely, </w:t>
      </w:r>
      <w:r w:rsidR="00A051D9" w:rsidRPr="00642BEF">
        <w:rPr>
          <w:rFonts w:cs="Times New Roman"/>
          <w:szCs w:val="24"/>
        </w:rPr>
        <w:t xml:space="preserve">the </w:t>
      </w:r>
      <w:r w:rsidR="005A5541">
        <w:rPr>
          <w:rFonts w:cs="Times New Roman"/>
          <w:szCs w:val="24"/>
        </w:rPr>
        <w:t xml:space="preserve">political </w:t>
      </w:r>
      <w:r w:rsidR="00E8704C">
        <w:rPr>
          <w:rFonts w:cs="Times New Roman"/>
          <w:szCs w:val="24"/>
        </w:rPr>
        <w:t>concerns</w:t>
      </w:r>
      <w:r w:rsidR="005A5541">
        <w:rPr>
          <w:rFonts w:cs="Times New Roman"/>
          <w:szCs w:val="24"/>
        </w:rPr>
        <w:t xml:space="preserve"> in the </w:t>
      </w:r>
      <w:r w:rsidR="00A051D9" w:rsidRPr="00642BEF">
        <w:rPr>
          <w:rFonts w:cs="Times New Roman"/>
          <w:szCs w:val="24"/>
        </w:rPr>
        <w:t xml:space="preserve">European Union </w:t>
      </w:r>
      <w:r w:rsidR="00E8704C">
        <w:rPr>
          <w:rFonts w:cs="Times New Roman"/>
          <w:szCs w:val="24"/>
        </w:rPr>
        <w:t>are</w:t>
      </w:r>
      <w:r w:rsidR="005A5541">
        <w:rPr>
          <w:rFonts w:cs="Times New Roman"/>
          <w:szCs w:val="24"/>
        </w:rPr>
        <w:t xml:space="preserve"> a </w:t>
      </w:r>
      <w:r w:rsidR="00E8704C">
        <w:rPr>
          <w:rFonts w:cs="Times New Roman"/>
          <w:szCs w:val="24"/>
        </w:rPr>
        <w:t>possible</w:t>
      </w:r>
      <w:r w:rsidR="005A5541">
        <w:rPr>
          <w:rFonts w:cs="Times New Roman"/>
          <w:szCs w:val="24"/>
        </w:rPr>
        <w:t xml:space="preserve"> risk </w:t>
      </w:r>
      <w:r w:rsidR="00A051D9" w:rsidRPr="00642BEF">
        <w:rPr>
          <w:rFonts w:cs="Times New Roman"/>
          <w:szCs w:val="24"/>
        </w:rPr>
        <w:t xml:space="preserve">against the company’s </w:t>
      </w:r>
      <w:r w:rsidR="005A5541" w:rsidRPr="00642BEF">
        <w:rPr>
          <w:rFonts w:cs="Times New Roman"/>
          <w:szCs w:val="24"/>
        </w:rPr>
        <w:t>processes</w:t>
      </w:r>
      <w:r w:rsidR="00A051D9" w:rsidRPr="00642BEF">
        <w:rPr>
          <w:rFonts w:cs="Times New Roman"/>
          <w:szCs w:val="24"/>
        </w:rPr>
        <w:t xml:space="preserve"> in the </w:t>
      </w:r>
      <w:r w:rsidR="005A5541">
        <w:rPr>
          <w:rFonts w:cs="Times New Roman"/>
          <w:szCs w:val="24"/>
        </w:rPr>
        <w:t xml:space="preserve">region’s </w:t>
      </w:r>
      <w:r w:rsidR="00A051D9" w:rsidRPr="00642BEF">
        <w:rPr>
          <w:rFonts w:cs="Times New Roman"/>
          <w:szCs w:val="24"/>
        </w:rPr>
        <w:t xml:space="preserve">market </w:t>
      </w:r>
      <w:r w:rsidR="00843813" w:rsidRPr="00642BEF">
        <w:rPr>
          <w:rFonts w:cs="Times New Roman"/>
          <w:szCs w:val="24"/>
        </w:rPr>
        <w:t xml:space="preserve">(Nikolaou, </w:t>
      </w:r>
      <w:proofErr w:type="spellStart"/>
      <w:r w:rsidR="00843813" w:rsidRPr="00642BEF">
        <w:rPr>
          <w:rFonts w:cs="Times New Roman"/>
          <w:szCs w:val="24"/>
        </w:rPr>
        <w:t>Ierapetritis</w:t>
      </w:r>
      <w:proofErr w:type="spellEnd"/>
      <w:r w:rsidR="00843813" w:rsidRPr="00642BEF">
        <w:rPr>
          <w:rFonts w:cs="Times New Roman"/>
          <w:szCs w:val="24"/>
        </w:rPr>
        <w:t xml:space="preserve"> &amp; </w:t>
      </w:r>
      <w:proofErr w:type="spellStart"/>
      <w:r w:rsidR="00843813" w:rsidRPr="00642BEF">
        <w:rPr>
          <w:rFonts w:cs="Times New Roman"/>
          <w:szCs w:val="24"/>
        </w:rPr>
        <w:t>Tsagarakis</w:t>
      </w:r>
      <w:proofErr w:type="spellEnd"/>
      <w:r w:rsidR="00843813" w:rsidRPr="00642BEF">
        <w:rPr>
          <w:rFonts w:cs="Times New Roman"/>
          <w:szCs w:val="24"/>
        </w:rPr>
        <w:t>, 2011)</w:t>
      </w:r>
      <w:r w:rsidR="00A051D9" w:rsidRPr="00642BEF">
        <w:rPr>
          <w:rFonts w:cs="Times New Roman"/>
          <w:szCs w:val="24"/>
        </w:rPr>
        <w:t xml:space="preserve">. </w:t>
      </w:r>
      <w:r w:rsidR="0066137A" w:rsidRPr="00642BEF">
        <w:rPr>
          <w:rFonts w:cs="Times New Roman"/>
          <w:szCs w:val="24"/>
        </w:rPr>
        <w:t xml:space="preserve"> However, the firm has </w:t>
      </w:r>
      <w:r w:rsidR="00AD4C1C">
        <w:rPr>
          <w:rFonts w:cs="Times New Roman"/>
          <w:szCs w:val="24"/>
        </w:rPr>
        <w:t xml:space="preserve">an </w:t>
      </w:r>
      <w:r w:rsidR="0066137A" w:rsidRPr="00642BEF">
        <w:rPr>
          <w:rFonts w:cs="Times New Roman"/>
          <w:szCs w:val="24"/>
        </w:rPr>
        <w:t xml:space="preserve">opportunity for international growth using the increasing free trade </w:t>
      </w:r>
      <w:r w:rsidR="005A5541" w:rsidRPr="00642BEF">
        <w:rPr>
          <w:rFonts w:cs="Times New Roman"/>
          <w:szCs w:val="24"/>
        </w:rPr>
        <w:t>dealings</w:t>
      </w:r>
      <w:r w:rsidR="0066137A" w:rsidRPr="00642BEF">
        <w:rPr>
          <w:rFonts w:cs="Times New Roman"/>
          <w:szCs w:val="24"/>
        </w:rPr>
        <w:t xml:space="preserve">, </w:t>
      </w:r>
      <w:r w:rsidR="005A5541" w:rsidRPr="00642BEF">
        <w:rPr>
          <w:rFonts w:cs="Times New Roman"/>
          <w:szCs w:val="24"/>
        </w:rPr>
        <w:t>mainly</w:t>
      </w:r>
      <w:r w:rsidR="0066137A" w:rsidRPr="00642BEF">
        <w:rPr>
          <w:rFonts w:cs="Times New Roman"/>
          <w:szCs w:val="24"/>
        </w:rPr>
        <w:t xml:space="preserve"> those which involve </w:t>
      </w:r>
      <w:r w:rsidR="005A5541" w:rsidRPr="00642BEF">
        <w:rPr>
          <w:rFonts w:cs="Times New Roman"/>
          <w:szCs w:val="24"/>
        </w:rPr>
        <w:t>emerging</w:t>
      </w:r>
      <w:r w:rsidR="0066137A" w:rsidRPr="00642BEF">
        <w:rPr>
          <w:rFonts w:cs="Times New Roman"/>
          <w:szCs w:val="24"/>
        </w:rPr>
        <w:t xml:space="preserve"> </w:t>
      </w:r>
      <w:r w:rsidR="005A5541" w:rsidRPr="00642BEF">
        <w:rPr>
          <w:rFonts w:cs="Times New Roman"/>
          <w:szCs w:val="24"/>
        </w:rPr>
        <w:t>states</w:t>
      </w:r>
      <w:r w:rsidR="0066137A" w:rsidRPr="00642BEF">
        <w:rPr>
          <w:rFonts w:cs="Times New Roman"/>
          <w:szCs w:val="24"/>
        </w:rPr>
        <w:t>.</w:t>
      </w:r>
      <w:r w:rsidR="00C47D6D" w:rsidRPr="00642BEF">
        <w:rPr>
          <w:rFonts w:cs="Times New Roman"/>
          <w:szCs w:val="24"/>
        </w:rPr>
        <w:t xml:space="preserve"> </w:t>
      </w:r>
    </w:p>
    <w:p w14:paraId="0733E01E" w14:textId="7CE5A63F" w:rsidR="00C47D6D" w:rsidRPr="00456437" w:rsidRDefault="00AF7284" w:rsidP="00456437">
      <w:pPr>
        <w:rPr>
          <w:b/>
        </w:rPr>
      </w:pPr>
      <w:bookmarkStart w:id="16" w:name="_Toc24694819"/>
      <w:r w:rsidRPr="00456437">
        <w:rPr>
          <w:b/>
        </w:rPr>
        <w:t xml:space="preserve">2.4.2 </w:t>
      </w:r>
      <w:r w:rsidR="00C47D6D" w:rsidRPr="00456437">
        <w:rPr>
          <w:b/>
        </w:rPr>
        <w:t>Economic</w:t>
      </w:r>
      <w:bookmarkEnd w:id="16"/>
    </w:p>
    <w:p w14:paraId="6C29851C" w14:textId="358FD2BD" w:rsidR="00C47D6D" w:rsidRPr="00642BEF" w:rsidRDefault="00613326" w:rsidP="001B0B7B">
      <w:pPr>
        <w:ind w:firstLine="720"/>
        <w:rPr>
          <w:rFonts w:cs="Times New Roman"/>
          <w:szCs w:val="24"/>
        </w:rPr>
      </w:pPr>
      <w:r>
        <w:rPr>
          <w:rFonts w:cs="Times New Roman"/>
          <w:szCs w:val="24"/>
        </w:rPr>
        <w:t>Unilever’s</w:t>
      </w:r>
      <w:r w:rsidR="003461F8" w:rsidRPr="00642BEF">
        <w:rPr>
          <w:rFonts w:cs="Times New Roman"/>
          <w:szCs w:val="24"/>
        </w:rPr>
        <w:t xml:space="preserve"> </w:t>
      </w:r>
      <w:r w:rsidR="00E8704C" w:rsidRPr="00642BEF">
        <w:rPr>
          <w:rFonts w:cs="Times New Roman"/>
          <w:szCs w:val="24"/>
        </w:rPr>
        <w:t>corporate</w:t>
      </w:r>
      <w:r w:rsidR="003461F8" w:rsidRPr="00642BEF">
        <w:rPr>
          <w:rFonts w:cs="Times New Roman"/>
          <w:szCs w:val="24"/>
        </w:rPr>
        <w:t xml:space="preserve"> performance </w:t>
      </w:r>
      <w:r w:rsidR="00E8704C">
        <w:rPr>
          <w:rFonts w:cs="Times New Roman"/>
          <w:szCs w:val="24"/>
        </w:rPr>
        <w:t>is reliant</w:t>
      </w:r>
      <w:r>
        <w:rPr>
          <w:rFonts w:cs="Times New Roman"/>
          <w:szCs w:val="24"/>
        </w:rPr>
        <w:t xml:space="preserve"> on</w:t>
      </w:r>
      <w:r w:rsidR="003461F8" w:rsidRPr="00642BEF">
        <w:rPr>
          <w:rFonts w:cs="Times New Roman"/>
          <w:szCs w:val="24"/>
        </w:rPr>
        <w:t xml:space="preserve"> the </w:t>
      </w:r>
      <w:r w:rsidR="00E8704C" w:rsidRPr="00642BEF">
        <w:rPr>
          <w:rFonts w:cs="Times New Roman"/>
          <w:szCs w:val="24"/>
        </w:rPr>
        <w:t>state</w:t>
      </w:r>
      <w:r w:rsidR="003461F8" w:rsidRPr="00642BEF">
        <w:rPr>
          <w:rFonts w:cs="Times New Roman"/>
          <w:szCs w:val="24"/>
        </w:rPr>
        <w:t xml:space="preserve"> of global </w:t>
      </w:r>
      <w:r w:rsidRPr="00642BEF">
        <w:rPr>
          <w:rFonts w:cs="Times New Roman"/>
          <w:szCs w:val="24"/>
        </w:rPr>
        <w:t>markets</w:t>
      </w:r>
      <w:r w:rsidR="003461F8" w:rsidRPr="00642BEF">
        <w:rPr>
          <w:rFonts w:cs="Times New Roman"/>
          <w:szCs w:val="24"/>
        </w:rPr>
        <w:t xml:space="preserve">. The </w:t>
      </w:r>
      <w:r w:rsidR="00AD4C1C">
        <w:rPr>
          <w:rFonts w:cs="Times New Roman"/>
          <w:szCs w:val="24"/>
        </w:rPr>
        <w:t xml:space="preserve">rising </w:t>
      </w:r>
      <w:r w:rsidR="003461F8" w:rsidRPr="00642BEF">
        <w:rPr>
          <w:rFonts w:cs="Times New Roman"/>
          <w:szCs w:val="24"/>
        </w:rPr>
        <w:t xml:space="preserve">wages in emerging nations offer opportunities for the </w:t>
      </w:r>
      <w:r>
        <w:rPr>
          <w:rFonts w:cs="Times New Roman"/>
          <w:szCs w:val="24"/>
        </w:rPr>
        <w:t>business to gain more profit from</w:t>
      </w:r>
      <w:r w:rsidR="003461F8" w:rsidRPr="00642BEF">
        <w:rPr>
          <w:rFonts w:cs="Times New Roman"/>
          <w:szCs w:val="24"/>
        </w:rPr>
        <w:t xml:space="preserve"> higher prospective sales </w:t>
      </w:r>
      <w:r w:rsidR="009609C5">
        <w:rPr>
          <w:rFonts w:cs="Times New Roman"/>
          <w:szCs w:val="24"/>
        </w:rPr>
        <w:t>various</w:t>
      </w:r>
      <w:r w:rsidR="003461F8" w:rsidRPr="00642BEF">
        <w:rPr>
          <w:rFonts w:cs="Times New Roman"/>
          <w:szCs w:val="24"/>
        </w:rPr>
        <w:t xml:space="preserve"> </w:t>
      </w:r>
      <w:r w:rsidRPr="00642BEF">
        <w:rPr>
          <w:rFonts w:cs="Times New Roman"/>
          <w:szCs w:val="24"/>
        </w:rPr>
        <w:t>customers</w:t>
      </w:r>
      <w:r w:rsidR="003461F8" w:rsidRPr="00642BEF">
        <w:rPr>
          <w:rFonts w:cs="Times New Roman"/>
          <w:szCs w:val="24"/>
        </w:rPr>
        <w:t xml:space="preserve"> </w:t>
      </w:r>
      <w:r w:rsidR="009609C5">
        <w:rPr>
          <w:rFonts w:cs="Times New Roman"/>
          <w:szCs w:val="24"/>
        </w:rPr>
        <w:t xml:space="preserve">have a </w:t>
      </w:r>
      <w:r w:rsidR="003461F8" w:rsidRPr="00642BEF">
        <w:rPr>
          <w:rFonts w:cs="Times New Roman"/>
          <w:szCs w:val="24"/>
        </w:rPr>
        <w:t xml:space="preserve">get disposable income. </w:t>
      </w:r>
      <w:r w:rsidR="009609C5">
        <w:rPr>
          <w:rFonts w:cs="Times New Roman"/>
          <w:szCs w:val="24"/>
        </w:rPr>
        <w:t xml:space="preserve">However, a threat is posed </w:t>
      </w:r>
      <w:r w:rsidR="003461F8" w:rsidRPr="00642BEF">
        <w:rPr>
          <w:rFonts w:cs="Times New Roman"/>
          <w:szCs w:val="24"/>
        </w:rPr>
        <w:t xml:space="preserve">due to increasing costs, </w:t>
      </w:r>
      <w:r w:rsidR="009609C5">
        <w:rPr>
          <w:rFonts w:cs="Times New Roman"/>
          <w:szCs w:val="24"/>
        </w:rPr>
        <w:t>owing to the fact</w:t>
      </w:r>
      <w:r w:rsidR="003461F8" w:rsidRPr="00642BEF">
        <w:rPr>
          <w:rFonts w:cs="Times New Roman"/>
          <w:szCs w:val="24"/>
        </w:rPr>
        <w:t xml:space="preserve"> the </w:t>
      </w:r>
      <w:r w:rsidRPr="00642BEF">
        <w:rPr>
          <w:rFonts w:cs="Times New Roman"/>
          <w:szCs w:val="24"/>
        </w:rPr>
        <w:t>firm</w:t>
      </w:r>
      <w:r w:rsidR="003461F8" w:rsidRPr="00642BEF">
        <w:rPr>
          <w:rFonts w:cs="Times New Roman"/>
          <w:szCs w:val="24"/>
        </w:rPr>
        <w:t xml:space="preserve"> has multiple </w:t>
      </w:r>
      <w:r>
        <w:rPr>
          <w:rFonts w:cs="Times New Roman"/>
          <w:szCs w:val="24"/>
        </w:rPr>
        <w:t xml:space="preserve">production </w:t>
      </w:r>
      <w:r w:rsidR="003461F8" w:rsidRPr="00642BEF">
        <w:rPr>
          <w:rFonts w:cs="Times New Roman"/>
          <w:szCs w:val="24"/>
        </w:rPr>
        <w:t xml:space="preserve">facilities situated in </w:t>
      </w:r>
      <w:r w:rsidRPr="00642BEF">
        <w:rPr>
          <w:rFonts w:cs="Times New Roman"/>
          <w:szCs w:val="24"/>
        </w:rPr>
        <w:t>emerging</w:t>
      </w:r>
      <w:r w:rsidR="003461F8" w:rsidRPr="00642BEF">
        <w:rPr>
          <w:rFonts w:cs="Times New Roman"/>
          <w:szCs w:val="24"/>
        </w:rPr>
        <w:t xml:space="preserve"> countries. </w:t>
      </w:r>
      <w:r w:rsidR="009609C5">
        <w:rPr>
          <w:rFonts w:cs="Times New Roman"/>
          <w:szCs w:val="24"/>
        </w:rPr>
        <w:t>Unilever</w:t>
      </w:r>
      <w:r w:rsidR="003461F8" w:rsidRPr="00642BEF">
        <w:rPr>
          <w:rFonts w:cs="Times New Roman"/>
          <w:szCs w:val="24"/>
        </w:rPr>
        <w:t xml:space="preserve"> may anticipate business </w:t>
      </w:r>
      <w:r w:rsidRPr="00642BEF">
        <w:rPr>
          <w:rFonts w:cs="Times New Roman"/>
          <w:szCs w:val="24"/>
        </w:rPr>
        <w:t>development</w:t>
      </w:r>
      <w:r w:rsidR="003461F8" w:rsidRPr="00642BEF">
        <w:rPr>
          <w:rFonts w:cs="Times New Roman"/>
          <w:szCs w:val="24"/>
        </w:rPr>
        <w:t xml:space="preserve">, </w:t>
      </w:r>
      <w:r>
        <w:rPr>
          <w:rFonts w:cs="Times New Roman"/>
          <w:szCs w:val="24"/>
        </w:rPr>
        <w:t xml:space="preserve">as these </w:t>
      </w:r>
      <w:r w:rsidR="003461F8" w:rsidRPr="00642BEF">
        <w:rPr>
          <w:rFonts w:cs="Times New Roman"/>
          <w:szCs w:val="24"/>
        </w:rPr>
        <w:t xml:space="preserve">nations develop </w:t>
      </w:r>
      <w:r>
        <w:rPr>
          <w:rFonts w:cs="Times New Roman"/>
          <w:szCs w:val="24"/>
        </w:rPr>
        <w:t>based on</w:t>
      </w:r>
      <w:r w:rsidR="003461F8" w:rsidRPr="00642BEF">
        <w:rPr>
          <w:rFonts w:cs="Times New Roman"/>
          <w:szCs w:val="24"/>
        </w:rPr>
        <w:t xml:space="preserve"> value and size of the consumer goods market</w:t>
      </w:r>
      <w:r w:rsidR="00843813" w:rsidRPr="00642BEF">
        <w:rPr>
          <w:rFonts w:cs="Times New Roman"/>
          <w:szCs w:val="24"/>
        </w:rPr>
        <w:t xml:space="preserve"> (</w:t>
      </w:r>
      <w:proofErr w:type="spellStart"/>
      <w:r w:rsidR="00843813" w:rsidRPr="00642BEF">
        <w:rPr>
          <w:rFonts w:cs="Times New Roman"/>
          <w:szCs w:val="24"/>
        </w:rPr>
        <w:t>Zisa</w:t>
      </w:r>
      <w:proofErr w:type="spellEnd"/>
      <w:r w:rsidR="00843813" w:rsidRPr="00642BEF">
        <w:rPr>
          <w:rFonts w:cs="Times New Roman"/>
          <w:szCs w:val="24"/>
        </w:rPr>
        <w:t>, 2011)</w:t>
      </w:r>
      <w:r w:rsidR="003461F8" w:rsidRPr="00642BEF">
        <w:rPr>
          <w:rFonts w:cs="Times New Roman"/>
          <w:szCs w:val="24"/>
        </w:rPr>
        <w:t>.</w:t>
      </w:r>
      <w:r w:rsidR="0003376D" w:rsidRPr="00642BEF">
        <w:rPr>
          <w:rFonts w:cs="Times New Roman"/>
          <w:szCs w:val="24"/>
        </w:rPr>
        <w:t xml:space="preserve"> </w:t>
      </w:r>
      <w:r w:rsidR="003322C3" w:rsidRPr="00642BEF">
        <w:rPr>
          <w:rFonts w:cs="Times New Roman"/>
          <w:szCs w:val="24"/>
        </w:rPr>
        <w:t xml:space="preserve">For instance, China offers </w:t>
      </w:r>
      <w:r w:rsidR="00AD4C1C">
        <w:rPr>
          <w:rFonts w:cs="Times New Roman"/>
          <w:szCs w:val="24"/>
        </w:rPr>
        <w:t>critical</w:t>
      </w:r>
      <w:r w:rsidR="003322C3" w:rsidRPr="00642BEF">
        <w:rPr>
          <w:rFonts w:cs="Times New Roman"/>
          <w:szCs w:val="24"/>
        </w:rPr>
        <w:t xml:space="preserve"> growth opportunit</w:t>
      </w:r>
      <w:r w:rsidR="00AD4C1C">
        <w:rPr>
          <w:rFonts w:cs="Times New Roman"/>
          <w:szCs w:val="24"/>
        </w:rPr>
        <w:t>ies</w:t>
      </w:r>
      <w:r w:rsidR="003322C3" w:rsidRPr="00642BEF">
        <w:rPr>
          <w:rFonts w:cs="Times New Roman"/>
          <w:szCs w:val="24"/>
        </w:rPr>
        <w:t xml:space="preserve"> for Unilever. Besides, the </w:t>
      </w:r>
      <w:r>
        <w:rPr>
          <w:rFonts w:cs="Times New Roman"/>
          <w:szCs w:val="24"/>
        </w:rPr>
        <w:t xml:space="preserve">economic </w:t>
      </w:r>
      <w:r>
        <w:rPr>
          <w:rFonts w:cs="Times New Roman"/>
          <w:szCs w:val="24"/>
        </w:rPr>
        <w:lastRenderedPageBreak/>
        <w:t xml:space="preserve">stability of </w:t>
      </w:r>
      <w:r w:rsidRPr="00642BEF">
        <w:rPr>
          <w:rFonts w:cs="Times New Roman"/>
          <w:szCs w:val="24"/>
        </w:rPr>
        <w:t>industrialized</w:t>
      </w:r>
      <w:r w:rsidR="003322C3" w:rsidRPr="00642BEF">
        <w:rPr>
          <w:rFonts w:cs="Times New Roman"/>
          <w:szCs w:val="24"/>
        </w:rPr>
        <w:t xml:space="preserve"> </w:t>
      </w:r>
      <w:r>
        <w:rPr>
          <w:rFonts w:cs="Times New Roman"/>
          <w:szCs w:val="24"/>
        </w:rPr>
        <w:t>economies</w:t>
      </w:r>
      <w:r w:rsidR="003322C3" w:rsidRPr="00642BEF">
        <w:rPr>
          <w:rFonts w:cs="Times New Roman"/>
          <w:szCs w:val="24"/>
        </w:rPr>
        <w:t xml:space="preserve"> cushions the </w:t>
      </w:r>
      <w:r w:rsidRPr="00642BEF">
        <w:rPr>
          <w:rFonts w:cs="Times New Roman"/>
          <w:szCs w:val="24"/>
        </w:rPr>
        <w:t>corporation</w:t>
      </w:r>
      <w:r w:rsidR="003322C3" w:rsidRPr="00642BEF">
        <w:rPr>
          <w:rFonts w:cs="Times New Roman"/>
          <w:szCs w:val="24"/>
        </w:rPr>
        <w:t xml:space="preserve"> from threats in </w:t>
      </w:r>
      <w:r>
        <w:rPr>
          <w:rFonts w:cs="Times New Roman"/>
          <w:szCs w:val="24"/>
        </w:rPr>
        <w:t xml:space="preserve">developing </w:t>
      </w:r>
      <w:r w:rsidR="00E8704C">
        <w:rPr>
          <w:rFonts w:cs="Times New Roman"/>
          <w:szCs w:val="24"/>
        </w:rPr>
        <w:t xml:space="preserve">countries </w:t>
      </w:r>
      <w:r w:rsidR="003322C3" w:rsidRPr="00642BEF">
        <w:rPr>
          <w:rFonts w:cs="Times New Roman"/>
          <w:szCs w:val="24"/>
        </w:rPr>
        <w:t>and facilitates steady and gradual growth.</w:t>
      </w:r>
    </w:p>
    <w:p w14:paraId="043222FC" w14:textId="1127A983" w:rsidR="004C4700" w:rsidRPr="00456437" w:rsidRDefault="00AF7284" w:rsidP="00456437">
      <w:pPr>
        <w:rPr>
          <w:b/>
        </w:rPr>
      </w:pPr>
      <w:bookmarkStart w:id="17" w:name="_Toc24694820"/>
      <w:r w:rsidRPr="00456437">
        <w:rPr>
          <w:b/>
        </w:rPr>
        <w:t xml:space="preserve">2.4.3 </w:t>
      </w:r>
      <w:r w:rsidR="004C4700" w:rsidRPr="00456437">
        <w:rPr>
          <w:b/>
        </w:rPr>
        <w:t>Socio-cultural</w:t>
      </w:r>
      <w:bookmarkEnd w:id="17"/>
    </w:p>
    <w:p w14:paraId="6E28D00D" w14:textId="17C57610" w:rsidR="004C4700" w:rsidRPr="00642BEF" w:rsidRDefault="00B14396" w:rsidP="001B0B7B">
      <w:pPr>
        <w:ind w:firstLine="720"/>
        <w:rPr>
          <w:rFonts w:cs="Times New Roman"/>
          <w:szCs w:val="24"/>
        </w:rPr>
      </w:pPr>
      <w:r w:rsidRPr="00642BEF">
        <w:rPr>
          <w:rFonts w:cs="Times New Roman"/>
          <w:szCs w:val="24"/>
        </w:rPr>
        <w:t xml:space="preserve">Sociocultural </w:t>
      </w:r>
      <w:r w:rsidR="00F071C8" w:rsidRPr="00642BEF">
        <w:rPr>
          <w:rFonts w:cs="Times New Roman"/>
          <w:szCs w:val="24"/>
        </w:rPr>
        <w:t>concerns</w:t>
      </w:r>
      <w:r w:rsidRPr="00642BEF">
        <w:rPr>
          <w:rFonts w:cs="Times New Roman"/>
          <w:szCs w:val="24"/>
        </w:rPr>
        <w:t xml:space="preserve"> and trends </w:t>
      </w:r>
      <w:r w:rsidR="00E8704C">
        <w:rPr>
          <w:rFonts w:cs="Times New Roman"/>
          <w:szCs w:val="24"/>
        </w:rPr>
        <w:t xml:space="preserve">influence </w:t>
      </w:r>
      <w:r w:rsidR="00F071C8">
        <w:rPr>
          <w:rFonts w:cs="Times New Roman"/>
          <w:szCs w:val="24"/>
        </w:rPr>
        <w:t>Unilever’s</w:t>
      </w:r>
      <w:r w:rsidRPr="00642BEF">
        <w:rPr>
          <w:rFonts w:cs="Times New Roman"/>
          <w:szCs w:val="24"/>
        </w:rPr>
        <w:t xml:space="preserve"> </w:t>
      </w:r>
      <w:r w:rsidR="00E8704C" w:rsidRPr="00642BEF">
        <w:rPr>
          <w:rFonts w:cs="Times New Roman"/>
          <w:szCs w:val="24"/>
        </w:rPr>
        <w:t>corporate</w:t>
      </w:r>
      <w:r w:rsidR="00E8704C">
        <w:rPr>
          <w:rFonts w:cs="Times New Roman"/>
          <w:szCs w:val="24"/>
        </w:rPr>
        <w:t xml:space="preserve"> performance, as well as </w:t>
      </w:r>
      <w:r w:rsidRPr="00642BEF">
        <w:rPr>
          <w:rFonts w:cs="Times New Roman"/>
          <w:szCs w:val="24"/>
        </w:rPr>
        <w:t xml:space="preserve">the </w:t>
      </w:r>
      <w:r w:rsidR="00E8704C">
        <w:rPr>
          <w:rFonts w:cs="Times New Roman"/>
          <w:szCs w:val="24"/>
        </w:rPr>
        <w:t>macro-environment</w:t>
      </w:r>
      <w:r w:rsidRPr="00642BEF">
        <w:rPr>
          <w:rFonts w:cs="Times New Roman"/>
          <w:szCs w:val="24"/>
        </w:rPr>
        <w:t xml:space="preserve">. </w:t>
      </w:r>
      <w:r w:rsidR="00AD6605" w:rsidRPr="00642BEF">
        <w:rPr>
          <w:rFonts w:cs="Times New Roman"/>
          <w:szCs w:val="24"/>
        </w:rPr>
        <w:t xml:space="preserve"> These factors include increasing health consciousness, </w:t>
      </w:r>
      <w:r w:rsidR="00AD4C1C">
        <w:rPr>
          <w:rFonts w:cs="Times New Roman"/>
          <w:szCs w:val="24"/>
        </w:rPr>
        <w:t>grow</w:t>
      </w:r>
      <w:r w:rsidR="00AD6605" w:rsidRPr="00642BEF">
        <w:rPr>
          <w:rFonts w:cs="Times New Roman"/>
          <w:szCs w:val="24"/>
        </w:rPr>
        <w:t xml:space="preserve">ing environmentalist behaviours, and the gradually shrinking gender divide. The company </w:t>
      </w:r>
      <w:r w:rsidR="00F071C8">
        <w:rPr>
          <w:rFonts w:cs="Times New Roman"/>
          <w:szCs w:val="24"/>
        </w:rPr>
        <w:t>could</w:t>
      </w:r>
      <w:r w:rsidR="00AD6605" w:rsidRPr="00642BEF">
        <w:rPr>
          <w:rFonts w:cs="Times New Roman"/>
          <w:szCs w:val="24"/>
        </w:rPr>
        <w:t xml:space="preserve"> </w:t>
      </w:r>
      <w:r w:rsidR="00F071C8">
        <w:rPr>
          <w:rFonts w:cs="Times New Roman"/>
          <w:szCs w:val="24"/>
        </w:rPr>
        <w:t>develop</w:t>
      </w:r>
      <w:r w:rsidR="00AD6605" w:rsidRPr="00642BEF">
        <w:rPr>
          <w:rFonts w:cs="Times New Roman"/>
          <w:szCs w:val="24"/>
        </w:rPr>
        <w:t xml:space="preserve"> through</w:t>
      </w:r>
      <w:r w:rsidR="00F071C8">
        <w:rPr>
          <w:rFonts w:cs="Times New Roman"/>
          <w:szCs w:val="24"/>
        </w:rPr>
        <w:t xml:space="preserve"> goods</w:t>
      </w:r>
      <w:r w:rsidR="00AD6605" w:rsidRPr="00642BEF">
        <w:rPr>
          <w:rFonts w:cs="Times New Roman"/>
          <w:szCs w:val="24"/>
        </w:rPr>
        <w:t xml:space="preserve"> </w:t>
      </w:r>
      <w:r w:rsidR="00F071C8">
        <w:rPr>
          <w:rFonts w:cs="Times New Roman"/>
          <w:szCs w:val="24"/>
        </w:rPr>
        <w:t xml:space="preserve">which </w:t>
      </w:r>
      <w:r w:rsidR="00AD6605" w:rsidRPr="00642BEF">
        <w:rPr>
          <w:rFonts w:cs="Times New Roman"/>
          <w:szCs w:val="24"/>
        </w:rPr>
        <w:t xml:space="preserve">directly </w:t>
      </w:r>
      <w:r w:rsidR="00F071C8">
        <w:rPr>
          <w:rFonts w:cs="Times New Roman"/>
          <w:szCs w:val="24"/>
        </w:rPr>
        <w:t>fulfil consumer’s</w:t>
      </w:r>
      <w:r w:rsidR="00AD6605" w:rsidRPr="00642BEF">
        <w:rPr>
          <w:rFonts w:cs="Times New Roman"/>
          <w:szCs w:val="24"/>
        </w:rPr>
        <w:t xml:space="preserve"> growing </w:t>
      </w:r>
      <w:r w:rsidR="00F071C8" w:rsidRPr="00642BEF">
        <w:rPr>
          <w:rFonts w:cs="Times New Roman"/>
          <w:szCs w:val="24"/>
        </w:rPr>
        <w:t>attention</w:t>
      </w:r>
      <w:r w:rsidR="00F071C8">
        <w:rPr>
          <w:rFonts w:cs="Times New Roman"/>
          <w:szCs w:val="24"/>
        </w:rPr>
        <w:t xml:space="preserve"> on</w:t>
      </w:r>
      <w:r w:rsidR="00AD6605" w:rsidRPr="00642BEF">
        <w:rPr>
          <w:rFonts w:cs="Times New Roman"/>
          <w:szCs w:val="24"/>
        </w:rPr>
        <w:t xml:space="preserve"> healthy </w:t>
      </w:r>
      <w:r w:rsidR="00F071C8" w:rsidRPr="00642BEF">
        <w:rPr>
          <w:rFonts w:cs="Times New Roman"/>
          <w:szCs w:val="24"/>
        </w:rPr>
        <w:t>goods</w:t>
      </w:r>
      <w:r w:rsidR="00AD6605" w:rsidRPr="00642BEF">
        <w:rPr>
          <w:rFonts w:cs="Times New Roman"/>
          <w:szCs w:val="24"/>
        </w:rPr>
        <w:t xml:space="preserve">. Also, the </w:t>
      </w:r>
      <w:r w:rsidR="00F071C8" w:rsidRPr="00642BEF">
        <w:rPr>
          <w:rFonts w:cs="Times New Roman"/>
          <w:szCs w:val="24"/>
        </w:rPr>
        <w:t>snowballing</w:t>
      </w:r>
      <w:r w:rsidR="00AD6605" w:rsidRPr="00642BEF">
        <w:rPr>
          <w:rFonts w:cs="Times New Roman"/>
          <w:szCs w:val="24"/>
        </w:rPr>
        <w:t xml:space="preserve"> environmentalist behaviours provide an opportunity for Unilever to </w:t>
      </w:r>
      <w:r w:rsidR="00E8704C">
        <w:rPr>
          <w:rFonts w:cs="Times New Roman"/>
          <w:szCs w:val="24"/>
        </w:rPr>
        <w:t>attract</w:t>
      </w:r>
      <w:r w:rsidR="00AD6605" w:rsidRPr="00642BEF">
        <w:rPr>
          <w:rFonts w:cs="Times New Roman"/>
          <w:szCs w:val="24"/>
        </w:rPr>
        <w:t xml:space="preserve"> more </w:t>
      </w:r>
      <w:r w:rsidR="00F071C8" w:rsidRPr="00642BEF">
        <w:rPr>
          <w:rFonts w:cs="Times New Roman"/>
          <w:szCs w:val="24"/>
        </w:rPr>
        <w:t>clients</w:t>
      </w:r>
      <w:r w:rsidR="00AD6605" w:rsidRPr="00642BEF">
        <w:rPr>
          <w:rFonts w:cs="Times New Roman"/>
          <w:szCs w:val="24"/>
        </w:rPr>
        <w:t xml:space="preserve"> through </w:t>
      </w:r>
      <w:r w:rsidR="00F071C8" w:rsidRPr="00642BEF">
        <w:rPr>
          <w:rFonts w:cs="Times New Roman"/>
          <w:szCs w:val="24"/>
        </w:rPr>
        <w:t>improving</w:t>
      </w:r>
      <w:r w:rsidR="00AD6605" w:rsidRPr="00642BEF">
        <w:rPr>
          <w:rFonts w:cs="Times New Roman"/>
          <w:szCs w:val="24"/>
        </w:rPr>
        <w:t xml:space="preserve"> its environmental </w:t>
      </w:r>
      <w:r w:rsidR="00E8704C" w:rsidRPr="00642BEF">
        <w:rPr>
          <w:rFonts w:cs="Times New Roman"/>
          <w:szCs w:val="24"/>
        </w:rPr>
        <w:t>effect</w:t>
      </w:r>
      <w:r w:rsidR="00843813" w:rsidRPr="00642BEF">
        <w:rPr>
          <w:rFonts w:cs="Times New Roman"/>
          <w:szCs w:val="24"/>
        </w:rPr>
        <w:t xml:space="preserve"> (</w:t>
      </w:r>
      <w:proofErr w:type="spellStart"/>
      <w:r w:rsidR="00843813" w:rsidRPr="00642BEF">
        <w:rPr>
          <w:rFonts w:cs="Times New Roman"/>
          <w:szCs w:val="24"/>
        </w:rPr>
        <w:t>Zisa</w:t>
      </w:r>
      <w:proofErr w:type="spellEnd"/>
      <w:r w:rsidR="00843813" w:rsidRPr="00642BEF">
        <w:rPr>
          <w:rFonts w:cs="Times New Roman"/>
          <w:szCs w:val="24"/>
        </w:rPr>
        <w:t>, 2011)</w:t>
      </w:r>
      <w:r w:rsidR="00AD6605" w:rsidRPr="00642BEF">
        <w:rPr>
          <w:rFonts w:cs="Times New Roman"/>
          <w:szCs w:val="24"/>
        </w:rPr>
        <w:t>. Unilever could</w:t>
      </w:r>
      <w:r w:rsidR="00AD4C1C">
        <w:rPr>
          <w:rFonts w:cs="Times New Roman"/>
          <w:szCs w:val="24"/>
        </w:rPr>
        <w:t>, for instance,</w:t>
      </w:r>
      <w:r w:rsidR="00AD6605" w:rsidRPr="00642BEF">
        <w:rPr>
          <w:rFonts w:cs="Times New Roman"/>
          <w:szCs w:val="24"/>
        </w:rPr>
        <w:t xml:space="preserve"> reduce its energy consumption through the adoption of new</w:t>
      </w:r>
      <w:r w:rsidR="00F071C8">
        <w:rPr>
          <w:rFonts w:cs="Times New Roman"/>
          <w:szCs w:val="24"/>
        </w:rPr>
        <w:t xml:space="preserve"> technologies which are more </w:t>
      </w:r>
      <w:proofErr w:type="gramStart"/>
      <w:r w:rsidR="00F071C8">
        <w:rPr>
          <w:rFonts w:cs="Times New Roman"/>
          <w:szCs w:val="24"/>
        </w:rPr>
        <w:t>energy-efficient</w:t>
      </w:r>
      <w:proofErr w:type="gramEnd"/>
      <w:r w:rsidR="00AD6605" w:rsidRPr="00642BEF">
        <w:rPr>
          <w:rFonts w:cs="Times New Roman"/>
          <w:szCs w:val="24"/>
        </w:rPr>
        <w:t xml:space="preserve">. Likewise, the firm </w:t>
      </w:r>
      <w:r w:rsidR="00F071C8">
        <w:rPr>
          <w:rFonts w:cs="Times New Roman"/>
          <w:szCs w:val="24"/>
        </w:rPr>
        <w:t>can develop</w:t>
      </w:r>
      <w:r w:rsidR="00AD6605" w:rsidRPr="00642BEF">
        <w:rPr>
          <w:rFonts w:cs="Times New Roman"/>
          <w:szCs w:val="24"/>
        </w:rPr>
        <w:t xml:space="preserve"> through </w:t>
      </w:r>
      <w:r w:rsidR="00F071C8">
        <w:rPr>
          <w:rFonts w:cs="Times New Roman"/>
          <w:szCs w:val="24"/>
        </w:rPr>
        <w:t xml:space="preserve">greater </w:t>
      </w:r>
      <w:r w:rsidR="00AD6605" w:rsidRPr="00642BEF">
        <w:rPr>
          <w:rFonts w:cs="Times New Roman"/>
          <w:szCs w:val="24"/>
        </w:rPr>
        <w:t xml:space="preserve">sales by </w:t>
      </w:r>
      <w:r w:rsidR="00F071C8">
        <w:rPr>
          <w:rFonts w:cs="Times New Roman"/>
          <w:szCs w:val="24"/>
        </w:rPr>
        <w:t>increasing incomes</w:t>
      </w:r>
      <w:r w:rsidR="00AD6605" w:rsidRPr="00642BEF">
        <w:rPr>
          <w:rFonts w:cs="Times New Roman"/>
          <w:szCs w:val="24"/>
        </w:rPr>
        <w:t xml:space="preserve"> among women </w:t>
      </w:r>
      <w:r w:rsidR="00F071C8" w:rsidRPr="00642BEF">
        <w:rPr>
          <w:rFonts w:cs="Times New Roman"/>
          <w:szCs w:val="24"/>
        </w:rPr>
        <w:t>customers</w:t>
      </w:r>
      <w:r w:rsidR="00AD6605" w:rsidRPr="00642BEF">
        <w:rPr>
          <w:rFonts w:cs="Times New Roman"/>
          <w:szCs w:val="24"/>
        </w:rPr>
        <w:t xml:space="preserve"> globally. </w:t>
      </w:r>
    </w:p>
    <w:p w14:paraId="54AED6CC" w14:textId="399ECC59" w:rsidR="00AD6605" w:rsidRPr="00456437" w:rsidRDefault="00AF7284" w:rsidP="00456437">
      <w:pPr>
        <w:rPr>
          <w:b/>
        </w:rPr>
      </w:pPr>
      <w:bookmarkStart w:id="18" w:name="_Toc24694821"/>
      <w:r w:rsidRPr="00456437">
        <w:rPr>
          <w:b/>
        </w:rPr>
        <w:t xml:space="preserve">2.4.4 </w:t>
      </w:r>
      <w:r w:rsidR="00AD6605" w:rsidRPr="00456437">
        <w:rPr>
          <w:b/>
        </w:rPr>
        <w:t>Technological</w:t>
      </w:r>
      <w:bookmarkEnd w:id="18"/>
    </w:p>
    <w:p w14:paraId="291CC9EE" w14:textId="2109E7C6" w:rsidR="00AD6605" w:rsidRPr="00642BEF" w:rsidRDefault="00A81FB9" w:rsidP="001B0B7B">
      <w:pPr>
        <w:ind w:firstLine="720"/>
        <w:rPr>
          <w:rFonts w:cs="Times New Roman"/>
          <w:szCs w:val="24"/>
        </w:rPr>
      </w:pPr>
      <w:r w:rsidRPr="00642BEF">
        <w:rPr>
          <w:rFonts w:cs="Times New Roman"/>
          <w:szCs w:val="24"/>
        </w:rPr>
        <w:t xml:space="preserve">Unilever relies on existing technologies for supporting its consumer goods business. Some technological factors affecting the firm are increasing business automation, increasing research and development investment, and reducing transportation costs through technological efficiencies. </w:t>
      </w:r>
      <w:r w:rsidR="005F3486" w:rsidRPr="00642BEF">
        <w:rPr>
          <w:rFonts w:cs="Times New Roman"/>
          <w:szCs w:val="24"/>
        </w:rPr>
        <w:t xml:space="preserve">An opportunity for the company is </w:t>
      </w:r>
      <w:r w:rsidR="00AD4C1C">
        <w:rPr>
          <w:rFonts w:cs="Times New Roman"/>
          <w:szCs w:val="24"/>
        </w:rPr>
        <w:t>ri</w:t>
      </w:r>
      <w:r w:rsidR="005F3486" w:rsidRPr="00642BEF">
        <w:rPr>
          <w:rFonts w:cs="Times New Roman"/>
          <w:szCs w:val="24"/>
        </w:rPr>
        <w:t xml:space="preserve">sing business automation, which could </w:t>
      </w:r>
      <w:r w:rsidR="009609C5">
        <w:rPr>
          <w:rFonts w:cs="Times New Roman"/>
          <w:szCs w:val="24"/>
        </w:rPr>
        <w:t>aid in</w:t>
      </w:r>
      <w:r w:rsidR="005F3486" w:rsidRPr="00642BEF">
        <w:rPr>
          <w:rFonts w:cs="Times New Roman"/>
          <w:szCs w:val="24"/>
        </w:rPr>
        <w:t xml:space="preserve"> augment </w:t>
      </w:r>
      <w:r w:rsidR="007D7946" w:rsidRPr="00642BEF">
        <w:rPr>
          <w:rFonts w:cs="Times New Roman"/>
          <w:szCs w:val="24"/>
        </w:rPr>
        <w:t>operational</w:t>
      </w:r>
      <w:r w:rsidR="005F3486" w:rsidRPr="00642BEF">
        <w:rPr>
          <w:rFonts w:cs="Times New Roman"/>
          <w:szCs w:val="24"/>
        </w:rPr>
        <w:t xml:space="preserve"> efficiency</w:t>
      </w:r>
      <w:r w:rsidR="00E22A94" w:rsidRPr="00642BEF">
        <w:rPr>
          <w:rFonts w:cs="Times New Roman"/>
          <w:szCs w:val="24"/>
        </w:rPr>
        <w:t xml:space="preserve"> (</w:t>
      </w:r>
      <w:proofErr w:type="spellStart"/>
      <w:r w:rsidR="00E22A94" w:rsidRPr="00642BEF">
        <w:rPr>
          <w:rFonts w:cs="Times New Roman"/>
          <w:szCs w:val="24"/>
        </w:rPr>
        <w:t>Chebiego</w:t>
      </w:r>
      <w:proofErr w:type="spellEnd"/>
      <w:r w:rsidR="00E22A94" w:rsidRPr="00642BEF">
        <w:rPr>
          <w:rFonts w:cs="Times New Roman"/>
          <w:szCs w:val="24"/>
        </w:rPr>
        <w:t xml:space="preserve"> &amp; Kariuki, 2018)</w:t>
      </w:r>
      <w:r w:rsidR="005F3486" w:rsidRPr="00642BEF">
        <w:rPr>
          <w:rFonts w:cs="Times New Roman"/>
          <w:szCs w:val="24"/>
        </w:rPr>
        <w:t xml:space="preserve">. </w:t>
      </w:r>
      <w:r w:rsidR="007D7946" w:rsidRPr="00642BEF">
        <w:rPr>
          <w:rFonts w:cs="Times New Roman"/>
          <w:szCs w:val="24"/>
        </w:rPr>
        <w:t xml:space="preserve"> New business processing equipment could</w:t>
      </w:r>
      <w:r w:rsidR="00AD4C1C">
        <w:rPr>
          <w:rFonts w:cs="Times New Roman"/>
          <w:szCs w:val="24"/>
        </w:rPr>
        <w:t>,</w:t>
      </w:r>
      <w:r w:rsidR="007D7946" w:rsidRPr="00642BEF">
        <w:rPr>
          <w:rFonts w:cs="Times New Roman"/>
          <w:szCs w:val="24"/>
        </w:rPr>
        <w:t xml:space="preserve"> for instance, improve inventory </w:t>
      </w:r>
      <w:r w:rsidR="00D85757">
        <w:rPr>
          <w:rFonts w:cs="Times New Roman"/>
          <w:szCs w:val="24"/>
        </w:rPr>
        <w:t>monitoring for</w:t>
      </w:r>
      <w:r w:rsidR="007D7946" w:rsidRPr="00642BEF">
        <w:rPr>
          <w:rFonts w:cs="Times New Roman"/>
          <w:szCs w:val="24"/>
        </w:rPr>
        <w:t xml:space="preserve"> support</w:t>
      </w:r>
      <w:r w:rsidR="00D85757">
        <w:rPr>
          <w:rFonts w:cs="Times New Roman"/>
          <w:szCs w:val="24"/>
        </w:rPr>
        <w:t>ing</w:t>
      </w:r>
      <w:r w:rsidR="00050CB8">
        <w:rPr>
          <w:rFonts w:cs="Times New Roman"/>
          <w:szCs w:val="24"/>
        </w:rPr>
        <w:t xml:space="preserve"> efficiencies in</w:t>
      </w:r>
      <w:r w:rsidR="00D85757">
        <w:rPr>
          <w:rFonts w:cs="Times New Roman"/>
          <w:szCs w:val="24"/>
        </w:rPr>
        <w:t xml:space="preserve"> supply chain and </w:t>
      </w:r>
      <w:r w:rsidR="007D7946" w:rsidRPr="00642BEF">
        <w:rPr>
          <w:rFonts w:cs="Times New Roman"/>
          <w:szCs w:val="24"/>
        </w:rPr>
        <w:t xml:space="preserve">distribution </w:t>
      </w:r>
      <w:r w:rsidR="00050CB8">
        <w:rPr>
          <w:rFonts w:cs="Times New Roman"/>
          <w:szCs w:val="24"/>
        </w:rPr>
        <w:t>networks</w:t>
      </w:r>
      <w:r w:rsidR="007D7946" w:rsidRPr="00642BEF">
        <w:rPr>
          <w:rFonts w:cs="Times New Roman"/>
          <w:szCs w:val="24"/>
        </w:rPr>
        <w:t xml:space="preserve">. However, business automation could be a threat as it intensifies </w:t>
      </w:r>
      <w:proofErr w:type="gramStart"/>
      <w:r w:rsidR="007D7946" w:rsidRPr="00642BEF">
        <w:rPr>
          <w:rFonts w:cs="Times New Roman"/>
          <w:szCs w:val="24"/>
        </w:rPr>
        <w:t>other</w:t>
      </w:r>
      <w:proofErr w:type="gramEnd"/>
      <w:r w:rsidR="007D7946" w:rsidRPr="00642BEF">
        <w:rPr>
          <w:rFonts w:cs="Times New Roman"/>
          <w:szCs w:val="24"/>
        </w:rPr>
        <w:t xml:space="preserve"> firms’ competitiveness. Contrariwise, increasing investments in </w:t>
      </w:r>
      <w:r w:rsidR="00050CB8">
        <w:rPr>
          <w:rFonts w:cs="Times New Roman"/>
          <w:szCs w:val="24"/>
        </w:rPr>
        <w:t>R&amp;D</w:t>
      </w:r>
      <w:r w:rsidR="007D7946" w:rsidRPr="00642BEF">
        <w:rPr>
          <w:rFonts w:cs="Times New Roman"/>
          <w:szCs w:val="24"/>
        </w:rPr>
        <w:t xml:space="preserve"> threatens the </w:t>
      </w:r>
      <w:r w:rsidR="00050CB8" w:rsidRPr="00642BEF">
        <w:rPr>
          <w:rFonts w:cs="Times New Roman"/>
          <w:szCs w:val="24"/>
        </w:rPr>
        <w:t>business</w:t>
      </w:r>
      <w:r w:rsidR="009609C5">
        <w:rPr>
          <w:rFonts w:cs="Times New Roman"/>
          <w:szCs w:val="24"/>
        </w:rPr>
        <w:t>,</w:t>
      </w:r>
      <w:r w:rsidR="007D7946" w:rsidRPr="00642BEF">
        <w:rPr>
          <w:rFonts w:cs="Times New Roman"/>
          <w:szCs w:val="24"/>
        </w:rPr>
        <w:t xml:space="preserve"> as it raises the competitive edge </w:t>
      </w:r>
      <w:r w:rsidR="00050CB8">
        <w:rPr>
          <w:rFonts w:cs="Times New Roman"/>
          <w:szCs w:val="24"/>
        </w:rPr>
        <w:t>o</w:t>
      </w:r>
      <w:r w:rsidR="00F071C8">
        <w:rPr>
          <w:rFonts w:cs="Times New Roman"/>
          <w:szCs w:val="24"/>
        </w:rPr>
        <w:t xml:space="preserve">f other players in the industry </w:t>
      </w:r>
      <w:r w:rsidR="00E22A94" w:rsidRPr="00642BEF">
        <w:rPr>
          <w:rFonts w:cs="Times New Roman"/>
          <w:szCs w:val="24"/>
        </w:rPr>
        <w:t>(</w:t>
      </w:r>
      <w:proofErr w:type="spellStart"/>
      <w:r w:rsidR="00E22A94" w:rsidRPr="00642BEF">
        <w:rPr>
          <w:rFonts w:cs="Times New Roman"/>
          <w:szCs w:val="24"/>
        </w:rPr>
        <w:t>Chebiego</w:t>
      </w:r>
      <w:proofErr w:type="spellEnd"/>
      <w:r w:rsidR="00E22A94" w:rsidRPr="00642BEF">
        <w:rPr>
          <w:rFonts w:cs="Times New Roman"/>
          <w:szCs w:val="24"/>
        </w:rPr>
        <w:t xml:space="preserve"> &amp; Kariuki, 2018). </w:t>
      </w:r>
      <w:proofErr w:type="gramStart"/>
      <w:r w:rsidR="009609C5">
        <w:rPr>
          <w:rFonts w:cs="Times New Roman"/>
          <w:szCs w:val="24"/>
        </w:rPr>
        <w:t>With that being said,</w:t>
      </w:r>
      <w:r w:rsidR="007D7946" w:rsidRPr="00642BEF">
        <w:rPr>
          <w:rFonts w:cs="Times New Roman"/>
          <w:szCs w:val="24"/>
        </w:rPr>
        <w:t xml:space="preserve"> reducing</w:t>
      </w:r>
      <w:proofErr w:type="gramEnd"/>
      <w:r w:rsidR="00AD4C1C">
        <w:rPr>
          <w:rFonts w:cs="Times New Roman"/>
          <w:szCs w:val="24"/>
        </w:rPr>
        <w:t xml:space="preserve"> transportation costs </w:t>
      </w:r>
      <w:r w:rsidR="007D7946" w:rsidRPr="00642BEF">
        <w:rPr>
          <w:rFonts w:cs="Times New Roman"/>
          <w:szCs w:val="24"/>
        </w:rPr>
        <w:t>result</w:t>
      </w:r>
      <w:r w:rsidR="00AD4C1C">
        <w:rPr>
          <w:rFonts w:cs="Times New Roman"/>
          <w:szCs w:val="24"/>
        </w:rPr>
        <w:t>s</w:t>
      </w:r>
      <w:r w:rsidR="007D7946" w:rsidRPr="00642BEF">
        <w:rPr>
          <w:rFonts w:cs="Times New Roman"/>
          <w:szCs w:val="24"/>
        </w:rPr>
        <w:t xml:space="preserve"> in reduced operating expenses that </w:t>
      </w:r>
      <w:r w:rsidR="00250644" w:rsidRPr="00642BEF">
        <w:rPr>
          <w:rFonts w:cs="Times New Roman"/>
          <w:szCs w:val="24"/>
        </w:rPr>
        <w:t>promote</w:t>
      </w:r>
      <w:r w:rsidR="007D7946" w:rsidRPr="00642BEF">
        <w:rPr>
          <w:rFonts w:cs="Times New Roman"/>
          <w:szCs w:val="24"/>
        </w:rPr>
        <w:t xml:space="preserve"> business growth. </w:t>
      </w:r>
    </w:p>
    <w:p w14:paraId="1FB1A494" w14:textId="059F1E8C" w:rsidR="00250644" w:rsidRPr="00456437" w:rsidRDefault="00AF7284" w:rsidP="00456437">
      <w:pPr>
        <w:rPr>
          <w:b/>
        </w:rPr>
      </w:pPr>
      <w:bookmarkStart w:id="19" w:name="_Toc24694822"/>
      <w:r w:rsidRPr="00456437">
        <w:rPr>
          <w:b/>
        </w:rPr>
        <w:lastRenderedPageBreak/>
        <w:t xml:space="preserve">2.4.5 </w:t>
      </w:r>
      <w:r w:rsidR="00250644" w:rsidRPr="00456437">
        <w:rPr>
          <w:b/>
        </w:rPr>
        <w:t>Environmental</w:t>
      </w:r>
      <w:bookmarkEnd w:id="19"/>
    </w:p>
    <w:p w14:paraId="1C0A071B" w14:textId="3AA34127" w:rsidR="00250644" w:rsidRPr="00642BEF" w:rsidRDefault="004E6D6E" w:rsidP="001B0B7B">
      <w:pPr>
        <w:ind w:firstLine="720"/>
        <w:rPr>
          <w:rFonts w:cs="Times New Roman"/>
          <w:szCs w:val="24"/>
        </w:rPr>
      </w:pPr>
      <w:r w:rsidRPr="00642BEF">
        <w:rPr>
          <w:rFonts w:cs="Times New Roman"/>
          <w:szCs w:val="24"/>
        </w:rPr>
        <w:t>Environmental conditions and trends affect Unilever’s macro-environment. Some of the e</w:t>
      </w:r>
      <w:r w:rsidR="00AD4C1C">
        <w:rPr>
          <w:rFonts w:cs="Times New Roman"/>
          <w:szCs w:val="24"/>
        </w:rPr>
        <w:t>cologic</w:t>
      </w:r>
      <w:r w:rsidRPr="00642BEF">
        <w:rPr>
          <w:rFonts w:cs="Times New Roman"/>
          <w:szCs w:val="24"/>
        </w:rPr>
        <w:t xml:space="preserve">al factors influencing the company’s macro-environment are increasing </w:t>
      </w:r>
      <w:r w:rsidR="007E58EC">
        <w:rPr>
          <w:rFonts w:cs="Times New Roman"/>
          <w:szCs w:val="24"/>
        </w:rPr>
        <w:t>business environmentalism interests</w:t>
      </w:r>
      <w:r w:rsidRPr="00642BEF">
        <w:rPr>
          <w:rFonts w:cs="Times New Roman"/>
          <w:szCs w:val="24"/>
        </w:rPr>
        <w:t>, rising business sustainability</w:t>
      </w:r>
      <w:r w:rsidR="007E58EC">
        <w:rPr>
          <w:rFonts w:cs="Times New Roman"/>
          <w:szCs w:val="24"/>
        </w:rPr>
        <w:t xml:space="preserve"> efforts</w:t>
      </w:r>
      <w:r w:rsidRPr="00642BEF">
        <w:rPr>
          <w:rFonts w:cs="Times New Roman"/>
          <w:szCs w:val="24"/>
        </w:rPr>
        <w:t xml:space="preserve">, and </w:t>
      </w:r>
      <w:r w:rsidR="00AD4C1C">
        <w:rPr>
          <w:rFonts w:cs="Times New Roman"/>
          <w:szCs w:val="24"/>
        </w:rPr>
        <w:t xml:space="preserve">the </w:t>
      </w:r>
      <w:r w:rsidRPr="00642BEF">
        <w:rPr>
          <w:rFonts w:cs="Times New Roman"/>
          <w:szCs w:val="24"/>
        </w:rPr>
        <w:t>growing environmental programs</w:t>
      </w:r>
      <w:r w:rsidR="007E58EC">
        <w:rPr>
          <w:rFonts w:cs="Times New Roman"/>
          <w:szCs w:val="24"/>
        </w:rPr>
        <w:t xml:space="preserve"> complexity </w:t>
      </w:r>
      <w:r w:rsidR="007E58EC" w:rsidRPr="00642BEF">
        <w:rPr>
          <w:rFonts w:cs="Times New Roman"/>
          <w:szCs w:val="24"/>
        </w:rPr>
        <w:t>(</w:t>
      </w:r>
      <w:proofErr w:type="spellStart"/>
      <w:r w:rsidR="006164B2" w:rsidRPr="00642BEF">
        <w:rPr>
          <w:rFonts w:cs="Times New Roman"/>
          <w:szCs w:val="24"/>
        </w:rPr>
        <w:t>Dockalikova</w:t>
      </w:r>
      <w:proofErr w:type="spellEnd"/>
      <w:r w:rsidR="006164B2" w:rsidRPr="00642BEF">
        <w:rPr>
          <w:rFonts w:cs="Times New Roman"/>
          <w:szCs w:val="24"/>
        </w:rPr>
        <w:t xml:space="preserve"> &amp; </w:t>
      </w:r>
      <w:proofErr w:type="spellStart"/>
      <w:r w:rsidR="006164B2" w:rsidRPr="00642BEF">
        <w:rPr>
          <w:rFonts w:cs="Times New Roman"/>
          <w:szCs w:val="24"/>
        </w:rPr>
        <w:t>Klozikova</w:t>
      </w:r>
      <w:proofErr w:type="spellEnd"/>
      <w:r w:rsidR="006164B2" w:rsidRPr="00642BEF">
        <w:rPr>
          <w:rFonts w:cs="Times New Roman"/>
          <w:szCs w:val="24"/>
        </w:rPr>
        <w:t>, 2014)</w:t>
      </w:r>
      <w:r w:rsidRPr="00642BEF">
        <w:rPr>
          <w:rFonts w:cs="Times New Roman"/>
          <w:szCs w:val="24"/>
        </w:rPr>
        <w:t>.</w:t>
      </w:r>
      <w:r w:rsidR="003B3683" w:rsidRPr="00642BEF">
        <w:rPr>
          <w:rFonts w:cs="Times New Roman"/>
          <w:szCs w:val="24"/>
        </w:rPr>
        <w:t xml:space="preserve"> The increasing </w:t>
      </w:r>
      <w:r w:rsidR="007E58EC" w:rsidRPr="00642BEF">
        <w:rPr>
          <w:rFonts w:cs="Times New Roman"/>
          <w:szCs w:val="24"/>
        </w:rPr>
        <w:t>corporate</w:t>
      </w:r>
      <w:r w:rsidR="003B3683" w:rsidRPr="00642BEF">
        <w:rPr>
          <w:rFonts w:cs="Times New Roman"/>
          <w:szCs w:val="24"/>
        </w:rPr>
        <w:t xml:space="preserve"> environmentalism interest is an </w:t>
      </w:r>
      <w:r w:rsidR="00E8704C" w:rsidRPr="00642BEF">
        <w:rPr>
          <w:rFonts w:cs="Times New Roman"/>
          <w:szCs w:val="24"/>
        </w:rPr>
        <w:t>opening</w:t>
      </w:r>
      <w:r w:rsidR="003B3683" w:rsidRPr="00642BEF">
        <w:rPr>
          <w:rFonts w:cs="Times New Roman"/>
          <w:szCs w:val="24"/>
        </w:rPr>
        <w:t xml:space="preserve"> for the firm to enhance its environmental policies and initiatives to </w:t>
      </w:r>
      <w:r w:rsidR="00E8704C" w:rsidRPr="00642BEF">
        <w:rPr>
          <w:rFonts w:cs="Times New Roman"/>
          <w:szCs w:val="24"/>
        </w:rPr>
        <w:t>entice</w:t>
      </w:r>
      <w:r w:rsidR="003B3683" w:rsidRPr="00642BEF">
        <w:rPr>
          <w:rFonts w:cs="Times New Roman"/>
          <w:szCs w:val="24"/>
        </w:rPr>
        <w:t xml:space="preserve"> </w:t>
      </w:r>
      <w:proofErr w:type="gramStart"/>
      <w:r w:rsidR="003B3683" w:rsidRPr="00642BEF">
        <w:rPr>
          <w:rFonts w:cs="Times New Roman"/>
          <w:szCs w:val="24"/>
        </w:rPr>
        <w:t>environmentally-conscious</w:t>
      </w:r>
      <w:proofErr w:type="gramEnd"/>
      <w:r w:rsidR="003B3683" w:rsidRPr="00642BEF">
        <w:rPr>
          <w:rFonts w:cs="Times New Roman"/>
          <w:szCs w:val="24"/>
        </w:rPr>
        <w:t xml:space="preserve"> </w:t>
      </w:r>
      <w:r w:rsidR="00E8704C" w:rsidRPr="00642BEF">
        <w:rPr>
          <w:rFonts w:cs="Times New Roman"/>
          <w:szCs w:val="24"/>
        </w:rPr>
        <w:t>buyers</w:t>
      </w:r>
      <w:r w:rsidR="003B3683" w:rsidRPr="00642BEF">
        <w:rPr>
          <w:rFonts w:cs="Times New Roman"/>
          <w:szCs w:val="24"/>
        </w:rPr>
        <w:t xml:space="preserve">. Similarly, Unilever </w:t>
      </w:r>
      <w:r w:rsidR="007E58EC">
        <w:rPr>
          <w:rFonts w:cs="Times New Roman"/>
          <w:szCs w:val="24"/>
        </w:rPr>
        <w:t xml:space="preserve">could </w:t>
      </w:r>
      <w:r w:rsidR="00E8704C">
        <w:rPr>
          <w:rFonts w:cs="Times New Roman"/>
          <w:szCs w:val="24"/>
        </w:rPr>
        <w:t>boost</w:t>
      </w:r>
      <w:r w:rsidR="003B3683" w:rsidRPr="00642BEF">
        <w:rPr>
          <w:rFonts w:cs="Times New Roman"/>
          <w:szCs w:val="24"/>
        </w:rPr>
        <w:t xml:space="preserve"> </w:t>
      </w:r>
      <w:r w:rsidR="007E58EC">
        <w:rPr>
          <w:rFonts w:cs="Times New Roman"/>
          <w:szCs w:val="24"/>
        </w:rPr>
        <w:t xml:space="preserve">its </w:t>
      </w:r>
      <w:r w:rsidR="003B3683" w:rsidRPr="00642BEF">
        <w:rPr>
          <w:rFonts w:cs="Times New Roman"/>
          <w:szCs w:val="24"/>
        </w:rPr>
        <w:t xml:space="preserve">sustainability </w:t>
      </w:r>
      <w:r w:rsidR="00E8704C">
        <w:rPr>
          <w:rFonts w:cs="Times New Roman"/>
          <w:szCs w:val="24"/>
        </w:rPr>
        <w:t>policies to</w:t>
      </w:r>
      <w:r w:rsidR="003B3683" w:rsidRPr="00642BEF">
        <w:rPr>
          <w:rFonts w:cs="Times New Roman"/>
          <w:szCs w:val="24"/>
        </w:rPr>
        <w:t xml:space="preserve"> reinforce its </w:t>
      </w:r>
      <w:r w:rsidR="007E58EC" w:rsidRPr="00642BEF">
        <w:rPr>
          <w:rFonts w:cs="Times New Roman"/>
          <w:szCs w:val="24"/>
        </w:rPr>
        <w:t>attractiveness</w:t>
      </w:r>
      <w:r w:rsidR="003B3683" w:rsidRPr="00642BEF">
        <w:rPr>
          <w:rFonts w:cs="Times New Roman"/>
          <w:szCs w:val="24"/>
        </w:rPr>
        <w:t xml:space="preserve"> </w:t>
      </w:r>
      <w:r w:rsidR="007E58EC">
        <w:rPr>
          <w:rFonts w:cs="Times New Roman"/>
          <w:szCs w:val="24"/>
        </w:rPr>
        <w:t xml:space="preserve">and competitiveness </w:t>
      </w:r>
      <w:r w:rsidR="003B3683" w:rsidRPr="00642BEF">
        <w:rPr>
          <w:rFonts w:cs="Times New Roman"/>
          <w:szCs w:val="24"/>
        </w:rPr>
        <w:t xml:space="preserve">against </w:t>
      </w:r>
      <w:r w:rsidR="00E8704C">
        <w:rPr>
          <w:rFonts w:cs="Times New Roman"/>
          <w:szCs w:val="24"/>
        </w:rPr>
        <w:t xml:space="preserve">other </w:t>
      </w:r>
      <w:r w:rsidR="00E8704C" w:rsidRPr="00642BEF">
        <w:rPr>
          <w:rFonts w:cs="Times New Roman"/>
          <w:szCs w:val="24"/>
        </w:rPr>
        <w:t>players</w:t>
      </w:r>
      <w:r w:rsidR="003B3683" w:rsidRPr="00642BEF">
        <w:rPr>
          <w:rFonts w:cs="Times New Roman"/>
          <w:szCs w:val="24"/>
        </w:rPr>
        <w:t xml:space="preserve">. The company’s corporate social responsibility approach should </w:t>
      </w:r>
      <w:r w:rsidR="00E8704C" w:rsidRPr="00642BEF">
        <w:rPr>
          <w:rFonts w:cs="Times New Roman"/>
          <w:szCs w:val="24"/>
        </w:rPr>
        <w:t>efficiently</w:t>
      </w:r>
      <w:r w:rsidR="003B3683" w:rsidRPr="00642BEF">
        <w:rPr>
          <w:rFonts w:cs="Times New Roman"/>
          <w:szCs w:val="24"/>
        </w:rPr>
        <w:t xml:space="preserve"> these programs across the corporation</w:t>
      </w:r>
      <w:r w:rsidR="001B0B7B">
        <w:rPr>
          <w:rFonts w:cs="Times New Roman"/>
          <w:szCs w:val="24"/>
        </w:rPr>
        <w:t xml:space="preserve"> (</w:t>
      </w:r>
      <w:proofErr w:type="spellStart"/>
      <w:r w:rsidR="001B0B7B">
        <w:rPr>
          <w:rFonts w:cs="Times New Roman"/>
          <w:szCs w:val="24"/>
        </w:rPr>
        <w:t>Mwololo</w:t>
      </w:r>
      <w:proofErr w:type="spellEnd"/>
      <w:r w:rsidR="001B0B7B">
        <w:rPr>
          <w:rFonts w:cs="Times New Roman"/>
          <w:szCs w:val="24"/>
        </w:rPr>
        <w:t>, 2018)</w:t>
      </w:r>
      <w:r w:rsidR="003B3683" w:rsidRPr="00642BEF">
        <w:rPr>
          <w:rFonts w:cs="Times New Roman"/>
          <w:szCs w:val="24"/>
        </w:rPr>
        <w:t xml:space="preserve">. </w:t>
      </w:r>
      <w:r w:rsidR="000A5968" w:rsidRPr="00642BEF">
        <w:rPr>
          <w:rFonts w:cs="Times New Roman"/>
          <w:szCs w:val="24"/>
        </w:rPr>
        <w:t xml:space="preserve"> The strategy should put into consideration internal </w:t>
      </w:r>
      <w:r w:rsidR="007E58EC">
        <w:rPr>
          <w:rFonts w:cs="Times New Roman"/>
          <w:szCs w:val="24"/>
        </w:rPr>
        <w:t>company processes as well as</w:t>
      </w:r>
      <w:r w:rsidR="000A5968" w:rsidRPr="00642BEF">
        <w:rPr>
          <w:rFonts w:cs="Times New Roman"/>
          <w:szCs w:val="24"/>
        </w:rPr>
        <w:t xml:space="preserve"> product innovation to further minimize </w:t>
      </w:r>
      <w:r w:rsidR="005C188E" w:rsidRPr="00642BEF">
        <w:rPr>
          <w:rFonts w:cs="Times New Roman"/>
          <w:szCs w:val="24"/>
        </w:rPr>
        <w:t>business</w:t>
      </w:r>
      <w:r w:rsidR="000A5968" w:rsidRPr="00642BEF">
        <w:rPr>
          <w:rFonts w:cs="Times New Roman"/>
          <w:szCs w:val="24"/>
        </w:rPr>
        <w:t xml:space="preserve"> </w:t>
      </w:r>
      <w:r w:rsidR="007E58EC" w:rsidRPr="00642BEF">
        <w:rPr>
          <w:rFonts w:cs="Times New Roman"/>
          <w:szCs w:val="24"/>
        </w:rPr>
        <w:t>ecological</w:t>
      </w:r>
      <w:r w:rsidR="000A5968" w:rsidRPr="00642BEF">
        <w:rPr>
          <w:rFonts w:cs="Times New Roman"/>
          <w:szCs w:val="24"/>
        </w:rPr>
        <w:t xml:space="preserve"> impact</w:t>
      </w:r>
      <w:r w:rsidR="00A725D5">
        <w:rPr>
          <w:rFonts w:cs="Times New Roman"/>
          <w:szCs w:val="24"/>
        </w:rPr>
        <w:t xml:space="preserve"> (</w:t>
      </w:r>
      <w:r w:rsidR="00A725D5" w:rsidRPr="00A725D5">
        <w:rPr>
          <w:rFonts w:cs="Times New Roman"/>
          <w:szCs w:val="24"/>
        </w:rPr>
        <w:t xml:space="preserve">Johnson, </w:t>
      </w:r>
      <w:r w:rsidR="00A725D5">
        <w:rPr>
          <w:rFonts w:cs="Times New Roman"/>
          <w:szCs w:val="24"/>
        </w:rPr>
        <w:t xml:space="preserve">Scholes &amp; Whittington, </w:t>
      </w:r>
      <w:r w:rsidR="00A725D5" w:rsidRPr="00A725D5">
        <w:rPr>
          <w:rFonts w:cs="Times New Roman"/>
          <w:szCs w:val="24"/>
        </w:rPr>
        <w:t>2</w:t>
      </w:r>
      <w:r w:rsidR="00A725D5">
        <w:rPr>
          <w:rFonts w:cs="Times New Roman"/>
          <w:szCs w:val="24"/>
        </w:rPr>
        <w:t>008)</w:t>
      </w:r>
      <w:r w:rsidR="000A5968" w:rsidRPr="00642BEF">
        <w:rPr>
          <w:rFonts w:cs="Times New Roman"/>
          <w:szCs w:val="24"/>
        </w:rPr>
        <w:t>.</w:t>
      </w:r>
      <w:r w:rsidR="00624A3B" w:rsidRPr="00642BEF">
        <w:rPr>
          <w:rFonts w:cs="Times New Roman"/>
          <w:szCs w:val="24"/>
        </w:rPr>
        <w:t xml:space="preserve"> Also, such efforts must reinforce Unilever’s capability to meet progressively multifaceted e</w:t>
      </w:r>
      <w:r w:rsidR="00AD4C1C">
        <w:rPr>
          <w:rFonts w:cs="Times New Roman"/>
          <w:szCs w:val="24"/>
        </w:rPr>
        <w:t>cologic</w:t>
      </w:r>
      <w:r w:rsidR="00624A3B" w:rsidRPr="00642BEF">
        <w:rPr>
          <w:rFonts w:cs="Times New Roman"/>
          <w:szCs w:val="24"/>
        </w:rPr>
        <w:t>al programs. This presents Unilever</w:t>
      </w:r>
      <w:r w:rsidR="005C188E">
        <w:rPr>
          <w:rFonts w:cs="Times New Roman"/>
          <w:szCs w:val="24"/>
        </w:rPr>
        <w:t xml:space="preserve"> with an opportunity</w:t>
      </w:r>
      <w:r w:rsidR="00624A3B" w:rsidRPr="00642BEF">
        <w:rPr>
          <w:rFonts w:cs="Times New Roman"/>
          <w:szCs w:val="24"/>
        </w:rPr>
        <w:t xml:space="preserve"> to strengthen its competitive edge </w:t>
      </w:r>
      <w:r w:rsidR="005C188E">
        <w:rPr>
          <w:rFonts w:cs="Times New Roman"/>
          <w:szCs w:val="24"/>
        </w:rPr>
        <w:t>through</w:t>
      </w:r>
      <w:r w:rsidR="00624A3B" w:rsidRPr="00642BEF">
        <w:rPr>
          <w:rFonts w:cs="Times New Roman"/>
          <w:szCs w:val="24"/>
        </w:rPr>
        <w:t xml:space="preserve"> </w:t>
      </w:r>
      <w:r w:rsidR="00E8704C">
        <w:rPr>
          <w:rFonts w:cs="Times New Roman"/>
          <w:szCs w:val="24"/>
        </w:rPr>
        <w:t xml:space="preserve">CR. </w:t>
      </w:r>
    </w:p>
    <w:p w14:paraId="7DC3E073" w14:textId="44639768" w:rsidR="00624A3B" w:rsidRPr="00456437" w:rsidRDefault="00AF7284" w:rsidP="00456437">
      <w:pPr>
        <w:rPr>
          <w:b/>
        </w:rPr>
      </w:pPr>
      <w:bookmarkStart w:id="20" w:name="_Toc24694823"/>
      <w:r w:rsidRPr="00456437">
        <w:rPr>
          <w:b/>
        </w:rPr>
        <w:t xml:space="preserve">2.4.6 </w:t>
      </w:r>
      <w:r w:rsidR="00624A3B" w:rsidRPr="00456437">
        <w:rPr>
          <w:b/>
        </w:rPr>
        <w:t>Legal</w:t>
      </w:r>
      <w:bookmarkEnd w:id="20"/>
    </w:p>
    <w:p w14:paraId="6E45B07A" w14:textId="5074FB70" w:rsidR="00624A3B" w:rsidRDefault="00C54D49" w:rsidP="001B0B7B">
      <w:pPr>
        <w:ind w:firstLine="720"/>
        <w:rPr>
          <w:rFonts w:cs="Times New Roman"/>
          <w:szCs w:val="24"/>
        </w:rPr>
      </w:pPr>
      <w:r w:rsidRPr="00642BEF">
        <w:rPr>
          <w:rFonts w:cs="Times New Roman"/>
          <w:szCs w:val="24"/>
        </w:rPr>
        <w:t xml:space="preserve">Unilever should fulfil regulations to reduce obstacles to its consumer goods business. Some legal factors influencing Unilever include increasingly stronger consumer rights laws, improving international patent regulations, and growing complexity in environmental laws. </w:t>
      </w:r>
      <w:r w:rsidR="00830D0F" w:rsidRPr="00642BEF">
        <w:rPr>
          <w:rFonts w:cs="Times New Roman"/>
          <w:szCs w:val="24"/>
        </w:rPr>
        <w:t xml:space="preserve"> The corporation has an opportunity of improving its corporate image through mating its CSR policy with environmental laws</w:t>
      </w:r>
      <w:r w:rsidR="006164B2" w:rsidRPr="00642BEF">
        <w:rPr>
          <w:rFonts w:cs="Times New Roman"/>
          <w:szCs w:val="24"/>
        </w:rPr>
        <w:t xml:space="preserve"> (</w:t>
      </w:r>
      <w:proofErr w:type="spellStart"/>
      <w:r w:rsidR="006164B2" w:rsidRPr="00642BEF">
        <w:rPr>
          <w:rFonts w:cs="Times New Roman"/>
          <w:szCs w:val="24"/>
        </w:rPr>
        <w:t>Mwololo</w:t>
      </w:r>
      <w:proofErr w:type="spellEnd"/>
      <w:r w:rsidR="006164B2" w:rsidRPr="00642BEF">
        <w:rPr>
          <w:rFonts w:cs="Times New Roman"/>
          <w:szCs w:val="24"/>
        </w:rPr>
        <w:t>, 2018)</w:t>
      </w:r>
      <w:r w:rsidR="00830D0F" w:rsidRPr="00642BEF">
        <w:rPr>
          <w:rFonts w:cs="Times New Roman"/>
          <w:szCs w:val="24"/>
        </w:rPr>
        <w:t xml:space="preserve">. Additionally, better international patent regulations could enable the firm’s growth. For </w:t>
      </w:r>
      <w:r w:rsidR="005C33A5" w:rsidRPr="00642BEF">
        <w:rPr>
          <w:rFonts w:cs="Times New Roman"/>
          <w:szCs w:val="24"/>
        </w:rPr>
        <w:t>example</w:t>
      </w:r>
      <w:r w:rsidR="00830D0F" w:rsidRPr="00642BEF">
        <w:rPr>
          <w:rFonts w:cs="Times New Roman"/>
          <w:szCs w:val="24"/>
        </w:rPr>
        <w:t xml:space="preserve">, new patent regulations in emerging </w:t>
      </w:r>
      <w:r w:rsidR="005C33A5">
        <w:rPr>
          <w:rFonts w:cs="Times New Roman"/>
          <w:szCs w:val="24"/>
        </w:rPr>
        <w:t>markets</w:t>
      </w:r>
      <w:r w:rsidR="00830D0F" w:rsidRPr="00642BEF">
        <w:rPr>
          <w:rFonts w:cs="Times New Roman"/>
          <w:szCs w:val="24"/>
        </w:rPr>
        <w:t xml:space="preserve"> could </w:t>
      </w:r>
      <w:r w:rsidR="005C33A5" w:rsidRPr="00642BEF">
        <w:rPr>
          <w:rFonts w:cs="Times New Roman"/>
          <w:szCs w:val="24"/>
        </w:rPr>
        <w:t>aid</w:t>
      </w:r>
      <w:r w:rsidR="005C33A5">
        <w:rPr>
          <w:rFonts w:cs="Times New Roman"/>
          <w:szCs w:val="24"/>
        </w:rPr>
        <w:t xml:space="preserve"> in reducing patent-linked</w:t>
      </w:r>
      <w:r w:rsidR="00830D0F" w:rsidRPr="00642BEF">
        <w:rPr>
          <w:rFonts w:cs="Times New Roman"/>
          <w:szCs w:val="24"/>
        </w:rPr>
        <w:t xml:space="preserve"> problems the company witnesses in its macro-environment. Moreover, </w:t>
      </w:r>
      <w:r w:rsidR="006164B2" w:rsidRPr="00642BEF">
        <w:rPr>
          <w:rFonts w:cs="Times New Roman"/>
          <w:szCs w:val="24"/>
        </w:rPr>
        <w:t>according to Gillespie (2007</w:t>
      </w:r>
      <w:r w:rsidR="006164B2" w:rsidRPr="00642BEF">
        <w:rPr>
          <w:rFonts w:cs="Times New Roman"/>
          <w:i/>
          <w:szCs w:val="24"/>
        </w:rPr>
        <w:t xml:space="preserve">), </w:t>
      </w:r>
      <w:r w:rsidR="00830D0F" w:rsidRPr="00642BEF">
        <w:rPr>
          <w:rFonts w:cs="Times New Roman"/>
          <w:szCs w:val="24"/>
        </w:rPr>
        <w:t xml:space="preserve">resilient consumer rights </w:t>
      </w:r>
      <w:r w:rsidR="005C33A5" w:rsidRPr="00642BEF">
        <w:rPr>
          <w:rFonts w:cs="Times New Roman"/>
          <w:szCs w:val="24"/>
        </w:rPr>
        <w:t>regulations</w:t>
      </w:r>
      <w:r w:rsidR="005C33A5">
        <w:rPr>
          <w:rFonts w:cs="Times New Roman"/>
          <w:szCs w:val="24"/>
        </w:rPr>
        <w:t xml:space="preserve"> provide a </w:t>
      </w:r>
      <w:r w:rsidR="005C33A5" w:rsidRPr="00642BEF">
        <w:rPr>
          <w:rFonts w:cs="Times New Roman"/>
          <w:szCs w:val="24"/>
        </w:rPr>
        <w:t>chance</w:t>
      </w:r>
      <w:r w:rsidR="00830D0F" w:rsidRPr="00642BEF">
        <w:rPr>
          <w:rFonts w:cs="Times New Roman"/>
          <w:szCs w:val="24"/>
        </w:rPr>
        <w:t xml:space="preserve"> for the firm to </w:t>
      </w:r>
      <w:r w:rsidR="005C33A5" w:rsidRPr="00642BEF">
        <w:rPr>
          <w:rFonts w:cs="Times New Roman"/>
          <w:szCs w:val="24"/>
        </w:rPr>
        <w:t>enrich</w:t>
      </w:r>
      <w:r w:rsidR="00830D0F" w:rsidRPr="00642BEF">
        <w:rPr>
          <w:rFonts w:cs="Times New Roman"/>
          <w:szCs w:val="24"/>
        </w:rPr>
        <w:t xml:space="preserve"> </w:t>
      </w:r>
      <w:r w:rsidR="005C33A5">
        <w:rPr>
          <w:rFonts w:cs="Times New Roman"/>
          <w:szCs w:val="24"/>
        </w:rPr>
        <w:t>its</w:t>
      </w:r>
      <w:r w:rsidR="00830D0F" w:rsidRPr="00642BEF">
        <w:rPr>
          <w:rFonts w:cs="Times New Roman"/>
          <w:szCs w:val="24"/>
        </w:rPr>
        <w:t xml:space="preserve"> </w:t>
      </w:r>
      <w:r w:rsidR="00E8704C" w:rsidRPr="00642BEF">
        <w:rPr>
          <w:rFonts w:cs="Times New Roman"/>
          <w:szCs w:val="24"/>
        </w:rPr>
        <w:t>consumer</w:t>
      </w:r>
      <w:r w:rsidR="00830D0F" w:rsidRPr="00642BEF">
        <w:rPr>
          <w:rFonts w:cs="Times New Roman"/>
          <w:szCs w:val="24"/>
        </w:rPr>
        <w:t xml:space="preserve"> service</w:t>
      </w:r>
      <w:r w:rsidR="005C33A5">
        <w:rPr>
          <w:rFonts w:cs="Times New Roman"/>
          <w:szCs w:val="24"/>
        </w:rPr>
        <w:t xml:space="preserve">’s </w:t>
      </w:r>
      <w:r w:rsidR="00E8704C">
        <w:rPr>
          <w:rFonts w:cs="Times New Roman"/>
          <w:szCs w:val="24"/>
        </w:rPr>
        <w:t>value</w:t>
      </w:r>
      <w:r w:rsidR="00830D0F" w:rsidRPr="00642BEF">
        <w:rPr>
          <w:rFonts w:cs="Times New Roman"/>
          <w:szCs w:val="24"/>
        </w:rPr>
        <w:t xml:space="preserve">, together with the </w:t>
      </w:r>
      <w:r w:rsidR="00830D0F" w:rsidRPr="00642BEF">
        <w:rPr>
          <w:rFonts w:cs="Times New Roman"/>
          <w:szCs w:val="24"/>
        </w:rPr>
        <w:lastRenderedPageBreak/>
        <w:t xml:space="preserve">standards for </w:t>
      </w:r>
      <w:r w:rsidR="005C33A5">
        <w:rPr>
          <w:rFonts w:cs="Times New Roman"/>
          <w:szCs w:val="24"/>
        </w:rPr>
        <w:t xml:space="preserve">commodity </w:t>
      </w:r>
      <w:r w:rsidR="00830D0F" w:rsidRPr="00642BEF">
        <w:rPr>
          <w:rFonts w:cs="Times New Roman"/>
          <w:szCs w:val="24"/>
        </w:rPr>
        <w:t xml:space="preserve">quality. Such </w:t>
      </w:r>
      <w:r w:rsidR="005C33A5" w:rsidRPr="00642BEF">
        <w:rPr>
          <w:rFonts w:cs="Times New Roman"/>
          <w:szCs w:val="24"/>
        </w:rPr>
        <w:t>determinations</w:t>
      </w:r>
      <w:r w:rsidR="00830D0F" w:rsidRPr="00642BEF">
        <w:rPr>
          <w:rFonts w:cs="Times New Roman"/>
          <w:szCs w:val="24"/>
        </w:rPr>
        <w:t xml:space="preserve"> may </w:t>
      </w:r>
      <w:r w:rsidR="005C33A5" w:rsidRPr="00642BEF">
        <w:rPr>
          <w:rFonts w:cs="Times New Roman"/>
          <w:szCs w:val="24"/>
        </w:rPr>
        <w:t>raise</w:t>
      </w:r>
      <w:r w:rsidR="00830D0F" w:rsidRPr="00642BEF">
        <w:rPr>
          <w:rFonts w:cs="Times New Roman"/>
          <w:szCs w:val="24"/>
        </w:rPr>
        <w:t xml:space="preserve"> the </w:t>
      </w:r>
      <w:r w:rsidR="00E8704C" w:rsidRPr="00642BEF">
        <w:rPr>
          <w:rFonts w:cs="Times New Roman"/>
          <w:szCs w:val="24"/>
        </w:rPr>
        <w:t>corporation’s</w:t>
      </w:r>
      <w:r w:rsidR="00830D0F" w:rsidRPr="00642BEF">
        <w:rPr>
          <w:rFonts w:cs="Times New Roman"/>
          <w:szCs w:val="24"/>
        </w:rPr>
        <w:t xml:space="preserve"> brand </w:t>
      </w:r>
      <w:r w:rsidR="005C33A5" w:rsidRPr="00642BEF">
        <w:rPr>
          <w:rFonts w:cs="Times New Roman"/>
          <w:szCs w:val="24"/>
        </w:rPr>
        <w:t>appeal</w:t>
      </w:r>
      <w:r w:rsidR="00830D0F" w:rsidRPr="00642BEF">
        <w:rPr>
          <w:rFonts w:cs="Times New Roman"/>
          <w:szCs w:val="24"/>
        </w:rPr>
        <w:t xml:space="preserve"> in </w:t>
      </w:r>
      <w:r w:rsidR="00E8704C">
        <w:rPr>
          <w:rFonts w:cs="Times New Roman"/>
          <w:szCs w:val="24"/>
        </w:rPr>
        <w:t>the</w:t>
      </w:r>
      <w:r w:rsidR="00830D0F" w:rsidRPr="00642BEF">
        <w:rPr>
          <w:rFonts w:cs="Times New Roman"/>
          <w:szCs w:val="24"/>
        </w:rPr>
        <w:t xml:space="preserve"> industry. </w:t>
      </w:r>
    </w:p>
    <w:p w14:paraId="63186D84" w14:textId="6C7714D4" w:rsidR="00932EC5" w:rsidRPr="00456437" w:rsidRDefault="00AF7284" w:rsidP="00456437">
      <w:pPr>
        <w:jc w:val="center"/>
        <w:rPr>
          <w:b/>
        </w:rPr>
      </w:pPr>
      <w:bookmarkStart w:id="21" w:name="_Toc24694824"/>
      <w:r w:rsidRPr="00456437">
        <w:rPr>
          <w:b/>
        </w:rPr>
        <w:t xml:space="preserve">2.5.0 </w:t>
      </w:r>
      <w:r w:rsidR="00512B83" w:rsidRPr="00456437">
        <w:rPr>
          <w:b/>
        </w:rPr>
        <w:t>Porter’s Five Forces</w:t>
      </w:r>
      <w:bookmarkEnd w:id="21"/>
    </w:p>
    <w:p w14:paraId="3DB901FB" w14:textId="7A665AF9" w:rsidR="00512B83" w:rsidRPr="00642BEF" w:rsidRDefault="00512B83" w:rsidP="001B0B7B">
      <w:pPr>
        <w:ind w:firstLine="720"/>
        <w:rPr>
          <w:rFonts w:cs="Times New Roman"/>
          <w:szCs w:val="24"/>
        </w:rPr>
      </w:pPr>
      <w:r w:rsidRPr="00642BEF">
        <w:rPr>
          <w:rFonts w:cs="Times New Roman"/>
          <w:szCs w:val="24"/>
        </w:rPr>
        <w:t xml:space="preserve">Unilever successfully </w:t>
      </w:r>
      <w:r w:rsidR="00A00E40" w:rsidRPr="00642BEF">
        <w:rPr>
          <w:rFonts w:cs="Times New Roman"/>
          <w:szCs w:val="24"/>
        </w:rPr>
        <w:t>participates</w:t>
      </w:r>
      <w:r w:rsidRPr="00642BEF">
        <w:rPr>
          <w:rFonts w:cs="Times New Roman"/>
          <w:szCs w:val="24"/>
        </w:rPr>
        <w:t xml:space="preserve"> in the international </w:t>
      </w:r>
      <w:r w:rsidR="00E8704C" w:rsidRPr="00642BEF">
        <w:rPr>
          <w:rFonts w:cs="Times New Roman"/>
          <w:szCs w:val="24"/>
        </w:rPr>
        <w:t>customer</w:t>
      </w:r>
      <w:r w:rsidR="00A00E40">
        <w:rPr>
          <w:rFonts w:cs="Times New Roman"/>
          <w:szCs w:val="24"/>
        </w:rPr>
        <w:t xml:space="preserve"> commodity </w:t>
      </w:r>
      <w:r w:rsidRPr="00642BEF">
        <w:rPr>
          <w:rFonts w:cs="Times New Roman"/>
          <w:szCs w:val="24"/>
        </w:rPr>
        <w:t xml:space="preserve">industry.  </w:t>
      </w:r>
      <w:r w:rsidR="00A00E40">
        <w:rPr>
          <w:rFonts w:cs="Times New Roman"/>
          <w:szCs w:val="24"/>
        </w:rPr>
        <w:t xml:space="preserve">The company’s </w:t>
      </w:r>
      <w:r w:rsidRPr="00642BEF">
        <w:rPr>
          <w:rFonts w:cs="Times New Roman"/>
          <w:szCs w:val="24"/>
        </w:rPr>
        <w:t xml:space="preserve">Porter’s Five Forces Analysis demonstrates the necessity to strategically </w:t>
      </w:r>
      <w:r w:rsidR="00A00E40">
        <w:rPr>
          <w:rFonts w:cs="Times New Roman"/>
          <w:szCs w:val="24"/>
        </w:rPr>
        <w:t xml:space="preserve">emphasize on the buyers’ </w:t>
      </w:r>
      <w:r w:rsidR="00A00E40" w:rsidRPr="00642BEF">
        <w:rPr>
          <w:rFonts w:cs="Times New Roman"/>
          <w:szCs w:val="24"/>
        </w:rPr>
        <w:t>bargaining</w:t>
      </w:r>
      <w:r w:rsidRPr="00642BEF">
        <w:rPr>
          <w:rFonts w:cs="Times New Roman"/>
          <w:szCs w:val="24"/>
        </w:rPr>
        <w:t xml:space="preserve"> power and competition in the </w:t>
      </w:r>
      <w:r w:rsidR="00E8704C">
        <w:rPr>
          <w:rFonts w:cs="Times New Roman"/>
          <w:szCs w:val="24"/>
        </w:rPr>
        <w:t xml:space="preserve">market </w:t>
      </w:r>
      <w:r w:rsidRPr="00642BEF">
        <w:rPr>
          <w:rFonts w:cs="Times New Roman"/>
          <w:szCs w:val="24"/>
        </w:rPr>
        <w:t xml:space="preserve">environment. </w:t>
      </w:r>
      <w:r w:rsidR="007F70C3" w:rsidRPr="00642BEF">
        <w:rPr>
          <w:rFonts w:cs="Times New Roman"/>
          <w:szCs w:val="24"/>
        </w:rPr>
        <w:t>Michael Porter’s Five</w:t>
      </w:r>
      <w:r w:rsidR="00A00E40">
        <w:rPr>
          <w:rFonts w:cs="Times New Roman"/>
          <w:szCs w:val="24"/>
        </w:rPr>
        <w:t xml:space="preserve"> Forces Analysis framework is </w:t>
      </w:r>
      <w:r w:rsidR="00C90284">
        <w:rPr>
          <w:rFonts w:cs="Times New Roman"/>
          <w:szCs w:val="24"/>
        </w:rPr>
        <w:t>a</w:t>
      </w:r>
      <w:r w:rsidR="00A00E40">
        <w:rPr>
          <w:rFonts w:cs="Times New Roman"/>
          <w:szCs w:val="24"/>
        </w:rPr>
        <w:t xml:space="preserve"> mechanism </w:t>
      </w:r>
      <w:r w:rsidR="007F70C3" w:rsidRPr="00642BEF">
        <w:rPr>
          <w:rFonts w:cs="Times New Roman"/>
          <w:szCs w:val="24"/>
        </w:rPr>
        <w:t xml:space="preserve">used by the management to </w:t>
      </w:r>
      <w:r w:rsidR="00E8704C" w:rsidRPr="00642BEF">
        <w:rPr>
          <w:rFonts w:cs="Times New Roman"/>
          <w:szCs w:val="24"/>
        </w:rPr>
        <w:t>recognize</w:t>
      </w:r>
      <w:r w:rsidR="007F70C3" w:rsidRPr="00642BEF">
        <w:rPr>
          <w:rFonts w:cs="Times New Roman"/>
          <w:szCs w:val="24"/>
        </w:rPr>
        <w:t xml:space="preserve"> the effects of external </w:t>
      </w:r>
      <w:r w:rsidR="00C90284" w:rsidRPr="00642BEF">
        <w:rPr>
          <w:rFonts w:cs="Times New Roman"/>
          <w:szCs w:val="24"/>
        </w:rPr>
        <w:t>influences</w:t>
      </w:r>
      <w:r w:rsidR="006164B2" w:rsidRPr="00642BEF">
        <w:rPr>
          <w:rFonts w:cs="Times New Roman"/>
          <w:szCs w:val="24"/>
        </w:rPr>
        <w:t xml:space="preserve"> in the </w:t>
      </w:r>
      <w:r w:rsidR="00E8704C" w:rsidRPr="00642BEF">
        <w:rPr>
          <w:rFonts w:cs="Times New Roman"/>
          <w:szCs w:val="24"/>
        </w:rPr>
        <w:t>industry’s</w:t>
      </w:r>
      <w:r w:rsidR="006164B2" w:rsidRPr="00642BEF">
        <w:rPr>
          <w:rFonts w:cs="Times New Roman"/>
          <w:szCs w:val="24"/>
        </w:rPr>
        <w:t xml:space="preserve"> environment (</w:t>
      </w:r>
      <w:r w:rsidR="000767FF">
        <w:rPr>
          <w:rFonts w:cs="Times New Roman"/>
          <w:szCs w:val="24"/>
        </w:rPr>
        <w:t>Porter, 1991</w:t>
      </w:r>
      <w:r w:rsidR="006164B2" w:rsidRPr="00642BEF">
        <w:rPr>
          <w:rFonts w:cs="Times New Roman"/>
          <w:szCs w:val="24"/>
        </w:rPr>
        <w:t>).</w:t>
      </w:r>
      <w:r w:rsidR="007F70C3" w:rsidRPr="00642BEF">
        <w:rPr>
          <w:rFonts w:cs="Times New Roman"/>
          <w:szCs w:val="24"/>
        </w:rPr>
        <w:t xml:space="preserve"> For Unilever, competitive rivalry is perceived as among the </w:t>
      </w:r>
      <w:r w:rsidR="00AD4C1C">
        <w:rPr>
          <w:rFonts w:cs="Times New Roman"/>
          <w:szCs w:val="24"/>
        </w:rPr>
        <w:t>most influential</w:t>
      </w:r>
      <w:r w:rsidR="007F70C3" w:rsidRPr="00642BEF">
        <w:rPr>
          <w:rFonts w:cs="Times New Roman"/>
          <w:szCs w:val="24"/>
        </w:rPr>
        <w:t xml:space="preserve"> external forces, as well as the </w:t>
      </w:r>
      <w:r w:rsidR="00E8704C">
        <w:rPr>
          <w:rFonts w:cs="Times New Roman"/>
          <w:szCs w:val="24"/>
        </w:rPr>
        <w:t>consumers’</w:t>
      </w:r>
      <w:r w:rsidR="00C90284">
        <w:rPr>
          <w:rFonts w:cs="Times New Roman"/>
          <w:szCs w:val="24"/>
        </w:rPr>
        <w:t xml:space="preserve"> </w:t>
      </w:r>
      <w:r w:rsidR="007F70C3" w:rsidRPr="00642BEF">
        <w:rPr>
          <w:rFonts w:cs="Times New Roman"/>
          <w:szCs w:val="24"/>
        </w:rPr>
        <w:t xml:space="preserve">bargaining power. </w:t>
      </w:r>
    </w:p>
    <w:p w14:paraId="76B6C858" w14:textId="4062AF53" w:rsidR="007F70C3" w:rsidRPr="00456437" w:rsidRDefault="00AF7284" w:rsidP="00456437">
      <w:pPr>
        <w:rPr>
          <w:b/>
        </w:rPr>
      </w:pPr>
      <w:bookmarkStart w:id="22" w:name="_Toc24694825"/>
      <w:r w:rsidRPr="00456437">
        <w:rPr>
          <w:b/>
        </w:rPr>
        <w:t xml:space="preserve">2.5.1 </w:t>
      </w:r>
      <w:r w:rsidR="007F70C3" w:rsidRPr="00456437">
        <w:rPr>
          <w:b/>
        </w:rPr>
        <w:t xml:space="preserve">Competitive Rivalry </w:t>
      </w:r>
      <w:bookmarkEnd w:id="22"/>
    </w:p>
    <w:p w14:paraId="1674B3A2" w14:textId="2FC1FF0F" w:rsidR="007F70C3" w:rsidRPr="00642BEF" w:rsidRDefault="00AD4C1C" w:rsidP="001B0B7B">
      <w:pPr>
        <w:ind w:firstLine="720"/>
        <w:rPr>
          <w:rFonts w:cs="Times New Roman"/>
          <w:szCs w:val="24"/>
        </w:rPr>
      </w:pPr>
      <w:r>
        <w:rPr>
          <w:rFonts w:cs="Times New Roman"/>
          <w:szCs w:val="24"/>
        </w:rPr>
        <w:t>The r</w:t>
      </w:r>
      <w:r w:rsidR="00A768D8" w:rsidRPr="00642BEF">
        <w:rPr>
          <w:rFonts w:cs="Times New Roman"/>
          <w:szCs w:val="24"/>
        </w:rPr>
        <w:t xml:space="preserve">ivalry is a </w:t>
      </w:r>
      <w:r>
        <w:rPr>
          <w:rFonts w:cs="Times New Roman"/>
          <w:szCs w:val="24"/>
        </w:rPr>
        <w:t>compelling</w:t>
      </w:r>
      <w:r w:rsidR="00A768D8" w:rsidRPr="00642BEF">
        <w:rPr>
          <w:rFonts w:cs="Times New Roman"/>
          <w:szCs w:val="24"/>
        </w:rPr>
        <w:t xml:space="preserve"> force in the company’s market environment. Many companies operate in this industry, and the existence of many firms inflicts a </w:t>
      </w:r>
      <w:r>
        <w:rPr>
          <w:rFonts w:cs="Times New Roman"/>
          <w:szCs w:val="24"/>
        </w:rPr>
        <w:t>potent</w:t>
      </w:r>
      <w:r w:rsidR="00A768D8" w:rsidRPr="00642BEF">
        <w:rPr>
          <w:rFonts w:cs="Times New Roman"/>
          <w:szCs w:val="24"/>
        </w:rPr>
        <w:t xml:space="preserve"> force on the company. </w:t>
      </w:r>
      <w:r w:rsidR="004A660B" w:rsidRPr="00642BEF">
        <w:rPr>
          <w:rFonts w:cs="Times New Roman"/>
          <w:szCs w:val="24"/>
        </w:rPr>
        <w:t xml:space="preserve"> Moreover, these companies are </w:t>
      </w:r>
      <w:r>
        <w:rPr>
          <w:rFonts w:cs="Times New Roman"/>
          <w:szCs w:val="24"/>
        </w:rPr>
        <w:t>most</w:t>
      </w:r>
      <w:r w:rsidR="004A660B" w:rsidRPr="00642BEF">
        <w:rPr>
          <w:rFonts w:cs="Times New Roman"/>
          <w:szCs w:val="24"/>
        </w:rPr>
        <w:t xml:space="preserve">ly aggressive, further </w:t>
      </w:r>
      <w:r w:rsidR="00E52CFD" w:rsidRPr="00642BEF">
        <w:rPr>
          <w:rFonts w:cs="Times New Roman"/>
          <w:szCs w:val="24"/>
        </w:rPr>
        <w:t>intensifying the competition.</w:t>
      </w:r>
      <w:r w:rsidR="00EA7F5E" w:rsidRPr="00642BEF">
        <w:rPr>
          <w:rFonts w:cs="Times New Roman"/>
          <w:szCs w:val="24"/>
        </w:rPr>
        <w:t xml:space="preserve"> Besides, Unilever experiences stiff competition due to low switching costs</w:t>
      </w:r>
      <w:r w:rsidR="006164B2" w:rsidRPr="00642BEF">
        <w:rPr>
          <w:rFonts w:cs="Times New Roman"/>
          <w:szCs w:val="24"/>
        </w:rPr>
        <w:t xml:space="preserve"> (</w:t>
      </w:r>
      <w:proofErr w:type="spellStart"/>
      <w:r w:rsidR="006164B2" w:rsidRPr="00642BEF">
        <w:rPr>
          <w:rFonts w:cs="Times New Roman"/>
          <w:szCs w:val="24"/>
        </w:rPr>
        <w:t>Mwololo</w:t>
      </w:r>
      <w:proofErr w:type="spellEnd"/>
      <w:r w:rsidR="006164B2" w:rsidRPr="00642BEF">
        <w:rPr>
          <w:rFonts w:cs="Times New Roman"/>
          <w:szCs w:val="24"/>
        </w:rPr>
        <w:t>, 2018)</w:t>
      </w:r>
      <w:r w:rsidR="00EA7F5E" w:rsidRPr="00642BEF">
        <w:rPr>
          <w:rFonts w:cs="Times New Roman"/>
          <w:szCs w:val="24"/>
        </w:rPr>
        <w:t xml:space="preserve">. </w:t>
      </w:r>
      <w:r w:rsidR="0029135E" w:rsidRPr="00642BEF">
        <w:rPr>
          <w:rFonts w:cs="Times New Roman"/>
          <w:szCs w:val="24"/>
        </w:rPr>
        <w:t xml:space="preserve"> For instance, consumers </w:t>
      </w:r>
      <w:r w:rsidR="00581150">
        <w:rPr>
          <w:rFonts w:cs="Times New Roman"/>
          <w:szCs w:val="24"/>
        </w:rPr>
        <w:t>may quickly switch</w:t>
      </w:r>
      <w:r w:rsidR="0029135E" w:rsidRPr="00642BEF">
        <w:rPr>
          <w:rFonts w:cs="Times New Roman"/>
          <w:szCs w:val="24"/>
        </w:rPr>
        <w:t xml:space="preserve"> </w:t>
      </w:r>
      <w:r w:rsidR="00581150">
        <w:rPr>
          <w:rFonts w:cs="Times New Roman"/>
          <w:szCs w:val="24"/>
        </w:rPr>
        <w:t>between businesses</w:t>
      </w:r>
      <w:r w:rsidR="0029135E" w:rsidRPr="00642BEF">
        <w:rPr>
          <w:rFonts w:cs="Times New Roman"/>
          <w:szCs w:val="24"/>
        </w:rPr>
        <w:t xml:space="preserve">. Therefore, the fierce competition highlights the </w:t>
      </w:r>
      <w:r w:rsidR="00581150" w:rsidRPr="00642BEF">
        <w:rPr>
          <w:rFonts w:cs="Times New Roman"/>
          <w:szCs w:val="24"/>
        </w:rPr>
        <w:t>necessity</w:t>
      </w:r>
      <w:r w:rsidR="0029135E" w:rsidRPr="00642BEF">
        <w:rPr>
          <w:rFonts w:cs="Times New Roman"/>
          <w:szCs w:val="24"/>
        </w:rPr>
        <w:t xml:space="preserve"> to view competitive rivalry as a </w:t>
      </w:r>
      <w:r w:rsidR="00581150">
        <w:rPr>
          <w:rFonts w:cs="Times New Roman"/>
          <w:szCs w:val="24"/>
        </w:rPr>
        <w:t>strong</w:t>
      </w:r>
      <w:r w:rsidR="0029135E" w:rsidRPr="00642BEF">
        <w:rPr>
          <w:rFonts w:cs="Times New Roman"/>
          <w:szCs w:val="24"/>
        </w:rPr>
        <w:t xml:space="preserve"> force in Unilever’s business </w:t>
      </w:r>
      <w:r w:rsidR="00581150" w:rsidRPr="00642BEF">
        <w:rPr>
          <w:rFonts w:cs="Times New Roman"/>
          <w:szCs w:val="24"/>
        </w:rPr>
        <w:t>setting</w:t>
      </w:r>
      <w:r w:rsidR="0029135E" w:rsidRPr="00642BEF">
        <w:rPr>
          <w:rFonts w:cs="Times New Roman"/>
          <w:szCs w:val="24"/>
        </w:rPr>
        <w:t>.</w:t>
      </w:r>
    </w:p>
    <w:p w14:paraId="1C395F71" w14:textId="21884FEE" w:rsidR="000C1D5C" w:rsidRPr="00456437" w:rsidRDefault="00AF7284" w:rsidP="00456437">
      <w:pPr>
        <w:rPr>
          <w:b/>
        </w:rPr>
      </w:pPr>
      <w:bookmarkStart w:id="23" w:name="_Toc24694826"/>
      <w:r w:rsidRPr="00456437">
        <w:rPr>
          <w:b/>
        </w:rPr>
        <w:t xml:space="preserve">2.5.2 </w:t>
      </w:r>
      <w:r w:rsidR="000C1D5C" w:rsidRPr="00456437">
        <w:rPr>
          <w:b/>
        </w:rPr>
        <w:t>Bargaining Power of Consumers</w:t>
      </w:r>
      <w:bookmarkEnd w:id="23"/>
    </w:p>
    <w:p w14:paraId="5565736E" w14:textId="0A911669" w:rsidR="00D67EB2" w:rsidRPr="00642BEF" w:rsidRDefault="001A70D2" w:rsidP="001B0B7B">
      <w:pPr>
        <w:ind w:firstLine="720"/>
        <w:rPr>
          <w:rFonts w:cs="Times New Roman"/>
          <w:szCs w:val="24"/>
        </w:rPr>
      </w:pPr>
      <w:r w:rsidRPr="00642BEF">
        <w:rPr>
          <w:rFonts w:cs="Times New Roman"/>
          <w:szCs w:val="24"/>
        </w:rPr>
        <w:t xml:space="preserve">The </w:t>
      </w:r>
      <w:r w:rsidR="005D7090" w:rsidRPr="00642BEF">
        <w:rPr>
          <w:rFonts w:cs="Times New Roman"/>
          <w:szCs w:val="24"/>
        </w:rPr>
        <w:t>corporation’s</w:t>
      </w:r>
      <w:r w:rsidRPr="00642BEF">
        <w:rPr>
          <w:rFonts w:cs="Times New Roman"/>
          <w:szCs w:val="24"/>
        </w:rPr>
        <w:t xml:space="preserve"> business </w:t>
      </w:r>
      <w:r w:rsidR="00590972" w:rsidRPr="00642BEF">
        <w:rPr>
          <w:rFonts w:cs="Times New Roman"/>
          <w:szCs w:val="24"/>
        </w:rPr>
        <w:t>situation</w:t>
      </w:r>
      <w:r w:rsidRPr="00642BEF">
        <w:rPr>
          <w:rFonts w:cs="Times New Roman"/>
          <w:szCs w:val="24"/>
        </w:rPr>
        <w:t xml:space="preserve"> relies on the consumer</w:t>
      </w:r>
      <w:r w:rsidR="002A703F">
        <w:rPr>
          <w:rFonts w:cs="Times New Roman"/>
          <w:szCs w:val="24"/>
        </w:rPr>
        <w:t>s</w:t>
      </w:r>
      <w:r w:rsidRPr="00642BEF">
        <w:rPr>
          <w:rFonts w:cs="Times New Roman"/>
          <w:szCs w:val="24"/>
        </w:rPr>
        <w:t xml:space="preserve"> </w:t>
      </w:r>
      <w:r w:rsidR="00581150">
        <w:rPr>
          <w:rFonts w:cs="Times New Roman"/>
          <w:szCs w:val="24"/>
        </w:rPr>
        <w:t xml:space="preserve">response </w:t>
      </w:r>
      <w:r w:rsidR="00D67EB2" w:rsidRPr="00642BEF">
        <w:rPr>
          <w:rFonts w:cs="Times New Roman"/>
          <w:szCs w:val="24"/>
        </w:rPr>
        <w:t xml:space="preserve">to its </w:t>
      </w:r>
      <w:r w:rsidR="00581150" w:rsidRPr="00642BEF">
        <w:rPr>
          <w:rFonts w:cs="Times New Roman"/>
          <w:szCs w:val="24"/>
        </w:rPr>
        <w:t>goods</w:t>
      </w:r>
      <w:r w:rsidR="00D67EB2" w:rsidRPr="00642BEF">
        <w:rPr>
          <w:rFonts w:cs="Times New Roman"/>
          <w:szCs w:val="24"/>
        </w:rPr>
        <w:t xml:space="preserve">. Consumers can easily switch from the products of Unilever to other firm’s products due to the </w:t>
      </w:r>
      <w:r w:rsidR="00581150" w:rsidRPr="00642BEF">
        <w:rPr>
          <w:rFonts w:cs="Times New Roman"/>
          <w:szCs w:val="24"/>
        </w:rPr>
        <w:t>small</w:t>
      </w:r>
      <w:r w:rsidR="00D67EB2" w:rsidRPr="00642BEF">
        <w:rPr>
          <w:rFonts w:cs="Times New Roman"/>
          <w:szCs w:val="24"/>
        </w:rPr>
        <w:t xml:space="preserve"> switching costs. </w:t>
      </w:r>
      <w:r w:rsidR="00581150">
        <w:rPr>
          <w:rFonts w:cs="Times New Roman"/>
          <w:szCs w:val="24"/>
        </w:rPr>
        <w:t xml:space="preserve">In turn, this </w:t>
      </w:r>
      <w:r w:rsidR="00D67EB2" w:rsidRPr="00642BEF">
        <w:rPr>
          <w:rFonts w:cs="Times New Roman"/>
          <w:szCs w:val="24"/>
        </w:rPr>
        <w:t xml:space="preserve">intensifies the buyers’ bargaining power. </w:t>
      </w:r>
      <w:r w:rsidR="006164B2" w:rsidRPr="00642BEF">
        <w:rPr>
          <w:rFonts w:cs="Times New Roman"/>
          <w:szCs w:val="24"/>
        </w:rPr>
        <w:t>Further</w:t>
      </w:r>
      <w:r w:rsidR="002A703F">
        <w:rPr>
          <w:rFonts w:cs="Times New Roman"/>
          <w:szCs w:val="24"/>
        </w:rPr>
        <w:t>more</w:t>
      </w:r>
      <w:r w:rsidR="006164B2" w:rsidRPr="00642BEF">
        <w:rPr>
          <w:rFonts w:cs="Times New Roman"/>
          <w:szCs w:val="24"/>
        </w:rPr>
        <w:t xml:space="preserve">, </w:t>
      </w:r>
      <w:proofErr w:type="spellStart"/>
      <w:r w:rsidR="006164B2" w:rsidRPr="00642BEF">
        <w:rPr>
          <w:rFonts w:cs="Times New Roman"/>
          <w:szCs w:val="24"/>
        </w:rPr>
        <w:t>Mwololo</w:t>
      </w:r>
      <w:proofErr w:type="spellEnd"/>
      <w:r w:rsidR="006164B2" w:rsidRPr="00642BEF">
        <w:rPr>
          <w:rFonts w:cs="Times New Roman"/>
          <w:szCs w:val="24"/>
        </w:rPr>
        <w:t xml:space="preserve"> (2018) states that</w:t>
      </w:r>
      <w:r w:rsidR="00D67EB2" w:rsidRPr="00642BEF">
        <w:rPr>
          <w:rFonts w:cs="Times New Roman"/>
          <w:szCs w:val="24"/>
        </w:rPr>
        <w:t xml:space="preserve"> consumers can access high-quality information </w:t>
      </w:r>
      <w:r w:rsidR="00581150" w:rsidRPr="00642BEF">
        <w:rPr>
          <w:rFonts w:cs="Times New Roman"/>
          <w:szCs w:val="24"/>
        </w:rPr>
        <w:t>about</w:t>
      </w:r>
      <w:r w:rsidR="00D67EB2" w:rsidRPr="00642BEF">
        <w:rPr>
          <w:rFonts w:cs="Times New Roman"/>
          <w:szCs w:val="24"/>
        </w:rPr>
        <w:t xml:space="preserve"> </w:t>
      </w:r>
      <w:r w:rsidR="00581150" w:rsidRPr="00642BEF">
        <w:rPr>
          <w:rFonts w:cs="Times New Roman"/>
          <w:szCs w:val="24"/>
        </w:rPr>
        <w:t>customer</w:t>
      </w:r>
      <w:r w:rsidR="00581150">
        <w:rPr>
          <w:rFonts w:cs="Times New Roman"/>
          <w:szCs w:val="24"/>
        </w:rPr>
        <w:t xml:space="preserve"> products that makes it</w:t>
      </w:r>
      <w:r w:rsidR="00D67EB2" w:rsidRPr="00642BEF">
        <w:rPr>
          <w:rFonts w:cs="Times New Roman"/>
          <w:szCs w:val="24"/>
        </w:rPr>
        <w:t xml:space="preserve"> even easier to shift to other </w:t>
      </w:r>
      <w:r w:rsidR="00581150">
        <w:rPr>
          <w:rFonts w:cs="Times New Roman"/>
          <w:szCs w:val="24"/>
        </w:rPr>
        <w:t>businesses</w:t>
      </w:r>
      <w:r w:rsidR="00D67EB2" w:rsidRPr="00642BEF">
        <w:rPr>
          <w:rFonts w:cs="Times New Roman"/>
          <w:szCs w:val="24"/>
        </w:rPr>
        <w:t xml:space="preserve">. However, the small size of </w:t>
      </w:r>
      <w:r w:rsidR="00D67EB2" w:rsidRPr="00642BEF">
        <w:rPr>
          <w:rFonts w:cs="Times New Roman"/>
          <w:szCs w:val="24"/>
        </w:rPr>
        <w:lastRenderedPageBreak/>
        <w:t xml:space="preserve">individual buyers minimally affects the company’s profitability – although the high-quality information and low switching costs outweigh this factor. Thus, the consumers’ bargaining power is among the </w:t>
      </w:r>
      <w:r w:rsidR="00AD4C1C">
        <w:rPr>
          <w:rFonts w:cs="Times New Roman"/>
          <w:szCs w:val="24"/>
        </w:rPr>
        <w:t>most poten</w:t>
      </w:r>
      <w:r w:rsidR="00D67EB2" w:rsidRPr="00642BEF">
        <w:rPr>
          <w:rFonts w:cs="Times New Roman"/>
          <w:szCs w:val="24"/>
        </w:rPr>
        <w:t xml:space="preserve">t forces which affect the company’s business. </w:t>
      </w:r>
    </w:p>
    <w:p w14:paraId="4B1F05D4" w14:textId="20929464" w:rsidR="00C60DBB" w:rsidRPr="00456437" w:rsidRDefault="00AF7284" w:rsidP="00456437">
      <w:pPr>
        <w:rPr>
          <w:b/>
        </w:rPr>
      </w:pPr>
      <w:bookmarkStart w:id="24" w:name="_Toc24694827"/>
      <w:r w:rsidRPr="00456437">
        <w:rPr>
          <w:b/>
        </w:rPr>
        <w:t xml:space="preserve">2.5.3 </w:t>
      </w:r>
      <w:r w:rsidR="00C60DBB" w:rsidRPr="00456437">
        <w:rPr>
          <w:b/>
        </w:rPr>
        <w:t>Bargaining Power of Suppliers</w:t>
      </w:r>
      <w:r w:rsidR="00D75E80" w:rsidRPr="00456437">
        <w:rPr>
          <w:b/>
        </w:rPr>
        <w:t xml:space="preserve"> </w:t>
      </w:r>
      <w:bookmarkEnd w:id="24"/>
    </w:p>
    <w:p w14:paraId="53DD25C3" w14:textId="5CA77DD1" w:rsidR="006371D5" w:rsidRPr="00642BEF" w:rsidRDefault="006371D5" w:rsidP="001B0B7B">
      <w:pPr>
        <w:ind w:firstLine="720"/>
        <w:rPr>
          <w:rFonts w:cs="Times New Roman"/>
          <w:szCs w:val="24"/>
        </w:rPr>
      </w:pPr>
      <w:r w:rsidRPr="00642BEF">
        <w:rPr>
          <w:rFonts w:cs="Times New Roman"/>
          <w:szCs w:val="24"/>
        </w:rPr>
        <w:t xml:space="preserve">Although Unilever relies on </w:t>
      </w:r>
      <w:r w:rsidR="006430D1" w:rsidRPr="00642BEF">
        <w:rPr>
          <w:rFonts w:cs="Times New Roman"/>
          <w:szCs w:val="24"/>
        </w:rPr>
        <w:t>big</w:t>
      </w:r>
      <w:r w:rsidRPr="00642BEF">
        <w:rPr>
          <w:rFonts w:cs="Times New Roman"/>
          <w:szCs w:val="24"/>
        </w:rPr>
        <w:t xml:space="preserve"> suppliers such as </w:t>
      </w:r>
      <w:r w:rsidR="006430D1">
        <w:rPr>
          <w:rFonts w:cs="Times New Roman"/>
          <w:szCs w:val="24"/>
        </w:rPr>
        <w:t xml:space="preserve">international </w:t>
      </w:r>
      <w:r w:rsidRPr="00642BEF">
        <w:rPr>
          <w:rFonts w:cs="Times New Roman"/>
          <w:szCs w:val="24"/>
        </w:rPr>
        <w:t xml:space="preserve">companies </w:t>
      </w:r>
      <w:r w:rsidR="006430D1">
        <w:rPr>
          <w:rFonts w:cs="Times New Roman"/>
          <w:szCs w:val="24"/>
        </w:rPr>
        <w:t xml:space="preserve">which </w:t>
      </w:r>
      <w:r w:rsidRPr="00642BEF">
        <w:rPr>
          <w:rFonts w:cs="Times New Roman"/>
          <w:szCs w:val="24"/>
        </w:rPr>
        <w:t xml:space="preserve">supply oil and paper, the </w:t>
      </w:r>
      <w:r w:rsidR="006430D1" w:rsidRPr="00642BEF">
        <w:rPr>
          <w:rFonts w:cs="Times New Roman"/>
          <w:szCs w:val="24"/>
        </w:rPr>
        <w:t>typical</w:t>
      </w:r>
      <w:r w:rsidRPr="00642BEF">
        <w:rPr>
          <w:rFonts w:cs="Times New Roman"/>
          <w:szCs w:val="24"/>
        </w:rPr>
        <w:t xml:space="preserve"> supplier’s size is moderate. This exerts a </w:t>
      </w:r>
      <w:r w:rsidR="00A35C9A" w:rsidRPr="00642BEF">
        <w:rPr>
          <w:rFonts w:cs="Times New Roman"/>
          <w:szCs w:val="24"/>
        </w:rPr>
        <w:t>modest</w:t>
      </w:r>
      <w:r w:rsidRPr="00642BEF">
        <w:rPr>
          <w:rFonts w:cs="Times New Roman"/>
          <w:szCs w:val="24"/>
        </w:rPr>
        <w:t xml:space="preserve"> force on the market. Besides, the mode</w:t>
      </w:r>
      <w:r w:rsidR="00AD4C1C">
        <w:rPr>
          <w:rFonts w:cs="Times New Roman"/>
          <w:szCs w:val="24"/>
        </w:rPr>
        <w:t>st</w:t>
      </w:r>
      <w:r w:rsidRPr="00642BEF">
        <w:rPr>
          <w:rFonts w:cs="Times New Roman"/>
          <w:szCs w:val="24"/>
        </w:rPr>
        <w:t xml:space="preserve"> supplier population </w:t>
      </w:r>
      <w:r w:rsidR="00A35C9A" w:rsidRPr="00642BEF">
        <w:rPr>
          <w:rFonts w:cs="Times New Roman"/>
          <w:szCs w:val="24"/>
        </w:rPr>
        <w:t>lets</w:t>
      </w:r>
      <w:r w:rsidRPr="00642BEF">
        <w:rPr>
          <w:rFonts w:cs="Times New Roman"/>
          <w:szCs w:val="24"/>
        </w:rPr>
        <w:t xml:space="preserve"> them to exert considerable but </w:t>
      </w:r>
      <w:r w:rsidR="00A35C9A" w:rsidRPr="00642BEF">
        <w:rPr>
          <w:rFonts w:cs="Times New Roman"/>
          <w:szCs w:val="24"/>
        </w:rPr>
        <w:t>narrow</w:t>
      </w:r>
      <w:r w:rsidRPr="00642BEF">
        <w:rPr>
          <w:rFonts w:cs="Times New Roman"/>
          <w:szCs w:val="24"/>
        </w:rPr>
        <w:t xml:space="preserve"> </w:t>
      </w:r>
      <w:r w:rsidR="00A35C9A" w:rsidRPr="00642BEF">
        <w:rPr>
          <w:rFonts w:cs="Times New Roman"/>
          <w:szCs w:val="24"/>
        </w:rPr>
        <w:t>impact</w:t>
      </w:r>
      <w:r w:rsidR="00A35C9A">
        <w:rPr>
          <w:rFonts w:cs="Times New Roman"/>
          <w:szCs w:val="24"/>
        </w:rPr>
        <w:t xml:space="preserve"> on companies such as</w:t>
      </w:r>
      <w:r w:rsidRPr="00642BEF">
        <w:rPr>
          <w:rFonts w:cs="Times New Roman"/>
          <w:szCs w:val="24"/>
        </w:rPr>
        <w:t xml:space="preserve"> Unilever</w:t>
      </w:r>
      <w:r w:rsidR="00A9294A" w:rsidRPr="00642BEF">
        <w:rPr>
          <w:rFonts w:cs="Times New Roman"/>
          <w:szCs w:val="24"/>
        </w:rPr>
        <w:t xml:space="preserve"> (</w:t>
      </w:r>
      <w:proofErr w:type="spellStart"/>
      <w:r w:rsidR="00A9294A" w:rsidRPr="00642BEF">
        <w:rPr>
          <w:rFonts w:cs="Times New Roman"/>
          <w:szCs w:val="24"/>
        </w:rPr>
        <w:t>Qasim</w:t>
      </w:r>
      <w:proofErr w:type="spellEnd"/>
      <w:r w:rsidR="00A9294A" w:rsidRPr="00642BEF">
        <w:rPr>
          <w:rFonts w:cs="Times New Roman"/>
          <w:szCs w:val="24"/>
        </w:rPr>
        <w:t>, 2015)</w:t>
      </w:r>
      <w:r w:rsidRPr="00642BEF">
        <w:rPr>
          <w:rFonts w:cs="Times New Roman"/>
          <w:szCs w:val="24"/>
        </w:rPr>
        <w:t>.</w:t>
      </w:r>
      <w:r w:rsidR="00AD4C1C">
        <w:rPr>
          <w:rFonts w:cs="Times New Roman"/>
          <w:szCs w:val="24"/>
        </w:rPr>
        <w:t xml:space="preserve"> Likewise, the overall supplier power</w:t>
      </w:r>
      <w:r w:rsidR="00FF7C02" w:rsidRPr="00642BEF">
        <w:rPr>
          <w:rFonts w:cs="Times New Roman"/>
          <w:szCs w:val="24"/>
        </w:rPr>
        <w:t xml:space="preserve"> is moderate, adding to this </w:t>
      </w:r>
      <w:r w:rsidR="00AD4C1C">
        <w:rPr>
          <w:rFonts w:cs="Times New Roman"/>
          <w:szCs w:val="24"/>
        </w:rPr>
        <w:t>significant</w:t>
      </w:r>
      <w:r w:rsidR="00FF7C02" w:rsidRPr="00642BEF">
        <w:rPr>
          <w:rFonts w:cs="Times New Roman"/>
          <w:szCs w:val="24"/>
        </w:rPr>
        <w:t xml:space="preserve"> but limited supplier influence. The change in </w:t>
      </w:r>
      <w:r w:rsidR="00AD4C1C">
        <w:rPr>
          <w:rFonts w:cs="Times New Roman"/>
          <w:szCs w:val="24"/>
        </w:rPr>
        <w:t xml:space="preserve">the </w:t>
      </w:r>
      <w:r w:rsidR="00FF7C02" w:rsidRPr="00642BEF">
        <w:rPr>
          <w:rFonts w:cs="Times New Roman"/>
          <w:szCs w:val="24"/>
        </w:rPr>
        <w:t xml:space="preserve">production level of a supplier creates a </w:t>
      </w:r>
      <w:r w:rsidR="00AD4C1C">
        <w:rPr>
          <w:rFonts w:cs="Times New Roman"/>
          <w:szCs w:val="24"/>
        </w:rPr>
        <w:t>substantial</w:t>
      </w:r>
      <w:r w:rsidR="00FF7C02" w:rsidRPr="00642BEF">
        <w:rPr>
          <w:rFonts w:cs="Times New Roman"/>
          <w:szCs w:val="24"/>
        </w:rPr>
        <w:t xml:space="preserve"> but limited change in raw materials’ availability Unilever uses in its business. Consequently, the suppliers’ bargaining power is a significant yet moderate force in the market. </w:t>
      </w:r>
    </w:p>
    <w:p w14:paraId="4821332F" w14:textId="74CEFFC1" w:rsidR="00665D41" w:rsidRPr="00456437" w:rsidRDefault="00AF7284" w:rsidP="00456437">
      <w:pPr>
        <w:rPr>
          <w:b/>
        </w:rPr>
      </w:pPr>
      <w:bookmarkStart w:id="25" w:name="_Toc24694828"/>
      <w:r w:rsidRPr="00456437">
        <w:rPr>
          <w:b/>
        </w:rPr>
        <w:t>2.5.4</w:t>
      </w:r>
      <w:r w:rsidR="00665D41" w:rsidRPr="00456437">
        <w:rPr>
          <w:b/>
        </w:rPr>
        <w:t>T</w:t>
      </w:r>
      <w:r w:rsidR="00AD4C1C" w:rsidRPr="00456437">
        <w:rPr>
          <w:b/>
        </w:rPr>
        <w:t>he t</w:t>
      </w:r>
      <w:r w:rsidR="00665D41" w:rsidRPr="00456437">
        <w:rPr>
          <w:b/>
        </w:rPr>
        <w:t xml:space="preserve">hreat of Substitutes </w:t>
      </w:r>
      <w:bookmarkEnd w:id="25"/>
    </w:p>
    <w:p w14:paraId="5EC982B1" w14:textId="2E8A7CCB" w:rsidR="00665D41" w:rsidRPr="00642BEF" w:rsidRDefault="00A67F43" w:rsidP="001B0B7B">
      <w:pPr>
        <w:ind w:firstLine="720"/>
        <w:rPr>
          <w:rFonts w:cs="Times New Roman"/>
          <w:szCs w:val="24"/>
        </w:rPr>
      </w:pPr>
      <w:r w:rsidRPr="00642BEF">
        <w:rPr>
          <w:rFonts w:cs="Times New Roman"/>
          <w:szCs w:val="24"/>
        </w:rPr>
        <w:t xml:space="preserve">Substitutes may contribute to </w:t>
      </w:r>
      <w:r w:rsidR="00AD4C1C">
        <w:rPr>
          <w:rFonts w:cs="Times New Roman"/>
          <w:szCs w:val="24"/>
        </w:rPr>
        <w:t xml:space="preserve">a </w:t>
      </w:r>
      <w:r w:rsidRPr="00642BEF">
        <w:rPr>
          <w:rFonts w:cs="Times New Roman"/>
          <w:szCs w:val="24"/>
        </w:rPr>
        <w:t xml:space="preserve">decline in revenues and a firm’s strength in the market. </w:t>
      </w:r>
      <w:r w:rsidR="00ED7B9D" w:rsidRPr="00642BEF">
        <w:rPr>
          <w:rFonts w:cs="Times New Roman"/>
          <w:szCs w:val="24"/>
        </w:rPr>
        <w:t xml:space="preserve"> The low switching costs </w:t>
      </w:r>
      <w:r w:rsidR="005D7090">
        <w:rPr>
          <w:rFonts w:cs="Times New Roman"/>
          <w:szCs w:val="24"/>
        </w:rPr>
        <w:t>permit</w:t>
      </w:r>
      <w:r w:rsidR="000F6399">
        <w:rPr>
          <w:rFonts w:cs="Times New Roman"/>
          <w:szCs w:val="24"/>
        </w:rPr>
        <w:t xml:space="preserve"> buyers</w:t>
      </w:r>
      <w:r w:rsidR="00ED7B9D" w:rsidRPr="00642BEF">
        <w:rPr>
          <w:rFonts w:cs="Times New Roman"/>
          <w:szCs w:val="24"/>
        </w:rPr>
        <w:t xml:space="preserve"> </w:t>
      </w:r>
      <w:r w:rsidR="000F6399">
        <w:rPr>
          <w:rFonts w:cs="Times New Roman"/>
          <w:szCs w:val="24"/>
        </w:rPr>
        <w:t>to</w:t>
      </w:r>
      <w:r w:rsidR="00ED7B9D" w:rsidRPr="00642BEF">
        <w:rPr>
          <w:rFonts w:cs="Times New Roman"/>
          <w:szCs w:val="24"/>
        </w:rPr>
        <w:t xml:space="preserve"> </w:t>
      </w:r>
      <w:r w:rsidR="00A2171F">
        <w:rPr>
          <w:rFonts w:cs="Times New Roman"/>
          <w:szCs w:val="24"/>
        </w:rPr>
        <w:t xml:space="preserve">easily </w:t>
      </w:r>
      <w:r w:rsidR="000F6399">
        <w:rPr>
          <w:rFonts w:cs="Times New Roman"/>
          <w:szCs w:val="24"/>
        </w:rPr>
        <w:t>purchase</w:t>
      </w:r>
      <w:r w:rsidR="00AD4C1C">
        <w:rPr>
          <w:rFonts w:cs="Times New Roman"/>
          <w:szCs w:val="24"/>
        </w:rPr>
        <w:t xml:space="preserve"> substitutes for Unilever’s commodities</w:t>
      </w:r>
      <w:r w:rsidR="00ED7B9D" w:rsidRPr="00642BEF">
        <w:rPr>
          <w:rFonts w:cs="Times New Roman"/>
          <w:szCs w:val="24"/>
        </w:rPr>
        <w:t xml:space="preserve">. </w:t>
      </w:r>
      <w:r w:rsidR="0066736A" w:rsidRPr="00642BEF">
        <w:rPr>
          <w:rFonts w:cs="Times New Roman"/>
          <w:szCs w:val="24"/>
        </w:rPr>
        <w:t xml:space="preserve"> This </w:t>
      </w:r>
      <w:r w:rsidR="000F6399">
        <w:rPr>
          <w:rFonts w:cs="Times New Roman"/>
          <w:szCs w:val="24"/>
        </w:rPr>
        <w:t>strongly influences</w:t>
      </w:r>
      <w:r w:rsidR="0066736A" w:rsidRPr="00642BEF">
        <w:rPr>
          <w:rFonts w:cs="Times New Roman"/>
          <w:szCs w:val="24"/>
        </w:rPr>
        <w:t xml:space="preserve"> Unilever and the</w:t>
      </w:r>
      <w:r w:rsidR="000F6399">
        <w:rPr>
          <w:rFonts w:cs="Times New Roman"/>
          <w:szCs w:val="24"/>
        </w:rPr>
        <w:t xml:space="preserve"> overall</w:t>
      </w:r>
      <w:r w:rsidR="0066736A" w:rsidRPr="00642BEF">
        <w:rPr>
          <w:rFonts w:cs="Times New Roman"/>
          <w:szCs w:val="24"/>
        </w:rPr>
        <w:t xml:space="preserve"> market. Nevertheless, </w:t>
      </w:r>
      <w:r w:rsidR="000F6399">
        <w:rPr>
          <w:rFonts w:cs="Times New Roman"/>
          <w:szCs w:val="24"/>
        </w:rPr>
        <w:t>the threat of</w:t>
      </w:r>
      <w:r w:rsidR="0066736A" w:rsidRPr="00642BEF">
        <w:rPr>
          <w:rFonts w:cs="Times New Roman"/>
          <w:szCs w:val="24"/>
        </w:rPr>
        <w:t xml:space="preserve"> substitution </w:t>
      </w:r>
      <w:r w:rsidR="000F6399" w:rsidRPr="00642BEF">
        <w:rPr>
          <w:rFonts w:cs="Times New Roman"/>
          <w:szCs w:val="24"/>
        </w:rPr>
        <w:t>is</w:t>
      </w:r>
      <w:r w:rsidR="000F6399">
        <w:rPr>
          <w:rFonts w:cs="Times New Roman"/>
          <w:szCs w:val="24"/>
        </w:rPr>
        <w:t xml:space="preserve"> generally weak </w:t>
      </w:r>
      <w:r w:rsidR="005D7090">
        <w:rPr>
          <w:rFonts w:cs="Times New Roman"/>
          <w:szCs w:val="24"/>
        </w:rPr>
        <w:t>as a result of</w:t>
      </w:r>
      <w:r w:rsidR="0066736A" w:rsidRPr="00642BEF">
        <w:rPr>
          <w:rFonts w:cs="Times New Roman"/>
          <w:szCs w:val="24"/>
        </w:rPr>
        <w:t xml:space="preserve"> </w:t>
      </w:r>
      <w:r w:rsidR="005D7090" w:rsidRPr="00642BEF">
        <w:rPr>
          <w:rFonts w:cs="Times New Roman"/>
          <w:szCs w:val="24"/>
        </w:rPr>
        <w:t>substitutes</w:t>
      </w:r>
      <w:r w:rsidR="005D7090">
        <w:rPr>
          <w:rFonts w:cs="Times New Roman"/>
          <w:szCs w:val="24"/>
        </w:rPr>
        <w:t>’ availability</w:t>
      </w:r>
      <w:r w:rsidR="00530E2E" w:rsidRPr="00642BEF">
        <w:rPr>
          <w:rFonts w:cs="Times New Roman"/>
          <w:szCs w:val="24"/>
        </w:rPr>
        <w:t xml:space="preserve">. For </w:t>
      </w:r>
      <w:r w:rsidR="000F6399" w:rsidRPr="00642BEF">
        <w:rPr>
          <w:rFonts w:cs="Times New Roman"/>
          <w:szCs w:val="24"/>
        </w:rPr>
        <w:t>example</w:t>
      </w:r>
      <w:r w:rsidR="00AD4C1C">
        <w:rPr>
          <w:rFonts w:cs="Times New Roman"/>
          <w:szCs w:val="24"/>
        </w:rPr>
        <w:t>,</w:t>
      </w:r>
      <w:r w:rsidR="00530E2E" w:rsidRPr="00642BEF">
        <w:rPr>
          <w:rFonts w:cs="Times New Roman"/>
          <w:szCs w:val="24"/>
        </w:rPr>
        <w:t xml:space="preserve"> consumers can </w:t>
      </w:r>
      <w:r w:rsidR="00AD4C1C">
        <w:rPr>
          <w:rFonts w:cs="Times New Roman"/>
          <w:szCs w:val="24"/>
        </w:rPr>
        <w:t>quick</w:t>
      </w:r>
      <w:r w:rsidR="00530E2E" w:rsidRPr="00642BEF">
        <w:rPr>
          <w:rFonts w:cs="Times New Roman"/>
          <w:szCs w:val="24"/>
        </w:rPr>
        <w:t xml:space="preserve">ly obtain Unilever’s </w:t>
      </w:r>
      <w:r w:rsidR="005D7090">
        <w:rPr>
          <w:rFonts w:cs="Times New Roman"/>
          <w:szCs w:val="24"/>
        </w:rPr>
        <w:t>Deodorants</w:t>
      </w:r>
      <w:r w:rsidR="00530E2E" w:rsidRPr="00642BEF">
        <w:rPr>
          <w:rFonts w:cs="Times New Roman"/>
          <w:szCs w:val="24"/>
        </w:rPr>
        <w:t xml:space="preserve"> from </w:t>
      </w:r>
      <w:r w:rsidR="000F6399">
        <w:rPr>
          <w:rFonts w:cs="Times New Roman"/>
          <w:szCs w:val="24"/>
        </w:rPr>
        <w:t xml:space="preserve">retail shops </w:t>
      </w:r>
      <w:r w:rsidR="00530E2E" w:rsidRPr="00642BEF">
        <w:rPr>
          <w:rFonts w:cs="Times New Roman"/>
          <w:szCs w:val="24"/>
        </w:rPr>
        <w:t xml:space="preserve">compared to accessing </w:t>
      </w:r>
      <w:r w:rsidR="005D7090">
        <w:rPr>
          <w:rFonts w:cs="Times New Roman"/>
          <w:szCs w:val="24"/>
        </w:rPr>
        <w:t>substitute deodorant products</w:t>
      </w:r>
      <w:r w:rsidR="000F6399">
        <w:rPr>
          <w:rFonts w:cs="Times New Roman"/>
          <w:szCs w:val="24"/>
        </w:rPr>
        <w:t xml:space="preserve"> </w:t>
      </w:r>
      <w:r w:rsidR="006164B2" w:rsidRPr="00642BEF">
        <w:rPr>
          <w:rFonts w:cs="Times New Roman"/>
          <w:szCs w:val="24"/>
        </w:rPr>
        <w:t>(Hasan, 2015)</w:t>
      </w:r>
      <w:r w:rsidR="00530E2E" w:rsidRPr="00642BEF">
        <w:rPr>
          <w:rFonts w:cs="Times New Roman"/>
          <w:szCs w:val="24"/>
        </w:rPr>
        <w:t xml:space="preserve">. Similarly, many </w:t>
      </w:r>
      <w:r w:rsidR="00AD4C1C">
        <w:rPr>
          <w:rFonts w:cs="Times New Roman"/>
          <w:szCs w:val="24"/>
        </w:rPr>
        <w:t>alternativ</w:t>
      </w:r>
      <w:r w:rsidR="00530E2E" w:rsidRPr="00642BEF">
        <w:rPr>
          <w:rFonts w:cs="Times New Roman"/>
          <w:szCs w:val="24"/>
        </w:rPr>
        <w:t xml:space="preserve">es have </w:t>
      </w:r>
      <w:r w:rsidR="00AD4C1C">
        <w:rPr>
          <w:rFonts w:cs="Times New Roman"/>
          <w:szCs w:val="24"/>
        </w:rPr>
        <w:t xml:space="preserve">a </w:t>
      </w:r>
      <w:r w:rsidR="00530E2E" w:rsidRPr="00642BEF">
        <w:rPr>
          <w:rFonts w:cs="Times New Roman"/>
          <w:szCs w:val="24"/>
        </w:rPr>
        <w:t xml:space="preserve">low performance </w:t>
      </w:r>
      <w:r w:rsidR="005D7090">
        <w:rPr>
          <w:rFonts w:cs="Times New Roman"/>
          <w:szCs w:val="24"/>
        </w:rPr>
        <w:t>with sign</w:t>
      </w:r>
      <w:r w:rsidR="00A2171F">
        <w:rPr>
          <w:rFonts w:cs="Times New Roman"/>
          <w:szCs w:val="24"/>
        </w:rPr>
        <w:t>i</w:t>
      </w:r>
      <w:r w:rsidR="005D7090">
        <w:rPr>
          <w:rFonts w:cs="Times New Roman"/>
          <w:szCs w:val="24"/>
        </w:rPr>
        <w:t>ficant</w:t>
      </w:r>
      <w:r w:rsidR="00530E2E" w:rsidRPr="00642BEF">
        <w:rPr>
          <w:rFonts w:cs="Times New Roman"/>
          <w:szCs w:val="24"/>
        </w:rPr>
        <w:t xml:space="preserve"> cost differen</w:t>
      </w:r>
      <w:r w:rsidR="00A2171F">
        <w:rPr>
          <w:rFonts w:cs="Times New Roman"/>
          <w:szCs w:val="24"/>
        </w:rPr>
        <w:t>ce</w:t>
      </w:r>
      <w:r w:rsidR="00530E2E" w:rsidRPr="00642BEF">
        <w:rPr>
          <w:rFonts w:cs="Times New Roman"/>
          <w:szCs w:val="24"/>
        </w:rPr>
        <w:t xml:space="preserve"> in comparison to </w:t>
      </w:r>
      <w:r w:rsidR="002F5814" w:rsidRPr="00642BEF">
        <w:rPr>
          <w:rFonts w:cs="Times New Roman"/>
          <w:szCs w:val="24"/>
        </w:rPr>
        <w:t>customer</w:t>
      </w:r>
      <w:r w:rsidR="00530E2E" w:rsidRPr="00642BEF">
        <w:rPr>
          <w:rFonts w:cs="Times New Roman"/>
          <w:szCs w:val="24"/>
        </w:rPr>
        <w:t xml:space="preserve"> products </w:t>
      </w:r>
      <w:r w:rsidR="002F5814" w:rsidRPr="00642BEF">
        <w:rPr>
          <w:rFonts w:cs="Times New Roman"/>
          <w:szCs w:val="24"/>
        </w:rPr>
        <w:t>freely</w:t>
      </w:r>
      <w:r w:rsidR="002F5814">
        <w:rPr>
          <w:rFonts w:cs="Times New Roman"/>
          <w:szCs w:val="24"/>
        </w:rPr>
        <w:t xml:space="preserve"> accessible </w:t>
      </w:r>
      <w:r w:rsidR="00A2171F">
        <w:rPr>
          <w:rFonts w:cs="Times New Roman"/>
          <w:szCs w:val="24"/>
        </w:rPr>
        <w:t>on</w:t>
      </w:r>
      <w:r w:rsidR="002F5814">
        <w:rPr>
          <w:rFonts w:cs="Times New Roman"/>
          <w:szCs w:val="24"/>
        </w:rPr>
        <w:t xml:space="preserve"> the market. Such</w:t>
      </w:r>
      <w:r w:rsidR="00A2171F">
        <w:rPr>
          <w:rFonts w:cs="Times New Roman"/>
          <w:szCs w:val="24"/>
        </w:rPr>
        <w:t xml:space="preserve"> a</w:t>
      </w:r>
      <w:r w:rsidR="00530E2E" w:rsidRPr="00642BEF">
        <w:rPr>
          <w:rFonts w:cs="Times New Roman"/>
          <w:szCs w:val="24"/>
        </w:rPr>
        <w:t xml:space="preserve"> situation makes the goods of Unilever more </w:t>
      </w:r>
      <w:r w:rsidR="002F5814">
        <w:rPr>
          <w:rFonts w:cs="Times New Roman"/>
          <w:szCs w:val="24"/>
        </w:rPr>
        <w:t>appealing compared to</w:t>
      </w:r>
      <w:r w:rsidR="00530E2E" w:rsidRPr="00642BEF">
        <w:rPr>
          <w:rFonts w:cs="Times New Roman"/>
          <w:szCs w:val="24"/>
        </w:rPr>
        <w:t xml:space="preserve"> substitutes, </w:t>
      </w:r>
      <w:r w:rsidR="002F5814">
        <w:rPr>
          <w:rFonts w:cs="Times New Roman"/>
          <w:szCs w:val="24"/>
        </w:rPr>
        <w:t>which further weakens</w:t>
      </w:r>
      <w:r w:rsidR="00530E2E" w:rsidRPr="00642BEF">
        <w:rPr>
          <w:rFonts w:cs="Times New Roman"/>
          <w:szCs w:val="24"/>
        </w:rPr>
        <w:t xml:space="preserve"> the threat of substitution intensity.</w:t>
      </w:r>
    </w:p>
    <w:p w14:paraId="396459DA" w14:textId="7829C09B" w:rsidR="00B50A8B" w:rsidRPr="00456437" w:rsidRDefault="00AF7284" w:rsidP="00456437">
      <w:pPr>
        <w:rPr>
          <w:b/>
        </w:rPr>
      </w:pPr>
      <w:bookmarkStart w:id="26" w:name="_Toc24694829"/>
      <w:r w:rsidRPr="00456437">
        <w:rPr>
          <w:b/>
        </w:rPr>
        <w:t xml:space="preserve">2.5.5 </w:t>
      </w:r>
      <w:r w:rsidR="00B50A8B" w:rsidRPr="00456437">
        <w:rPr>
          <w:b/>
        </w:rPr>
        <w:t>T</w:t>
      </w:r>
      <w:r w:rsidR="00AD4C1C" w:rsidRPr="00456437">
        <w:rPr>
          <w:b/>
        </w:rPr>
        <w:t>he t</w:t>
      </w:r>
      <w:r w:rsidR="00B50A8B" w:rsidRPr="00456437">
        <w:rPr>
          <w:b/>
        </w:rPr>
        <w:t xml:space="preserve">hreat of New </w:t>
      </w:r>
      <w:bookmarkEnd w:id="26"/>
      <w:r w:rsidR="000F6399">
        <w:rPr>
          <w:b/>
        </w:rPr>
        <w:t xml:space="preserve">Entry </w:t>
      </w:r>
    </w:p>
    <w:p w14:paraId="04CB6E26" w14:textId="0F55A0F9" w:rsidR="008E0FD5" w:rsidRDefault="009B2C46" w:rsidP="008E0FD5">
      <w:pPr>
        <w:ind w:firstLine="720"/>
        <w:rPr>
          <w:rFonts w:cs="Times New Roman"/>
          <w:szCs w:val="24"/>
        </w:rPr>
      </w:pPr>
      <w:r w:rsidRPr="00642BEF">
        <w:rPr>
          <w:rFonts w:cs="Times New Roman"/>
          <w:szCs w:val="24"/>
        </w:rPr>
        <w:lastRenderedPageBreak/>
        <w:t>Unilever’s competitors are both new and established companies.</w:t>
      </w:r>
      <w:r w:rsidR="00281F17" w:rsidRPr="00642BEF">
        <w:rPr>
          <w:rFonts w:cs="Times New Roman"/>
          <w:szCs w:val="24"/>
        </w:rPr>
        <w:t xml:space="preserve"> New entrants can </w:t>
      </w:r>
      <w:r w:rsidR="001673DE">
        <w:rPr>
          <w:rFonts w:cs="Times New Roman"/>
          <w:szCs w:val="24"/>
        </w:rPr>
        <w:t>strongly impact</w:t>
      </w:r>
      <w:r w:rsidR="00281F17" w:rsidRPr="00642BEF">
        <w:rPr>
          <w:rFonts w:cs="Times New Roman"/>
          <w:szCs w:val="24"/>
        </w:rPr>
        <w:t xml:space="preserve"> Unilever due to the low switching costs. For instance, buyers may easily choose to </w:t>
      </w:r>
      <w:r w:rsidR="001673DE">
        <w:rPr>
          <w:rFonts w:cs="Times New Roman"/>
          <w:szCs w:val="24"/>
        </w:rPr>
        <w:t xml:space="preserve">try </w:t>
      </w:r>
      <w:r w:rsidR="00281F17" w:rsidRPr="00642BEF">
        <w:rPr>
          <w:rFonts w:cs="Times New Roman"/>
          <w:szCs w:val="24"/>
        </w:rPr>
        <w:t xml:space="preserve">new goods from new companies. </w:t>
      </w:r>
      <w:proofErr w:type="gramStart"/>
      <w:r w:rsidR="00281F17" w:rsidRPr="00642BEF">
        <w:rPr>
          <w:rFonts w:cs="Times New Roman"/>
          <w:szCs w:val="24"/>
        </w:rPr>
        <w:t>But,</w:t>
      </w:r>
      <w:proofErr w:type="gramEnd"/>
      <w:r w:rsidR="00281F17" w:rsidRPr="00642BEF">
        <w:rPr>
          <w:rFonts w:cs="Times New Roman"/>
          <w:szCs w:val="24"/>
        </w:rPr>
        <w:t xml:space="preserve"> it is </w:t>
      </w:r>
      <w:r w:rsidR="001673DE" w:rsidRPr="00642BEF">
        <w:rPr>
          <w:rFonts w:cs="Times New Roman"/>
          <w:szCs w:val="24"/>
        </w:rPr>
        <w:t>pricy</w:t>
      </w:r>
      <w:r w:rsidR="00281F17" w:rsidRPr="00642BEF">
        <w:rPr>
          <w:rFonts w:cs="Times New Roman"/>
          <w:szCs w:val="24"/>
        </w:rPr>
        <w:t xml:space="preserve"> to create strong brands </w:t>
      </w:r>
      <w:r w:rsidR="001673DE">
        <w:rPr>
          <w:rFonts w:cs="Times New Roman"/>
          <w:szCs w:val="24"/>
        </w:rPr>
        <w:t xml:space="preserve">such as </w:t>
      </w:r>
      <w:r w:rsidR="00281F17" w:rsidRPr="00642BEF">
        <w:rPr>
          <w:rFonts w:cs="Times New Roman"/>
          <w:szCs w:val="24"/>
        </w:rPr>
        <w:t>those of Unilever.</w:t>
      </w:r>
      <w:r w:rsidR="00935CA2" w:rsidRPr="00642BEF">
        <w:rPr>
          <w:rFonts w:cs="Times New Roman"/>
          <w:szCs w:val="24"/>
        </w:rPr>
        <w:t xml:space="preserve"> This</w:t>
      </w:r>
      <w:r w:rsidR="001673DE">
        <w:rPr>
          <w:rFonts w:cs="Times New Roman"/>
          <w:szCs w:val="24"/>
        </w:rPr>
        <w:t xml:space="preserve"> makes the</w:t>
      </w:r>
      <w:r w:rsidR="00935CA2" w:rsidRPr="00642BEF">
        <w:rPr>
          <w:rFonts w:cs="Times New Roman"/>
          <w:szCs w:val="24"/>
        </w:rPr>
        <w:t xml:space="preserve"> </w:t>
      </w:r>
      <w:r w:rsidR="005D7090">
        <w:rPr>
          <w:rFonts w:cs="Times New Roman"/>
          <w:szCs w:val="24"/>
        </w:rPr>
        <w:t xml:space="preserve">new entrants’ threat </w:t>
      </w:r>
      <w:r w:rsidR="001673DE">
        <w:rPr>
          <w:rFonts w:cs="Times New Roman"/>
          <w:szCs w:val="24"/>
        </w:rPr>
        <w:t>weak.</w:t>
      </w:r>
      <w:r w:rsidR="00935CA2" w:rsidRPr="00642BEF">
        <w:rPr>
          <w:rFonts w:cs="Times New Roman"/>
          <w:szCs w:val="24"/>
        </w:rPr>
        <w:t xml:space="preserve"> </w:t>
      </w:r>
      <w:r w:rsidR="006E5D82" w:rsidRPr="00642BEF">
        <w:rPr>
          <w:rFonts w:cs="Times New Roman"/>
          <w:szCs w:val="24"/>
        </w:rPr>
        <w:t xml:space="preserve">Further, </w:t>
      </w:r>
      <w:r w:rsidR="006164B2" w:rsidRPr="00642BEF">
        <w:rPr>
          <w:rFonts w:cs="Times New Roman"/>
          <w:szCs w:val="24"/>
        </w:rPr>
        <w:t xml:space="preserve">according to Hasan (2015), </w:t>
      </w:r>
      <w:r w:rsidR="006E5D82" w:rsidRPr="00642BEF">
        <w:rPr>
          <w:rFonts w:cs="Times New Roman"/>
          <w:szCs w:val="24"/>
        </w:rPr>
        <w:t xml:space="preserve">Unilever has </w:t>
      </w:r>
      <w:r w:rsidR="00AD4C1C">
        <w:rPr>
          <w:rFonts w:cs="Times New Roman"/>
          <w:szCs w:val="24"/>
        </w:rPr>
        <w:t xml:space="preserve">the </w:t>
      </w:r>
      <w:r w:rsidR="006E5D82" w:rsidRPr="00642BEF">
        <w:rPr>
          <w:rFonts w:cs="Times New Roman"/>
          <w:szCs w:val="24"/>
        </w:rPr>
        <w:t xml:space="preserve">advantage of </w:t>
      </w:r>
      <w:r w:rsidR="00AD4C1C">
        <w:rPr>
          <w:rFonts w:cs="Times New Roman"/>
          <w:szCs w:val="24"/>
        </w:rPr>
        <w:t>massiv</w:t>
      </w:r>
      <w:r w:rsidR="006E5D82" w:rsidRPr="00642BEF">
        <w:rPr>
          <w:rFonts w:cs="Times New Roman"/>
          <w:szCs w:val="24"/>
        </w:rPr>
        <w:t xml:space="preserve">e economies of scale that reinforce high organizational efficiencies and competitive pricing which new companies generally lack. </w:t>
      </w:r>
      <w:r w:rsidR="00B74508" w:rsidRPr="00642BEF">
        <w:rPr>
          <w:rFonts w:cs="Times New Roman"/>
          <w:szCs w:val="24"/>
        </w:rPr>
        <w:t xml:space="preserve"> Consequently, Unilever stays </w:t>
      </w:r>
      <w:r w:rsidR="00F4616C" w:rsidRPr="00642BEF">
        <w:rPr>
          <w:rFonts w:cs="Times New Roman"/>
          <w:szCs w:val="24"/>
        </w:rPr>
        <w:t xml:space="preserve">strong </w:t>
      </w:r>
      <w:proofErr w:type="gramStart"/>
      <w:r w:rsidR="00F4616C" w:rsidRPr="00642BEF">
        <w:rPr>
          <w:rFonts w:cs="Times New Roman"/>
          <w:szCs w:val="24"/>
        </w:rPr>
        <w:t>in spite of</w:t>
      </w:r>
      <w:proofErr w:type="gramEnd"/>
      <w:r w:rsidR="00F4616C" w:rsidRPr="00642BEF">
        <w:rPr>
          <w:rFonts w:cs="Times New Roman"/>
          <w:szCs w:val="24"/>
        </w:rPr>
        <w:t xml:space="preserve"> new entrants</w:t>
      </w:r>
      <w:r w:rsidR="00AD4C1C">
        <w:rPr>
          <w:rFonts w:cs="Times New Roman"/>
          <w:szCs w:val="24"/>
        </w:rPr>
        <w:t>;</w:t>
      </w:r>
      <w:r w:rsidR="00F4616C" w:rsidRPr="00642BEF">
        <w:rPr>
          <w:rFonts w:cs="Times New Roman"/>
          <w:szCs w:val="24"/>
        </w:rPr>
        <w:t xml:space="preserve"> thus</w:t>
      </w:r>
      <w:r w:rsidR="00AD4C1C">
        <w:rPr>
          <w:rFonts w:cs="Times New Roman"/>
          <w:szCs w:val="24"/>
        </w:rPr>
        <w:t>,</w:t>
      </w:r>
      <w:r w:rsidR="00F4616C" w:rsidRPr="00642BEF">
        <w:rPr>
          <w:rFonts w:cs="Times New Roman"/>
          <w:szCs w:val="24"/>
        </w:rPr>
        <w:t xml:space="preserve"> </w:t>
      </w:r>
      <w:r w:rsidR="00D72B5E" w:rsidRPr="00642BEF">
        <w:rPr>
          <w:rFonts w:cs="Times New Roman"/>
          <w:szCs w:val="24"/>
        </w:rPr>
        <w:t xml:space="preserve">the </w:t>
      </w:r>
      <w:r w:rsidR="001673DE">
        <w:rPr>
          <w:rFonts w:cs="Times New Roman"/>
          <w:szCs w:val="24"/>
        </w:rPr>
        <w:t xml:space="preserve">risk </w:t>
      </w:r>
      <w:r w:rsidR="00D72B5E" w:rsidRPr="00642BEF">
        <w:rPr>
          <w:rFonts w:cs="Times New Roman"/>
          <w:szCs w:val="24"/>
        </w:rPr>
        <w:t xml:space="preserve">of new </w:t>
      </w:r>
      <w:r w:rsidR="001673DE">
        <w:rPr>
          <w:rFonts w:cs="Times New Roman"/>
          <w:szCs w:val="24"/>
        </w:rPr>
        <w:t xml:space="preserve">entry </w:t>
      </w:r>
      <w:r w:rsidR="00D72B5E" w:rsidRPr="00642BEF">
        <w:rPr>
          <w:rFonts w:cs="Times New Roman"/>
          <w:szCs w:val="24"/>
        </w:rPr>
        <w:t xml:space="preserve">remains weak for Unilever. </w:t>
      </w:r>
    </w:p>
    <w:p w14:paraId="21D343E3" w14:textId="0B4D6566" w:rsidR="00DC7206" w:rsidRPr="008E0FD5" w:rsidRDefault="00F85D23" w:rsidP="008E0FD5">
      <w:pPr>
        <w:ind w:firstLine="720"/>
        <w:rPr>
          <w:rFonts w:cs="Times New Roman"/>
          <w:szCs w:val="24"/>
        </w:rPr>
      </w:pPr>
      <w:r>
        <w:rPr>
          <w:b/>
        </w:rPr>
        <w:t xml:space="preserve">3.0 </w:t>
      </w:r>
      <w:r w:rsidR="00DC7206" w:rsidRPr="00DC7206">
        <w:rPr>
          <w:b/>
        </w:rPr>
        <w:t>Stakeholder Analysis</w:t>
      </w:r>
      <w:r w:rsidR="006A14C6">
        <w:rPr>
          <w:b/>
        </w:rPr>
        <w:t xml:space="preserve"> and Corporate Social Responsibility</w:t>
      </w:r>
      <w:r w:rsidR="00373D65">
        <w:rPr>
          <w:b/>
        </w:rPr>
        <w:t xml:space="preserve"> (CSR</w:t>
      </w:r>
      <w:r w:rsidR="008E0FD5">
        <w:t>)</w:t>
      </w:r>
      <w:r w:rsidR="006A14C6">
        <w:rPr>
          <w:b/>
        </w:rPr>
        <w:t xml:space="preserve"> of Unilever </w:t>
      </w:r>
    </w:p>
    <w:p w14:paraId="0F22708E" w14:textId="37E1A635" w:rsidR="00373D65" w:rsidRDefault="00373D65" w:rsidP="00373D65">
      <w:pPr>
        <w:ind w:firstLine="720"/>
      </w:pPr>
      <w:r w:rsidRPr="00373D65">
        <w:rPr>
          <w:rFonts w:cs="Times New Roman"/>
          <w:szCs w:val="24"/>
        </w:rPr>
        <w:t xml:space="preserve">The </w:t>
      </w:r>
      <w:smartTag w:uri="urn:schemas-microsoft-com:office:smarttags" w:element="stockticker">
        <w:r>
          <w:rPr>
            <w:rFonts w:cs="Times New Roman"/>
            <w:szCs w:val="24"/>
          </w:rPr>
          <w:t>CSR</w:t>
        </w:r>
      </w:smartTag>
      <w:r>
        <w:rPr>
          <w:rFonts w:cs="Times New Roman"/>
          <w:szCs w:val="24"/>
        </w:rPr>
        <w:t xml:space="preserve"> of Unilever contributes to the brand’s strength in the consumer goods industry. Archie Carroll’s theory states that firms </w:t>
      </w:r>
      <w:r w:rsidR="005D7090">
        <w:rPr>
          <w:rFonts w:cs="Times New Roman"/>
          <w:szCs w:val="24"/>
        </w:rPr>
        <w:t xml:space="preserve">are socially responsible </w:t>
      </w:r>
      <w:r>
        <w:rPr>
          <w:rFonts w:cs="Times New Roman"/>
          <w:szCs w:val="24"/>
        </w:rPr>
        <w:t>to their stakeholders. Accordingly, stakeholders considerably influence business performance</w:t>
      </w:r>
      <w:r w:rsidR="00C17986">
        <w:rPr>
          <w:rFonts w:cs="Times New Roman"/>
          <w:szCs w:val="24"/>
        </w:rPr>
        <w:t xml:space="preserve"> (Carroll, 1999)</w:t>
      </w:r>
      <w:r>
        <w:rPr>
          <w:rFonts w:cs="Times New Roman"/>
          <w:szCs w:val="24"/>
        </w:rPr>
        <w:t xml:space="preserve">. For Unilever, the stakeholders comprise employees, customers, suppliers, communities and investors. The organization’s social responsibility and corporate citizenship approach </w:t>
      </w:r>
      <w:r w:rsidR="005D7090">
        <w:rPr>
          <w:rFonts w:cs="Times New Roman"/>
          <w:szCs w:val="24"/>
        </w:rPr>
        <w:t>arranges</w:t>
      </w:r>
      <w:r>
        <w:rPr>
          <w:rFonts w:cs="Times New Roman"/>
          <w:szCs w:val="24"/>
        </w:rPr>
        <w:t xml:space="preserve"> the stakeholders based on their significance to the company</w:t>
      </w:r>
      <w:r w:rsidR="00C17986">
        <w:rPr>
          <w:rFonts w:cs="Times New Roman"/>
          <w:szCs w:val="24"/>
        </w:rPr>
        <w:t xml:space="preserve"> (</w:t>
      </w:r>
      <w:proofErr w:type="spellStart"/>
      <w:r w:rsidR="00C17986" w:rsidRPr="00C17986">
        <w:rPr>
          <w:rFonts w:cs="Times New Roman"/>
          <w:szCs w:val="24"/>
        </w:rPr>
        <w:t>Ditlev</w:t>
      </w:r>
      <w:proofErr w:type="spellEnd"/>
      <w:r w:rsidR="00C17986" w:rsidRPr="00C17986">
        <w:rPr>
          <w:rFonts w:cs="Times New Roman"/>
          <w:szCs w:val="24"/>
        </w:rPr>
        <w:t>-Simons</w:t>
      </w:r>
      <w:r w:rsidR="00C17986">
        <w:rPr>
          <w:rFonts w:cs="Times New Roman"/>
          <w:szCs w:val="24"/>
        </w:rPr>
        <w:t xml:space="preserve">en &amp; </w:t>
      </w:r>
      <w:proofErr w:type="spellStart"/>
      <w:r w:rsidR="00C17986">
        <w:rPr>
          <w:rFonts w:cs="Times New Roman"/>
          <w:szCs w:val="24"/>
        </w:rPr>
        <w:t>Wenstop</w:t>
      </w:r>
      <w:proofErr w:type="spellEnd"/>
      <w:r w:rsidR="00C17986">
        <w:rPr>
          <w:rFonts w:cs="Times New Roman"/>
          <w:szCs w:val="24"/>
        </w:rPr>
        <w:t>, 2013)</w:t>
      </w:r>
      <w:r>
        <w:rPr>
          <w:rFonts w:cs="Times New Roman"/>
          <w:szCs w:val="24"/>
        </w:rPr>
        <w:t xml:space="preserve">. </w:t>
      </w:r>
      <w:r w:rsidR="005D3FD4">
        <w:rPr>
          <w:rFonts w:cs="Times New Roman"/>
          <w:szCs w:val="24"/>
        </w:rPr>
        <w:t xml:space="preserve">Being a </w:t>
      </w:r>
      <w:r w:rsidR="00897A2F">
        <w:rPr>
          <w:rFonts w:cs="Times New Roman"/>
          <w:szCs w:val="24"/>
        </w:rPr>
        <w:t>large</w:t>
      </w:r>
      <w:r w:rsidR="005D3FD4">
        <w:rPr>
          <w:rFonts w:cs="Times New Roman"/>
          <w:szCs w:val="24"/>
        </w:rPr>
        <w:t xml:space="preserve"> company in the international consumer commodities industry, Unilever uses its </w:t>
      </w:r>
      <w:smartTag w:uri="urn:schemas-microsoft-com:office:smarttags" w:element="stockticker">
        <w:r w:rsidR="005D3FD4">
          <w:rPr>
            <w:rFonts w:cs="Times New Roman"/>
            <w:szCs w:val="24"/>
          </w:rPr>
          <w:t>CSR</w:t>
        </w:r>
      </w:smartTag>
      <w:r w:rsidR="005D3FD4">
        <w:rPr>
          <w:rFonts w:cs="Times New Roman"/>
          <w:szCs w:val="24"/>
        </w:rPr>
        <w:t xml:space="preserve"> strategy </w:t>
      </w:r>
      <w:r w:rsidR="005D7090">
        <w:rPr>
          <w:rFonts w:cs="Times New Roman"/>
          <w:szCs w:val="24"/>
        </w:rPr>
        <w:t>for supporting</w:t>
      </w:r>
      <w:r w:rsidR="005D3FD4">
        <w:rPr>
          <w:rFonts w:cs="Times New Roman"/>
          <w:szCs w:val="24"/>
        </w:rPr>
        <w:t xml:space="preserve"> and maintain</w:t>
      </w:r>
      <w:r w:rsidR="005D7090">
        <w:rPr>
          <w:rFonts w:cs="Times New Roman"/>
          <w:szCs w:val="24"/>
        </w:rPr>
        <w:t>ing</w:t>
      </w:r>
      <w:r w:rsidR="005D3FD4">
        <w:rPr>
          <w:rFonts w:cs="Times New Roman"/>
          <w:szCs w:val="24"/>
        </w:rPr>
        <w:t xml:space="preserve"> its industry position as well as </w:t>
      </w:r>
      <w:r w:rsidR="005D7090">
        <w:rPr>
          <w:rFonts w:cs="Times New Roman"/>
          <w:szCs w:val="24"/>
        </w:rPr>
        <w:t>corporate</w:t>
      </w:r>
      <w:r w:rsidR="005D3FD4">
        <w:rPr>
          <w:rFonts w:cs="Times New Roman"/>
          <w:szCs w:val="24"/>
        </w:rPr>
        <w:t xml:space="preserve"> sustainability.</w:t>
      </w:r>
    </w:p>
    <w:p w14:paraId="63E6BD07" w14:textId="41CCE6D3" w:rsidR="00B94B38" w:rsidRDefault="00B94B38" w:rsidP="00373D65">
      <w:pPr>
        <w:ind w:firstLine="720"/>
      </w:pPr>
      <w:r>
        <w:t>Unilever adopts a systematic approach to meet its CSR. This tactic reinforces the firm’s corporate citizenship principles, particularly fulfilling the interests and expectations of customers as stakeholders. Also, the company maintains business sustainability through the CSR strategy</w:t>
      </w:r>
      <w:r w:rsidR="00061CDA">
        <w:t xml:space="preserve"> (</w:t>
      </w:r>
      <w:r w:rsidR="00061CDA">
        <w:rPr>
          <w:rFonts w:cs="Times New Roman"/>
          <w:szCs w:val="24"/>
        </w:rPr>
        <w:t>Lingard, 2006)</w:t>
      </w:r>
      <w:r>
        <w:t>. The CSR strategy deals with the interests of the company’s stakeholder groups which includes customers, employees, investors, suppliers and communities.  The stakeholders, as per their priority, are presented in the table below:</w:t>
      </w:r>
    </w:p>
    <w:tbl>
      <w:tblPr>
        <w:tblStyle w:val="TableGrid"/>
        <w:tblW w:w="10008" w:type="dxa"/>
        <w:tblLook w:val="04A0" w:firstRow="1" w:lastRow="0" w:firstColumn="1" w:lastColumn="0" w:noHBand="0" w:noVBand="1"/>
      </w:tblPr>
      <w:tblGrid>
        <w:gridCol w:w="3978"/>
        <w:gridCol w:w="6030"/>
      </w:tblGrid>
      <w:tr w:rsidR="00B94B38" w:rsidRPr="00B94B38" w14:paraId="576590C2" w14:textId="77777777" w:rsidTr="00F85D23">
        <w:tc>
          <w:tcPr>
            <w:tcW w:w="3978" w:type="dxa"/>
          </w:tcPr>
          <w:p w14:paraId="3620DFFA" w14:textId="21695CE9" w:rsidR="00B94B38" w:rsidRPr="00B94B38" w:rsidRDefault="00B94B38" w:rsidP="00373D65">
            <w:pPr>
              <w:rPr>
                <w:b/>
              </w:rPr>
            </w:pPr>
            <w:r w:rsidRPr="00B94B38">
              <w:rPr>
                <w:b/>
              </w:rPr>
              <w:lastRenderedPageBreak/>
              <w:t xml:space="preserve">Stakeholder </w:t>
            </w:r>
          </w:p>
        </w:tc>
        <w:tc>
          <w:tcPr>
            <w:tcW w:w="6030" w:type="dxa"/>
          </w:tcPr>
          <w:p w14:paraId="263D3FA8" w14:textId="621E08C5" w:rsidR="00B94B38" w:rsidRPr="00B94B38" w:rsidRDefault="00B94B38" w:rsidP="00373D65">
            <w:pPr>
              <w:rPr>
                <w:b/>
              </w:rPr>
            </w:pPr>
            <w:r w:rsidRPr="00B94B38">
              <w:rPr>
                <w:b/>
              </w:rPr>
              <w:t xml:space="preserve">Expectations/Needs </w:t>
            </w:r>
          </w:p>
        </w:tc>
      </w:tr>
      <w:tr w:rsidR="00B94B38" w14:paraId="7FF21A81" w14:textId="77777777" w:rsidTr="00F85D23">
        <w:tc>
          <w:tcPr>
            <w:tcW w:w="3978" w:type="dxa"/>
          </w:tcPr>
          <w:p w14:paraId="6E6F3FC3" w14:textId="525A2D5A" w:rsidR="00B94B38" w:rsidRPr="00F85D23" w:rsidRDefault="00B94B38" w:rsidP="00373D65">
            <w:pPr>
              <w:rPr>
                <w:b/>
              </w:rPr>
            </w:pPr>
            <w:r w:rsidRPr="00F85D23">
              <w:rPr>
                <w:b/>
              </w:rPr>
              <w:t>Consumers (Highest priority)</w:t>
            </w:r>
          </w:p>
        </w:tc>
        <w:tc>
          <w:tcPr>
            <w:tcW w:w="6030" w:type="dxa"/>
          </w:tcPr>
          <w:p w14:paraId="3CEDFB26" w14:textId="1C6F5ED5" w:rsidR="00B94B38" w:rsidRDefault="00B94B38" w:rsidP="00373D65">
            <w:r>
              <w:t xml:space="preserve">Product price and quality, and environmental impact of the company. Satisfaction of consumer needs is attained through delivery of value-for money goods. </w:t>
            </w:r>
          </w:p>
        </w:tc>
      </w:tr>
      <w:tr w:rsidR="00B94B38" w14:paraId="49449B67" w14:textId="77777777" w:rsidTr="00F85D23">
        <w:tc>
          <w:tcPr>
            <w:tcW w:w="3978" w:type="dxa"/>
          </w:tcPr>
          <w:p w14:paraId="05EFD6CE" w14:textId="6979B1F3" w:rsidR="00B94B38" w:rsidRPr="00F85D23" w:rsidRDefault="00B94B38" w:rsidP="00373D65">
            <w:pPr>
              <w:rPr>
                <w:b/>
              </w:rPr>
            </w:pPr>
            <w:r w:rsidRPr="00F85D23">
              <w:rPr>
                <w:b/>
              </w:rPr>
              <w:t xml:space="preserve">Employees </w:t>
            </w:r>
          </w:p>
        </w:tc>
        <w:tc>
          <w:tcPr>
            <w:tcW w:w="6030" w:type="dxa"/>
          </w:tcPr>
          <w:p w14:paraId="5D104DC3" w14:textId="1B58D7A6" w:rsidR="00B94B38" w:rsidRDefault="005D7090" w:rsidP="005D7090">
            <w:r>
              <w:t>Interested in holistic job</w:t>
            </w:r>
            <w:r w:rsidR="00DC62BA">
              <w:t xml:space="preserve"> development</w:t>
            </w:r>
            <w:r>
              <w:t xml:space="preserve"> and competitive compensation</w:t>
            </w:r>
            <w:r w:rsidR="00DC62BA">
              <w:t xml:space="preserve">.  For instance, appropriate HR </w:t>
            </w:r>
            <w:r>
              <w:t>strategies</w:t>
            </w:r>
            <w:r w:rsidR="00DC62BA">
              <w:t xml:space="preserve"> for work-life balance aid in fulfilling employee needs. Unilever fulfils this through high compensation which successfully competes with other companies in the </w:t>
            </w:r>
            <w:r>
              <w:t>workforce</w:t>
            </w:r>
            <w:r w:rsidR="00DC62BA">
              <w:t xml:space="preserve"> </w:t>
            </w:r>
            <w:r>
              <w:t>industry.</w:t>
            </w:r>
            <w:r w:rsidR="00DC62BA">
              <w:t xml:space="preserve"> </w:t>
            </w:r>
          </w:p>
        </w:tc>
      </w:tr>
      <w:tr w:rsidR="00B94B38" w14:paraId="247A5ACF" w14:textId="77777777" w:rsidTr="00F85D23">
        <w:tc>
          <w:tcPr>
            <w:tcW w:w="3978" w:type="dxa"/>
          </w:tcPr>
          <w:p w14:paraId="680AA644" w14:textId="346D42B5" w:rsidR="00B94B38" w:rsidRPr="00F85D23" w:rsidRDefault="00DC62BA" w:rsidP="00373D65">
            <w:pPr>
              <w:rPr>
                <w:b/>
              </w:rPr>
            </w:pPr>
            <w:r w:rsidRPr="00F85D23">
              <w:rPr>
                <w:b/>
              </w:rPr>
              <w:t xml:space="preserve">Investors </w:t>
            </w:r>
          </w:p>
        </w:tc>
        <w:tc>
          <w:tcPr>
            <w:tcW w:w="6030" w:type="dxa"/>
          </w:tcPr>
          <w:p w14:paraId="7B997576" w14:textId="1B250513" w:rsidR="00B94B38" w:rsidRDefault="00DC62BA" w:rsidP="00DC62BA">
            <w:r>
              <w:t xml:space="preserve">Overall performance of the company. Higher revenues and profits intensify the satisfaction and trust of the investors on the company. The company fulfils these interests through continued global expansion. </w:t>
            </w:r>
          </w:p>
        </w:tc>
      </w:tr>
      <w:tr w:rsidR="00B94B38" w14:paraId="2F3E5971" w14:textId="77777777" w:rsidTr="00F85D23">
        <w:tc>
          <w:tcPr>
            <w:tcW w:w="3978" w:type="dxa"/>
          </w:tcPr>
          <w:p w14:paraId="04FA7C96" w14:textId="5EA4D9F7" w:rsidR="00B94B38" w:rsidRPr="00F85D23" w:rsidRDefault="00DC62BA" w:rsidP="00373D65">
            <w:pPr>
              <w:rPr>
                <w:b/>
              </w:rPr>
            </w:pPr>
            <w:r w:rsidRPr="00F85D23">
              <w:rPr>
                <w:b/>
              </w:rPr>
              <w:t xml:space="preserve">Suppliers </w:t>
            </w:r>
          </w:p>
        </w:tc>
        <w:tc>
          <w:tcPr>
            <w:tcW w:w="6030" w:type="dxa"/>
          </w:tcPr>
          <w:p w14:paraId="188A419D" w14:textId="7C923FF8" w:rsidR="00B94B38" w:rsidRDefault="00DC62BA" w:rsidP="00373D65">
            <w:r>
              <w:t xml:space="preserve">Profitable business with the firm. Suppliers significantly affect the business through availing raw materials for the company. </w:t>
            </w:r>
          </w:p>
        </w:tc>
      </w:tr>
      <w:tr w:rsidR="00B94B38" w14:paraId="2888C138" w14:textId="77777777" w:rsidTr="00F85D23">
        <w:tc>
          <w:tcPr>
            <w:tcW w:w="3978" w:type="dxa"/>
          </w:tcPr>
          <w:p w14:paraId="05FA1221" w14:textId="754ACC1E" w:rsidR="00B94B38" w:rsidRPr="00F85D23" w:rsidRDefault="00DC62BA" w:rsidP="00373D65">
            <w:pPr>
              <w:rPr>
                <w:b/>
              </w:rPr>
            </w:pPr>
            <w:r w:rsidRPr="00F85D23">
              <w:rPr>
                <w:b/>
              </w:rPr>
              <w:t xml:space="preserve">Communities </w:t>
            </w:r>
          </w:p>
        </w:tc>
        <w:tc>
          <w:tcPr>
            <w:tcW w:w="6030" w:type="dxa"/>
          </w:tcPr>
          <w:p w14:paraId="659639CD" w14:textId="5BF2B06B" w:rsidR="00B94B38" w:rsidRDefault="00E164B8" w:rsidP="00373D65">
            <w:r>
              <w:t xml:space="preserve">Interested in community development and environmental protection. The company uses its corporate citizenship strategy to meet the community interests through community involvement. </w:t>
            </w:r>
          </w:p>
        </w:tc>
      </w:tr>
    </w:tbl>
    <w:p w14:paraId="61905644" w14:textId="526E6227" w:rsidR="001A056F" w:rsidRPr="00456437" w:rsidRDefault="00F85D23" w:rsidP="00F85D23">
      <w:pPr>
        <w:pStyle w:val="Heading1"/>
      </w:pPr>
      <w:bookmarkStart w:id="27" w:name="_Toc24694830"/>
      <w:r>
        <w:t>4</w:t>
      </w:r>
      <w:r w:rsidR="00AF7284" w:rsidRPr="00456437">
        <w:t xml:space="preserve">.0 </w:t>
      </w:r>
      <w:r w:rsidR="001A056F" w:rsidRPr="00456437">
        <w:t>Conclusion</w:t>
      </w:r>
      <w:bookmarkEnd w:id="27"/>
    </w:p>
    <w:p w14:paraId="0D9D2B3C" w14:textId="54C961A0" w:rsidR="001A056F" w:rsidRPr="00642BEF" w:rsidRDefault="00871B44" w:rsidP="001B0B7B">
      <w:pPr>
        <w:ind w:firstLine="720"/>
        <w:rPr>
          <w:rFonts w:cs="Times New Roman"/>
          <w:szCs w:val="24"/>
        </w:rPr>
      </w:pPr>
      <w:r>
        <w:rPr>
          <w:rFonts w:cs="Times New Roman"/>
          <w:szCs w:val="24"/>
        </w:rPr>
        <w:t xml:space="preserve">Unilever’s strategic analysis </w:t>
      </w:r>
      <w:r w:rsidR="00F96A81">
        <w:rPr>
          <w:rFonts w:cs="Times New Roman"/>
          <w:szCs w:val="24"/>
        </w:rPr>
        <w:t xml:space="preserve">reveals that the </w:t>
      </w:r>
      <w:r>
        <w:rPr>
          <w:rFonts w:cs="Times New Roman"/>
          <w:szCs w:val="24"/>
        </w:rPr>
        <w:t>corporation</w:t>
      </w:r>
      <w:r w:rsidR="003A59F7" w:rsidRPr="00642BEF">
        <w:rPr>
          <w:rFonts w:cs="Times New Roman"/>
          <w:szCs w:val="24"/>
        </w:rPr>
        <w:t xml:space="preserve"> has</w:t>
      </w:r>
      <w:r w:rsidR="001A056F" w:rsidRPr="00642BEF">
        <w:rPr>
          <w:rFonts w:cs="Times New Roman"/>
          <w:szCs w:val="24"/>
        </w:rPr>
        <w:t xml:space="preserve"> a healthy and strong competitive position overall. </w:t>
      </w:r>
      <w:r w:rsidR="008C6B4B" w:rsidRPr="00642BEF">
        <w:rPr>
          <w:rFonts w:cs="Times New Roman"/>
          <w:szCs w:val="24"/>
        </w:rPr>
        <w:t xml:space="preserve"> Thus, this offers high </w:t>
      </w:r>
      <w:r w:rsidR="003A59F7" w:rsidRPr="00642BEF">
        <w:rPr>
          <w:rFonts w:cs="Times New Roman"/>
          <w:szCs w:val="24"/>
        </w:rPr>
        <w:t>abilities</w:t>
      </w:r>
      <w:r w:rsidR="007A50CA" w:rsidRPr="00642BEF">
        <w:rPr>
          <w:rFonts w:cs="Times New Roman"/>
          <w:szCs w:val="24"/>
        </w:rPr>
        <w:t xml:space="preserve"> to the firm and provides various opportunities for Unilever </w:t>
      </w:r>
      <w:r w:rsidR="00AD4C1C">
        <w:rPr>
          <w:rFonts w:cs="Times New Roman"/>
          <w:szCs w:val="24"/>
        </w:rPr>
        <w:t>to compete</w:t>
      </w:r>
      <w:r w:rsidR="007A50CA" w:rsidRPr="00642BEF">
        <w:rPr>
          <w:rFonts w:cs="Times New Roman"/>
          <w:szCs w:val="24"/>
        </w:rPr>
        <w:t xml:space="preserve"> in</w:t>
      </w:r>
      <w:r w:rsidR="003A59F7">
        <w:rPr>
          <w:rFonts w:cs="Times New Roman"/>
          <w:szCs w:val="24"/>
        </w:rPr>
        <w:t xml:space="preserve"> international</w:t>
      </w:r>
      <w:r w:rsidR="007A50CA" w:rsidRPr="00642BEF">
        <w:rPr>
          <w:rFonts w:cs="Times New Roman"/>
          <w:szCs w:val="24"/>
        </w:rPr>
        <w:t xml:space="preserve"> markets. From the analysis, the company enters new </w:t>
      </w:r>
      <w:r w:rsidR="00AD4C1C">
        <w:rPr>
          <w:rFonts w:cs="Times New Roman"/>
          <w:szCs w:val="24"/>
        </w:rPr>
        <w:t>international</w:t>
      </w:r>
      <w:r w:rsidR="007A50CA" w:rsidRPr="00642BEF">
        <w:rPr>
          <w:rFonts w:cs="Times New Roman"/>
          <w:szCs w:val="24"/>
        </w:rPr>
        <w:t xml:space="preserve"> markets to access more customers across the globe. The </w:t>
      </w:r>
      <w:r w:rsidR="007A50CA" w:rsidRPr="00642BEF">
        <w:rPr>
          <w:rFonts w:cs="Times New Roman"/>
          <w:szCs w:val="24"/>
        </w:rPr>
        <w:lastRenderedPageBreak/>
        <w:t>company uses a global strategy to expand in new markets</w:t>
      </w:r>
      <w:r w:rsidR="00AD4C1C">
        <w:rPr>
          <w:rFonts w:cs="Times New Roman"/>
          <w:szCs w:val="24"/>
        </w:rPr>
        <w:t>,</w:t>
      </w:r>
      <w:r w:rsidR="007A50CA" w:rsidRPr="00642BEF">
        <w:rPr>
          <w:rFonts w:cs="Times New Roman"/>
          <w:szCs w:val="24"/>
        </w:rPr>
        <w:t xml:space="preserve"> and through its effective growth strategy</w:t>
      </w:r>
      <w:r w:rsidR="00AD4C1C">
        <w:rPr>
          <w:rFonts w:cs="Times New Roman"/>
          <w:szCs w:val="24"/>
        </w:rPr>
        <w:t>,</w:t>
      </w:r>
      <w:r w:rsidR="007A50CA" w:rsidRPr="00642BEF">
        <w:rPr>
          <w:rFonts w:cs="Times New Roman"/>
          <w:szCs w:val="24"/>
        </w:rPr>
        <w:t xml:space="preserve"> the company continues building on its strengths and creating </w:t>
      </w:r>
      <w:r w:rsidR="00AD4C1C">
        <w:rPr>
          <w:rFonts w:cs="Times New Roman"/>
          <w:szCs w:val="24"/>
        </w:rPr>
        <w:t>potent</w:t>
      </w:r>
      <w:r w:rsidR="007A50CA" w:rsidRPr="00642BEF">
        <w:rPr>
          <w:rFonts w:cs="Times New Roman"/>
          <w:szCs w:val="24"/>
        </w:rPr>
        <w:t xml:space="preserve"> ways for further growth in various countries. </w:t>
      </w:r>
      <w:r w:rsidR="00CA1977" w:rsidRPr="00642BEF">
        <w:rPr>
          <w:rFonts w:cs="Times New Roman"/>
          <w:szCs w:val="24"/>
        </w:rPr>
        <w:t xml:space="preserve"> Overall, this strategic analysis shows that Unilever</w:t>
      </w:r>
      <w:r w:rsidR="003A59F7">
        <w:rPr>
          <w:rFonts w:cs="Times New Roman"/>
          <w:szCs w:val="24"/>
        </w:rPr>
        <w:t>’s strategic positioning is strong enough for it</w:t>
      </w:r>
      <w:r w:rsidR="00CA1977" w:rsidRPr="00642BEF">
        <w:rPr>
          <w:rFonts w:cs="Times New Roman"/>
          <w:szCs w:val="24"/>
        </w:rPr>
        <w:t xml:space="preserve"> to overcome the external environment</w:t>
      </w:r>
      <w:r w:rsidR="003A59F7">
        <w:rPr>
          <w:rFonts w:cs="Times New Roman"/>
          <w:szCs w:val="24"/>
        </w:rPr>
        <w:t>’s threats</w:t>
      </w:r>
      <w:r w:rsidR="00CA1977" w:rsidRPr="00642BEF">
        <w:rPr>
          <w:rFonts w:cs="Times New Roman"/>
          <w:szCs w:val="24"/>
        </w:rPr>
        <w:t xml:space="preserve"> and that the Company could attain </w:t>
      </w:r>
      <w:r w:rsidR="00D44F95">
        <w:rPr>
          <w:rFonts w:cs="Times New Roman"/>
          <w:szCs w:val="24"/>
        </w:rPr>
        <w:t xml:space="preserve">better </w:t>
      </w:r>
      <w:r w:rsidR="00CA1977" w:rsidRPr="00642BEF">
        <w:rPr>
          <w:rFonts w:cs="Times New Roman"/>
          <w:szCs w:val="24"/>
        </w:rPr>
        <w:t xml:space="preserve">business performance using </w:t>
      </w:r>
      <w:r w:rsidR="00D44F95" w:rsidRPr="00642BEF">
        <w:rPr>
          <w:rFonts w:cs="Times New Roman"/>
          <w:szCs w:val="24"/>
        </w:rPr>
        <w:t>strategies</w:t>
      </w:r>
      <w:r w:rsidR="00D44F95">
        <w:rPr>
          <w:rFonts w:cs="Times New Roman"/>
          <w:szCs w:val="24"/>
        </w:rPr>
        <w:t xml:space="preserve"> which</w:t>
      </w:r>
      <w:r w:rsidR="00CA1977" w:rsidRPr="00642BEF">
        <w:rPr>
          <w:rFonts w:cs="Times New Roman"/>
          <w:szCs w:val="24"/>
        </w:rPr>
        <w:t xml:space="preserve"> </w:t>
      </w:r>
      <w:r w:rsidR="00D44F95">
        <w:rPr>
          <w:rFonts w:cs="Times New Roman"/>
          <w:szCs w:val="24"/>
        </w:rPr>
        <w:t>overcome the key</w:t>
      </w:r>
      <w:r w:rsidR="00CA1977" w:rsidRPr="00642BEF">
        <w:rPr>
          <w:rFonts w:cs="Times New Roman"/>
          <w:szCs w:val="24"/>
        </w:rPr>
        <w:t xml:space="preserve"> </w:t>
      </w:r>
      <w:r w:rsidR="00AD4C1C">
        <w:rPr>
          <w:rFonts w:cs="Times New Roman"/>
          <w:szCs w:val="24"/>
        </w:rPr>
        <w:t>risk</w:t>
      </w:r>
      <w:r w:rsidR="00CA1977" w:rsidRPr="00642BEF">
        <w:rPr>
          <w:rFonts w:cs="Times New Roman"/>
          <w:szCs w:val="24"/>
        </w:rPr>
        <w:t xml:space="preserve">s and take advantage of the </w:t>
      </w:r>
      <w:r w:rsidR="00AD4C1C">
        <w:rPr>
          <w:rFonts w:cs="Times New Roman"/>
          <w:szCs w:val="24"/>
        </w:rPr>
        <w:t>significant</w:t>
      </w:r>
      <w:r w:rsidR="00CA1977" w:rsidRPr="00642BEF">
        <w:rPr>
          <w:rFonts w:cs="Times New Roman"/>
          <w:szCs w:val="24"/>
        </w:rPr>
        <w:t xml:space="preserve"> </w:t>
      </w:r>
      <w:r w:rsidR="00D44F95" w:rsidRPr="00642BEF">
        <w:rPr>
          <w:rFonts w:cs="Times New Roman"/>
          <w:szCs w:val="24"/>
        </w:rPr>
        <w:t>prospects</w:t>
      </w:r>
      <w:r w:rsidR="00CA1977" w:rsidRPr="00642BEF">
        <w:rPr>
          <w:rFonts w:cs="Times New Roman"/>
          <w:szCs w:val="24"/>
        </w:rPr>
        <w:t xml:space="preserve"> in the market.</w:t>
      </w:r>
    </w:p>
    <w:p w14:paraId="5B81DB11" w14:textId="0C9EEA82" w:rsidR="00854929" w:rsidRPr="001B0B7B" w:rsidRDefault="00F85D23" w:rsidP="00AF7284">
      <w:pPr>
        <w:pStyle w:val="Heading1"/>
      </w:pPr>
      <w:bookmarkStart w:id="28" w:name="_Toc24694831"/>
      <w:r>
        <w:t>5</w:t>
      </w:r>
      <w:r w:rsidR="00AF7284">
        <w:t xml:space="preserve">.0 </w:t>
      </w:r>
      <w:r w:rsidR="00854929" w:rsidRPr="001B0B7B">
        <w:t>Recommendations</w:t>
      </w:r>
      <w:bookmarkEnd w:id="28"/>
    </w:p>
    <w:p w14:paraId="3922134D" w14:textId="52A6E0A8" w:rsidR="00E53A8A" w:rsidRPr="00642BEF" w:rsidRDefault="00E53A8A" w:rsidP="001B0B7B">
      <w:pPr>
        <w:ind w:firstLine="720"/>
        <w:rPr>
          <w:rFonts w:cs="Times New Roman"/>
          <w:szCs w:val="24"/>
        </w:rPr>
      </w:pPr>
      <w:r w:rsidRPr="00642BEF">
        <w:rPr>
          <w:rFonts w:cs="Times New Roman"/>
          <w:szCs w:val="24"/>
        </w:rPr>
        <w:t xml:space="preserve">Unilever’s SWOT analysis identifies various external and internal strategic factors </w:t>
      </w:r>
      <w:r w:rsidR="00710E4D">
        <w:rPr>
          <w:rFonts w:cs="Times New Roman"/>
          <w:szCs w:val="24"/>
        </w:rPr>
        <w:t xml:space="preserve">which the management </w:t>
      </w:r>
      <w:r w:rsidRPr="00642BEF">
        <w:rPr>
          <w:rFonts w:cs="Times New Roman"/>
          <w:szCs w:val="24"/>
        </w:rPr>
        <w:t xml:space="preserve">should </w:t>
      </w:r>
      <w:r w:rsidR="00710E4D">
        <w:rPr>
          <w:rFonts w:cs="Times New Roman"/>
          <w:szCs w:val="24"/>
        </w:rPr>
        <w:t xml:space="preserve">take into consideration in developing its strategy. </w:t>
      </w:r>
      <w:r w:rsidRPr="00642BEF">
        <w:rPr>
          <w:rFonts w:cs="Times New Roman"/>
          <w:szCs w:val="24"/>
        </w:rPr>
        <w:t xml:space="preserve"> For instance, the </w:t>
      </w:r>
      <w:r w:rsidR="00710E4D">
        <w:rPr>
          <w:rFonts w:cs="Times New Roman"/>
          <w:szCs w:val="24"/>
        </w:rPr>
        <w:t>shortcomings</w:t>
      </w:r>
      <w:r w:rsidRPr="00642BEF">
        <w:rPr>
          <w:rFonts w:cs="Times New Roman"/>
          <w:szCs w:val="24"/>
        </w:rPr>
        <w:t xml:space="preserve"> of </w:t>
      </w:r>
      <w:r w:rsidR="00AD4C1C">
        <w:rPr>
          <w:rFonts w:cs="Times New Roman"/>
          <w:szCs w:val="24"/>
        </w:rPr>
        <w:t xml:space="preserve">the </w:t>
      </w:r>
      <w:r w:rsidRPr="00642BEF">
        <w:rPr>
          <w:rFonts w:cs="Times New Roman"/>
          <w:szCs w:val="24"/>
        </w:rPr>
        <w:t xml:space="preserve">imitable nature of </w:t>
      </w:r>
      <w:r w:rsidR="00710E4D">
        <w:rPr>
          <w:rFonts w:cs="Times New Roman"/>
          <w:szCs w:val="24"/>
        </w:rPr>
        <w:t>goods, as well as,</w:t>
      </w:r>
      <w:r w:rsidRPr="00642BEF">
        <w:rPr>
          <w:rFonts w:cs="Times New Roman"/>
          <w:szCs w:val="24"/>
        </w:rPr>
        <w:t xml:space="preserve"> </w:t>
      </w:r>
      <w:r w:rsidR="00710E4D" w:rsidRPr="00642BEF">
        <w:rPr>
          <w:rFonts w:cs="Times New Roman"/>
          <w:szCs w:val="24"/>
        </w:rPr>
        <w:t>restricted</w:t>
      </w:r>
      <w:r w:rsidRPr="00642BEF">
        <w:rPr>
          <w:rFonts w:cs="Times New Roman"/>
          <w:szCs w:val="24"/>
        </w:rPr>
        <w:t xml:space="preserve"> </w:t>
      </w:r>
      <w:r w:rsidR="00710E4D" w:rsidRPr="00642BEF">
        <w:rPr>
          <w:rFonts w:cs="Times New Roman"/>
          <w:szCs w:val="24"/>
        </w:rPr>
        <w:t>trade</w:t>
      </w:r>
      <w:r w:rsidRPr="00642BEF">
        <w:rPr>
          <w:rFonts w:cs="Times New Roman"/>
          <w:szCs w:val="24"/>
        </w:rPr>
        <w:t xml:space="preserve"> diversification are </w:t>
      </w:r>
      <w:r w:rsidR="00AD4C1C">
        <w:rPr>
          <w:rFonts w:cs="Times New Roman"/>
          <w:szCs w:val="24"/>
        </w:rPr>
        <w:t>essential</w:t>
      </w:r>
      <w:r w:rsidRPr="00642BEF">
        <w:rPr>
          <w:rFonts w:cs="Times New Roman"/>
          <w:szCs w:val="24"/>
        </w:rPr>
        <w:t xml:space="preserve"> as they </w:t>
      </w:r>
      <w:r w:rsidR="00710E4D">
        <w:rPr>
          <w:rFonts w:cs="Times New Roman"/>
          <w:szCs w:val="24"/>
        </w:rPr>
        <w:t xml:space="preserve">influence </w:t>
      </w:r>
      <w:r w:rsidRPr="00642BEF">
        <w:rPr>
          <w:rFonts w:cs="Times New Roman"/>
          <w:szCs w:val="24"/>
        </w:rPr>
        <w:t xml:space="preserve">the </w:t>
      </w:r>
      <w:r w:rsidR="00710E4D" w:rsidRPr="00642BEF">
        <w:rPr>
          <w:rFonts w:cs="Times New Roman"/>
          <w:szCs w:val="24"/>
        </w:rPr>
        <w:t>corporation’s</w:t>
      </w:r>
      <w:r w:rsidR="00710E4D">
        <w:rPr>
          <w:rFonts w:cs="Times New Roman"/>
          <w:szCs w:val="24"/>
        </w:rPr>
        <w:t xml:space="preserve"> stability and</w:t>
      </w:r>
      <w:r w:rsidRPr="00642BEF">
        <w:rPr>
          <w:rFonts w:cs="Times New Roman"/>
          <w:szCs w:val="24"/>
        </w:rPr>
        <w:t xml:space="preserve"> performance</w:t>
      </w:r>
      <w:r w:rsidR="00710E4D">
        <w:rPr>
          <w:rFonts w:cs="Times New Roman"/>
          <w:szCs w:val="24"/>
        </w:rPr>
        <w:t xml:space="preserve">.  Thus, it is recommended that the company should diversify </w:t>
      </w:r>
      <w:r w:rsidRPr="00642BEF">
        <w:rPr>
          <w:rFonts w:cs="Times New Roman"/>
          <w:szCs w:val="24"/>
        </w:rPr>
        <w:t>business via mergers and acquisition</w:t>
      </w:r>
      <w:r w:rsidR="00AD4C1C">
        <w:rPr>
          <w:rFonts w:cs="Times New Roman"/>
          <w:szCs w:val="24"/>
        </w:rPr>
        <w:t>s</w:t>
      </w:r>
      <w:r w:rsidRPr="00642BEF">
        <w:rPr>
          <w:rFonts w:cs="Times New Roman"/>
          <w:szCs w:val="24"/>
        </w:rPr>
        <w:t xml:space="preserve"> of </w:t>
      </w:r>
      <w:r w:rsidR="00710E4D" w:rsidRPr="00642BEF">
        <w:rPr>
          <w:rFonts w:cs="Times New Roman"/>
          <w:szCs w:val="24"/>
        </w:rPr>
        <w:t>interrelated</w:t>
      </w:r>
      <w:r w:rsidRPr="00642BEF">
        <w:rPr>
          <w:rFonts w:cs="Times New Roman"/>
          <w:szCs w:val="24"/>
        </w:rPr>
        <w:t xml:space="preserve"> business</w:t>
      </w:r>
      <w:r w:rsidR="00AD4C1C">
        <w:rPr>
          <w:rFonts w:cs="Times New Roman"/>
          <w:szCs w:val="24"/>
        </w:rPr>
        <w:t>,</w:t>
      </w:r>
      <w:r w:rsidRPr="00642BEF">
        <w:rPr>
          <w:rFonts w:cs="Times New Roman"/>
          <w:szCs w:val="24"/>
        </w:rPr>
        <w:t xml:space="preserve"> not in the consumer goods sector. Similarly, the company should consider product</w:t>
      </w:r>
      <w:r w:rsidR="00710E4D">
        <w:rPr>
          <w:rFonts w:cs="Times New Roman"/>
          <w:szCs w:val="24"/>
        </w:rPr>
        <w:t xml:space="preserve"> development and innovation </w:t>
      </w:r>
      <w:r w:rsidR="00871B44">
        <w:rPr>
          <w:rFonts w:cs="Times New Roman"/>
          <w:szCs w:val="24"/>
        </w:rPr>
        <w:t>for</w:t>
      </w:r>
      <w:r w:rsidRPr="00642BEF">
        <w:rPr>
          <w:rFonts w:cs="Times New Roman"/>
          <w:szCs w:val="24"/>
        </w:rPr>
        <w:t xml:space="preserve"> </w:t>
      </w:r>
      <w:r w:rsidR="00871B44">
        <w:rPr>
          <w:rFonts w:cs="Times New Roman"/>
          <w:szCs w:val="24"/>
        </w:rPr>
        <w:t>promoting</w:t>
      </w:r>
      <w:r w:rsidRPr="00642BEF">
        <w:rPr>
          <w:rFonts w:cs="Times New Roman"/>
          <w:szCs w:val="24"/>
        </w:rPr>
        <w:t xml:space="preserve"> </w:t>
      </w:r>
      <w:r w:rsidR="00871B44" w:rsidRPr="00642BEF">
        <w:rPr>
          <w:rFonts w:cs="Times New Roman"/>
          <w:szCs w:val="24"/>
        </w:rPr>
        <w:t>corporate</w:t>
      </w:r>
      <w:r w:rsidRPr="00642BEF">
        <w:rPr>
          <w:rFonts w:cs="Times New Roman"/>
          <w:szCs w:val="24"/>
        </w:rPr>
        <w:t xml:space="preserve"> performance. Therefore, </w:t>
      </w:r>
      <w:r w:rsidR="00710E4D">
        <w:rPr>
          <w:rFonts w:cs="Times New Roman"/>
          <w:szCs w:val="24"/>
        </w:rPr>
        <w:t>a recommendation is t</w:t>
      </w:r>
      <w:r w:rsidRPr="00642BEF">
        <w:rPr>
          <w:rFonts w:cs="Times New Roman"/>
          <w:szCs w:val="24"/>
        </w:rPr>
        <w:t xml:space="preserve">hat Unilever </w:t>
      </w:r>
      <w:r w:rsidR="00710E4D">
        <w:rPr>
          <w:rFonts w:cs="Times New Roman"/>
          <w:szCs w:val="24"/>
        </w:rPr>
        <w:t>employs its</w:t>
      </w:r>
      <w:r w:rsidRPr="00642BEF">
        <w:rPr>
          <w:rFonts w:cs="Times New Roman"/>
          <w:szCs w:val="24"/>
        </w:rPr>
        <w:t xml:space="preserve"> strengths </w:t>
      </w:r>
      <w:r w:rsidR="00710E4D">
        <w:rPr>
          <w:rFonts w:cs="Times New Roman"/>
          <w:szCs w:val="24"/>
        </w:rPr>
        <w:t xml:space="preserve">such as </w:t>
      </w:r>
      <w:r w:rsidRPr="00642BEF">
        <w:rPr>
          <w:rFonts w:cs="Times New Roman"/>
          <w:szCs w:val="24"/>
        </w:rPr>
        <w:t xml:space="preserve">for product innovation and </w:t>
      </w:r>
      <w:r w:rsidR="00710E4D">
        <w:rPr>
          <w:rFonts w:cs="Times New Roman"/>
          <w:szCs w:val="24"/>
        </w:rPr>
        <w:t>resolve</w:t>
      </w:r>
      <w:r w:rsidRPr="00642BEF">
        <w:rPr>
          <w:rFonts w:cs="Times New Roman"/>
          <w:szCs w:val="24"/>
        </w:rPr>
        <w:t xml:space="preserve"> the imitation and force competition threats.</w:t>
      </w:r>
    </w:p>
    <w:p w14:paraId="5792736C" w14:textId="373032B3" w:rsidR="00854929" w:rsidRPr="00642BEF" w:rsidRDefault="0029777E" w:rsidP="001B0B7B">
      <w:pPr>
        <w:ind w:firstLine="720"/>
        <w:rPr>
          <w:rFonts w:cs="Times New Roman"/>
          <w:szCs w:val="24"/>
        </w:rPr>
      </w:pPr>
      <w:r>
        <w:rPr>
          <w:rFonts w:cs="Times New Roman"/>
          <w:szCs w:val="24"/>
        </w:rPr>
        <w:t xml:space="preserve">The </w:t>
      </w:r>
      <w:r w:rsidR="00AE529B" w:rsidRPr="00642BEF">
        <w:rPr>
          <w:rFonts w:cs="Times New Roman"/>
          <w:szCs w:val="24"/>
        </w:rPr>
        <w:t>Porter’s Five Forces analysis identifies</w:t>
      </w:r>
      <w:r>
        <w:rPr>
          <w:rFonts w:cs="Times New Roman"/>
          <w:szCs w:val="24"/>
        </w:rPr>
        <w:t xml:space="preserve"> the </w:t>
      </w:r>
      <w:r w:rsidR="00AE529B" w:rsidRPr="00642BEF">
        <w:rPr>
          <w:rFonts w:cs="Times New Roman"/>
          <w:szCs w:val="24"/>
        </w:rPr>
        <w:t>bargaining power</w:t>
      </w:r>
      <w:r>
        <w:rPr>
          <w:rFonts w:cs="Times New Roman"/>
          <w:szCs w:val="24"/>
        </w:rPr>
        <w:t xml:space="preserve"> of customers</w:t>
      </w:r>
      <w:r w:rsidR="00AE529B" w:rsidRPr="00642BEF">
        <w:rPr>
          <w:rFonts w:cs="Times New Roman"/>
          <w:szCs w:val="24"/>
        </w:rPr>
        <w:t xml:space="preserve"> and competitive rivalry </w:t>
      </w:r>
      <w:r>
        <w:rPr>
          <w:rFonts w:cs="Times New Roman"/>
          <w:szCs w:val="24"/>
        </w:rPr>
        <w:t>to be the</w:t>
      </w:r>
      <w:r w:rsidR="00AE529B" w:rsidRPr="00642BEF">
        <w:rPr>
          <w:rFonts w:cs="Times New Roman"/>
          <w:szCs w:val="24"/>
        </w:rPr>
        <w:t xml:space="preserve"> factors with the </w:t>
      </w:r>
      <w:r>
        <w:rPr>
          <w:rFonts w:cs="Times New Roman"/>
          <w:szCs w:val="24"/>
        </w:rPr>
        <w:t>greatest</w:t>
      </w:r>
      <w:r w:rsidR="00AE529B" w:rsidRPr="00642BEF">
        <w:rPr>
          <w:rFonts w:cs="Times New Roman"/>
          <w:szCs w:val="24"/>
        </w:rPr>
        <w:t xml:space="preserve"> intensity influencing Unilever.</w:t>
      </w:r>
      <w:r w:rsidR="00F22F93" w:rsidRPr="00642BEF">
        <w:rPr>
          <w:rFonts w:cs="Times New Roman"/>
          <w:szCs w:val="24"/>
        </w:rPr>
        <w:t xml:space="preserve"> Also, the suppliers’ bargaining power is </w:t>
      </w:r>
      <w:r w:rsidRPr="00642BEF">
        <w:rPr>
          <w:rFonts w:cs="Times New Roman"/>
          <w:szCs w:val="24"/>
        </w:rPr>
        <w:t>vital</w:t>
      </w:r>
      <w:r w:rsidR="00F22F93" w:rsidRPr="00642BEF">
        <w:rPr>
          <w:rFonts w:cs="Times New Roman"/>
          <w:szCs w:val="24"/>
        </w:rPr>
        <w:t xml:space="preserve"> but has </w:t>
      </w:r>
      <w:r w:rsidR="00AD4C1C">
        <w:rPr>
          <w:rFonts w:cs="Times New Roman"/>
          <w:szCs w:val="24"/>
        </w:rPr>
        <w:t xml:space="preserve">an </w:t>
      </w:r>
      <w:r w:rsidR="00F22F93" w:rsidRPr="00642BEF">
        <w:rPr>
          <w:rFonts w:cs="Times New Roman"/>
          <w:szCs w:val="24"/>
        </w:rPr>
        <w:t xml:space="preserve">insignificant effect on the firm. The threats of new entry and substitution have </w:t>
      </w:r>
      <w:r w:rsidR="00AD4C1C">
        <w:rPr>
          <w:rFonts w:cs="Times New Roman"/>
          <w:szCs w:val="24"/>
        </w:rPr>
        <w:t xml:space="preserve">a </w:t>
      </w:r>
      <w:r w:rsidR="00F22F93" w:rsidRPr="00642BEF">
        <w:rPr>
          <w:rFonts w:cs="Times New Roman"/>
          <w:szCs w:val="24"/>
        </w:rPr>
        <w:t xml:space="preserve">marginal </w:t>
      </w:r>
      <w:r w:rsidR="00AD4C1C">
        <w:rPr>
          <w:rFonts w:cs="Times New Roman"/>
          <w:szCs w:val="24"/>
        </w:rPr>
        <w:t>impa</w:t>
      </w:r>
      <w:r w:rsidR="00F22F93" w:rsidRPr="00642BEF">
        <w:rPr>
          <w:rFonts w:cs="Times New Roman"/>
          <w:szCs w:val="24"/>
        </w:rPr>
        <w:t xml:space="preserve">ct on the company and the overall market. Thus, Unilever’s strategic action should prioritize buyers’ bargaining power and competition. </w:t>
      </w:r>
      <w:r>
        <w:rPr>
          <w:rFonts w:cs="Times New Roman"/>
          <w:szCs w:val="24"/>
        </w:rPr>
        <w:t xml:space="preserve"> </w:t>
      </w:r>
      <w:r w:rsidR="00CF1FAF">
        <w:rPr>
          <w:rFonts w:cs="Times New Roman"/>
          <w:szCs w:val="24"/>
        </w:rPr>
        <w:t>A suggestion is that</w:t>
      </w:r>
      <w:r>
        <w:rPr>
          <w:rFonts w:cs="Times New Roman"/>
          <w:szCs w:val="24"/>
        </w:rPr>
        <w:t xml:space="preserve"> </w:t>
      </w:r>
      <w:r w:rsidR="00EB4C7F" w:rsidRPr="00642BEF">
        <w:rPr>
          <w:rFonts w:cs="Times New Roman"/>
          <w:szCs w:val="24"/>
        </w:rPr>
        <w:t xml:space="preserve">the </w:t>
      </w:r>
      <w:r w:rsidR="00CF1FAF" w:rsidRPr="00642BEF">
        <w:rPr>
          <w:rFonts w:cs="Times New Roman"/>
          <w:szCs w:val="24"/>
        </w:rPr>
        <w:t>firm</w:t>
      </w:r>
      <w:r>
        <w:rPr>
          <w:rFonts w:cs="Times New Roman"/>
          <w:szCs w:val="24"/>
        </w:rPr>
        <w:t xml:space="preserve"> should </w:t>
      </w:r>
      <w:r w:rsidR="00AD4C1C">
        <w:rPr>
          <w:rFonts w:cs="Times New Roman"/>
          <w:szCs w:val="24"/>
        </w:rPr>
        <w:t xml:space="preserve">strengthen its competitive </w:t>
      </w:r>
      <w:r>
        <w:rPr>
          <w:rFonts w:cs="Times New Roman"/>
          <w:szCs w:val="24"/>
        </w:rPr>
        <w:t>edge</w:t>
      </w:r>
      <w:r w:rsidR="00AD4C1C">
        <w:rPr>
          <w:rFonts w:cs="Times New Roman"/>
          <w:szCs w:val="24"/>
        </w:rPr>
        <w:t xml:space="preserve"> </w:t>
      </w:r>
      <w:r>
        <w:rPr>
          <w:rFonts w:cs="Times New Roman"/>
          <w:szCs w:val="24"/>
        </w:rPr>
        <w:t xml:space="preserve">further through </w:t>
      </w:r>
      <w:r w:rsidR="00AD4C1C">
        <w:rPr>
          <w:rFonts w:cs="Times New Roman"/>
          <w:szCs w:val="24"/>
        </w:rPr>
        <w:t>product innovation</w:t>
      </w:r>
      <w:r>
        <w:rPr>
          <w:rFonts w:cs="Times New Roman"/>
          <w:szCs w:val="24"/>
        </w:rPr>
        <w:t xml:space="preserve">. </w:t>
      </w:r>
      <w:r w:rsidR="0030017F" w:rsidRPr="00642BEF">
        <w:rPr>
          <w:rFonts w:cs="Times New Roman"/>
          <w:szCs w:val="24"/>
        </w:rPr>
        <w:t xml:space="preserve"> </w:t>
      </w:r>
    </w:p>
    <w:p w14:paraId="5CC1890A" w14:textId="77777777" w:rsidR="0030017F" w:rsidRPr="00642BEF" w:rsidRDefault="0030017F" w:rsidP="001B0B7B">
      <w:pPr>
        <w:rPr>
          <w:rFonts w:cs="Times New Roman"/>
          <w:szCs w:val="24"/>
        </w:rPr>
      </w:pPr>
    </w:p>
    <w:p w14:paraId="15D76EBF" w14:textId="77777777" w:rsidR="00665D41" w:rsidRPr="00642BEF" w:rsidRDefault="00665D41" w:rsidP="001B0B7B">
      <w:pPr>
        <w:rPr>
          <w:rFonts w:cs="Times New Roman"/>
          <w:szCs w:val="24"/>
        </w:rPr>
      </w:pPr>
    </w:p>
    <w:p w14:paraId="0D007EC8" w14:textId="1BF5DA85" w:rsidR="00642BEF" w:rsidRDefault="00642BEF" w:rsidP="001B0B7B">
      <w:pPr>
        <w:spacing w:line="259" w:lineRule="auto"/>
        <w:rPr>
          <w:rFonts w:cs="Times New Roman"/>
          <w:szCs w:val="24"/>
        </w:rPr>
      </w:pPr>
    </w:p>
    <w:p w14:paraId="1E6DABE8" w14:textId="659E827A" w:rsidR="00C60DBB" w:rsidRPr="00661F60" w:rsidRDefault="003247D2" w:rsidP="00661F60">
      <w:pPr>
        <w:pStyle w:val="Heading1"/>
      </w:pPr>
      <w:bookmarkStart w:id="29" w:name="_Toc24694832"/>
      <w:r w:rsidRPr="00661F60">
        <w:t>References</w:t>
      </w:r>
      <w:bookmarkEnd w:id="29"/>
    </w:p>
    <w:p w14:paraId="10E294E4" w14:textId="77777777" w:rsidR="00642BEF" w:rsidRDefault="00642BEF" w:rsidP="001B0B7B">
      <w:pPr>
        <w:rPr>
          <w:rFonts w:cs="Times New Roman"/>
          <w:szCs w:val="24"/>
        </w:rPr>
      </w:pPr>
      <w:proofErr w:type="spellStart"/>
      <w:r w:rsidRPr="00642BEF">
        <w:rPr>
          <w:rFonts w:cs="Times New Roman"/>
          <w:szCs w:val="24"/>
        </w:rPr>
        <w:t>Chebiego</w:t>
      </w:r>
      <w:proofErr w:type="spellEnd"/>
      <w:r w:rsidRPr="00642BEF">
        <w:rPr>
          <w:rFonts w:cs="Times New Roman"/>
          <w:szCs w:val="24"/>
        </w:rPr>
        <w:t xml:space="preserve">, C., &amp; Kariuki, P. (2018). </w:t>
      </w:r>
      <w:r w:rsidRPr="00642BEF">
        <w:rPr>
          <w:rFonts w:cs="Times New Roman"/>
          <w:i/>
          <w:szCs w:val="24"/>
        </w:rPr>
        <w:t xml:space="preserve">Strategic firm level factors and performance of </w:t>
      </w:r>
      <w:r>
        <w:rPr>
          <w:rFonts w:cs="Times New Roman"/>
          <w:i/>
          <w:szCs w:val="24"/>
        </w:rPr>
        <w:tab/>
      </w:r>
      <w:r w:rsidRPr="00642BEF">
        <w:rPr>
          <w:rFonts w:cs="Times New Roman"/>
          <w:i/>
          <w:szCs w:val="24"/>
        </w:rPr>
        <w:t>manufacturing firms in Kenya: A case of Unilever Kenya Ltd.</w:t>
      </w:r>
      <w:r w:rsidRPr="00642BEF">
        <w:rPr>
          <w:rFonts w:cs="Times New Roman"/>
          <w:szCs w:val="24"/>
        </w:rPr>
        <w:t xml:space="preserve"> International Academic </w:t>
      </w:r>
      <w:r>
        <w:rPr>
          <w:rFonts w:cs="Times New Roman"/>
          <w:szCs w:val="24"/>
        </w:rPr>
        <w:tab/>
      </w:r>
      <w:r w:rsidRPr="00642BEF">
        <w:rPr>
          <w:rFonts w:cs="Times New Roman"/>
          <w:szCs w:val="24"/>
        </w:rPr>
        <w:t>Journal of Human Resource and Business Administration, 3(3), 243-262.</w:t>
      </w:r>
    </w:p>
    <w:p w14:paraId="095EBD24" w14:textId="3F6B1288" w:rsidR="00C17986" w:rsidRDefault="00C17986" w:rsidP="001B0B7B">
      <w:pPr>
        <w:rPr>
          <w:rFonts w:cs="Times New Roman"/>
          <w:szCs w:val="24"/>
        </w:rPr>
      </w:pPr>
      <w:r w:rsidRPr="00C17986">
        <w:rPr>
          <w:rFonts w:cs="Times New Roman"/>
          <w:szCs w:val="24"/>
        </w:rPr>
        <w:t xml:space="preserve">Carroll, A. B. (1999). </w:t>
      </w:r>
      <w:r w:rsidRPr="00C17986">
        <w:rPr>
          <w:rFonts w:cs="Times New Roman"/>
          <w:i/>
          <w:szCs w:val="24"/>
        </w:rPr>
        <w:t>Corporate social responsibility:</w:t>
      </w:r>
      <w:r w:rsidRPr="00C17986">
        <w:rPr>
          <w:rFonts w:cs="Times New Roman"/>
          <w:szCs w:val="24"/>
        </w:rPr>
        <w:t xml:space="preserve"> Evolution of a definitional construct. </w:t>
      </w:r>
      <w:r>
        <w:rPr>
          <w:rFonts w:cs="Times New Roman"/>
          <w:szCs w:val="24"/>
        </w:rPr>
        <w:tab/>
      </w:r>
      <w:r w:rsidRPr="00C17986">
        <w:rPr>
          <w:rFonts w:cs="Times New Roman"/>
          <w:szCs w:val="24"/>
        </w:rPr>
        <w:t>Business &amp; society, 38(3), 268-295.</w:t>
      </w:r>
    </w:p>
    <w:p w14:paraId="43491122" w14:textId="0CD105B4" w:rsidR="00C17986" w:rsidRPr="00642BEF" w:rsidRDefault="00C17986" w:rsidP="001B0B7B">
      <w:pPr>
        <w:rPr>
          <w:rFonts w:cs="Times New Roman"/>
          <w:szCs w:val="24"/>
        </w:rPr>
      </w:pPr>
      <w:proofErr w:type="spellStart"/>
      <w:r w:rsidRPr="00C17986">
        <w:rPr>
          <w:rFonts w:cs="Times New Roman"/>
          <w:szCs w:val="24"/>
        </w:rPr>
        <w:t>Ditlev</w:t>
      </w:r>
      <w:proofErr w:type="spellEnd"/>
      <w:r w:rsidRPr="00C17986">
        <w:rPr>
          <w:rFonts w:cs="Times New Roman"/>
          <w:szCs w:val="24"/>
        </w:rPr>
        <w:t xml:space="preserve">-Simonsen, C. D., &amp; </w:t>
      </w:r>
      <w:proofErr w:type="spellStart"/>
      <w:r w:rsidRPr="00C17986">
        <w:rPr>
          <w:rFonts w:cs="Times New Roman"/>
          <w:szCs w:val="24"/>
        </w:rPr>
        <w:t>Wenstop</w:t>
      </w:r>
      <w:proofErr w:type="spellEnd"/>
      <w:r w:rsidRPr="00C17986">
        <w:rPr>
          <w:rFonts w:cs="Times New Roman"/>
          <w:szCs w:val="24"/>
        </w:rPr>
        <w:t xml:space="preserve">, F. (2013). </w:t>
      </w:r>
      <w:r w:rsidRPr="00C17986">
        <w:rPr>
          <w:rFonts w:cs="Times New Roman"/>
          <w:i/>
          <w:szCs w:val="24"/>
        </w:rPr>
        <w:t xml:space="preserve">How stakeholders view stakeholders as CSR </w:t>
      </w:r>
      <w:r w:rsidRPr="00C17986">
        <w:rPr>
          <w:rFonts w:cs="Times New Roman"/>
          <w:i/>
          <w:szCs w:val="24"/>
        </w:rPr>
        <w:tab/>
        <w:t xml:space="preserve">motivators. </w:t>
      </w:r>
      <w:r w:rsidRPr="00C17986">
        <w:rPr>
          <w:rFonts w:cs="Times New Roman"/>
          <w:szCs w:val="24"/>
        </w:rPr>
        <w:t>Social Responsibility Journal, 9(1), 137-147.</w:t>
      </w:r>
    </w:p>
    <w:p w14:paraId="5F769E42" w14:textId="77777777" w:rsidR="00642BEF" w:rsidRPr="00642BEF" w:rsidRDefault="00642BEF" w:rsidP="001B0B7B">
      <w:pPr>
        <w:rPr>
          <w:rFonts w:cs="Times New Roman"/>
          <w:szCs w:val="24"/>
        </w:rPr>
      </w:pPr>
      <w:proofErr w:type="spellStart"/>
      <w:r w:rsidRPr="00642BEF">
        <w:rPr>
          <w:rFonts w:cs="Times New Roman"/>
          <w:szCs w:val="24"/>
        </w:rPr>
        <w:t>Dockalikova</w:t>
      </w:r>
      <w:proofErr w:type="spellEnd"/>
      <w:r w:rsidRPr="00642BEF">
        <w:rPr>
          <w:rFonts w:cs="Times New Roman"/>
          <w:szCs w:val="24"/>
        </w:rPr>
        <w:t xml:space="preserve">, I., &amp; </w:t>
      </w:r>
      <w:proofErr w:type="spellStart"/>
      <w:r w:rsidRPr="00642BEF">
        <w:rPr>
          <w:rFonts w:cs="Times New Roman"/>
          <w:szCs w:val="24"/>
        </w:rPr>
        <w:t>Klozikova</w:t>
      </w:r>
      <w:proofErr w:type="spellEnd"/>
      <w:r w:rsidRPr="00642BEF">
        <w:rPr>
          <w:rFonts w:cs="Times New Roman"/>
          <w:szCs w:val="24"/>
        </w:rPr>
        <w:t xml:space="preserve">, J. (2014, November). </w:t>
      </w:r>
      <w:r w:rsidRPr="00642BEF">
        <w:rPr>
          <w:rFonts w:cs="Times New Roman"/>
          <w:i/>
          <w:szCs w:val="24"/>
        </w:rPr>
        <w:t xml:space="preserve">MCDM Methods in Practice: </w:t>
      </w:r>
      <w:r>
        <w:rPr>
          <w:rFonts w:cs="Times New Roman"/>
          <w:i/>
          <w:szCs w:val="24"/>
        </w:rPr>
        <w:tab/>
      </w:r>
      <w:r w:rsidRPr="00642BEF">
        <w:rPr>
          <w:rFonts w:cs="Times New Roman"/>
          <w:i/>
          <w:szCs w:val="24"/>
        </w:rPr>
        <w:t>Determining the Significance of PESTEL Analysis Criteria.</w:t>
      </w:r>
      <w:r w:rsidRPr="00642BEF">
        <w:rPr>
          <w:rFonts w:cs="Times New Roman"/>
          <w:szCs w:val="24"/>
        </w:rPr>
        <w:t xml:space="preserve"> In European Conference </w:t>
      </w:r>
      <w:r>
        <w:rPr>
          <w:rFonts w:cs="Times New Roman"/>
          <w:szCs w:val="24"/>
        </w:rPr>
        <w:tab/>
      </w:r>
      <w:r w:rsidRPr="00642BEF">
        <w:rPr>
          <w:rFonts w:cs="Times New Roman"/>
          <w:szCs w:val="24"/>
        </w:rPr>
        <w:t xml:space="preserve">on Management, Leadership &amp; Governance (p. 418). Academic Conferences </w:t>
      </w:r>
      <w:r>
        <w:rPr>
          <w:rFonts w:cs="Times New Roman"/>
          <w:szCs w:val="24"/>
        </w:rPr>
        <w:tab/>
      </w:r>
      <w:r w:rsidRPr="00642BEF">
        <w:rPr>
          <w:rFonts w:cs="Times New Roman"/>
          <w:szCs w:val="24"/>
        </w:rPr>
        <w:t>International Limited.</w:t>
      </w:r>
    </w:p>
    <w:p w14:paraId="64A222FD" w14:textId="77777777" w:rsidR="00642BEF" w:rsidRPr="00642BEF" w:rsidRDefault="00642BEF" w:rsidP="001B0B7B">
      <w:pPr>
        <w:rPr>
          <w:rFonts w:cs="Times New Roman"/>
          <w:szCs w:val="24"/>
        </w:rPr>
      </w:pPr>
      <w:r w:rsidRPr="00642BEF">
        <w:rPr>
          <w:rFonts w:cs="Times New Roman"/>
          <w:szCs w:val="24"/>
        </w:rPr>
        <w:t>Gillespie, A. (2007</w:t>
      </w:r>
      <w:r w:rsidRPr="00642BEF">
        <w:rPr>
          <w:rFonts w:cs="Times New Roman"/>
          <w:i/>
          <w:szCs w:val="24"/>
        </w:rPr>
        <w:t>). PESTEL analysis of the macro-environment.</w:t>
      </w:r>
      <w:r w:rsidRPr="00642BEF">
        <w:rPr>
          <w:rFonts w:cs="Times New Roman"/>
          <w:szCs w:val="24"/>
        </w:rPr>
        <w:t xml:space="preserve"> Foundations of Economics, </w:t>
      </w:r>
      <w:r>
        <w:rPr>
          <w:rFonts w:cs="Times New Roman"/>
          <w:szCs w:val="24"/>
        </w:rPr>
        <w:tab/>
      </w:r>
      <w:r w:rsidRPr="00642BEF">
        <w:rPr>
          <w:rFonts w:cs="Times New Roman"/>
          <w:szCs w:val="24"/>
        </w:rPr>
        <w:t>Oxford University Press, USA.</w:t>
      </w:r>
    </w:p>
    <w:p w14:paraId="3B253C05" w14:textId="77777777" w:rsidR="00642BEF" w:rsidRPr="00642BEF" w:rsidRDefault="00642BEF" w:rsidP="001B0B7B">
      <w:pPr>
        <w:rPr>
          <w:rFonts w:cs="Times New Roman"/>
          <w:szCs w:val="24"/>
        </w:rPr>
      </w:pPr>
      <w:proofErr w:type="spellStart"/>
      <w:r w:rsidRPr="00642BEF">
        <w:rPr>
          <w:rFonts w:cs="Times New Roman"/>
          <w:szCs w:val="24"/>
        </w:rPr>
        <w:t>Gürel</w:t>
      </w:r>
      <w:proofErr w:type="spellEnd"/>
      <w:r w:rsidRPr="00642BEF">
        <w:rPr>
          <w:rFonts w:cs="Times New Roman"/>
          <w:szCs w:val="24"/>
        </w:rPr>
        <w:t xml:space="preserve">, E., &amp; Tat, M. (2017). </w:t>
      </w:r>
      <w:r w:rsidRPr="00642BEF">
        <w:rPr>
          <w:rFonts w:cs="Times New Roman"/>
          <w:i/>
          <w:szCs w:val="24"/>
        </w:rPr>
        <w:t xml:space="preserve">SWOT analysis: A theoretical review. </w:t>
      </w:r>
      <w:r w:rsidRPr="00642BEF">
        <w:rPr>
          <w:rFonts w:cs="Times New Roman"/>
          <w:szCs w:val="24"/>
        </w:rPr>
        <w:t xml:space="preserve">Journal of International </w:t>
      </w:r>
      <w:r>
        <w:rPr>
          <w:rFonts w:cs="Times New Roman"/>
          <w:szCs w:val="24"/>
        </w:rPr>
        <w:tab/>
      </w:r>
      <w:proofErr w:type="spellStart"/>
      <w:r w:rsidRPr="00642BEF">
        <w:rPr>
          <w:rFonts w:cs="Times New Roman"/>
          <w:szCs w:val="24"/>
        </w:rPr>
        <w:t>Socia</w:t>
      </w:r>
      <w:proofErr w:type="spellEnd"/>
      <w:r w:rsidRPr="00642BEF">
        <w:rPr>
          <w:rFonts w:cs="Times New Roman"/>
          <w:szCs w:val="24"/>
        </w:rPr>
        <w:t xml:space="preserve"> Rothaermel, F. T. (2017). </w:t>
      </w:r>
      <w:r w:rsidRPr="00642BEF">
        <w:rPr>
          <w:rFonts w:cs="Times New Roman"/>
          <w:i/>
          <w:szCs w:val="24"/>
        </w:rPr>
        <w:t>Strategic management</w:t>
      </w:r>
      <w:r w:rsidRPr="00642BEF">
        <w:rPr>
          <w:rFonts w:cs="Times New Roman"/>
          <w:szCs w:val="24"/>
        </w:rPr>
        <w:t xml:space="preserve">. New York, NY: McGraw-Hill </w:t>
      </w:r>
      <w:r>
        <w:rPr>
          <w:rFonts w:cs="Times New Roman"/>
          <w:szCs w:val="24"/>
        </w:rPr>
        <w:tab/>
      </w:r>
      <w:proofErr w:type="spellStart"/>
      <w:r w:rsidRPr="00642BEF">
        <w:rPr>
          <w:rFonts w:cs="Times New Roman"/>
          <w:szCs w:val="24"/>
        </w:rPr>
        <w:t>Education.l</w:t>
      </w:r>
      <w:proofErr w:type="spellEnd"/>
      <w:r w:rsidRPr="00642BEF">
        <w:rPr>
          <w:rFonts w:cs="Times New Roman"/>
          <w:szCs w:val="24"/>
        </w:rPr>
        <w:t xml:space="preserve"> Research, 10(51).</w:t>
      </w:r>
    </w:p>
    <w:p w14:paraId="1E7C6C2D" w14:textId="77777777" w:rsidR="00642BEF" w:rsidRDefault="00642BEF" w:rsidP="001B0B7B">
      <w:pPr>
        <w:rPr>
          <w:rFonts w:cs="Times New Roman"/>
          <w:szCs w:val="24"/>
        </w:rPr>
      </w:pPr>
      <w:r w:rsidRPr="00642BEF">
        <w:rPr>
          <w:rFonts w:cs="Times New Roman"/>
          <w:szCs w:val="24"/>
        </w:rPr>
        <w:t xml:space="preserve">Hasan, M. M. (2015). </w:t>
      </w:r>
      <w:r w:rsidRPr="00642BEF">
        <w:rPr>
          <w:rFonts w:cs="Times New Roman"/>
          <w:i/>
          <w:szCs w:val="24"/>
        </w:rPr>
        <w:t>Marketing Analysis of Unilever.</w:t>
      </w:r>
      <w:r w:rsidRPr="00642BEF">
        <w:rPr>
          <w:rFonts w:cs="Times New Roman"/>
          <w:szCs w:val="24"/>
        </w:rPr>
        <w:t xml:space="preserve"> Total Quality Management, 11, 13.</w:t>
      </w:r>
    </w:p>
    <w:p w14:paraId="69155671" w14:textId="2657C11A" w:rsidR="00852E9F" w:rsidRDefault="00852E9F" w:rsidP="001B0B7B">
      <w:pPr>
        <w:rPr>
          <w:rFonts w:cs="Times New Roman"/>
          <w:szCs w:val="24"/>
        </w:rPr>
      </w:pPr>
      <w:r w:rsidRPr="00852E9F">
        <w:rPr>
          <w:rFonts w:cs="Times New Roman"/>
          <w:szCs w:val="24"/>
        </w:rPr>
        <w:t xml:space="preserve">Jansen, K. (2018). </w:t>
      </w:r>
      <w:r w:rsidRPr="00852E9F">
        <w:rPr>
          <w:rFonts w:cs="Times New Roman"/>
          <w:i/>
          <w:szCs w:val="24"/>
        </w:rPr>
        <w:t>Unilever–Sustainable Living Plan.</w:t>
      </w:r>
      <w:r>
        <w:rPr>
          <w:rFonts w:cs="Times New Roman"/>
          <w:szCs w:val="24"/>
        </w:rPr>
        <w:t xml:space="preserve"> Retrieved  November, 15</w:t>
      </w:r>
      <w:r w:rsidRPr="00852E9F">
        <w:rPr>
          <w:rFonts w:cs="Times New Roman"/>
          <w:szCs w:val="24"/>
        </w:rPr>
        <w:t>.</w:t>
      </w:r>
    </w:p>
    <w:p w14:paraId="3BBA8A61" w14:textId="706C2CC6" w:rsidR="00A725D5" w:rsidRPr="00642BEF" w:rsidRDefault="00A725D5" w:rsidP="001B0B7B">
      <w:pPr>
        <w:rPr>
          <w:rFonts w:cs="Times New Roman"/>
          <w:szCs w:val="24"/>
        </w:rPr>
      </w:pPr>
      <w:r w:rsidRPr="00A725D5">
        <w:rPr>
          <w:rFonts w:cs="Times New Roman"/>
          <w:szCs w:val="24"/>
        </w:rPr>
        <w:t xml:space="preserve">Johnson, G., Scholes, K., &amp; Whittington, R. (2008). </w:t>
      </w:r>
      <w:r w:rsidRPr="00A725D5">
        <w:rPr>
          <w:rFonts w:cs="Times New Roman"/>
          <w:i/>
          <w:szCs w:val="24"/>
        </w:rPr>
        <w:t xml:space="preserve">Exploring corporate strategy: text &amp; </w:t>
      </w:r>
      <w:r w:rsidRPr="00A725D5">
        <w:rPr>
          <w:rFonts w:cs="Times New Roman"/>
          <w:i/>
          <w:szCs w:val="24"/>
        </w:rPr>
        <w:tab/>
        <w:t xml:space="preserve">cases. </w:t>
      </w:r>
      <w:r w:rsidRPr="00A725D5">
        <w:rPr>
          <w:rFonts w:cs="Times New Roman"/>
          <w:szCs w:val="24"/>
        </w:rPr>
        <w:t>Pearson education.</w:t>
      </w:r>
    </w:p>
    <w:p w14:paraId="264EC474" w14:textId="77777777" w:rsidR="00642BEF" w:rsidRDefault="00642BEF" w:rsidP="001B0B7B">
      <w:pPr>
        <w:rPr>
          <w:rFonts w:cs="Times New Roman"/>
          <w:szCs w:val="24"/>
        </w:rPr>
      </w:pPr>
      <w:r w:rsidRPr="00642BEF">
        <w:rPr>
          <w:rFonts w:cs="Times New Roman"/>
          <w:szCs w:val="24"/>
        </w:rPr>
        <w:lastRenderedPageBreak/>
        <w:t xml:space="preserve">Leigh, D., &amp; Pershing, A. J. (2006). </w:t>
      </w:r>
      <w:r w:rsidRPr="00642BEF">
        <w:rPr>
          <w:rFonts w:cs="Times New Roman"/>
          <w:i/>
          <w:szCs w:val="24"/>
        </w:rPr>
        <w:t xml:space="preserve">SWOT analysis. The Handbook of Human Performance </w:t>
      </w:r>
      <w:r>
        <w:rPr>
          <w:rFonts w:cs="Times New Roman"/>
          <w:i/>
          <w:szCs w:val="24"/>
        </w:rPr>
        <w:tab/>
      </w:r>
      <w:r w:rsidRPr="00642BEF">
        <w:rPr>
          <w:rFonts w:cs="Times New Roman"/>
          <w:i/>
          <w:szCs w:val="24"/>
        </w:rPr>
        <w:t>Technology</w:t>
      </w:r>
      <w:r w:rsidRPr="00642BEF">
        <w:rPr>
          <w:rFonts w:cs="Times New Roman"/>
          <w:szCs w:val="24"/>
        </w:rPr>
        <w:t>, 1089-1108.</w:t>
      </w:r>
    </w:p>
    <w:p w14:paraId="757BE486" w14:textId="269D1086" w:rsidR="00C17986" w:rsidRDefault="00C17986" w:rsidP="001B0B7B">
      <w:pPr>
        <w:rPr>
          <w:rFonts w:cs="Times New Roman"/>
          <w:szCs w:val="24"/>
        </w:rPr>
      </w:pPr>
      <w:r w:rsidRPr="00C17986">
        <w:rPr>
          <w:rFonts w:cs="Times New Roman"/>
          <w:szCs w:val="24"/>
        </w:rPr>
        <w:t xml:space="preserve">Lingard, T. (2006). </w:t>
      </w:r>
      <w:r w:rsidRPr="00C17986">
        <w:rPr>
          <w:rFonts w:cs="Times New Roman"/>
          <w:i/>
          <w:szCs w:val="24"/>
        </w:rPr>
        <w:t xml:space="preserve">Creating a corporate responsibility culture: </w:t>
      </w:r>
      <w:r w:rsidRPr="00C17986">
        <w:rPr>
          <w:rFonts w:cs="Times New Roman"/>
          <w:szCs w:val="24"/>
        </w:rPr>
        <w:t xml:space="preserve">The approach of Unilever </w:t>
      </w:r>
      <w:r>
        <w:rPr>
          <w:rFonts w:cs="Times New Roman"/>
          <w:szCs w:val="24"/>
        </w:rPr>
        <w:tab/>
      </w:r>
      <w:r w:rsidRPr="00C17986">
        <w:rPr>
          <w:rFonts w:cs="Times New Roman"/>
          <w:szCs w:val="24"/>
        </w:rPr>
        <w:t>UK. In Corporate Social Responsibility (pp. 217-230). Palgrave Macmillan, London.</w:t>
      </w:r>
    </w:p>
    <w:p w14:paraId="156DBD1A" w14:textId="1E5C164E" w:rsidR="00971050" w:rsidRDefault="00971050" w:rsidP="001B0B7B">
      <w:pPr>
        <w:rPr>
          <w:rFonts w:cs="Times New Roman"/>
          <w:szCs w:val="24"/>
        </w:rPr>
      </w:pPr>
      <w:r w:rsidRPr="00971050">
        <w:rPr>
          <w:rFonts w:cs="Times New Roman"/>
          <w:szCs w:val="24"/>
        </w:rPr>
        <w:t xml:space="preserve">Keys, T., </w:t>
      </w:r>
      <w:proofErr w:type="spellStart"/>
      <w:r w:rsidRPr="00971050">
        <w:rPr>
          <w:rFonts w:cs="Times New Roman"/>
          <w:szCs w:val="24"/>
        </w:rPr>
        <w:t>Malnight</w:t>
      </w:r>
      <w:proofErr w:type="spellEnd"/>
      <w:r w:rsidRPr="00971050">
        <w:rPr>
          <w:rFonts w:cs="Times New Roman"/>
          <w:szCs w:val="24"/>
        </w:rPr>
        <w:t xml:space="preserve">, T. W., &amp; Van Der Graaf, K. (2009). Making the most of corporate social </w:t>
      </w:r>
      <w:r>
        <w:rPr>
          <w:rFonts w:cs="Times New Roman"/>
          <w:szCs w:val="24"/>
        </w:rPr>
        <w:tab/>
      </w:r>
      <w:r w:rsidRPr="00971050">
        <w:rPr>
          <w:rFonts w:cs="Times New Roman"/>
          <w:szCs w:val="24"/>
        </w:rPr>
        <w:t>responsibility. McKinsey Quarterly, 36, 38-44.</w:t>
      </w:r>
    </w:p>
    <w:p w14:paraId="152C7F43" w14:textId="7F8E6764" w:rsidR="000767FF" w:rsidRPr="00642BEF" w:rsidRDefault="000767FF" w:rsidP="001B0B7B">
      <w:pPr>
        <w:rPr>
          <w:rFonts w:cs="Times New Roman"/>
          <w:szCs w:val="24"/>
        </w:rPr>
      </w:pPr>
      <w:r w:rsidRPr="000767FF">
        <w:rPr>
          <w:rFonts w:cs="Times New Roman"/>
          <w:szCs w:val="24"/>
        </w:rPr>
        <w:t xml:space="preserve">Porter, M. E. (1991). </w:t>
      </w:r>
      <w:r w:rsidRPr="000767FF">
        <w:rPr>
          <w:rFonts w:cs="Times New Roman"/>
          <w:i/>
          <w:szCs w:val="24"/>
        </w:rPr>
        <w:t>Michael E. Porter on competition and strategy.</w:t>
      </w:r>
      <w:r w:rsidRPr="000767FF">
        <w:rPr>
          <w:rFonts w:cs="Times New Roman"/>
          <w:szCs w:val="24"/>
        </w:rPr>
        <w:t xml:space="preserve"> Harvard Business </w:t>
      </w:r>
      <w:r>
        <w:rPr>
          <w:rFonts w:cs="Times New Roman"/>
          <w:szCs w:val="24"/>
        </w:rPr>
        <w:tab/>
      </w:r>
      <w:r w:rsidRPr="000767FF">
        <w:rPr>
          <w:rFonts w:cs="Times New Roman"/>
          <w:szCs w:val="24"/>
        </w:rPr>
        <w:t>School Press.</w:t>
      </w:r>
    </w:p>
    <w:p w14:paraId="36D36245" w14:textId="77777777" w:rsidR="00642BEF" w:rsidRDefault="00642BEF" w:rsidP="001B0B7B">
      <w:pPr>
        <w:rPr>
          <w:rFonts w:cs="Times New Roman"/>
          <w:szCs w:val="24"/>
        </w:rPr>
      </w:pPr>
      <w:proofErr w:type="spellStart"/>
      <w:r w:rsidRPr="00642BEF">
        <w:rPr>
          <w:rFonts w:cs="Times New Roman"/>
          <w:szCs w:val="24"/>
        </w:rPr>
        <w:t>Mwololo</w:t>
      </w:r>
      <w:proofErr w:type="spellEnd"/>
      <w:r w:rsidRPr="00642BEF">
        <w:rPr>
          <w:rFonts w:cs="Times New Roman"/>
          <w:szCs w:val="24"/>
        </w:rPr>
        <w:t xml:space="preserve">, H. (2018). </w:t>
      </w:r>
      <w:r w:rsidRPr="00642BEF">
        <w:rPr>
          <w:rFonts w:cs="Times New Roman"/>
          <w:i/>
          <w:szCs w:val="24"/>
        </w:rPr>
        <w:t>Strategic Analysis Of Unilever</w:t>
      </w:r>
      <w:r w:rsidRPr="00642BEF">
        <w:rPr>
          <w:rFonts w:cs="Times New Roman"/>
          <w:szCs w:val="24"/>
        </w:rPr>
        <w:t>. GRIN Verlag.</w:t>
      </w:r>
    </w:p>
    <w:p w14:paraId="3DE6B220" w14:textId="32B42F7C" w:rsidR="00852E9F" w:rsidRPr="00642BEF" w:rsidRDefault="00852E9F" w:rsidP="001B0B7B">
      <w:pPr>
        <w:rPr>
          <w:rFonts w:cs="Times New Roman"/>
          <w:szCs w:val="24"/>
        </w:rPr>
      </w:pPr>
      <w:r w:rsidRPr="00852E9F">
        <w:rPr>
          <w:rFonts w:cs="Times New Roman"/>
          <w:szCs w:val="24"/>
        </w:rPr>
        <w:t xml:space="preserve">Murphy, P. E., &amp; Murphy, C. E. (2018). </w:t>
      </w:r>
      <w:r w:rsidRPr="00852E9F">
        <w:rPr>
          <w:rFonts w:cs="Times New Roman"/>
          <w:i/>
          <w:szCs w:val="24"/>
        </w:rPr>
        <w:t>Sustainable Living: Unilever.</w:t>
      </w:r>
      <w:r w:rsidRPr="00852E9F">
        <w:rPr>
          <w:rFonts w:cs="Times New Roman"/>
          <w:szCs w:val="24"/>
        </w:rPr>
        <w:t xml:space="preserve"> In Progressive </w:t>
      </w:r>
      <w:r>
        <w:rPr>
          <w:rFonts w:cs="Times New Roman"/>
          <w:szCs w:val="24"/>
        </w:rPr>
        <w:tab/>
      </w:r>
      <w:r w:rsidRPr="00852E9F">
        <w:rPr>
          <w:rFonts w:cs="Times New Roman"/>
          <w:szCs w:val="24"/>
        </w:rPr>
        <w:t>Business Models (pp. 263-286). Palgrave Macmillan, Cham.</w:t>
      </w:r>
    </w:p>
    <w:p w14:paraId="666DB985" w14:textId="77777777" w:rsidR="00642BEF" w:rsidRPr="00642BEF" w:rsidRDefault="00642BEF" w:rsidP="001B0B7B">
      <w:pPr>
        <w:rPr>
          <w:rFonts w:cs="Times New Roman"/>
          <w:szCs w:val="24"/>
        </w:rPr>
      </w:pPr>
      <w:r w:rsidRPr="00642BEF">
        <w:rPr>
          <w:rFonts w:cs="Times New Roman"/>
          <w:szCs w:val="24"/>
        </w:rPr>
        <w:t xml:space="preserve">Nikolaou, E. I., </w:t>
      </w:r>
      <w:proofErr w:type="spellStart"/>
      <w:r w:rsidRPr="00642BEF">
        <w:rPr>
          <w:rFonts w:cs="Times New Roman"/>
          <w:szCs w:val="24"/>
        </w:rPr>
        <w:t>Ierapetritis</w:t>
      </w:r>
      <w:proofErr w:type="spellEnd"/>
      <w:r w:rsidRPr="00642BEF">
        <w:rPr>
          <w:rFonts w:cs="Times New Roman"/>
          <w:szCs w:val="24"/>
        </w:rPr>
        <w:t xml:space="preserve">, D., &amp; </w:t>
      </w:r>
      <w:proofErr w:type="spellStart"/>
      <w:r w:rsidRPr="00642BEF">
        <w:rPr>
          <w:rFonts w:cs="Times New Roman"/>
          <w:szCs w:val="24"/>
        </w:rPr>
        <w:t>Tsagarakis</w:t>
      </w:r>
      <w:proofErr w:type="spellEnd"/>
      <w:r w:rsidRPr="00642BEF">
        <w:rPr>
          <w:rFonts w:cs="Times New Roman"/>
          <w:szCs w:val="24"/>
        </w:rPr>
        <w:t xml:space="preserve">, K. P. (2011). </w:t>
      </w:r>
      <w:r w:rsidRPr="00642BEF">
        <w:rPr>
          <w:rFonts w:cs="Times New Roman"/>
          <w:i/>
          <w:szCs w:val="24"/>
        </w:rPr>
        <w:t xml:space="preserve">An evaluation of the prospects of </w:t>
      </w:r>
      <w:r>
        <w:rPr>
          <w:rFonts w:cs="Times New Roman"/>
          <w:i/>
          <w:szCs w:val="24"/>
        </w:rPr>
        <w:tab/>
      </w:r>
      <w:r w:rsidRPr="00642BEF">
        <w:rPr>
          <w:rFonts w:cs="Times New Roman"/>
          <w:i/>
          <w:szCs w:val="24"/>
        </w:rPr>
        <w:t>green entrepreneurship development using a SWOT analysis.</w:t>
      </w:r>
      <w:r w:rsidRPr="00642BEF">
        <w:rPr>
          <w:rFonts w:cs="Times New Roman"/>
          <w:szCs w:val="24"/>
        </w:rPr>
        <w:t xml:space="preserve"> International Journal of </w:t>
      </w:r>
      <w:r>
        <w:rPr>
          <w:rFonts w:cs="Times New Roman"/>
          <w:szCs w:val="24"/>
        </w:rPr>
        <w:tab/>
      </w:r>
      <w:r w:rsidRPr="00642BEF">
        <w:rPr>
          <w:rFonts w:cs="Times New Roman"/>
          <w:szCs w:val="24"/>
        </w:rPr>
        <w:t>Sustainable Development &amp; World Ecology, 18(1), 1-16.</w:t>
      </w:r>
    </w:p>
    <w:p w14:paraId="1A7315F6" w14:textId="77777777" w:rsidR="00642BEF" w:rsidRPr="00642BEF" w:rsidRDefault="00642BEF" w:rsidP="001B0B7B">
      <w:pPr>
        <w:rPr>
          <w:rFonts w:cs="Times New Roman"/>
          <w:szCs w:val="24"/>
        </w:rPr>
      </w:pPr>
      <w:proofErr w:type="spellStart"/>
      <w:r w:rsidRPr="00642BEF">
        <w:rPr>
          <w:rFonts w:cs="Times New Roman"/>
          <w:szCs w:val="24"/>
        </w:rPr>
        <w:t>Qasim</w:t>
      </w:r>
      <w:proofErr w:type="spellEnd"/>
      <w:r w:rsidRPr="00642BEF">
        <w:rPr>
          <w:rFonts w:cs="Times New Roman"/>
          <w:szCs w:val="24"/>
        </w:rPr>
        <w:t xml:space="preserve">, M. S. (2015). </w:t>
      </w:r>
      <w:r w:rsidRPr="00642BEF">
        <w:rPr>
          <w:rFonts w:cs="Times New Roman"/>
          <w:i/>
          <w:szCs w:val="24"/>
        </w:rPr>
        <w:t xml:space="preserve">Study of competitive strategy and promotional scheme of Lipton Green </w:t>
      </w:r>
      <w:r>
        <w:rPr>
          <w:rFonts w:cs="Times New Roman"/>
          <w:i/>
          <w:szCs w:val="24"/>
        </w:rPr>
        <w:tab/>
      </w:r>
      <w:r w:rsidRPr="00642BEF">
        <w:rPr>
          <w:rFonts w:cs="Times New Roman"/>
          <w:i/>
          <w:szCs w:val="24"/>
        </w:rPr>
        <w:t xml:space="preserve">Ice Tea. </w:t>
      </w:r>
      <w:r w:rsidRPr="00642BEF">
        <w:rPr>
          <w:rFonts w:cs="Times New Roman"/>
          <w:szCs w:val="24"/>
        </w:rPr>
        <w:t>International Journal in Management &amp; Social Science, 3(4), 96-101.</w:t>
      </w:r>
    </w:p>
    <w:p w14:paraId="4C1E2E65" w14:textId="77777777" w:rsidR="00642BEF" w:rsidRDefault="00642BEF" w:rsidP="001B0B7B">
      <w:pPr>
        <w:rPr>
          <w:rFonts w:cs="Times New Roman"/>
          <w:szCs w:val="24"/>
        </w:rPr>
      </w:pPr>
      <w:r w:rsidRPr="00642BEF">
        <w:rPr>
          <w:rFonts w:cs="Times New Roman"/>
          <w:szCs w:val="24"/>
        </w:rPr>
        <w:t xml:space="preserve">Roy, D. (2011). </w:t>
      </w:r>
      <w:r w:rsidRPr="00642BEF">
        <w:rPr>
          <w:rFonts w:cs="Times New Roman"/>
          <w:i/>
          <w:szCs w:val="24"/>
        </w:rPr>
        <w:t>Strategic Foresight and Porter’s Five Forces.</w:t>
      </w:r>
      <w:r w:rsidRPr="00642BEF">
        <w:rPr>
          <w:rFonts w:cs="Times New Roman"/>
          <w:szCs w:val="24"/>
        </w:rPr>
        <w:t xml:space="preserve"> GRIN Verlag.</w:t>
      </w:r>
    </w:p>
    <w:p w14:paraId="33FC8054" w14:textId="4B667EE8" w:rsidR="008E0D76" w:rsidRPr="00642BEF" w:rsidRDefault="008E0D76" w:rsidP="001B0B7B">
      <w:pPr>
        <w:rPr>
          <w:rFonts w:cs="Times New Roman"/>
          <w:szCs w:val="24"/>
        </w:rPr>
      </w:pPr>
      <w:r w:rsidRPr="008E0D76">
        <w:rPr>
          <w:rFonts w:cs="Times New Roman"/>
          <w:szCs w:val="24"/>
        </w:rPr>
        <w:t>Scholes, K., &amp; Johnson, G. (Eds.). (2001</w:t>
      </w:r>
      <w:r w:rsidRPr="008E0D76">
        <w:rPr>
          <w:rFonts w:cs="Times New Roman"/>
          <w:i/>
          <w:szCs w:val="24"/>
        </w:rPr>
        <w:t>). Exploring public sector strategy.</w:t>
      </w:r>
      <w:r w:rsidRPr="008E0D76">
        <w:rPr>
          <w:rFonts w:cs="Times New Roman"/>
          <w:szCs w:val="24"/>
        </w:rPr>
        <w:t xml:space="preserve"> Pearson </w:t>
      </w:r>
      <w:r>
        <w:rPr>
          <w:rFonts w:cs="Times New Roman"/>
          <w:szCs w:val="24"/>
        </w:rPr>
        <w:tab/>
      </w:r>
      <w:r w:rsidRPr="008E0D76">
        <w:rPr>
          <w:rFonts w:cs="Times New Roman"/>
          <w:szCs w:val="24"/>
        </w:rPr>
        <w:t>Education.</w:t>
      </w:r>
    </w:p>
    <w:p w14:paraId="3CE6C317" w14:textId="77777777" w:rsidR="00642BEF" w:rsidRPr="00642BEF" w:rsidRDefault="00642BEF" w:rsidP="001B0B7B">
      <w:pPr>
        <w:rPr>
          <w:rFonts w:cs="Times New Roman"/>
          <w:szCs w:val="24"/>
        </w:rPr>
      </w:pPr>
      <w:proofErr w:type="spellStart"/>
      <w:r w:rsidRPr="00642BEF">
        <w:rPr>
          <w:rFonts w:cs="Times New Roman"/>
          <w:szCs w:val="24"/>
        </w:rPr>
        <w:t>Spulber</w:t>
      </w:r>
      <w:proofErr w:type="spellEnd"/>
      <w:r w:rsidRPr="00642BEF">
        <w:rPr>
          <w:rFonts w:cs="Times New Roman"/>
          <w:szCs w:val="24"/>
        </w:rPr>
        <w:t xml:space="preserve">, D. F. (2007). </w:t>
      </w:r>
      <w:r w:rsidRPr="00642BEF">
        <w:rPr>
          <w:rFonts w:cs="Times New Roman"/>
          <w:i/>
          <w:szCs w:val="24"/>
        </w:rPr>
        <w:t>Global competitive strategy.</w:t>
      </w:r>
      <w:r w:rsidRPr="00642BEF">
        <w:rPr>
          <w:rFonts w:cs="Times New Roman"/>
          <w:szCs w:val="24"/>
        </w:rPr>
        <w:t xml:space="preserve"> Cambridge University Press.</w:t>
      </w:r>
    </w:p>
    <w:p w14:paraId="7BD7207E" w14:textId="77777777" w:rsidR="00642BEF" w:rsidRPr="00642BEF" w:rsidRDefault="00642BEF" w:rsidP="001B0B7B">
      <w:pPr>
        <w:rPr>
          <w:rFonts w:cs="Times New Roman"/>
          <w:szCs w:val="24"/>
        </w:rPr>
      </w:pPr>
      <w:proofErr w:type="spellStart"/>
      <w:r w:rsidRPr="00642BEF">
        <w:rPr>
          <w:rFonts w:cs="Times New Roman"/>
          <w:szCs w:val="24"/>
        </w:rPr>
        <w:t>Zisa</w:t>
      </w:r>
      <w:proofErr w:type="spellEnd"/>
      <w:r w:rsidRPr="00642BEF">
        <w:rPr>
          <w:rFonts w:cs="Times New Roman"/>
          <w:szCs w:val="24"/>
        </w:rPr>
        <w:t xml:space="preserve">, L. (2011). </w:t>
      </w:r>
      <w:r w:rsidRPr="00642BEF">
        <w:rPr>
          <w:rFonts w:cs="Times New Roman"/>
          <w:i/>
          <w:szCs w:val="24"/>
        </w:rPr>
        <w:t xml:space="preserve">An analysis of Unilever's legal form, financial performance and business </w:t>
      </w:r>
      <w:r>
        <w:rPr>
          <w:rFonts w:cs="Times New Roman"/>
          <w:i/>
          <w:szCs w:val="24"/>
        </w:rPr>
        <w:tab/>
      </w:r>
      <w:r w:rsidRPr="00642BEF">
        <w:rPr>
          <w:rFonts w:cs="Times New Roman"/>
          <w:i/>
          <w:szCs w:val="24"/>
        </w:rPr>
        <w:t xml:space="preserve">strategy. </w:t>
      </w:r>
      <w:r w:rsidRPr="00642BEF">
        <w:rPr>
          <w:rFonts w:cs="Times New Roman"/>
          <w:szCs w:val="24"/>
        </w:rPr>
        <w:t>GRIN Verlag.</w:t>
      </w:r>
    </w:p>
    <w:p w14:paraId="280E0B49" w14:textId="77777777" w:rsidR="00D67EB2" w:rsidRPr="00642BEF" w:rsidRDefault="00D67EB2" w:rsidP="001B0B7B">
      <w:pPr>
        <w:spacing w:line="259" w:lineRule="auto"/>
        <w:rPr>
          <w:rFonts w:cs="Times New Roman"/>
          <w:szCs w:val="24"/>
        </w:rPr>
      </w:pPr>
      <w:r w:rsidRPr="00642BEF">
        <w:rPr>
          <w:rFonts w:cs="Times New Roman"/>
          <w:szCs w:val="24"/>
        </w:rPr>
        <w:lastRenderedPageBreak/>
        <w:br w:type="page"/>
      </w:r>
    </w:p>
    <w:p w14:paraId="586E2820" w14:textId="77777777" w:rsidR="000C1D5C" w:rsidRPr="00642BEF" w:rsidRDefault="000C1D5C" w:rsidP="001B0B7B">
      <w:pPr>
        <w:rPr>
          <w:rFonts w:cs="Times New Roman"/>
          <w:szCs w:val="24"/>
        </w:rPr>
      </w:pPr>
    </w:p>
    <w:p w14:paraId="3E896411" w14:textId="77777777" w:rsidR="0029135E" w:rsidRPr="00642BEF" w:rsidRDefault="0029135E" w:rsidP="001B0B7B">
      <w:pPr>
        <w:rPr>
          <w:rFonts w:cs="Times New Roman"/>
          <w:szCs w:val="24"/>
        </w:rPr>
      </w:pPr>
    </w:p>
    <w:p w14:paraId="4A25A9FC" w14:textId="77777777" w:rsidR="00A81FB9" w:rsidRPr="00642BEF" w:rsidRDefault="00A81FB9" w:rsidP="001B0B7B">
      <w:pPr>
        <w:rPr>
          <w:rFonts w:cs="Times New Roman"/>
          <w:szCs w:val="24"/>
        </w:rPr>
      </w:pPr>
    </w:p>
    <w:p w14:paraId="219CC25F" w14:textId="77777777" w:rsidR="00C54C1F" w:rsidRPr="00642BEF" w:rsidRDefault="00C54C1F" w:rsidP="001B0B7B">
      <w:pPr>
        <w:rPr>
          <w:rFonts w:cs="Times New Roman"/>
          <w:szCs w:val="24"/>
        </w:rPr>
      </w:pPr>
    </w:p>
    <w:p w14:paraId="42291812" w14:textId="77777777" w:rsidR="002F566A" w:rsidRPr="00642BEF" w:rsidRDefault="002F566A" w:rsidP="001B0B7B">
      <w:pPr>
        <w:rPr>
          <w:rFonts w:cs="Times New Roman"/>
          <w:szCs w:val="24"/>
        </w:rPr>
      </w:pPr>
    </w:p>
    <w:sectPr w:rsidR="002F566A" w:rsidRPr="00642BEF" w:rsidSect="00A5429A">
      <w:head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6CC2E" w14:textId="77777777" w:rsidR="0050466E" w:rsidRDefault="0050466E" w:rsidP="00A5429A">
      <w:pPr>
        <w:spacing w:after="0" w:line="240" w:lineRule="auto"/>
      </w:pPr>
      <w:r>
        <w:separator/>
      </w:r>
    </w:p>
  </w:endnote>
  <w:endnote w:type="continuationSeparator" w:id="0">
    <w:p w14:paraId="2CD48C78" w14:textId="77777777" w:rsidR="0050466E" w:rsidRDefault="0050466E" w:rsidP="00A5429A">
      <w:pPr>
        <w:spacing w:after="0" w:line="240" w:lineRule="auto"/>
      </w:pPr>
      <w:r>
        <w:continuationSeparator/>
      </w:r>
    </w:p>
  </w:endnote>
  <w:endnote w:type="continuationNotice" w:id="1">
    <w:p w14:paraId="1A5DCA4F" w14:textId="77777777" w:rsidR="0050466E" w:rsidRDefault="005046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4EE9A" w14:textId="0DE83D2C" w:rsidR="00856F70" w:rsidRDefault="00856F70">
    <w:pPr>
      <w:pStyle w:val="Footer"/>
      <w:jc w:val="right"/>
    </w:pPr>
  </w:p>
  <w:p w14:paraId="107036EA" w14:textId="77777777" w:rsidR="00856F70" w:rsidRDefault="00856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FDE2B" w14:textId="77777777" w:rsidR="0050466E" w:rsidRDefault="0050466E" w:rsidP="00A5429A">
      <w:pPr>
        <w:spacing w:after="0" w:line="240" w:lineRule="auto"/>
      </w:pPr>
      <w:r>
        <w:separator/>
      </w:r>
    </w:p>
  </w:footnote>
  <w:footnote w:type="continuationSeparator" w:id="0">
    <w:p w14:paraId="081A8BEF" w14:textId="77777777" w:rsidR="0050466E" w:rsidRDefault="0050466E" w:rsidP="00A5429A">
      <w:pPr>
        <w:spacing w:after="0" w:line="240" w:lineRule="auto"/>
      </w:pPr>
      <w:r>
        <w:continuationSeparator/>
      </w:r>
    </w:p>
  </w:footnote>
  <w:footnote w:type="continuationNotice" w:id="1">
    <w:p w14:paraId="5B1F6320" w14:textId="77777777" w:rsidR="0050466E" w:rsidRDefault="005046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B579F" w14:textId="113AF6E1" w:rsidR="00856F70" w:rsidRDefault="00856F70">
    <w:pPr>
      <w:pStyle w:val="Header"/>
      <w:jc w:val="right"/>
    </w:pPr>
    <w:r>
      <w:tab/>
    </w:r>
    <w:sdt>
      <w:sdtPr>
        <w:id w:val="1836876501"/>
        <w:docPartObj>
          <w:docPartGallery w:val="Page Numbers (Top of Page)"/>
          <w:docPartUnique/>
        </w:docPartObj>
      </w:sdtPr>
      <w:sdtEndPr>
        <w:rPr>
          <w:noProof/>
        </w:rPr>
      </w:sdtEndPr>
      <w:sdtContent>
        <w:r>
          <w:tab/>
        </w:r>
        <w:r>
          <w:fldChar w:fldCharType="begin"/>
        </w:r>
        <w:r>
          <w:instrText xml:space="preserve"> PAGE   \* MERGEFORMAT </w:instrText>
        </w:r>
        <w:r>
          <w:fldChar w:fldCharType="separate"/>
        </w:r>
        <w:r>
          <w:rPr>
            <w:noProof/>
          </w:rPr>
          <w:t>2</w:t>
        </w:r>
        <w:r>
          <w:rPr>
            <w:noProof/>
          </w:rPr>
          <w:fldChar w:fldCharType="end"/>
        </w:r>
      </w:sdtContent>
    </w:sdt>
  </w:p>
  <w:p w14:paraId="516852EA" w14:textId="3364CB28" w:rsidR="00856F70" w:rsidRDefault="00856F70">
    <w:pPr>
      <w:pStyle w:val="Header"/>
    </w:pPr>
    <w:r>
      <w:t>STRATEGIC ANALYSIS OF UNILEVER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12409"/>
      <w:docPartObj>
        <w:docPartGallery w:val="Page Numbers (Top of Page)"/>
        <w:docPartUnique/>
      </w:docPartObj>
    </w:sdtPr>
    <w:sdtEndPr>
      <w:rPr>
        <w:noProof/>
      </w:rPr>
    </w:sdtEndPr>
    <w:sdtContent>
      <w:p w14:paraId="4A5430CE" w14:textId="4B6F202F" w:rsidR="00856F70" w:rsidRDefault="00856F70">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29AF2FFA" w14:textId="10C9EBB7" w:rsidR="00856F70" w:rsidRDefault="00856F70" w:rsidP="00F44E6A">
    <w:pPr>
      <w:pStyle w:val="Header"/>
    </w:pPr>
    <w:r>
      <w:t>Running Head: STRATEGIC ANALYSIS OF UNILEVER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57D28"/>
    <w:multiLevelType w:val="hybridMultilevel"/>
    <w:tmpl w:val="57B054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580A45F8"/>
    <w:multiLevelType w:val="hybridMultilevel"/>
    <w:tmpl w:val="9F061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MjI1MDY3MzU0NDZU0lEKTi0uzszPAykwrAUAC8D3JiwAAAA="/>
  </w:docVars>
  <w:rsids>
    <w:rsidRoot w:val="00A5429A"/>
    <w:rsid w:val="0000606C"/>
    <w:rsid w:val="00007B7D"/>
    <w:rsid w:val="00014741"/>
    <w:rsid w:val="00015701"/>
    <w:rsid w:val="00024527"/>
    <w:rsid w:val="0003376D"/>
    <w:rsid w:val="000415B7"/>
    <w:rsid w:val="00050CB8"/>
    <w:rsid w:val="00052363"/>
    <w:rsid w:val="00053FD0"/>
    <w:rsid w:val="00061CDA"/>
    <w:rsid w:val="00072040"/>
    <w:rsid w:val="000767FF"/>
    <w:rsid w:val="00083645"/>
    <w:rsid w:val="00083872"/>
    <w:rsid w:val="000863EB"/>
    <w:rsid w:val="00090BAF"/>
    <w:rsid w:val="000A5968"/>
    <w:rsid w:val="000B0AFE"/>
    <w:rsid w:val="000B2EED"/>
    <w:rsid w:val="000C0228"/>
    <w:rsid w:val="000C1D5C"/>
    <w:rsid w:val="000C6869"/>
    <w:rsid w:val="000D3EE3"/>
    <w:rsid w:val="000E3236"/>
    <w:rsid w:val="000F1EDE"/>
    <w:rsid w:val="000F6399"/>
    <w:rsid w:val="000F6B2E"/>
    <w:rsid w:val="00101899"/>
    <w:rsid w:val="00101A2E"/>
    <w:rsid w:val="00107F63"/>
    <w:rsid w:val="00112F67"/>
    <w:rsid w:val="00116D1C"/>
    <w:rsid w:val="00116D29"/>
    <w:rsid w:val="0012388A"/>
    <w:rsid w:val="00126621"/>
    <w:rsid w:val="0012747F"/>
    <w:rsid w:val="001338ED"/>
    <w:rsid w:val="001368C2"/>
    <w:rsid w:val="001577AF"/>
    <w:rsid w:val="00164AE0"/>
    <w:rsid w:val="001673DE"/>
    <w:rsid w:val="001676F9"/>
    <w:rsid w:val="00171C52"/>
    <w:rsid w:val="001772C6"/>
    <w:rsid w:val="00183FAF"/>
    <w:rsid w:val="001870E0"/>
    <w:rsid w:val="00193284"/>
    <w:rsid w:val="001A056F"/>
    <w:rsid w:val="001A70D2"/>
    <w:rsid w:val="001B0B7B"/>
    <w:rsid w:val="001B2917"/>
    <w:rsid w:val="001B6FB2"/>
    <w:rsid w:val="001C13BC"/>
    <w:rsid w:val="001C305E"/>
    <w:rsid w:val="001C7B67"/>
    <w:rsid w:val="001F0158"/>
    <w:rsid w:val="001F3142"/>
    <w:rsid w:val="001F4A16"/>
    <w:rsid w:val="001F5C9C"/>
    <w:rsid w:val="001F7E46"/>
    <w:rsid w:val="00225C09"/>
    <w:rsid w:val="00230705"/>
    <w:rsid w:val="00237C7C"/>
    <w:rsid w:val="00247446"/>
    <w:rsid w:val="00250644"/>
    <w:rsid w:val="00250779"/>
    <w:rsid w:val="00253637"/>
    <w:rsid w:val="00263B45"/>
    <w:rsid w:val="002646E0"/>
    <w:rsid w:val="0026585D"/>
    <w:rsid w:val="0027580B"/>
    <w:rsid w:val="00280A13"/>
    <w:rsid w:val="00281F17"/>
    <w:rsid w:val="00283500"/>
    <w:rsid w:val="0029135E"/>
    <w:rsid w:val="0029777E"/>
    <w:rsid w:val="002A703F"/>
    <w:rsid w:val="002B1B58"/>
    <w:rsid w:val="002C551E"/>
    <w:rsid w:val="002D6D1E"/>
    <w:rsid w:val="002E6CC0"/>
    <w:rsid w:val="002F2072"/>
    <w:rsid w:val="002F566A"/>
    <w:rsid w:val="002F5814"/>
    <w:rsid w:val="0030017F"/>
    <w:rsid w:val="00316E29"/>
    <w:rsid w:val="003247D2"/>
    <w:rsid w:val="003322C3"/>
    <w:rsid w:val="00333C0B"/>
    <w:rsid w:val="00335070"/>
    <w:rsid w:val="00342886"/>
    <w:rsid w:val="0034295F"/>
    <w:rsid w:val="003461F8"/>
    <w:rsid w:val="003478BB"/>
    <w:rsid w:val="00373D65"/>
    <w:rsid w:val="003804FD"/>
    <w:rsid w:val="00382910"/>
    <w:rsid w:val="003943AC"/>
    <w:rsid w:val="003958C5"/>
    <w:rsid w:val="003A59F7"/>
    <w:rsid w:val="003B0CD1"/>
    <w:rsid w:val="003B2498"/>
    <w:rsid w:val="003B3683"/>
    <w:rsid w:val="003C459B"/>
    <w:rsid w:val="003D2CBC"/>
    <w:rsid w:val="003F1E81"/>
    <w:rsid w:val="003F2804"/>
    <w:rsid w:val="003F74CB"/>
    <w:rsid w:val="003F7A8C"/>
    <w:rsid w:val="00432C87"/>
    <w:rsid w:val="00433CB3"/>
    <w:rsid w:val="00436228"/>
    <w:rsid w:val="0044366B"/>
    <w:rsid w:val="00456437"/>
    <w:rsid w:val="004650DB"/>
    <w:rsid w:val="00471F9A"/>
    <w:rsid w:val="0047215E"/>
    <w:rsid w:val="00476A52"/>
    <w:rsid w:val="0048480E"/>
    <w:rsid w:val="00485778"/>
    <w:rsid w:val="00491C17"/>
    <w:rsid w:val="0049701E"/>
    <w:rsid w:val="0049739B"/>
    <w:rsid w:val="004A50A9"/>
    <w:rsid w:val="004A5FB2"/>
    <w:rsid w:val="004A660B"/>
    <w:rsid w:val="004B44E1"/>
    <w:rsid w:val="004C2A97"/>
    <w:rsid w:val="004C4700"/>
    <w:rsid w:val="004C4B47"/>
    <w:rsid w:val="004D4502"/>
    <w:rsid w:val="004E0040"/>
    <w:rsid w:val="004E6D6E"/>
    <w:rsid w:val="004F08B7"/>
    <w:rsid w:val="0050466E"/>
    <w:rsid w:val="00512B83"/>
    <w:rsid w:val="00516B35"/>
    <w:rsid w:val="00520519"/>
    <w:rsid w:val="00521B28"/>
    <w:rsid w:val="00530E2E"/>
    <w:rsid w:val="00547FDB"/>
    <w:rsid w:val="00550115"/>
    <w:rsid w:val="005555CB"/>
    <w:rsid w:val="005573DC"/>
    <w:rsid w:val="005614A4"/>
    <w:rsid w:val="00564F40"/>
    <w:rsid w:val="00571633"/>
    <w:rsid w:val="00576A63"/>
    <w:rsid w:val="00581150"/>
    <w:rsid w:val="00590972"/>
    <w:rsid w:val="00593740"/>
    <w:rsid w:val="00595FEE"/>
    <w:rsid w:val="005A5541"/>
    <w:rsid w:val="005B15FD"/>
    <w:rsid w:val="005B3552"/>
    <w:rsid w:val="005C140B"/>
    <w:rsid w:val="005C188E"/>
    <w:rsid w:val="005C33A5"/>
    <w:rsid w:val="005C5B6F"/>
    <w:rsid w:val="005D3FD4"/>
    <w:rsid w:val="005D5977"/>
    <w:rsid w:val="005D7090"/>
    <w:rsid w:val="005D79A2"/>
    <w:rsid w:val="005E798B"/>
    <w:rsid w:val="005F013D"/>
    <w:rsid w:val="005F3486"/>
    <w:rsid w:val="005F62C9"/>
    <w:rsid w:val="0060478E"/>
    <w:rsid w:val="00613326"/>
    <w:rsid w:val="006164B2"/>
    <w:rsid w:val="00624A3B"/>
    <w:rsid w:val="006261FE"/>
    <w:rsid w:val="00635F18"/>
    <w:rsid w:val="006371D5"/>
    <w:rsid w:val="00642BEF"/>
    <w:rsid w:val="006430D1"/>
    <w:rsid w:val="00647D31"/>
    <w:rsid w:val="00660219"/>
    <w:rsid w:val="0066137A"/>
    <w:rsid w:val="00661F60"/>
    <w:rsid w:val="00665D41"/>
    <w:rsid w:val="0066736A"/>
    <w:rsid w:val="00667998"/>
    <w:rsid w:val="00673E10"/>
    <w:rsid w:val="0067450C"/>
    <w:rsid w:val="00683651"/>
    <w:rsid w:val="006A14C6"/>
    <w:rsid w:val="006B4A1E"/>
    <w:rsid w:val="006B4E70"/>
    <w:rsid w:val="006C3BF5"/>
    <w:rsid w:val="006C4853"/>
    <w:rsid w:val="006D4348"/>
    <w:rsid w:val="006E0315"/>
    <w:rsid w:val="006E5D82"/>
    <w:rsid w:val="006E7D38"/>
    <w:rsid w:val="00701934"/>
    <w:rsid w:val="007032DE"/>
    <w:rsid w:val="00707971"/>
    <w:rsid w:val="00710183"/>
    <w:rsid w:val="00710E4D"/>
    <w:rsid w:val="00734577"/>
    <w:rsid w:val="007509DD"/>
    <w:rsid w:val="007618CB"/>
    <w:rsid w:val="007648F3"/>
    <w:rsid w:val="00765651"/>
    <w:rsid w:val="00776C92"/>
    <w:rsid w:val="00783AB9"/>
    <w:rsid w:val="00787D8C"/>
    <w:rsid w:val="00792E06"/>
    <w:rsid w:val="00793732"/>
    <w:rsid w:val="00794BD7"/>
    <w:rsid w:val="007963AB"/>
    <w:rsid w:val="007A1BEE"/>
    <w:rsid w:val="007A4002"/>
    <w:rsid w:val="007A50CA"/>
    <w:rsid w:val="007A6CE5"/>
    <w:rsid w:val="007B59EB"/>
    <w:rsid w:val="007D056D"/>
    <w:rsid w:val="007D34B2"/>
    <w:rsid w:val="007D7946"/>
    <w:rsid w:val="007E58EC"/>
    <w:rsid w:val="007F46ED"/>
    <w:rsid w:val="007F5F26"/>
    <w:rsid w:val="007F70C3"/>
    <w:rsid w:val="008054FD"/>
    <w:rsid w:val="00810983"/>
    <w:rsid w:val="00811C7E"/>
    <w:rsid w:val="00820EAA"/>
    <w:rsid w:val="008227EF"/>
    <w:rsid w:val="00826B4A"/>
    <w:rsid w:val="00830D0F"/>
    <w:rsid w:val="00843813"/>
    <w:rsid w:val="00843E1C"/>
    <w:rsid w:val="00845B96"/>
    <w:rsid w:val="00851F27"/>
    <w:rsid w:val="0085252A"/>
    <w:rsid w:val="00852E9F"/>
    <w:rsid w:val="00854929"/>
    <w:rsid w:val="008560AA"/>
    <w:rsid w:val="00856F70"/>
    <w:rsid w:val="00871B44"/>
    <w:rsid w:val="008869F0"/>
    <w:rsid w:val="008873E1"/>
    <w:rsid w:val="008931DC"/>
    <w:rsid w:val="00897A2F"/>
    <w:rsid w:val="00897EB5"/>
    <w:rsid w:val="008A3E84"/>
    <w:rsid w:val="008C5B17"/>
    <w:rsid w:val="008C6B4B"/>
    <w:rsid w:val="008C74F1"/>
    <w:rsid w:val="008D5C2D"/>
    <w:rsid w:val="008D77B9"/>
    <w:rsid w:val="008E0D76"/>
    <w:rsid w:val="008E0FD5"/>
    <w:rsid w:val="008E3881"/>
    <w:rsid w:val="008E4161"/>
    <w:rsid w:val="008E5457"/>
    <w:rsid w:val="0090780F"/>
    <w:rsid w:val="00910876"/>
    <w:rsid w:val="00913F13"/>
    <w:rsid w:val="00932EC5"/>
    <w:rsid w:val="00935CA2"/>
    <w:rsid w:val="00943C7D"/>
    <w:rsid w:val="00944206"/>
    <w:rsid w:val="009455A7"/>
    <w:rsid w:val="00945F5A"/>
    <w:rsid w:val="009609C5"/>
    <w:rsid w:val="00960D89"/>
    <w:rsid w:val="00964B1E"/>
    <w:rsid w:val="00970BD0"/>
    <w:rsid w:val="00971050"/>
    <w:rsid w:val="009755E5"/>
    <w:rsid w:val="0097721C"/>
    <w:rsid w:val="009A0C20"/>
    <w:rsid w:val="009A0F43"/>
    <w:rsid w:val="009A3C72"/>
    <w:rsid w:val="009A681F"/>
    <w:rsid w:val="009A7DEE"/>
    <w:rsid w:val="009B2C46"/>
    <w:rsid w:val="009B51FE"/>
    <w:rsid w:val="009B7E1A"/>
    <w:rsid w:val="009C619C"/>
    <w:rsid w:val="009D6763"/>
    <w:rsid w:val="009E6D2D"/>
    <w:rsid w:val="009F7D74"/>
    <w:rsid w:val="00A00E40"/>
    <w:rsid w:val="00A00E50"/>
    <w:rsid w:val="00A051D9"/>
    <w:rsid w:val="00A077F4"/>
    <w:rsid w:val="00A114A8"/>
    <w:rsid w:val="00A14387"/>
    <w:rsid w:val="00A14A59"/>
    <w:rsid w:val="00A200B9"/>
    <w:rsid w:val="00A211BB"/>
    <w:rsid w:val="00A2171F"/>
    <w:rsid w:val="00A349FA"/>
    <w:rsid w:val="00A35C9A"/>
    <w:rsid w:val="00A5429A"/>
    <w:rsid w:val="00A634BC"/>
    <w:rsid w:val="00A65058"/>
    <w:rsid w:val="00A650D1"/>
    <w:rsid w:val="00A67F43"/>
    <w:rsid w:val="00A71750"/>
    <w:rsid w:val="00A725D5"/>
    <w:rsid w:val="00A768D8"/>
    <w:rsid w:val="00A81FB9"/>
    <w:rsid w:val="00A90295"/>
    <w:rsid w:val="00A9294A"/>
    <w:rsid w:val="00AA19B3"/>
    <w:rsid w:val="00AA3E95"/>
    <w:rsid w:val="00AA7EA1"/>
    <w:rsid w:val="00AC155A"/>
    <w:rsid w:val="00AD4C1C"/>
    <w:rsid w:val="00AD57B6"/>
    <w:rsid w:val="00AD6605"/>
    <w:rsid w:val="00AD71E8"/>
    <w:rsid w:val="00AE529B"/>
    <w:rsid w:val="00AF7284"/>
    <w:rsid w:val="00B14396"/>
    <w:rsid w:val="00B210EB"/>
    <w:rsid w:val="00B21EE9"/>
    <w:rsid w:val="00B35F46"/>
    <w:rsid w:val="00B50A8B"/>
    <w:rsid w:val="00B67BE9"/>
    <w:rsid w:val="00B72091"/>
    <w:rsid w:val="00B74508"/>
    <w:rsid w:val="00B76B3F"/>
    <w:rsid w:val="00B90C6D"/>
    <w:rsid w:val="00B92E75"/>
    <w:rsid w:val="00B94B38"/>
    <w:rsid w:val="00BA51F6"/>
    <w:rsid w:val="00BA5817"/>
    <w:rsid w:val="00BA70BB"/>
    <w:rsid w:val="00BC0817"/>
    <w:rsid w:val="00BC09D7"/>
    <w:rsid w:val="00BE14B3"/>
    <w:rsid w:val="00BE29E6"/>
    <w:rsid w:val="00BE5769"/>
    <w:rsid w:val="00BE6BA4"/>
    <w:rsid w:val="00BE6C3A"/>
    <w:rsid w:val="00BF5747"/>
    <w:rsid w:val="00C01CDE"/>
    <w:rsid w:val="00C02235"/>
    <w:rsid w:val="00C07FDC"/>
    <w:rsid w:val="00C14E5F"/>
    <w:rsid w:val="00C17986"/>
    <w:rsid w:val="00C2703C"/>
    <w:rsid w:val="00C45A9B"/>
    <w:rsid w:val="00C4611A"/>
    <w:rsid w:val="00C47D6D"/>
    <w:rsid w:val="00C506DD"/>
    <w:rsid w:val="00C54C1F"/>
    <w:rsid w:val="00C54D49"/>
    <w:rsid w:val="00C60DBB"/>
    <w:rsid w:val="00C6548B"/>
    <w:rsid w:val="00C663DB"/>
    <w:rsid w:val="00C7108E"/>
    <w:rsid w:val="00C80722"/>
    <w:rsid w:val="00C90284"/>
    <w:rsid w:val="00CA1977"/>
    <w:rsid w:val="00CB7C74"/>
    <w:rsid w:val="00CB7E36"/>
    <w:rsid w:val="00CC73EB"/>
    <w:rsid w:val="00CC7409"/>
    <w:rsid w:val="00CC7DE8"/>
    <w:rsid w:val="00CE1027"/>
    <w:rsid w:val="00CE1DCD"/>
    <w:rsid w:val="00CE36F1"/>
    <w:rsid w:val="00CE7D4E"/>
    <w:rsid w:val="00CF1FAF"/>
    <w:rsid w:val="00CF50F6"/>
    <w:rsid w:val="00D02BA8"/>
    <w:rsid w:val="00D056E8"/>
    <w:rsid w:val="00D06830"/>
    <w:rsid w:val="00D170F4"/>
    <w:rsid w:val="00D17AB7"/>
    <w:rsid w:val="00D31C0A"/>
    <w:rsid w:val="00D358D4"/>
    <w:rsid w:val="00D3626F"/>
    <w:rsid w:val="00D416CE"/>
    <w:rsid w:val="00D433AD"/>
    <w:rsid w:val="00D44F95"/>
    <w:rsid w:val="00D50B24"/>
    <w:rsid w:val="00D67EB2"/>
    <w:rsid w:val="00D71567"/>
    <w:rsid w:val="00D72B5E"/>
    <w:rsid w:val="00D73D15"/>
    <w:rsid w:val="00D75197"/>
    <w:rsid w:val="00D75E80"/>
    <w:rsid w:val="00D8534E"/>
    <w:rsid w:val="00D85757"/>
    <w:rsid w:val="00D93CF0"/>
    <w:rsid w:val="00DB120B"/>
    <w:rsid w:val="00DB327A"/>
    <w:rsid w:val="00DC167D"/>
    <w:rsid w:val="00DC2218"/>
    <w:rsid w:val="00DC2572"/>
    <w:rsid w:val="00DC42E4"/>
    <w:rsid w:val="00DC62BA"/>
    <w:rsid w:val="00DC7206"/>
    <w:rsid w:val="00DD59DC"/>
    <w:rsid w:val="00DD6429"/>
    <w:rsid w:val="00DE36F8"/>
    <w:rsid w:val="00E0337A"/>
    <w:rsid w:val="00E079B2"/>
    <w:rsid w:val="00E1095C"/>
    <w:rsid w:val="00E14298"/>
    <w:rsid w:val="00E164B8"/>
    <w:rsid w:val="00E22A94"/>
    <w:rsid w:val="00E348E6"/>
    <w:rsid w:val="00E408D3"/>
    <w:rsid w:val="00E42592"/>
    <w:rsid w:val="00E45D31"/>
    <w:rsid w:val="00E52CFD"/>
    <w:rsid w:val="00E53A8A"/>
    <w:rsid w:val="00E77658"/>
    <w:rsid w:val="00E7797C"/>
    <w:rsid w:val="00E8031D"/>
    <w:rsid w:val="00E82F61"/>
    <w:rsid w:val="00E8704C"/>
    <w:rsid w:val="00E87C36"/>
    <w:rsid w:val="00EA7F5E"/>
    <w:rsid w:val="00EB0864"/>
    <w:rsid w:val="00EB4C7F"/>
    <w:rsid w:val="00EC748B"/>
    <w:rsid w:val="00ED7B9D"/>
    <w:rsid w:val="00ED7CA3"/>
    <w:rsid w:val="00EE4AC2"/>
    <w:rsid w:val="00EE4AC6"/>
    <w:rsid w:val="00EE529F"/>
    <w:rsid w:val="00EE7188"/>
    <w:rsid w:val="00EF3027"/>
    <w:rsid w:val="00EF77EA"/>
    <w:rsid w:val="00F071C8"/>
    <w:rsid w:val="00F22F93"/>
    <w:rsid w:val="00F24B0A"/>
    <w:rsid w:val="00F3002F"/>
    <w:rsid w:val="00F445D8"/>
    <w:rsid w:val="00F44E6A"/>
    <w:rsid w:val="00F4616C"/>
    <w:rsid w:val="00F506CE"/>
    <w:rsid w:val="00F6139C"/>
    <w:rsid w:val="00F62832"/>
    <w:rsid w:val="00F64894"/>
    <w:rsid w:val="00F8306A"/>
    <w:rsid w:val="00F85D23"/>
    <w:rsid w:val="00F865F9"/>
    <w:rsid w:val="00F87F43"/>
    <w:rsid w:val="00F940D6"/>
    <w:rsid w:val="00F95565"/>
    <w:rsid w:val="00F96742"/>
    <w:rsid w:val="00F96A81"/>
    <w:rsid w:val="00FA019E"/>
    <w:rsid w:val="00FA2424"/>
    <w:rsid w:val="00FA5983"/>
    <w:rsid w:val="00FA674C"/>
    <w:rsid w:val="00FB1849"/>
    <w:rsid w:val="00FB32BC"/>
    <w:rsid w:val="00FB40A8"/>
    <w:rsid w:val="00FC0C74"/>
    <w:rsid w:val="00FD1B0E"/>
    <w:rsid w:val="00FD3DE5"/>
    <w:rsid w:val="00FE4D84"/>
    <w:rsid w:val="00FE50E1"/>
    <w:rsid w:val="00FF1D62"/>
    <w:rsid w:val="00FF7639"/>
    <w:rsid w:val="00FF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E38833C"/>
  <w15:docId w15:val="{B17DB84D-8AAC-47CF-94F6-9ECB3F4FA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167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56437"/>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54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29A"/>
    <w:rPr>
      <w:rFonts w:ascii="Times New Roman" w:hAnsi="Times New Roman"/>
      <w:sz w:val="24"/>
    </w:rPr>
  </w:style>
  <w:style w:type="paragraph" w:styleId="Footer">
    <w:name w:val="footer"/>
    <w:basedOn w:val="Normal"/>
    <w:link w:val="FooterChar"/>
    <w:uiPriority w:val="99"/>
    <w:unhideWhenUsed/>
    <w:rsid w:val="00A54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29A"/>
    <w:rPr>
      <w:rFonts w:ascii="Times New Roman" w:hAnsi="Times New Roman"/>
      <w:sz w:val="24"/>
    </w:rPr>
  </w:style>
  <w:style w:type="character" w:styleId="Hyperlink">
    <w:name w:val="Hyperlink"/>
    <w:basedOn w:val="DefaultParagraphFont"/>
    <w:uiPriority w:val="99"/>
    <w:unhideWhenUsed/>
    <w:rsid w:val="0012388A"/>
    <w:rPr>
      <w:color w:val="0563C1" w:themeColor="hyperlink"/>
      <w:u w:val="single"/>
    </w:rPr>
  </w:style>
  <w:style w:type="character" w:customStyle="1" w:styleId="UnresolvedMention1">
    <w:name w:val="Unresolved Mention1"/>
    <w:basedOn w:val="DefaultParagraphFont"/>
    <w:uiPriority w:val="99"/>
    <w:semiHidden/>
    <w:unhideWhenUsed/>
    <w:rsid w:val="0012388A"/>
    <w:rPr>
      <w:color w:val="605E5C"/>
      <w:shd w:val="clear" w:color="auto" w:fill="E1DFDD"/>
    </w:rPr>
  </w:style>
  <w:style w:type="character" w:customStyle="1" w:styleId="UnresolvedMention2">
    <w:name w:val="Unresolved Mention2"/>
    <w:basedOn w:val="DefaultParagraphFont"/>
    <w:uiPriority w:val="99"/>
    <w:semiHidden/>
    <w:unhideWhenUsed/>
    <w:rsid w:val="0090780F"/>
    <w:rPr>
      <w:color w:val="605E5C"/>
      <w:shd w:val="clear" w:color="auto" w:fill="E1DFDD"/>
    </w:rPr>
  </w:style>
  <w:style w:type="character" w:customStyle="1" w:styleId="UnresolvedMention3">
    <w:name w:val="Unresolved Mention3"/>
    <w:basedOn w:val="DefaultParagraphFont"/>
    <w:uiPriority w:val="99"/>
    <w:semiHidden/>
    <w:unhideWhenUsed/>
    <w:rsid w:val="00D358D4"/>
    <w:rPr>
      <w:color w:val="605E5C"/>
      <w:shd w:val="clear" w:color="auto" w:fill="E1DFDD"/>
    </w:rPr>
  </w:style>
  <w:style w:type="character" w:styleId="FollowedHyperlink">
    <w:name w:val="FollowedHyperlink"/>
    <w:basedOn w:val="DefaultParagraphFont"/>
    <w:uiPriority w:val="99"/>
    <w:semiHidden/>
    <w:unhideWhenUsed/>
    <w:rsid w:val="00C663DB"/>
    <w:rPr>
      <w:color w:val="954F72" w:themeColor="followedHyperlink"/>
      <w:u w:val="single"/>
    </w:rPr>
  </w:style>
  <w:style w:type="paragraph" w:styleId="ListParagraph">
    <w:name w:val="List Paragraph"/>
    <w:basedOn w:val="Normal"/>
    <w:uiPriority w:val="34"/>
    <w:qFormat/>
    <w:rsid w:val="005F62C9"/>
    <w:pPr>
      <w:ind w:left="720"/>
      <w:contextualSpacing/>
    </w:pPr>
  </w:style>
  <w:style w:type="paragraph" w:styleId="Bibliography">
    <w:name w:val="Bibliography"/>
    <w:basedOn w:val="Normal"/>
    <w:next w:val="Normal"/>
    <w:uiPriority w:val="37"/>
    <w:unhideWhenUsed/>
    <w:rsid w:val="00FE50E1"/>
  </w:style>
  <w:style w:type="paragraph" w:styleId="TOCHeading">
    <w:name w:val="TOC Heading"/>
    <w:basedOn w:val="Heading1"/>
    <w:next w:val="Normal"/>
    <w:uiPriority w:val="39"/>
    <w:unhideWhenUsed/>
    <w:qFormat/>
    <w:rsid w:val="00A349FA"/>
    <w:pPr>
      <w:spacing w:before="480" w:line="276" w:lineRule="auto"/>
      <w:jc w:val="left"/>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AF7284"/>
    <w:pPr>
      <w:tabs>
        <w:tab w:val="right" w:leader="dot" w:pos="9016"/>
      </w:tabs>
      <w:spacing w:after="100" w:line="240" w:lineRule="auto"/>
    </w:pPr>
  </w:style>
  <w:style w:type="paragraph" w:styleId="BalloonText">
    <w:name w:val="Balloon Text"/>
    <w:basedOn w:val="Normal"/>
    <w:link w:val="BalloonTextChar"/>
    <w:uiPriority w:val="99"/>
    <w:semiHidden/>
    <w:unhideWhenUsed/>
    <w:rsid w:val="00A34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9FA"/>
    <w:rPr>
      <w:rFonts w:ascii="Tahoma" w:hAnsi="Tahoma" w:cs="Tahoma"/>
      <w:sz w:val="16"/>
      <w:szCs w:val="16"/>
    </w:rPr>
  </w:style>
  <w:style w:type="paragraph" w:styleId="TOC2">
    <w:name w:val="toc 2"/>
    <w:basedOn w:val="Normal"/>
    <w:next w:val="Normal"/>
    <w:autoRedefine/>
    <w:uiPriority w:val="39"/>
    <w:unhideWhenUsed/>
    <w:rsid w:val="00AF7284"/>
    <w:pPr>
      <w:tabs>
        <w:tab w:val="right" w:leader="dot" w:pos="9016"/>
      </w:tabs>
      <w:spacing w:after="100" w:line="240" w:lineRule="auto"/>
      <w:ind w:left="240"/>
    </w:pPr>
  </w:style>
  <w:style w:type="character" w:customStyle="1" w:styleId="Heading3Char">
    <w:name w:val="Heading 3 Char"/>
    <w:basedOn w:val="DefaultParagraphFont"/>
    <w:link w:val="Heading3"/>
    <w:uiPriority w:val="9"/>
    <w:rsid w:val="00456437"/>
    <w:rPr>
      <w:rFonts w:asciiTheme="majorHAnsi" w:eastAsiaTheme="majorEastAsia" w:hAnsiTheme="majorHAnsi" w:cstheme="majorBidi"/>
      <w:b/>
      <w:bCs/>
      <w:color w:val="4472C4" w:themeColor="accent1"/>
      <w:sz w:val="24"/>
    </w:rPr>
  </w:style>
  <w:style w:type="paragraph" w:styleId="TOC3">
    <w:name w:val="toc 3"/>
    <w:basedOn w:val="Normal"/>
    <w:next w:val="Normal"/>
    <w:autoRedefine/>
    <w:uiPriority w:val="39"/>
    <w:unhideWhenUsed/>
    <w:rsid w:val="00456437"/>
    <w:pPr>
      <w:spacing w:after="100"/>
      <w:ind w:left="480"/>
    </w:pPr>
  </w:style>
  <w:style w:type="table" w:styleId="TableGrid">
    <w:name w:val="Table Grid"/>
    <w:basedOn w:val="TableNormal"/>
    <w:uiPriority w:val="39"/>
    <w:rsid w:val="00B94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50740">
      <w:bodyDiv w:val="1"/>
      <w:marLeft w:val="0"/>
      <w:marRight w:val="0"/>
      <w:marTop w:val="0"/>
      <w:marBottom w:val="0"/>
      <w:divBdr>
        <w:top w:val="none" w:sz="0" w:space="0" w:color="auto"/>
        <w:left w:val="none" w:sz="0" w:space="0" w:color="auto"/>
        <w:bottom w:val="none" w:sz="0" w:space="0" w:color="auto"/>
        <w:right w:val="none" w:sz="0" w:space="0" w:color="auto"/>
      </w:divBdr>
    </w:div>
    <w:div w:id="71129091">
      <w:bodyDiv w:val="1"/>
      <w:marLeft w:val="0"/>
      <w:marRight w:val="0"/>
      <w:marTop w:val="0"/>
      <w:marBottom w:val="0"/>
      <w:divBdr>
        <w:top w:val="none" w:sz="0" w:space="0" w:color="auto"/>
        <w:left w:val="none" w:sz="0" w:space="0" w:color="auto"/>
        <w:bottom w:val="none" w:sz="0" w:space="0" w:color="auto"/>
        <w:right w:val="none" w:sz="0" w:space="0" w:color="auto"/>
      </w:divBdr>
    </w:div>
    <w:div w:id="71203741">
      <w:bodyDiv w:val="1"/>
      <w:marLeft w:val="0"/>
      <w:marRight w:val="0"/>
      <w:marTop w:val="0"/>
      <w:marBottom w:val="0"/>
      <w:divBdr>
        <w:top w:val="none" w:sz="0" w:space="0" w:color="auto"/>
        <w:left w:val="none" w:sz="0" w:space="0" w:color="auto"/>
        <w:bottom w:val="none" w:sz="0" w:space="0" w:color="auto"/>
        <w:right w:val="none" w:sz="0" w:space="0" w:color="auto"/>
      </w:divBdr>
    </w:div>
    <w:div w:id="102194944">
      <w:bodyDiv w:val="1"/>
      <w:marLeft w:val="0"/>
      <w:marRight w:val="0"/>
      <w:marTop w:val="0"/>
      <w:marBottom w:val="0"/>
      <w:divBdr>
        <w:top w:val="none" w:sz="0" w:space="0" w:color="auto"/>
        <w:left w:val="none" w:sz="0" w:space="0" w:color="auto"/>
        <w:bottom w:val="none" w:sz="0" w:space="0" w:color="auto"/>
        <w:right w:val="none" w:sz="0" w:space="0" w:color="auto"/>
      </w:divBdr>
    </w:div>
    <w:div w:id="136001028">
      <w:bodyDiv w:val="1"/>
      <w:marLeft w:val="0"/>
      <w:marRight w:val="0"/>
      <w:marTop w:val="0"/>
      <w:marBottom w:val="0"/>
      <w:divBdr>
        <w:top w:val="none" w:sz="0" w:space="0" w:color="auto"/>
        <w:left w:val="none" w:sz="0" w:space="0" w:color="auto"/>
        <w:bottom w:val="none" w:sz="0" w:space="0" w:color="auto"/>
        <w:right w:val="none" w:sz="0" w:space="0" w:color="auto"/>
      </w:divBdr>
    </w:div>
    <w:div w:id="267469703">
      <w:bodyDiv w:val="1"/>
      <w:marLeft w:val="0"/>
      <w:marRight w:val="0"/>
      <w:marTop w:val="0"/>
      <w:marBottom w:val="0"/>
      <w:divBdr>
        <w:top w:val="none" w:sz="0" w:space="0" w:color="auto"/>
        <w:left w:val="none" w:sz="0" w:space="0" w:color="auto"/>
        <w:bottom w:val="none" w:sz="0" w:space="0" w:color="auto"/>
        <w:right w:val="none" w:sz="0" w:space="0" w:color="auto"/>
      </w:divBdr>
    </w:div>
    <w:div w:id="273095164">
      <w:bodyDiv w:val="1"/>
      <w:marLeft w:val="0"/>
      <w:marRight w:val="0"/>
      <w:marTop w:val="0"/>
      <w:marBottom w:val="0"/>
      <w:divBdr>
        <w:top w:val="none" w:sz="0" w:space="0" w:color="auto"/>
        <w:left w:val="none" w:sz="0" w:space="0" w:color="auto"/>
        <w:bottom w:val="none" w:sz="0" w:space="0" w:color="auto"/>
        <w:right w:val="none" w:sz="0" w:space="0" w:color="auto"/>
      </w:divBdr>
    </w:div>
    <w:div w:id="350759519">
      <w:bodyDiv w:val="1"/>
      <w:marLeft w:val="0"/>
      <w:marRight w:val="0"/>
      <w:marTop w:val="0"/>
      <w:marBottom w:val="0"/>
      <w:divBdr>
        <w:top w:val="none" w:sz="0" w:space="0" w:color="auto"/>
        <w:left w:val="none" w:sz="0" w:space="0" w:color="auto"/>
        <w:bottom w:val="none" w:sz="0" w:space="0" w:color="auto"/>
        <w:right w:val="none" w:sz="0" w:space="0" w:color="auto"/>
      </w:divBdr>
    </w:div>
    <w:div w:id="391588093">
      <w:bodyDiv w:val="1"/>
      <w:marLeft w:val="0"/>
      <w:marRight w:val="0"/>
      <w:marTop w:val="0"/>
      <w:marBottom w:val="0"/>
      <w:divBdr>
        <w:top w:val="none" w:sz="0" w:space="0" w:color="auto"/>
        <w:left w:val="none" w:sz="0" w:space="0" w:color="auto"/>
        <w:bottom w:val="none" w:sz="0" w:space="0" w:color="auto"/>
        <w:right w:val="none" w:sz="0" w:space="0" w:color="auto"/>
      </w:divBdr>
    </w:div>
    <w:div w:id="444227903">
      <w:bodyDiv w:val="1"/>
      <w:marLeft w:val="0"/>
      <w:marRight w:val="0"/>
      <w:marTop w:val="0"/>
      <w:marBottom w:val="0"/>
      <w:divBdr>
        <w:top w:val="none" w:sz="0" w:space="0" w:color="auto"/>
        <w:left w:val="none" w:sz="0" w:space="0" w:color="auto"/>
        <w:bottom w:val="none" w:sz="0" w:space="0" w:color="auto"/>
        <w:right w:val="none" w:sz="0" w:space="0" w:color="auto"/>
      </w:divBdr>
    </w:div>
    <w:div w:id="506021814">
      <w:bodyDiv w:val="1"/>
      <w:marLeft w:val="0"/>
      <w:marRight w:val="0"/>
      <w:marTop w:val="0"/>
      <w:marBottom w:val="0"/>
      <w:divBdr>
        <w:top w:val="none" w:sz="0" w:space="0" w:color="auto"/>
        <w:left w:val="none" w:sz="0" w:space="0" w:color="auto"/>
        <w:bottom w:val="none" w:sz="0" w:space="0" w:color="auto"/>
        <w:right w:val="none" w:sz="0" w:space="0" w:color="auto"/>
      </w:divBdr>
    </w:div>
    <w:div w:id="523206563">
      <w:bodyDiv w:val="1"/>
      <w:marLeft w:val="0"/>
      <w:marRight w:val="0"/>
      <w:marTop w:val="0"/>
      <w:marBottom w:val="0"/>
      <w:divBdr>
        <w:top w:val="none" w:sz="0" w:space="0" w:color="auto"/>
        <w:left w:val="none" w:sz="0" w:space="0" w:color="auto"/>
        <w:bottom w:val="none" w:sz="0" w:space="0" w:color="auto"/>
        <w:right w:val="none" w:sz="0" w:space="0" w:color="auto"/>
      </w:divBdr>
    </w:div>
    <w:div w:id="535120318">
      <w:bodyDiv w:val="1"/>
      <w:marLeft w:val="0"/>
      <w:marRight w:val="0"/>
      <w:marTop w:val="0"/>
      <w:marBottom w:val="0"/>
      <w:divBdr>
        <w:top w:val="none" w:sz="0" w:space="0" w:color="auto"/>
        <w:left w:val="none" w:sz="0" w:space="0" w:color="auto"/>
        <w:bottom w:val="none" w:sz="0" w:space="0" w:color="auto"/>
        <w:right w:val="none" w:sz="0" w:space="0" w:color="auto"/>
      </w:divBdr>
    </w:div>
    <w:div w:id="547955140">
      <w:bodyDiv w:val="1"/>
      <w:marLeft w:val="0"/>
      <w:marRight w:val="0"/>
      <w:marTop w:val="0"/>
      <w:marBottom w:val="0"/>
      <w:divBdr>
        <w:top w:val="none" w:sz="0" w:space="0" w:color="auto"/>
        <w:left w:val="none" w:sz="0" w:space="0" w:color="auto"/>
        <w:bottom w:val="none" w:sz="0" w:space="0" w:color="auto"/>
        <w:right w:val="none" w:sz="0" w:space="0" w:color="auto"/>
      </w:divBdr>
    </w:div>
    <w:div w:id="600573015">
      <w:bodyDiv w:val="1"/>
      <w:marLeft w:val="0"/>
      <w:marRight w:val="0"/>
      <w:marTop w:val="0"/>
      <w:marBottom w:val="0"/>
      <w:divBdr>
        <w:top w:val="none" w:sz="0" w:space="0" w:color="auto"/>
        <w:left w:val="none" w:sz="0" w:space="0" w:color="auto"/>
        <w:bottom w:val="none" w:sz="0" w:space="0" w:color="auto"/>
        <w:right w:val="none" w:sz="0" w:space="0" w:color="auto"/>
      </w:divBdr>
    </w:div>
    <w:div w:id="629942460">
      <w:bodyDiv w:val="1"/>
      <w:marLeft w:val="0"/>
      <w:marRight w:val="0"/>
      <w:marTop w:val="0"/>
      <w:marBottom w:val="0"/>
      <w:divBdr>
        <w:top w:val="none" w:sz="0" w:space="0" w:color="auto"/>
        <w:left w:val="none" w:sz="0" w:space="0" w:color="auto"/>
        <w:bottom w:val="none" w:sz="0" w:space="0" w:color="auto"/>
        <w:right w:val="none" w:sz="0" w:space="0" w:color="auto"/>
      </w:divBdr>
    </w:div>
    <w:div w:id="674965946">
      <w:bodyDiv w:val="1"/>
      <w:marLeft w:val="0"/>
      <w:marRight w:val="0"/>
      <w:marTop w:val="0"/>
      <w:marBottom w:val="0"/>
      <w:divBdr>
        <w:top w:val="none" w:sz="0" w:space="0" w:color="auto"/>
        <w:left w:val="none" w:sz="0" w:space="0" w:color="auto"/>
        <w:bottom w:val="none" w:sz="0" w:space="0" w:color="auto"/>
        <w:right w:val="none" w:sz="0" w:space="0" w:color="auto"/>
      </w:divBdr>
    </w:div>
    <w:div w:id="765613163">
      <w:bodyDiv w:val="1"/>
      <w:marLeft w:val="0"/>
      <w:marRight w:val="0"/>
      <w:marTop w:val="0"/>
      <w:marBottom w:val="0"/>
      <w:divBdr>
        <w:top w:val="none" w:sz="0" w:space="0" w:color="auto"/>
        <w:left w:val="none" w:sz="0" w:space="0" w:color="auto"/>
        <w:bottom w:val="none" w:sz="0" w:space="0" w:color="auto"/>
        <w:right w:val="none" w:sz="0" w:space="0" w:color="auto"/>
      </w:divBdr>
    </w:div>
    <w:div w:id="800535698">
      <w:bodyDiv w:val="1"/>
      <w:marLeft w:val="0"/>
      <w:marRight w:val="0"/>
      <w:marTop w:val="0"/>
      <w:marBottom w:val="0"/>
      <w:divBdr>
        <w:top w:val="none" w:sz="0" w:space="0" w:color="auto"/>
        <w:left w:val="none" w:sz="0" w:space="0" w:color="auto"/>
        <w:bottom w:val="none" w:sz="0" w:space="0" w:color="auto"/>
        <w:right w:val="none" w:sz="0" w:space="0" w:color="auto"/>
      </w:divBdr>
    </w:div>
    <w:div w:id="818418880">
      <w:bodyDiv w:val="1"/>
      <w:marLeft w:val="0"/>
      <w:marRight w:val="0"/>
      <w:marTop w:val="0"/>
      <w:marBottom w:val="0"/>
      <w:divBdr>
        <w:top w:val="none" w:sz="0" w:space="0" w:color="auto"/>
        <w:left w:val="none" w:sz="0" w:space="0" w:color="auto"/>
        <w:bottom w:val="none" w:sz="0" w:space="0" w:color="auto"/>
        <w:right w:val="none" w:sz="0" w:space="0" w:color="auto"/>
      </w:divBdr>
    </w:div>
    <w:div w:id="829949668">
      <w:bodyDiv w:val="1"/>
      <w:marLeft w:val="0"/>
      <w:marRight w:val="0"/>
      <w:marTop w:val="0"/>
      <w:marBottom w:val="0"/>
      <w:divBdr>
        <w:top w:val="none" w:sz="0" w:space="0" w:color="auto"/>
        <w:left w:val="none" w:sz="0" w:space="0" w:color="auto"/>
        <w:bottom w:val="none" w:sz="0" w:space="0" w:color="auto"/>
        <w:right w:val="none" w:sz="0" w:space="0" w:color="auto"/>
      </w:divBdr>
    </w:div>
    <w:div w:id="887036060">
      <w:bodyDiv w:val="1"/>
      <w:marLeft w:val="0"/>
      <w:marRight w:val="0"/>
      <w:marTop w:val="0"/>
      <w:marBottom w:val="0"/>
      <w:divBdr>
        <w:top w:val="none" w:sz="0" w:space="0" w:color="auto"/>
        <w:left w:val="none" w:sz="0" w:space="0" w:color="auto"/>
        <w:bottom w:val="none" w:sz="0" w:space="0" w:color="auto"/>
        <w:right w:val="none" w:sz="0" w:space="0" w:color="auto"/>
      </w:divBdr>
    </w:div>
    <w:div w:id="888954108">
      <w:bodyDiv w:val="1"/>
      <w:marLeft w:val="0"/>
      <w:marRight w:val="0"/>
      <w:marTop w:val="0"/>
      <w:marBottom w:val="0"/>
      <w:divBdr>
        <w:top w:val="none" w:sz="0" w:space="0" w:color="auto"/>
        <w:left w:val="none" w:sz="0" w:space="0" w:color="auto"/>
        <w:bottom w:val="none" w:sz="0" w:space="0" w:color="auto"/>
        <w:right w:val="none" w:sz="0" w:space="0" w:color="auto"/>
      </w:divBdr>
    </w:div>
    <w:div w:id="918100966">
      <w:bodyDiv w:val="1"/>
      <w:marLeft w:val="0"/>
      <w:marRight w:val="0"/>
      <w:marTop w:val="0"/>
      <w:marBottom w:val="0"/>
      <w:divBdr>
        <w:top w:val="none" w:sz="0" w:space="0" w:color="auto"/>
        <w:left w:val="none" w:sz="0" w:space="0" w:color="auto"/>
        <w:bottom w:val="none" w:sz="0" w:space="0" w:color="auto"/>
        <w:right w:val="none" w:sz="0" w:space="0" w:color="auto"/>
      </w:divBdr>
    </w:div>
    <w:div w:id="998465903">
      <w:bodyDiv w:val="1"/>
      <w:marLeft w:val="0"/>
      <w:marRight w:val="0"/>
      <w:marTop w:val="0"/>
      <w:marBottom w:val="0"/>
      <w:divBdr>
        <w:top w:val="none" w:sz="0" w:space="0" w:color="auto"/>
        <w:left w:val="none" w:sz="0" w:space="0" w:color="auto"/>
        <w:bottom w:val="none" w:sz="0" w:space="0" w:color="auto"/>
        <w:right w:val="none" w:sz="0" w:space="0" w:color="auto"/>
      </w:divBdr>
    </w:div>
    <w:div w:id="999651952">
      <w:bodyDiv w:val="1"/>
      <w:marLeft w:val="0"/>
      <w:marRight w:val="0"/>
      <w:marTop w:val="0"/>
      <w:marBottom w:val="0"/>
      <w:divBdr>
        <w:top w:val="none" w:sz="0" w:space="0" w:color="auto"/>
        <w:left w:val="none" w:sz="0" w:space="0" w:color="auto"/>
        <w:bottom w:val="none" w:sz="0" w:space="0" w:color="auto"/>
        <w:right w:val="none" w:sz="0" w:space="0" w:color="auto"/>
      </w:divBdr>
    </w:div>
    <w:div w:id="1005742294">
      <w:bodyDiv w:val="1"/>
      <w:marLeft w:val="0"/>
      <w:marRight w:val="0"/>
      <w:marTop w:val="0"/>
      <w:marBottom w:val="0"/>
      <w:divBdr>
        <w:top w:val="none" w:sz="0" w:space="0" w:color="auto"/>
        <w:left w:val="none" w:sz="0" w:space="0" w:color="auto"/>
        <w:bottom w:val="none" w:sz="0" w:space="0" w:color="auto"/>
        <w:right w:val="none" w:sz="0" w:space="0" w:color="auto"/>
      </w:divBdr>
    </w:div>
    <w:div w:id="1064720624">
      <w:bodyDiv w:val="1"/>
      <w:marLeft w:val="0"/>
      <w:marRight w:val="0"/>
      <w:marTop w:val="0"/>
      <w:marBottom w:val="0"/>
      <w:divBdr>
        <w:top w:val="none" w:sz="0" w:space="0" w:color="auto"/>
        <w:left w:val="none" w:sz="0" w:space="0" w:color="auto"/>
        <w:bottom w:val="none" w:sz="0" w:space="0" w:color="auto"/>
        <w:right w:val="none" w:sz="0" w:space="0" w:color="auto"/>
      </w:divBdr>
    </w:div>
    <w:div w:id="1085227357">
      <w:bodyDiv w:val="1"/>
      <w:marLeft w:val="0"/>
      <w:marRight w:val="0"/>
      <w:marTop w:val="0"/>
      <w:marBottom w:val="0"/>
      <w:divBdr>
        <w:top w:val="none" w:sz="0" w:space="0" w:color="auto"/>
        <w:left w:val="none" w:sz="0" w:space="0" w:color="auto"/>
        <w:bottom w:val="none" w:sz="0" w:space="0" w:color="auto"/>
        <w:right w:val="none" w:sz="0" w:space="0" w:color="auto"/>
      </w:divBdr>
    </w:div>
    <w:div w:id="1091662370">
      <w:bodyDiv w:val="1"/>
      <w:marLeft w:val="0"/>
      <w:marRight w:val="0"/>
      <w:marTop w:val="0"/>
      <w:marBottom w:val="0"/>
      <w:divBdr>
        <w:top w:val="none" w:sz="0" w:space="0" w:color="auto"/>
        <w:left w:val="none" w:sz="0" w:space="0" w:color="auto"/>
        <w:bottom w:val="none" w:sz="0" w:space="0" w:color="auto"/>
        <w:right w:val="none" w:sz="0" w:space="0" w:color="auto"/>
      </w:divBdr>
    </w:div>
    <w:div w:id="1097364315">
      <w:bodyDiv w:val="1"/>
      <w:marLeft w:val="0"/>
      <w:marRight w:val="0"/>
      <w:marTop w:val="0"/>
      <w:marBottom w:val="0"/>
      <w:divBdr>
        <w:top w:val="none" w:sz="0" w:space="0" w:color="auto"/>
        <w:left w:val="none" w:sz="0" w:space="0" w:color="auto"/>
        <w:bottom w:val="none" w:sz="0" w:space="0" w:color="auto"/>
        <w:right w:val="none" w:sz="0" w:space="0" w:color="auto"/>
      </w:divBdr>
    </w:div>
    <w:div w:id="1121917329">
      <w:bodyDiv w:val="1"/>
      <w:marLeft w:val="0"/>
      <w:marRight w:val="0"/>
      <w:marTop w:val="0"/>
      <w:marBottom w:val="0"/>
      <w:divBdr>
        <w:top w:val="none" w:sz="0" w:space="0" w:color="auto"/>
        <w:left w:val="none" w:sz="0" w:space="0" w:color="auto"/>
        <w:bottom w:val="none" w:sz="0" w:space="0" w:color="auto"/>
        <w:right w:val="none" w:sz="0" w:space="0" w:color="auto"/>
      </w:divBdr>
    </w:div>
    <w:div w:id="1123423822">
      <w:bodyDiv w:val="1"/>
      <w:marLeft w:val="0"/>
      <w:marRight w:val="0"/>
      <w:marTop w:val="0"/>
      <w:marBottom w:val="0"/>
      <w:divBdr>
        <w:top w:val="none" w:sz="0" w:space="0" w:color="auto"/>
        <w:left w:val="none" w:sz="0" w:space="0" w:color="auto"/>
        <w:bottom w:val="none" w:sz="0" w:space="0" w:color="auto"/>
        <w:right w:val="none" w:sz="0" w:space="0" w:color="auto"/>
      </w:divBdr>
    </w:div>
    <w:div w:id="1124925907">
      <w:bodyDiv w:val="1"/>
      <w:marLeft w:val="0"/>
      <w:marRight w:val="0"/>
      <w:marTop w:val="0"/>
      <w:marBottom w:val="0"/>
      <w:divBdr>
        <w:top w:val="none" w:sz="0" w:space="0" w:color="auto"/>
        <w:left w:val="none" w:sz="0" w:space="0" w:color="auto"/>
        <w:bottom w:val="none" w:sz="0" w:space="0" w:color="auto"/>
        <w:right w:val="none" w:sz="0" w:space="0" w:color="auto"/>
      </w:divBdr>
    </w:div>
    <w:div w:id="1173372799">
      <w:bodyDiv w:val="1"/>
      <w:marLeft w:val="0"/>
      <w:marRight w:val="0"/>
      <w:marTop w:val="0"/>
      <w:marBottom w:val="0"/>
      <w:divBdr>
        <w:top w:val="none" w:sz="0" w:space="0" w:color="auto"/>
        <w:left w:val="none" w:sz="0" w:space="0" w:color="auto"/>
        <w:bottom w:val="none" w:sz="0" w:space="0" w:color="auto"/>
        <w:right w:val="none" w:sz="0" w:space="0" w:color="auto"/>
      </w:divBdr>
    </w:div>
    <w:div w:id="1175344190">
      <w:bodyDiv w:val="1"/>
      <w:marLeft w:val="0"/>
      <w:marRight w:val="0"/>
      <w:marTop w:val="0"/>
      <w:marBottom w:val="0"/>
      <w:divBdr>
        <w:top w:val="none" w:sz="0" w:space="0" w:color="auto"/>
        <w:left w:val="none" w:sz="0" w:space="0" w:color="auto"/>
        <w:bottom w:val="none" w:sz="0" w:space="0" w:color="auto"/>
        <w:right w:val="none" w:sz="0" w:space="0" w:color="auto"/>
      </w:divBdr>
    </w:div>
    <w:div w:id="1329748291">
      <w:bodyDiv w:val="1"/>
      <w:marLeft w:val="0"/>
      <w:marRight w:val="0"/>
      <w:marTop w:val="0"/>
      <w:marBottom w:val="0"/>
      <w:divBdr>
        <w:top w:val="none" w:sz="0" w:space="0" w:color="auto"/>
        <w:left w:val="none" w:sz="0" w:space="0" w:color="auto"/>
        <w:bottom w:val="none" w:sz="0" w:space="0" w:color="auto"/>
        <w:right w:val="none" w:sz="0" w:space="0" w:color="auto"/>
      </w:divBdr>
    </w:div>
    <w:div w:id="1358846034">
      <w:bodyDiv w:val="1"/>
      <w:marLeft w:val="0"/>
      <w:marRight w:val="0"/>
      <w:marTop w:val="0"/>
      <w:marBottom w:val="0"/>
      <w:divBdr>
        <w:top w:val="none" w:sz="0" w:space="0" w:color="auto"/>
        <w:left w:val="none" w:sz="0" w:space="0" w:color="auto"/>
        <w:bottom w:val="none" w:sz="0" w:space="0" w:color="auto"/>
        <w:right w:val="none" w:sz="0" w:space="0" w:color="auto"/>
      </w:divBdr>
    </w:div>
    <w:div w:id="1365789751">
      <w:bodyDiv w:val="1"/>
      <w:marLeft w:val="0"/>
      <w:marRight w:val="0"/>
      <w:marTop w:val="0"/>
      <w:marBottom w:val="0"/>
      <w:divBdr>
        <w:top w:val="none" w:sz="0" w:space="0" w:color="auto"/>
        <w:left w:val="none" w:sz="0" w:space="0" w:color="auto"/>
        <w:bottom w:val="none" w:sz="0" w:space="0" w:color="auto"/>
        <w:right w:val="none" w:sz="0" w:space="0" w:color="auto"/>
      </w:divBdr>
    </w:div>
    <w:div w:id="1404991444">
      <w:bodyDiv w:val="1"/>
      <w:marLeft w:val="0"/>
      <w:marRight w:val="0"/>
      <w:marTop w:val="0"/>
      <w:marBottom w:val="0"/>
      <w:divBdr>
        <w:top w:val="none" w:sz="0" w:space="0" w:color="auto"/>
        <w:left w:val="none" w:sz="0" w:space="0" w:color="auto"/>
        <w:bottom w:val="none" w:sz="0" w:space="0" w:color="auto"/>
        <w:right w:val="none" w:sz="0" w:space="0" w:color="auto"/>
      </w:divBdr>
    </w:div>
    <w:div w:id="1435049471">
      <w:bodyDiv w:val="1"/>
      <w:marLeft w:val="0"/>
      <w:marRight w:val="0"/>
      <w:marTop w:val="0"/>
      <w:marBottom w:val="0"/>
      <w:divBdr>
        <w:top w:val="none" w:sz="0" w:space="0" w:color="auto"/>
        <w:left w:val="none" w:sz="0" w:space="0" w:color="auto"/>
        <w:bottom w:val="none" w:sz="0" w:space="0" w:color="auto"/>
        <w:right w:val="none" w:sz="0" w:space="0" w:color="auto"/>
      </w:divBdr>
    </w:div>
    <w:div w:id="1450584022">
      <w:bodyDiv w:val="1"/>
      <w:marLeft w:val="0"/>
      <w:marRight w:val="0"/>
      <w:marTop w:val="0"/>
      <w:marBottom w:val="0"/>
      <w:divBdr>
        <w:top w:val="none" w:sz="0" w:space="0" w:color="auto"/>
        <w:left w:val="none" w:sz="0" w:space="0" w:color="auto"/>
        <w:bottom w:val="none" w:sz="0" w:space="0" w:color="auto"/>
        <w:right w:val="none" w:sz="0" w:space="0" w:color="auto"/>
      </w:divBdr>
    </w:div>
    <w:div w:id="1617829286">
      <w:bodyDiv w:val="1"/>
      <w:marLeft w:val="0"/>
      <w:marRight w:val="0"/>
      <w:marTop w:val="0"/>
      <w:marBottom w:val="0"/>
      <w:divBdr>
        <w:top w:val="none" w:sz="0" w:space="0" w:color="auto"/>
        <w:left w:val="none" w:sz="0" w:space="0" w:color="auto"/>
        <w:bottom w:val="none" w:sz="0" w:space="0" w:color="auto"/>
        <w:right w:val="none" w:sz="0" w:space="0" w:color="auto"/>
      </w:divBdr>
    </w:div>
    <w:div w:id="1641305635">
      <w:bodyDiv w:val="1"/>
      <w:marLeft w:val="0"/>
      <w:marRight w:val="0"/>
      <w:marTop w:val="0"/>
      <w:marBottom w:val="0"/>
      <w:divBdr>
        <w:top w:val="none" w:sz="0" w:space="0" w:color="auto"/>
        <w:left w:val="none" w:sz="0" w:space="0" w:color="auto"/>
        <w:bottom w:val="none" w:sz="0" w:space="0" w:color="auto"/>
        <w:right w:val="none" w:sz="0" w:space="0" w:color="auto"/>
      </w:divBdr>
    </w:div>
    <w:div w:id="1682665212">
      <w:bodyDiv w:val="1"/>
      <w:marLeft w:val="0"/>
      <w:marRight w:val="0"/>
      <w:marTop w:val="0"/>
      <w:marBottom w:val="0"/>
      <w:divBdr>
        <w:top w:val="none" w:sz="0" w:space="0" w:color="auto"/>
        <w:left w:val="none" w:sz="0" w:space="0" w:color="auto"/>
        <w:bottom w:val="none" w:sz="0" w:space="0" w:color="auto"/>
        <w:right w:val="none" w:sz="0" w:space="0" w:color="auto"/>
      </w:divBdr>
    </w:div>
    <w:div w:id="1807240180">
      <w:bodyDiv w:val="1"/>
      <w:marLeft w:val="0"/>
      <w:marRight w:val="0"/>
      <w:marTop w:val="0"/>
      <w:marBottom w:val="0"/>
      <w:divBdr>
        <w:top w:val="none" w:sz="0" w:space="0" w:color="auto"/>
        <w:left w:val="none" w:sz="0" w:space="0" w:color="auto"/>
        <w:bottom w:val="none" w:sz="0" w:space="0" w:color="auto"/>
        <w:right w:val="none" w:sz="0" w:space="0" w:color="auto"/>
      </w:divBdr>
    </w:div>
    <w:div w:id="1815293338">
      <w:bodyDiv w:val="1"/>
      <w:marLeft w:val="0"/>
      <w:marRight w:val="0"/>
      <w:marTop w:val="0"/>
      <w:marBottom w:val="0"/>
      <w:divBdr>
        <w:top w:val="none" w:sz="0" w:space="0" w:color="auto"/>
        <w:left w:val="none" w:sz="0" w:space="0" w:color="auto"/>
        <w:bottom w:val="none" w:sz="0" w:space="0" w:color="auto"/>
        <w:right w:val="none" w:sz="0" w:space="0" w:color="auto"/>
      </w:divBdr>
    </w:div>
    <w:div w:id="1835606693">
      <w:bodyDiv w:val="1"/>
      <w:marLeft w:val="0"/>
      <w:marRight w:val="0"/>
      <w:marTop w:val="0"/>
      <w:marBottom w:val="0"/>
      <w:divBdr>
        <w:top w:val="none" w:sz="0" w:space="0" w:color="auto"/>
        <w:left w:val="none" w:sz="0" w:space="0" w:color="auto"/>
        <w:bottom w:val="none" w:sz="0" w:space="0" w:color="auto"/>
        <w:right w:val="none" w:sz="0" w:space="0" w:color="auto"/>
      </w:divBdr>
    </w:div>
    <w:div w:id="1868637273">
      <w:bodyDiv w:val="1"/>
      <w:marLeft w:val="0"/>
      <w:marRight w:val="0"/>
      <w:marTop w:val="0"/>
      <w:marBottom w:val="0"/>
      <w:divBdr>
        <w:top w:val="none" w:sz="0" w:space="0" w:color="auto"/>
        <w:left w:val="none" w:sz="0" w:space="0" w:color="auto"/>
        <w:bottom w:val="none" w:sz="0" w:space="0" w:color="auto"/>
        <w:right w:val="none" w:sz="0" w:space="0" w:color="auto"/>
      </w:divBdr>
    </w:div>
    <w:div w:id="1894199090">
      <w:bodyDiv w:val="1"/>
      <w:marLeft w:val="0"/>
      <w:marRight w:val="0"/>
      <w:marTop w:val="0"/>
      <w:marBottom w:val="0"/>
      <w:divBdr>
        <w:top w:val="none" w:sz="0" w:space="0" w:color="auto"/>
        <w:left w:val="none" w:sz="0" w:space="0" w:color="auto"/>
        <w:bottom w:val="none" w:sz="0" w:space="0" w:color="auto"/>
        <w:right w:val="none" w:sz="0" w:space="0" w:color="auto"/>
      </w:divBdr>
    </w:div>
    <w:div w:id="1958372957">
      <w:bodyDiv w:val="1"/>
      <w:marLeft w:val="0"/>
      <w:marRight w:val="0"/>
      <w:marTop w:val="0"/>
      <w:marBottom w:val="0"/>
      <w:divBdr>
        <w:top w:val="none" w:sz="0" w:space="0" w:color="auto"/>
        <w:left w:val="none" w:sz="0" w:space="0" w:color="auto"/>
        <w:bottom w:val="none" w:sz="0" w:space="0" w:color="auto"/>
        <w:right w:val="none" w:sz="0" w:space="0" w:color="auto"/>
      </w:divBdr>
    </w:div>
    <w:div w:id="1958871229">
      <w:bodyDiv w:val="1"/>
      <w:marLeft w:val="0"/>
      <w:marRight w:val="0"/>
      <w:marTop w:val="0"/>
      <w:marBottom w:val="0"/>
      <w:divBdr>
        <w:top w:val="none" w:sz="0" w:space="0" w:color="auto"/>
        <w:left w:val="none" w:sz="0" w:space="0" w:color="auto"/>
        <w:bottom w:val="none" w:sz="0" w:space="0" w:color="auto"/>
        <w:right w:val="none" w:sz="0" w:space="0" w:color="auto"/>
      </w:divBdr>
    </w:div>
    <w:div w:id="2010517254">
      <w:bodyDiv w:val="1"/>
      <w:marLeft w:val="0"/>
      <w:marRight w:val="0"/>
      <w:marTop w:val="0"/>
      <w:marBottom w:val="0"/>
      <w:divBdr>
        <w:top w:val="none" w:sz="0" w:space="0" w:color="auto"/>
        <w:left w:val="none" w:sz="0" w:space="0" w:color="auto"/>
        <w:bottom w:val="none" w:sz="0" w:space="0" w:color="auto"/>
        <w:right w:val="none" w:sz="0" w:space="0" w:color="auto"/>
      </w:divBdr>
    </w:div>
    <w:div w:id="2017997286">
      <w:bodyDiv w:val="1"/>
      <w:marLeft w:val="0"/>
      <w:marRight w:val="0"/>
      <w:marTop w:val="0"/>
      <w:marBottom w:val="0"/>
      <w:divBdr>
        <w:top w:val="none" w:sz="0" w:space="0" w:color="auto"/>
        <w:left w:val="none" w:sz="0" w:space="0" w:color="auto"/>
        <w:bottom w:val="none" w:sz="0" w:space="0" w:color="auto"/>
        <w:right w:val="none" w:sz="0" w:space="0" w:color="auto"/>
      </w:divBdr>
    </w:div>
    <w:div w:id="2032219073">
      <w:bodyDiv w:val="1"/>
      <w:marLeft w:val="0"/>
      <w:marRight w:val="0"/>
      <w:marTop w:val="0"/>
      <w:marBottom w:val="0"/>
      <w:divBdr>
        <w:top w:val="none" w:sz="0" w:space="0" w:color="auto"/>
        <w:left w:val="none" w:sz="0" w:space="0" w:color="auto"/>
        <w:bottom w:val="none" w:sz="0" w:space="0" w:color="auto"/>
        <w:right w:val="none" w:sz="0" w:space="0" w:color="auto"/>
      </w:divBdr>
    </w:div>
    <w:div w:id="2105494535">
      <w:bodyDiv w:val="1"/>
      <w:marLeft w:val="0"/>
      <w:marRight w:val="0"/>
      <w:marTop w:val="0"/>
      <w:marBottom w:val="0"/>
      <w:divBdr>
        <w:top w:val="none" w:sz="0" w:space="0" w:color="auto"/>
        <w:left w:val="none" w:sz="0" w:space="0" w:color="auto"/>
        <w:bottom w:val="none" w:sz="0" w:space="0" w:color="auto"/>
        <w:right w:val="none" w:sz="0" w:space="0" w:color="auto"/>
      </w:divBdr>
    </w:div>
    <w:div w:id="2116711630">
      <w:bodyDiv w:val="1"/>
      <w:marLeft w:val="0"/>
      <w:marRight w:val="0"/>
      <w:marTop w:val="0"/>
      <w:marBottom w:val="0"/>
      <w:divBdr>
        <w:top w:val="none" w:sz="0" w:space="0" w:color="auto"/>
        <w:left w:val="none" w:sz="0" w:space="0" w:color="auto"/>
        <w:bottom w:val="none" w:sz="0" w:space="0" w:color="auto"/>
        <w:right w:val="none" w:sz="0" w:space="0" w:color="auto"/>
      </w:divBdr>
    </w:div>
    <w:div w:id="214214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Lin14</b:Tag>
    <b:SourceType>Book</b:SourceType>
    <b:Guid>{CF72BAD5-88F6-440A-B593-B5873DB14A60}</b:Guid>
    <b:Title>Social Marketing and Behaviour Change: Models, Theory and Application</b:Title>
    <b:Year>2014</b:Year>
    <b:URL>https://books.google.co.uk/books?id=uCqlBQAAQBAJ&amp;dq=social+marketing+a+new+concept&amp;source=gbs_navlinks_s</b:URL>
    <b:Author>
      <b:Editor>
        <b:NameList>
          <b:Person>
            <b:Last>Brennan</b:Last>
            <b:First>Linda</b:First>
          </b:Person>
          <b:Person>
            <b:Last>Binney</b:Last>
            <b:First>Wayne</b:First>
          </b:Person>
          <b:Person>
            <b:Last>Parker</b:Last>
            <b:First>Lucas</b:First>
          </b:Person>
          <b:Person>
            <b:Last>Torgeir</b:Last>
            <b:First>Aleti</b:First>
          </b:Person>
          <b:Person>
            <b:Last>Nguyen</b:Last>
            <b:First>Dang</b:First>
          </b:Person>
        </b:NameList>
      </b:Editor>
    </b:Author>
    <b:Publisher>Edward Elgar Publishing</b:Publisher>
    <b:RefOrder>2</b:RefOrder>
  </b:Source>
  <b:Source>
    <b:Tag>Lee11</b:Tag>
    <b:SourceType>Book</b:SourceType>
    <b:Guid>{5B868858-133D-4131-A29B-A09C22DED1CC}</b:Guid>
    <b:Title>Social Marketing: Influencing Behaviors for Good</b:Title>
    <b:Year>2011</b:Year>
    <b:Publisher>SAGE Publications</b:Publisher>
    <b:Author>
      <b:Author>
        <b:NameList>
          <b:Person>
            <b:Last>Lee</b:Last>
            <b:First>Nancy R.</b:First>
          </b:Person>
          <b:Person>
            <b:Last>Kotler</b:Last>
            <b:First>Philip</b:First>
          </b:Person>
        </b:NameList>
      </b:Author>
    </b:Author>
    <b:URL>https://books.google.co.uk/books?id=NCoCYp-ZcR8C&amp;dq=social+marketing+definition+kotler&amp;source=gbs_navlinks_s</b:URL>
    <b:RefOrder>3</b:RefOrder>
  </b:Source>
  <b:Source>
    <b:Tag>Mel96</b:Tag>
    <b:SourceType>Book</b:SourceType>
    <b:Guid>{A215D6B6-6B69-4D1E-B6D7-873C8DC31DF7}</b:Guid>
    <b:Author>
      <b:Author>
        <b:NameList>
          <b:Person>
            <b:Last>Stokes</b:Last>
            <b:First>Melvyn</b:First>
          </b:Person>
          <b:Person>
            <b:Last>Conway</b:Last>
            <b:First>Stephen</b:First>
          </b:Person>
        </b:NameList>
      </b:Author>
    </b:Author>
    <b:Title>The Market Revolution in America: Social, Political, and Religious Expressions, 1800-1880</b:Title>
    <b:Year>1996</b:Year>
    <b:Publisher>University of Virginia Press</b:Publisher>
    <b:URL>https://books.google.co.uk/books?id=0EUEWdIMtwsC&amp;dq=the+market+revolution&amp;source=gbs_navlinks_s</b:URL>
    <b:RefOrder>4</b:RefOrder>
  </b:Source>
  <b:Source>
    <b:Tag>Bou19</b:Tag>
    <b:SourceType>InternetSite</b:SourceType>
    <b:Guid>{7865EDD3-91F9-4041-8DC6-A78FD8E5286B}</b:Guid>
    <b:Title>The Market Revolution</b:Title>
    <b:Year>2019</b:Year>
    <b:Author>
      <b:Author>
        <b:Corporate>Boundless US History</b:Corporate>
      </b:Author>
    </b:Author>
    <b:InternetSiteTitle>Lumen</b:InternetSiteTitle>
    <b:URL>https://courses.lumenlearning.com/boundless-ushistory/chapter/the-market-revolution/</b:URL>
    <b:RefOrder>5</b:RefOrder>
  </b:Source>
  <b:Source>
    <b:Tag>Sri14</b:Tag>
    <b:SourceType>Book</b:SourceType>
    <b:Guid>{67255353-E38C-4F04-A7F0-CC6230B0A047}</b:Guid>
    <b:Title>Global Supply Chains: Evaluating Regions on an EPIC Framework – Economy, Politics, Infrastructure, and Competence: Evaluating Regions on an EPIC Framework – Economy, Politics, Infrastructure, and Competence</b:Title>
    <b:Year>2014</b:Year>
    <b:URL>https://books.google.co.uk/books?id=JCliAgAAQBAJ&amp;dq=eli+whitney+mass+production+era&amp;source=gbs_navlinks_s</b:URL>
    <b:Publisher>McGraw Hill Professional</b:Publisher>
    <b:Author>
      <b:Author>
        <b:NameList>
          <b:Person>
            <b:Last>Srinivasan</b:Last>
            <b:First>Mandyam</b:First>
          </b:Person>
          <b:Person>
            <b:Last>Stank</b:Last>
            <b:First>Theodore</b:First>
          </b:Person>
          <b:Person>
            <b:Last>Dornier</b:Last>
            <b:First>Phillipe-Pierre</b:First>
          </b:Person>
          <b:Person>
            <b:Last>Peterson</b:Last>
            <b:First>Kenneth</b:First>
          </b:Person>
        </b:NameList>
      </b:Author>
    </b:Author>
    <b:RefOrder>6</b:RefOrder>
  </b:Source>
  <b:Source>
    <b:Tag>Kru09</b:Tag>
    <b:SourceType>Book</b:SourceType>
    <b:Guid>{DF7075A1-93EA-415F-9D82-B5A2E5DCF084}</b:Guid>
    <b:Title>Contemporary Marketing</b:Title>
    <b:Year>2009</b:Year>
    <b:Publisher>Cengage Learning</b:Publisher>
    <b:Author>
      <b:Author>
        <b:NameList>
          <b:Person>
            <b:Last>Krutz</b:Last>
            <b:First>David L.</b:First>
          </b:Person>
          <b:Person>
            <b:Last>Mackenzie</b:Last>
            <b:First>H. F.</b:First>
          </b:Person>
          <b:Person>
            <b:Last>Snow</b:Last>
            <b:First>Kim</b:First>
          </b:Person>
        </b:NameList>
      </b:Author>
    </b:Author>
    <b:Edition>illustrated</b:Edition>
    <b:URL>https://books.google.co.uk/books?id=lf7VKtZcJlgC&amp;dq=mass+production+era+and+marketing&amp;source=gbs_navlinks_s</b:URL>
    <b:RefOrder>7</b:RefOrder>
  </b:Source>
  <b:Source>
    <b:Tag>Lou08</b:Tag>
    <b:SourceType>Book</b:SourceType>
    <b:Guid>{CCE5A6CE-F057-4CFB-9B43-AFE890F1D9A6}</b:Guid>
    <b:Author>
      <b:Author>
        <b:NameList>
          <b:Person>
            <b:Last>Boone</b:Last>
            <b:First>Louis</b:First>
          </b:Person>
          <b:Person>
            <b:Last>Kurtz</b:Last>
            <b:First>David</b:First>
          </b:Person>
        </b:NameList>
      </b:Author>
    </b:Author>
    <b:Title>Contemporary Marketing 2009 Update</b:Title>
    <b:Year>2008</b:Year>
    <b:Publisher>Cengage Learning</b:Publisher>
    <b:Edition>13, illustrated</b:Edition>
    <b:URL>https://books.google.co.uk/books?id=GqCVnz0mpdUC&amp;dq=sales+era+and+marketing&amp;source=gbs_navlinks_s</b:URL>
    <b:RefOrder>8</b:RefOrder>
  </b:Source>
  <b:Source>
    <b:Tag>Mot11</b:Tag>
    <b:SourceType>Book</b:SourceType>
    <b:Guid>{2C2CF4B0-BCF0-4ABF-9FB5-E72144864479}</b:Guid>
    <b:Author>
      <b:Author>
        <b:NameList>
          <b:Person>
            <b:Last>Motzek</b:Last>
            <b:First>Robert</b:First>
          </b:Person>
        </b:NameList>
      </b:Author>
    </b:Author>
    <b:Title>Making a Difference - The Societal Marketing Concept Supporting Educational and Cultural Issues</b:Title>
    <b:Year>2011</b:Year>
    <b:Publisher>GRIN Verlag</b:Publisher>
    <b:URL>https://books.google.co.uk/books?id=H4b5OysayFgC&amp;dq=social+marketing+and+the+marketing+concept&amp;source=gbs_navlinks_s</b:URL>
    <b:RefOrder>11</b:RefOrder>
  </b:Source>
  <b:Source>
    <b:Tag>Fre17</b:Tag>
    <b:SourceType>Book</b:SourceType>
    <b:Guid>{AF2C90B9-877C-4DFD-A3C1-01D267AC157D}</b:Guid>
    <b:Author>
      <b:Author>
        <b:NameList>
          <b:Person>
            <b:Last>French</b:Last>
            <b:First>Jeff</b:First>
          </b:Person>
        </b:NameList>
      </b:Author>
    </b:Author>
    <b:Title>Social Marketing and Public Health: Theory and Practice</b:Title>
    <b:Year>2017</b:Year>
    <b:Publisher>Oxford University Press</b:Publisher>
    <b:URL>https://books.google.co.uk/books?id=P30LDgAAQBAJ&amp;printsec=frontcover&amp;dq=social+marketing+and+the+marketing+concept&amp;hl=en&amp;sa=X&amp;ved=0ahUKEwjX_Jj-qZ3hAhWvRxUIHcYWAkYQ6AEIMzAC#v=onepage&amp;q=social%20marketing%20and%20the%20marketing%20concept&amp;f=false</b:URL>
    <b:RefOrder>1</b:RefOrder>
  </b:Source>
  <b:Source>
    <b:Tag>Moo11</b:Tag>
    <b:SourceType>Book</b:SourceType>
    <b:Guid>{CF55B475-770A-409F-A9EE-F2F409BA71A1}</b:Guid>
    <b:Title>Understanding Social Problems</b:Title>
    <b:Year>2011</b:Year>
    <b:Publisher>Cengage Learning</b:Publisher>
    <b:Author>
      <b:Author>
        <b:NameList>
          <b:Person>
            <b:Last>Mooney</b:Last>
            <b:First>Linda A.</b:First>
          </b:Person>
          <b:Person>
            <b:Last>Holmes</b:Last>
            <b:First>Morgan M.</b:First>
          </b:Person>
          <b:Person>
            <b:Last>Knox</b:Last>
            <b:First>David</b:First>
          </b:Person>
          <b:Person>
            <b:Last>Schacht</b:Last>
            <b:First>Caroline</b:First>
          </b:Person>
        </b:NameList>
      </b:Author>
    </b:Author>
    <b:Edition>illustrated</b:Edition>
    <b:URL>https://books.google.co.uk/books?id=lsugxU0UjukC&amp;dq=how+does+social+change+occur&amp;source=gbs_navlinks_s</b:URL>
    <b:RefOrder>13</b:RefOrder>
  </b:Source>
  <b:Source>
    <b:Tag>Don10</b:Tag>
    <b:SourceType>Book</b:SourceType>
    <b:Guid>{4D9ADDEC-D547-4420-8786-36805B74F2B6}</b:Guid>
    <b:Title>Principles and Practice of Social Marketing: An International Perspective</b:Title>
    <b:Year>2010</b:Year>
    <b:Publisher>Cambridge University Press</b:Publisher>
    <b:Author>
      <b:Author>
        <b:NameList>
          <b:Person>
            <b:Last>Donavon</b:Last>
            <b:First>Rob</b:First>
          </b:Person>
          <b:Person>
            <b:Last>Henley</b:Last>
            <b:First>Nadine</b:First>
          </b:Person>
        </b:NameList>
      </b:Author>
    </b:Author>
    <b:URL>https://books.google.co.uk/books?id=pM42Oqz8BuUC&amp;dq=the+social+marketing+concept&amp;source=gbs_navlinks_s</b:URL>
    <b:RefOrder>14</b:RefOrder>
  </b:Source>
  <b:Source>
    <b:Tag>And06</b:Tag>
    <b:SourceType>Book</b:SourceType>
    <b:Guid>{CA201116-A629-4603-85BC-75269137EA10}</b:Guid>
    <b:Author>
      <b:Author>
        <b:NameList>
          <b:Person>
            <b:Last>Andreasen</b:Last>
            <b:First>Alan</b:First>
            <b:Middle>R.</b:Middle>
          </b:Person>
        </b:NameList>
      </b:Author>
    </b:Author>
    <b:Title>Social Marketing in the 21st Century</b:Title>
    <b:Year>2006</b:Year>
    <b:Publisher>SAGE</b:Publisher>
    <b:Edition>illustrated</b:Edition>
    <b:URL>https://books.google.co.uk/books?id=SO6VDouFcbEC&amp;dq=social+marketing&amp;source=gbs_navlinks_s</b:URL>
    <b:RefOrder>15</b:RefOrder>
  </b:Source>
  <b:Source>
    <b:Tag>Jon07</b:Tag>
    <b:SourceType>JournalArticle</b:SourceType>
    <b:Guid>{1ACF05FC-E413-499E-B700-58A0FDDA4E57}</b:Guid>
    <b:Title>The Myth of the Marketing Revolution</b:Title>
    <b:Year>2007</b:Year>
    <b:Publisher>Sage Publications</b:Publisher>
    <b:Author>
      <b:Author>
        <b:NameList>
          <b:Person>
            <b:Last>Jones</b:Last>
            <b:First>D. G. Brian</b:First>
          </b:Person>
          <b:Person>
            <b:Last>Richardson</b:Last>
            <b:First>Alan J.</b:First>
          </b:Person>
        </b:NameList>
      </b:Author>
    </b:Author>
    <b:JournalName>The Journal of Macromarketing</b:JournalName>
    <b:Pages>15-24</b:Pages>
    <b:Volume>27</b:Volume>
    <b:Issue>1</b:Issue>
    <b:URL>https://moodle.uwtsd.ac.uk/pluginfile.php/233826/mod_resource/content/1/the%20myth%20of%20the%20marketing%20revolution.pdf</b:URL>
    <b:RefOrder>9</b:RefOrder>
  </b:Source>
  <b:Source>
    <b:Tag>Smi04</b:Tag>
    <b:SourceType>Book</b:SourceType>
    <b:Guid>{BABB680F-A442-4E71-AA8A-BF207DB82A2E}</b:Guid>
    <b:Title>Marketing Communications: An Integrated Approach</b:Title>
    <b:Year>2004</b:Year>
    <b:Publisher>Kogan Page Publishers</b:Publisher>
    <b:Author>
      <b:Author>
        <b:NameList>
          <b:Person>
            <b:Last>Smith</b:Last>
            <b:First>Paul Russell</b:First>
          </b:Person>
          <b:Person>
            <b:Last>Taylor</b:Last>
            <b:First>Jonathon</b:First>
          </b:Person>
        </b:NameList>
      </b:Author>
    </b:Author>
    <b:Edition>illustrated</b:Edition>
    <b:URL>https://books.google.co.uk/books?id=rmKoO0U30x8C&amp;dq=how+the+4ps+in+marketing+are+outdated&amp;source=gbs_navlinks_s</b:URL>
    <b:RefOrder>17</b:RefOrder>
  </b:Source>
  <b:Source>
    <b:Tag>Hul10</b:Tag>
    <b:SourceType>JournalArticle</b:SourceType>
    <b:Guid>{A5C53F59-15BB-4971-B965-5CC8BB6F877A}</b:Guid>
    <b:Title>Stakeholder marketing: a definition</b:Title>
    <b:Year>2010</b:Year>
    <b:JournalName>Academy of Marketing Science</b:JournalName>
    <b:Author>
      <b:Author>
        <b:NameList>
          <b:Person>
            <b:Last>Hult</b:Last>
            <b:First>G. Tomas M.</b:First>
          </b:Person>
          <b:Person>
            <b:Last>Mena</b:Last>
            <b:First>Jeannette A.</b:First>
          </b:Person>
          <b:Person>
            <b:Last>Ferrell</b:Last>
            <b:First>O. C.</b:First>
          </b:Person>
          <b:Person>
            <b:Last>Ferrell</b:Last>
            <b:First>Linda</b:First>
          </b:Person>
        </b:NameList>
      </b:Author>
    </b:Author>
    <b:URL>https://danielsethics.mgt.unm.edu/pdf/hult%20and%20ferrell.pdf</b:URL>
    <b:RefOrder>18</b:RefOrder>
  </b:Source>
  <b:Source>
    <b:Tag>Hit04</b:Tag>
    <b:SourceType>Book</b:SourceType>
    <b:Guid>{C5E5F596-9DDB-436A-B3EB-A77378CB3DFB}</b:Guid>
    <b:Title>Environment and Business</b:Title>
    <b:Year>2004</b:Year>
    <b:Publisher>Routledge</b:Publisher>
    <b:Author>
      <b:Author>
        <b:NameList>
          <b:Person>
            <b:Last>Hitchcock</b:Last>
            <b:First>David</b:First>
          </b:Person>
          <b:Person>
            <b:Last>Blair</b:Last>
            <b:First>Alasdair</b:First>
          </b:Person>
        </b:NameList>
      </b:Author>
    </b:Author>
    <b:URL>https://books.google.co.uk/books?id=uEiFAgAAQBAJ&amp;dq=cost+implications+for+business+not+looking+at+social+terms+of+marketing&amp;source=gbs_navlinks_s</b:URL>
    <b:RefOrder>12</b:RefOrder>
  </b:Source>
  <b:Source>
    <b:Tag>Gol18</b:Tag>
    <b:SourceType>Book</b:SourceType>
    <b:Guid>{B8DDC038-C5ED-4889-856F-A5507EC5E473}</b:Guid>
    <b:Title>Social Marketing: Theoretical and Practical Perspectives</b:Title>
    <b:Year>2018</b:Year>
    <b:Publisher>Psychology Press</b:Publisher>
    <b:Author>
      <b:Author>
        <b:NameList>
          <b:Person>
            <b:Last>Goldberg</b:Last>
            <b:First>Marvin E.</b:First>
          </b:Person>
          <b:Person>
            <b:Last>Fishbein</b:Last>
            <b:First>Martin</b:First>
          </b:Person>
          <b:Person>
            <b:Last>Middlestadt</b:Last>
            <b:First>Susan E.</b:First>
          </b:Person>
        </b:NameList>
      </b:Author>
    </b:Author>
    <b:URL>https://books.google.co.uk/books?id=ojhjDwAAQBAJ&amp;dq=social+marketing+selling+a+message+not+a+product&amp;source=gbs_navlinks_s</b:URL>
    <b:RefOrder>10</b:RefOrder>
  </b:Source>
  <b:Source>
    <b:Tag>Kit03</b:Tag>
    <b:SourceType>Book</b:SourceType>
    <b:Guid>{75C41BBB-1E62-4744-ABD7-CA1FA0836F49}</b:Guid>
    <b:Author>
      <b:Author>
        <b:NameList>
          <b:Person>
            <b:Last>Kitchen</b:Last>
            <b:First>P.</b:First>
          </b:Person>
        </b:NameList>
      </b:Author>
    </b:Author>
    <b:Title>The Future of Marketing: Critical 21st Century Perspectives</b:Title>
    <b:Year>2003</b:Year>
    <b:Publisher>Springer</b:Publisher>
    <b:Edition>illustrated</b:Edition>
    <b:URL>https://books.google.co.uk/books?id=b8aHDAAAQBAJ&amp;dq=the+future+of+marketing&amp;source=gbs_navlinks_s</b:URL>
    <b:RefOrder>19</b:RefOrder>
  </b:Source>
  <b:Source>
    <b:Tag>LiE13</b:Tag>
    <b:SourceType>Book</b:SourceType>
    <b:Guid>{CD5907BC-723F-4808-BAF7-217DAF8A3BC5}</b:Guid>
    <b:Title>Organizations and Social Networking: Utilizing Social Media to Engage Consumers: Utilizing Social Media to Engage Consumers</b:Title>
    <b:Year>2013</b:Year>
    <b:Publisher>IGI Global</b:Publisher>
    <b:Author>
      <b:Editor>
        <b:NameList>
          <b:Person>
            <b:Last>Li</b:Last>
            <b:First>Eldon</b:First>
            <b:Middle>Y.</b:Middle>
          </b:Person>
        </b:NameList>
      </b:Editor>
    </b:Author>
    <b:URL>Li, Eldon Y.</b:URL>
    <b:RefOrder>20</b:RefOrder>
  </b:Source>
  <b:Source>
    <b:Tag>Nie08</b:Tag>
    <b:SourceType>Book</b:SourceType>
    <b:Guid>{3D29CE41-64A7-4E8A-AABC-E7F372EA548F}</b:Guid>
    <b:Title>Business Management: A Contemporary Approach</b:Title>
    <b:Year>2008</b:Year>
    <b:Author>
      <b:Author>
        <b:NameList>
          <b:Person>
            <b:Last>Nieuwenhuizen</b:Last>
            <b:First>Cecile</b:First>
          </b:Person>
          <b:Person>
            <b:Last>Badenhorst-Weiss</b:Last>
            <b:First>Hannie</b:First>
          </b:Person>
          <b:Person>
            <b:Last>Rossouw</b:Last>
            <b:First>Dirk</b:First>
          </b:Person>
          <b:Person>
            <b:Last>Cant</b:Last>
            <b:First>Mike</b:First>
          </b:Person>
        </b:NameList>
      </b:Author>
    </b:Author>
    <b:Publisher>Juta and Company Ltd</b:Publisher>
    <b:Edition>illustrated</b:Edition>
    <b:URL>https://books.google.co.uk/books?id=BEZmf-MngP8C&amp;dq=the+importance+of+correct+marketing+for+the+survival+of+a+company&amp;source=gbs_navlinks_s</b:URL>
    <b:RefOrder>21</b:RefOrder>
  </b:Source>
  <b:Source>
    <b:Tag>Sha18</b:Tag>
    <b:SourceType>Book</b:SourceType>
    <b:Guid>{006E435D-421D-417F-B601-45AB041E4A6C}</b:Guid>
    <b:Title>Social Media Marketing: Emerging Concepts and Applications</b:Title>
    <b:Year>2018</b:Year>
    <b:Publisher>Springer</b:Publisher>
    <b:Author>
      <b:Author>
        <b:NameList>
          <b:Person>
            <b:Last>Shainesh</b:Last>
            <b:First>G.</b:First>
          </b:Person>
          <b:Person>
            <b:Last>Heggde</b:Last>
            <b:First>Githa</b:First>
          </b:Person>
        </b:NameList>
      </b:Author>
    </b:Author>
    <b:URL>https://books.google.co.uk/books?id=qUtLDwAAQBAJ&amp;dq=social+media+marketing&amp;source=gbs_navlinks_s</b:URL>
    <b:RefOrder>22</b:RefOrder>
  </b:Source>
  <b:Source>
    <b:Tag>Eva10</b:Tag>
    <b:SourceType>Book</b:SourceType>
    <b:Guid>{2BD718C5-2704-47DC-BB6B-C97E3E5ED0E4}</b:Guid>
    <b:Author>
      <b:Author>
        <b:NameList>
          <b:Person>
            <b:Last>Evans</b:Last>
            <b:First>Dave</b:First>
          </b:Person>
        </b:NameList>
      </b:Author>
    </b:Author>
    <b:Title>Social Media Marketing: The Next Generation of Business Engagement</b:Title>
    <b:Year>2010</b:Year>
    <b:Publisher>John Wiley &amp; Sons</b:Publisher>
    <b:URL>https://books.google.co.uk/books?id=7l2OR6giC6AC&amp;dq=social+media+marketing+the+next+generation+of+business+engagement&amp;source=gbs_navlinks_s</b:URL>
    <b:RefOrder>23</b:RefOrder>
  </b:Source>
  <b:Source>
    <b:Tag>Mur16</b:Tag>
    <b:SourceType>Book</b:SourceType>
    <b:Guid>{6FDAA8C7-BAE6-4761-9858-3581A82B385E}</b:Guid>
    <b:Author>
      <b:Author>
        <b:NameList>
          <b:Person>
            <b:Last>Murphy</b:Last>
            <b:First>John</b:First>
            <b:Middle>M.</b:Middle>
          </b:Person>
        </b:NameList>
      </b:Author>
    </b:Author>
    <b:Title>Branding: A Key Marketing Tool</b:Title>
    <b:Year>2016</b:Year>
    <b:Publisher>Springer</b:Publisher>
    <b:Edition>illustrated</b:Edition>
    <b:URL>https://books.google.co.uk/books?id=L86-DAAAQBAJ&amp;dq=importance+of+branding+in+marketing&amp;source=gbs_navlinks_s</b:URL>
    <b:RefOrder>24</b:RefOrder>
  </b:Source>
  <b:Source>
    <b:Tag>Nat17</b:Tag>
    <b:SourceType>Book</b:SourceType>
    <b:Guid>{C250AA91-1DAC-44A8-A802-3EA661672099}</b:Guid>
    <b:Title>Brand Intimacy: A New Paradigm in Marketing</b:Title>
    <b:Year>2017</b:Year>
    <b:Publisher>Hatherleigh Press</b:Publisher>
    <b:Author>
      <b:Author>
        <b:NameList>
          <b:Person>
            <b:Last>Natarelli</b:Last>
            <b:First>Mario</b:First>
          </b:Person>
          <b:Person>
            <b:Last>Rina</b:Last>
            <b:First>Plapler</b:First>
          </b:Person>
        </b:NameList>
      </b:Author>
    </b:Author>
    <b:URL>https://books.google.co.uk/books?id=Z-DGDAAAQBAJ&amp;dq=importance+of+branding+in+marketing&amp;source=gbs_navlinks_s</b:URL>
    <b:RefOrder>25</b:RefOrder>
  </b:Source>
  <b:Source>
    <b:Tag>Ros15</b:Tag>
    <b:SourceType>Book</b:SourceType>
    <b:Guid>{4CA3D859-EC1A-4626-965D-D0776E401C0E}</b:Guid>
    <b:Title>Experiences: The 7th Era of Marketing</b:Title>
    <b:Year>2015</b:Year>
    <b:Publisher>BookBaby</b:Publisher>
    <b:Author>
      <b:Author>
        <b:NameList>
          <b:Person>
            <b:Last>Rose</b:Last>
            <b:First>Robert</b:First>
          </b:Person>
          <b:Person>
            <b:Last>Johnson</b:Last>
            <b:First>Carla</b:First>
          </b:Person>
        </b:NameList>
      </b:Author>
    </b:Author>
    <b:URL>https://books.google.co.uk/books?id=BZaBDwAAQBAJ&amp;dq=marketing+now+creating+experiences&amp;source=gbs_navlinks_s</b:URL>
    <b:RefOrder>16</b:RefOrder>
  </b:Source>
  <b:Source>
    <b:Tag>Nil15</b:Tag>
    <b:SourceType>Book</b:SourceType>
    <b:Guid>{C0A820F9-6B0F-4524-8021-07CC618BA2E1}</b:Guid>
    <b:Author>
      <b:Author>
        <b:NameList>
          <b:Person>
            <b:Last>Nill</b:Last>
            <b:First>Alexander</b:First>
          </b:Person>
        </b:NameList>
      </b:Author>
    </b:Author>
    <b:Title>Handbook on Ethics and Marketing</b:Title>
    <b:Year>2015</b:Year>
    <b:Publisher>Edward Elgar Publishing</b:Publisher>
    <b:URL>https://books.google.co.uk/books?id=qebECQAAQBAJ&amp;dq=ETHICS+IN+MARKETING&amp;source=gbs_navlinks_s</b:URL>
    <b:RefOrder>26</b:RefOrder>
  </b:Source>
  <b:Source>
    <b:Tag>Mar14</b:Tag>
    <b:SourceType>Book</b:SourceType>
    <b:Guid>{9F021E03-6345-477F-B2F0-03F5E2BAF3B0}</b:Guid>
    <b:Author>
      <b:Author>
        <b:NameList>
          <b:Person>
            <b:Last>DiStaso</b:Last>
            <b:First>Marcia W.</b:First>
          </b:Person>
          <b:Person>
            <b:Last>Bortree</b:Last>
            <b:First>Denise Sevick</b:First>
          </b:Person>
        </b:NameList>
      </b:Author>
    </b:Author>
    <b:Title>Ethical Practice of Social Media in Public Relations</b:Title>
    <b:Year>2014</b:Year>
    <b:Publisher>Routledge</b:Publisher>
    <b:URL>https://books.google.co.uk/books?id=MujpAwAAQBAJ&amp;dq=social+media+effect+on+unethical+practices&amp;source=gbs_navlinks_s</b:URL>
    <b:RefOrder>27</b:RefOrder>
  </b:Source>
  <b:Source>
    <b:Tag>Rog17</b:Tag>
    <b:SourceType>Book</b:SourceType>
    <b:Guid>{DF34535C-B874-4835-9AD0-6A8B7394B43B}</b:Guid>
    <b:Author>
      <b:Author>
        <b:NameList>
          <b:Person>
            <b:Last>Rogers</b:Last>
            <b:First>Shaun</b:First>
          </b:Person>
        </b:NameList>
      </b:Author>
    </b:Author>
    <b:Title>The Social Media Effect</b:Title>
    <b:Year>2017</b:Year>
    <b:Publisher>Lulu.com</b:Publisher>
    <b:URL>https://books.google.co.uk/books?id=v3EnDwAAQBAJ&amp;dq=social+media+effect+on+unethical+practices&amp;source=gbs_navlinks_s</b:URL>
    <b:RefOrder>28</b:RefOrder>
  </b:Source>
  <b:Source>
    <b:Tag>Tya04</b:Tag>
    <b:SourceType>Book</b:SourceType>
    <b:Guid>{D8E36FB8-D052-4311-8FF0-8F5D4CEA6281}</b:Guid>
    <b:Title>Advertising Management</b:Title>
    <b:Year>2004</b:Year>
    <b:Publisher>Atlantic Publishers &amp; Dist</b:Publisher>
    <b:Author>
      <b:Author>
        <b:NameList>
          <b:Person>
            <b:Last>Tyagi</b:Last>
            <b:First>C. L.</b:First>
          </b:Person>
          <b:Person>
            <b:Last>Kumar</b:Last>
            <b:First>Arun</b:First>
          </b:Person>
        </b:NameList>
      </b:Author>
    </b:Author>
    <b:URL>https://books.google.co.uk/books?id=TQpFnkku2poC&amp;dq=unethical+advertising&amp;source=gbs_navlinks_s</b:URL>
    <b:RefOrder>29</b:RefOrder>
  </b:Source>
  <b:Source>
    <b:Tag>Phi04</b:Tag>
    <b:SourceType>Book</b:SourceType>
    <b:Guid>{A41B5155-9EF8-40EB-9FA0-A3F44B29D328}</b:Guid>
    <b:Author>
      <b:Author>
        <b:NameList>
          <b:Person>
            <b:Last>Phillips</b:Last>
            <b:First>Robert</b:First>
          </b:Person>
        </b:NameList>
      </b:Author>
    </b:Author>
    <b:Title>Stakeholder Theory and Organizational Ethics</b:Title>
    <b:Year>2004</b:Year>
    <b:Publisher>Berrett-Koehler Publishers</b:Publisher>
    <b:Edition>illustrated</b:Edition>
    <b:URL>https://books.google.co.uk/books?id=AkWI_AaIW1oC&amp;dq=stakeholder+theory+and+ethics&amp;source=gbs_navlinks_s</b:URL>
    <b:RefOrder>30</b:RefOrder>
  </b:Source>
  <b:Source>
    <b:Tag>Ren09</b:Tag>
    <b:SourceType>Book</b:SourceType>
    <b:Guid>{3C075748-7F1A-4288-8695-31A27BFDF7D6}</b:Guid>
    <b:Author>
      <b:Author>
        <b:NameList>
          <b:Person>
            <b:Last>Rendtorff</b:Last>
            <b:First>Jacob</b:First>
            <b:Middle>Dahl</b:Middle>
          </b:Person>
        </b:NameList>
      </b:Author>
    </b:Author>
    <b:Title>Responsibility, Ethics and Legitimacy of Corporations</b:Title>
    <b:Year>2009</b:Year>
    <b:Publisher>Copenhagen Business School Press DK</b:Publisher>
    <b:URL>https://books.google.co.uk/books?id=r0OaXokpW8UC&amp;dq=csr+and+ethics&amp;source=gbs_navlinks_s</b:URL>
    <b:RefOrder>31</b:RefOrder>
  </b:Source>
  <b:Source>
    <b:Tag>Jeu07</b:Tag>
    <b:SourceType>Book</b:SourceType>
    <b:Guid>{94298464-196A-4773-A361-07F5EA5C8B62}</b:Guid>
    <b:Author>
      <b:Author>
        <b:NameList>
          <b:Person>
            <b:Last>Jeurissen</b:Last>
            <b:First>Ronald</b:First>
          </b:Person>
        </b:NameList>
      </b:Author>
    </b:Author>
    <b:Title>Ethics &amp; Business</b:Title>
    <b:Year>2007</b:Year>
    <b:Publisher>Uitgeverij Van Gorcum</b:Publisher>
    <b:URL>https://books.google.co.uk/books?id=reio7fsiTBEC&amp;dq=the+advertising+code+and+ethics&amp;source=gbs_navlinks_s</b:URL>
    <b:RefOrder>32</b:RefOrder>
  </b:Source>
  <b:Source>
    <b:Tag>Inv19</b:Tag>
    <b:SourceType>InternetSite</b:SourceType>
    <b:Guid>{4478A14F-36E8-4AF6-BE7F-714DEE175411}</b:Guid>
    <b:Author>
      <b:Author>
        <b:Corporate>Investopedia</b:Corporate>
      </b:Author>
    </b:Author>
    <b:Title>Eight of the World's Top Companies Are American</b:Title>
    <b:Year>2019</b:Year>
    <b:InternetSiteTitle>Investopedia</b:InternetSiteTitle>
    <b:URL>https://www.investopedia.com/articles/active-trading/111115/why-all-worlds-top-10-companies-are-american.asp</b:URL>
    <b:RefOrder>33</b:RefOrder>
  </b:Source>
  <b:Source>
    <b:Tag>Eth19</b:Tag>
    <b:SourceType>InternetSite</b:SourceType>
    <b:Guid>{F3DC760C-15AD-4013-BD1F-923CB816045A}</b:Guid>
    <b:Author>
      <b:Author>
        <b:Corporate>Ethical Consumer</b:Corporate>
      </b:Author>
    </b:Author>
    <b:Title>Ama​zon​.com Inc</b:Title>
    <b:InternetSiteTitle>Ethical Consumer</b:InternetSiteTitle>
    <b:Year>2019</b:Year>
    <b:URL>https://www.ethicalconsumer.org/company-profile/amazoncom-inc</b:URL>
    <b:RefOrder>34</b:RefOrder>
  </b:Source>
</b:Sources>
</file>

<file path=customXml/itemProps1.xml><?xml version="1.0" encoding="utf-8"?>
<ds:datastoreItem xmlns:ds="http://schemas.openxmlformats.org/officeDocument/2006/customXml" ds:itemID="{4215920D-5F3E-4D7F-BF11-350554453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4274</Words>
  <Characters>24363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ramsey</dc:creator>
  <cp:lastModifiedBy>Daniel Ramsey</cp:lastModifiedBy>
  <cp:revision>2</cp:revision>
  <dcterms:created xsi:type="dcterms:W3CDTF">2019-11-21T21:02:00Z</dcterms:created>
  <dcterms:modified xsi:type="dcterms:W3CDTF">2019-11-21T21:02:00Z</dcterms:modified>
</cp:coreProperties>
</file>