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580B4" w14:textId="4B212502" w:rsidR="00C27FA8" w:rsidRDefault="00C27FA8" w:rsidP="00317591">
      <w:pPr>
        <w:rPr>
          <w:rFonts w:ascii="Arial" w:hAnsi="Arial" w:cs="Arial"/>
          <w:sz w:val="22"/>
        </w:rPr>
      </w:pPr>
    </w:p>
    <w:p w14:paraId="5195AA99" w14:textId="77777777" w:rsidR="00725727" w:rsidRDefault="00725727" w:rsidP="00317591">
      <w:pPr>
        <w:rPr>
          <w:rFonts w:ascii="Arial" w:hAnsi="Arial" w:cs="Arial"/>
          <w:sz w:val="22"/>
        </w:rPr>
      </w:pPr>
    </w:p>
    <w:p w14:paraId="3D23CD61" w14:textId="218ACC32" w:rsidR="00D56C9C" w:rsidRDefault="00D56C9C" w:rsidP="00317591">
      <w:pPr>
        <w:rPr>
          <w:rFonts w:ascii="Arial" w:hAnsi="Arial" w:cs="Arial"/>
          <w:sz w:val="22"/>
        </w:rPr>
      </w:pPr>
    </w:p>
    <w:p w14:paraId="64C8585A" w14:textId="77777777" w:rsidR="00D56C9C" w:rsidRPr="00C168CC" w:rsidRDefault="00D56C9C" w:rsidP="00317591">
      <w:pPr>
        <w:rPr>
          <w:rFonts w:ascii="Arial" w:hAnsi="Arial" w:cs="Arial"/>
          <w:sz w:val="22"/>
        </w:rPr>
      </w:pPr>
    </w:p>
    <w:p w14:paraId="05DB47C5" w14:textId="77777777" w:rsidR="006226B9" w:rsidRPr="00C168CC" w:rsidRDefault="006226B9" w:rsidP="00317591">
      <w:pPr>
        <w:rPr>
          <w:rFonts w:ascii="Arial" w:hAnsi="Arial" w:cs="Arial"/>
          <w:b/>
          <w:bCs/>
          <w:i/>
          <w:sz w:val="22"/>
        </w:rPr>
      </w:pPr>
    </w:p>
    <w:p w14:paraId="485CF941" w14:textId="77777777" w:rsidR="006226B9" w:rsidRPr="00C168CC" w:rsidRDefault="006226B9" w:rsidP="00317591">
      <w:pPr>
        <w:jc w:val="center"/>
        <w:rPr>
          <w:rFonts w:ascii="Arial" w:hAnsi="Arial" w:cs="Arial"/>
          <w:b/>
          <w:bCs/>
          <w:sz w:val="22"/>
        </w:rPr>
      </w:pPr>
      <w:r w:rsidRPr="00C168CC">
        <w:rPr>
          <w:rFonts w:ascii="Arial" w:hAnsi="Arial" w:cs="Arial"/>
          <w:b/>
          <w:bCs/>
          <w:sz w:val="22"/>
        </w:rPr>
        <w:t xml:space="preserve">Impact of Virtual Learning Environment (VLE) – Moodle on the Learning Experience of </w:t>
      </w:r>
    </w:p>
    <w:p w14:paraId="31D2FE4B" w14:textId="77777777" w:rsidR="006226B9" w:rsidRPr="00C168CC" w:rsidRDefault="006226B9" w:rsidP="00317591">
      <w:pPr>
        <w:jc w:val="center"/>
        <w:rPr>
          <w:rFonts w:ascii="Arial" w:hAnsi="Arial" w:cs="Arial"/>
          <w:b/>
          <w:bCs/>
          <w:sz w:val="22"/>
        </w:rPr>
      </w:pPr>
      <w:r w:rsidRPr="00C168CC">
        <w:rPr>
          <w:rFonts w:ascii="Arial" w:hAnsi="Arial" w:cs="Arial"/>
          <w:b/>
          <w:bCs/>
          <w:sz w:val="22"/>
        </w:rPr>
        <w:t>Students at the University of Wales Trinity Saint David London Campus</w:t>
      </w:r>
    </w:p>
    <w:p w14:paraId="06724842" w14:textId="74F26BC1" w:rsidR="006226B9" w:rsidRDefault="006226B9" w:rsidP="00317591">
      <w:pPr>
        <w:jc w:val="center"/>
        <w:rPr>
          <w:rFonts w:ascii="Arial" w:hAnsi="Arial" w:cs="Arial"/>
          <w:b/>
          <w:bCs/>
          <w:sz w:val="22"/>
        </w:rPr>
      </w:pPr>
    </w:p>
    <w:p w14:paraId="131CBD02" w14:textId="508BACCC" w:rsidR="00D56C9C" w:rsidRDefault="00D56C9C" w:rsidP="00317591">
      <w:pPr>
        <w:jc w:val="center"/>
        <w:rPr>
          <w:rFonts w:ascii="Arial" w:hAnsi="Arial" w:cs="Arial"/>
          <w:b/>
          <w:bCs/>
          <w:sz w:val="22"/>
        </w:rPr>
      </w:pPr>
    </w:p>
    <w:p w14:paraId="1970FB5C" w14:textId="1E67A575" w:rsidR="00D56C9C" w:rsidRDefault="00D56C9C" w:rsidP="00317591">
      <w:pPr>
        <w:jc w:val="center"/>
        <w:rPr>
          <w:rFonts w:ascii="Arial" w:hAnsi="Arial" w:cs="Arial"/>
          <w:b/>
          <w:bCs/>
          <w:sz w:val="22"/>
        </w:rPr>
      </w:pPr>
    </w:p>
    <w:p w14:paraId="0943335A" w14:textId="77777777" w:rsidR="00D56C9C" w:rsidRPr="00C168CC" w:rsidRDefault="00D56C9C" w:rsidP="00317591">
      <w:pPr>
        <w:jc w:val="center"/>
        <w:rPr>
          <w:rFonts w:ascii="Arial" w:hAnsi="Arial" w:cs="Arial"/>
          <w:b/>
          <w:bCs/>
          <w:sz w:val="22"/>
        </w:rPr>
      </w:pPr>
    </w:p>
    <w:p w14:paraId="694ACA9D" w14:textId="77777777" w:rsidR="006226B9" w:rsidRPr="00C168CC" w:rsidRDefault="006226B9" w:rsidP="00317591">
      <w:pPr>
        <w:jc w:val="center"/>
        <w:rPr>
          <w:rFonts w:ascii="Arial" w:hAnsi="Arial" w:cs="Arial"/>
          <w:b/>
          <w:bCs/>
          <w:sz w:val="22"/>
        </w:rPr>
      </w:pPr>
      <w:r w:rsidRPr="00C168CC">
        <w:rPr>
          <w:rFonts w:ascii="Arial" w:hAnsi="Arial" w:cs="Arial"/>
          <w:b/>
          <w:bCs/>
          <w:sz w:val="22"/>
        </w:rPr>
        <w:t>DSR Assessment 2</w:t>
      </w:r>
    </w:p>
    <w:p w14:paraId="754BE38A" w14:textId="77777777" w:rsidR="006226B9" w:rsidRPr="00C168CC" w:rsidRDefault="006226B9" w:rsidP="00317591">
      <w:pPr>
        <w:autoSpaceDE w:val="0"/>
        <w:autoSpaceDN w:val="0"/>
        <w:adjustRightInd w:val="0"/>
        <w:spacing w:after="0"/>
        <w:jc w:val="center"/>
        <w:rPr>
          <w:rFonts w:ascii="Arial" w:hAnsi="Arial" w:cs="Arial"/>
          <w:b/>
          <w:bCs/>
          <w:sz w:val="22"/>
        </w:rPr>
      </w:pPr>
      <w:r w:rsidRPr="00C168CC">
        <w:rPr>
          <w:rFonts w:ascii="Arial" w:hAnsi="Arial" w:cs="Arial"/>
          <w:b/>
          <w:bCs/>
          <w:sz w:val="22"/>
        </w:rPr>
        <w:t>Student Name: Tsonyo Todorov</w:t>
      </w:r>
    </w:p>
    <w:p w14:paraId="7B6524A8" w14:textId="77777777" w:rsidR="006226B9" w:rsidRPr="00C168CC" w:rsidRDefault="006226B9" w:rsidP="00317591">
      <w:pPr>
        <w:autoSpaceDE w:val="0"/>
        <w:autoSpaceDN w:val="0"/>
        <w:adjustRightInd w:val="0"/>
        <w:spacing w:after="0"/>
        <w:jc w:val="center"/>
        <w:rPr>
          <w:rFonts w:ascii="Arial" w:hAnsi="Arial" w:cs="Arial"/>
          <w:b/>
          <w:bCs/>
          <w:sz w:val="22"/>
        </w:rPr>
      </w:pPr>
    </w:p>
    <w:p w14:paraId="723C473A" w14:textId="77777777" w:rsidR="006226B9" w:rsidRPr="00C168CC" w:rsidRDefault="006226B9" w:rsidP="00317591">
      <w:pPr>
        <w:autoSpaceDE w:val="0"/>
        <w:autoSpaceDN w:val="0"/>
        <w:adjustRightInd w:val="0"/>
        <w:spacing w:after="0"/>
        <w:jc w:val="center"/>
        <w:rPr>
          <w:rFonts w:ascii="Arial" w:hAnsi="Arial" w:cs="Arial"/>
          <w:b/>
          <w:bCs/>
          <w:sz w:val="22"/>
        </w:rPr>
      </w:pPr>
      <w:r w:rsidRPr="00C168CC">
        <w:rPr>
          <w:rFonts w:ascii="Arial" w:hAnsi="Arial" w:cs="Arial"/>
          <w:b/>
          <w:bCs/>
          <w:sz w:val="22"/>
        </w:rPr>
        <w:t>Identification Number: 2021609</w:t>
      </w:r>
    </w:p>
    <w:p w14:paraId="0D856233" w14:textId="77777777" w:rsidR="006226B9" w:rsidRPr="00C168CC" w:rsidRDefault="006226B9" w:rsidP="00317591">
      <w:pPr>
        <w:autoSpaceDE w:val="0"/>
        <w:autoSpaceDN w:val="0"/>
        <w:adjustRightInd w:val="0"/>
        <w:spacing w:after="0"/>
        <w:jc w:val="center"/>
        <w:rPr>
          <w:rFonts w:ascii="Arial" w:hAnsi="Arial" w:cs="Arial"/>
          <w:b/>
          <w:bCs/>
          <w:sz w:val="22"/>
        </w:rPr>
      </w:pPr>
    </w:p>
    <w:p w14:paraId="5115082E" w14:textId="77777777" w:rsidR="006226B9" w:rsidRPr="00C168CC" w:rsidRDefault="006226B9" w:rsidP="00317591">
      <w:pPr>
        <w:autoSpaceDE w:val="0"/>
        <w:autoSpaceDN w:val="0"/>
        <w:adjustRightInd w:val="0"/>
        <w:spacing w:after="0"/>
        <w:jc w:val="center"/>
        <w:rPr>
          <w:rFonts w:ascii="Arial" w:hAnsi="Arial" w:cs="Arial"/>
          <w:b/>
          <w:bCs/>
          <w:sz w:val="22"/>
        </w:rPr>
      </w:pPr>
      <w:r w:rsidRPr="00C168CC">
        <w:rPr>
          <w:rFonts w:ascii="Arial" w:hAnsi="Arial" w:cs="Arial"/>
          <w:b/>
          <w:bCs/>
          <w:sz w:val="22"/>
        </w:rPr>
        <w:t>Module Name: Digital Skills and Research Methods</w:t>
      </w:r>
    </w:p>
    <w:p w14:paraId="2EE7BBC2" w14:textId="77777777" w:rsidR="006226B9" w:rsidRPr="00C168CC" w:rsidRDefault="006226B9" w:rsidP="00317591">
      <w:pPr>
        <w:autoSpaceDE w:val="0"/>
        <w:autoSpaceDN w:val="0"/>
        <w:adjustRightInd w:val="0"/>
        <w:spacing w:after="0"/>
        <w:jc w:val="center"/>
        <w:rPr>
          <w:rFonts w:ascii="Arial" w:hAnsi="Arial" w:cs="Arial"/>
          <w:b/>
          <w:bCs/>
          <w:sz w:val="22"/>
        </w:rPr>
      </w:pPr>
    </w:p>
    <w:p w14:paraId="0B1ABC4D" w14:textId="77777777" w:rsidR="006226B9" w:rsidRPr="00C168CC" w:rsidRDefault="006226B9" w:rsidP="00317591">
      <w:pPr>
        <w:autoSpaceDE w:val="0"/>
        <w:autoSpaceDN w:val="0"/>
        <w:adjustRightInd w:val="0"/>
        <w:spacing w:after="0"/>
        <w:jc w:val="center"/>
        <w:rPr>
          <w:rFonts w:ascii="Arial" w:hAnsi="Arial" w:cs="Arial"/>
          <w:b/>
          <w:bCs/>
          <w:sz w:val="22"/>
        </w:rPr>
      </w:pPr>
      <w:r w:rsidRPr="00C168CC">
        <w:rPr>
          <w:rFonts w:ascii="Arial" w:hAnsi="Arial" w:cs="Arial"/>
          <w:b/>
          <w:bCs/>
          <w:sz w:val="22"/>
        </w:rPr>
        <w:t>Module Code: BMSW4003</w:t>
      </w:r>
    </w:p>
    <w:p w14:paraId="1BB679A4" w14:textId="77777777" w:rsidR="006226B9" w:rsidRPr="00C168CC" w:rsidRDefault="006226B9" w:rsidP="00317591">
      <w:pPr>
        <w:autoSpaceDE w:val="0"/>
        <w:autoSpaceDN w:val="0"/>
        <w:adjustRightInd w:val="0"/>
        <w:spacing w:after="0"/>
        <w:jc w:val="center"/>
        <w:rPr>
          <w:rFonts w:ascii="Arial" w:hAnsi="Arial" w:cs="Arial"/>
          <w:b/>
          <w:bCs/>
          <w:sz w:val="22"/>
        </w:rPr>
      </w:pPr>
    </w:p>
    <w:p w14:paraId="42654DBD" w14:textId="77777777" w:rsidR="006226B9" w:rsidRPr="00C168CC" w:rsidRDefault="006226B9" w:rsidP="00317591">
      <w:pPr>
        <w:autoSpaceDE w:val="0"/>
        <w:autoSpaceDN w:val="0"/>
        <w:adjustRightInd w:val="0"/>
        <w:spacing w:after="0"/>
        <w:jc w:val="center"/>
        <w:rPr>
          <w:rFonts w:ascii="Arial" w:hAnsi="Arial" w:cs="Arial"/>
          <w:b/>
          <w:bCs/>
          <w:sz w:val="22"/>
        </w:rPr>
      </w:pPr>
      <w:r w:rsidRPr="00C168CC">
        <w:rPr>
          <w:rFonts w:ascii="Arial" w:hAnsi="Arial" w:cs="Arial"/>
          <w:b/>
          <w:bCs/>
          <w:sz w:val="22"/>
        </w:rPr>
        <w:t xml:space="preserve">Lecturer: </w:t>
      </w:r>
      <w:proofErr w:type="spellStart"/>
      <w:r w:rsidRPr="00C168CC">
        <w:rPr>
          <w:rFonts w:ascii="Arial" w:hAnsi="Arial" w:cs="Arial"/>
          <w:b/>
          <w:bCs/>
          <w:sz w:val="22"/>
        </w:rPr>
        <w:t>Ejiro</w:t>
      </w:r>
      <w:proofErr w:type="spellEnd"/>
      <w:r w:rsidRPr="00C168CC">
        <w:rPr>
          <w:rFonts w:ascii="Arial" w:hAnsi="Arial" w:cs="Arial"/>
          <w:b/>
          <w:bCs/>
          <w:sz w:val="22"/>
        </w:rPr>
        <w:t xml:space="preserve"> </w:t>
      </w:r>
      <w:proofErr w:type="spellStart"/>
      <w:r w:rsidRPr="00C168CC">
        <w:rPr>
          <w:rFonts w:ascii="Arial" w:hAnsi="Arial" w:cs="Arial"/>
          <w:b/>
          <w:bCs/>
          <w:sz w:val="22"/>
        </w:rPr>
        <w:t>Esohwode</w:t>
      </w:r>
      <w:proofErr w:type="spellEnd"/>
    </w:p>
    <w:p w14:paraId="0F9246BA" w14:textId="79AFF85A" w:rsidR="00D56C9C" w:rsidRPr="00D56C9C" w:rsidRDefault="00EA448A" w:rsidP="00D56C9C">
      <w:pPr>
        <w:jc w:val="center"/>
        <w:rPr>
          <w:rFonts w:ascii="Arial" w:hAnsi="Arial" w:cs="Arial"/>
          <w:sz w:val="22"/>
        </w:rPr>
      </w:pPr>
      <w:r w:rsidRPr="00C168CC">
        <w:rPr>
          <w:rFonts w:ascii="Arial" w:hAnsi="Arial" w:cs="Arial"/>
          <w:sz w:val="22"/>
        </w:rPr>
        <w:br w:type="page"/>
      </w:r>
    </w:p>
    <w:p w14:paraId="7B9443C3" w14:textId="6ED8D5E3" w:rsidR="00E61F16" w:rsidRPr="00C168CC" w:rsidRDefault="00E72502" w:rsidP="00317591">
      <w:pPr>
        <w:jc w:val="center"/>
        <w:rPr>
          <w:rFonts w:ascii="Arial" w:hAnsi="Arial" w:cs="Arial"/>
          <w:b/>
          <w:sz w:val="22"/>
          <w:u w:val="single"/>
        </w:rPr>
      </w:pPr>
      <w:r w:rsidRPr="00C168CC">
        <w:rPr>
          <w:rFonts w:ascii="Arial" w:hAnsi="Arial" w:cs="Arial"/>
          <w:b/>
          <w:sz w:val="22"/>
          <w:u w:val="single"/>
        </w:rPr>
        <w:lastRenderedPageBreak/>
        <w:t xml:space="preserve">Abstract </w:t>
      </w:r>
    </w:p>
    <w:p w14:paraId="01F87A51" w14:textId="2D627223" w:rsidR="00082345" w:rsidRPr="00C168CC" w:rsidRDefault="00082345" w:rsidP="00317591">
      <w:pPr>
        <w:rPr>
          <w:rFonts w:ascii="Arial" w:hAnsi="Arial" w:cs="Arial"/>
          <w:sz w:val="22"/>
        </w:rPr>
      </w:pPr>
      <w:r w:rsidRPr="00C168CC">
        <w:rPr>
          <w:rFonts w:ascii="Arial" w:hAnsi="Arial" w:cs="Arial"/>
          <w:sz w:val="22"/>
        </w:rPr>
        <w:t xml:space="preserve">The </w:t>
      </w:r>
      <w:r w:rsidR="00CD67AC" w:rsidRPr="00C168CC">
        <w:rPr>
          <w:rFonts w:ascii="Arial" w:hAnsi="Arial" w:cs="Arial"/>
          <w:sz w:val="22"/>
        </w:rPr>
        <w:t xml:space="preserve">effect of Virtual Learning Environment (VLE)-Moodle on the students’ knowledge and learning experience is evaluated through this proposed research. This research falls under qualitative types and attempts to undertake a social investigation. </w:t>
      </w:r>
      <w:r w:rsidR="00210B38" w:rsidRPr="00C168CC">
        <w:rPr>
          <w:rFonts w:ascii="Arial" w:hAnsi="Arial" w:cs="Arial"/>
          <w:sz w:val="22"/>
        </w:rPr>
        <w:t>In</w:t>
      </w:r>
      <w:r w:rsidR="00CD67AC" w:rsidRPr="00C168CC">
        <w:rPr>
          <w:rFonts w:ascii="Arial" w:hAnsi="Arial" w:cs="Arial"/>
          <w:sz w:val="22"/>
        </w:rPr>
        <w:t xml:space="preserve"> the first place, previous research reports were gathered about the learning experiences of students through virtual platforms and the literature was identified regarding the impact and effectiveness of the VLEs</w:t>
      </w:r>
      <w:r w:rsidR="00103817" w:rsidRPr="00C168CC">
        <w:rPr>
          <w:rFonts w:ascii="Arial" w:hAnsi="Arial" w:cs="Arial"/>
          <w:sz w:val="22"/>
        </w:rPr>
        <w:t xml:space="preserve">. A questionnaire was provided to the students to collect their views on the general statements to understand the merits and demerits of using Moodle as a virtual learning platform.  </w:t>
      </w:r>
      <w:r w:rsidR="006226B9" w:rsidRPr="00C168CC">
        <w:rPr>
          <w:rFonts w:ascii="Arial" w:hAnsi="Arial" w:cs="Arial"/>
          <w:sz w:val="22"/>
        </w:rPr>
        <w:t>P</w:t>
      </w:r>
      <w:r w:rsidR="00103817" w:rsidRPr="00C168CC">
        <w:rPr>
          <w:rFonts w:ascii="Arial" w:hAnsi="Arial" w:cs="Arial"/>
          <w:sz w:val="22"/>
        </w:rPr>
        <w:t>ie charts are used to present the</w:t>
      </w:r>
      <w:r w:rsidR="00984AA5" w:rsidRPr="00C168CC">
        <w:rPr>
          <w:rFonts w:ascii="Arial" w:hAnsi="Arial" w:cs="Arial"/>
          <w:sz w:val="22"/>
        </w:rPr>
        <w:t xml:space="preserve"> summarized findings through the research. The results showed that students have a high rating for the VLEs as this method ensures flexibility. The most prominent challenges for VLEs were ineffective communication, network issues and institutional misconducts. Lastly, some recommendations were given to broaden the scope of the learning experience using virtual platforms by identifying and minimizing the challen</w:t>
      </w:r>
      <w:r w:rsidR="004322E2" w:rsidRPr="00C168CC">
        <w:rPr>
          <w:rFonts w:ascii="Arial" w:hAnsi="Arial" w:cs="Arial"/>
          <w:sz w:val="22"/>
        </w:rPr>
        <w:t xml:space="preserve">ges through the research. </w:t>
      </w:r>
      <w:r w:rsidR="00984AA5" w:rsidRPr="00C168CC">
        <w:rPr>
          <w:rFonts w:ascii="Arial" w:hAnsi="Arial" w:cs="Arial"/>
          <w:sz w:val="22"/>
        </w:rPr>
        <w:t xml:space="preserve"> </w:t>
      </w:r>
    </w:p>
    <w:p w14:paraId="34792D40" w14:textId="77777777" w:rsidR="00E61F16" w:rsidRPr="00C168CC" w:rsidRDefault="00E61F16" w:rsidP="00317591">
      <w:pPr>
        <w:rPr>
          <w:rFonts w:ascii="Arial" w:hAnsi="Arial" w:cs="Arial"/>
          <w:sz w:val="22"/>
        </w:rPr>
      </w:pPr>
    </w:p>
    <w:p w14:paraId="27C9B018" w14:textId="77777777" w:rsidR="00E61F16" w:rsidRPr="00C168CC" w:rsidRDefault="00E61F16" w:rsidP="00317591">
      <w:pPr>
        <w:rPr>
          <w:rFonts w:ascii="Arial" w:hAnsi="Arial" w:cs="Arial"/>
          <w:sz w:val="22"/>
        </w:rPr>
      </w:pPr>
    </w:p>
    <w:p w14:paraId="7F7549E7" w14:textId="77777777" w:rsidR="00E61F16" w:rsidRPr="00C168CC" w:rsidRDefault="00E61F16" w:rsidP="00317591">
      <w:pPr>
        <w:rPr>
          <w:rFonts w:ascii="Arial" w:hAnsi="Arial" w:cs="Arial"/>
          <w:sz w:val="22"/>
        </w:rPr>
      </w:pPr>
    </w:p>
    <w:p w14:paraId="51A1242B" w14:textId="77777777" w:rsidR="00E61F16" w:rsidRPr="00C168CC" w:rsidRDefault="00E61F16" w:rsidP="00317591">
      <w:pPr>
        <w:rPr>
          <w:rFonts w:ascii="Arial" w:hAnsi="Arial" w:cs="Arial"/>
          <w:sz w:val="22"/>
        </w:rPr>
      </w:pPr>
    </w:p>
    <w:p w14:paraId="2DF56C33" w14:textId="77777777" w:rsidR="00E61F16" w:rsidRPr="00C168CC" w:rsidRDefault="00E61F16" w:rsidP="00317591">
      <w:pPr>
        <w:rPr>
          <w:rFonts w:ascii="Arial" w:hAnsi="Arial" w:cs="Arial"/>
          <w:sz w:val="22"/>
        </w:rPr>
      </w:pPr>
    </w:p>
    <w:p w14:paraId="3B44AD8E" w14:textId="77777777" w:rsidR="00E61F16" w:rsidRPr="00C168CC" w:rsidRDefault="00E61F16" w:rsidP="00317591">
      <w:pPr>
        <w:rPr>
          <w:rFonts w:ascii="Arial" w:hAnsi="Arial" w:cs="Arial"/>
          <w:sz w:val="22"/>
        </w:rPr>
      </w:pPr>
    </w:p>
    <w:p w14:paraId="54C2EFEF" w14:textId="77777777" w:rsidR="00E61F16" w:rsidRPr="00C168CC" w:rsidRDefault="00E61F16" w:rsidP="00317591">
      <w:pPr>
        <w:rPr>
          <w:rFonts w:ascii="Arial" w:hAnsi="Arial" w:cs="Arial"/>
          <w:sz w:val="22"/>
        </w:rPr>
      </w:pPr>
    </w:p>
    <w:p w14:paraId="557B8B60" w14:textId="77777777" w:rsidR="00E61F16" w:rsidRPr="00C168CC" w:rsidRDefault="00E61F16" w:rsidP="00317591">
      <w:pPr>
        <w:rPr>
          <w:rFonts w:ascii="Arial" w:hAnsi="Arial" w:cs="Arial"/>
          <w:sz w:val="22"/>
        </w:rPr>
      </w:pPr>
    </w:p>
    <w:p w14:paraId="7F9EBCC2" w14:textId="77777777" w:rsidR="00E61F16" w:rsidRPr="00C168CC" w:rsidRDefault="00E61F16" w:rsidP="00317591">
      <w:pPr>
        <w:rPr>
          <w:rFonts w:ascii="Arial" w:hAnsi="Arial" w:cs="Arial"/>
          <w:sz w:val="22"/>
        </w:rPr>
      </w:pPr>
    </w:p>
    <w:p w14:paraId="07BC6B58" w14:textId="6ED78A08" w:rsidR="00E61F16" w:rsidRDefault="00E61F16" w:rsidP="00317591">
      <w:pPr>
        <w:rPr>
          <w:rFonts w:ascii="Arial" w:hAnsi="Arial" w:cs="Arial"/>
          <w:sz w:val="22"/>
        </w:rPr>
      </w:pPr>
    </w:p>
    <w:p w14:paraId="5DD74021" w14:textId="25C40922" w:rsidR="00D56C9C" w:rsidRDefault="00D56C9C" w:rsidP="00317591">
      <w:pPr>
        <w:rPr>
          <w:rFonts w:ascii="Arial" w:hAnsi="Arial" w:cs="Arial"/>
          <w:sz w:val="22"/>
        </w:rPr>
      </w:pPr>
    </w:p>
    <w:p w14:paraId="6C9F1A57" w14:textId="77777777" w:rsidR="00D56C9C" w:rsidRPr="00C168CC" w:rsidRDefault="00D56C9C" w:rsidP="00317591">
      <w:pPr>
        <w:rPr>
          <w:rFonts w:ascii="Arial" w:hAnsi="Arial" w:cs="Arial"/>
          <w:sz w:val="22"/>
        </w:rPr>
      </w:pPr>
    </w:p>
    <w:p w14:paraId="626ED506" w14:textId="77777777" w:rsidR="00E61F16" w:rsidRPr="00C168CC" w:rsidRDefault="00E61F16" w:rsidP="00317591">
      <w:pPr>
        <w:rPr>
          <w:rFonts w:ascii="Arial" w:hAnsi="Arial" w:cs="Arial"/>
          <w:sz w:val="22"/>
        </w:rPr>
      </w:pPr>
    </w:p>
    <w:p w14:paraId="50EF4103" w14:textId="77777777" w:rsidR="00E61F16" w:rsidRPr="00C168CC" w:rsidRDefault="00E61F16" w:rsidP="00317591">
      <w:pPr>
        <w:rPr>
          <w:rFonts w:ascii="Arial" w:hAnsi="Arial" w:cs="Arial"/>
          <w:sz w:val="22"/>
        </w:rPr>
      </w:pPr>
    </w:p>
    <w:p w14:paraId="059DF745" w14:textId="77777777" w:rsidR="00E61F16" w:rsidRPr="00C168CC" w:rsidRDefault="00E61F16" w:rsidP="00317591">
      <w:pPr>
        <w:rPr>
          <w:rFonts w:ascii="Arial" w:hAnsi="Arial" w:cs="Arial"/>
          <w:sz w:val="22"/>
        </w:rPr>
      </w:pPr>
    </w:p>
    <w:sdt>
      <w:sdtPr>
        <w:rPr>
          <w:rFonts w:ascii="Arial" w:eastAsiaTheme="minorHAnsi" w:hAnsi="Arial" w:cs="Arial"/>
          <w:color w:val="auto"/>
          <w:sz w:val="22"/>
          <w:szCs w:val="22"/>
          <w:u w:val="none"/>
        </w:rPr>
        <w:id w:val="-1703926488"/>
        <w:docPartObj>
          <w:docPartGallery w:val="Table of Contents"/>
          <w:docPartUnique/>
        </w:docPartObj>
      </w:sdtPr>
      <w:sdtEndPr>
        <w:rPr>
          <w:b/>
          <w:bCs/>
          <w:noProof/>
        </w:rPr>
      </w:sdtEndPr>
      <w:sdtContent>
        <w:p w14:paraId="1823CA1E" w14:textId="77777777" w:rsidR="00091005" w:rsidRPr="00C168CC" w:rsidRDefault="00091005" w:rsidP="00317591">
          <w:pPr>
            <w:pStyle w:val="TOCHeading"/>
            <w:spacing w:line="360" w:lineRule="auto"/>
            <w:jc w:val="center"/>
            <w:rPr>
              <w:rFonts w:ascii="Arial" w:hAnsi="Arial" w:cs="Arial"/>
              <w:b/>
              <w:color w:val="002060"/>
              <w:sz w:val="22"/>
              <w:szCs w:val="22"/>
            </w:rPr>
          </w:pPr>
          <w:r w:rsidRPr="00C168CC">
            <w:rPr>
              <w:rFonts w:ascii="Arial" w:hAnsi="Arial" w:cs="Arial"/>
              <w:b/>
              <w:color w:val="002060"/>
              <w:sz w:val="22"/>
              <w:szCs w:val="22"/>
            </w:rPr>
            <w:t>Table of Contents</w:t>
          </w:r>
        </w:p>
        <w:p w14:paraId="300D8F48" w14:textId="77777777" w:rsidR="00DF0FE3" w:rsidRPr="00C168CC" w:rsidRDefault="00091005" w:rsidP="00317591">
          <w:pPr>
            <w:pStyle w:val="TOC1"/>
            <w:rPr>
              <w:rFonts w:ascii="Arial" w:eastAsiaTheme="minorEastAsia" w:hAnsi="Arial" w:cs="Arial"/>
              <w:b w:val="0"/>
              <w:sz w:val="22"/>
            </w:rPr>
          </w:pPr>
          <w:r w:rsidRPr="00C168CC">
            <w:rPr>
              <w:rFonts w:ascii="Arial" w:hAnsi="Arial" w:cs="Arial"/>
              <w:sz w:val="22"/>
            </w:rPr>
            <w:fldChar w:fldCharType="begin"/>
          </w:r>
          <w:r w:rsidRPr="00C168CC">
            <w:rPr>
              <w:rFonts w:ascii="Arial" w:hAnsi="Arial" w:cs="Arial"/>
              <w:sz w:val="22"/>
            </w:rPr>
            <w:instrText xml:space="preserve"> TOC \o "1-3" \h \z \u </w:instrText>
          </w:r>
          <w:r w:rsidRPr="00C168CC">
            <w:rPr>
              <w:rFonts w:ascii="Arial" w:hAnsi="Arial" w:cs="Arial"/>
              <w:sz w:val="22"/>
            </w:rPr>
            <w:fldChar w:fldCharType="separate"/>
          </w:r>
          <w:hyperlink w:anchor="_Toc68033696" w:history="1">
            <w:r w:rsidR="00DF0FE3" w:rsidRPr="00C168CC">
              <w:rPr>
                <w:rStyle w:val="Hyperlink"/>
                <w:rFonts w:ascii="Arial" w:hAnsi="Arial" w:cs="Arial"/>
                <w:sz w:val="22"/>
              </w:rPr>
              <w:t>Introduction</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_Toc68033696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1</w:t>
            </w:r>
            <w:r w:rsidR="00DF0FE3" w:rsidRPr="00C168CC">
              <w:rPr>
                <w:rFonts w:ascii="Arial" w:hAnsi="Arial" w:cs="Arial"/>
                <w:webHidden/>
                <w:sz w:val="22"/>
              </w:rPr>
              <w:fldChar w:fldCharType="end"/>
            </w:r>
          </w:hyperlink>
        </w:p>
        <w:p w14:paraId="133E8158" w14:textId="77777777" w:rsidR="00DF0FE3" w:rsidRPr="00C168CC" w:rsidRDefault="00CB4655" w:rsidP="00317591">
          <w:pPr>
            <w:pStyle w:val="TOC1"/>
            <w:rPr>
              <w:rFonts w:ascii="Arial" w:eastAsiaTheme="minorEastAsia" w:hAnsi="Arial" w:cs="Arial"/>
              <w:b w:val="0"/>
              <w:sz w:val="22"/>
            </w:rPr>
          </w:pPr>
          <w:hyperlink w:anchor="_Toc68033697" w:history="1">
            <w:r w:rsidR="00DF0FE3" w:rsidRPr="00C168CC">
              <w:rPr>
                <w:rStyle w:val="Hyperlink"/>
                <w:rFonts w:ascii="Arial" w:hAnsi="Arial" w:cs="Arial"/>
                <w:sz w:val="22"/>
              </w:rPr>
              <w:t>Research Preliminaries</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_Toc68033697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2</w:t>
            </w:r>
            <w:r w:rsidR="00DF0FE3" w:rsidRPr="00C168CC">
              <w:rPr>
                <w:rFonts w:ascii="Arial" w:hAnsi="Arial" w:cs="Arial"/>
                <w:webHidden/>
                <w:sz w:val="22"/>
              </w:rPr>
              <w:fldChar w:fldCharType="end"/>
            </w:r>
          </w:hyperlink>
        </w:p>
        <w:p w14:paraId="5FF4CBAF" w14:textId="77777777" w:rsidR="00DF0FE3" w:rsidRPr="00C168CC" w:rsidRDefault="00CB4655" w:rsidP="00317591">
          <w:pPr>
            <w:pStyle w:val="TOC2"/>
            <w:tabs>
              <w:tab w:val="right" w:leader="dot" w:pos="9016"/>
            </w:tabs>
            <w:rPr>
              <w:rFonts w:ascii="Arial" w:eastAsiaTheme="minorEastAsia" w:hAnsi="Arial" w:cs="Arial"/>
              <w:noProof/>
              <w:sz w:val="22"/>
            </w:rPr>
          </w:pPr>
          <w:hyperlink w:anchor="_Toc68033698" w:history="1">
            <w:r w:rsidR="00DF0FE3" w:rsidRPr="00C168CC">
              <w:rPr>
                <w:rStyle w:val="Hyperlink"/>
                <w:rFonts w:ascii="Arial" w:hAnsi="Arial" w:cs="Arial"/>
                <w:noProof/>
                <w:sz w:val="22"/>
              </w:rPr>
              <w:t>Research Objectives</w:t>
            </w:r>
            <w:r w:rsidR="00DF0FE3" w:rsidRPr="00C168CC">
              <w:rPr>
                <w:rFonts w:ascii="Arial" w:hAnsi="Arial" w:cs="Arial"/>
                <w:noProof/>
                <w:webHidden/>
                <w:sz w:val="22"/>
              </w:rPr>
              <w:tab/>
            </w:r>
            <w:r w:rsidR="00DF0FE3" w:rsidRPr="00C168CC">
              <w:rPr>
                <w:rFonts w:ascii="Arial" w:hAnsi="Arial" w:cs="Arial"/>
                <w:noProof/>
                <w:webHidden/>
                <w:sz w:val="22"/>
              </w:rPr>
              <w:fldChar w:fldCharType="begin"/>
            </w:r>
            <w:r w:rsidR="00DF0FE3" w:rsidRPr="00C168CC">
              <w:rPr>
                <w:rFonts w:ascii="Arial" w:hAnsi="Arial" w:cs="Arial"/>
                <w:noProof/>
                <w:webHidden/>
                <w:sz w:val="22"/>
              </w:rPr>
              <w:instrText xml:space="preserve"> PAGEREF _Toc68033698 \h </w:instrText>
            </w:r>
            <w:r w:rsidR="00DF0FE3" w:rsidRPr="00C168CC">
              <w:rPr>
                <w:rFonts w:ascii="Arial" w:hAnsi="Arial" w:cs="Arial"/>
                <w:noProof/>
                <w:webHidden/>
                <w:sz w:val="22"/>
              </w:rPr>
            </w:r>
            <w:r w:rsidR="00DF0FE3" w:rsidRPr="00C168CC">
              <w:rPr>
                <w:rFonts w:ascii="Arial" w:hAnsi="Arial" w:cs="Arial"/>
                <w:noProof/>
                <w:webHidden/>
                <w:sz w:val="22"/>
              </w:rPr>
              <w:fldChar w:fldCharType="separate"/>
            </w:r>
            <w:r w:rsidR="00DF0FE3" w:rsidRPr="00C168CC">
              <w:rPr>
                <w:rFonts w:ascii="Arial" w:hAnsi="Arial" w:cs="Arial"/>
                <w:noProof/>
                <w:webHidden/>
                <w:sz w:val="22"/>
              </w:rPr>
              <w:t>2</w:t>
            </w:r>
            <w:r w:rsidR="00DF0FE3" w:rsidRPr="00C168CC">
              <w:rPr>
                <w:rFonts w:ascii="Arial" w:hAnsi="Arial" w:cs="Arial"/>
                <w:noProof/>
                <w:webHidden/>
                <w:sz w:val="22"/>
              </w:rPr>
              <w:fldChar w:fldCharType="end"/>
            </w:r>
          </w:hyperlink>
        </w:p>
        <w:p w14:paraId="4D36D3B0" w14:textId="77777777" w:rsidR="00DF0FE3" w:rsidRPr="00C168CC" w:rsidRDefault="00CB4655" w:rsidP="00317591">
          <w:pPr>
            <w:pStyle w:val="TOC2"/>
            <w:tabs>
              <w:tab w:val="right" w:leader="dot" w:pos="9016"/>
            </w:tabs>
            <w:rPr>
              <w:rFonts w:ascii="Arial" w:eastAsiaTheme="minorEastAsia" w:hAnsi="Arial" w:cs="Arial"/>
              <w:noProof/>
              <w:sz w:val="22"/>
            </w:rPr>
          </w:pPr>
          <w:hyperlink w:anchor="_Toc68033699" w:history="1">
            <w:r w:rsidR="00DF0FE3" w:rsidRPr="00C168CC">
              <w:rPr>
                <w:rStyle w:val="Hyperlink"/>
                <w:rFonts w:ascii="Arial" w:hAnsi="Arial" w:cs="Arial"/>
                <w:noProof/>
                <w:sz w:val="22"/>
              </w:rPr>
              <w:t>Problem Statement</w:t>
            </w:r>
            <w:r w:rsidR="00DF0FE3" w:rsidRPr="00C168CC">
              <w:rPr>
                <w:rFonts w:ascii="Arial" w:hAnsi="Arial" w:cs="Arial"/>
                <w:noProof/>
                <w:webHidden/>
                <w:sz w:val="22"/>
              </w:rPr>
              <w:tab/>
            </w:r>
            <w:r w:rsidR="00DF0FE3" w:rsidRPr="00C168CC">
              <w:rPr>
                <w:rFonts w:ascii="Arial" w:hAnsi="Arial" w:cs="Arial"/>
                <w:noProof/>
                <w:webHidden/>
                <w:sz w:val="22"/>
              </w:rPr>
              <w:fldChar w:fldCharType="begin"/>
            </w:r>
            <w:r w:rsidR="00DF0FE3" w:rsidRPr="00C168CC">
              <w:rPr>
                <w:rFonts w:ascii="Arial" w:hAnsi="Arial" w:cs="Arial"/>
                <w:noProof/>
                <w:webHidden/>
                <w:sz w:val="22"/>
              </w:rPr>
              <w:instrText xml:space="preserve"> PAGEREF _Toc68033699 \h </w:instrText>
            </w:r>
            <w:r w:rsidR="00DF0FE3" w:rsidRPr="00C168CC">
              <w:rPr>
                <w:rFonts w:ascii="Arial" w:hAnsi="Arial" w:cs="Arial"/>
                <w:noProof/>
                <w:webHidden/>
                <w:sz w:val="22"/>
              </w:rPr>
            </w:r>
            <w:r w:rsidR="00DF0FE3" w:rsidRPr="00C168CC">
              <w:rPr>
                <w:rFonts w:ascii="Arial" w:hAnsi="Arial" w:cs="Arial"/>
                <w:noProof/>
                <w:webHidden/>
                <w:sz w:val="22"/>
              </w:rPr>
              <w:fldChar w:fldCharType="separate"/>
            </w:r>
            <w:r w:rsidR="00DF0FE3" w:rsidRPr="00C168CC">
              <w:rPr>
                <w:rFonts w:ascii="Arial" w:hAnsi="Arial" w:cs="Arial"/>
                <w:noProof/>
                <w:webHidden/>
                <w:sz w:val="22"/>
              </w:rPr>
              <w:t>2</w:t>
            </w:r>
            <w:r w:rsidR="00DF0FE3" w:rsidRPr="00C168CC">
              <w:rPr>
                <w:rFonts w:ascii="Arial" w:hAnsi="Arial" w:cs="Arial"/>
                <w:noProof/>
                <w:webHidden/>
                <w:sz w:val="22"/>
              </w:rPr>
              <w:fldChar w:fldCharType="end"/>
            </w:r>
          </w:hyperlink>
        </w:p>
        <w:p w14:paraId="4B63DBFB" w14:textId="77777777" w:rsidR="00DF0FE3" w:rsidRPr="00C168CC" w:rsidRDefault="00CB4655" w:rsidP="00317591">
          <w:pPr>
            <w:pStyle w:val="TOC2"/>
            <w:tabs>
              <w:tab w:val="right" w:leader="dot" w:pos="9016"/>
            </w:tabs>
            <w:rPr>
              <w:rFonts w:ascii="Arial" w:eastAsiaTheme="minorEastAsia" w:hAnsi="Arial" w:cs="Arial"/>
              <w:noProof/>
              <w:sz w:val="22"/>
            </w:rPr>
          </w:pPr>
          <w:hyperlink w:anchor="_Toc68033700" w:history="1">
            <w:r w:rsidR="00DF0FE3" w:rsidRPr="00C168CC">
              <w:rPr>
                <w:rStyle w:val="Hyperlink"/>
                <w:rFonts w:ascii="Arial" w:hAnsi="Arial" w:cs="Arial"/>
                <w:noProof/>
                <w:sz w:val="22"/>
              </w:rPr>
              <w:t>The rationale of the Research</w:t>
            </w:r>
            <w:r w:rsidR="00DF0FE3" w:rsidRPr="00C168CC">
              <w:rPr>
                <w:rFonts w:ascii="Arial" w:hAnsi="Arial" w:cs="Arial"/>
                <w:noProof/>
                <w:webHidden/>
                <w:sz w:val="22"/>
              </w:rPr>
              <w:tab/>
            </w:r>
            <w:r w:rsidR="00DF0FE3" w:rsidRPr="00C168CC">
              <w:rPr>
                <w:rFonts w:ascii="Arial" w:hAnsi="Arial" w:cs="Arial"/>
                <w:noProof/>
                <w:webHidden/>
                <w:sz w:val="22"/>
              </w:rPr>
              <w:fldChar w:fldCharType="begin"/>
            </w:r>
            <w:r w:rsidR="00DF0FE3" w:rsidRPr="00C168CC">
              <w:rPr>
                <w:rFonts w:ascii="Arial" w:hAnsi="Arial" w:cs="Arial"/>
                <w:noProof/>
                <w:webHidden/>
                <w:sz w:val="22"/>
              </w:rPr>
              <w:instrText xml:space="preserve"> PAGEREF _Toc68033700 \h </w:instrText>
            </w:r>
            <w:r w:rsidR="00DF0FE3" w:rsidRPr="00C168CC">
              <w:rPr>
                <w:rFonts w:ascii="Arial" w:hAnsi="Arial" w:cs="Arial"/>
                <w:noProof/>
                <w:webHidden/>
                <w:sz w:val="22"/>
              </w:rPr>
            </w:r>
            <w:r w:rsidR="00DF0FE3" w:rsidRPr="00C168CC">
              <w:rPr>
                <w:rFonts w:ascii="Arial" w:hAnsi="Arial" w:cs="Arial"/>
                <w:noProof/>
                <w:webHidden/>
                <w:sz w:val="22"/>
              </w:rPr>
              <w:fldChar w:fldCharType="separate"/>
            </w:r>
            <w:r w:rsidR="00DF0FE3" w:rsidRPr="00C168CC">
              <w:rPr>
                <w:rFonts w:ascii="Arial" w:hAnsi="Arial" w:cs="Arial"/>
                <w:noProof/>
                <w:webHidden/>
                <w:sz w:val="22"/>
              </w:rPr>
              <w:t>2</w:t>
            </w:r>
            <w:r w:rsidR="00DF0FE3" w:rsidRPr="00C168CC">
              <w:rPr>
                <w:rFonts w:ascii="Arial" w:hAnsi="Arial" w:cs="Arial"/>
                <w:noProof/>
                <w:webHidden/>
                <w:sz w:val="22"/>
              </w:rPr>
              <w:fldChar w:fldCharType="end"/>
            </w:r>
          </w:hyperlink>
        </w:p>
        <w:p w14:paraId="50FB0C3E" w14:textId="77777777" w:rsidR="00DF0FE3" w:rsidRPr="00C168CC" w:rsidRDefault="00CB4655" w:rsidP="00317591">
          <w:pPr>
            <w:pStyle w:val="TOC2"/>
            <w:tabs>
              <w:tab w:val="right" w:leader="dot" w:pos="9016"/>
            </w:tabs>
            <w:rPr>
              <w:rFonts w:ascii="Arial" w:eastAsiaTheme="minorEastAsia" w:hAnsi="Arial" w:cs="Arial"/>
              <w:noProof/>
              <w:sz w:val="22"/>
            </w:rPr>
          </w:pPr>
          <w:hyperlink w:anchor="_Toc68033701" w:history="1">
            <w:r w:rsidR="00DF0FE3" w:rsidRPr="00C168CC">
              <w:rPr>
                <w:rStyle w:val="Hyperlink"/>
                <w:rFonts w:ascii="Arial" w:hAnsi="Arial" w:cs="Arial"/>
                <w:noProof/>
                <w:sz w:val="22"/>
              </w:rPr>
              <w:t>Scope of the Research</w:t>
            </w:r>
            <w:r w:rsidR="00DF0FE3" w:rsidRPr="00C168CC">
              <w:rPr>
                <w:rFonts w:ascii="Arial" w:hAnsi="Arial" w:cs="Arial"/>
                <w:noProof/>
                <w:webHidden/>
                <w:sz w:val="22"/>
              </w:rPr>
              <w:tab/>
            </w:r>
            <w:r w:rsidR="00DF0FE3" w:rsidRPr="00C168CC">
              <w:rPr>
                <w:rFonts w:ascii="Arial" w:hAnsi="Arial" w:cs="Arial"/>
                <w:noProof/>
                <w:webHidden/>
                <w:sz w:val="22"/>
              </w:rPr>
              <w:fldChar w:fldCharType="begin"/>
            </w:r>
            <w:r w:rsidR="00DF0FE3" w:rsidRPr="00C168CC">
              <w:rPr>
                <w:rFonts w:ascii="Arial" w:hAnsi="Arial" w:cs="Arial"/>
                <w:noProof/>
                <w:webHidden/>
                <w:sz w:val="22"/>
              </w:rPr>
              <w:instrText xml:space="preserve"> PAGEREF _Toc68033701 \h </w:instrText>
            </w:r>
            <w:r w:rsidR="00DF0FE3" w:rsidRPr="00C168CC">
              <w:rPr>
                <w:rFonts w:ascii="Arial" w:hAnsi="Arial" w:cs="Arial"/>
                <w:noProof/>
                <w:webHidden/>
                <w:sz w:val="22"/>
              </w:rPr>
            </w:r>
            <w:r w:rsidR="00DF0FE3" w:rsidRPr="00C168CC">
              <w:rPr>
                <w:rFonts w:ascii="Arial" w:hAnsi="Arial" w:cs="Arial"/>
                <w:noProof/>
                <w:webHidden/>
                <w:sz w:val="22"/>
              </w:rPr>
              <w:fldChar w:fldCharType="separate"/>
            </w:r>
            <w:r w:rsidR="00DF0FE3" w:rsidRPr="00C168CC">
              <w:rPr>
                <w:rFonts w:ascii="Arial" w:hAnsi="Arial" w:cs="Arial"/>
                <w:noProof/>
                <w:webHidden/>
                <w:sz w:val="22"/>
              </w:rPr>
              <w:t>3</w:t>
            </w:r>
            <w:r w:rsidR="00DF0FE3" w:rsidRPr="00C168CC">
              <w:rPr>
                <w:rFonts w:ascii="Arial" w:hAnsi="Arial" w:cs="Arial"/>
                <w:noProof/>
                <w:webHidden/>
                <w:sz w:val="22"/>
              </w:rPr>
              <w:fldChar w:fldCharType="end"/>
            </w:r>
          </w:hyperlink>
        </w:p>
        <w:p w14:paraId="4A117B1E" w14:textId="77777777" w:rsidR="00DF0FE3" w:rsidRPr="00C168CC" w:rsidRDefault="00CB4655" w:rsidP="00317591">
          <w:pPr>
            <w:pStyle w:val="TOC1"/>
            <w:rPr>
              <w:rFonts w:ascii="Arial" w:eastAsiaTheme="minorEastAsia" w:hAnsi="Arial" w:cs="Arial"/>
              <w:b w:val="0"/>
              <w:sz w:val="22"/>
            </w:rPr>
          </w:pPr>
          <w:hyperlink w:anchor="_Toc68033702" w:history="1">
            <w:r w:rsidR="00DF0FE3" w:rsidRPr="00C168CC">
              <w:rPr>
                <w:rStyle w:val="Hyperlink"/>
                <w:rFonts w:ascii="Arial" w:hAnsi="Arial" w:cs="Arial"/>
                <w:sz w:val="22"/>
              </w:rPr>
              <w:t>Empirical Review</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_Toc68033702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4</w:t>
            </w:r>
            <w:r w:rsidR="00DF0FE3" w:rsidRPr="00C168CC">
              <w:rPr>
                <w:rFonts w:ascii="Arial" w:hAnsi="Arial" w:cs="Arial"/>
                <w:webHidden/>
                <w:sz w:val="22"/>
              </w:rPr>
              <w:fldChar w:fldCharType="end"/>
            </w:r>
          </w:hyperlink>
        </w:p>
        <w:p w14:paraId="1BAD0A83" w14:textId="77777777" w:rsidR="00DF0FE3" w:rsidRPr="00C168CC" w:rsidRDefault="00CB4655" w:rsidP="00317591">
          <w:pPr>
            <w:pStyle w:val="TOC1"/>
            <w:rPr>
              <w:rFonts w:ascii="Arial" w:eastAsiaTheme="minorEastAsia" w:hAnsi="Arial" w:cs="Arial"/>
              <w:b w:val="0"/>
              <w:sz w:val="22"/>
            </w:rPr>
          </w:pPr>
          <w:hyperlink w:anchor="_Toc68033703" w:history="1">
            <w:r w:rsidR="00DF0FE3" w:rsidRPr="00C168CC">
              <w:rPr>
                <w:rStyle w:val="Hyperlink"/>
                <w:rFonts w:ascii="Arial" w:hAnsi="Arial" w:cs="Arial"/>
                <w:sz w:val="22"/>
              </w:rPr>
              <w:t>Research Methodology</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_Toc68033703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6</w:t>
            </w:r>
            <w:r w:rsidR="00DF0FE3" w:rsidRPr="00C168CC">
              <w:rPr>
                <w:rFonts w:ascii="Arial" w:hAnsi="Arial" w:cs="Arial"/>
                <w:webHidden/>
                <w:sz w:val="22"/>
              </w:rPr>
              <w:fldChar w:fldCharType="end"/>
            </w:r>
          </w:hyperlink>
        </w:p>
        <w:p w14:paraId="58790A8C" w14:textId="77777777" w:rsidR="00DF0FE3" w:rsidRPr="00C168CC" w:rsidRDefault="00CB4655" w:rsidP="00317591">
          <w:pPr>
            <w:pStyle w:val="TOC1"/>
            <w:rPr>
              <w:rFonts w:ascii="Arial" w:eastAsiaTheme="minorEastAsia" w:hAnsi="Arial" w:cs="Arial"/>
              <w:b w:val="0"/>
              <w:sz w:val="22"/>
            </w:rPr>
          </w:pPr>
          <w:hyperlink w:anchor="_Toc68033704" w:history="1">
            <w:r w:rsidR="00DF0FE3" w:rsidRPr="00C168CC">
              <w:rPr>
                <w:rStyle w:val="Hyperlink"/>
                <w:rFonts w:ascii="Arial" w:hAnsi="Arial" w:cs="Arial"/>
                <w:sz w:val="22"/>
              </w:rPr>
              <w:t>Data Analysis</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_Toc68033704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7</w:t>
            </w:r>
            <w:r w:rsidR="00DF0FE3" w:rsidRPr="00C168CC">
              <w:rPr>
                <w:rFonts w:ascii="Arial" w:hAnsi="Arial" w:cs="Arial"/>
                <w:webHidden/>
                <w:sz w:val="22"/>
              </w:rPr>
              <w:fldChar w:fldCharType="end"/>
            </w:r>
          </w:hyperlink>
        </w:p>
        <w:p w14:paraId="36967739" w14:textId="77777777" w:rsidR="00DF0FE3" w:rsidRPr="00C168CC" w:rsidRDefault="00CB4655" w:rsidP="00317591">
          <w:pPr>
            <w:pStyle w:val="TOC1"/>
            <w:rPr>
              <w:rFonts w:ascii="Arial" w:eastAsiaTheme="minorEastAsia" w:hAnsi="Arial" w:cs="Arial"/>
              <w:b w:val="0"/>
              <w:sz w:val="22"/>
            </w:rPr>
          </w:pPr>
          <w:hyperlink w:anchor="_Toc68033705" w:history="1">
            <w:r w:rsidR="00DF0FE3" w:rsidRPr="00C168CC">
              <w:rPr>
                <w:rStyle w:val="Hyperlink"/>
                <w:rFonts w:ascii="Arial" w:hAnsi="Arial" w:cs="Arial"/>
                <w:sz w:val="22"/>
              </w:rPr>
              <w:t>Conclusion</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_Toc68033705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10</w:t>
            </w:r>
            <w:r w:rsidR="00DF0FE3" w:rsidRPr="00C168CC">
              <w:rPr>
                <w:rFonts w:ascii="Arial" w:hAnsi="Arial" w:cs="Arial"/>
                <w:webHidden/>
                <w:sz w:val="22"/>
              </w:rPr>
              <w:fldChar w:fldCharType="end"/>
            </w:r>
          </w:hyperlink>
        </w:p>
        <w:p w14:paraId="4568A1CB" w14:textId="77777777" w:rsidR="00DF0FE3" w:rsidRPr="00C168CC" w:rsidRDefault="00CB4655" w:rsidP="00317591">
          <w:pPr>
            <w:pStyle w:val="TOC1"/>
            <w:rPr>
              <w:rFonts w:ascii="Arial" w:eastAsiaTheme="minorEastAsia" w:hAnsi="Arial" w:cs="Arial"/>
              <w:b w:val="0"/>
              <w:sz w:val="22"/>
            </w:rPr>
          </w:pPr>
          <w:hyperlink w:anchor="_Toc68033706" w:history="1">
            <w:r w:rsidR="00DF0FE3" w:rsidRPr="00C168CC">
              <w:rPr>
                <w:rStyle w:val="Hyperlink"/>
                <w:rFonts w:ascii="Arial" w:hAnsi="Arial" w:cs="Arial"/>
                <w:sz w:val="22"/>
              </w:rPr>
              <w:t>References</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_Toc68033706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11</w:t>
            </w:r>
            <w:r w:rsidR="00DF0FE3" w:rsidRPr="00C168CC">
              <w:rPr>
                <w:rFonts w:ascii="Arial" w:hAnsi="Arial" w:cs="Arial"/>
                <w:webHidden/>
                <w:sz w:val="22"/>
              </w:rPr>
              <w:fldChar w:fldCharType="end"/>
            </w:r>
          </w:hyperlink>
        </w:p>
        <w:p w14:paraId="5A13CBA6" w14:textId="77777777" w:rsidR="00DF0FE3" w:rsidRPr="00C168CC" w:rsidRDefault="00CB4655" w:rsidP="00317591">
          <w:pPr>
            <w:pStyle w:val="TOC1"/>
            <w:rPr>
              <w:rFonts w:ascii="Arial" w:eastAsiaTheme="minorEastAsia" w:hAnsi="Arial" w:cs="Arial"/>
              <w:b w:val="0"/>
              <w:sz w:val="22"/>
            </w:rPr>
          </w:pPr>
          <w:hyperlink w:anchor="_Toc68033707" w:history="1">
            <w:r w:rsidR="00DF0FE3" w:rsidRPr="00C168CC">
              <w:rPr>
                <w:rStyle w:val="Hyperlink"/>
                <w:rFonts w:ascii="Arial" w:hAnsi="Arial" w:cs="Arial"/>
                <w:sz w:val="22"/>
              </w:rPr>
              <w:t>Appendix</w:t>
            </w:r>
            <w:r w:rsidR="00DF0FE3" w:rsidRPr="00C168CC">
              <w:rPr>
                <w:rFonts w:ascii="Arial" w:hAnsi="Arial" w:cs="Arial"/>
                <w:webHidden/>
                <w:sz w:val="22"/>
              </w:rPr>
              <w:tab/>
            </w:r>
            <w:r w:rsidR="00DF0FE3" w:rsidRPr="00C168CC">
              <w:rPr>
                <w:rFonts w:ascii="Arial" w:hAnsi="Arial" w:cs="Arial"/>
                <w:webHidden/>
                <w:sz w:val="22"/>
              </w:rPr>
              <w:fldChar w:fldCharType="begin"/>
            </w:r>
            <w:r w:rsidR="00DF0FE3" w:rsidRPr="00C168CC">
              <w:rPr>
                <w:rFonts w:ascii="Arial" w:hAnsi="Arial" w:cs="Arial"/>
                <w:webHidden/>
                <w:sz w:val="22"/>
              </w:rPr>
              <w:instrText xml:space="preserve"> PAGEREF _Toc68033707 \h </w:instrText>
            </w:r>
            <w:r w:rsidR="00DF0FE3" w:rsidRPr="00C168CC">
              <w:rPr>
                <w:rFonts w:ascii="Arial" w:hAnsi="Arial" w:cs="Arial"/>
                <w:webHidden/>
                <w:sz w:val="22"/>
              </w:rPr>
            </w:r>
            <w:r w:rsidR="00DF0FE3" w:rsidRPr="00C168CC">
              <w:rPr>
                <w:rFonts w:ascii="Arial" w:hAnsi="Arial" w:cs="Arial"/>
                <w:webHidden/>
                <w:sz w:val="22"/>
              </w:rPr>
              <w:fldChar w:fldCharType="separate"/>
            </w:r>
            <w:r w:rsidR="00DF0FE3" w:rsidRPr="00C168CC">
              <w:rPr>
                <w:rFonts w:ascii="Arial" w:hAnsi="Arial" w:cs="Arial"/>
                <w:webHidden/>
                <w:sz w:val="22"/>
              </w:rPr>
              <w:t>12</w:t>
            </w:r>
            <w:r w:rsidR="00DF0FE3" w:rsidRPr="00C168CC">
              <w:rPr>
                <w:rFonts w:ascii="Arial" w:hAnsi="Arial" w:cs="Arial"/>
                <w:webHidden/>
                <w:sz w:val="22"/>
              </w:rPr>
              <w:fldChar w:fldCharType="end"/>
            </w:r>
          </w:hyperlink>
        </w:p>
        <w:p w14:paraId="44789684" w14:textId="77777777" w:rsidR="00091005" w:rsidRPr="00C168CC" w:rsidRDefault="00091005" w:rsidP="00317591">
          <w:pPr>
            <w:rPr>
              <w:rFonts w:ascii="Arial" w:hAnsi="Arial" w:cs="Arial"/>
              <w:sz w:val="22"/>
            </w:rPr>
            <w:sectPr w:rsidR="00091005" w:rsidRPr="00C168CC" w:rsidSect="001A5FB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fmt="lowerRoman"/>
              <w:cols w:space="720"/>
              <w:docGrid w:linePitch="360"/>
            </w:sectPr>
          </w:pPr>
          <w:r w:rsidRPr="00C168CC">
            <w:rPr>
              <w:rFonts w:ascii="Arial" w:hAnsi="Arial" w:cs="Arial"/>
              <w:b/>
              <w:bCs/>
              <w:noProof/>
              <w:sz w:val="22"/>
            </w:rPr>
            <w:fldChar w:fldCharType="end"/>
          </w:r>
        </w:p>
      </w:sdtContent>
    </w:sdt>
    <w:p w14:paraId="61331F6A" w14:textId="77777777" w:rsidR="00581EE2" w:rsidRPr="00C168CC" w:rsidRDefault="00263CB3" w:rsidP="00317591">
      <w:pPr>
        <w:pStyle w:val="Heading1"/>
        <w:rPr>
          <w:rFonts w:ascii="Arial" w:hAnsi="Arial" w:cs="Arial"/>
          <w:sz w:val="22"/>
          <w:szCs w:val="22"/>
        </w:rPr>
      </w:pPr>
      <w:bookmarkStart w:id="0" w:name="_Toc68033696"/>
      <w:r w:rsidRPr="00C168CC">
        <w:rPr>
          <w:rFonts w:ascii="Arial" w:hAnsi="Arial" w:cs="Arial"/>
          <w:sz w:val="22"/>
          <w:szCs w:val="22"/>
        </w:rPr>
        <w:lastRenderedPageBreak/>
        <w:t>Introduction</w:t>
      </w:r>
      <w:bookmarkEnd w:id="0"/>
    </w:p>
    <w:p w14:paraId="01492112" w14:textId="715B8990" w:rsidR="004322E2" w:rsidRPr="00C168CC" w:rsidRDefault="004322E2" w:rsidP="00317591">
      <w:pPr>
        <w:rPr>
          <w:rFonts w:ascii="Arial" w:hAnsi="Arial" w:cs="Arial"/>
          <w:sz w:val="22"/>
        </w:rPr>
      </w:pPr>
      <w:r w:rsidRPr="00C168CC">
        <w:rPr>
          <w:rFonts w:ascii="Arial" w:hAnsi="Arial" w:cs="Arial"/>
          <w:b/>
          <w:sz w:val="22"/>
        </w:rPr>
        <w:t xml:space="preserve">Virtual Learning Environment (VLE) </w:t>
      </w:r>
      <w:r w:rsidRPr="00C168CC">
        <w:rPr>
          <w:rFonts w:ascii="Arial" w:hAnsi="Arial" w:cs="Arial"/>
          <w:sz w:val="22"/>
        </w:rPr>
        <w:t>is a web-based platform to perform the digital activities of the study in the academic institutions</w:t>
      </w:r>
      <w:r w:rsidR="00452459" w:rsidRPr="00C168CC">
        <w:rPr>
          <w:rFonts w:ascii="Arial" w:hAnsi="Arial" w:cs="Arial"/>
          <w:sz w:val="22"/>
        </w:rPr>
        <w:t xml:space="preserve"> to establish interactions</w:t>
      </w:r>
      <w:r w:rsidR="00C653D2" w:rsidRPr="00C168CC">
        <w:rPr>
          <w:rFonts w:ascii="Arial" w:hAnsi="Arial" w:cs="Arial"/>
          <w:sz w:val="22"/>
        </w:rPr>
        <w:t xml:space="preserve"> and communication, present activities and materials according to the course structure</w:t>
      </w:r>
      <w:r w:rsidR="00654D4F" w:rsidRPr="00C168CC">
        <w:rPr>
          <w:rFonts w:ascii="Arial" w:hAnsi="Arial" w:cs="Arial"/>
          <w:sz w:val="22"/>
        </w:rPr>
        <w:t xml:space="preserve"> </w:t>
      </w:r>
      <w:r w:rsidR="00B014A0" w:rsidRPr="00C168CC">
        <w:rPr>
          <w:rFonts w:ascii="Arial" w:hAnsi="Arial" w:cs="Arial"/>
          <w:sz w:val="22"/>
        </w:rPr>
        <w:t>(Erkan, 2019)</w:t>
      </w:r>
      <w:r w:rsidR="00C653D2" w:rsidRPr="00C168CC">
        <w:rPr>
          <w:rFonts w:ascii="Arial" w:hAnsi="Arial" w:cs="Arial"/>
          <w:sz w:val="22"/>
        </w:rPr>
        <w:t>.  VLEs are currently an alternative to the physical classroom. They offer a range of different tools and activities</w:t>
      </w:r>
      <w:r w:rsidR="006226B9" w:rsidRPr="00C168CC">
        <w:rPr>
          <w:rFonts w:ascii="Arial" w:hAnsi="Arial" w:cs="Arial"/>
          <w:sz w:val="22"/>
        </w:rPr>
        <w:t>,</w:t>
      </w:r>
      <w:r w:rsidR="00C653D2" w:rsidRPr="00C168CC">
        <w:rPr>
          <w:rFonts w:ascii="Arial" w:hAnsi="Arial" w:cs="Arial"/>
          <w:sz w:val="22"/>
        </w:rPr>
        <w:t xml:space="preserve"> </w:t>
      </w:r>
      <w:r w:rsidR="00225BA7" w:rsidRPr="00C168CC">
        <w:rPr>
          <w:rFonts w:ascii="Arial" w:hAnsi="Arial" w:cs="Arial"/>
          <w:sz w:val="22"/>
        </w:rPr>
        <w:t>lectures</w:t>
      </w:r>
      <w:r w:rsidR="00C653D2" w:rsidRPr="00C168CC">
        <w:rPr>
          <w:rFonts w:ascii="Arial" w:hAnsi="Arial" w:cs="Arial"/>
          <w:sz w:val="22"/>
        </w:rPr>
        <w:t xml:space="preserve"> activity stream, updated database, activity</w:t>
      </w:r>
      <w:r w:rsidR="00210B38" w:rsidRPr="00C168CC">
        <w:rPr>
          <w:rFonts w:ascii="Arial" w:hAnsi="Arial" w:cs="Arial"/>
          <w:sz w:val="22"/>
        </w:rPr>
        <w:t>-</w:t>
      </w:r>
      <w:r w:rsidR="00C653D2" w:rsidRPr="00C168CC">
        <w:rPr>
          <w:rFonts w:ascii="Arial" w:hAnsi="Arial" w:cs="Arial"/>
          <w:sz w:val="22"/>
        </w:rPr>
        <w:t>based learning tools, unit map, online discussion forum etc. Different VLE software such as Blackboard, Google Classroom, and Moodle are necessary learning tools in modern academic institutions of developed countries.</w:t>
      </w:r>
      <w:r w:rsidR="00F256EF" w:rsidRPr="00C168CC">
        <w:rPr>
          <w:rFonts w:ascii="Arial" w:hAnsi="Arial" w:cs="Arial"/>
          <w:sz w:val="22"/>
        </w:rPr>
        <w:t xml:space="preserve"> These platforms connect students to a continuous process of learning, track their performances, and emerge as a medium of communication between students and teachers</w:t>
      </w:r>
      <w:r w:rsidR="00654D4F" w:rsidRPr="00C168CC">
        <w:rPr>
          <w:rFonts w:ascii="Arial" w:hAnsi="Arial" w:cs="Arial"/>
          <w:sz w:val="22"/>
        </w:rPr>
        <w:t xml:space="preserve"> </w:t>
      </w:r>
      <w:r w:rsidR="00B014A0" w:rsidRPr="00C168CC">
        <w:rPr>
          <w:rFonts w:ascii="Arial" w:hAnsi="Arial" w:cs="Arial"/>
          <w:sz w:val="22"/>
        </w:rPr>
        <w:t>(</w:t>
      </w:r>
      <w:r w:rsidR="00B014A0" w:rsidRPr="00C168CC">
        <w:rPr>
          <w:rFonts w:ascii="Arial" w:hAnsi="Arial" w:cs="Arial"/>
          <w:color w:val="000000"/>
          <w:sz w:val="22"/>
        </w:rPr>
        <w:t>Weller, 2017)</w:t>
      </w:r>
      <w:r w:rsidR="00654D4F" w:rsidRPr="00C168CC">
        <w:rPr>
          <w:rFonts w:ascii="Arial" w:hAnsi="Arial" w:cs="Arial"/>
          <w:color w:val="000000"/>
          <w:sz w:val="22"/>
          <w:shd w:val="clear" w:color="auto" w:fill="FFFFFF"/>
        </w:rPr>
        <w:t>.</w:t>
      </w:r>
    </w:p>
    <w:p w14:paraId="6D8650CE" w14:textId="77777777" w:rsidR="00F256EF" w:rsidRPr="00C168CC" w:rsidRDefault="00F256EF" w:rsidP="00317591">
      <w:pPr>
        <w:rPr>
          <w:rFonts w:ascii="Arial" w:hAnsi="Arial" w:cs="Arial"/>
          <w:sz w:val="22"/>
        </w:rPr>
      </w:pPr>
      <w:r w:rsidRPr="00C168CC">
        <w:rPr>
          <w:rFonts w:ascii="Arial" w:hAnsi="Arial" w:cs="Arial"/>
          <w:sz w:val="22"/>
        </w:rPr>
        <w:t>This research is designed to understand the effectiveness of Moodle, a VLE pla</w:t>
      </w:r>
      <w:r w:rsidR="00B50F8E" w:rsidRPr="00C168CC">
        <w:rPr>
          <w:rFonts w:ascii="Arial" w:hAnsi="Arial" w:cs="Arial"/>
          <w:sz w:val="22"/>
        </w:rPr>
        <w:t>tform</w:t>
      </w:r>
      <w:r w:rsidR="00225BA7" w:rsidRPr="00C168CC">
        <w:rPr>
          <w:rFonts w:ascii="Arial" w:hAnsi="Arial" w:cs="Arial"/>
          <w:sz w:val="22"/>
        </w:rPr>
        <w:t>,</w:t>
      </w:r>
      <w:r w:rsidR="00B50F8E" w:rsidRPr="00C168CC">
        <w:rPr>
          <w:rFonts w:ascii="Arial" w:hAnsi="Arial" w:cs="Arial"/>
          <w:sz w:val="22"/>
        </w:rPr>
        <w:t xml:space="preserve"> to conduct the experience of students through online academic activities. Moodle is a</w:t>
      </w:r>
      <w:r w:rsidR="00210B38" w:rsidRPr="00C168CC">
        <w:rPr>
          <w:rFonts w:ascii="Arial" w:hAnsi="Arial" w:cs="Arial"/>
          <w:sz w:val="22"/>
        </w:rPr>
        <w:t>n</w:t>
      </w:r>
      <w:r w:rsidR="00B50F8E" w:rsidRPr="00C168CC">
        <w:rPr>
          <w:rFonts w:ascii="Arial" w:hAnsi="Arial" w:cs="Arial"/>
          <w:sz w:val="22"/>
        </w:rPr>
        <w:t xml:space="preserve"> open</w:t>
      </w:r>
      <w:r w:rsidR="00210B38" w:rsidRPr="00C168CC">
        <w:rPr>
          <w:rFonts w:ascii="Arial" w:hAnsi="Arial" w:cs="Arial"/>
          <w:sz w:val="22"/>
        </w:rPr>
        <w:t>-</w:t>
      </w:r>
      <w:r w:rsidR="00B50F8E" w:rsidRPr="00C168CC">
        <w:rPr>
          <w:rFonts w:ascii="Arial" w:hAnsi="Arial" w:cs="Arial"/>
          <w:sz w:val="22"/>
        </w:rPr>
        <w:t>source learning management system, based on PHP which provides web</w:t>
      </w:r>
      <w:r w:rsidR="00210B38" w:rsidRPr="00C168CC">
        <w:rPr>
          <w:rFonts w:ascii="Arial" w:hAnsi="Arial" w:cs="Arial"/>
          <w:sz w:val="22"/>
        </w:rPr>
        <w:t>-</w:t>
      </w:r>
      <w:r w:rsidR="00B50F8E" w:rsidRPr="00C168CC">
        <w:rPr>
          <w:rFonts w:ascii="Arial" w:hAnsi="Arial" w:cs="Arial"/>
          <w:sz w:val="22"/>
        </w:rPr>
        <w:t>based learning solutions to support the activities of educational institutions.</w:t>
      </w:r>
    </w:p>
    <w:p w14:paraId="54D6E18D" w14:textId="77777777" w:rsidR="00A72529" w:rsidRPr="00C168CC" w:rsidRDefault="00A15DB6" w:rsidP="00317591">
      <w:pPr>
        <w:jc w:val="left"/>
        <w:rPr>
          <w:rFonts w:ascii="Arial" w:hAnsi="Arial" w:cs="Arial"/>
          <w:sz w:val="22"/>
        </w:rPr>
      </w:pPr>
      <w:r w:rsidRPr="00C168CC">
        <w:rPr>
          <w:rFonts w:ascii="Arial" w:hAnsi="Arial" w:cs="Arial"/>
          <w:sz w:val="22"/>
        </w:rPr>
        <w:br w:type="page"/>
      </w:r>
    </w:p>
    <w:p w14:paraId="5297C732" w14:textId="77777777" w:rsidR="00367C3F" w:rsidRPr="00C168CC" w:rsidRDefault="001C666C" w:rsidP="00317591">
      <w:pPr>
        <w:pStyle w:val="Heading1"/>
        <w:rPr>
          <w:rFonts w:ascii="Arial" w:hAnsi="Arial" w:cs="Arial"/>
          <w:sz w:val="22"/>
          <w:szCs w:val="22"/>
        </w:rPr>
      </w:pPr>
      <w:bookmarkStart w:id="1" w:name="_Toc68033697"/>
      <w:r w:rsidRPr="00C168CC">
        <w:rPr>
          <w:rFonts w:ascii="Arial" w:hAnsi="Arial" w:cs="Arial"/>
          <w:sz w:val="22"/>
          <w:szCs w:val="22"/>
        </w:rPr>
        <w:lastRenderedPageBreak/>
        <w:t>Research Preliminaries</w:t>
      </w:r>
      <w:bookmarkEnd w:id="1"/>
      <w:r w:rsidRPr="00C168CC">
        <w:rPr>
          <w:rFonts w:ascii="Arial" w:hAnsi="Arial" w:cs="Arial"/>
          <w:sz w:val="22"/>
          <w:szCs w:val="22"/>
        </w:rPr>
        <w:t xml:space="preserve"> </w:t>
      </w:r>
    </w:p>
    <w:p w14:paraId="23C1B55D" w14:textId="77777777" w:rsidR="00752F29" w:rsidRPr="00C168CC" w:rsidRDefault="00752F29" w:rsidP="00317591">
      <w:pPr>
        <w:pStyle w:val="Heading2"/>
        <w:rPr>
          <w:rFonts w:ascii="Arial" w:hAnsi="Arial" w:cs="Arial"/>
          <w:sz w:val="22"/>
          <w:szCs w:val="22"/>
        </w:rPr>
      </w:pPr>
      <w:bookmarkStart w:id="2" w:name="_Toc68033698"/>
      <w:r w:rsidRPr="00C168CC">
        <w:rPr>
          <w:rFonts w:ascii="Arial" w:hAnsi="Arial" w:cs="Arial"/>
          <w:sz w:val="22"/>
          <w:szCs w:val="22"/>
        </w:rPr>
        <w:t>Research Objectives</w:t>
      </w:r>
      <w:bookmarkEnd w:id="2"/>
      <w:r w:rsidRPr="00C168CC">
        <w:rPr>
          <w:rFonts w:ascii="Arial" w:hAnsi="Arial" w:cs="Arial"/>
          <w:sz w:val="22"/>
          <w:szCs w:val="22"/>
        </w:rPr>
        <w:t xml:space="preserve"> </w:t>
      </w:r>
    </w:p>
    <w:p w14:paraId="59576F59" w14:textId="77777777" w:rsidR="00752F29" w:rsidRPr="00C168CC" w:rsidRDefault="00752F29" w:rsidP="00317591">
      <w:pPr>
        <w:rPr>
          <w:rFonts w:ascii="Arial" w:hAnsi="Arial" w:cs="Arial"/>
          <w:sz w:val="22"/>
        </w:rPr>
      </w:pPr>
      <w:r w:rsidRPr="00C168CC">
        <w:rPr>
          <w:rFonts w:ascii="Arial" w:hAnsi="Arial" w:cs="Arial"/>
          <w:sz w:val="22"/>
        </w:rPr>
        <w:t xml:space="preserve">The evaluation of the effect of Moodle, a Virtual Learning Environment on the learning experience of students in completing their academic activities is the prime objective of this research report. This report investigated the learning experience of the respondents and attempted to establish an understanding of the advantages and challenges provided by virtual learning platform.  The accomplishment of the primary objective </w:t>
      </w:r>
      <w:r w:rsidR="005275FD" w:rsidRPr="00C168CC">
        <w:rPr>
          <w:rFonts w:ascii="Arial" w:hAnsi="Arial" w:cs="Arial"/>
          <w:sz w:val="22"/>
        </w:rPr>
        <w:t>was accompanied by the following specific objectives.</w:t>
      </w:r>
    </w:p>
    <w:p w14:paraId="0A579CE0" w14:textId="77777777" w:rsidR="005275FD" w:rsidRPr="00C168CC" w:rsidRDefault="005275FD" w:rsidP="00317591">
      <w:pPr>
        <w:pStyle w:val="ListParagraph"/>
        <w:numPr>
          <w:ilvl w:val="0"/>
          <w:numId w:val="1"/>
        </w:numPr>
        <w:rPr>
          <w:rFonts w:ascii="Arial" w:hAnsi="Arial" w:cs="Arial"/>
          <w:sz w:val="22"/>
        </w:rPr>
      </w:pPr>
      <w:r w:rsidRPr="00C168CC">
        <w:rPr>
          <w:rFonts w:ascii="Arial" w:hAnsi="Arial" w:cs="Arial"/>
          <w:sz w:val="22"/>
        </w:rPr>
        <w:t>Explaining the tools, programs and activities provided by VLEs and the methods through which VLEs offer to their institutional partners to smoothen the general learning experience.</w:t>
      </w:r>
    </w:p>
    <w:p w14:paraId="5E29F44C" w14:textId="77777777" w:rsidR="005275FD" w:rsidRPr="00C168CC" w:rsidRDefault="005275FD" w:rsidP="00317591">
      <w:pPr>
        <w:pStyle w:val="ListParagraph"/>
        <w:numPr>
          <w:ilvl w:val="0"/>
          <w:numId w:val="1"/>
        </w:numPr>
        <w:rPr>
          <w:rFonts w:ascii="Arial" w:hAnsi="Arial" w:cs="Arial"/>
          <w:sz w:val="22"/>
        </w:rPr>
      </w:pPr>
      <w:r w:rsidRPr="00C168CC">
        <w:rPr>
          <w:rFonts w:ascii="Arial" w:hAnsi="Arial" w:cs="Arial"/>
          <w:sz w:val="22"/>
        </w:rPr>
        <w:t>Creating and applying the research methodology to intensify data collection, analysis and understanding</w:t>
      </w:r>
      <w:r w:rsidR="001C6792" w:rsidRPr="00C168CC">
        <w:rPr>
          <w:rFonts w:ascii="Arial" w:hAnsi="Arial" w:cs="Arial"/>
          <w:sz w:val="22"/>
        </w:rPr>
        <w:t xml:space="preserve"> of research.</w:t>
      </w:r>
    </w:p>
    <w:p w14:paraId="0A8DE6EC" w14:textId="77777777" w:rsidR="001C6792" w:rsidRPr="00C168CC" w:rsidRDefault="001C6792" w:rsidP="00317591">
      <w:pPr>
        <w:pStyle w:val="ListParagraph"/>
        <w:numPr>
          <w:ilvl w:val="0"/>
          <w:numId w:val="1"/>
        </w:numPr>
        <w:rPr>
          <w:rFonts w:ascii="Arial" w:hAnsi="Arial" w:cs="Arial"/>
          <w:sz w:val="22"/>
        </w:rPr>
      </w:pPr>
      <w:r w:rsidRPr="00C168CC">
        <w:rPr>
          <w:rFonts w:ascii="Arial" w:hAnsi="Arial" w:cs="Arial"/>
          <w:sz w:val="22"/>
        </w:rPr>
        <w:t xml:space="preserve">Establishing a secondary research analysis to understand </w:t>
      </w:r>
      <w:r w:rsidR="00210B38" w:rsidRPr="00C168CC">
        <w:rPr>
          <w:rFonts w:ascii="Arial" w:hAnsi="Arial" w:cs="Arial"/>
          <w:sz w:val="22"/>
        </w:rPr>
        <w:t xml:space="preserve">the </w:t>
      </w:r>
      <w:r w:rsidRPr="00C168CC">
        <w:rPr>
          <w:rFonts w:ascii="Arial" w:hAnsi="Arial" w:cs="Arial"/>
          <w:sz w:val="22"/>
        </w:rPr>
        <w:t>results of the previous research on VLEs and selecting areas for future research.</w:t>
      </w:r>
    </w:p>
    <w:p w14:paraId="00E0A103" w14:textId="77777777" w:rsidR="001C6792" w:rsidRPr="00C168CC" w:rsidRDefault="001C6792" w:rsidP="00317591">
      <w:pPr>
        <w:pStyle w:val="ListParagraph"/>
        <w:numPr>
          <w:ilvl w:val="0"/>
          <w:numId w:val="1"/>
        </w:numPr>
        <w:rPr>
          <w:rFonts w:ascii="Arial" w:hAnsi="Arial" w:cs="Arial"/>
          <w:sz w:val="22"/>
        </w:rPr>
      </w:pPr>
      <w:r w:rsidRPr="00C168CC">
        <w:rPr>
          <w:rFonts w:ascii="Arial" w:hAnsi="Arial" w:cs="Arial"/>
          <w:sz w:val="22"/>
        </w:rPr>
        <w:t xml:space="preserve">Understanding the development of the learning management systems based </w:t>
      </w:r>
      <w:r w:rsidR="00210B38" w:rsidRPr="00C168CC">
        <w:rPr>
          <w:rFonts w:ascii="Arial" w:hAnsi="Arial" w:cs="Arial"/>
          <w:sz w:val="22"/>
        </w:rPr>
        <w:t xml:space="preserve">on </w:t>
      </w:r>
      <w:r w:rsidRPr="00C168CC">
        <w:rPr>
          <w:rFonts w:ascii="Arial" w:hAnsi="Arial" w:cs="Arial"/>
          <w:sz w:val="22"/>
        </w:rPr>
        <w:t>comprehensive literature and facilitating the e</w:t>
      </w:r>
      <w:r w:rsidR="00210B38" w:rsidRPr="00C168CC">
        <w:rPr>
          <w:rFonts w:ascii="Arial" w:hAnsi="Arial" w:cs="Arial"/>
          <w:sz w:val="22"/>
        </w:rPr>
        <w:t>-</w:t>
      </w:r>
      <w:r w:rsidRPr="00C168CC">
        <w:rPr>
          <w:rFonts w:ascii="Arial" w:hAnsi="Arial" w:cs="Arial"/>
          <w:sz w:val="22"/>
        </w:rPr>
        <w:t xml:space="preserve">learning process by </w:t>
      </w:r>
    </w:p>
    <w:p w14:paraId="448DA92F" w14:textId="77777777" w:rsidR="00367C3F" w:rsidRPr="00C168CC" w:rsidRDefault="00367C3F" w:rsidP="00317591">
      <w:pPr>
        <w:pStyle w:val="Heading2"/>
        <w:rPr>
          <w:rFonts w:ascii="Arial" w:hAnsi="Arial" w:cs="Arial"/>
          <w:sz w:val="22"/>
          <w:szCs w:val="22"/>
        </w:rPr>
      </w:pPr>
      <w:bookmarkStart w:id="3" w:name="_Toc68033699"/>
      <w:r w:rsidRPr="00C168CC">
        <w:rPr>
          <w:rFonts w:ascii="Arial" w:hAnsi="Arial" w:cs="Arial"/>
          <w:sz w:val="22"/>
          <w:szCs w:val="22"/>
        </w:rPr>
        <w:t>Problem Statement</w:t>
      </w:r>
      <w:bookmarkEnd w:id="3"/>
      <w:r w:rsidRPr="00C168CC">
        <w:rPr>
          <w:rFonts w:ascii="Arial" w:hAnsi="Arial" w:cs="Arial"/>
          <w:sz w:val="22"/>
          <w:szCs w:val="22"/>
        </w:rPr>
        <w:t xml:space="preserve"> </w:t>
      </w:r>
    </w:p>
    <w:p w14:paraId="09A059A7" w14:textId="77777777" w:rsidR="001C6792" w:rsidRPr="00C168CC" w:rsidRDefault="001C6792" w:rsidP="00317591">
      <w:pPr>
        <w:rPr>
          <w:rFonts w:ascii="Arial" w:hAnsi="Arial" w:cs="Arial"/>
          <w:sz w:val="22"/>
        </w:rPr>
      </w:pPr>
      <w:r w:rsidRPr="00C168CC">
        <w:rPr>
          <w:rFonts w:ascii="Arial" w:hAnsi="Arial" w:cs="Arial"/>
          <w:sz w:val="22"/>
        </w:rPr>
        <w:t>The previously stated objectives in this section raised some p</w:t>
      </w:r>
      <w:r w:rsidR="00186006" w:rsidRPr="00C168CC">
        <w:rPr>
          <w:rFonts w:ascii="Arial" w:hAnsi="Arial" w:cs="Arial"/>
          <w:sz w:val="22"/>
        </w:rPr>
        <w:t>roblems which are answered under the following statement known as problem statement;</w:t>
      </w:r>
    </w:p>
    <w:p w14:paraId="679C17FC" w14:textId="77777777" w:rsidR="00186006" w:rsidRPr="00C168CC" w:rsidRDefault="00186006" w:rsidP="00317591">
      <w:pPr>
        <w:pStyle w:val="ListParagraph"/>
        <w:numPr>
          <w:ilvl w:val="0"/>
          <w:numId w:val="9"/>
        </w:numPr>
        <w:rPr>
          <w:rFonts w:ascii="Arial" w:hAnsi="Arial" w:cs="Arial"/>
          <w:sz w:val="22"/>
        </w:rPr>
      </w:pPr>
      <w:r w:rsidRPr="00C168CC">
        <w:rPr>
          <w:rFonts w:ascii="Arial" w:hAnsi="Arial" w:cs="Arial"/>
          <w:sz w:val="22"/>
        </w:rPr>
        <w:t xml:space="preserve">What is the effect of </w:t>
      </w:r>
      <w:r w:rsidR="00210B38" w:rsidRPr="00C168CC">
        <w:rPr>
          <w:rFonts w:ascii="Arial" w:hAnsi="Arial" w:cs="Arial"/>
          <w:sz w:val="22"/>
        </w:rPr>
        <w:t xml:space="preserve">the </w:t>
      </w:r>
      <w:r w:rsidRPr="00C168CC">
        <w:rPr>
          <w:rFonts w:ascii="Arial" w:hAnsi="Arial" w:cs="Arial"/>
          <w:sz w:val="22"/>
        </w:rPr>
        <w:t>VLE platform, Moodle</w:t>
      </w:r>
      <w:r w:rsidR="004677AE" w:rsidRPr="00C168CC">
        <w:rPr>
          <w:rFonts w:ascii="Arial" w:hAnsi="Arial" w:cs="Arial"/>
          <w:sz w:val="22"/>
        </w:rPr>
        <w:t>,</w:t>
      </w:r>
      <w:r w:rsidRPr="00C168CC">
        <w:rPr>
          <w:rFonts w:ascii="Arial" w:hAnsi="Arial" w:cs="Arial"/>
          <w:sz w:val="22"/>
        </w:rPr>
        <w:t xml:space="preserve"> on the learning experience of students regarding their academic activities?</w:t>
      </w:r>
    </w:p>
    <w:p w14:paraId="6A5100DA" w14:textId="77777777" w:rsidR="00186006" w:rsidRPr="00C168CC" w:rsidRDefault="00186006" w:rsidP="00317591">
      <w:pPr>
        <w:pStyle w:val="ListParagraph"/>
        <w:numPr>
          <w:ilvl w:val="0"/>
          <w:numId w:val="9"/>
        </w:numPr>
        <w:rPr>
          <w:rFonts w:ascii="Arial" w:hAnsi="Arial" w:cs="Arial"/>
          <w:sz w:val="22"/>
        </w:rPr>
      </w:pPr>
      <w:r w:rsidRPr="00C168CC">
        <w:rPr>
          <w:rFonts w:ascii="Arial" w:hAnsi="Arial" w:cs="Arial"/>
          <w:sz w:val="22"/>
        </w:rPr>
        <w:t>What are the merits and challenges experienced by students in the learning activities provided by Moodle in the COVID-19 Pandemic?</w:t>
      </w:r>
    </w:p>
    <w:p w14:paraId="409A9106" w14:textId="77777777" w:rsidR="00186006" w:rsidRPr="00C168CC" w:rsidRDefault="00186006" w:rsidP="00317591">
      <w:pPr>
        <w:pStyle w:val="ListParagraph"/>
        <w:numPr>
          <w:ilvl w:val="0"/>
          <w:numId w:val="9"/>
        </w:numPr>
        <w:rPr>
          <w:rFonts w:ascii="Arial" w:hAnsi="Arial" w:cs="Arial"/>
          <w:sz w:val="22"/>
        </w:rPr>
      </w:pPr>
      <w:r w:rsidRPr="00C168CC">
        <w:rPr>
          <w:rFonts w:ascii="Arial" w:hAnsi="Arial" w:cs="Arial"/>
          <w:sz w:val="22"/>
        </w:rPr>
        <w:t>What are the ways through VLEs like Moodle can develop online learning experiences?</w:t>
      </w:r>
    </w:p>
    <w:p w14:paraId="04BA6741" w14:textId="77777777" w:rsidR="00857C4C" w:rsidRPr="00C168CC" w:rsidRDefault="0072672D" w:rsidP="00317591">
      <w:pPr>
        <w:pStyle w:val="Heading2"/>
        <w:rPr>
          <w:rFonts w:ascii="Arial" w:hAnsi="Arial" w:cs="Arial"/>
          <w:sz w:val="22"/>
          <w:szCs w:val="22"/>
        </w:rPr>
      </w:pPr>
      <w:bookmarkStart w:id="4" w:name="_Toc68033700"/>
      <w:r w:rsidRPr="00C168CC">
        <w:rPr>
          <w:rFonts w:ascii="Arial" w:hAnsi="Arial" w:cs="Arial"/>
          <w:sz w:val="22"/>
          <w:szCs w:val="22"/>
        </w:rPr>
        <w:t>The r</w:t>
      </w:r>
      <w:r w:rsidR="00857C4C" w:rsidRPr="00C168CC">
        <w:rPr>
          <w:rFonts w:ascii="Arial" w:hAnsi="Arial" w:cs="Arial"/>
          <w:sz w:val="22"/>
          <w:szCs w:val="22"/>
        </w:rPr>
        <w:t>ationale of the Research</w:t>
      </w:r>
      <w:bookmarkEnd w:id="4"/>
    </w:p>
    <w:p w14:paraId="7E17D471" w14:textId="77777777" w:rsidR="00186006" w:rsidRPr="00C168CC" w:rsidRDefault="00210B38" w:rsidP="00317591">
      <w:pPr>
        <w:rPr>
          <w:rFonts w:ascii="Arial" w:hAnsi="Arial" w:cs="Arial"/>
          <w:sz w:val="22"/>
        </w:rPr>
      </w:pPr>
      <w:r w:rsidRPr="00C168CC">
        <w:rPr>
          <w:rFonts w:ascii="Arial" w:hAnsi="Arial" w:cs="Arial"/>
          <w:sz w:val="22"/>
        </w:rPr>
        <w:t>The v</w:t>
      </w:r>
      <w:r w:rsidR="00186006" w:rsidRPr="00C168CC">
        <w:rPr>
          <w:rFonts w:ascii="Arial" w:hAnsi="Arial" w:cs="Arial"/>
          <w:sz w:val="22"/>
        </w:rPr>
        <w:t xml:space="preserve">irtual learning environment </w:t>
      </w:r>
      <w:r w:rsidRPr="00C168CC">
        <w:rPr>
          <w:rFonts w:ascii="Arial" w:hAnsi="Arial" w:cs="Arial"/>
          <w:sz w:val="22"/>
        </w:rPr>
        <w:t>is</w:t>
      </w:r>
      <w:r w:rsidR="00186006" w:rsidRPr="00C168CC">
        <w:rPr>
          <w:rFonts w:ascii="Arial" w:hAnsi="Arial" w:cs="Arial"/>
          <w:sz w:val="22"/>
        </w:rPr>
        <w:t xml:space="preserve"> the e-learning platforms used in the traditional learning techniques </w:t>
      </w:r>
      <w:r w:rsidRPr="00C168CC">
        <w:rPr>
          <w:rFonts w:ascii="Arial" w:hAnsi="Arial" w:cs="Arial"/>
          <w:sz w:val="22"/>
        </w:rPr>
        <w:t>for</w:t>
      </w:r>
      <w:r w:rsidR="00186006" w:rsidRPr="00C168CC">
        <w:rPr>
          <w:rFonts w:ascii="Arial" w:hAnsi="Arial" w:cs="Arial"/>
          <w:sz w:val="22"/>
        </w:rPr>
        <w:t xml:space="preserve"> a long time</w:t>
      </w:r>
      <w:r w:rsidR="00F430EC" w:rsidRPr="00C168CC">
        <w:rPr>
          <w:rFonts w:ascii="Arial" w:hAnsi="Arial" w:cs="Arial"/>
          <w:sz w:val="22"/>
        </w:rPr>
        <w:t xml:space="preserve"> by the modern and renowned universities of developed countries.</w:t>
      </w:r>
      <w:r w:rsidR="00186006" w:rsidRPr="00C168CC">
        <w:rPr>
          <w:rFonts w:ascii="Arial" w:hAnsi="Arial" w:cs="Arial"/>
          <w:sz w:val="22"/>
        </w:rPr>
        <w:t xml:space="preserve"> </w:t>
      </w:r>
      <w:r w:rsidR="00F430EC" w:rsidRPr="00C168CC">
        <w:rPr>
          <w:rFonts w:ascii="Arial" w:hAnsi="Arial" w:cs="Arial"/>
          <w:sz w:val="22"/>
        </w:rPr>
        <w:t>These platforms provide online resources to their educational clients to enable students to conduct and manage the learning activities, make student actively involved in their learning process and align the individual learning activities with that of the learning environment</w:t>
      </w:r>
      <w:r w:rsidR="00654D4F" w:rsidRPr="00C168CC">
        <w:rPr>
          <w:rFonts w:ascii="Arial" w:hAnsi="Arial" w:cs="Arial"/>
          <w:sz w:val="22"/>
        </w:rPr>
        <w:t xml:space="preserve"> (</w:t>
      </w:r>
      <w:r w:rsidR="00654D4F" w:rsidRPr="00C168CC">
        <w:rPr>
          <w:rFonts w:ascii="Arial" w:hAnsi="Arial" w:cs="Arial"/>
          <w:color w:val="000000"/>
          <w:sz w:val="22"/>
          <w:shd w:val="clear" w:color="auto" w:fill="FFFFFF"/>
        </w:rPr>
        <w:t>Johnson, 2017)</w:t>
      </w:r>
      <w:r w:rsidR="00F430EC" w:rsidRPr="00C168CC">
        <w:rPr>
          <w:rFonts w:ascii="Arial" w:hAnsi="Arial" w:cs="Arial"/>
          <w:sz w:val="22"/>
        </w:rPr>
        <w:t xml:space="preserve">. Moreover, in the coronavirus pandemic, the importance of e-learning platforms has been increasing day by day. </w:t>
      </w:r>
      <w:r w:rsidR="00AB64A6" w:rsidRPr="00C168CC">
        <w:rPr>
          <w:rFonts w:ascii="Arial" w:hAnsi="Arial" w:cs="Arial"/>
          <w:sz w:val="22"/>
        </w:rPr>
        <w:t>As these platform</w:t>
      </w:r>
      <w:r w:rsidRPr="00C168CC">
        <w:rPr>
          <w:rFonts w:ascii="Arial" w:hAnsi="Arial" w:cs="Arial"/>
          <w:sz w:val="22"/>
        </w:rPr>
        <w:t>-</w:t>
      </w:r>
      <w:r w:rsidR="00AB64A6" w:rsidRPr="00C168CC">
        <w:rPr>
          <w:rFonts w:ascii="Arial" w:hAnsi="Arial" w:cs="Arial"/>
          <w:sz w:val="22"/>
        </w:rPr>
        <w:t xml:space="preserve">based models are being used extensively in current times, it is very significant to assess their performance and select the best method possible to ensure quality education. With the view of achieving this objective, </w:t>
      </w:r>
      <w:r w:rsidR="00AB64A6" w:rsidRPr="00C168CC">
        <w:rPr>
          <w:rFonts w:ascii="Arial" w:hAnsi="Arial" w:cs="Arial"/>
          <w:sz w:val="22"/>
        </w:rPr>
        <w:lastRenderedPageBreak/>
        <w:t xml:space="preserve">this research is attempting the efficacy of Moodle to ensure </w:t>
      </w:r>
      <w:r w:rsidRPr="00C168CC">
        <w:rPr>
          <w:rFonts w:ascii="Arial" w:hAnsi="Arial" w:cs="Arial"/>
          <w:sz w:val="22"/>
        </w:rPr>
        <w:t>a</w:t>
      </w:r>
      <w:r w:rsidR="00AB64A6" w:rsidRPr="00C168CC">
        <w:rPr>
          <w:rFonts w:ascii="Arial" w:hAnsi="Arial" w:cs="Arial"/>
          <w:sz w:val="22"/>
        </w:rPr>
        <w:t xml:space="preserve"> prominent online learning experience for the students and draw results for the benefit of all the students of </w:t>
      </w:r>
      <w:r w:rsidRPr="00C168CC">
        <w:rPr>
          <w:rFonts w:ascii="Arial" w:hAnsi="Arial" w:cs="Arial"/>
          <w:sz w:val="22"/>
        </w:rPr>
        <w:t xml:space="preserve">the </w:t>
      </w:r>
      <w:r w:rsidR="00AB64A6" w:rsidRPr="00C168CC">
        <w:rPr>
          <w:rFonts w:ascii="Arial" w:hAnsi="Arial" w:cs="Arial"/>
          <w:sz w:val="22"/>
        </w:rPr>
        <w:t>United Kingdom</w:t>
      </w:r>
      <w:r w:rsidR="00654D4F" w:rsidRPr="00C168CC">
        <w:rPr>
          <w:rFonts w:ascii="Arial" w:hAnsi="Arial" w:cs="Arial"/>
          <w:sz w:val="22"/>
        </w:rPr>
        <w:t xml:space="preserve"> (</w:t>
      </w:r>
      <w:r w:rsidR="00654D4F" w:rsidRPr="00C168CC">
        <w:rPr>
          <w:rFonts w:ascii="Arial" w:hAnsi="Arial" w:cs="Arial"/>
          <w:color w:val="000000"/>
          <w:sz w:val="22"/>
          <w:shd w:val="clear" w:color="auto" w:fill="FFFFFF"/>
        </w:rPr>
        <w:t>Groat and Musson, 2021)</w:t>
      </w:r>
      <w:r w:rsidR="00AB64A6" w:rsidRPr="00C168CC">
        <w:rPr>
          <w:rFonts w:ascii="Arial" w:hAnsi="Arial" w:cs="Arial"/>
          <w:sz w:val="22"/>
        </w:rPr>
        <w:t>.</w:t>
      </w:r>
    </w:p>
    <w:p w14:paraId="733DFD37" w14:textId="77777777" w:rsidR="00EF1831" w:rsidRPr="00C168CC" w:rsidRDefault="00EF1831" w:rsidP="00317591">
      <w:pPr>
        <w:pStyle w:val="Heading2"/>
        <w:rPr>
          <w:rFonts w:ascii="Arial" w:hAnsi="Arial" w:cs="Arial"/>
          <w:sz w:val="22"/>
          <w:szCs w:val="22"/>
        </w:rPr>
      </w:pPr>
      <w:bookmarkStart w:id="5" w:name="_Toc68033701"/>
      <w:r w:rsidRPr="00C168CC">
        <w:rPr>
          <w:rFonts w:ascii="Arial" w:hAnsi="Arial" w:cs="Arial"/>
          <w:sz w:val="22"/>
          <w:szCs w:val="22"/>
        </w:rPr>
        <w:t>Scope of the Research</w:t>
      </w:r>
      <w:bookmarkEnd w:id="5"/>
      <w:r w:rsidRPr="00C168CC">
        <w:rPr>
          <w:rFonts w:ascii="Arial" w:hAnsi="Arial" w:cs="Arial"/>
          <w:sz w:val="22"/>
          <w:szCs w:val="22"/>
        </w:rPr>
        <w:t xml:space="preserve"> </w:t>
      </w:r>
    </w:p>
    <w:p w14:paraId="2C282516" w14:textId="15ED5801" w:rsidR="00EF1831" w:rsidRPr="00C168CC" w:rsidRDefault="00AB64A6" w:rsidP="00317591">
      <w:pPr>
        <w:rPr>
          <w:rFonts w:ascii="Arial" w:hAnsi="Arial" w:cs="Arial"/>
          <w:sz w:val="22"/>
        </w:rPr>
      </w:pPr>
      <w:r w:rsidRPr="00C168CC">
        <w:rPr>
          <w:rFonts w:ascii="Arial" w:hAnsi="Arial" w:cs="Arial"/>
          <w:sz w:val="22"/>
        </w:rPr>
        <w:t xml:space="preserve">This research is a type of qualitative research </w:t>
      </w:r>
      <w:r w:rsidR="00654D4F" w:rsidRPr="00C168CC">
        <w:rPr>
          <w:rFonts w:ascii="Arial" w:hAnsi="Arial" w:cs="Arial"/>
          <w:sz w:val="22"/>
        </w:rPr>
        <w:t xml:space="preserve">of social investigation nature </w:t>
      </w:r>
      <w:r w:rsidRPr="00C168CC">
        <w:rPr>
          <w:rFonts w:ascii="Arial" w:hAnsi="Arial" w:cs="Arial"/>
          <w:sz w:val="22"/>
        </w:rPr>
        <w:t>and attempts to undertake a social investigation and tries to understand the effectiveness of VLEs. It also attempts to examine the e</w:t>
      </w:r>
      <w:r w:rsidR="00210B38" w:rsidRPr="00C168CC">
        <w:rPr>
          <w:rFonts w:ascii="Arial" w:hAnsi="Arial" w:cs="Arial"/>
          <w:sz w:val="22"/>
        </w:rPr>
        <w:t>-</w:t>
      </w:r>
      <w:r w:rsidRPr="00C168CC">
        <w:rPr>
          <w:rFonts w:ascii="Arial" w:hAnsi="Arial" w:cs="Arial"/>
          <w:sz w:val="22"/>
        </w:rPr>
        <w:t xml:space="preserve">learning experiences of their educational clients through conducting primary research and facilitate the previous literature in this field. Another objective of this report is to develop the online learning experience of students </w:t>
      </w:r>
      <w:r w:rsidR="006556CD" w:rsidRPr="00C168CC">
        <w:rPr>
          <w:rFonts w:ascii="Arial" w:hAnsi="Arial" w:cs="Arial"/>
          <w:sz w:val="22"/>
        </w:rPr>
        <w:t xml:space="preserve">by evaluating the best learning management systems </w:t>
      </w:r>
      <w:r w:rsidR="00210B38" w:rsidRPr="00C168CC">
        <w:rPr>
          <w:rFonts w:ascii="Arial" w:hAnsi="Arial" w:cs="Arial"/>
          <w:sz w:val="22"/>
        </w:rPr>
        <w:t>in</w:t>
      </w:r>
      <w:r w:rsidR="006556CD" w:rsidRPr="00C168CC">
        <w:rPr>
          <w:rFonts w:ascii="Arial" w:hAnsi="Arial" w:cs="Arial"/>
          <w:sz w:val="22"/>
        </w:rPr>
        <w:t xml:space="preserve"> </w:t>
      </w:r>
      <w:r w:rsidR="00210B38" w:rsidRPr="00C168CC">
        <w:rPr>
          <w:rFonts w:ascii="Arial" w:hAnsi="Arial" w:cs="Arial"/>
          <w:sz w:val="22"/>
        </w:rPr>
        <w:t xml:space="preserve">the </w:t>
      </w:r>
      <w:r w:rsidR="006556CD" w:rsidRPr="00C168CC">
        <w:rPr>
          <w:rFonts w:ascii="Arial" w:hAnsi="Arial" w:cs="Arial"/>
          <w:sz w:val="22"/>
        </w:rPr>
        <w:t>United Kingdom.</w:t>
      </w:r>
      <w:r w:rsidR="00654D4F" w:rsidRPr="00C168CC">
        <w:rPr>
          <w:rFonts w:ascii="Arial" w:hAnsi="Arial" w:cs="Arial"/>
          <w:sz w:val="22"/>
        </w:rPr>
        <w:t xml:space="preserve"> The number of </w:t>
      </w:r>
      <w:r w:rsidR="006226B9" w:rsidRPr="00C168CC">
        <w:rPr>
          <w:rFonts w:ascii="Arial" w:hAnsi="Arial" w:cs="Arial"/>
          <w:sz w:val="22"/>
        </w:rPr>
        <w:t>researches</w:t>
      </w:r>
      <w:r w:rsidR="00654D4F" w:rsidRPr="00C168CC">
        <w:rPr>
          <w:rFonts w:ascii="Arial" w:hAnsi="Arial" w:cs="Arial"/>
          <w:sz w:val="22"/>
        </w:rPr>
        <w:t xml:space="preserve"> on this area is not so high therefore this research will help to explore and recommend the scope of further research. </w:t>
      </w:r>
      <w:r w:rsidR="00A15DB6" w:rsidRPr="00C168CC">
        <w:rPr>
          <w:rFonts w:ascii="Arial" w:hAnsi="Arial" w:cs="Arial"/>
          <w:sz w:val="22"/>
        </w:rPr>
        <w:br w:type="page"/>
      </w:r>
    </w:p>
    <w:p w14:paraId="1B238B72" w14:textId="77777777" w:rsidR="00DE57DE" w:rsidRPr="00C168CC" w:rsidRDefault="00EA399A" w:rsidP="00317591">
      <w:pPr>
        <w:pStyle w:val="Heading1"/>
        <w:rPr>
          <w:rFonts w:ascii="Arial" w:hAnsi="Arial" w:cs="Arial"/>
          <w:sz w:val="22"/>
          <w:szCs w:val="22"/>
        </w:rPr>
      </w:pPr>
      <w:bookmarkStart w:id="6" w:name="_Toc68033702"/>
      <w:r w:rsidRPr="00C168CC">
        <w:rPr>
          <w:rFonts w:ascii="Arial" w:hAnsi="Arial" w:cs="Arial"/>
          <w:sz w:val="22"/>
          <w:szCs w:val="22"/>
        </w:rPr>
        <w:lastRenderedPageBreak/>
        <w:t>Empirical</w:t>
      </w:r>
      <w:r w:rsidR="00DE57DE" w:rsidRPr="00C168CC">
        <w:rPr>
          <w:rFonts w:ascii="Arial" w:hAnsi="Arial" w:cs="Arial"/>
          <w:sz w:val="22"/>
          <w:szCs w:val="22"/>
        </w:rPr>
        <w:t xml:space="preserve"> Review</w:t>
      </w:r>
      <w:bookmarkEnd w:id="6"/>
      <w:r w:rsidR="00DE57DE" w:rsidRPr="00C168CC">
        <w:rPr>
          <w:rFonts w:ascii="Arial" w:hAnsi="Arial" w:cs="Arial"/>
          <w:sz w:val="22"/>
          <w:szCs w:val="22"/>
        </w:rPr>
        <w:t xml:space="preserve"> </w:t>
      </w:r>
    </w:p>
    <w:p w14:paraId="3DA94EB5" w14:textId="77777777" w:rsidR="006556CD" w:rsidRPr="00C168CC" w:rsidRDefault="00654D4F" w:rsidP="00317591">
      <w:pPr>
        <w:rPr>
          <w:rFonts w:ascii="Arial" w:hAnsi="Arial" w:cs="Arial"/>
          <w:sz w:val="22"/>
        </w:rPr>
      </w:pPr>
      <w:proofErr w:type="spellStart"/>
      <w:r w:rsidRPr="00C168CC">
        <w:rPr>
          <w:rFonts w:ascii="Arial" w:hAnsi="Arial" w:cs="Arial"/>
          <w:color w:val="000000"/>
          <w:sz w:val="22"/>
          <w:shd w:val="clear" w:color="auto" w:fill="FFFFFF"/>
        </w:rPr>
        <w:t>Douce</w:t>
      </w:r>
      <w:proofErr w:type="spellEnd"/>
      <w:r w:rsidR="00C4383B" w:rsidRPr="00C168CC">
        <w:rPr>
          <w:rFonts w:ascii="Arial" w:hAnsi="Arial" w:cs="Arial"/>
          <w:color w:val="000000"/>
          <w:sz w:val="22"/>
          <w:shd w:val="clear" w:color="auto" w:fill="FFFFFF"/>
        </w:rPr>
        <w:t xml:space="preserve"> (2021</w:t>
      </w:r>
      <w:r w:rsidR="00C4383B" w:rsidRPr="00C168CC">
        <w:rPr>
          <w:rFonts w:ascii="Arial" w:hAnsi="Arial" w:cs="Arial"/>
          <w:sz w:val="22"/>
        </w:rPr>
        <w:t xml:space="preserve">) </w:t>
      </w:r>
      <w:r w:rsidR="006556CD" w:rsidRPr="00C168CC">
        <w:rPr>
          <w:rFonts w:ascii="Arial" w:hAnsi="Arial" w:cs="Arial"/>
          <w:sz w:val="22"/>
        </w:rPr>
        <w:t xml:space="preserve">described </w:t>
      </w:r>
      <w:r w:rsidRPr="00C168CC">
        <w:rPr>
          <w:rFonts w:ascii="Arial" w:hAnsi="Arial" w:cs="Arial"/>
          <w:sz w:val="22"/>
        </w:rPr>
        <w:t xml:space="preserve">that </w:t>
      </w:r>
      <w:r w:rsidR="006556CD" w:rsidRPr="00C168CC">
        <w:rPr>
          <w:rFonts w:ascii="Arial" w:hAnsi="Arial" w:cs="Arial"/>
          <w:sz w:val="22"/>
        </w:rPr>
        <w:t xml:space="preserve">VLE as a management system for </w:t>
      </w:r>
      <w:r w:rsidR="00210B38" w:rsidRPr="00C168CC">
        <w:rPr>
          <w:rFonts w:ascii="Arial" w:hAnsi="Arial" w:cs="Arial"/>
          <w:sz w:val="22"/>
        </w:rPr>
        <w:t xml:space="preserve">the </w:t>
      </w:r>
      <w:r w:rsidR="006556CD" w:rsidRPr="00C168CC">
        <w:rPr>
          <w:rFonts w:ascii="Arial" w:hAnsi="Arial" w:cs="Arial"/>
          <w:sz w:val="22"/>
        </w:rPr>
        <w:t xml:space="preserve">course and specified that VLEs provide integrated learning options by applying the core technologies. He also said that these </w:t>
      </w:r>
      <w:r w:rsidR="00C4383B" w:rsidRPr="00C168CC">
        <w:rPr>
          <w:rFonts w:ascii="Arial" w:hAnsi="Arial" w:cs="Arial"/>
          <w:sz w:val="22"/>
        </w:rPr>
        <w:t>platforms</w:t>
      </w:r>
      <w:r w:rsidR="006556CD" w:rsidRPr="00C168CC">
        <w:rPr>
          <w:rFonts w:ascii="Arial" w:hAnsi="Arial" w:cs="Arial"/>
          <w:sz w:val="22"/>
        </w:rPr>
        <w:t xml:space="preserve"> establish communication between students and teachers and ensure even distribution of resources to support the established learning framework of an educational institution and through LMS like Moodle the contribution would result very high.</w:t>
      </w:r>
    </w:p>
    <w:p w14:paraId="233D5BBC" w14:textId="77777777" w:rsidR="003F42BC" w:rsidRPr="00C168CC" w:rsidRDefault="00B014A0" w:rsidP="00317591">
      <w:pPr>
        <w:rPr>
          <w:rFonts w:ascii="Arial" w:hAnsi="Arial" w:cs="Arial"/>
          <w:sz w:val="22"/>
        </w:rPr>
      </w:pPr>
      <w:proofErr w:type="spellStart"/>
      <w:r w:rsidRPr="00C168CC">
        <w:rPr>
          <w:rFonts w:ascii="Arial" w:hAnsi="Arial" w:cs="Arial"/>
          <w:color w:val="000000"/>
          <w:sz w:val="22"/>
        </w:rPr>
        <w:t>Songkram</w:t>
      </w:r>
      <w:proofErr w:type="spellEnd"/>
      <w:r w:rsidRPr="00C168CC">
        <w:rPr>
          <w:rFonts w:ascii="Arial" w:hAnsi="Arial" w:cs="Arial"/>
          <w:color w:val="000000"/>
          <w:sz w:val="22"/>
        </w:rPr>
        <w:t xml:space="preserve"> (2020)</w:t>
      </w:r>
      <w:r w:rsidR="00C4383B" w:rsidRPr="00C168CC">
        <w:rPr>
          <w:rFonts w:ascii="Arial" w:hAnsi="Arial" w:cs="Arial"/>
          <w:sz w:val="22"/>
        </w:rPr>
        <w:t xml:space="preserve"> </w:t>
      </w:r>
      <w:r w:rsidR="006556CD" w:rsidRPr="00C168CC">
        <w:rPr>
          <w:rFonts w:ascii="Arial" w:hAnsi="Arial" w:cs="Arial"/>
          <w:sz w:val="22"/>
        </w:rPr>
        <w:t xml:space="preserve">defined </w:t>
      </w:r>
      <w:r w:rsidR="00654D4F" w:rsidRPr="00C168CC">
        <w:rPr>
          <w:rFonts w:ascii="Arial" w:hAnsi="Arial" w:cs="Arial"/>
          <w:sz w:val="22"/>
        </w:rPr>
        <w:t xml:space="preserve">that </w:t>
      </w:r>
      <w:r w:rsidR="006556CD" w:rsidRPr="00C168CC">
        <w:rPr>
          <w:rFonts w:ascii="Arial" w:hAnsi="Arial" w:cs="Arial"/>
          <w:sz w:val="22"/>
        </w:rPr>
        <w:t xml:space="preserve">VLE as an online design space that enables students to shape </w:t>
      </w:r>
      <w:r w:rsidR="003F42BC" w:rsidRPr="00C168CC">
        <w:rPr>
          <w:rFonts w:ascii="Arial" w:hAnsi="Arial" w:cs="Arial"/>
          <w:sz w:val="22"/>
        </w:rPr>
        <w:t>their academic</w:t>
      </w:r>
      <w:r w:rsidR="006556CD" w:rsidRPr="00C168CC">
        <w:rPr>
          <w:rFonts w:ascii="Arial" w:hAnsi="Arial" w:cs="Arial"/>
          <w:sz w:val="22"/>
        </w:rPr>
        <w:t xml:space="preserve"> process </w:t>
      </w:r>
      <w:r w:rsidR="003F42BC" w:rsidRPr="00C168CC">
        <w:rPr>
          <w:rFonts w:ascii="Arial" w:hAnsi="Arial" w:cs="Arial"/>
          <w:sz w:val="22"/>
        </w:rPr>
        <w:t>and establish an efficient learning platform using digital tools. Moodle has all the tools needed to create a sustainable VLE platform and thus many educational pa</w:t>
      </w:r>
      <w:r w:rsidR="00C4383B" w:rsidRPr="00C168CC">
        <w:rPr>
          <w:rFonts w:ascii="Arial" w:hAnsi="Arial" w:cs="Arial"/>
          <w:sz w:val="22"/>
        </w:rPr>
        <w:t xml:space="preserve">rtners are using this software. </w:t>
      </w:r>
      <w:proofErr w:type="spellStart"/>
      <w:r w:rsidRPr="00C168CC">
        <w:rPr>
          <w:rFonts w:ascii="Arial" w:hAnsi="Arial" w:cs="Arial"/>
          <w:color w:val="000000"/>
          <w:sz w:val="22"/>
        </w:rPr>
        <w:t>Songkram</w:t>
      </w:r>
      <w:proofErr w:type="spellEnd"/>
      <w:r w:rsidR="00C4383B" w:rsidRPr="00C168CC">
        <w:rPr>
          <w:rFonts w:ascii="Arial" w:hAnsi="Arial" w:cs="Arial"/>
          <w:sz w:val="22"/>
        </w:rPr>
        <w:t xml:space="preserve"> </w:t>
      </w:r>
      <w:r w:rsidR="003F42BC" w:rsidRPr="00C168CC">
        <w:rPr>
          <w:rFonts w:ascii="Arial" w:hAnsi="Arial" w:cs="Arial"/>
          <w:sz w:val="22"/>
        </w:rPr>
        <w:t xml:space="preserve">further evaluated the effectiveness of </w:t>
      </w:r>
      <w:r w:rsidR="004677AE" w:rsidRPr="00C168CC">
        <w:rPr>
          <w:rFonts w:ascii="Arial" w:hAnsi="Arial" w:cs="Arial"/>
          <w:sz w:val="22"/>
        </w:rPr>
        <w:t>Moodle</w:t>
      </w:r>
      <w:r w:rsidR="003F42BC" w:rsidRPr="00C168CC">
        <w:rPr>
          <w:rFonts w:ascii="Arial" w:hAnsi="Arial" w:cs="Arial"/>
          <w:sz w:val="22"/>
        </w:rPr>
        <w:t xml:space="preserve"> on the educational activities of students and he got a positive result. He stated that </w:t>
      </w:r>
      <w:r w:rsidR="004677AE" w:rsidRPr="00C168CC">
        <w:rPr>
          <w:rFonts w:ascii="Arial" w:hAnsi="Arial" w:cs="Arial"/>
          <w:sz w:val="22"/>
        </w:rPr>
        <w:t>Moodle</w:t>
      </w:r>
      <w:r w:rsidR="003F42BC" w:rsidRPr="00C168CC">
        <w:rPr>
          <w:rFonts w:ascii="Arial" w:hAnsi="Arial" w:cs="Arial"/>
          <w:sz w:val="22"/>
        </w:rPr>
        <w:t xml:space="preserve"> used by students of developed countries can show a better performance in </w:t>
      </w:r>
      <w:r w:rsidR="004677AE" w:rsidRPr="00C168CC">
        <w:rPr>
          <w:rFonts w:ascii="Arial" w:hAnsi="Arial" w:cs="Arial"/>
          <w:sz w:val="22"/>
        </w:rPr>
        <w:t>academic research than developing</w:t>
      </w:r>
      <w:r w:rsidR="003F42BC" w:rsidRPr="00C168CC">
        <w:rPr>
          <w:rFonts w:ascii="Arial" w:hAnsi="Arial" w:cs="Arial"/>
          <w:sz w:val="22"/>
        </w:rPr>
        <w:t xml:space="preserve"> countries.</w:t>
      </w:r>
    </w:p>
    <w:p w14:paraId="03F4F6F2" w14:textId="77777777" w:rsidR="003F42BC" w:rsidRPr="00C168CC" w:rsidRDefault="003F42BC" w:rsidP="00317591">
      <w:pPr>
        <w:rPr>
          <w:rFonts w:ascii="Arial" w:hAnsi="Arial" w:cs="Arial"/>
          <w:sz w:val="22"/>
        </w:rPr>
      </w:pPr>
      <w:r w:rsidRPr="00C168CC">
        <w:rPr>
          <w:rFonts w:ascii="Arial" w:hAnsi="Arial" w:cs="Arial"/>
          <w:sz w:val="22"/>
        </w:rPr>
        <w:t xml:space="preserve">According to </w:t>
      </w:r>
      <w:r w:rsidR="00C4383B" w:rsidRPr="00C168CC">
        <w:rPr>
          <w:rFonts w:ascii="Arial" w:hAnsi="Arial" w:cs="Arial"/>
          <w:color w:val="000000"/>
          <w:sz w:val="22"/>
          <w:shd w:val="clear" w:color="auto" w:fill="FFFFFF"/>
        </w:rPr>
        <w:t>Johnson (2017)</w:t>
      </w:r>
      <w:r w:rsidRPr="00C168CC">
        <w:rPr>
          <w:rFonts w:ascii="Arial" w:hAnsi="Arial" w:cs="Arial"/>
          <w:sz w:val="22"/>
        </w:rPr>
        <w:t>, applying VLEs in educational activities enable both teachers and students to have their own designed course maps, evaluative dashboards, assessment</w:t>
      </w:r>
      <w:r w:rsidR="004677AE" w:rsidRPr="00C168CC">
        <w:rPr>
          <w:rFonts w:ascii="Arial" w:hAnsi="Arial" w:cs="Arial"/>
          <w:sz w:val="22"/>
        </w:rPr>
        <w:t xml:space="preserve"> corners etc. B</w:t>
      </w:r>
      <w:r w:rsidRPr="00C168CC">
        <w:rPr>
          <w:rFonts w:ascii="Arial" w:hAnsi="Arial" w:cs="Arial"/>
          <w:sz w:val="22"/>
        </w:rPr>
        <w:t xml:space="preserve">oth in and outside their campus and Moodle plays a vital role here as </w:t>
      </w:r>
      <w:r w:rsidR="0098014F" w:rsidRPr="00C168CC">
        <w:rPr>
          <w:rFonts w:ascii="Arial" w:hAnsi="Arial" w:cs="Arial"/>
          <w:sz w:val="22"/>
        </w:rPr>
        <w:t>an effective tool. Moodle provides these facilities to cross and neglect the geographical barriers and incorporate flexibility in the activities of students and also reduces the time.</w:t>
      </w:r>
    </w:p>
    <w:p w14:paraId="28E79E8F" w14:textId="2EC27644" w:rsidR="006226B9" w:rsidRPr="00D56C9C" w:rsidRDefault="00C4383B" w:rsidP="00D56C9C">
      <w:pPr>
        <w:rPr>
          <w:rFonts w:ascii="Arial" w:hAnsi="Arial" w:cs="Arial"/>
          <w:color w:val="0D0D0D" w:themeColor="text1" w:themeTint="F2"/>
          <w:sz w:val="22"/>
        </w:rPr>
      </w:pPr>
      <w:r w:rsidRPr="00C168CC">
        <w:rPr>
          <w:rFonts w:ascii="Arial" w:hAnsi="Arial" w:cs="Arial"/>
          <w:color w:val="000000"/>
          <w:sz w:val="22"/>
          <w:shd w:val="clear" w:color="auto" w:fill="FFFFFF"/>
        </w:rPr>
        <w:t>Twomey</w:t>
      </w:r>
      <w:r w:rsidRPr="00C168CC">
        <w:rPr>
          <w:rFonts w:ascii="Arial" w:hAnsi="Arial" w:cs="Arial"/>
          <w:sz w:val="22"/>
        </w:rPr>
        <w:t xml:space="preserve"> </w:t>
      </w:r>
      <w:r w:rsidR="0098014F" w:rsidRPr="00C168CC">
        <w:rPr>
          <w:rFonts w:ascii="Arial" w:hAnsi="Arial" w:cs="Arial"/>
          <w:sz w:val="22"/>
        </w:rPr>
        <w:t xml:space="preserve">conducted research on VLE in </w:t>
      </w:r>
      <w:r w:rsidR="00654D4F" w:rsidRPr="00C168CC">
        <w:rPr>
          <w:rFonts w:ascii="Arial" w:hAnsi="Arial" w:cs="Arial"/>
          <w:color w:val="000000"/>
          <w:sz w:val="22"/>
          <w:shd w:val="clear" w:color="auto" w:fill="FFFFFF"/>
        </w:rPr>
        <w:t>2019</w:t>
      </w:r>
      <w:r w:rsidRPr="00C168CC">
        <w:rPr>
          <w:rFonts w:ascii="Arial" w:hAnsi="Arial" w:cs="Arial"/>
          <w:color w:val="000000"/>
          <w:sz w:val="22"/>
          <w:shd w:val="clear" w:color="auto" w:fill="FFFFFF"/>
        </w:rPr>
        <w:t xml:space="preserve"> </w:t>
      </w:r>
      <w:r w:rsidR="0098014F" w:rsidRPr="00C168CC">
        <w:rPr>
          <w:rFonts w:ascii="Arial" w:hAnsi="Arial" w:cs="Arial"/>
          <w:color w:val="0D0D0D" w:themeColor="text1" w:themeTint="F2"/>
          <w:sz w:val="22"/>
        </w:rPr>
        <w:t xml:space="preserve">and compared them to the traditional methods of classroom learning and found the latter to become less prominent in the forthcoming times due to four reasons- </w:t>
      </w:r>
      <w:r w:rsidR="0098014F" w:rsidRPr="00C168CC">
        <w:rPr>
          <w:rFonts w:ascii="Arial" w:hAnsi="Arial" w:cs="Arial"/>
          <w:sz w:val="22"/>
        </w:rPr>
        <w:t>engagement, flexibility, self-management, and accessibility. About *6% of the students stated engagement and flexibility as the most prominent factors whereas the remaining rated</w:t>
      </w:r>
      <w:r w:rsidR="00A40CAE" w:rsidRPr="00C168CC">
        <w:rPr>
          <w:rFonts w:ascii="Arial" w:hAnsi="Arial" w:cs="Arial"/>
          <w:sz w:val="22"/>
        </w:rPr>
        <w:t xml:space="preserve"> self-management and accessibility as higher factors.  The students who rated the engagement and flexibility as higher were from abroad and part-time students.</w:t>
      </w:r>
    </w:p>
    <w:p w14:paraId="4130BB92" w14:textId="5E70CFFA" w:rsidR="00A40CAE" w:rsidRPr="00C168CC" w:rsidRDefault="004677AE" w:rsidP="00317591">
      <w:pPr>
        <w:spacing w:before="240"/>
        <w:rPr>
          <w:rFonts w:ascii="Arial" w:hAnsi="Arial" w:cs="Arial"/>
          <w:color w:val="0D0D0D" w:themeColor="text1" w:themeTint="F2"/>
          <w:sz w:val="22"/>
        </w:rPr>
      </w:pPr>
      <w:r w:rsidRPr="00C168CC">
        <w:rPr>
          <w:rFonts w:ascii="Arial" w:hAnsi="Arial" w:cs="Arial"/>
          <w:color w:val="000000"/>
          <w:sz w:val="22"/>
          <w:shd w:val="clear" w:color="auto" w:fill="FFFFFF"/>
        </w:rPr>
        <w:t>Groat and Musson</w:t>
      </w:r>
      <w:r w:rsidR="00C4383B" w:rsidRPr="00C168CC">
        <w:rPr>
          <w:rFonts w:ascii="Arial" w:hAnsi="Arial" w:cs="Arial"/>
          <w:color w:val="000000"/>
          <w:sz w:val="22"/>
          <w:shd w:val="clear" w:color="auto" w:fill="FFFFFF"/>
        </w:rPr>
        <w:t xml:space="preserve"> (2021) </w:t>
      </w:r>
      <w:r w:rsidR="00A40CAE" w:rsidRPr="00C168CC">
        <w:rPr>
          <w:rFonts w:ascii="Arial" w:hAnsi="Arial" w:cs="Arial"/>
          <w:color w:val="0D0D0D" w:themeColor="text1" w:themeTint="F2"/>
          <w:sz w:val="22"/>
        </w:rPr>
        <w:t xml:space="preserve">took different VLE </w:t>
      </w:r>
      <w:r w:rsidR="00C071C1" w:rsidRPr="00C168CC">
        <w:rPr>
          <w:rFonts w:ascii="Arial" w:hAnsi="Arial" w:cs="Arial"/>
          <w:color w:val="0D0D0D" w:themeColor="text1" w:themeTint="F2"/>
          <w:sz w:val="22"/>
        </w:rPr>
        <w:t>software</w:t>
      </w:r>
      <w:r w:rsidR="00A40CAE" w:rsidRPr="00C168CC">
        <w:rPr>
          <w:rFonts w:ascii="Arial" w:hAnsi="Arial" w:cs="Arial"/>
          <w:color w:val="0D0D0D" w:themeColor="text1" w:themeTint="F2"/>
          <w:sz w:val="22"/>
        </w:rPr>
        <w:t xml:space="preserve"> in conducting </w:t>
      </w:r>
      <w:r w:rsidR="00210B38" w:rsidRPr="00C168CC">
        <w:rPr>
          <w:rFonts w:ascii="Arial" w:hAnsi="Arial" w:cs="Arial"/>
          <w:color w:val="0D0D0D" w:themeColor="text1" w:themeTint="F2"/>
          <w:sz w:val="22"/>
        </w:rPr>
        <w:t>their</w:t>
      </w:r>
      <w:r w:rsidR="00A40CAE" w:rsidRPr="00C168CC">
        <w:rPr>
          <w:rFonts w:ascii="Arial" w:hAnsi="Arial" w:cs="Arial"/>
          <w:color w:val="0D0D0D" w:themeColor="text1" w:themeTint="F2"/>
          <w:sz w:val="22"/>
        </w:rPr>
        <w:t xml:space="preserve"> study and evaluated the effectiveness </w:t>
      </w:r>
      <w:r w:rsidR="00C071C1" w:rsidRPr="00C168CC">
        <w:rPr>
          <w:rFonts w:ascii="Arial" w:hAnsi="Arial" w:cs="Arial"/>
          <w:color w:val="0D0D0D" w:themeColor="text1" w:themeTint="F2"/>
          <w:sz w:val="22"/>
        </w:rPr>
        <w:t xml:space="preserve">of popular LMS like </w:t>
      </w:r>
      <w:r w:rsidR="00A40CAE" w:rsidRPr="00C168CC">
        <w:rPr>
          <w:rFonts w:ascii="Arial" w:hAnsi="Arial" w:cs="Arial"/>
          <w:color w:val="0D0D0D" w:themeColor="text1" w:themeTint="F2"/>
          <w:sz w:val="22"/>
        </w:rPr>
        <w:t xml:space="preserve">Moodle, Zoom, Google Classroom, MOOCs </w:t>
      </w:r>
      <w:r w:rsidR="00C071C1" w:rsidRPr="00C168CC">
        <w:rPr>
          <w:rFonts w:ascii="Arial" w:hAnsi="Arial" w:cs="Arial"/>
          <w:color w:val="0D0D0D" w:themeColor="text1" w:themeTint="F2"/>
          <w:sz w:val="22"/>
        </w:rPr>
        <w:t xml:space="preserve">in the context of communication, learning and feedback. All of these platforms provide the facilities of web-meeting, live discussions, notification </w:t>
      </w:r>
      <w:r w:rsidR="006226B9" w:rsidRPr="00C168CC">
        <w:rPr>
          <w:rFonts w:ascii="Arial" w:hAnsi="Arial" w:cs="Arial"/>
          <w:color w:val="0D0D0D" w:themeColor="text1" w:themeTint="F2"/>
          <w:sz w:val="22"/>
        </w:rPr>
        <w:t>centers</w:t>
      </w:r>
      <w:r w:rsidR="00C071C1" w:rsidRPr="00C168CC">
        <w:rPr>
          <w:rFonts w:ascii="Arial" w:hAnsi="Arial" w:cs="Arial"/>
          <w:color w:val="0D0D0D" w:themeColor="text1" w:themeTint="F2"/>
          <w:sz w:val="22"/>
        </w:rPr>
        <w:t xml:space="preserve">, online dashboards etc. Both students and teachers are updated </w:t>
      </w:r>
      <w:r w:rsidR="006E246A" w:rsidRPr="00C168CC">
        <w:rPr>
          <w:rFonts w:ascii="Arial" w:hAnsi="Arial" w:cs="Arial"/>
          <w:color w:val="0D0D0D" w:themeColor="text1" w:themeTint="F2"/>
          <w:sz w:val="22"/>
        </w:rPr>
        <w:t>about</w:t>
      </w:r>
      <w:r w:rsidR="00C071C1" w:rsidRPr="00C168CC">
        <w:rPr>
          <w:rFonts w:ascii="Arial" w:hAnsi="Arial" w:cs="Arial"/>
          <w:color w:val="0D0D0D" w:themeColor="text1" w:themeTint="F2"/>
          <w:sz w:val="22"/>
        </w:rPr>
        <w:t xml:space="preserve"> the ongoing academic activities and discussions. But the study found that no matter how many technologies are </w:t>
      </w:r>
      <w:r w:rsidR="006E246A" w:rsidRPr="00C168CC">
        <w:rPr>
          <w:rFonts w:ascii="Arial" w:hAnsi="Arial" w:cs="Arial"/>
          <w:color w:val="0D0D0D" w:themeColor="text1" w:themeTint="F2"/>
          <w:sz w:val="22"/>
        </w:rPr>
        <w:t>incorporated;</w:t>
      </w:r>
      <w:r w:rsidR="00C071C1" w:rsidRPr="00C168CC">
        <w:rPr>
          <w:rFonts w:ascii="Arial" w:hAnsi="Arial" w:cs="Arial"/>
          <w:color w:val="0D0D0D" w:themeColor="text1" w:themeTint="F2"/>
          <w:sz w:val="22"/>
        </w:rPr>
        <w:t xml:space="preserve"> these platforms remain ineffective in controlling student </w:t>
      </w:r>
      <w:r w:rsidR="006226B9" w:rsidRPr="00C168CC">
        <w:rPr>
          <w:rFonts w:ascii="Arial" w:hAnsi="Arial" w:cs="Arial"/>
          <w:color w:val="0D0D0D" w:themeColor="text1" w:themeTint="F2"/>
          <w:sz w:val="22"/>
        </w:rPr>
        <w:t>behaviors</w:t>
      </w:r>
      <w:r w:rsidR="00C071C1" w:rsidRPr="00C168CC">
        <w:rPr>
          <w:rFonts w:ascii="Arial" w:hAnsi="Arial" w:cs="Arial"/>
          <w:color w:val="0D0D0D" w:themeColor="text1" w:themeTint="F2"/>
          <w:sz w:val="22"/>
        </w:rPr>
        <w:t>.</w:t>
      </w:r>
      <w:r w:rsidR="00C4383B" w:rsidRPr="00C168CC">
        <w:rPr>
          <w:rFonts w:ascii="Arial" w:hAnsi="Arial" w:cs="Arial"/>
          <w:color w:val="000000"/>
          <w:sz w:val="22"/>
          <w:shd w:val="clear" w:color="auto" w:fill="FFFFFF"/>
        </w:rPr>
        <w:t xml:space="preserve"> </w:t>
      </w:r>
    </w:p>
    <w:p w14:paraId="65C26B34" w14:textId="77777777" w:rsidR="006226B9" w:rsidRPr="00C168CC" w:rsidRDefault="006226B9" w:rsidP="00317591">
      <w:pPr>
        <w:jc w:val="left"/>
        <w:rPr>
          <w:rFonts w:ascii="Arial" w:hAnsi="Arial" w:cs="Arial"/>
          <w:sz w:val="22"/>
        </w:rPr>
      </w:pPr>
      <w:bookmarkStart w:id="7" w:name="_Toc68033703"/>
    </w:p>
    <w:p w14:paraId="4831F140" w14:textId="77777777" w:rsidR="006226B9" w:rsidRPr="00C168CC" w:rsidRDefault="006226B9" w:rsidP="00317591">
      <w:pPr>
        <w:jc w:val="left"/>
        <w:rPr>
          <w:rFonts w:ascii="Arial" w:hAnsi="Arial" w:cs="Arial"/>
          <w:sz w:val="22"/>
        </w:rPr>
      </w:pPr>
    </w:p>
    <w:p w14:paraId="4A94E71C" w14:textId="05A0DAD3" w:rsidR="002E2785" w:rsidRPr="00C168CC" w:rsidRDefault="00A655D8" w:rsidP="00317591">
      <w:pPr>
        <w:jc w:val="center"/>
        <w:rPr>
          <w:rFonts w:ascii="Arial" w:hAnsi="Arial" w:cs="Arial"/>
          <w:b/>
          <w:bCs/>
          <w:sz w:val="22"/>
          <w:u w:val="single"/>
        </w:rPr>
      </w:pPr>
      <w:r w:rsidRPr="00C168CC">
        <w:rPr>
          <w:rFonts w:ascii="Arial" w:hAnsi="Arial" w:cs="Arial"/>
          <w:b/>
          <w:bCs/>
          <w:sz w:val="22"/>
          <w:u w:val="single"/>
        </w:rPr>
        <w:lastRenderedPageBreak/>
        <w:t>Research Methodology</w:t>
      </w:r>
      <w:bookmarkEnd w:id="7"/>
    </w:p>
    <w:p w14:paraId="4D730A6B" w14:textId="5DCAEB41" w:rsidR="00C071C1" w:rsidRPr="00C168CC" w:rsidRDefault="00C071C1" w:rsidP="00317591">
      <w:pPr>
        <w:rPr>
          <w:rFonts w:ascii="Arial" w:hAnsi="Arial" w:cs="Arial"/>
          <w:sz w:val="22"/>
        </w:rPr>
      </w:pPr>
      <w:r w:rsidRPr="00C168CC">
        <w:rPr>
          <w:rFonts w:ascii="Arial" w:hAnsi="Arial" w:cs="Arial"/>
          <w:sz w:val="22"/>
        </w:rPr>
        <w:t xml:space="preserve">It has been previously stated that this research is a type of qualitative research and attempts to undertake a social investigation and has analysis of two types </w:t>
      </w:r>
      <w:r w:rsidR="006226B9" w:rsidRPr="00C168CC">
        <w:rPr>
          <w:rFonts w:ascii="Arial" w:hAnsi="Arial" w:cs="Arial"/>
          <w:sz w:val="22"/>
        </w:rPr>
        <w:t>i.e.,</w:t>
      </w:r>
      <w:r w:rsidRPr="00C168CC">
        <w:rPr>
          <w:rFonts w:ascii="Arial" w:hAnsi="Arial" w:cs="Arial"/>
          <w:sz w:val="22"/>
        </w:rPr>
        <w:t xml:space="preserve"> primary and secondary. </w:t>
      </w:r>
      <w:r w:rsidR="004677AE" w:rsidRPr="00C168CC">
        <w:rPr>
          <w:rFonts w:ascii="Arial" w:hAnsi="Arial" w:cs="Arial"/>
          <w:sz w:val="22"/>
        </w:rPr>
        <w:t>D</w:t>
      </w:r>
      <w:r w:rsidRPr="00C168CC">
        <w:rPr>
          <w:rFonts w:ascii="Arial" w:hAnsi="Arial" w:cs="Arial"/>
          <w:sz w:val="22"/>
        </w:rPr>
        <w:t xml:space="preserve">ifferent published academic journals and </w:t>
      </w:r>
      <w:r w:rsidR="004677AE" w:rsidRPr="00C168CC">
        <w:rPr>
          <w:rFonts w:ascii="Arial" w:hAnsi="Arial" w:cs="Arial"/>
          <w:sz w:val="22"/>
        </w:rPr>
        <w:t xml:space="preserve">on-line sources have been studied </w:t>
      </w:r>
      <w:r w:rsidRPr="00C168CC">
        <w:rPr>
          <w:rFonts w:ascii="Arial" w:hAnsi="Arial" w:cs="Arial"/>
          <w:sz w:val="22"/>
        </w:rPr>
        <w:t>to conduct the secondary analysis and have been summarized in the empirical review section of this report.</w:t>
      </w:r>
    </w:p>
    <w:p w14:paraId="51637E44" w14:textId="7EF13F4F" w:rsidR="00C071C1" w:rsidRPr="00C168CC" w:rsidRDefault="004E65BB" w:rsidP="00317591">
      <w:pPr>
        <w:rPr>
          <w:rFonts w:ascii="Arial" w:hAnsi="Arial" w:cs="Arial"/>
          <w:sz w:val="22"/>
        </w:rPr>
      </w:pPr>
      <w:r w:rsidRPr="00C168CC">
        <w:rPr>
          <w:rFonts w:ascii="Arial" w:hAnsi="Arial" w:cs="Arial"/>
          <w:sz w:val="22"/>
        </w:rPr>
        <w:t>To conduct the primary research, students were selected for the research</w:t>
      </w:r>
      <w:r w:rsidR="005E735E" w:rsidRPr="00C168CC">
        <w:rPr>
          <w:rFonts w:ascii="Arial" w:hAnsi="Arial" w:cs="Arial"/>
          <w:sz w:val="22"/>
        </w:rPr>
        <w:t xml:space="preserve"> to </w:t>
      </w:r>
      <w:r w:rsidRPr="00C168CC">
        <w:rPr>
          <w:rFonts w:ascii="Arial" w:hAnsi="Arial" w:cs="Arial"/>
          <w:sz w:val="22"/>
        </w:rPr>
        <w:t>answer the questionnaire. A</w:t>
      </w:r>
      <w:r w:rsidR="004677AE" w:rsidRPr="00C168CC">
        <w:rPr>
          <w:rFonts w:ascii="Arial" w:hAnsi="Arial" w:cs="Arial"/>
          <w:sz w:val="22"/>
        </w:rPr>
        <w:t>s</w:t>
      </w:r>
      <w:r w:rsidRPr="00C168CC">
        <w:rPr>
          <w:rFonts w:ascii="Arial" w:hAnsi="Arial" w:cs="Arial"/>
          <w:sz w:val="22"/>
        </w:rPr>
        <w:t xml:space="preserve"> there were instructions and </w:t>
      </w:r>
      <w:r w:rsidR="008D2E9C" w:rsidRPr="00C168CC">
        <w:rPr>
          <w:rFonts w:ascii="Arial" w:hAnsi="Arial" w:cs="Arial"/>
          <w:sz w:val="22"/>
        </w:rPr>
        <w:t>restrictions regarding</w:t>
      </w:r>
      <w:r w:rsidRPr="00C168CC">
        <w:rPr>
          <w:rFonts w:ascii="Arial" w:hAnsi="Arial" w:cs="Arial"/>
          <w:sz w:val="22"/>
        </w:rPr>
        <w:t xml:space="preserve"> the safety and health issues</w:t>
      </w:r>
      <w:r w:rsidR="008D2E9C" w:rsidRPr="00C168CC">
        <w:rPr>
          <w:rFonts w:ascii="Arial" w:hAnsi="Arial" w:cs="Arial"/>
          <w:sz w:val="22"/>
        </w:rPr>
        <w:t>,</w:t>
      </w:r>
      <w:r w:rsidRPr="00C168CC">
        <w:rPr>
          <w:rFonts w:ascii="Arial" w:hAnsi="Arial" w:cs="Arial"/>
          <w:sz w:val="22"/>
        </w:rPr>
        <w:t xml:space="preserve"> </w:t>
      </w:r>
      <w:r w:rsidR="008D2E9C" w:rsidRPr="00C168CC">
        <w:rPr>
          <w:rFonts w:ascii="Arial" w:hAnsi="Arial" w:cs="Arial"/>
          <w:sz w:val="22"/>
        </w:rPr>
        <w:t xml:space="preserve">no physical research </w:t>
      </w:r>
      <w:r w:rsidR="004677AE" w:rsidRPr="00C168CC">
        <w:rPr>
          <w:rFonts w:ascii="Arial" w:hAnsi="Arial" w:cs="Arial"/>
          <w:sz w:val="22"/>
        </w:rPr>
        <w:t>has been</w:t>
      </w:r>
      <w:r w:rsidR="008D2E9C" w:rsidRPr="00C168CC">
        <w:rPr>
          <w:rFonts w:ascii="Arial" w:hAnsi="Arial" w:cs="Arial"/>
          <w:sz w:val="22"/>
        </w:rPr>
        <w:t xml:space="preserve"> possible and th</w:t>
      </w:r>
      <w:r w:rsidR="004677AE" w:rsidRPr="00C168CC">
        <w:rPr>
          <w:rFonts w:ascii="Arial" w:hAnsi="Arial" w:cs="Arial"/>
          <w:sz w:val="22"/>
        </w:rPr>
        <w:t xml:space="preserve">us the survey was done through </w:t>
      </w:r>
      <w:r w:rsidR="008D2E9C" w:rsidRPr="00C168CC">
        <w:rPr>
          <w:rFonts w:ascii="Arial" w:hAnsi="Arial" w:cs="Arial"/>
          <w:sz w:val="22"/>
        </w:rPr>
        <w:t xml:space="preserve">Google Workspace and </w:t>
      </w:r>
      <w:r w:rsidR="004677AE" w:rsidRPr="00C168CC">
        <w:rPr>
          <w:rFonts w:ascii="Arial" w:hAnsi="Arial" w:cs="Arial"/>
          <w:sz w:val="22"/>
        </w:rPr>
        <w:t xml:space="preserve">in this </w:t>
      </w:r>
      <w:r w:rsidR="005E735E" w:rsidRPr="00C168CC">
        <w:rPr>
          <w:rFonts w:ascii="Arial" w:hAnsi="Arial" w:cs="Arial"/>
          <w:sz w:val="22"/>
        </w:rPr>
        <w:t>research,</w:t>
      </w:r>
      <w:r w:rsidR="004677AE" w:rsidRPr="00C168CC">
        <w:rPr>
          <w:rFonts w:ascii="Arial" w:hAnsi="Arial" w:cs="Arial"/>
          <w:sz w:val="22"/>
        </w:rPr>
        <w:t xml:space="preserve"> Moodle has been considered as</w:t>
      </w:r>
      <w:r w:rsidR="008D2E9C" w:rsidRPr="00C168CC">
        <w:rPr>
          <w:rFonts w:ascii="Arial" w:hAnsi="Arial" w:cs="Arial"/>
          <w:sz w:val="22"/>
        </w:rPr>
        <w:t xml:space="preserve"> the representative of all the LMS like</w:t>
      </w:r>
      <w:r w:rsidR="008D2E9C" w:rsidRPr="00C168CC">
        <w:rPr>
          <w:rFonts w:ascii="Arial" w:hAnsi="Arial" w:cs="Arial"/>
          <w:color w:val="FF0000"/>
          <w:sz w:val="22"/>
        </w:rPr>
        <w:t xml:space="preserve"> </w:t>
      </w:r>
      <w:r w:rsidR="008D2E9C" w:rsidRPr="00C168CC">
        <w:rPr>
          <w:rFonts w:ascii="Arial" w:hAnsi="Arial" w:cs="Arial"/>
          <w:color w:val="0D0D0D" w:themeColor="text1" w:themeTint="F2"/>
          <w:sz w:val="22"/>
        </w:rPr>
        <w:t xml:space="preserve">Zoom, Google Classroom, </w:t>
      </w:r>
      <w:r w:rsidR="004677AE" w:rsidRPr="00C168CC">
        <w:rPr>
          <w:rFonts w:ascii="Arial" w:hAnsi="Arial" w:cs="Arial"/>
          <w:color w:val="0D0D0D" w:themeColor="text1" w:themeTint="F2"/>
          <w:sz w:val="22"/>
        </w:rPr>
        <w:t>and MOOCs</w:t>
      </w:r>
      <w:r w:rsidR="008D2E9C" w:rsidRPr="00C168CC">
        <w:rPr>
          <w:rFonts w:ascii="Arial" w:hAnsi="Arial" w:cs="Arial"/>
          <w:color w:val="0D0D0D" w:themeColor="text1" w:themeTint="F2"/>
          <w:sz w:val="22"/>
        </w:rPr>
        <w:t>.</w:t>
      </w:r>
    </w:p>
    <w:p w14:paraId="3C148B2D" w14:textId="1D94592E" w:rsidR="00741296" w:rsidRPr="00C168CC" w:rsidRDefault="0085706B" w:rsidP="00317591">
      <w:pPr>
        <w:rPr>
          <w:rFonts w:ascii="Arial" w:hAnsi="Arial" w:cs="Arial"/>
          <w:sz w:val="22"/>
        </w:rPr>
      </w:pPr>
      <w:r w:rsidRPr="00C168CC">
        <w:rPr>
          <w:rFonts w:ascii="Arial" w:hAnsi="Arial" w:cs="Arial"/>
          <w:sz w:val="22"/>
        </w:rPr>
        <w:t xml:space="preserve">To </w:t>
      </w:r>
      <w:r w:rsidR="005E735E" w:rsidRPr="00C168CC">
        <w:rPr>
          <w:rFonts w:ascii="Arial" w:hAnsi="Arial" w:cs="Arial"/>
          <w:sz w:val="22"/>
        </w:rPr>
        <w:t>analyze</w:t>
      </w:r>
      <w:r w:rsidR="00741296" w:rsidRPr="00C168CC">
        <w:rPr>
          <w:rFonts w:ascii="Arial" w:hAnsi="Arial" w:cs="Arial"/>
          <w:sz w:val="22"/>
        </w:rPr>
        <w:t xml:space="preserve"> the data</w:t>
      </w:r>
      <w:r w:rsidR="004677AE" w:rsidRPr="00C168CC">
        <w:rPr>
          <w:rFonts w:ascii="Arial" w:hAnsi="Arial" w:cs="Arial"/>
          <w:sz w:val="22"/>
        </w:rPr>
        <w:t>,</w:t>
      </w:r>
      <w:r w:rsidR="00741296" w:rsidRPr="00C168CC">
        <w:rPr>
          <w:rFonts w:ascii="Arial" w:hAnsi="Arial" w:cs="Arial"/>
          <w:sz w:val="22"/>
        </w:rPr>
        <w:t xml:space="preserve"> </w:t>
      </w:r>
      <w:r w:rsidR="00F86A3E" w:rsidRPr="00C168CC">
        <w:rPr>
          <w:rFonts w:ascii="Arial" w:hAnsi="Arial" w:cs="Arial"/>
          <w:sz w:val="22"/>
        </w:rPr>
        <w:t xml:space="preserve">a </w:t>
      </w:r>
      <w:r w:rsidR="00741296" w:rsidRPr="00C168CC">
        <w:rPr>
          <w:rFonts w:ascii="Arial" w:hAnsi="Arial" w:cs="Arial"/>
          <w:sz w:val="22"/>
        </w:rPr>
        <w:t xml:space="preserve">spreadsheet was used to present the data graphically and then some visualization tools were applied to conduct further analysis. Regression analysis was done to run the assessment and understand the efficacy of Moodle to ensure </w:t>
      </w:r>
      <w:r w:rsidR="00210B38" w:rsidRPr="00C168CC">
        <w:rPr>
          <w:rFonts w:ascii="Arial" w:hAnsi="Arial" w:cs="Arial"/>
          <w:sz w:val="22"/>
        </w:rPr>
        <w:t>a</w:t>
      </w:r>
      <w:r w:rsidR="00741296" w:rsidRPr="00C168CC">
        <w:rPr>
          <w:rFonts w:ascii="Arial" w:hAnsi="Arial" w:cs="Arial"/>
          <w:sz w:val="22"/>
        </w:rPr>
        <w:t xml:space="preserve"> prominent online learning experience for the students</w:t>
      </w:r>
      <w:r w:rsidR="004677AE" w:rsidRPr="00C168CC">
        <w:rPr>
          <w:rFonts w:ascii="Arial" w:hAnsi="Arial" w:cs="Arial"/>
          <w:sz w:val="22"/>
        </w:rPr>
        <w:t>.</w:t>
      </w:r>
    </w:p>
    <w:p w14:paraId="7B2C11CA" w14:textId="77777777" w:rsidR="004677AE" w:rsidRPr="00C168CC" w:rsidRDefault="004677AE" w:rsidP="00317591">
      <w:pPr>
        <w:rPr>
          <w:rFonts w:ascii="Arial" w:hAnsi="Arial" w:cs="Arial"/>
          <w:sz w:val="22"/>
        </w:rPr>
      </w:pPr>
      <w:r w:rsidRPr="00C168CC">
        <w:rPr>
          <w:rFonts w:ascii="Arial" w:hAnsi="Arial" w:cs="Arial"/>
          <w:sz w:val="22"/>
        </w:rPr>
        <w:t>This research ha</w:t>
      </w:r>
      <w:r w:rsidR="00D26A9E" w:rsidRPr="00C168CC">
        <w:rPr>
          <w:rFonts w:ascii="Arial" w:hAnsi="Arial" w:cs="Arial"/>
          <w:sz w:val="22"/>
        </w:rPr>
        <w:t>d</w:t>
      </w:r>
      <w:r w:rsidRPr="00C168CC">
        <w:rPr>
          <w:rFonts w:ascii="Arial" w:hAnsi="Arial" w:cs="Arial"/>
          <w:sz w:val="22"/>
        </w:rPr>
        <w:t xml:space="preserve"> been conducted considering </w:t>
      </w:r>
      <w:r w:rsidR="00D26A9E" w:rsidRPr="00C168CC">
        <w:rPr>
          <w:rFonts w:ascii="Arial" w:hAnsi="Arial" w:cs="Arial"/>
          <w:sz w:val="22"/>
        </w:rPr>
        <w:t xml:space="preserve">all </w:t>
      </w:r>
      <w:r w:rsidRPr="00C168CC">
        <w:rPr>
          <w:rFonts w:ascii="Arial" w:hAnsi="Arial" w:cs="Arial"/>
          <w:sz w:val="22"/>
        </w:rPr>
        <w:t xml:space="preserve">the ethical aspects </w:t>
      </w:r>
      <w:r w:rsidR="00D26A9E" w:rsidRPr="00C168CC">
        <w:rPr>
          <w:rFonts w:ascii="Arial" w:hAnsi="Arial" w:cs="Arial"/>
          <w:sz w:val="22"/>
        </w:rPr>
        <w:t xml:space="preserve">properly like the necessary data had been collected without taking any unfair means. </w:t>
      </w:r>
    </w:p>
    <w:p w14:paraId="64B3676B" w14:textId="77777777" w:rsidR="006B5A6E" w:rsidRPr="00C168CC" w:rsidRDefault="00A15DB6" w:rsidP="00317591">
      <w:pPr>
        <w:jc w:val="left"/>
        <w:rPr>
          <w:rFonts w:ascii="Arial" w:hAnsi="Arial" w:cs="Arial"/>
          <w:sz w:val="22"/>
        </w:rPr>
      </w:pPr>
      <w:r w:rsidRPr="00C168CC">
        <w:rPr>
          <w:rFonts w:ascii="Arial" w:hAnsi="Arial" w:cs="Arial"/>
          <w:sz w:val="22"/>
        </w:rPr>
        <w:br w:type="page"/>
      </w:r>
    </w:p>
    <w:p w14:paraId="51936995" w14:textId="77777777" w:rsidR="0074539A" w:rsidRPr="00C168CC" w:rsidRDefault="00A678F5" w:rsidP="00317591">
      <w:pPr>
        <w:pStyle w:val="Heading1"/>
        <w:rPr>
          <w:rFonts w:ascii="Arial" w:hAnsi="Arial" w:cs="Arial"/>
          <w:sz w:val="22"/>
          <w:szCs w:val="22"/>
        </w:rPr>
      </w:pPr>
      <w:bookmarkStart w:id="8" w:name="_Toc68033704"/>
      <w:r w:rsidRPr="00C168CC">
        <w:rPr>
          <w:rFonts w:ascii="Arial" w:hAnsi="Arial" w:cs="Arial"/>
          <w:sz w:val="22"/>
          <w:szCs w:val="22"/>
        </w:rPr>
        <w:lastRenderedPageBreak/>
        <w:t>Data Analysis</w:t>
      </w:r>
      <w:bookmarkEnd w:id="8"/>
    </w:p>
    <w:p w14:paraId="1F4660AF" w14:textId="77777777" w:rsidR="00741296" w:rsidRPr="00C168CC" w:rsidRDefault="00741296" w:rsidP="00317591">
      <w:pPr>
        <w:rPr>
          <w:rFonts w:ascii="Arial" w:hAnsi="Arial" w:cs="Arial"/>
          <w:sz w:val="22"/>
        </w:rPr>
      </w:pPr>
      <w:r w:rsidRPr="00C168CC">
        <w:rPr>
          <w:rFonts w:ascii="Arial" w:hAnsi="Arial" w:cs="Arial"/>
          <w:sz w:val="22"/>
        </w:rPr>
        <w:t xml:space="preserve">This section depicts the result from the primary data and presented </w:t>
      </w:r>
      <w:r w:rsidR="00210B38" w:rsidRPr="00C168CC">
        <w:rPr>
          <w:rFonts w:ascii="Arial" w:hAnsi="Arial" w:cs="Arial"/>
          <w:sz w:val="22"/>
        </w:rPr>
        <w:t xml:space="preserve">it </w:t>
      </w:r>
      <w:r w:rsidRPr="00C168CC">
        <w:rPr>
          <w:rFonts w:ascii="Arial" w:hAnsi="Arial" w:cs="Arial"/>
          <w:sz w:val="22"/>
        </w:rPr>
        <w:t>in graphical form</w:t>
      </w:r>
      <w:r w:rsidR="00210B38" w:rsidRPr="00C168CC">
        <w:rPr>
          <w:rFonts w:ascii="Arial" w:hAnsi="Arial" w:cs="Arial"/>
          <w:sz w:val="22"/>
        </w:rPr>
        <w:t xml:space="preserve"> </w:t>
      </w:r>
      <w:r w:rsidRPr="00C168CC">
        <w:rPr>
          <w:rFonts w:ascii="Arial" w:hAnsi="Arial" w:cs="Arial"/>
          <w:sz w:val="22"/>
        </w:rPr>
        <w:t>to implicate an effective understanding.</w:t>
      </w:r>
      <w:r w:rsidR="00DF694F" w:rsidRPr="00C168CC">
        <w:rPr>
          <w:rFonts w:ascii="Arial" w:hAnsi="Arial" w:cs="Arial"/>
          <w:sz w:val="22"/>
        </w:rPr>
        <w:t xml:space="preserve"> In Google Forms, five general statements for understanding different facets of VLE- Moodle were included. Respondents gave their views through the Likert Scale which has a rating scale from strongly agree to strongly disagree. Again, two additional statements were included to know about the benefits and challenges and the responses are presented below. </w:t>
      </w:r>
    </w:p>
    <w:p w14:paraId="69F7CE19" w14:textId="6FD89994" w:rsidR="006E246A" w:rsidRPr="00C168CC" w:rsidRDefault="00741296" w:rsidP="00317591">
      <w:pPr>
        <w:rPr>
          <w:rFonts w:ascii="Arial" w:hAnsi="Arial" w:cs="Arial"/>
          <w:sz w:val="22"/>
        </w:rPr>
      </w:pPr>
      <w:r w:rsidRPr="00C168CC">
        <w:rPr>
          <w:rFonts w:ascii="Arial" w:hAnsi="Arial" w:cs="Arial"/>
          <w:sz w:val="22"/>
        </w:rPr>
        <w:t xml:space="preserve">The student ranked the benefits of Moodle </w:t>
      </w:r>
      <w:r w:rsidR="00D26A9E" w:rsidRPr="00C168CC">
        <w:rPr>
          <w:rFonts w:ascii="Arial" w:hAnsi="Arial" w:cs="Arial"/>
          <w:sz w:val="22"/>
        </w:rPr>
        <w:t xml:space="preserve">and </w:t>
      </w:r>
      <w:r w:rsidR="00F86A3E" w:rsidRPr="00C168CC">
        <w:rPr>
          <w:rFonts w:ascii="Arial" w:hAnsi="Arial" w:cs="Arial"/>
          <w:sz w:val="22"/>
        </w:rPr>
        <w:t>73</w:t>
      </w:r>
      <w:r w:rsidR="006E246A" w:rsidRPr="00C168CC">
        <w:rPr>
          <w:rFonts w:ascii="Arial" w:hAnsi="Arial" w:cs="Arial"/>
          <w:sz w:val="22"/>
        </w:rPr>
        <w:t>% of the students were</w:t>
      </w:r>
      <w:r w:rsidR="00F86A3E" w:rsidRPr="00C168CC">
        <w:rPr>
          <w:rFonts w:ascii="Arial" w:hAnsi="Arial" w:cs="Arial"/>
          <w:sz w:val="22"/>
        </w:rPr>
        <w:t xml:space="preserve"> expressed that flexibility and</w:t>
      </w:r>
      <w:r w:rsidR="006E246A" w:rsidRPr="00C168CC">
        <w:rPr>
          <w:rFonts w:ascii="Arial" w:hAnsi="Arial" w:cs="Arial"/>
          <w:sz w:val="22"/>
        </w:rPr>
        <w:t xml:space="preserve"> self-management </w:t>
      </w:r>
      <w:r w:rsidR="00F86A3E" w:rsidRPr="00C168CC">
        <w:rPr>
          <w:rFonts w:ascii="Arial" w:hAnsi="Arial" w:cs="Arial"/>
          <w:sz w:val="22"/>
        </w:rPr>
        <w:t>are</w:t>
      </w:r>
      <w:r w:rsidR="006E246A" w:rsidRPr="00C168CC">
        <w:rPr>
          <w:rFonts w:ascii="Arial" w:hAnsi="Arial" w:cs="Arial"/>
          <w:sz w:val="22"/>
        </w:rPr>
        <w:t xml:space="preserve"> the most important benefit and others rated </w:t>
      </w:r>
      <w:r w:rsidR="00F86A3E" w:rsidRPr="00C168CC">
        <w:rPr>
          <w:rFonts w:ascii="Arial" w:hAnsi="Arial" w:cs="Arial"/>
          <w:sz w:val="22"/>
        </w:rPr>
        <w:t>accessibility</w:t>
      </w:r>
      <w:r w:rsidR="006E246A" w:rsidRPr="00C168CC">
        <w:rPr>
          <w:rFonts w:ascii="Arial" w:hAnsi="Arial" w:cs="Arial"/>
          <w:sz w:val="22"/>
        </w:rPr>
        <w:t xml:space="preserve"> as the important one in the VLE- Moodle</w:t>
      </w:r>
      <w:r w:rsidR="00D26A9E" w:rsidRPr="00C168CC">
        <w:rPr>
          <w:rFonts w:ascii="Arial" w:hAnsi="Arial" w:cs="Arial"/>
          <w:sz w:val="22"/>
        </w:rPr>
        <w:t>.</w:t>
      </w:r>
      <w:r w:rsidR="00314F13" w:rsidRPr="00C168CC">
        <w:rPr>
          <w:rFonts w:ascii="Arial" w:hAnsi="Arial" w:cs="Arial"/>
          <w:sz w:val="22"/>
        </w:rPr>
        <w:t xml:space="preserve"> </w:t>
      </w:r>
      <w:r w:rsidR="006E246A" w:rsidRPr="00C168CC">
        <w:rPr>
          <w:rFonts w:ascii="Arial" w:hAnsi="Arial" w:cs="Arial"/>
          <w:sz w:val="22"/>
        </w:rPr>
        <w:t>Next,</w:t>
      </w:r>
      <w:r w:rsidR="00C63B7E" w:rsidRPr="00C168CC">
        <w:rPr>
          <w:rFonts w:ascii="Arial" w:hAnsi="Arial" w:cs="Arial"/>
          <w:sz w:val="22"/>
        </w:rPr>
        <w:t xml:space="preserve"> </w:t>
      </w:r>
      <w:r w:rsidR="00D26A9E" w:rsidRPr="00C168CC">
        <w:rPr>
          <w:rFonts w:ascii="Arial" w:hAnsi="Arial" w:cs="Arial"/>
          <w:sz w:val="22"/>
        </w:rPr>
        <w:t xml:space="preserve">the </w:t>
      </w:r>
      <w:r w:rsidR="00C63B7E" w:rsidRPr="00C168CC">
        <w:rPr>
          <w:rFonts w:ascii="Arial" w:hAnsi="Arial" w:cs="Arial"/>
          <w:sz w:val="22"/>
        </w:rPr>
        <w:t xml:space="preserve">respondents </w:t>
      </w:r>
      <w:r w:rsidR="006E246A" w:rsidRPr="00C168CC">
        <w:rPr>
          <w:rFonts w:ascii="Arial" w:hAnsi="Arial" w:cs="Arial"/>
          <w:sz w:val="22"/>
        </w:rPr>
        <w:t>ranked t</w:t>
      </w:r>
      <w:r w:rsidR="00D26A9E" w:rsidRPr="00C168CC">
        <w:rPr>
          <w:rFonts w:ascii="Arial" w:hAnsi="Arial" w:cs="Arial"/>
          <w:sz w:val="22"/>
        </w:rPr>
        <w:t xml:space="preserve">he most </w:t>
      </w:r>
      <w:r w:rsidR="00314F13" w:rsidRPr="00C168CC">
        <w:rPr>
          <w:rFonts w:ascii="Arial" w:hAnsi="Arial" w:cs="Arial"/>
          <w:sz w:val="22"/>
        </w:rPr>
        <w:t>focusable</w:t>
      </w:r>
      <w:r w:rsidR="00D26A9E" w:rsidRPr="00C168CC">
        <w:rPr>
          <w:rFonts w:ascii="Arial" w:hAnsi="Arial" w:cs="Arial"/>
          <w:sz w:val="22"/>
        </w:rPr>
        <w:t xml:space="preserve"> challenge of Moodle and a</w:t>
      </w:r>
      <w:r w:rsidR="006E246A" w:rsidRPr="00C168CC">
        <w:rPr>
          <w:rFonts w:ascii="Arial" w:hAnsi="Arial" w:cs="Arial"/>
          <w:sz w:val="22"/>
        </w:rPr>
        <w:t>bout 84% stated that th</w:t>
      </w:r>
      <w:r w:rsidR="00210B38" w:rsidRPr="00C168CC">
        <w:rPr>
          <w:rFonts w:ascii="Arial" w:hAnsi="Arial" w:cs="Arial"/>
          <w:sz w:val="22"/>
        </w:rPr>
        <w:t>ose</w:t>
      </w:r>
      <w:r w:rsidR="006E246A" w:rsidRPr="00C168CC">
        <w:rPr>
          <w:rFonts w:ascii="Arial" w:hAnsi="Arial" w:cs="Arial"/>
          <w:sz w:val="22"/>
        </w:rPr>
        <w:t xml:space="preserve"> students stated that educational misconduct is th</w:t>
      </w:r>
      <w:r w:rsidR="00210B38" w:rsidRPr="00C168CC">
        <w:rPr>
          <w:rFonts w:ascii="Arial" w:hAnsi="Arial" w:cs="Arial"/>
          <w:sz w:val="22"/>
        </w:rPr>
        <w:t>e</w:t>
      </w:r>
      <w:r w:rsidR="006E246A" w:rsidRPr="00C168CC">
        <w:rPr>
          <w:rFonts w:ascii="Arial" w:hAnsi="Arial" w:cs="Arial"/>
          <w:sz w:val="22"/>
        </w:rPr>
        <w:t xml:space="preserve"> most significant challenge of </w:t>
      </w:r>
      <w:r w:rsidR="00210B38" w:rsidRPr="00C168CC">
        <w:rPr>
          <w:rFonts w:ascii="Arial" w:hAnsi="Arial" w:cs="Arial"/>
          <w:sz w:val="22"/>
        </w:rPr>
        <w:t>u</w:t>
      </w:r>
      <w:r w:rsidR="006E246A" w:rsidRPr="00C168CC">
        <w:rPr>
          <w:rFonts w:ascii="Arial" w:hAnsi="Arial" w:cs="Arial"/>
          <w:sz w:val="22"/>
        </w:rPr>
        <w:t>sing VLEs and LMS like Moodle.</w:t>
      </w:r>
    </w:p>
    <w:p w14:paraId="62AA7B95" w14:textId="77777777" w:rsidR="00DF694F" w:rsidRPr="00C168CC" w:rsidRDefault="00DF694F" w:rsidP="00317591">
      <w:pPr>
        <w:rPr>
          <w:rFonts w:ascii="Arial" w:hAnsi="Arial" w:cs="Arial"/>
          <w:b/>
          <w:sz w:val="22"/>
        </w:rPr>
      </w:pPr>
      <w:r w:rsidRPr="00C168CC">
        <w:rPr>
          <w:rFonts w:ascii="Arial" w:hAnsi="Arial" w:cs="Arial"/>
          <w:b/>
          <w:sz w:val="22"/>
        </w:rPr>
        <w:t>Statement-1: Moodle provides geographical flexibility</w:t>
      </w:r>
    </w:p>
    <w:p w14:paraId="4153EF8D" w14:textId="77777777" w:rsidR="00DF694F" w:rsidRPr="00C168CC" w:rsidRDefault="00DF694F" w:rsidP="00317591">
      <w:pPr>
        <w:jc w:val="center"/>
        <w:rPr>
          <w:rFonts w:ascii="Arial" w:hAnsi="Arial" w:cs="Arial"/>
          <w:b/>
          <w:sz w:val="22"/>
        </w:rPr>
      </w:pPr>
      <w:r w:rsidRPr="00C168CC">
        <w:rPr>
          <w:rFonts w:ascii="Arial" w:hAnsi="Arial" w:cs="Arial"/>
          <w:b/>
          <w:noProof/>
          <w:sz w:val="22"/>
        </w:rPr>
        <w:drawing>
          <wp:inline distT="0" distB="0" distL="0" distR="0" wp14:anchorId="144E8F78" wp14:editId="24E2B1E2">
            <wp:extent cx="4750312" cy="2757948"/>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6910" cy="2761778"/>
                    </a:xfrm>
                    <a:prstGeom prst="rect">
                      <a:avLst/>
                    </a:prstGeom>
                    <a:noFill/>
                  </pic:spPr>
                </pic:pic>
              </a:graphicData>
            </a:graphic>
          </wp:inline>
        </w:drawing>
      </w:r>
    </w:p>
    <w:p w14:paraId="4C19C7B1" w14:textId="2D6EE0E2" w:rsidR="00DF694F" w:rsidRPr="00C168CC" w:rsidRDefault="00DF694F" w:rsidP="00317591">
      <w:pPr>
        <w:rPr>
          <w:rFonts w:ascii="Arial" w:hAnsi="Arial" w:cs="Arial"/>
          <w:sz w:val="22"/>
        </w:rPr>
      </w:pPr>
      <w:r w:rsidRPr="00C168CC">
        <w:rPr>
          <w:rFonts w:ascii="Arial" w:hAnsi="Arial" w:cs="Arial"/>
          <w:sz w:val="22"/>
        </w:rPr>
        <w:t xml:space="preserve">About 81% of students stated that Moodle offered flexibility regarding the geographical situation of the respondents. Students from different countries could </w:t>
      </w:r>
      <w:r w:rsidR="005E735E" w:rsidRPr="00C168CC">
        <w:rPr>
          <w:rFonts w:ascii="Arial" w:hAnsi="Arial" w:cs="Arial"/>
          <w:sz w:val="22"/>
        </w:rPr>
        <w:t>enroll</w:t>
      </w:r>
      <w:r w:rsidRPr="00C168CC">
        <w:rPr>
          <w:rFonts w:ascii="Arial" w:hAnsi="Arial" w:cs="Arial"/>
          <w:sz w:val="22"/>
        </w:rPr>
        <w:t xml:space="preserve"> themselves in different courses and complete their studies due to flexibility in the COVID- pandemic situation.</w:t>
      </w:r>
    </w:p>
    <w:p w14:paraId="140EB87B" w14:textId="77777777" w:rsidR="00DF694F" w:rsidRPr="00C168CC" w:rsidRDefault="00DF694F" w:rsidP="00317591">
      <w:pPr>
        <w:rPr>
          <w:rFonts w:ascii="Arial" w:hAnsi="Arial" w:cs="Arial"/>
          <w:b/>
          <w:sz w:val="22"/>
        </w:rPr>
      </w:pPr>
    </w:p>
    <w:p w14:paraId="13C7FEBC" w14:textId="753FCF83" w:rsidR="00DF694F" w:rsidRDefault="00DF694F" w:rsidP="00317591">
      <w:pPr>
        <w:rPr>
          <w:rFonts w:ascii="Arial" w:hAnsi="Arial" w:cs="Arial"/>
          <w:b/>
          <w:sz w:val="22"/>
        </w:rPr>
      </w:pPr>
    </w:p>
    <w:p w14:paraId="2C08D95D" w14:textId="77777777" w:rsidR="00D56C9C" w:rsidRPr="00C168CC" w:rsidRDefault="00D56C9C" w:rsidP="00317591">
      <w:pPr>
        <w:rPr>
          <w:rFonts w:ascii="Arial" w:hAnsi="Arial" w:cs="Arial"/>
          <w:b/>
          <w:sz w:val="22"/>
        </w:rPr>
      </w:pPr>
    </w:p>
    <w:p w14:paraId="7A8420AD" w14:textId="77777777" w:rsidR="00DF694F" w:rsidRPr="00C168CC" w:rsidRDefault="00DF694F" w:rsidP="00317591">
      <w:pPr>
        <w:rPr>
          <w:rFonts w:ascii="Arial" w:hAnsi="Arial" w:cs="Arial"/>
          <w:b/>
          <w:sz w:val="22"/>
        </w:rPr>
      </w:pPr>
      <w:r w:rsidRPr="00C168CC">
        <w:rPr>
          <w:rFonts w:ascii="Arial" w:hAnsi="Arial" w:cs="Arial"/>
          <w:b/>
          <w:sz w:val="22"/>
        </w:rPr>
        <w:lastRenderedPageBreak/>
        <w:t>Statement-2: Moodle ensures accessibility to Study materials and assessment dashboard.</w:t>
      </w:r>
    </w:p>
    <w:p w14:paraId="39E67765" w14:textId="77777777" w:rsidR="00DF694F" w:rsidRPr="00C168CC" w:rsidRDefault="00DF694F" w:rsidP="00317591">
      <w:pPr>
        <w:jc w:val="center"/>
        <w:rPr>
          <w:rFonts w:ascii="Arial" w:hAnsi="Arial" w:cs="Arial"/>
          <w:b/>
          <w:sz w:val="22"/>
        </w:rPr>
      </w:pPr>
      <w:r w:rsidRPr="00C168CC">
        <w:rPr>
          <w:rFonts w:ascii="Arial" w:hAnsi="Arial" w:cs="Arial"/>
          <w:b/>
          <w:noProof/>
          <w:sz w:val="22"/>
        </w:rPr>
        <w:drawing>
          <wp:inline distT="0" distB="0" distL="0" distR="0" wp14:anchorId="27CEE2ED" wp14:editId="46E45DF0">
            <wp:extent cx="4467828" cy="2551383"/>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1419" cy="2553434"/>
                    </a:xfrm>
                    <a:prstGeom prst="rect">
                      <a:avLst/>
                    </a:prstGeom>
                    <a:noFill/>
                  </pic:spPr>
                </pic:pic>
              </a:graphicData>
            </a:graphic>
          </wp:inline>
        </w:drawing>
      </w:r>
    </w:p>
    <w:p w14:paraId="597F42EB" w14:textId="77777777" w:rsidR="00DF694F" w:rsidRPr="00C168CC" w:rsidRDefault="00DF694F" w:rsidP="00317591">
      <w:pPr>
        <w:rPr>
          <w:rFonts w:ascii="Arial" w:hAnsi="Arial" w:cs="Arial"/>
          <w:b/>
          <w:sz w:val="22"/>
        </w:rPr>
      </w:pPr>
      <w:r w:rsidRPr="00C168CC">
        <w:rPr>
          <w:rFonts w:ascii="Arial" w:hAnsi="Arial" w:cs="Arial"/>
          <w:sz w:val="22"/>
        </w:rPr>
        <w:t>Around 87% of the students stated that Moodle gave easy accessibility to Study materials and assessment dashboard. They can easily get hold of the study materials, class lectures and communicate with teachers, complete the assessment criteria and evaluate their performance through Moodle.</w:t>
      </w:r>
    </w:p>
    <w:p w14:paraId="02371A6D" w14:textId="77777777" w:rsidR="00DF694F" w:rsidRPr="00C168CC" w:rsidRDefault="00DF694F" w:rsidP="00317591">
      <w:pPr>
        <w:rPr>
          <w:rFonts w:ascii="Arial" w:hAnsi="Arial" w:cs="Arial"/>
          <w:b/>
          <w:sz w:val="22"/>
        </w:rPr>
      </w:pPr>
      <w:r w:rsidRPr="00C168CC">
        <w:rPr>
          <w:rFonts w:ascii="Arial" w:hAnsi="Arial" w:cs="Arial"/>
          <w:b/>
          <w:sz w:val="22"/>
        </w:rPr>
        <w:t>Statement-3: Moodle offers access from different devices</w:t>
      </w:r>
    </w:p>
    <w:p w14:paraId="16FD6E0A" w14:textId="77777777" w:rsidR="00DF694F" w:rsidRPr="00C168CC" w:rsidRDefault="00DF694F" w:rsidP="00317591">
      <w:pPr>
        <w:jc w:val="center"/>
        <w:rPr>
          <w:rFonts w:ascii="Arial" w:hAnsi="Arial" w:cs="Arial"/>
          <w:b/>
          <w:sz w:val="22"/>
        </w:rPr>
      </w:pPr>
      <w:r w:rsidRPr="00C168CC">
        <w:rPr>
          <w:rFonts w:ascii="Arial" w:hAnsi="Arial" w:cs="Arial"/>
          <w:b/>
          <w:noProof/>
          <w:sz w:val="22"/>
        </w:rPr>
        <w:drawing>
          <wp:inline distT="0" distB="0" distL="0" distR="0" wp14:anchorId="41F490BC" wp14:editId="5E616040">
            <wp:extent cx="4294208" cy="2621721"/>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1357" cy="2626086"/>
                    </a:xfrm>
                    <a:prstGeom prst="rect">
                      <a:avLst/>
                    </a:prstGeom>
                    <a:noFill/>
                  </pic:spPr>
                </pic:pic>
              </a:graphicData>
            </a:graphic>
          </wp:inline>
        </w:drawing>
      </w:r>
    </w:p>
    <w:p w14:paraId="13733015" w14:textId="77777777" w:rsidR="00DF694F" w:rsidRPr="00C168CC" w:rsidRDefault="00DF694F" w:rsidP="00317591">
      <w:pPr>
        <w:rPr>
          <w:rFonts w:ascii="Arial" w:hAnsi="Arial" w:cs="Arial"/>
          <w:sz w:val="22"/>
        </w:rPr>
      </w:pPr>
      <w:r w:rsidRPr="00C168CC">
        <w:rPr>
          <w:rFonts w:ascii="Arial" w:hAnsi="Arial" w:cs="Arial"/>
          <w:sz w:val="22"/>
        </w:rPr>
        <w:t>Almost 80% of the students identified Moodle as user friendly and they can access their materials and tasks from different places through different digital devices. But around 15% did not agree and said that the application of Moodle causes trouble to their devices and are and creates problems in time of lectures and exams.</w:t>
      </w:r>
    </w:p>
    <w:p w14:paraId="6F19BA97" w14:textId="77777777" w:rsidR="00D56C9C" w:rsidRDefault="00D56C9C" w:rsidP="00317591">
      <w:pPr>
        <w:rPr>
          <w:rFonts w:ascii="Arial" w:hAnsi="Arial" w:cs="Arial"/>
          <w:b/>
          <w:sz w:val="22"/>
        </w:rPr>
      </w:pPr>
    </w:p>
    <w:p w14:paraId="450853D2" w14:textId="6A879987" w:rsidR="00DF694F" w:rsidRPr="00C168CC" w:rsidRDefault="00DF694F" w:rsidP="00317591">
      <w:pPr>
        <w:rPr>
          <w:rFonts w:ascii="Arial" w:hAnsi="Arial" w:cs="Arial"/>
          <w:b/>
          <w:sz w:val="22"/>
        </w:rPr>
      </w:pPr>
      <w:r w:rsidRPr="00C168CC">
        <w:rPr>
          <w:rFonts w:ascii="Arial" w:hAnsi="Arial" w:cs="Arial"/>
          <w:b/>
          <w:sz w:val="22"/>
        </w:rPr>
        <w:lastRenderedPageBreak/>
        <w:t>Statement-4: Moodle facilitates academic research through Database facilities</w:t>
      </w:r>
    </w:p>
    <w:p w14:paraId="6B846FFC" w14:textId="77777777" w:rsidR="00DF694F" w:rsidRPr="00C168CC" w:rsidRDefault="00DF694F" w:rsidP="00317591">
      <w:pPr>
        <w:jc w:val="center"/>
        <w:rPr>
          <w:rFonts w:ascii="Arial" w:hAnsi="Arial" w:cs="Arial"/>
          <w:b/>
          <w:sz w:val="22"/>
        </w:rPr>
      </w:pPr>
      <w:r w:rsidRPr="00C168CC">
        <w:rPr>
          <w:rFonts w:ascii="Arial" w:hAnsi="Arial" w:cs="Arial"/>
          <w:b/>
          <w:noProof/>
          <w:sz w:val="22"/>
        </w:rPr>
        <w:drawing>
          <wp:inline distT="0" distB="0" distL="0" distR="0" wp14:anchorId="58B65CED" wp14:editId="6717DC97">
            <wp:extent cx="4317357" cy="2669578"/>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827" cy="2671724"/>
                    </a:xfrm>
                    <a:prstGeom prst="rect">
                      <a:avLst/>
                    </a:prstGeom>
                    <a:noFill/>
                  </pic:spPr>
                </pic:pic>
              </a:graphicData>
            </a:graphic>
          </wp:inline>
        </w:drawing>
      </w:r>
    </w:p>
    <w:p w14:paraId="52C90870" w14:textId="2A868C80" w:rsidR="00DF694F" w:rsidRPr="00C168CC" w:rsidRDefault="00DF694F" w:rsidP="00317591">
      <w:pPr>
        <w:rPr>
          <w:rFonts w:ascii="Arial" w:hAnsi="Arial" w:cs="Arial"/>
          <w:sz w:val="22"/>
        </w:rPr>
      </w:pPr>
      <w:r w:rsidRPr="00C168CC">
        <w:rPr>
          <w:rFonts w:ascii="Arial" w:hAnsi="Arial" w:cs="Arial"/>
          <w:sz w:val="22"/>
        </w:rPr>
        <w:t>Of the total sample, 60% of students stated that Moodle</w:t>
      </w:r>
      <w:r w:rsidRPr="00C168CC">
        <w:rPr>
          <w:rFonts w:ascii="Arial" w:hAnsi="Arial" w:cs="Arial"/>
          <w:b/>
          <w:sz w:val="22"/>
        </w:rPr>
        <w:t xml:space="preserve"> </w:t>
      </w:r>
      <w:r w:rsidRPr="00C168CC">
        <w:rPr>
          <w:rFonts w:ascii="Arial" w:hAnsi="Arial" w:cs="Arial"/>
          <w:sz w:val="22"/>
        </w:rPr>
        <w:t xml:space="preserve">facilitates academic research through rich Database facilities and greater information sources as it has connections with the </w:t>
      </w:r>
      <w:r w:rsidR="00B94BDF" w:rsidRPr="00C168CC">
        <w:rPr>
          <w:rFonts w:ascii="Arial" w:hAnsi="Arial" w:cs="Arial"/>
          <w:sz w:val="22"/>
        </w:rPr>
        <w:t xml:space="preserve">world’s </w:t>
      </w:r>
      <w:r w:rsidRPr="00C168CC">
        <w:rPr>
          <w:rFonts w:ascii="Arial" w:hAnsi="Arial" w:cs="Arial"/>
          <w:sz w:val="22"/>
        </w:rPr>
        <w:t>largest online libraries. But 30% said that Moodle as VLE did not have many database sources and should include more sources.</w:t>
      </w:r>
    </w:p>
    <w:p w14:paraId="05558E21" w14:textId="77777777" w:rsidR="00DF694F" w:rsidRPr="00C168CC" w:rsidRDefault="00DF694F" w:rsidP="00317591">
      <w:pPr>
        <w:rPr>
          <w:rFonts w:ascii="Arial" w:hAnsi="Arial" w:cs="Arial"/>
          <w:b/>
          <w:sz w:val="22"/>
        </w:rPr>
      </w:pPr>
      <w:r w:rsidRPr="00C168CC">
        <w:rPr>
          <w:rFonts w:ascii="Arial" w:hAnsi="Arial" w:cs="Arial"/>
          <w:b/>
          <w:sz w:val="22"/>
        </w:rPr>
        <w:t>Statement-5: Moodle and other VLEs provide a larger area of indiscipline and misconduct.</w:t>
      </w:r>
    </w:p>
    <w:p w14:paraId="3E3A2882" w14:textId="77777777" w:rsidR="00DF694F" w:rsidRPr="00C168CC" w:rsidRDefault="00DF694F" w:rsidP="00317591">
      <w:pPr>
        <w:jc w:val="center"/>
        <w:rPr>
          <w:rFonts w:ascii="Arial" w:hAnsi="Arial" w:cs="Arial"/>
          <w:b/>
          <w:sz w:val="22"/>
        </w:rPr>
      </w:pPr>
      <w:r w:rsidRPr="00C168CC">
        <w:rPr>
          <w:rFonts w:ascii="Arial" w:hAnsi="Arial" w:cs="Arial"/>
          <w:b/>
          <w:noProof/>
          <w:sz w:val="22"/>
        </w:rPr>
        <w:drawing>
          <wp:inline distT="0" distB="0" distL="0" distR="0" wp14:anchorId="19768DA9" wp14:editId="74254915">
            <wp:extent cx="4305782" cy="2702547"/>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0308" cy="2705388"/>
                    </a:xfrm>
                    <a:prstGeom prst="rect">
                      <a:avLst/>
                    </a:prstGeom>
                    <a:noFill/>
                  </pic:spPr>
                </pic:pic>
              </a:graphicData>
            </a:graphic>
          </wp:inline>
        </w:drawing>
      </w:r>
      <w:r w:rsidRPr="00C168CC">
        <w:rPr>
          <w:rFonts w:ascii="Arial" w:hAnsi="Arial" w:cs="Arial"/>
          <w:b/>
          <w:noProof/>
          <w:sz w:val="22"/>
        </w:rPr>
        <w:t xml:space="preserve"> </w:t>
      </w:r>
    </w:p>
    <w:p w14:paraId="5830D69F" w14:textId="77777777" w:rsidR="00DF694F" w:rsidRPr="00C168CC" w:rsidRDefault="00DF694F" w:rsidP="00317591">
      <w:pPr>
        <w:rPr>
          <w:rFonts w:ascii="Arial" w:hAnsi="Arial" w:cs="Arial"/>
          <w:sz w:val="22"/>
        </w:rPr>
      </w:pPr>
      <w:r w:rsidRPr="00C168CC">
        <w:rPr>
          <w:rFonts w:ascii="Arial" w:hAnsi="Arial" w:cs="Arial"/>
          <w:sz w:val="22"/>
        </w:rPr>
        <w:t xml:space="preserve">Around 70% of the students specified that not only Moodle but other VLE </w:t>
      </w:r>
      <w:r w:rsidR="00E474F2" w:rsidRPr="00C168CC">
        <w:rPr>
          <w:rFonts w:ascii="Arial" w:hAnsi="Arial" w:cs="Arial"/>
          <w:sz w:val="22"/>
        </w:rPr>
        <w:t>platforms open</w:t>
      </w:r>
      <w:r w:rsidRPr="00C168CC">
        <w:rPr>
          <w:rFonts w:ascii="Arial" w:hAnsi="Arial" w:cs="Arial"/>
          <w:sz w:val="22"/>
        </w:rPr>
        <w:t xml:space="preserve"> more scope for unethical cases like cheating in exams, and contract to cheat. Currently, contract cheating is a concerning issue in UK universities and VLEs are unable to prevent these problems. However, 20% of the students gave a neutral opinion in this statement. </w:t>
      </w:r>
    </w:p>
    <w:p w14:paraId="64A671F8" w14:textId="77777777" w:rsidR="006A6E75" w:rsidRPr="00C168CC" w:rsidRDefault="007B4E96" w:rsidP="00317591">
      <w:pPr>
        <w:pStyle w:val="Heading1"/>
        <w:rPr>
          <w:rFonts w:ascii="Arial" w:hAnsi="Arial" w:cs="Arial"/>
          <w:sz w:val="22"/>
          <w:szCs w:val="22"/>
        </w:rPr>
      </w:pPr>
      <w:bookmarkStart w:id="9" w:name="_Toc68033705"/>
      <w:r w:rsidRPr="00C168CC">
        <w:rPr>
          <w:rFonts w:ascii="Arial" w:hAnsi="Arial" w:cs="Arial"/>
          <w:sz w:val="22"/>
          <w:szCs w:val="22"/>
        </w:rPr>
        <w:lastRenderedPageBreak/>
        <w:t>Conclusion</w:t>
      </w:r>
      <w:bookmarkEnd w:id="9"/>
    </w:p>
    <w:p w14:paraId="606F199F" w14:textId="545C8E15" w:rsidR="006A6E75" w:rsidRPr="00C168CC" w:rsidRDefault="0085706B" w:rsidP="00317591">
      <w:pPr>
        <w:rPr>
          <w:rFonts w:ascii="Arial" w:hAnsi="Arial" w:cs="Arial"/>
          <w:sz w:val="22"/>
        </w:rPr>
      </w:pPr>
      <w:r w:rsidRPr="00C168CC">
        <w:rPr>
          <w:rFonts w:ascii="Arial" w:hAnsi="Arial" w:cs="Arial"/>
          <w:sz w:val="22"/>
        </w:rPr>
        <w:t>Some specifications</w:t>
      </w:r>
      <w:r w:rsidR="006A6E75" w:rsidRPr="00C168CC">
        <w:rPr>
          <w:rFonts w:ascii="Arial" w:hAnsi="Arial" w:cs="Arial"/>
          <w:sz w:val="22"/>
        </w:rPr>
        <w:t xml:space="preserve"> can be pointed out regarding the effect of VLE on the impact on the students through the findings from primary and secondary research.  VLEs are online design spaces enabling students to shape their academic process and establish an efficient learning platform using the digital tools and provides geographical flexibility and easy accessibility to study materials and assessment dashboard that </w:t>
      </w:r>
      <w:r w:rsidRPr="00C168CC">
        <w:rPr>
          <w:rFonts w:ascii="Arial" w:hAnsi="Arial" w:cs="Arial"/>
          <w:sz w:val="22"/>
        </w:rPr>
        <w:t>is</w:t>
      </w:r>
      <w:r w:rsidR="006A6E75" w:rsidRPr="00C168CC">
        <w:rPr>
          <w:rFonts w:ascii="Arial" w:hAnsi="Arial" w:cs="Arial"/>
          <w:sz w:val="22"/>
        </w:rPr>
        <w:t xml:space="preserve"> increasing the acceptability of VLEs which matches the findings of </w:t>
      </w:r>
      <w:r w:rsidR="006A6E75" w:rsidRPr="00C168CC">
        <w:rPr>
          <w:rFonts w:ascii="Arial" w:hAnsi="Arial" w:cs="Arial"/>
          <w:color w:val="000000"/>
          <w:sz w:val="22"/>
          <w:shd w:val="clear" w:color="auto" w:fill="FFFFFF"/>
        </w:rPr>
        <w:t xml:space="preserve">Twomey (2019) as he </w:t>
      </w:r>
      <w:r w:rsidRPr="00C168CC">
        <w:rPr>
          <w:rFonts w:ascii="Arial" w:hAnsi="Arial" w:cs="Arial"/>
          <w:color w:val="000000"/>
          <w:sz w:val="22"/>
          <w:shd w:val="clear" w:color="auto" w:fill="FFFFFF"/>
        </w:rPr>
        <w:t>researched</w:t>
      </w:r>
      <w:r w:rsidR="006A6E75" w:rsidRPr="00C168CC">
        <w:rPr>
          <w:rFonts w:ascii="Arial" w:hAnsi="Arial" w:cs="Arial"/>
          <w:color w:val="000000"/>
          <w:sz w:val="22"/>
          <w:shd w:val="clear" w:color="auto" w:fill="FFFFFF"/>
        </w:rPr>
        <w:t xml:space="preserve"> the efficiency of Moodle in the COVID pandemic situation. The most significant challenges found in this research are institutional misconduct, unethical </w:t>
      </w:r>
      <w:r w:rsidR="00B94BDF" w:rsidRPr="00C168CC">
        <w:rPr>
          <w:rFonts w:ascii="Arial" w:hAnsi="Arial" w:cs="Arial"/>
          <w:color w:val="000000"/>
          <w:sz w:val="22"/>
          <w:shd w:val="clear" w:color="auto" w:fill="FFFFFF"/>
        </w:rPr>
        <w:t>behavior</w:t>
      </w:r>
      <w:r w:rsidR="006A6E75" w:rsidRPr="00C168CC">
        <w:rPr>
          <w:rFonts w:ascii="Arial" w:hAnsi="Arial" w:cs="Arial"/>
          <w:color w:val="000000"/>
          <w:sz w:val="22"/>
          <w:shd w:val="clear" w:color="auto" w:fill="FFFFFF"/>
        </w:rPr>
        <w:t xml:space="preserve"> and miscommunication among students</w:t>
      </w:r>
      <w:r w:rsidR="00B94BDF" w:rsidRPr="00C168CC">
        <w:rPr>
          <w:rFonts w:ascii="Arial" w:hAnsi="Arial" w:cs="Arial"/>
          <w:color w:val="000000"/>
          <w:sz w:val="22"/>
          <w:shd w:val="clear" w:color="auto" w:fill="FFFFFF"/>
        </w:rPr>
        <w:t xml:space="preserve">. </w:t>
      </w:r>
      <w:r w:rsidR="006A6E75" w:rsidRPr="00C168CC">
        <w:rPr>
          <w:rFonts w:ascii="Arial" w:hAnsi="Arial" w:cs="Arial"/>
          <w:color w:val="000000"/>
          <w:sz w:val="22"/>
          <w:shd w:val="clear" w:color="auto" w:fill="FFFFFF"/>
        </w:rPr>
        <w:t xml:space="preserve">Moodle can reduce the problems of ineffective communication </w:t>
      </w:r>
      <w:r w:rsidRPr="00C168CC">
        <w:rPr>
          <w:rFonts w:ascii="Arial" w:hAnsi="Arial" w:cs="Arial"/>
          <w:color w:val="000000"/>
          <w:sz w:val="22"/>
          <w:shd w:val="clear" w:color="auto" w:fill="FFFFFF"/>
        </w:rPr>
        <w:t>by</w:t>
      </w:r>
      <w:r w:rsidR="006A6E75" w:rsidRPr="00C168CC">
        <w:rPr>
          <w:rFonts w:ascii="Arial" w:hAnsi="Arial" w:cs="Arial"/>
          <w:color w:val="000000"/>
          <w:sz w:val="22"/>
          <w:shd w:val="clear" w:color="auto" w:fill="FFFFFF"/>
        </w:rPr>
        <w:t xml:space="preserve"> fixing bugs and arranging regular discussions, team activities, webinars and feedback from students. </w:t>
      </w:r>
      <w:r w:rsidR="006A6E75" w:rsidRPr="00C168CC">
        <w:rPr>
          <w:rFonts w:ascii="Arial" w:hAnsi="Arial" w:cs="Arial"/>
          <w:sz w:val="22"/>
        </w:rPr>
        <w:t xml:space="preserve">Moodle as VLE did must consider adding more database sources to facilitate the research works for students. </w:t>
      </w:r>
    </w:p>
    <w:p w14:paraId="2136E37F" w14:textId="77777777" w:rsidR="007B4E96" w:rsidRPr="00C168CC" w:rsidRDefault="007B4E96" w:rsidP="00317591">
      <w:pPr>
        <w:rPr>
          <w:rFonts w:ascii="Arial" w:hAnsi="Arial" w:cs="Arial"/>
          <w:sz w:val="22"/>
        </w:rPr>
      </w:pPr>
      <w:r w:rsidRPr="00C168CC">
        <w:rPr>
          <w:rFonts w:ascii="Arial" w:hAnsi="Arial" w:cs="Arial"/>
          <w:sz w:val="22"/>
        </w:rPr>
        <w:br w:type="page"/>
      </w:r>
    </w:p>
    <w:p w14:paraId="51C246D8" w14:textId="77777777" w:rsidR="005A0E05" w:rsidRPr="00C168CC" w:rsidRDefault="005A0E05" w:rsidP="00317591">
      <w:pPr>
        <w:pStyle w:val="Heading1"/>
        <w:rPr>
          <w:rFonts w:ascii="Arial" w:hAnsi="Arial" w:cs="Arial"/>
          <w:sz w:val="22"/>
          <w:szCs w:val="22"/>
        </w:rPr>
      </w:pPr>
      <w:bookmarkStart w:id="10" w:name="_Toc68033706"/>
      <w:r w:rsidRPr="00C168CC">
        <w:rPr>
          <w:rFonts w:ascii="Arial" w:hAnsi="Arial" w:cs="Arial"/>
          <w:sz w:val="22"/>
          <w:szCs w:val="22"/>
        </w:rPr>
        <w:lastRenderedPageBreak/>
        <w:t>References</w:t>
      </w:r>
      <w:bookmarkEnd w:id="10"/>
      <w:r w:rsidRPr="00C168CC">
        <w:rPr>
          <w:rFonts w:ascii="Arial" w:hAnsi="Arial" w:cs="Arial"/>
          <w:sz w:val="22"/>
          <w:szCs w:val="22"/>
        </w:rPr>
        <w:t xml:space="preserve"> </w:t>
      </w:r>
    </w:p>
    <w:p w14:paraId="25249FCA" w14:textId="77777777" w:rsidR="00B014A0" w:rsidRPr="00C168CC" w:rsidRDefault="00346719" w:rsidP="00317591">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C168CC">
        <w:rPr>
          <w:rFonts w:ascii="Arial" w:hAnsi="Arial" w:cs="Arial"/>
          <w:color w:val="000000"/>
          <w:sz w:val="22"/>
          <w:szCs w:val="22"/>
        </w:rPr>
        <w:t>Douce</w:t>
      </w:r>
      <w:proofErr w:type="spellEnd"/>
      <w:r w:rsidRPr="00C168CC">
        <w:rPr>
          <w:rFonts w:ascii="Arial" w:hAnsi="Arial" w:cs="Arial"/>
          <w:color w:val="000000"/>
          <w:sz w:val="22"/>
          <w:szCs w:val="22"/>
        </w:rPr>
        <w:t>, C., 2021. Editorial: Distance learning and language learning. </w:t>
      </w:r>
      <w:r w:rsidRPr="00C168CC">
        <w:rPr>
          <w:rFonts w:ascii="Arial" w:hAnsi="Arial" w:cs="Arial"/>
          <w:i/>
          <w:iCs/>
          <w:color w:val="000000"/>
          <w:sz w:val="22"/>
          <w:szCs w:val="22"/>
        </w:rPr>
        <w:t>Open Learning: The Journal of Open, Distance and e-Learning</w:t>
      </w:r>
      <w:r w:rsidRPr="00C168CC">
        <w:rPr>
          <w:rFonts w:ascii="Arial" w:hAnsi="Arial" w:cs="Arial"/>
          <w:color w:val="000000"/>
          <w:sz w:val="22"/>
          <w:szCs w:val="22"/>
        </w:rPr>
        <w:t>, 36(1), pp.2-4.</w:t>
      </w:r>
    </w:p>
    <w:p w14:paraId="0912E1A0" w14:textId="77777777" w:rsidR="00B014A0" w:rsidRPr="00C168CC" w:rsidRDefault="00B014A0" w:rsidP="00317591">
      <w:pPr>
        <w:pStyle w:val="NormalWeb"/>
        <w:spacing w:before="0" w:beforeAutospacing="0" w:after="180" w:afterAutospacing="0" w:line="360" w:lineRule="auto"/>
        <w:ind w:left="450" w:hanging="450"/>
        <w:jc w:val="both"/>
        <w:rPr>
          <w:rFonts w:ascii="Arial" w:hAnsi="Arial" w:cs="Arial"/>
          <w:color w:val="000000"/>
          <w:sz w:val="22"/>
          <w:szCs w:val="22"/>
        </w:rPr>
      </w:pPr>
      <w:r w:rsidRPr="00C168CC">
        <w:rPr>
          <w:rFonts w:ascii="Arial" w:hAnsi="Arial" w:cs="Arial"/>
          <w:sz w:val="22"/>
          <w:szCs w:val="22"/>
        </w:rPr>
        <w:t>Erkan, A., 2019. Impact of Using Technology on Teacher-Student Communication/Interaction: Improve Students Learning. </w:t>
      </w:r>
      <w:r w:rsidRPr="00C168CC">
        <w:rPr>
          <w:rFonts w:ascii="Arial" w:hAnsi="Arial" w:cs="Arial"/>
          <w:i/>
          <w:iCs/>
          <w:sz w:val="22"/>
          <w:szCs w:val="22"/>
        </w:rPr>
        <w:t>World Journal of Education</w:t>
      </w:r>
      <w:r w:rsidRPr="00C168CC">
        <w:rPr>
          <w:rFonts w:ascii="Arial" w:hAnsi="Arial" w:cs="Arial"/>
          <w:sz w:val="22"/>
          <w:szCs w:val="22"/>
        </w:rPr>
        <w:t>, 9(4), p</w:t>
      </w:r>
      <w:r w:rsidR="00F86A3E" w:rsidRPr="00C168CC">
        <w:rPr>
          <w:rFonts w:ascii="Arial" w:hAnsi="Arial" w:cs="Arial"/>
          <w:sz w:val="22"/>
          <w:szCs w:val="22"/>
        </w:rPr>
        <w:t>p</w:t>
      </w:r>
      <w:r w:rsidRPr="00C168CC">
        <w:rPr>
          <w:rFonts w:ascii="Arial" w:hAnsi="Arial" w:cs="Arial"/>
          <w:sz w:val="22"/>
          <w:szCs w:val="22"/>
        </w:rPr>
        <w:t>.30</w:t>
      </w:r>
      <w:r w:rsidR="00F86A3E" w:rsidRPr="00C168CC">
        <w:rPr>
          <w:rFonts w:ascii="Arial" w:hAnsi="Arial" w:cs="Arial"/>
          <w:sz w:val="22"/>
          <w:szCs w:val="22"/>
        </w:rPr>
        <w:t>-35</w:t>
      </w:r>
      <w:r w:rsidRPr="00C168CC">
        <w:rPr>
          <w:rFonts w:ascii="Arial" w:hAnsi="Arial" w:cs="Arial"/>
          <w:sz w:val="22"/>
          <w:szCs w:val="22"/>
        </w:rPr>
        <w:t>.</w:t>
      </w:r>
    </w:p>
    <w:p w14:paraId="3466776A" w14:textId="77777777" w:rsidR="00B014A0" w:rsidRPr="00C168CC" w:rsidRDefault="00346719" w:rsidP="00317591">
      <w:pPr>
        <w:pStyle w:val="NormalWeb"/>
        <w:spacing w:before="0" w:beforeAutospacing="0" w:after="180" w:afterAutospacing="0" w:line="360" w:lineRule="auto"/>
        <w:ind w:left="450" w:hanging="450"/>
        <w:jc w:val="both"/>
        <w:rPr>
          <w:rFonts w:ascii="Arial" w:hAnsi="Arial" w:cs="Arial"/>
          <w:color w:val="000000"/>
          <w:sz w:val="22"/>
          <w:szCs w:val="22"/>
        </w:rPr>
      </w:pPr>
      <w:r w:rsidRPr="00C168CC">
        <w:rPr>
          <w:rFonts w:ascii="Arial" w:hAnsi="Arial" w:cs="Arial"/>
          <w:color w:val="000000"/>
          <w:sz w:val="22"/>
          <w:szCs w:val="22"/>
        </w:rPr>
        <w:t>Groat, A. and Musson, T., 2021. Learning styles: individualizing computer-based learning environments. </w:t>
      </w:r>
      <w:r w:rsidRPr="00C168CC">
        <w:rPr>
          <w:rFonts w:ascii="Arial" w:hAnsi="Arial" w:cs="Arial"/>
          <w:i/>
          <w:iCs/>
          <w:color w:val="000000"/>
          <w:sz w:val="22"/>
          <w:szCs w:val="22"/>
        </w:rPr>
        <w:t>Research in Learning Technology</w:t>
      </w:r>
      <w:r w:rsidR="00B014A0" w:rsidRPr="00C168CC">
        <w:rPr>
          <w:rFonts w:ascii="Arial" w:hAnsi="Arial" w:cs="Arial"/>
          <w:color w:val="000000"/>
          <w:sz w:val="22"/>
          <w:szCs w:val="22"/>
        </w:rPr>
        <w:t>, 3(2), pp.45-49.</w:t>
      </w:r>
    </w:p>
    <w:p w14:paraId="59FFF180" w14:textId="77777777" w:rsidR="00346719" w:rsidRPr="00C168CC" w:rsidRDefault="00346719" w:rsidP="00317591">
      <w:pPr>
        <w:pStyle w:val="NormalWeb"/>
        <w:spacing w:before="0" w:beforeAutospacing="0" w:after="180" w:afterAutospacing="0" w:line="360" w:lineRule="auto"/>
        <w:ind w:left="450" w:hanging="450"/>
        <w:jc w:val="both"/>
        <w:rPr>
          <w:rFonts w:ascii="Arial" w:hAnsi="Arial" w:cs="Arial"/>
          <w:sz w:val="22"/>
          <w:szCs w:val="22"/>
        </w:rPr>
      </w:pPr>
      <w:r w:rsidRPr="00C168CC">
        <w:rPr>
          <w:rFonts w:ascii="Arial" w:hAnsi="Arial" w:cs="Arial"/>
          <w:sz w:val="22"/>
          <w:szCs w:val="22"/>
        </w:rPr>
        <w:t xml:space="preserve">Johnson, C., 2017. </w:t>
      </w:r>
      <w:r w:rsidR="00B014A0" w:rsidRPr="00C168CC">
        <w:rPr>
          <w:rFonts w:ascii="Arial" w:hAnsi="Arial" w:cs="Arial"/>
          <w:sz w:val="22"/>
          <w:szCs w:val="22"/>
        </w:rPr>
        <w:t xml:space="preserve">Online Learning </w:t>
      </w:r>
      <w:proofErr w:type="gramStart"/>
      <w:r w:rsidR="00B014A0" w:rsidRPr="00C168CC">
        <w:rPr>
          <w:rFonts w:ascii="Arial" w:hAnsi="Arial" w:cs="Arial"/>
          <w:sz w:val="22"/>
          <w:szCs w:val="22"/>
        </w:rPr>
        <w:t>And</w:t>
      </w:r>
      <w:proofErr w:type="gramEnd"/>
      <w:r w:rsidR="00B014A0" w:rsidRPr="00C168CC">
        <w:rPr>
          <w:rFonts w:ascii="Arial" w:hAnsi="Arial" w:cs="Arial"/>
          <w:sz w:val="22"/>
          <w:szCs w:val="22"/>
        </w:rPr>
        <w:t xml:space="preserve"> Education Stream Introduction</w:t>
      </w:r>
      <w:r w:rsidRPr="00C168CC">
        <w:rPr>
          <w:rFonts w:ascii="Arial" w:hAnsi="Arial" w:cs="Arial"/>
          <w:sz w:val="22"/>
          <w:szCs w:val="22"/>
        </w:rPr>
        <w:t>. </w:t>
      </w:r>
      <w:r w:rsidRPr="00C168CC">
        <w:rPr>
          <w:rFonts w:ascii="Arial" w:hAnsi="Arial" w:cs="Arial"/>
          <w:i/>
          <w:iCs/>
          <w:sz w:val="22"/>
          <w:szCs w:val="22"/>
        </w:rPr>
        <w:t>International Journal on Innovations in Online Education</w:t>
      </w:r>
      <w:r w:rsidRPr="00C168CC">
        <w:rPr>
          <w:rFonts w:ascii="Arial" w:hAnsi="Arial" w:cs="Arial"/>
          <w:sz w:val="22"/>
          <w:szCs w:val="22"/>
        </w:rPr>
        <w:t>, 1(1), p</w:t>
      </w:r>
      <w:r w:rsidR="00F86A3E" w:rsidRPr="00C168CC">
        <w:rPr>
          <w:rFonts w:ascii="Arial" w:hAnsi="Arial" w:cs="Arial"/>
          <w:sz w:val="22"/>
          <w:szCs w:val="22"/>
        </w:rPr>
        <w:t>p</w:t>
      </w:r>
      <w:r w:rsidRPr="00C168CC">
        <w:rPr>
          <w:rFonts w:ascii="Arial" w:hAnsi="Arial" w:cs="Arial"/>
          <w:sz w:val="22"/>
          <w:szCs w:val="22"/>
        </w:rPr>
        <w:t>.2</w:t>
      </w:r>
      <w:r w:rsidR="00F86A3E" w:rsidRPr="00C168CC">
        <w:rPr>
          <w:rFonts w:ascii="Arial" w:hAnsi="Arial" w:cs="Arial"/>
          <w:sz w:val="22"/>
          <w:szCs w:val="22"/>
        </w:rPr>
        <w:t>-7</w:t>
      </w:r>
      <w:r w:rsidRPr="00C168CC">
        <w:rPr>
          <w:rFonts w:ascii="Arial" w:hAnsi="Arial" w:cs="Arial"/>
          <w:sz w:val="22"/>
          <w:szCs w:val="22"/>
        </w:rPr>
        <w:t>.</w:t>
      </w:r>
    </w:p>
    <w:p w14:paraId="4AE0AD17" w14:textId="77777777" w:rsidR="00346719" w:rsidRPr="00C168CC" w:rsidRDefault="00B014A0" w:rsidP="00317591">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C168CC">
        <w:rPr>
          <w:rFonts w:ascii="Arial" w:hAnsi="Arial" w:cs="Arial"/>
          <w:color w:val="000000"/>
          <w:sz w:val="22"/>
          <w:szCs w:val="22"/>
        </w:rPr>
        <w:t>Songkram</w:t>
      </w:r>
      <w:proofErr w:type="spellEnd"/>
      <w:r w:rsidRPr="00C168CC">
        <w:rPr>
          <w:rFonts w:ascii="Arial" w:hAnsi="Arial" w:cs="Arial"/>
          <w:color w:val="000000"/>
          <w:sz w:val="22"/>
          <w:szCs w:val="22"/>
        </w:rPr>
        <w:t>, N., 2020. E-learning System in Virtual Learning Environment to Develop Creative Thinking for Learners in Higher Education. </w:t>
      </w:r>
      <w:r w:rsidRPr="00C168CC">
        <w:rPr>
          <w:rFonts w:ascii="Arial" w:hAnsi="Arial" w:cs="Arial"/>
          <w:i/>
          <w:iCs/>
          <w:color w:val="000000"/>
          <w:sz w:val="22"/>
          <w:szCs w:val="22"/>
        </w:rPr>
        <w:t>Procedia - Social and Behavioral Sciences</w:t>
      </w:r>
      <w:r w:rsidRPr="00C168CC">
        <w:rPr>
          <w:rFonts w:ascii="Arial" w:hAnsi="Arial" w:cs="Arial"/>
          <w:color w:val="000000"/>
          <w:sz w:val="22"/>
          <w:szCs w:val="22"/>
        </w:rPr>
        <w:t>, 174, pp.674-679.</w:t>
      </w:r>
    </w:p>
    <w:p w14:paraId="285D3348" w14:textId="77777777" w:rsidR="00346719" w:rsidRPr="00C168CC" w:rsidRDefault="00346719" w:rsidP="00317591">
      <w:pPr>
        <w:pStyle w:val="NormalWeb"/>
        <w:spacing w:before="0" w:beforeAutospacing="0" w:after="180" w:afterAutospacing="0" w:line="360" w:lineRule="auto"/>
        <w:ind w:left="450" w:hanging="450"/>
        <w:jc w:val="both"/>
        <w:rPr>
          <w:rFonts w:ascii="Arial" w:hAnsi="Arial" w:cs="Arial"/>
          <w:color w:val="000000"/>
          <w:sz w:val="22"/>
          <w:szCs w:val="22"/>
        </w:rPr>
      </w:pPr>
      <w:r w:rsidRPr="00C168CC">
        <w:rPr>
          <w:rFonts w:ascii="Arial" w:hAnsi="Arial" w:cs="Arial"/>
          <w:color w:val="000000"/>
          <w:sz w:val="22"/>
          <w:szCs w:val="22"/>
        </w:rPr>
        <w:t>Twomey, E., 2019. Linking learning theories and learning difficulties. </w:t>
      </w:r>
      <w:r w:rsidRPr="00C168CC">
        <w:rPr>
          <w:rFonts w:ascii="Arial" w:hAnsi="Arial" w:cs="Arial"/>
          <w:i/>
          <w:iCs/>
          <w:color w:val="000000"/>
          <w:sz w:val="22"/>
          <w:szCs w:val="22"/>
        </w:rPr>
        <w:t>Australian Journal of Learning Disabilities</w:t>
      </w:r>
      <w:r w:rsidRPr="00C168CC">
        <w:rPr>
          <w:rFonts w:ascii="Arial" w:hAnsi="Arial" w:cs="Arial"/>
          <w:color w:val="000000"/>
          <w:sz w:val="22"/>
          <w:szCs w:val="22"/>
        </w:rPr>
        <w:t>, 11(2), pp.93-98.</w:t>
      </w:r>
    </w:p>
    <w:p w14:paraId="01706E95" w14:textId="77777777" w:rsidR="00B014A0" w:rsidRPr="00C168CC" w:rsidRDefault="00B014A0" w:rsidP="00317591">
      <w:pPr>
        <w:pStyle w:val="NormalWeb"/>
        <w:spacing w:before="0" w:beforeAutospacing="0" w:after="180" w:afterAutospacing="0" w:line="360" w:lineRule="auto"/>
        <w:ind w:left="450" w:hanging="450"/>
        <w:jc w:val="both"/>
        <w:rPr>
          <w:rFonts w:ascii="Arial" w:hAnsi="Arial" w:cs="Arial"/>
          <w:color w:val="000000"/>
          <w:sz w:val="22"/>
          <w:szCs w:val="22"/>
        </w:rPr>
      </w:pPr>
      <w:r w:rsidRPr="00C168CC">
        <w:rPr>
          <w:rFonts w:ascii="Arial" w:hAnsi="Arial" w:cs="Arial"/>
          <w:color w:val="000000"/>
          <w:sz w:val="22"/>
          <w:szCs w:val="22"/>
        </w:rPr>
        <w:t>Weller, M., 2017. </w:t>
      </w:r>
      <w:r w:rsidRPr="00C168CC">
        <w:rPr>
          <w:rFonts w:ascii="Arial" w:hAnsi="Arial" w:cs="Arial"/>
          <w:i/>
          <w:iCs/>
          <w:color w:val="000000"/>
          <w:sz w:val="22"/>
          <w:szCs w:val="22"/>
        </w:rPr>
        <w:t>Virtual Learning Environments: Using, Choosing, And Developing Your VLE</w:t>
      </w:r>
      <w:r w:rsidRPr="00C168CC">
        <w:rPr>
          <w:rFonts w:ascii="Arial" w:hAnsi="Arial" w:cs="Arial"/>
          <w:color w:val="000000"/>
          <w:sz w:val="22"/>
          <w:szCs w:val="22"/>
        </w:rPr>
        <w:t>. 1st ed. London: Routledge.</w:t>
      </w:r>
    </w:p>
    <w:p w14:paraId="514EEBB2" w14:textId="77777777" w:rsidR="005A0E05" w:rsidRPr="00C168CC" w:rsidRDefault="005A0E05" w:rsidP="00317591">
      <w:pPr>
        <w:rPr>
          <w:rFonts w:ascii="Arial" w:hAnsi="Arial" w:cs="Arial"/>
          <w:sz w:val="22"/>
        </w:rPr>
      </w:pPr>
    </w:p>
    <w:p w14:paraId="5BB4F3E4" w14:textId="77777777" w:rsidR="005A0E05" w:rsidRPr="00C168CC" w:rsidRDefault="005A0E05" w:rsidP="00317591">
      <w:pPr>
        <w:rPr>
          <w:rFonts w:ascii="Arial" w:hAnsi="Arial" w:cs="Arial"/>
          <w:sz w:val="22"/>
        </w:rPr>
      </w:pPr>
    </w:p>
    <w:p w14:paraId="47FD4A2B" w14:textId="77777777" w:rsidR="005A0E05" w:rsidRPr="00C168CC" w:rsidRDefault="005A0E05" w:rsidP="00317591">
      <w:pPr>
        <w:rPr>
          <w:rFonts w:ascii="Arial" w:hAnsi="Arial" w:cs="Arial"/>
          <w:sz w:val="22"/>
        </w:rPr>
      </w:pPr>
    </w:p>
    <w:p w14:paraId="5B133361" w14:textId="77777777" w:rsidR="005A0E05" w:rsidRPr="00C168CC" w:rsidRDefault="005A0E05" w:rsidP="00317591">
      <w:pPr>
        <w:rPr>
          <w:rFonts w:ascii="Arial" w:hAnsi="Arial" w:cs="Arial"/>
          <w:sz w:val="22"/>
        </w:rPr>
      </w:pPr>
    </w:p>
    <w:p w14:paraId="0AA6EF53" w14:textId="77777777" w:rsidR="005A0E05" w:rsidRPr="00C168CC" w:rsidRDefault="005A0E05" w:rsidP="00317591">
      <w:pPr>
        <w:rPr>
          <w:rFonts w:ascii="Arial" w:hAnsi="Arial" w:cs="Arial"/>
          <w:sz w:val="22"/>
        </w:rPr>
      </w:pPr>
    </w:p>
    <w:p w14:paraId="413809E3" w14:textId="77777777" w:rsidR="005A0E05" w:rsidRPr="00C168CC" w:rsidRDefault="005A0E05" w:rsidP="00317591">
      <w:pPr>
        <w:rPr>
          <w:rFonts w:ascii="Arial" w:hAnsi="Arial" w:cs="Arial"/>
          <w:sz w:val="22"/>
        </w:rPr>
      </w:pPr>
    </w:p>
    <w:p w14:paraId="1DE00EED" w14:textId="77777777" w:rsidR="005A0E05" w:rsidRPr="00C168CC" w:rsidRDefault="005A0E05" w:rsidP="00317591">
      <w:pPr>
        <w:rPr>
          <w:rFonts w:ascii="Arial" w:hAnsi="Arial" w:cs="Arial"/>
          <w:sz w:val="22"/>
        </w:rPr>
      </w:pPr>
    </w:p>
    <w:p w14:paraId="60C22F60" w14:textId="77777777" w:rsidR="00725727" w:rsidRDefault="00725727" w:rsidP="00317591">
      <w:pPr>
        <w:pStyle w:val="Heading1"/>
        <w:rPr>
          <w:rFonts w:ascii="Arial" w:hAnsi="Arial" w:cs="Arial"/>
          <w:sz w:val="22"/>
          <w:szCs w:val="22"/>
        </w:rPr>
      </w:pPr>
      <w:bookmarkStart w:id="11" w:name="_Toc68033707"/>
    </w:p>
    <w:p w14:paraId="676F1682" w14:textId="77777777" w:rsidR="00725727" w:rsidRDefault="00725727" w:rsidP="00317591">
      <w:pPr>
        <w:pStyle w:val="Heading1"/>
        <w:rPr>
          <w:rFonts w:ascii="Arial" w:hAnsi="Arial" w:cs="Arial"/>
          <w:sz w:val="22"/>
          <w:szCs w:val="22"/>
        </w:rPr>
      </w:pPr>
    </w:p>
    <w:p w14:paraId="774258DA" w14:textId="2BBF7409" w:rsidR="005A0E05" w:rsidRPr="00C168CC" w:rsidRDefault="00756F8D" w:rsidP="00317591">
      <w:pPr>
        <w:pStyle w:val="Heading1"/>
        <w:rPr>
          <w:rFonts w:ascii="Arial" w:hAnsi="Arial" w:cs="Arial"/>
          <w:sz w:val="22"/>
          <w:szCs w:val="22"/>
        </w:rPr>
      </w:pPr>
      <w:r w:rsidRPr="00C168CC">
        <w:rPr>
          <w:rFonts w:ascii="Arial" w:hAnsi="Arial" w:cs="Arial"/>
          <w:sz w:val="22"/>
          <w:szCs w:val="22"/>
        </w:rPr>
        <w:t>Appendix</w:t>
      </w:r>
      <w:bookmarkEnd w:id="11"/>
      <w:r w:rsidRPr="00C168CC">
        <w:rPr>
          <w:rFonts w:ascii="Arial" w:hAnsi="Arial" w:cs="Arial"/>
          <w:sz w:val="22"/>
          <w:szCs w:val="22"/>
        </w:rPr>
        <w:t xml:space="preserve"> </w:t>
      </w:r>
    </w:p>
    <w:p w14:paraId="4757A4F9" w14:textId="77777777" w:rsidR="00756F8D" w:rsidRPr="00C168CC" w:rsidRDefault="00756F8D" w:rsidP="00317591">
      <w:pPr>
        <w:rPr>
          <w:rFonts w:ascii="Arial" w:hAnsi="Arial" w:cs="Arial"/>
          <w:sz w:val="22"/>
        </w:rPr>
      </w:pPr>
      <w:r w:rsidRPr="00C168CC">
        <w:rPr>
          <w:rFonts w:ascii="Arial" w:hAnsi="Arial" w:cs="Arial"/>
          <w:sz w:val="22"/>
        </w:rPr>
        <w:t xml:space="preserve">Survey Questionnaire: </w:t>
      </w:r>
      <w:hyperlink r:id="rId19" w:history="1">
        <w:r w:rsidRPr="00C168CC">
          <w:rPr>
            <w:rStyle w:val="Hyperlink"/>
            <w:rFonts w:ascii="Arial" w:hAnsi="Arial" w:cs="Arial"/>
            <w:color w:val="000000" w:themeColor="text1"/>
            <w:sz w:val="22"/>
          </w:rPr>
          <w:t>https://forms.gle/3V8qD7o69Z5VSrE6A</w:t>
        </w:r>
      </w:hyperlink>
    </w:p>
    <w:p w14:paraId="0860AF04" w14:textId="77777777" w:rsidR="00756F8D" w:rsidRPr="00C168CC" w:rsidRDefault="00756F8D" w:rsidP="00317591">
      <w:pPr>
        <w:jc w:val="center"/>
        <w:rPr>
          <w:rFonts w:ascii="Arial" w:hAnsi="Arial" w:cs="Arial"/>
          <w:sz w:val="22"/>
        </w:rPr>
      </w:pPr>
      <w:r w:rsidRPr="00C168CC">
        <w:rPr>
          <w:rFonts w:ascii="Arial" w:hAnsi="Arial" w:cs="Arial"/>
          <w:noProof/>
          <w:sz w:val="22"/>
        </w:rPr>
        <w:lastRenderedPageBreak/>
        <w:drawing>
          <wp:inline distT="0" distB="0" distL="0" distR="0" wp14:anchorId="5571AFC7" wp14:editId="05713698">
            <wp:extent cx="5669280" cy="8002818"/>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71920" cy="8006545"/>
                    </a:xfrm>
                    <a:prstGeom prst="rect">
                      <a:avLst/>
                    </a:prstGeom>
                  </pic:spPr>
                </pic:pic>
              </a:graphicData>
            </a:graphic>
          </wp:inline>
        </w:drawing>
      </w:r>
    </w:p>
    <w:p w14:paraId="0026D5AB" w14:textId="77777777" w:rsidR="00756F8D" w:rsidRPr="00C168CC" w:rsidRDefault="00756F8D" w:rsidP="00317591">
      <w:pPr>
        <w:jc w:val="center"/>
        <w:rPr>
          <w:rFonts w:ascii="Arial" w:hAnsi="Arial" w:cs="Arial"/>
          <w:sz w:val="22"/>
        </w:rPr>
      </w:pPr>
    </w:p>
    <w:p w14:paraId="6CDFB0D9" w14:textId="77777777" w:rsidR="00756F8D" w:rsidRPr="00C168CC" w:rsidRDefault="00756F8D" w:rsidP="00317591">
      <w:pPr>
        <w:jc w:val="center"/>
        <w:rPr>
          <w:rFonts w:ascii="Arial" w:hAnsi="Arial" w:cs="Arial"/>
          <w:sz w:val="22"/>
        </w:rPr>
      </w:pPr>
      <w:r w:rsidRPr="00C168CC">
        <w:rPr>
          <w:rFonts w:ascii="Arial" w:hAnsi="Arial" w:cs="Arial"/>
          <w:noProof/>
          <w:sz w:val="22"/>
        </w:rPr>
        <w:lastRenderedPageBreak/>
        <w:drawing>
          <wp:inline distT="0" distB="0" distL="0" distR="0" wp14:anchorId="63481BC4" wp14:editId="605E1108">
            <wp:extent cx="5731510" cy="7956338"/>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7956338"/>
                    </a:xfrm>
                    <a:prstGeom prst="rect">
                      <a:avLst/>
                    </a:prstGeom>
                  </pic:spPr>
                </pic:pic>
              </a:graphicData>
            </a:graphic>
          </wp:inline>
        </w:drawing>
      </w:r>
    </w:p>
    <w:p w14:paraId="5C9069B8" w14:textId="77777777" w:rsidR="00756F8D" w:rsidRPr="00C168CC" w:rsidRDefault="00756F8D" w:rsidP="00317591">
      <w:pPr>
        <w:jc w:val="center"/>
        <w:rPr>
          <w:rFonts w:ascii="Arial" w:hAnsi="Arial" w:cs="Arial"/>
          <w:sz w:val="22"/>
        </w:rPr>
      </w:pPr>
    </w:p>
    <w:p w14:paraId="2B34ADDB" w14:textId="77777777" w:rsidR="00756F8D" w:rsidRPr="00C168CC" w:rsidRDefault="00756F8D" w:rsidP="00317591">
      <w:pPr>
        <w:jc w:val="center"/>
        <w:rPr>
          <w:rFonts w:ascii="Arial" w:hAnsi="Arial" w:cs="Arial"/>
          <w:sz w:val="22"/>
        </w:rPr>
      </w:pPr>
    </w:p>
    <w:p w14:paraId="1EFE879F" w14:textId="77777777" w:rsidR="00756F8D" w:rsidRPr="00C168CC" w:rsidRDefault="00756F8D" w:rsidP="00317591">
      <w:pPr>
        <w:jc w:val="center"/>
        <w:rPr>
          <w:rFonts w:ascii="Arial" w:hAnsi="Arial" w:cs="Arial"/>
          <w:sz w:val="22"/>
        </w:rPr>
      </w:pPr>
      <w:r w:rsidRPr="00C168CC">
        <w:rPr>
          <w:rFonts w:ascii="Arial" w:hAnsi="Arial" w:cs="Arial"/>
          <w:noProof/>
          <w:sz w:val="22"/>
        </w:rPr>
        <w:lastRenderedPageBreak/>
        <w:drawing>
          <wp:inline distT="0" distB="0" distL="0" distR="0" wp14:anchorId="13C05027" wp14:editId="53CF9F64">
            <wp:extent cx="5731510" cy="5695382"/>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0" cy="5695382"/>
                    </a:xfrm>
                    <a:prstGeom prst="rect">
                      <a:avLst/>
                    </a:prstGeom>
                  </pic:spPr>
                </pic:pic>
              </a:graphicData>
            </a:graphic>
          </wp:inline>
        </w:drawing>
      </w:r>
    </w:p>
    <w:p w14:paraId="25A5A92B" w14:textId="77777777" w:rsidR="005A0E05" w:rsidRPr="00C168CC" w:rsidRDefault="005A0E05" w:rsidP="00317591">
      <w:pPr>
        <w:rPr>
          <w:rFonts w:ascii="Arial" w:hAnsi="Arial" w:cs="Arial"/>
          <w:sz w:val="22"/>
        </w:rPr>
      </w:pPr>
    </w:p>
    <w:p w14:paraId="5F579842" w14:textId="77777777" w:rsidR="005A0E05" w:rsidRPr="00C168CC" w:rsidRDefault="005A0E05" w:rsidP="00317591">
      <w:pPr>
        <w:rPr>
          <w:rFonts w:ascii="Arial" w:hAnsi="Arial" w:cs="Arial"/>
          <w:sz w:val="22"/>
        </w:rPr>
      </w:pPr>
    </w:p>
    <w:p w14:paraId="3E78FA50" w14:textId="77777777" w:rsidR="005A0E05" w:rsidRPr="00C168CC" w:rsidRDefault="005A0E05" w:rsidP="00317591">
      <w:pPr>
        <w:rPr>
          <w:rFonts w:ascii="Arial" w:hAnsi="Arial" w:cs="Arial"/>
          <w:sz w:val="22"/>
        </w:rPr>
      </w:pPr>
    </w:p>
    <w:p w14:paraId="42279CD7" w14:textId="77777777" w:rsidR="005A0E05" w:rsidRPr="00C168CC" w:rsidRDefault="005A0E05" w:rsidP="00317591">
      <w:pPr>
        <w:rPr>
          <w:rFonts w:ascii="Arial" w:hAnsi="Arial" w:cs="Arial"/>
          <w:sz w:val="22"/>
        </w:rPr>
      </w:pPr>
    </w:p>
    <w:p w14:paraId="04B8AC6A" w14:textId="77777777" w:rsidR="005A0E05" w:rsidRPr="00C168CC" w:rsidRDefault="005A0E05" w:rsidP="00317591">
      <w:pPr>
        <w:rPr>
          <w:rFonts w:ascii="Arial" w:hAnsi="Arial" w:cs="Arial"/>
          <w:sz w:val="22"/>
        </w:rPr>
      </w:pPr>
    </w:p>
    <w:p w14:paraId="3BBB1CD9" w14:textId="77777777" w:rsidR="000812C7" w:rsidRPr="00C168CC" w:rsidRDefault="000812C7" w:rsidP="00317591">
      <w:pPr>
        <w:rPr>
          <w:rFonts w:ascii="Arial" w:hAnsi="Arial" w:cs="Arial"/>
          <w:sz w:val="22"/>
        </w:rPr>
      </w:pPr>
    </w:p>
    <w:sectPr w:rsidR="000812C7" w:rsidRPr="00C168CC" w:rsidSect="001A5FBC">
      <w:footerReference w:type="default" r:id="rId2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BF08A" w14:textId="77777777" w:rsidR="00CB4655" w:rsidRDefault="00CB4655" w:rsidP="00091005">
      <w:pPr>
        <w:spacing w:after="0" w:line="240" w:lineRule="auto"/>
      </w:pPr>
      <w:r>
        <w:separator/>
      </w:r>
    </w:p>
  </w:endnote>
  <w:endnote w:type="continuationSeparator" w:id="0">
    <w:p w14:paraId="1650B8F4" w14:textId="77777777" w:rsidR="00CB4655" w:rsidRDefault="00CB4655" w:rsidP="00091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A88D3" w14:textId="77777777" w:rsidR="00F86A3E" w:rsidRDefault="00F86A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984755"/>
      <w:docPartObj>
        <w:docPartGallery w:val="Page Numbers (Bottom of Page)"/>
        <w:docPartUnique/>
      </w:docPartObj>
    </w:sdtPr>
    <w:sdtEndPr>
      <w:rPr>
        <w:noProof/>
      </w:rPr>
    </w:sdtEndPr>
    <w:sdtContent>
      <w:p w14:paraId="455AAAE9" w14:textId="77777777" w:rsidR="006E246A" w:rsidRDefault="006E246A">
        <w:pPr>
          <w:pStyle w:val="Footer"/>
          <w:jc w:val="center"/>
        </w:pPr>
        <w:r>
          <w:fldChar w:fldCharType="begin"/>
        </w:r>
        <w:r>
          <w:instrText xml:space="preserve"> PAGE   \* MERGEFORMAT </w:instrText>
        </w:r>
        <w:r>
          <w:fldChar w:fldCharType="separate"/>
        </w:r>
        <w:r w:rsidR="00BB3101">
          <w:rPr>
            <w:noProof/>
          </w:rPr>
          <w:t>i</w:t>
        </w:r>
        <w:r>
          <w:rPr>
            <w:noProof/>
          </w:rPr>
          <w:fldChar w:fldCharType="end"/>
        </w:r>
      </w:p>
    </w:sdtContent>
  </w:sdt>
  <w:p w14:paraId="425B9758" w14:textId="77777777" w:rsidR="006E246A" w:rsidRDefault="006E24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647F5" w14:textId="77777777" w:rsidR="00F86A3E" w:rsidRDefault="00F86A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79620"/>
      <w:docPartObj>
        <w:docPartGallery w:val="Page Numbers (Bottom of Page)"/>
        <w:docPartUnique/>
      </w:docPartObj>
    </w:sdtPr>
    <w:sdtEndPr>
      <w:rPr>
        <w:noProof/>
      </w:rPr>
    </w:sdtEndPr>
    <w:sdtContent>
      <w:p w14:paraId="5FB0CD1B" w14:textId="77777777" w:rsidR="006E246A" w:rsidRDefault="006E246A">
        <w:pPr>
          <w:pStyle w:val="Footer"/>
          <w:jc w:val="center"/>
        </w:pPr>
        <w:r>
          <w:fldChar w:fldCharType="begin"/>
        </w:r>
        <w:r>
          <w:instrText xml:space="preserve"> PAGE   \* MERGEFORMAT </w:instrText>
        </w:r>
        <w:r>
          <w:fldChar w:fldCharType="separate"/>
        </w:r>
        <w:r w:rsidR="00022396">
          <w:rPr>
            <w:noProof/>
          </w:rPr>
          <w:t>2</w:t>
        </w:r>
        <w:r>
          <w:rPr>
            <w:noProof/>
          </w:rPr>
          <w:fldChar w:fldCharType="end"/>
        </w:r>
      </w:p>
    </w:sdtContent>
  </w:sdt>
  <w:p w14:paraId="1CB97547" w14:textId="77777777" w:rsidR="006E246A" w:rsidRDefault="006E2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EAB11" w14:textId="77777777" w:rsidR="00CB4655" w:rsidRDefault="00CB4655" w:rsidP="00091005">
      <w:pPr>
        <w:spacing w:after="0" w:line="240" w:lineRule="auto"/>
      </w:pPr>
      <w:r>
        <w:separator/>
      </w:r>
    </w:p>
  </w:footnote>
  <w:footnote w:type="continuationSeparator" w:id="0">
    <w:p w14:paraId="4CCF2405" w14:textId="77777777" w:rsidR="00CB4655" w:rsidRDefault="00CB4655" w:rsidP="00091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FBC2" w14:textId="77777777" w:rsidR="00F86A3E" w:rsidRDefault="00F86A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4378" w14:textId="77777777" w:rsidR="00F86A3E" w:rsidRDefault="00F86A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C1A2" w14:textId="77777777" w:rsidR="00F86A3E" w:rsidRDefault="00F86A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144EF"/>
    <w:multiLevelType w:val="hybridMultilevel"/>
    <w:tmpl w:val="AC04901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50A2266"/>
    <w:multiLevelType w:val="hybridMultilevel"/>
    <w:tmpl w:val="BA9A3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167FCF"/>
    <w:multiLevelType w:val="hybridMultilevel"/>
    <w:tmpl w:val="F232F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627704"/>
    <w:multiLevelType w:val="hybridMultilevel"/>
    <w:tmpl w:val="64E4FDA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A92FB0"/>
    <w:multiLevelType w:val="hybridMultilevel"/>
    <w:tmpl w:val="489AB1A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0D7554F"/>
    <w:multiLevelType w:val="hybridMultilevel"/>
    <w:tmpl w:val="14848D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2626BE"/>
    <w:multiLevelType w:val="hybridMultilevel"/>
    <w:tmpl w:val="DF6CD9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0FA6C45"/>
    <w:multiLevelType w:val="hybridMultilevel"/>
    <w:tmpl w:val="B9C652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46197D"/>
    <w:multiLevelType w:val="hybridMultilevel"/>
    <w:tmpl w:val="18E20D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4"/>
  </w:num>
  <w:num w:numId="4">
    <w:abstractNumId w:val="6"/>
  </w:num>
  <w:num w:numId="5">
    <w:abstractNumId w:val="1"/>
  </w:num>
  <w:num w:numId="6">
    <w:abstractNumId w:val="2"/>
  </w:num>
  <w:num w:numId="7">
    <w:abstractNumId w:val="5"/>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xMTczMrA0MTEzMjZT0lEKTi0uzszPAykwtKgFAIozgFUtAAAA"/>
  </w:docVars>
  <w:rsids>
    <w:rsidRoot w:val="007C0432"/>
    <w:rsid w:val="00000D61"/>
    <w:rsid w:val="00006E5F"/>
    <w:rsid w:val="00016945"/>
    <w:rsid w:val="00022396"/>
    <w:rsid w:val="000251EA"/>
    <w:rsid w:val="00032E4D"/>
    <w:rsid w:val="00035CAF"/>
    <w:rsid w:val="000432B1"/>
    <w:rsid w:val="00045A46"/>
    <w:rsid w:val="0005523C"/>
    <w:rsid w:val="0007016C"/>
    <w:rsid w:val="00076608"/>
    <w:rsid w:val="000812C7"/>
    <w:rsid w:val="00082345"/>
    <w:rsid w:val="00091005"/>
    <w:rsid w:val="000B177F"/>
    <w:rsid w:val="000B2D30"/>
    <w:rsid w:val="000B5A96"/>
    <w:rsid w:val="000B685D"/>
    <w:rsid w:val="000E7458"/>
    <w:rsid w:val="000F10D6"/>
    <w:rsid w:val="00103817"/>
    <w:rsid w:val="00141238"/>
    <w:rsid w:val="00144A05"/>
    <w:rsid w:val="001455E9"/>
    <w:rsid w:val="00160B3B"/>
    <w:rsid w:val="00170B33"/>
    <w:rsid w:val="00173DD1"/>
    <w:rsid w:val="00174C9E"/>
    <w:rsid w:val="00186006"/>
    <w:rsid w:val="00193AB9"/>
    <w:rsid w:val="001A5FBC"/>
    <w:rsid w:val="001B14B6"/>
    <w:rsid w:val="001C666C"/>
    <w:rsid w:val="001C6792"/>
    <w:rsid w:val="001D3BAA"/>
    <w:rsid w:val="001F5D2D"/>
    <w:rsid w:val="0020488B"/>
    <w:rsid w:val="00210B38"/>
    <w:rsid w:val="00217D32"/>
    <w:rsid w:val="00225BA7"/>
    <w:rsid w:val="00263CB3"/>
    <w:rsid w:val="00280A79"/>
    <w:rsid w:val="00280D7F"/>
    <w:rsid w:val="00283508"/>
    <w:rsid w:val="00291F83"/>
    <w:rsid w:val="002A5068"/>
    <w:rsid w:val="002C6905"/>
    <w:rsid w:val="002C7F8E"/>
    <w:rsid w:val="002E2785"/>
    <w:rsid w:val="0030095C"/>
    <w:rsid w:val="00302E0E"/>
    <w:rsid w:val="003046C6"/>
    <w:rsid w:val="003131FB"/>
    <w:rsid w:val="00314F13"/>
    <w:rsid w:val="00317384"/>
    <w:rsid w:val="00317591"/>
    <w:rsid w:val="003222BB"/>
    <w:rsid w:val="00334D8E"/>
    <w:rsid w:val="00346719"/>
    <w:rsid w:val="00367C3F"/>
    <w:rsid w:val="00370EF4"/>
    <w:rsid w:val="00374CE3"/>
    <w:rsid w:val="003977AD"/>
    <w:rsid w:val="00397A23"/>
    <w:rsid w:val="003B7226"/>
    <w:rsid w:val="003C2026"/>
    <w:rsid w:val="003D5519"/>
    <w:rsid w:val="003F42BC"/>
    <w:rsid w:val="003F5925"/>
    <w:rsid w:val="00407A06"/>
    <w:rsid w:val="004322E2"/>
    <w:rsid w:val="00437C20"/>
    <w:rsid w:val="004461D6"/>
    <w:rsid w:val="00452459"/>
    <w:rsid w:val="004677AE"/>
    <w:rsid w:val="00477755"/>
    <w:rsid w:val="004A2FBA"/>
    <w:rsid w:val="004A6589"/>
    <w:rsid w:val="004A6A5B"/>
    <w:rsid w:val="004D523B"/>
    <w:rsid w:val="004D5B63"/>
    <w:rsid w:val="004E65BB"/>
    <w:rsid w:val="004F73C2"/>
    <w:rsid w:val="005275FD"/>
    <w:rsid w:val="00537EE5"/>
    <w:rsid w:val="00552E65"/>
    <w:rsid w:val="00552F09"/>
    <w:rsid w:val="00557E40"/>
    <w:rsid w:val="005622F2"/>
    <w:rsid w:val="00580872"/>
    <w:rsid w:val="00581EE2"/>
    <w:rsid w:val="00585D2C"/>
    <w:rsid w:val="005911E7"/>
    <w:rsid w:val="0059727B"/>
    <w:rsid w:val="005A0E05"/>
    <w:rsid w:val="005A3607"/>
    <w:rsid w:val="005B257A"/>
    <w:rsid w:val="005C241C"/>
    <w:rsid w:val="005C7435"/>
    <w:rsid w:val="005D2415"/>
    <w:rsid w:val="005E735E"/>
    <w:rsid w:val="005F5163"/>
    <w:rsid w:val="005F5EC2"/>
    <w:rsid w:val="005F7FF6"/>
    <w:rsid w:val="006226B9"/>
    <w:rsid w:val="00625046"/>
    <w:rsid w:val="00654D4F"/>
    <w:rsid w:val="006556CD"/>
    <w:rsid w:val="00667FD4"/>
    <w:rsid w:val="00675249"/>
    <w:rsid w:val="00687E83"/>
    <w:rsid w:val="006A6E75"/>
    <w:rsid w:val="006B5636"/>
    <w:rsid w:val="006B5A6E"/>
    <w:rsid w:val="006D4CE6"/>
    <w:rsid w:val="006E246A"/>
    <w:rsid w:val="006E57BC"/>
    <w:rsid w:val="00704469"/>
    <w:rsid w:val="00712DAB"/>
    <w:rsid w:val="00725727"/>
    <w:rsid w:val="0072672D"/>
    <w:rsid w:val="00730D35"/>
    <w:rsid w:val="00741296"/>
    <w:rsid w:val="0074539A"/>
    <w:rsid w:val="00752F29"/>
    <w:rsid w:val="00756F8D"/>
    <w:rsid w:val="007575BC"/>
    <w:rsid w:val="007A5FF9"/>
    <w:rsid w:val="007B288B"/>
    <w:rsid w:val="007B4E96"/>
    <w:rsid w:val="007C0432"/>
    <w:rsid w:val="007F3A8A"/>
    <w:rsid w:val="007F4A8D"/>
    <w:rsid w:val="00801FB9"/>
    <w:rsid w:val="00805268"/>
    <w:rsid w:val="00807BF8"/>
    <w:rsid w:val="00831EB7"/>
    <w:rsid w:val="0085706B"/>
    <w:rsid w:val="00857C4C"/>
    <w:rsid w:val="00863A2D"/>
    <w:rsid w:val="00870479"/>
    <w:rsid w:val="008B5B41"/>
    <w:rsid w:val="008C0B17"/>
    <w:rsid w:val="008D2E9C"/>
    <w:rsid w:val="008D6A7A"/>
    <w:rsid w:val="008D7C41"/>
    <w:rsid w:val="008E4506"/>
    <w:rsid w:val="008E73FA"/>
    <w:rsid w:val="008F0621"/>
    <w:rsid w:val="008F1C6D"/>
    <w:rsid w:val="008F36CD"/>
    <w:rsid w:val="00903EF0"/>
    <w:rsid w:val="00904B2E"/>
    <w:rsid w:val="009344E5"/>
    <w:rsid w:val="00945201"/>
    <w:rsid w:val="00946059"/>
    <w:rsid w:val="0094797B"/>
    <w:rsid w:val="009702F5"/>
    <w:rsid w:val="0098014F"/>
    <w:rsid w:val="00981A2D"/>
    <w:rsid w:val="00984AA5"/>
    <w:rsid w:val="00993C29"/>
    <w:rsid w:val="009A228F"/>
    <w:rsid w:val="009B7FB3"/>
    <w:rsid w:val="009D5A9D"/>
    <w:rsid w:val="00A15DB6"/>
    <w:rsid w:val="00A40CAE"/>
    <w:rsid w:val="00A5185E"/>
    <w:rsid w:val="00A528ED"/>
    <w:rsid w:val="00A61022"/>
    <w:rsid w:val="00A655D8"/>
    <w:rsid w:val="00A678F5"/>
    <w:rsid w:val="00A72529"/>
    <w:rsid w:val="00A72BBB"/>
    <w:rsid w:val="00A802BC"/>
    <w:rsid w:val="00A8779A"/>
    <w:rsid w:val="00A93C0D"/>
    <w:rsid w:val="00AB2344"/>
    <w:rsid w:val="00AB64A6"/>
    <w:rsid w:val="00AC2507"/>
    <w:rsid w:val="00AD70AB"/>
    <w:rsid w:val="00B014A0"/>
    <w:rsid w:val="00B10E72"/>
    <w:rsid w:val="00B151BD"/>
    <w:rsid w:val="00B2670B"/>
    <w:rsid w:val="00B27223"/>
    <w:rsid w:val="00B274E1"/>
    <w:rsid w:val="00B3385B"/>
    <w:rsid w:val="00B4429D"/>
    <w:rsid w:val="00B50F8E"/>
    <w:rsid w:val="00B917F6"/>
    <w:rsid w:val="00B94BDF"/>
    <w:rsid w:val="00BA4F9B"/>
    <w:rsid w:val="00BA5FB1"/>
    <w:rsid w:val="00BB3101"/>
    <w:rsid w:val="00BC2E0B"/>
    <w:rsid w:val="00BC6098"/>
    <w:rsid w:val="00BE4014"/>
    <w:rsid w:val="00BF224E"/>
    <w:rsid w:val="00BF67E8"/>
    <w:rsid w:val="00C071C1"/>
    <w:rsid w:val="00C12FC9"/>
    <w:rsid w:val="00C168CC"/>
    <w:rsid w:val="00C2428D"/>
    <w:rsid w:val="00C27FA8"/>
    <w:rsid w:val="00C4383B"/>
    <w:rsid w:val="00C51AC7"/>
    <w:rsid w:val="00C5299E"/>
    <w:rsid w:val="00C63B7E"/>
    <w:rsid w:val="00C653D2"/>
    <w:rsid w:val="00C67280"/>
    <w:rsid w:val="00C97230"/>
    <w:rsid w:val="00CB4655"/>
    <w:rsid w:val="00CB5666"/>
    <w:rsid w:val="00CB6928"/>
    <w:rsid w:val="00CC5653"/>
    <w:rsid w:val="00CD67AC"/>
    <w:rsid w:val="00CE4488"/>
    <w:rsid w:val="00D05B40"/>
    <w:rsid w:val="00D0676E"/>
    <w:rsid w:val="00D26A9E"/>
    <w:rsid w:val="00D31B42"/>
    <w:rsid w:val="00D408EC"/>
    <w:rsid w:val="00D437EC"/>
    <w:rsid w:val="00D463DB"/>
    <w:rsid w:val="00D55BD7"/>
    <w:rsid w:val="00D56C9C"/>
    <w:rsid w:val="00D65F84"/>
    <w:rsid w:val="00D67218"/>
    <w:rsid w:val="00DA1334"/>
    <w:rsid w:val="00DB0B93"/>
    <w:rsid w:val="00DB3F6A"/>
    <w:rsid w:val="00DB517C"/>
    <w:rsid w:val="00DB7779"/>
    <w:rsid w:val="00DC5AF6"/>
    <w:rsid w:val="00DD6FFC"/>
    <w:rsid w:val="00DE57DE"/>
    <w:rsid w:val="00DF0FE3"/>
    <w:rsid w:val="00DF694F"/>
    <w:rsid w:val="00E1156E"/>
    <w:rsid w:val="00E24B06"/>
    <w:rsid w:val="00E30071"/>
    <w:rsid w:val="00E41BC8"/>
    <w:rsid w:val="00E474F2"/>
    <w:rsid w:val="00E557CF"/>
    <w:rsid w:val="00E61F16"/>
    <w:rsid w:val="00E72502"/>
    <w:rsid w:val="00E9571D"/>
    <w:rsid w:val="00EA399A"/>
    <w:rsid w:val="00EA448A"/>
    <w:rsid w:val="00EB007D"/>
    <w:rsid w:val="00EB5248"/>
    <w:rsid w:val="00EF1831"/>
    <w:rsid w:val="00F1133F"/>
    <w:rsid w:val="00F25510"/>
    <w:rsid w:val="00F256EF"/>
    <w:rsid w:val="00F430EC"/>
    <w:rsid w:val="00F4428F"/>
    <w:rsid w:val="00F452E7"/>
    <w:rsid w:val="00F64C47"/>
    <w:rsid w:val="00F64F17"/>
    <w:rsid w:val="00F86617"/>
    <w:rsid w:val="00F86A3E"/>
    <w:rsid w:val="00F93208"/>
    <w:rsid w:val="00FA70C7"/>
    <w:rsid w:val="00FB2BBC"/>
    <w:rsid w:val="00FC52A6"/>
    <w:rsid w:val="00FC6040"/>
    <w:rsid w:val="00FF1B3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D6FA9"/>
  <w15:docId w15:val="{F09BB412-097D-48DB-882B-7C1A563F9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8E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5666"/>
    <w:pPr>
      <w:keepNext/>
      <w:keepLines/>
      <w:spacing w:before="240" w:after="0"/>
      <w:jc w:val="center"/>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7C043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52F2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666"/>
    <w:rPr>
      <w:rFonts w:ascii="Times New Roman" w:eastAsiaTheme="majorEastAsia" w:hAnsi="Times New Roman" w:cstheme="majorBidi"/>
      <w:b/>
      <w:sz w:val="32"/>
      <w:szCs w:val="32"/>
      <w:u w:val="single"/>
    </w:rPr>
  </w:style>
  <w:style w:type="character" w:customStyle="1" w:styleId="Heading2Char">
    <w:name w:val="Heading 2 Char"/>
    <w:basedOn w:val="DefaultParagraphFont"/>
    <w:link w:val="Heading2"/>
    <w:uiPriority w:val="9"/>
    <w:rsid w:val="007C0432"/>
    <w:rPr>
      <w:rFonts w:ascii="Times New Roman" w:eastAsiaTheme="majorEastAsia" w:hAnsi="Times New Roman" w:cstheme="majorBidi"/>
      <w:b/>
      <w:sz w:val="28"/>
      <w:szCs w:val="26"/>
    </w:rPr>
  </w:style>
  <w:style w:type="paragraph" w:styleId="ListParagraph">
    <w:name w:val="List Paragraph"/>
    <w:basedOn w:val="Normal"/>
    <w:uiPriority w:val="34"/>
    <w:qFormat/>
    <w:rsid w:val="00BE4014"/>
    <w:pPr>
      <w:ind w:left="720"/>
      <w:contextualSpacing/>
    </w:pPr>
  </w:style>
  <w:style w:type="table" w:styleId="TableGrid">
    <w:name w:val="Table Grid"/>
    <w:basedOn w:val="TableNormal"/>
    <w:uiPriority w:val="39"/>
    <w:rsid w:val="006D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6D4C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91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005"/>
    <w:rPr>
      <w:rFonts w:ascii="Times New Roman" w:hAnsi="Times New Roman"/>
      <w:sz w:val="24"/>
    </w:rPr>
  </w:style>
  <w:style w:type="paragraph" w:styleId="Footer">
    <w:name w:val="footer"/>
    <w:basedOn w:val="Normal"/>
    <w:link w:val="FooterChar"/>
    <w:uiPriority w:val="99"/>
    <w:unhideWhenUsed/>
    <w:rsid w:val="00091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005"/>
    <w:rPr>
      <w:rFonts w:ascii="Times New Roman" w:hAnsi="Times New Roman"/>
      <w:sz w:val="24"/>
    </w:rPr>
  </w:style>
  <w:style w:type="paragraph" w:styleId="TOCHeading">
    <w:name w:val="TOC Heading"/>
    <w:basedOn w:val="Heading1"/>
    <w:next w:val="Normal"/>
    <w:uiPriority w:val="39"/>
    <w:unhideWhenUsed/>
    <w:qFormat/>
    <w:rsid w:val="0009100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91005"/>
    <w:pPr>
      <w:tabs>
        <w:tab w:val="right" w:leader="dot" w:pos="9016"/>
      </w:tabs>
      <w:spacing w:after="100"/>
    </w:pPr>
    <w:rPr>
      <w:b/>
      <w:noProof/>
    </w:rPr>
  </w:style>
  <w:style w:type="paragraph" w:styleId="TOC2">
    <w:name w:val="toc 2"/>
    <w:basedOn w:val="Normal"/>
    <w:next w:val="Normal"/>
    <w:autoRedefine/>
    <w:uiPriority w:val="39"/>
    <w:unhideWhenUsed/>
    <w:rsid w:val="00091005"/>
    <w:pPr>
      <w:spacing w:after="100"/>
      <w:ind w:left="240"/>
    </w:pPr>
  </w:style>
  <w:style w:type="character" w:styleId="Hyperlink">
    <w:name w:val="Hyperlink"/>
    <w:basedOn w:val="DefaultParagraphFont"/>
    <w:uiPriority w:val="99"/>
    <w:unhideWhenUsed/>
    <w:rsid w:val="00091005"/>
    <w:rPr>
      <w:color w:val="0563C1" w:themeColor="hyperlink"/>
      <w:u w:val="single"/>
    </w:rPr>
  </w:style>
  <w:style w:type="character" w:styleId="FollowedHyperlink">
    <w:name w:val="FollowedHyperlink"/>
    <w:basedOn w:val="DefaultParagraphFont"/>
    <w:uiPriority w:val="99"/>
    <w:semiHidden/>
    <w:unhideWhenUsed/>
    <w:rsid w:val="000812C7"/>
    <w:rPr>
      <w:color w:val="954F72" w:themeColor="followedHyperlink"/>
      <w:u w:val="single"/>
    </w:rPr>
  </w:style>
  <w:style w:type="paragraph" w:styleId="NormalWeb">
    <w:name w:val="Normal (Web)"/>
    <w:basedOn w:val="Normal"/>
    <w:uiPriority w:val="99"/>
    <w:unhideWhenUsed/>
    <w:rsid w:val="00D65F84"/>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580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872"/>
    <w:rPr>
      <w:rFonts w:ascii="Tahoma" w:hAnsi="Tahoma" w:cs="Tahoma"/>
      <w:sz w:val="16"/>
      <w:szCs w:val="16"/>
    </w:rPr>
  </w:style>
  <w:style w:type="paragraph" w:styleId="Caption">
    <w:name w:val="caption"/>
    <w:basedOn w:val="Normal"/>
    <w:next w:val="Normal"/>
    <w:uiPriority w:val="35"/>
    <w:unhideWhenUsed/>
    <w:qFormat/>
    <w:rsid w:val="00581EE2"/>
    <w:pPr>
      <w:spacing w:after="200" w:line="240" w:lineRule="auto"/>
      <w:jc w:val="center"/>
    </w:pPr>
    <w:rPr>
      <w:b/>
      <w:bCs/>
      <w:sz w:val="20"/>
      <w:szCs w:val="18"/>
    </w:rPr>
  </w:style>
  <w:style w:type="character" w:customStyle="1" w:styleId="Heading3Char">
    <w:name w:val="Heading 3 Char"/>
    <w:basedOn w:val="DefaultParagraphFont"/>
    <w:link w:val="Heading3"/>
    <w:uiPriority w:val="9"/>
    <w:rsid w:val="00752F29"/>
    <w:rPr>
      <w:rFonts w:asciiTheme="majorHAnsi" w:eastAsiaTheme="majorEastAsia" w:hAnsiTheme="majorHAnsi" w:cstheme="majorBidi"/>
      <w:b/>
      <w:bCs/>
      <w:color w:val="4472C4"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72473">
      <w:bodyDiv w:val="1"/>
      <w:marLeft w:val="0"/>
      <w:marRight w:val="0"/>
      <w:marTop w:val="0"/>
      <w:marBottom w:val="0"/>
      <w:divBdr>
        <w:top w:val="none" w:sz="0" w:space="0" w:color="auto"/>
        <w:left w:val="none" w:sz="0" w:space="0" w:color="auto"/>
        <w:bottom w:val="none" w:sz="0" w:space="0" w:color="auto"/>
        <w:right w:val="none" w:sz="0" w:space="0" w:color="auto"/>
      </w:divBdr>
    </w:div>
    <w:div w:id="261299613">
      <w:bodyDiv w:val="1"/>
      <w:marLeft w:val="0"/>
      <w:marRight w:val="0"/>
      <w:marTop w:val="0"/>
      <w:marBottom w:val="0"/>
      <w:divBdr>
        <w:top w:val="none" w:sz="0" w:space="0" w:color="auto"/>
        <w:left w:val="none" w:sz="0" w:space="0" w:color="auto"/>
        <w:bottom w:val="none" w:sz="0" w:space="0" w:color="auto"/>
        <w:right w:val="none" w:sz="0" w:space="0" w:color="auto"/>
      </w:divBdr>
    </w:div>
    <w:div w:id="592322164">
      <w:bodyDiv w:val="1"/>
      <w:marLeft w:val="0"/>
      <w:marRight w:val="0"/>
      <w:marTop w:val="0"/>
      <w:marBottom w:val="0"/>
      <w:divBdr>
        <w:top w:val="none" w:sz="0" w:space="0" w:color="auto"/>
        <w:left w:val="none" w:sz="0" w:space="0" w:color="auto"/>
        <w:bottom w:val="none" w:sz="0" w:space="0" w:color="auto"/>
        <w:right w:val="none" w:sz="0" w:space="0" w:color="auto"/>
      </w:divBdr>
    </w:div>
    <w:div w:id="727269877">
      <w:bodyDiv w:val="1"/>
      <w:marLeft w:val="0"/>
      <w:marRight w:val="0"/>
      <w:marTop w:val="0"/>
      <w:marBottom w:val="0"/>
      <w:divBdr>
        <w:top w:val="none" w:sz="0" w:space="0" w:color="auto"/>
        <w:left w:val="none" w:sz="0" w:space="0" w:color="auto"/>
        <w:bottom w:val="none" w:sz="0" w:space="0" w:color="auto"/>
        <w:right w:val="none" w:sz="0" w:space="0" w:color="auto"/>
      </w:divBdr>
    </w:div>
    <w:div w:id="1506742503">
      <w:bodyDiv w:val="1"/>
      <w:marLeft w:val="0"/>
      <w:marRight w:val="0"/>
      <w:marTop w:val="0"/>
      <w:marBottom w:val="0"/>
      <w:divBdr>
        <w:top w:val="none" w:sz="0" w:space="0" w:color="auto"/>
        <w:left w:val="none" w:sz="0" w:space="0" w:color="auto"/>
        <w:bottom w:val="none" w:sz="0" w:space="0" w:color="auto"/>
        <w:right w:val="none" w:sz="0" w:space="0" w:color="auto"/>
      </w:divBdr>
    </w:div>
    <w:div w:id="1761020756">
      <w:bodyDiv w:val="1"/>
      <w:marLeft w:val="0"/>
      <w:marRight w:val="0"/>
      <w:marTop w:val="0"/>
      <w:marBottom w:val="0"/>
      <w:divBdr>
        <w:top w:val="none" w:sz="0" w:space="0" w:color="auto"/>
        <w:left w:val="none" w:sz="0" w:space="0" w:color="auto"/>
        <w:bottom w:val="none" w:sz="0" w:space="0" w:color="auto"/>
        <w:right w:val="none" w:sz="0" w:space="0" w:color="auto"/>
      </w:divBdr>
    </w:div>
    <w:div w:id="2019772300">
      <w:bodyDiv w:val="1"/>
      <w:marLeft w:val="0"/>
      <w:marRight w:val="0"/>
      <w:marTop w:val="0"/>
      <w:marBottom w:val="0"/>
      <w:divBdr>
        <w:top w:val="none" w:sz="0" w:space="0" w:color="auto"/>
        <w:left w:val="none" w:sz="0" w:space="0" w:color="auto"/>
        <w:bottom w:val="none" w:sz="0" w:space="0" w:color="auto"/>
        <w:right w:val="none" w:sz="0" w:space="0" w:color="auto"/>
      </w:divBdr>
    </w:div>
    <w:div w:id="214337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forms.gle/3V8qD7o69Z5VSrE6A"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3C6146-3A47-48A5-8D3E-DE9D792D3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Tsonyo Todorov (2021609)</cp:lastModifiedBy>
  <cp:revision>18</cp:revision>
  <cp:lastPrinted>2020-10-31T16:39:00Z</cp:lastPrinted>
  <dcterms:created xsi:type="dcterms:W3CDTF">2021-03-30T15:54:00Z</dcterms:created>
  <dcterms:modified xsi:type="dcterms:W3CDTF">2021-05-06T09:38:00Z</dcterms:modified>
</cp:coreProperties>
</file>