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0C35F7" w14:textId="77777777" w:rsidR="00544837" w:rsidRPr="00A206B9" w:rsidRDefault="00544837" w:rsidP="00544837">
      <w:pPr>
        <w:jc w:val="center"/>
        <w:rPr>
          <w:rFonts w:ascii="Times New Roman" w:hAnsi="Times New Roman" w:cs="Times New Roman"/>
          <w:b/>
          <w:sz w:val="24"/>
          <w:szCs w:val="24"/>
        </w:rPr>
      </w:pPr>
    </w:p>
    <w:p w14:paraId="727F3964" w14:textId="77777777" w:rsidR="00544837" w:rsidRPr="00A206B9" w:rsidRDefault="00544837" w:rsidP="00544837">
      <w:pPr>
        <w:jc w:val="center"/>
        <w:rPr>
          <w:rFonts w:ascii="Times New Roman" w:hAnsi="Times New Roman" w:cs="Times New Roman"/>
          <w:b/>
          <w:sz w:val="24"/>
          <w:szCs w:val="24"/>
        </w:rPr>
      </w:pPr>
    </w:p>
    <w:p w14:paraId="15C9AA6A" w14:textId="77777777" w:rsidR="00544837" w:rsidRPr="00A206B9" w:rsidRDefault="00544837" w:rsidP="00544837">
      <w:pPr>
        <w:jc w:val="center"/>
        <w:rPr>
          <w:rFonts w:ascii="Times New Roman" w:hAnsi="Times New Roman" w:cs="Times New Roman"/>
          <w:b/>
          <w:sz w:val="24"/>
          <w:szCs w:val="24"/>
        </w:rPr>
      </w:pPr>
    </w:p>
    <w:p w14:paraId="749B6C5C" w14:textId="77777777" w:rsidR="00544837" w:rsidRPr="00A206B9" w:rsidRDefault="00544837" w:rsidP="00544837">
      <w:pPr>
        <w:jc w:val="center"/>
        <w:rPr>
          <w:rFonts w:ascii="Times New Roman" w:hAnsi="Times New Roman" w:cs="Times New Roman"/>
          <w:b/>
          <w:sz w:val="24"/>
          <w:szCs w:val="24"/>
        </w:rPr>
      </w:pPr>
    </w:p>
    <w:p w14:paraId="09990D0C" w14:textId="77777777" w:rsidR="00544837" w:rsidRPr="00A206B9" w:rsidRDefault="00544837" w:rsidP="00544837">
      <w:pPr>
        <w:jc w:val="center"/>
        <w:rPr>
          <w:rFonts w:ascii="Times New Roman" w:hAnsi="Times New Roman" w:cs="Times New Roman"/>
          <w:b/>
          <w:sz w:val="24"/>
          <w:szCs w:val="24"/>
        </w:rPr>
      </w:pPr>
    </w:p>
    <w:p w14:paraId="4F963025" w14:textId="77777777" w:rsidR="00544837" w:rsidRPr="00A206B9" w:rsidRDefault="00544837" w:rsidP="00544837">
      <w:pPr>
        <w:jc w:val="center"/>
        <w:rPr>
          <w:rFonts w:ascii="Times New Roman" w:hAnsi="Times New Roman" w:cs="Times New Roman"/>
          <w:b/>
          <w:sz w:val="24"/>
          <w:szCs w:val="24"/>
        </w:rPr>
      </w:pPr>
    </w:p>
    <w:p w14:paraId="4FC1CA6A" w14:textId="77777777" w:rsidR="002E7B1A" w:rsidRPr="002E7B1A" w:rsidRDefault="00544837" w:rsidP="002E7B1A">
      <w:pPr>
        <w:jc w:val="center"/>
        <w:rPr>
          <w:rFonts w:ascii="Times New Roman" w:hAnsi="Times New Roman" w:cs="Times New Roman"/>
          <w:b/>
          <w:sz w:val="24"/>
          <w:szCs w:val="24"/>
        </w:rPr>
      </w:pPr>
      <w:r w:rsidRPr="00A206B9">
        <w:rPr>
          <w:rFonts w:ascii="Times New Roman" w:hAnsi="Times New Roman" w:cs="Times New Roman"/>
          <w:b/>
          <w:sz w:val="24"/>
          <w:szCs w:val="24"/>
        </w:rPr>
        <w:t>Introducing the Modern Workplace</w:t>
      </w:r>
    </w:p>
    <w:p w14:paraId="587F2F94" w14:textId="77777777" w:rsidR="002E7B1A" w:rsidRPr="00A206B9" w:rsidRDefault="002E7B1A" w:rsidP="0092798B">
      <w:pPr>
        <w:jc w:val="center"/>
        <w:rPr>
          <w:rFonts w:ascii="Times New Roman" w:hAnsi="Times New Roman" w:cs="Times New Roman"/>
          <w:b/>
          <w:sz w:val="24"/>
          <w:szCs w:val="24"/>
        </w:rPr>
      </w:pPr>
      <w:r>
        <w:rPr>
          <w:rFonts w:ascii="Times New Roman" w:hAnsi="Times New Roman" w:cs="Times New Roman"/>
          <w:b/>
          <w:sz w:val="24"/>
          <w:szCs w:val="24"/>
        </w:rPr>
        <w:t>Assignment title: Structure and Culture Assessment 1</w:t>
      </w:r>
    </w:p>
    <w:p w14:paraId="22513043" w14:textId="77777777" w:rsidR="00544837" w:rsidRDefault="00F830C5" w:rsidP="0092798B">
      <w:pPr>
        <w:jc w:val="center"/>
        <w:rPr>
          <w:rFonts w:ascii="Times New Roman" w:hAnsi="Times New Roman" w:cs="Times New Roman"/>
          <w:b/>
          <w:sz w:val="24"/>
          <w:szCs w:val="24"/>
        </w:rPr>
      </w:pPr>
      <w:r>
        <w:rPr>
          <w:rFonts w:ascii="Times New Roman" w:hAnsi="Times New Roman" w:cs="Times New Roman"/>
          <w:b/>
          <w:sz w:val="24"/>
          <w:szCs w:val="24"/>
        </w:rPr>
        <w:t xml:space="preserve">Student Name: Maria </w:t>
      </w:r>
      <w:proofErr w:type="spellStart"/>
      <w:r w:rsidR="0092798B">
        <w:rPr>
          <w:rFonts w:ascii="Times New Roman" w:hAnsi="Times New Roman" w:cs="Times New Roman"/>
          <w:b/>
          <w:sz w:val="24"/>
          <w:szCs w:val="24"/>
        </w:rPr>
        <w:t>Taleva</w:t>
      </w:r>
      <w:proofErr w:type="spellEnd"/>
    </w:p>
    <w:p w14:paraId="1FB5389C" w14:textId="77777777" w:rsidR="0092798B" w:rsidRDefault="0092798B" w:rsidP="0092798B">
      <w:pPr>
        <w:jc w:val="center"/>
        <w:rPr>
          <w:rFonts w:ascii="Times New Roman" w:hAnsi="Times New Roman" w:cs="Times New Roman"/>
          <w:b/>
          <w:sz w:val="24"/>
          <w:szCs w:val="24"/>
        </w:rPr>
      </w:pPr>
      <w:r>
        <w:rPr>
          <w:rFonts w:ascii="Times New Roman" w:hAnsi="Times New Roman" w:cs="Times New Roman"/>
          <w:b/>
          <w:sz w:val="24"/>
          <w:szCs w:val="24"/>
        </w:rPr>
        <w:t>Student ID Number: 1812411</w:t>
      </w:r>
    </w:p>
    <w:p w14:paraId="78B964B9" w14:textId="0A35EAB4" w:rsidR="000D3576" w:rsidRPr="000D3576" w:rsidRDefault="000D3576" w:rsidP="000D3576">
      <w:pPr>
        <w:rPr>
          <w:rFonts w:ascii="Times New Roman" w:eastAsia="Times New Roman" w:hAnsi="Times New Roman" w:cs="Times New Roman"/>
          <w:sz w:val="24"/>
          <w:szCs w:val="24"/>
          <w:lang w:val="en-GB" w:eastAsia="en-GB"/>
        </w:rPr>
      </w:pPr>
      <w:r>
        <w:rPr>
          <w:rFonts w:ascii="Times New Roman" w:hAnsi="Times New Roman" w:cs="Times New Roman"/>
          <w:b/>
          <w:sz w:val="24"/>
          <w:szCs w:val="24"/>
        </w:rPr>
        <w:t xml:space="preserve">                                                      Module Number: LCBB4003</w:t>
      </w:r>
      <w:r w:rsidRPr="000D3576">
        <w:rPr>
          <w:rFonts w:ascii="Arial" w:eastAsia="Times New Roman" w:hAnsi="Arial" w:cs="Arial"/>
          <w:color w:val="222222"/>
          <w:sz w:val="20"/>
          <w:szCs w:val="20"/>
          <w:shd w:val="clear" w:color="auto" w:fill="FFFFFF"/>
        </w:rPr>
        <w:t xml:space="preserve"> </w:t>
      </w:r>
      <w:bookmarkStart w:id="0" w:name="_GoBack"/>
      <w:bookmarkEnd w:id="0"/>
    </w:p>
    <w:p w14:paraId="064969FB" w14:textId="77777777" w:rsidR="0092798B" w:rsidRDefault="0092798B" w:rsidP="0092798B">
      <w:pPr>
        <w:jc w:val="center"/>
        <w:rPr>
          <w:rFonts w:ascii="Times New Roman" w:hAnsi="Times New Roman" w:cs="Times New Roman"/>
          <w:b/>
          <w:sz w:val="24"/>
          <w:szCs w:val="24"/>
        </w:rPr>
      </w:pPr>
      <w:r>
        <w:rPr>
          <w:rFonts w:ascii="Times New Roman" w:hAnsi="Times New Roman" w:cs="Times New Roman"/>
          <w:b/>
          <w:sz w:val="24"/>
          <w:szCs w:val="24"/>
        </w:rPr>
        <w:t>Lecturer:</w:t>
      </w:r>
      <w:r w:rsidR="0004038D">
        <w:rPr>
          <w:rFonts w:ascii="Times New Roman" w:hAnsi="Times New Roman" w:cs="Times New Roman"/>
          <w:b/>
          <w:sz w:val="24"/>
          <w:szCs w:val="24"/>
        </w:rPr>
        <w:t xml:space="preserve"> Kenny Tang</w:t>
      </w:r>
    </w:p>
    <w:p w14:paraId="4973633A" w14:textId="77777777" w:rsidR="0092798B" w:rsidRDefault="0092798B" w:rsidP="0092798B">
      <w:pPr>
        <w:jc w:val="center"/>
        <w:rPr>
          <w:rFonts w:ascii="Times New Roman" w:hAnsi="Times New Roman" w:cs="Times New Roman"/>
          <w:b/>
          <w:sz w:val="24"/>
          <w:szCs w:val="24"/>
        </w:rPr>
      </w:pPr>
    </w:p>
    <w:p w14:paraId="6AB285E1" w14:textId="77777777" w:rsidR="0092798B" w:rsidRDefault="0092798B" w:rsidP="0092798B">
      <w:pPr>
        <w:jc w:val="center"/>
        <w:rPr>
          <w:rFonts w:ascii="Times New Roman" w:hAnsi="Times New Roman" w:cs="Times New Roman"/>
          <w:b/>
          <w:sz w:val="24"/>
          <w:szCs w:val="24"/>
        </w:rPr>
      </w:pPr>
    </w:p>
    <w:p w14:paraId="5DC6F276" w14:textId="77777777" w:rsidR="0092798B" w:rsidRPr="00A206B9" w:rsidRDefault="0092798B" w:rsidP="00F80200">
      <w:pPr>
        <w:jc w:val="both"/>
        <w:rPr>
          <w:rFonts w:ascii="Times New Roman" w:hAnsi="Times New Roman" w:cs="Times New Roman"/>
          <w:b/>
          <w:sz w:val="24"/>
          <w:szCs w:val="24"/>
        </w:rPr>
      </w:pPr>
    </w:p>
    <w:p w14:paraId="34507E05" w14:textId="77777777" w:rsidR="00544837" w:rsidRPr="00A206B9" w:rsidRDefault="00544837" w:rsidP="00F80200">
      <w:pPr>
        <w:jc w:val="both"/>
        <w:rPr>
          <w:rFonts w:ascii="Times New Roman" w:hAnsi="Times New Roman" w:cs="Times New Roman"/>
          <w:b/>
          <w:sz w:val="24"/>
          <w:szCs w:val="24"/>
        </w:rPr>
      </w:pPr>
    </w:p>
    <w:p w14:paraId="0EFF67E7" w14:textId="77777777" w:rsidR="00544837" w:rsidRPr="00A206B9" w:rsidRDefault="00544837" w:rsidP="00F80200">
      <w:pPr>
        <w:jc w:val="both"/>
        <w:rPr>
          <w:rFonts w:ascii="Times New Roman" w:hAnsi="Times New Roman" w:cs="Times New Roman"/>
          <w:b/>
          <w:sz w:val="24"/>
          <w:szCs w:val="24"/>
        </w:rPr>
      </w:pPr>
    </w:p>
    <w:p w14:paraId="7741B379" w14:textId="77777777" w:rsidR="00544837" w:rsidRPr="00A206B9" w:rsidRDefault="00544837" w:rsidP="00F80200">
      <w:pPr>
        <w:jc w:val="both"/>
        <w:rPr>
          <w:rFonts w:ascii="Times New Roman" w:hAnsi="Times New Roman" w:cs="Times New Roman"/>
          <w:b/>
          <w:sz w:val="24"/>
          <w:szCs w:val="24"/>
        </w:rPr>
      </w:pPr>
    </w:p>
    <w:p w14:paraId="2E8F2FC1" w14:textId="77777777" w:rsidR="00544837" w:rsidRPr="00A206B9" w:rsidRDefault="00544837" w:rsidP="00F80200">
      <w:pPr>
        <w:jc w:val="both"/>
        <w:rPr>
          <w:rFonts w:ascii="Times New Roman" w:hAnsi="Times New Roman" w:cs="Times New Roman"/>
          <w:b/>
          <w:sz w:val="24"/>
          <w:szCs w:val="24"/>
        </w:rPr>
      </w:pPr>
    </w:p>
    <w:p w14:paraId="4627D043" w14:textId="77777777" w:rsidR="00544837" w:rsidRPr="00A206B9" w:rsidRDefault="00544837" w:rsidP="00F80200">
      <w:pPr>
        <w:jc w:val="both"/>
        <w:rPr>
          <w:rFonts w:ascii="Times New Roman" w:hAnsi="Times New Roman" w:cs="Times New Roman"/>
          <w:b/>
          <w:sz w:val="24"/>
          <w:szCs w:val="24"/>
        </w:rPr>
      </w:pPr>
    </w:p>
    <w:p w14:paraId="006D6952" w14:textId="77777777" w:rsidR="00544837" w:rsidRPr="00A206B9" w:rsidRDefault="00544837" w:rsidP="00F80200">
      <w:pPr>
        <w:jc w:val="both"/>
        <w:rPr>
          <w:rFonts w:ascii="Times New Roman" w:hAnsi="Times New Roman" w:cs="Times New Roman"/>
          <w:b/>
          <w:sz w:val="24"/>
          <w:szCs w:val="24"/>
        </w:rPr>
      </w:pPr>
    </w:p>
    <w:p w14:paraId="006E0D24" w14:textId="77777777" w:rsidR="00544837" w:rsidRPr="00A206B9" w:rsidRDefault="00544837" w:rsidP="00F80200">
      <w:pPr>
        <w:jc w:val="both"/>
        <w:rPr>
          <w:rFonts w:ascii="Times New Roman" w:hAnsi="Times New Roman" w:cs="Times New Roman"/>
          <w:b/>
          <w:sz w:val="24"/>
          <w:szCs w:val="24"/>
        </w:rPr>
      </w:pPr>
    </w:p>
    <w:p w14:paraId="18FAC0D9" w14:textId="77777777" w:rsidR="00544837" w:rsidRPr="00A206B9" w:rsidRDefault="00544837" w:rsidP="00F80200">
      <w:pPr>
        <w:jc w:val="both"/>
        <w:rPr>
          <w:rFonts w:ascii="Times New Roman" w:hAnsi="Times New Roman" w:cs="Times New Roman"/>
          <w:b/>
          <w:sz w:val="24"/>
          <w:szCs w:val="24"/>
        </w:rPr>
      </w:pPr>
    </w:p>
    <w:p w14:paraId="66C50E98" w14:textId="77777777" w:rsidR="00544837" w:rsidRPr="00A206B9" w:rsidRDefault="00544837" w:rsidP="00F80200">
      <w:pPr>
        <w:jc w:val="both"/>
        <w:rPr>
          <w:rFonts w:ascii="Times New Roman" w:hAnsi="Times New Roman" w:cs="Times New Roman"/>
          <w:b/>
          <w:sz w:val="24"/>
          <w:szCs w:val="24"/>
        </w:rPr>
      </w:pPr>
    </w:p>
    <w:p w14:paraId="30CDD2E5" w14:textId="77777777" w:rsidR="00544837" w:rsidRPr="00A206B9" w:rsidRDefault="00544837" w:rsidP="00F80200">
      <w:pPr>
        <w:jc w:val="both"/>
        <w:rPr>
          <w:rFonts w:ascii="Times New Roman" w:hAnsi="Times New Roman" w:cs="Times New Roman"/>
          <w:b/>
          <w:sz w:val="24"/>
          <w:szCs w:val="24"/>
        </w:rPr>
      </w:pPr>
    </w:p>
    <w:p w14:paraId="63206C1D" w14:textId="77777777" w:rsidR="00544837" w:rsidRPr="00A206B9" w:rsidRDefault="00544837" w:rsidP="00F80200">
      <w:pPr>
        <w:jc w:val="both"/>
        <w:rPr>
          <w:rFonts w:ascii="Times New Roman" w:hAnsi="Times New Roman" w:cs="Times New Roman"/>
          <w:b/>
          <w:sz w:val="24"/>
          <w:szCs w:val="24"/>
        </w:rPr>
      </w:pPr>
    </w:p>
    <w:p w14:paraId="6DE074F7" w14:textId="77777777" w:rsidR="00A206B9" w:rsidRDefault="00A206B9" w:rsidP="00F80200">
      <w:pPr>
        <w:jc w:val="both"/>
        <w:rPr>
          <w:rFonts w:ascii="Times New Roman" w:hAnsi="Times New Roman" w:cs="Times New Roman"/>
          <w:b/>
          <w:sz w:val="24"/>
          <w:szCs w:val="24"/>
        </w:rPr>
      </w:pPr>
    </w:p>
    <w:p w14:paraId="56F41F2A" w14:textId="77777777" w:rsidR="00A206B9" w:rsidRDefault="00A206B9" w:rsidP="00F80200">
      <w:pPr>
        <w:jc w:val="both"/>
        <w:rPr>
          <w:rFonts w:ascii="Times New Roman" w:hAnsi="Times New Roman" w:cs="Times New Roman"/>
          <w:b/>
          <w:sz w:val="24"/>
          <w:szCs w:val="24"/>
        </w:rPr>
      </w:pPr>
    </w:p>
    <w:p w14:paraId="6E5C7CC6" w14:textId="77777777" w:rsidR="00A206B9" w:rsidRDefault="00A206B9" w:rsidP="00F80200">
      <w:pPr>
        <w:jc w:val="both"/>
        <w:rPr>
          <w:rFonts w:ascii="Times New Roman" w:hAnsi="Times New Roman" w:cs="Times New Roman"/>
          <w:b/>
          <w:sz w:val="24"/>
          <w:szCs w:val="24"/>
        </w:rPr>
      </w:pPr>
    </w:p>
    <w:p w14:paraId="6D2BB50F" w14:textId="77777777" w:rsidR="00A206B9" w:rsidRDefault="00A206B9" w:rsidP="00F80200">
      <w:pPr>
        <w:jc w:val="both"/>
        <w:rPr>
          <w:rFonts w:ascii="Times New Roman" w:hAnsi="Times New Roman" w:cs="Times New Roman"/>
          <w:b/>
          <w:sz w:val="24"/>
          <w:szCs w:val="24"/>
        </w:rPr>
      </w:pPr>
    </w:p>
    <w:p w14:paraId="40CDE77A" w14:textId="77777777" w:rsidR="00A206B9" w:rsidRDefault="00A206B9" w:rsidP="00F80200">
      <w:pPr>
        <w:jc w:val="both"/>
        <w:rPr>
          <w:rFonts w:ascii="Times New Roman" w:hAnsi="Times New Roman" w:cs="Times New Roman"/>
          <w:b/>
          <w:sz w:val="24"/>
          <w:szCs w:val="24"/>
        </w:rPr>
      </w:pPr>
    </w:p>
    <w:p w14:paraId="363603DF" w14:textId="77777777" w:rsidR="009F2218" w:rsidRPr="00A206B9" w:rsidRDefault="0067536A" w:rsidP="00F80200">
      <w:pPr>
        <w:jc w:val="both"/>
        <w:rPr>
          <w:rFonts w:ascii="Times New Roman" w:hAnsi="Times New Roman" w:cs="Times New Roman"/>
          <w:b/>
          <w:sz w:val="24"/>
          <w:szCs w:val="24"/>
        </w:rPr>
      </w:pPr>
      <w:r w:rsidRPr="00A206B9">
        <w:rPr>
          <w:rFonts w:ascii="Times New Roman" w:hAnsi="Times New Roman" w:cs="Times New Roman"/>
          <w:b/>
          <w:sz w:val="24"/>
          <w:szCs w:val="24"/>
        </w:rPr>
        <w:t xml:space="preserve">Introduction: </w:t>
      </w:r>
    </w:p>
    <w:p w14:paraId="513F3F9A" w14:textId="77777777" w:rsidR="0067536A" w:rsidRPr="00A206B9" w:rsidRDefault="00D542D3" w:rsidP="00F80200">
      <w:pPr>
        <w:jc w:val="both"/>
        <w:rPr>
          <w:rFonts w:ascii="Times New Roman" w:hAnsi="Times New Roman" w:cs="Times New Roman"/>
          <w:sz w:val="24"/>
          <w:szCs w:val="24"/>
        </w:rPr>
      </w:pPr>
      <w:r w:rsidRPr="00A206B9">
        <w:rPr>
          <w:rFonts w:ascii="Times New Roman" w:hAnsi="Times New Roman" w:cs="Times New Roman"/>
          <w:sz w:val="24"/>
          <w:szCs w:val="24"/>
        </w:rPr>
        <w:t>HSBC i</w:t>
      </w:r>
      <w:r w:rsidR="0067536A" w:rsidRPr="00A206B9">
        <w:rPr>
          <w:rFonts w:ascii="Times New Roman" w:hAnsi="Times New Roman" w:cs="Times New Roman"/>
          <w:sz w:val="24"/>
          <w:szCs w:val="24"/>
        </w:rPr>
        <w:t xml:space="preserve">s a multinational banking </w:t>
      </w:r>
      <w:r w:rsidRPr="00A206B9">
        <w:rPr>
          <w:rFonts w:ascii="Times New Roman" w:hAnsi="Times New Roman" w:cs="Times New Roman"/>
          <w:sz w:val="24"/>
          <w:szCs w:val="24"/>
        </w:rPr>
        <w:t xml:space="preserve">and financial service providing </w:t>
      </w:r>
      <w:r w:rsidR="0067536A" w:rsidRPr="00A206B9">
        <w:rPr>
          <w:rFonts w:ascii="Times New Roman" w:hAnsi="Times New Roman" w:cs="Times New Roman"/>
          <w:sz w:val="24"/>
          <w:szCs w:val="24"/>
        </w:rPr>
        <w:t>organiza</w:t>
      </w:r>
      <w:r w:rsidRPr="00A206B9">
        <w:rPr>
          <w:rFonts w:ascii="Times New Roman" w:hAnsi="Times New Roman" w:cs="Times New Roman"/>
          <w:sz w:val="24"/>
          <w:szCs w:val="24"/>
        </w:rPr>
        <w:t>tion which was founded in 1865 in Hong Kong and was developed over the years to become one of the largest multinational banking organizations in the world with branches all over Europe, Asia, North and Latin America and South Africa. HSBC runs its operations in 65 countries worldwide which serves more than 40 million customers and provides the best banking and financial services. The organization has an enriched history of 150 years which gives the organization the proper experience needed in the management sector</w:t>
      </w:r>
      <w:r w:rsidR="00953B66" w:rsidRPr="00A206B9">
        <w:rPr>
          <w:rFonts w:ascii="Times New Roman" w:hAnsi="Times New Roman" w:cs="Times New Roman"/>
          <w:sz w:val="24"/>
          <w:szCs w:val="24"/>
        </w:rPr>
        <w:t xml:space="preserve"> to run a successful enterprise. The full form of HSBC is Hong Kong and Shanghai Banking Corporations Ltd with its offices in Shanghai and London</w:t>
      </w:r>
      <w:r w:rsidR="00F80200" w:rsidRPr="00A206B9">
        <w:rPr>
          <w:rFonts w:ascii="Times New Roman" w:hAnsi="Times New Roman" w:cs="Times New Roman"/>
          <w:sz w:val="24"/>
          <w:szCs w:val="24"/>
        </w:rPr>
        <w:t xml:space="preserve"> (HSBC, 2019).</w:t>
      </w:r>
    </w:p>
    <w:p w14:paraId="0277DCA1" w14:textId="77777777" w:rsidR="00953B66" w:rsidRPr="00A206B9" w:rsidRDefault="00953B66"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In this </w:t>
      </w:r>
      <w:proofErr w:type="gramStart"/>
      <w:r w:rsidRPr="00A206B9">
        <w:rPr>
          <w:rFonts w:ascii="Times New Roman" w:hAnsi="Times New Roman" w:cs="Times New Roman"/>
          <w:sz w:val="24"/>
          <w:szCs w:val="24"/>
        </w:rPr>
        <w:t>assessment</w:t>
      </w:r>
      <w:proofErr w:type="gramEnd"/>
      <w:r w:rsidRPr="00A206B9">
        <w:rPr>
          <w:rFonts w:ascii="Times New Roman" w:hAnsi="Times New Roman" w:cs="Times New Roman"/>
          <w:sz w:val="24"/>
          <w:szCs w:val="24"/>
        </w:rPr>
        <w:t xml:space="preserve"> the structural and cultural infrastructure of HSBC Banking organization is explained with a clear view of its organizational management. The management structure of HSBC is thoroughly explained with its </w:t>
      </w:r>
      <w:r w:rsidR="004D1135" w:rsidRPr="00A206B9">
        <w:rPr>
          <w:rFonts w:ascii="Times New Roman" w:hAnsi="Times New Roman" w:cs="Times New Roman"/>
          <w:sz w:val="24"/>
          <w:szCs w:val="24"/>
        </w:rPr>
        <w:t xml:space="preserve">job positions, recruitment procedure, training procedure and performance development procedure. The paper also discusses on a few theories which are applied and implemented in HSBC’s business strategy. These theories are: Essentials of International management in cross cultural perspective by </w:t>
      </w:r>
      <w:proofErr w:type="spellStart"/>
      <w:r w:rsidR="004D1135" w:rsidRPr="00A206B9">
        <w:rPr>
          <w:rFonts w:ascii="Times New Roman" w:hAnsi="Times New Roman" w:cs="Times New Roman"/>
          <w:sz w:val="24"/>
          <w:szCs w:val="24"/>
        </w:rPr>
        <w:t>Fatehi</w:t>
      </w:r>
      <w:proofErr w:type="spellEnd"/>
      <w:r w:rsidR="004D1135" w:rsidRPr="00A206B9">
        <w:rPr>
          <w:rFonts w:ascii="Times New Roman" w:hAnsi="Times New Roman" w:cs="Times New Roman"/>
          <w:sz w:val="24"/>
          <w:szCs w:val="24"/>
        </w:rPr>
        <w:t xml:space="preserve">, Hofstede’s theory of cultural dimensions and Schein’s theory on organizational culture and leadership. This dictates the organizational design and culture of HSBC. </w:t>
      </w:r>
      <w:r w:rsidR="001C6DE9" w:rsidRPr="00A206B9">
        <w:rPr>
          <w:rFonts w:ascii="Times New Roman" w:hAnsi="Times New Roman" w:cs="Times New Roman"/>
          <w:sz w:val="24"/>
          <w:szCs w:val="24"/>
        </w:rPr>
        <w:t>The analysis of the factors contributing to the organizational performance is also done in thi</w:t>
      </w:r>
      <w:r w:rsidR="00F80200" w:rsidRPr="00A206B9">
        <w:rPr>
          <w:rFonts w:ascii="Times New Roman" w:hAnsi="Times New Roman" w:cs="Times New Roman"/>
          <w:sz w:val="24"/>
          <w:szCs w:val="24"/>
        </w:rPr>
        <w:t>s paper (HSBC, 2019).</w:t>
      </w:r>
    </w:p>
    <w:p w14:paraId="4B57AC42" w14:textId="77777777" w:rsidR="001C6DE9" w:rsidRPr="00A206B9" w:rsidRDefault="001C6DE9" w:rsidP="00F80200">
      <w:pPr>
        <w:jc w:val="both"/>
        <w:rPr>
          <w:rFonts w:ascii="Times New Roman" w:hAnsi="Times New Roman" w:cs="Times New Roman"/>
          <w:sz w:val="24"/>
          <w:szCs w:val="24"/>
        </w:rPr>
      </w:pPr>
    </w:p>
    <w:p w14:paraId="7D783A6A" w14:textId="77777777" w:rsidR="001C6DE9" w:rsidRPr="00A206B9" w:rsidRDefault="001C6DE9" w:rsidP="00F80200">
      <w:pPr>
        <w:jc w:val="both"/>
        <w:rPr>
          <w:rFonts w:ascii="Times New Roman" w:hAnsi="Times New Roman" w:cs="Times New Roman"/>
          <w:b/>
          <w:sz w:val="24"/>
          <w:szCs w:val="24"/>
        </w:rPr>
      </w:pPr>
      <w:r w:rsidRPr="00A206B9">
        <w:rPr>
          <w:rFonts w:ascii="Times New Roman" w:hAnsi="Times New Roman" w:cs="Times New Roman"/>
          <w:b/>
          <w:sz w:val="24"/>
          <w:szCs w:val="24"/>
        </w:rPr>
        <w:t xml:space="preserve">Structural factors of HSBC </w:t>
      </w:r>
    </w:p>
    <w:p w14:paraId="0865EE92" w14:textId="77777777" w:rsidR="001C6DE9" w:rsidRPr="00A206B9" w:rsidRDefault="001C6DE9"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HSBC has thrived towards success after its inception as one of world’s leading banking organizations creating its name through entrepreneurism, innovation, exploration and development of the organization. It follows the principles of good corporate governance and Best practices in Human resource management developing an integral structure and diversified and employee friendly culture in the workplace. The structural factors of HSBC are: </w:t>
      </w:r>
    </w:p>
    <w:p w14:paraId="497E0678" w14:textId="77777777" w:rsidR="002C3332" w:rsidRPr="00A206B9" w:rsidRDefault="002C3332" w:rsidP="00F80200">
      <w:pPr>
        <w:jc w:val="both"/>
        <w:rPr>
          <w:rFonts w:ascii="Times New Roman" w:hAnsi="Times New Roman" w:cs="Times New Roman"/>
          <w:i/>
          <w:sz w:val="24"/>
          <w:szCs w:val="24"/>
        </w:rPr>
      </w:pPr>
      <w:r w:rsidRPr="00A206B9">
        <w:rPr>
          <w:rFonts w:ascii="Times New Roman" w:hAnsi="Times New Roman" w:cs="Times New Roman"/>
          <w:i/>
          <w:sz w:val="24"/>
          <w:szCs w:val="24"/>
        </w:rPr>
        <w:t>Organizational Structure</w:t>
      </w:r>
    </w:p>
    <w:p w14:paraId="02CB029D" w14:textId="77777777" w:rsidR="002C3332" w:rsidRPr="00A206B9" w:rsidRDefault="002C3332" w:rsidP="00F80200">
      <w:pPr>
        <w:jc w:val="both"/>
        <w:rPr>
          <w:rFonts w:ascii="Times New Roman" w:hAnsi="Times New Roman" w:cs="Times New Roman"/>
          <w:sz w:val="24"/>
          <w:szCs w:val="24"/>
        </w:rPr>
      </w:pPr>
      <w:r w:rsidRPr="00A206B9">
        <w:rPr>
          <w:rFonts w:ascii="Times New Roman" w:hAnsi="Times New Roman" w:cs="Times New Roman"/>
          <w:sz w:val="24"/>
          <w:szCs w:val="24"/>
        </w:rPr>
        <w:lastRenderedPageBreak/>
        <w:t xml:space="preserve">The organizational structure is very well established with proper retail banking, well established corporate banking structure, human resources, Branches and ATM’s. </w:t>
      </w:r>
      <w:r w:rsidR="0095684C" w:rsidRPr="00A206B9">
        <w:rPr>
          <w:rFonts w:ascii="Times New Roman" w:hAnsi="Times New Roman" w:cs="Times New Roman"/>
          <w:sz w:val="24"/>
          <w:szCs w:val="24"/>
        </w:rPr>
        <w:t xml:space="preserve">This organizational structure provides customer service from the corporate level to the root level of ATM booths. Online banking has also been a strong point of HSBC where it provides premium services to the customers with a proper structure of the website online. </w:t>
      </w:r>
      <w:r w:rsidR="00BC4123" w:rsidRPr="00A206B9">
        <w:rPr>
          <w:rFonts w:ascii="Times New Roman" w:hAnsi="Times New Roman" w:cs="Times New Roman"/>
          <w:sz w:val="24"/>
          <w:szCs w:val="24"/>
        </w:rPr>
        <w:t>In every operation among the 65 countries, HSBC has maximum outreach in every region and retains its integrity as a successful</w:t>
      </w:r>
      <w:r w:rsidR="00F80200" w:rsidRPr="00A206B9">
        <w:rPr>
          <w:rFonts w:ascii="Times New Roman" w:hAnsi="Times New Roman" w:cs="Times New Roman"/>
          <w:sz w:val="24"/>
          <w:szCs w:val="24"/>
        </w:rPr>
        <w:t xml:space="preserve"> banking organization (</w:t>
      </w:r>
      <w:proofErr w:type="spellStart"/>
      <w:r w:rsidR="00F80200" w:rsidRPr="00A206B9">
        <w:rPr>
          <w:rFonts w:ascii="Times New Roman" w:hAnsi="Times New Roman" w:cs="Times New Roman"/>
          <w:sz w:val="24"/>
          <w:szCs w:val="24"/>
        </w:rPr>
        <w:t>Nytimes</w:t>
      </w:r>
      <w:proofErr w:type="spellEnd"/>
      <w:r w:rsidR="00F80200" w:rsidRPr="00A206B9">
        <w:rPr>
          <w:rFonts w:ascii="Times New Roman" w:hAnsi="Times New Roman" w:cs="Times New Roman"/>
          <w:sz w:val="24"/>
          <w:szCs w:val="24"/>
        </w:rPr>
        <w:t>, 2014).</w:t>
      </w:r>
    </w:p>
    <w:p w14:paraId="412FEC6B" w14:textId="77777777" w:rsidR="00BC4123" w:rsidRPr="00A206B9" w:rsidRDefault="00BC4123" w:rsidP="00F80200">
      <w:pPr>
        <w:jc w:val="both"/>
        <w:rPr>
          <w:rFonts w:ascii="Times New Roman" w:hAnsi="Times New Roman" w:cs="Times New Roman"/>
          <w:i/>
          <w:sz w:val="24"/>
          <w:szCs w:val="24"/>
        </w:rPr>
      </w:pPr>
    </w:p>
    <w:p w14:paraId="668DA53B" w14:textId="77777777" w:rsidR="00BC4123" w:rsidRPr="00A206B9" w:rsidRDefault="00BC4123" w:rsidP="00F80200">
      <w:pPr>
        <w:jc w:val="both"/>
        <w:rPr>
          <w:rFonts w:ascii="Times New Roman" w:hAnsi="Times New Roman" w:cs="Times New Roman"/>
          <w:i/>
          <w:sz w:val="24"/>
          <w:szCs w:val="24"/>
        </w:rPr>
      </w:pPr>
    </w:p>
    <w:p w14:paraId="6308A98A" w14:textId="77777777" w:rsidR="00BC4123" w:rsidRPr="00A206B9" w:rsidRDefault="00BC4123" w:rsidP="00F80200">
      <w:pPr>
        <w:jc w:val="both"/>
        <w:rPr>
          <w:rFonts w:ascii="Times New Roman" w:hAnsi="Times New Roman" w:cs="Times New Roman"/>
          <w:i/>
          <w:sz w:val="24"/>
          <w:szCs w:val="24"/>
        </w:rPr>
      </w:pPr>
    </w:p>
    <w:p w14:paraId="5E5CFC8E" w14:textId="77777777" w:rsidR="00BC4123" w:rsidRPr="00A206B9" w:rsidRDefault="00BC4123" w:rsidP="00F80200">
      <w:pPr>
        <w:jc w:val="both"/>
        <w:rPr>
          <w:rFonts w:ascii="Times New Roman" w:hAnsi="Times New Roman" w:cs="Times New Roman"/>
          <w:i/>
          <w:sz w:val="24"/>
          <w:szCs w:val="24"/>
        </w:rPr>
      </w:pPr>
      <w:r w:rsidRPr="00A206B9">
        <w:rPr>
          <w:rFonts w:ascii="Times New Roman" w:hAnsi="Times New Roman" w:cs="Times New Roman"/>
          <w:i/>
          <w:sz w:val="24"/>
          <w:szCs w:val="24"/>
        </w:rPr>
        <w:t>Human Resource Management</w:t>
      </w:r>
    </w:p>
    <w:p w14:paraId="3051C33B" w14:textId="77777777" w:rsidR="004D1135" w:rsidRPr="00A206B9" w:rsidRDefault="00BC4123" w:rsidP="00F80200">
      <w:pPr>
        <w:jc w:val="both"/>
        <w:rPr>
          <w:rFonts w:ascii="Times New Roman" w:hAnsi="Times New Roman" w:cs="Times New Roman"/>
          <w:sz w:val="24"/>
          <w:szCs w:val="24"/>
        </w:rPr>
      </w:pPr>
      <w:r w:rsidRPr="00A206B9">
        <w:rPr>
          <w:rFonts w:ascii="Times New Roman" w:hAnsi="Times New Roman" w:cs="Times New Roman"/>
          <w:sz w:val="24"/>
          <w:szCs w:val="24"/>
        </w:rPr>
        <w:t>The Human Resource Management is well refined with top management officials with a strict structure of recruitment process, an innovative module to career management of the employees, training of the employees to function properly, proper salary to lead a healthy life and proper facilities for a better lifestyle of the employees. The HRM sector is crucial for a banking organization as the people in the organization must be fully loyal towards the organization. As the employees are dealing with high transaction of money it is very much essential to recruit trusted employees, train them for proper function and avoid mistakes and give them proper wages and opportunities so that they remain loyal to the organization</w:t>
      </w:r>
      <w:r w:rsidR="00F80200" w:rsidRPr="00A206B9">
        <w:rPr>
          <w:rFonts w:ascii="Times New Roman" w:hAnsi="Times New Roman" w:cs="Times New Roman"/>
          <w:sz w:val="24"/>
          <w:szCs w:val="24"/>
        </w:rPr>
        <w:t xml:space="preserve"> (</w:t>
      </w:r>
      <w:proofErr w:type="spellStart"/>
      <w:r w:rsidR="00F80200" w:rsidRPr="00A206B9">
        <w:rPr>
          <w:rFonts w:ascii="Times New Roman" w:hAnsi="Times New Roman" w:cs="Times New Roman"/>
          <w:sz w:val="24"/>
          <w:szCs w:val="24"/>
        </w:rPr>
        <w:t>Nytimes</w:t>
      </w:r>
      <w:proofErr w:type="spellEnd"/>
      <w:r w:rsidR="00F80200" w:rsidRPr="00A206B9">
        <w:rPr>
          <w:rFonts w:ascii="Times New Roman" w:hAnsi="Times New Roman" w:cs="Times New Roman"/>
          <w:sz w:val="24"/>
          <w:szCs w:val="24"/>
        </w:rPr>
        <w:t>, 2014).</w:t>
      </w:r>
    </w:p>
    <w:p w14:paraId="4BBB7AA3" w14:textId="77777777" w:rsidR="008A5AAC" w:rsidRPr="00A206B9" w:rsidRDefault="008A5AAC" w:rsidP="00F80200">
      <w:pPr>
        <w:jc w:val="both"/>
        <w:rPr>
          <w:rFonts w:ascii="Times New Roman" w:hAnsi="Times New Roman" w:cs="Times New Roman"/>
          <w:sz w:val="24"/>
          <w:szCs w:val="24"/>
        </w:rPr>
      </w:pPr>
      <w:r w:rsidRPr="00A206B9">
        <w:rPr>
          <w:rFonts w:ascii="Times New Roman" w:hAnsi="Times New Roman" w:cs="Times New Roman"/>
          <w:sz w:val="24"/>
          <w:szCs w:val="24"/>
        </w:rPr>
        <w:t>Customer Service:</w:t>
      </w:r>
    </w:p>
    <w:p w14:paraId="725C8EA3" w14:textId="77777777" w:rsidR="00B275DC" w:rsidRPr="00A206B9" w:rsidRDefault="008A5AAC"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HSBC bank provides services to the customers through private banking, premier banking, providing advanced loans and consumer loans. The bank also deals with payments, pensions insurances also investment services to the customers. The interest rates are customer friendly which attracts more people to open their accounts in the bank. The bank provides services in all sectors and safely and securely stores, </w:t>
      </w:r>
      <w:r w:rsidR="00B275DC" w:rsidRPr="00A206B9">
        <w:rPr>
          <w:rFonts w:ascii="Times New Roman" w:hAnsi="Times New Roman" w:cs="Times New Roman"/>
          <w:sz w:val="24"/>
          <w:szCs w:val="24"/>
        </w:rPr>
        <w:t xml:space="preserve">transfers and invests money on behalf of the customer so that both the organization and the client can be profitable and create a revenue which could raise national economy. The bank also provides its online services to the customers reaching out to them during any kind of problems or needs and solving customer problems if any occurs. The online banking system also takes care of the bills and payments of the customers and provides easy transaction of money through computerized systems which is fast and efficient. The bank provides expert customer representatives in all its branches and ATM booths to </w:t>
      </w:r>
      <w:r w:rsidR="00F80200" w:rsidRPr="00A206B9">
        <w:rPr>
          <w:rFonts w:ascii="Times New Roman" w:hAnsi="Times New Roman" w:cs="Times New Roman"/>
          <w:sz w:val="24"/>
          <w:szCs w:val="24"/>
        </w:rPr>
        <w:t>ensure proper customer service (HSBC, 2019).</w:t>
      </w:r>
    </w:p>
    <w:p w14:paraId="63D8F1BB" w14:textId="77777777" w:rsidR="00160392" w:rsidRPr="00A206B9" w:rsidRDefault="00160392"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Corporate banking structure: </w:t>
      </w:r>
    </w:p>
    <w:p w14:paraId="14BE9024" w14:textId="77777777" w:rsidR="00160392" w:rsidRPr="00A206B9" w:rsidRDefault="00160392" w:rsidP="00F80200">
      <w:pPr>
        <w:jc w:val="both"/>
        <w:rPr>
          <w:rFonts w:ascii="Times New Roman" w:hAnsi="Times New Roman" w:cs="Times New Roman"/>
          <w:sz w:val="24"/>
          <w:szCs w:val="24"/>
        </w:rPr>
      </w:pPr>
      <w:r w:rsidRPr="00A206B9">
        <w:rPr>
          <w:rFonts w:ascii="Times New Roman" w:hAnsi="Times New Roman" w:cs="Times New Roman"/>
          <w:sz w:val="24"/>
          <w:szCs w:val="24"/>
        </w:rPr>
        <w:t>The HSBC bank follows a corporate banking structure which functions on fore</w:t>
      </w:r>
      <w:r w:rsidR="009E1583" w:rsidRPr="00A206B9">
        <w:rPr>
          <w:rFonts w:ascii="Times New Roman" w:hAnsi="Times New Roman" w:cs="Times New Roman"/>
          <w:sz w:val="24"/>
          <w:szCs w:val="24"/>
        </w:rPr>
        <w:t>ign trade, investment banking, c</w:t>
      </w:r>
      <w:r w:rsidRPr="00A206B9">
        <w:rPr>
          <w:rFonts w:ascii="Times New Roman" w:hAnsi="Times New Roman" w:cs="Times New Roman"/>
          <w:sz w:val="24"/>
          <w:szCs w:val="24"/>
        </w:rPr>
        <w:t>ash management</w:t>
      </w:r>
      <w:r w:rsidR="00431BA2" w:rsidRPr="00A206B9">
        <w:rPr>
          <w:rFonts w:ascii="Times New Roman" w:hAnsi="Times New Roman" w:cs="Times New Roman"/>
          <w:sz w:val="24"/>
          <w:szCs w:val="24"/>
        </w:rPr>
        <w:t xml:space="preserve">, commercial cards and international banking. The HSBC </w:t>
      </w:r>
      <w:r w:rsidR="00431BA2" w:rsidRPr="00A206B9">
        <w:rPr>
          <w:rFonts w:ascii="Times New Roman" w:hAnsi="Times New Roman" w:cs="Times New Roman"/>
          <w:sz w:val="24"/>
          <w:szCs w:val="24"/>
        </w:rPr>
        <w:lastRenderedPageBreak/>
        <w:t xml:space="preserve">bank has its listings on Hong Kong, London, New York, Paris and Bermuda Stock Exchanges where the share </w:t>
      </w:r>
      <w:proofErr w:type="gramStart"/>
      <w:r w:rsidR="00431BA2" w:rsidRPr="00A206B9">
        <w:rPr>
          <w:rFonts w:ascii="Times New Roman" w:hAnsi="Times New Roman" w:cs="Times New Roman"/>
          <w:sz w:val="24"/>
          <w:szCs w:val="24"/>
        </w:rPr>
        <w:t>are</w:t>
      </w:r>
      <w:proofErr w:type="gramEnd"/>
      <w:r w:rsidR="00431BA2" w:rsidRPr="00A206B9">
        <w:rPr>
          <w:rFonts w:ascii="Times New Roman" w:hAnsi="Times New Roman" w:cs="Times New Roman"/>
          <w:sz w:val="24"/>
          <w:szCs w:val="24"/>
        </w:rPr>
        <w:t xml:space="preserve"> held by over 200,000 shareholders expanding </w:t>
      </w:r>
      <w:r w:rsidR="00F80200" w:rsidRPr="00A206B9">
        <w:rPr>
          <w:rFonts w:ascii="Times New Roman" w:hAnsi="Times New Roman" w:cs="Times New Roman"/>
          <w:sz w:val="24"/>
          <w:szCs w:val="24"/>
        </w:rPr>
        <w:t>over 100 countries and regions (HSBC, 2019).</w:t>
      </w:r>
    </w:p>
    <w:p w14:paraId="6DAC7C8F" w14:textId="77777777" w:rsidR="00431BA2" w:rsidRPr="00A206B9" w:rsidRDefault="00431BA2" w:rsidP="00F80200">
      <w:pPr>
        <w:jc w:val="both"/>
        <w:rPr>
          <w:rFonts w:ascii="Times New Roman" w:hAnsi="Times New Roman" w:cs="Times New Roman"/>
          <w:i/>
          <w:sz w:val="24"/>
          <w:szCs w:val="24"/>
        </w:rPr>
      </w:pPr>
      <w:r w:rsidRPr="00A206B9">
        <w:rPr>
          <w:rFonts w:ascii="Times New Roman" w:hAnsi="Times New Roman" w:cs="Times New Roman"/>
          <w:i/>
          <w:sz w:val="24"/>
          <w:szCs w:val="24"/>
        </w:rPr>
        <w:t>E-commerce and technological infrastructure of HSBC</w:t>
      </w:r>
    </w:p>
    <w:p w14:paraId="0D335EBB" w14:textId="77777777" w:rsidR="00431BA2" w:rsidRPr="00A206B9" w:rsidRDefault="00431BA2" w:rsidP="00F80200">
      <w:pPr>
        <w:jc w:val="both"/>
        <w:rPr>
          <w:rFonts w:ascii="Times New Roman" w:hAnsi="Times New Roman" w:cs="Times New Roman"/>
          <w:sz w:val="24"/>
          <w:szCs w:val="24"/>
        </w:rPr>
      </w:pPr>
      <w:r w:rsidRPr="00A206B9">
        <w:rPr>
          <w:rFonts w:ascii="Times New Roman" w:hAnsi="Times New Roman" w:cs="Times New Roman"/>
          <w:sz w:val="24"/>
          <w:szCs w:val="24"/>
        </w:rPr>
        <w:t>As a Multinational Banking and financing organization HSBC has an intercontinental network linkage which is implemented through modern technologies creating a high rate of growth in the online banking market enhancing e-commerce capability of the organization. The organization provides a various range of services online such as financial services, commercial banking services, private banking services, corporate investment banking and markets and various other activities which has given the organization an edge over other ba</w:t>
      </w:r>
      <w:r w:rsidR="00F80200" w:rsidRPr="00A206B9">
        <w:rPr>
          <w:rFonts w:ascii="Times New Roman" w:hAnsi="Times New Roman" w:cs="Times New Roman"/>
          <w:sz w:val="24"/>
          <w:szCs w:val="24"/>
        </w:rPr>
        <w:t>nks in the international market (HSBC, 2019).</w:t>
      </w:r>
    </w:p>
    <w:p w14:paraId="06C5EB40" w14:textId="77777777" w:rsidR="00431BA2" w:rsidRPr="00A206B9" w:rsidRDefault="00431BA2" w:rsidP="00F80200">
      <w:pPr>
        <w:jc w:val="both"/>
        <w:rPr>
          <w:rFonts w:ascii="Times New Roman" w:hAnsi="Times New Roman" w:cs="Times New Roman"/>
          <w:sz w:val="24"/>
          <w:szCs w:val="24"/>
        </w:rPr>
      </w:pPr>
    </w:p>
    <w:p w14:paraId="71DEBC61" w14:textId="77777777" w:rsidR="00BC4123" w:rsidRPr="00A206B9" w:rsidRDefault="008A5AAC"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 </w:t>
      </w:r>
    </w:p>
    <w:p w14:paraId="08EDD60B" w14:textId="77777777" w:rsidR="004D1135" w:rsidRPr="00A206B9" w:rsidRDefault="00287305" w:rsidP="00F80200">
      <w:pPr>
        <w:jc w:val="both"/>
        <w:rPr>
          <w:rFonts w:ascii="Times New Roman" w:hAnsi="Times New Roman" w:cs="Times New Roman"/>
          <w:b/>
          <w:sz w:val="24"/>
          <w:szCs w:val="24"/>
        </w:rPr>
      </w:pPr>
      <w:r w:rsidRPr="00A206B9">
        <w:rPr>
          <w:rFonts w:ascii="Times New Roman" w:hAnsi="Times New Roman" w:cs="Times New Roman"/>
          <w:b/>
          <w:sz w:val="24"/>
          <w:szCs w:val="24"/>
        </w:rPr>
        <w:t xml:space="preserve">Cultural aspects of HSBC </w:t>
      </w:r>
    </w:p>
    <w:p w14:paraId="273920C4" w14:textId="77777777" w:rsidR="00287305" w:rsidRPr="00A206B9" w:rsidRDefault="00287305"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 HSBC organization is very much customer oriented which focuses on cost conscious, prudent, ethically grounded, trustworthy builder of long term relationship with the customer. The moto of the HSBC brand for over 150 years is integrity, trust and excellent customer service which has been the success point for the bank over so many years in the banking market. The brand gives confidence to the customers about their money kept in safety and security, creates value to the investors of the company and enhances the loyalty of the customers towards the organization. </w:t>
      </w:r>
      <w:r w:rsidR="008978BD" w:rsidRPr="00A206B9">
        <w:rPr>
          <w:rFonts w:ascii="Times New Roman" w:hAnsi="Times New Roman" w:cs="Times New Roman"/>
          <w:sz w:val="24"/>
          <w:szCs w:val="24"/>
        </w:rPr>
        <w:t>HSBC always focuses on the client’s needs and is committed to provide the profit from their financ</w:t>
      </w:r>
      <w:r w:rsidR="00F80200" w:rsidRPr="00A206B9">
        <w:rPr>
          <w:rFonts w:ascii="Times New Roman" w:hAnsi="Times New Roman" w:cs="Times New Roman"/>
          <w:sz w:val="24"/>
          <w:szCs w:val="24"/>
        </w:rPr>
        <w:t>ial assets (</w:t>
      </w:r>
      <w:proofErr w:type="spellStart"/>
      <w:r w:rsidR="00F80200" w:rsidRPr="00A206B9">
        <w:rPr>
          <w:rFonts w:ascii="Times New Roman" w:hAnsi="Times New Roman" w:cs="Times New Roman"/>
          <w:sz w:val="24"/>
          <w:szCs w:val="24"/>
        </w:rPr>
        <w:t>Fatehi</w:t>
      </w:r>
      <w:proofErr w:type="spellEnd"/>
      <w:r w:rsidR="00F80200" w:rsidRPr="00A206B9">
        <w:rPr>
          <w:rFonts w:ascii="Times New Roman" w:hAnsi="Times New Roman" w:cs="Times New Roman"/>
          <w:sz w:val="24"/>
          <w:szCs w:val="24"/>
        </w:rPr>
        <w:t>, 1996).</w:t>
      </w:r>
    </w:p>
    <w:p w14:paraId="55AABE97" w14:textId="77777777" w:rsidR="008978BD" w:rsidRPr="00A206B9" w:rsidRDefault="008978BD" w:rsidP="00F80200">
      <w:pPr>
        <w:jc w:val="both"/>
        <w:rPr>
          <w:rFonts w:ascii="Times New Roman" w:hAnsi="Times New Roman" w:cs="Times New Roman"/>
          <w:sz w:val="24"/>
          <w:szCs w:val="24"/>
        </w:rPr>
      </w:pPr>
      <w:r w:rsidRPr="00A206B9">
        <w:rPr>
          <w:rFonts w:ascii="Times New Roman" w:hAnsi="Times New Roman" w:cs="Times New Roman"/>
          <w:sz w:val="24"/>
          <w:szCs w:val="24"/>
        </w:rPr>
        <w:t>Though a multinational organization working on international basis, HSBC also focuses on the local level of so that cross border differences can be easily eliminated and all related benefits can be achieved from every branch of the organization worldwide. To ensure proper customer service in the local area it is essential to understand the needs of the customers in their respective regions of branches and evaluate cultural differences so that they can be easily resolved to meet the customer demands.  T</w:t>
      </w:r>
      <w:r w:rsidR="001B65CA" w:rsidRPr="00A206B9">
        <w:rPr>
          <w:rFonts w:ascii="Times New Roman" w:hAnsi="Times New Roman" w:cs="Times New Roman"/>
          <w:sz w:val="24"/>
          <w:szCs w:val="24"/>
        </w:rPr>
        <w:t>he bank easily functions with skilled employees who are capable of resolving both international issues of the banking market and the local issues of the regional customers with an effective skillset. In such cases the management team of the bank focuses on Global cash flow co-ordination, enhanced risk management, improved security, minimized costs, maximized liquidity</w:t>
      </w:r>
      <w:r w:rsidR="00F80200" w:rsidRPr="00A206B9">
        <w:rPr>
          <w:rFonts w:ascii="Times New Roman" w:hAnsi="Times New Roman" w:cs="Times New Roman"/>
          <w:sz w:val="24"/>
          <w:szCs w:val="24"/>
        </w:rPr>
        <w:t xml:space="preserve"> returns and interest benefits (</w:t>
      </w:r>
      <w:proofErr w:type="spellStart"/>
      <w:r w:rsidR="00F80200" w:rsidRPr="00A206B9">
        <w:rPr>
          <w:rFonts w:ascii="Times New Roman" w:hAnsi="Times New Roman" w:cs="Times New Roman"/>
          <w:sz w:val="24"/>
          <w:szCs w:val="24"/>
        </w:rPr>
        <w:t>Fatehi</w:t>
      </w:r>
      <w:proofErr w:type="spellEnd"/>
      <w:r w:rsidR="00F80200" w:rsidRPr="00A206B9">
        <w:rPr>
          <w:rFonts w:ascii="Times New Roman" w:hAnsi="Times New Roman" w:cs="Times New Roman"/>
          <w:sz w:val="24"/>
          <w:szCs w:val="24"/>
        </w:rPr>
        <w:t>, 2008).</w:t>
      </w:r>
    </w:p>
    <w:p w14:paraId="125E9A53" w14:textId="77777777" w:rsidR="001B65CA" w:rsidRPr="00A206B9" w:rsidRDefault="001B65CA"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 </w:t>
      </w:r>
      <w:r w:rsidR="00BD3CFD" w:rsidRPr="00A206B9">
        <w:rPr>
          <w:rFonts w:ascii="Times New Roman" w:hAnsi="Times New Roman" w:cs="Times New Roman"/>
          <w:sz w:val="24"/>
          <w:szCs w:val="24"/>
        </w:rPr>
        <w:t xml:space="preserve">organization also emphasizes on </w:t>
      </w:r>
      <w:proofErr w:type="gramStart"/>
      <w:r w:rsidR="00BD3CFD" w:rsidRPr="00A206B9">
        <w:rPr>
          <w:rFonts w:ascii="Times New Roman" w:hAnsi="Times New Roman" w:cs="Times New Roman"/>
          <w:sz w:val="24"/>
          <w:szCs w:val="24"/>
        </w:rPr>
        <w:t>employees</w:t>
      </w:r>
      <w:proofErr w:type="gramEnd"/>
      <w:r w:rsidR="00BD3CFD" w:rsidRPr="00A206B9">
        <w:rPr>
          <w:rFonts w:ascii="Times New Roman" w:hAnsi="Times New Roman" w:cs="Times New Roman"/>
          <w:sz w:val="24"/>
          <w:szCs w:val="24"/>
        </w:rPr>
        <w:t xml:space="preserve"> comfortability which in turn results in employees loyalty towards the organization. The organization consists of proper job positions in its organization for example: expert customer representatives, financial analysis specialists, corporate </w:t>
      </w:r>
      <w:r w:rsidR="00BD3CFD" w:rsidRPr="00A206B9">
        <w:rPr>
          <w:rFonts w:ascii="Times New Roman" w:hAnsi="Times New Roman" w:cs="Times New Roman"/>
          <w:sz w:val="24"/>
          <w:szCs w:val="24"/>
        </w:rPr>
        <w:lastRenderedPageBreak/>
        <w:t xml:space="preserve">banking representatives, foreign trade specialists and Periodic SAP trainer in the human resource department to tackle all problems and issues which might arise in the organization and also provide training and career development to the employees. The branches and ATM’s have position for expert customer representatives as well. Various training programs are taken up by the organization to meet the strategies and goals of the organization. The training and performance management in HSBC follows mainly four steps. The first step is training analysis of selected employees, secondly designing a program for the employee’s needs and job specification. Thirdly, providing the trainees with guidance and orientation program and lastly </w:t>
      </w:r>
      <w:r w:rsidR="00827503" w:rsidRPr="00A206B9">
        <w:rPr>
          <w:rFonts w:ascii="Times New Roman" w:hAnsi="Times New Roman" w:cs="Times New Roman"/>
          <w:sz w:val="24"/>
          <w:szCs w:val="24"/>
        </w:rPr>
        <w:t>evaluation of the trainees to achieve personal development.  The organization also focuses on performance management by giving the employees reviews on the basis of their performance. This motiva</w:t>
      </w:r>
      <w:r w:rsidR="00F80200" w:rsidRPr="00A206B9">
        <w:rPr>
          <w:rFonts w:ascii="Times New Roman" w:hAnsi="Times New Roman" w:cs="Times New Roman"/>
          <w:sz w:val="24"/>
          <w:szCs w:val="24"/>
        </w:rPr>
        <w:t>tes the employees in many ways (</w:t>
      </w:r>
      <w:proofErr w:type="spellStart"/>
      <w:r w:rsidR="00F80200" w:rsidRPr="00A206B9">
        <w:rPr>
          <w:rFonts w:ascii="Times New Roman" w:hAnsi="Times New Roman" w:cs="Times New Roman"/>
          <w:sz w:val="24"/>
          <w:szCs w:val="24"/>
        </w:rPr>
        <w:t>Fatehi</w:t>
      </w:r>
      <w:proofErr w:type="spellEnd"/>
      <w:r w:rsidR="00F80200" w:rsidRPr="00A206B9">
        <w:rPr>
          <w:rFonts w:ascii="Times New Roman" w:hAnsi="Times New Roman" w:cs="Times New Roman"/>
          <w:sz w:val="24"/>
          <w:szCs w:val="24"/>
        </w:rPr>
        <w:t>, 1996).</w:t>
      </w:r>
    </w:p>
    <w:p w14:paraId="5253121B" w14:textId="77777777" w:rsidR="00827503" w:rsidRPr="00A206B9" w:rsidRDefault="00827503"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 payment system of the employees is on a </w:t>
      </w:r>
      <w:proofErr w:type="gramStart"/>
      <w:r w:rsidRPr="00A206B9">
        <w:rPr>
          <w:rFonts w:ascii="Times New Roman" w:hAnsi="Times New Roman" w:cs="Times New Roman"/>
          <w:sz w:val="24"/>
          <w:szCs w:val="24"/>
        </w:rPr>
        <w:t>12 month</w:t>
      </w:r>
      <w:proofErr w:type="gramEnd"/>
      <w:r w:rsidRPr="00A206B9">
        <w:rPr>
          <w:rFonts w:ascii="Times New Roman" w:hAnsi="Times New Roman" w:cs="Times New Roman"/>
          <w:sz w:val="24"/>
          <w:szCs w:val="24"/>
        </w:rPr>
        <w:t xml:space="preserve"> salary policy which has an increment of salary once a year which keeps the employees satisfied and loyal to their work place. HSBC also offers the employees other facilities such as Health insurance, life insurance, pension plans, transportation, annual leave with pay etc. so that the employee’s jobs are secured as well as insurance of social security</w:t>
      </w:r>
      <w:r w:rsidR="00F80200" w:rsidRPr="00A206B9">
        <w:rPr>
          <w:rFonts w:ascii="Times New Roman" w:hAnsi="Times New Roman" w:cs="Times New Roman"/>
          <w:sz w:val="24"/>
          <w:szCs w:val="24"/>
        </w:rPr>
        <w:t xml:space="preserve"> (HSBC, 2019).</w:t>
      </w:r>
    </w:p>
    <w:p w14:paraId="57EA793D" w14:textId="77777777" w:rsidR="00827503" w:rsidRPr="00A206B9" w:rsidRDefault="00827503"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These are the cultural aspects of HSBC banking organization. </w:t>
      </w:r>
    </w:p>
    <w:p w14:paraId="5939F46C" w14:textId="77777777" w:rsidR="00827503" w:rsidRPr="00A206B9" w:rsidRDefault="00827503" w:rsidP="00F80200">
      <w:pPr>
        <w:jc w:val="both"/>
        <w:rPr>
          <w:rFonts w:ascii="Times New Roman" w:hAnsi="Times New Roman" w:cs="Times New Roman"/>
          <w:sz w:val="24"/>
          <w:szCs w:val="24"/>
        </w:rPr>
      </w:pPr>
    </w:p>
    <w:p w14:paraId="1F62B638" w14:textId="77777777" w:rsidR="00827503" w:rsidRPr="00A206B9" w:rsidRDefault="00827503" w:rsidP="00F80200">
      <w:pPr>
        <w:jc w:val="both"/>
        <w:rPr>
          <w:rFonts w:ascii="Times New Roman" w:hAnsi="Times New Roman" w:cs="Times New Roman"/>
          <w:sz w:val="24"/>
          <w:szCs w:val="24"/>
        </w:rPr>
      </w:pPr>
    </w:p>
    <w:p w14:paraId="28F533CC" w14:textId="77777777" w:rsidR="001F4C19" w:rsidRPr="00A206B9" w:rsidRDefault="001F4C19" w:rsidP="00F80200">
      <w:pPr>
        <w:jc w:val="both"/>
        <w:rPr>
          <w:rFonts w:ascii="Times New Roman" w:hAnsi="Times New Roman" w:cs="Times New Roman"/>
          <w:b/>
          <w:sz w:val="24"/>
          <w:szCs w:val="24"/>
        </w:rPr>
      </w:pPr>
      <w:r w:rsidRPr="00A206B9">
        <w:rPr>
          <w:rFonts w:ascii="Times New Roman" w:hAnsi="Times New Roman" w:cs="Times New Roman"/>
          <w:b/>
          <w:sz w:val="24"/>
          <w:szCs w:val="24"/>
        </w:rPr>
        <w:t>Contribution of Organizational and Cultural Factors in HSBC’s performance</w:t>
      </w:r>
    </w:p>
    <w:p w14:paraId="61D0EE73" w14:textId="77777777" w:rsidR="003F1D05" w:rsidRPr="00A206B9" w:rsidRDefault="001F4C19"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 structural factors of the HSBC banking organization </w:t>
      </w:r>
      <w:proofErr w:type="gramStart"/>
      <w:r w:rsidRPr="00A206B9">
        <w:rPr>
          <w:rFonts w:ascii="Times New Roman" w:hAnsi="Times New Roman" w:cs="Times New Roman"/>
          <w:sz w:val="24"/>
          <w:szCs w:val="24"/>
        </w:rPr>
        <w:t>is</w:t>
      </w:r>
      <w:proofErr w:type="gramEnd"/>
      <w:r w:rsidRPr="00A206B9">
        <w:rPr>
          <w:rFonts w:ascii="Times New Roman" w:hAnsi="Times New Roman" w:cs="Times New Roman"/>
          <w:sz w:val="24"/>
          <w:szCs w:val="24"/>
        </w:rPr>
        <w:t xml:space="preserve"> based on over a century of experience and research and it has been developed to create good economic profit of the customers, create reliability among the customers, ensure fast and easy transaction of money, create a banking structure with integrity. The factors also contribute to create a diverse system of banking structure which helps the customers and also can be implemented all o</w:t>
      </w:r>
      <w:r w:rsidR="003F1D05" w:rsidRPr="00A206B9">
        <w:rPr>
          <w:rFonts w:ascii="Times New Roman" w:hAnsi="Times New Roman" w:cs="Times New Roman"/>
          <w:sz w:val="24"/>
          <w:szCs w:val="24"/>
        </w:rPr>
        <w:t>ver the world thus assuring profit to the organization</w:t>
      </w:r>
      <w:r w:rsidR="00F80200" w:rsidRPr="00A206B9">
        <w:rPr>
          <w:rFonts w:ascii="Times New Roman" w:hAnsi="Times New Roman" w:cs="Times New Roman"/>
          <w:sz w:val="24"/>
          <w:szCs w:val="24"/>
        </w:rPr>
        <w:t xml:space="preserve"> (</w:t>
      </w:r>
      <w:proofErr w:type="spellStart"/>
      <w:r w:rsidR="00F80200" w:rsidRPr="00A206B9">
        <w:rPr>
          <w:rFonts w:ascii="Times New Roman" w:hAnsi="Times New Roman" w:cs="Times New Roman"/>
          <w:sz w:val="24"/>
          <w:szCs w:val="24"/>
        </w:rPr>
        <w:t>Nytimes</w:t>
      </w:r>
      <w:proofErr w:type="spellEnd"/>
      <w:r w:rsidR="00F80200" w:rsidRPr="00A206B9">
        <w:rPr>
          <w:rFonts w:ascii="Times New Roman" w:hAnsi="Times New Roman" w:cs="Times New Roman"/>
          <w:sz w:val="24"/>
          <w:szCs w:val="24"/>
        </w:rPr>
        <w:t>, 2014).</w:t>
      </w:r>
    </w:p>
    <w:p w14:paraId="2758ADB6" w14:textId="77777777" w:rsidR="003F1D05" w:rsidRPr="00A206B9" w:rsidRDefault="003F1D05" w:rsidP="00F80200">
      <w:pPr>
        <w:jc w:val="both"/>
        <w:rPr>
          <w:rFonts w:ascii="Times New Roman" w:hAnsi="Times New Roman" w:cs="Times New Roman"/>
          <w:sz w:val="24"/>
          <w:szCs w:val="24"/>
        </w:rPr>
      </w:pPr>
      <w:r w:rsidRPr="00A206B9">
        <w:rPr>
          <w:rFonts w:ascii="Times New Roman" w:hAnsi="Times New Roman" w:cs="Times New Roman"/>
          <w:sz w:val="24"/>
          <w:szCs w:val="24"/>
        </w:rPr>
        <w:t>The cultural factors also play key roles to understand the behavior of the customer in a particular region and understand their culture and set up a business plan which makes the customers believe and trust HSBC’s banking system. The employees are also satisfied and do their work properly and efficiently if the cultural f</w:t>
      </w:r>
      <w:r w:rsidR="00F80200" w:rsidRPr="00A206B9">
        <w:rPr>
          <w:rFonts w:ascii="Times New Roman" w:hAnsi="Times New Roman" w:cs="Times New Roman"/>
          <w:sz w:val="24"/>
          <w:szCs w:val="24"/>
        </w:rPr>
        <w:t>actors are properly implemented (HSBC, 2019).</w:t>
      </w:r>
    </w:p>
    <w:p w14:paraId="100CE33B" w14:textId="77777777" w:rsidR="001F4C19" w:rsidRPr="00A206B9" w:rsidRDefault="001F4C19" w:rsidP="00F80200">
      <w:pPr>
        <w:jc w:val="both"/>
        <w:rPr>
          <w:rFonts w:ascii="Times New Roman" w:hAnsi="Times New Roman" w:cs="Times New Roman"/>
          <w:b/>
          <w:sz w:val="24"/>
          <w:szCs w:val="24"/>
        </w:rPr>
      </w:pPr>
    </w:p>
    <w:p w14:paraId="5976062E" w14:textId="77777777" w:rsidR="00827503" w:rsidRPr="00A206B9" w:rsidRDefault="007321E2" w:rsidP="00F80200">
      <w:pPr>
        <w:jc w:val="both"/>
        <w:rPr>
          <w:rFonts w:ascii="Times New Roman" w:hAnsi="Times New Roman" w:cs="Times New Roman"/>
          <w:b/>
          <w:sz w:val="24"/>
          <w:szCs w:val="24"/>
        </w:rPr>
      </w:pPr>
      <w:r w:rsidRPr="00A206B9">
        <w:rPr>
          <w:rFonts w:ascii="Times New Roman" w:hAnsi="Times New Roman" w:cs="Times New Roman"/>
          <w:b/>
          <w:sz w:val="24"/>
          <w:szCs w:val="24"/>
        </w:rPr>
        <w:t>Application of various theories of management in HSBC</w:t>
      </w:r>
    </w:p>
    <w:p w14:paraId="1FD7F1F2" w14:textId="77777777" w:rsidR="003035DE" w:rsidRPr="00A206B9" w:rsidRDefault="007321E2" w:rsidP="00F80200">
      <w:pPr>
        <w:jc w:val="both"/>
        <w:rPr>
          <w:rFonts w:ascii="Times New Roman" w:hAnsi="Times New Roman" w:cs="Times New Roman"/>
          <w:sz w:val="24"/>
          <w:szCs w:val="24"/>
        </w:rPr>
      </w:pPr>
      <w:r w:rsidRPr="00A206B9">
        <w:rPr>
          <w:rFonts w:ascii="Times New Roman" w:hAnsi="Times New Roman" w:cs="Times New Roman"/>
          <w:sz w:val="24"/>
          <w:szCs w:val="24"/>
        </w:rPr>
        <w:lastRenderedPageBreak/>
        <w:t>The HSBC banking organization is a multinational organization which has to adopt many kinds of management theories to ensure that proper organizational structure is established in all the branches of the organization.</w:t>
      </w:r>
      <w:r w:rsidR="00BB4C9A" w:rsidRPr="00A206B9">
        <w:rPr>
          <w:rFonts w:ascii="Times New Roman" w:hAnsi="Times New Roman" w:cs="Times New Roman"/>
          <w:sz w:val="24"/>
          <w:szCs w:val="24"/>
        </w:rPr>
        <w:t xml:space="preserve"> </w:t>
      </w:r>
    </w:p>
    <w:p w14:paraId="3A69A595" w14:textId="77777777" w:rsidR="003035DE" w:rsidRPr="00A206B9" w:rsidRDefault="003035DE" w:rsidP="00F80200">
      <w:pPr>
        <w:jc w:val="both"/>
        <w:rPr>
          <w:rFonts w:ascii="Times New Roman" w:hAnsi="Times New Roman" w:cs="Times New Roman"/>
          <w:i/>
          <w:sz w:val="24"/>
          <w:szCs w:val="24"/>
        </w:rPr>
      </w:pPr>
      <w:proofErr w:type="spellStart"/>
      <w:r w:rsidRPr="00A206B9">
        <w:rPr>
          <w:rFonts w:ascii="Times New Roman" w:hAnsi="Times New Roman" w:cs="Times New Roman"/>
          <w:i/>
          <w:sz w:val="24"/>
          <w:szCs w:val="24"/>
        </w:rPr>
        <w:t>Fatehi’s</w:t>
      </w:r>
      <w:proofErr w:type="spellEnd"/>
      <w:r w:rsidRPr="00A206B9">
        <w:rPr>
          <w:rFonts w:ascii="Times New Roman" w:hAnsi="Times New Roman" w:cs="Times New Roman"/>
          <w:i/>
          <w:sz w:val="24"/>
          <w:szCs w:val="24"/>
        </w:rPr>
        <w:t xml:space="preserve"> Theory on International business and cross cultural perspective: </w:t>
      </w:r>
    </w:p>
    <w:p w14:paraId="020228B6" w14:textId="77777777" w:rsidR="001B65CA" w:rsidRPr="00A206B9" w:rsidRDefault="00BB4C9A"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 management theory proposed by Kamal </w:t>
      </w:r>
      <w:proofErr w:type="spellStart"/>
      <w:r w:rsidRPr="00A206B9">
        <w:rPr>
          <w:rFonts w:ascii="Times New Roman" w:hAnsi="Times New Roman" w:cs="Times New Roman"/>
          <w:sz w:val="24"/>
          <w:szCs w:val="24"/>
        </w:rPr>
        <w:t>Fatehi</w:t>
      </w:r>
      <w:proofErr w:type="spellEnd"/>
      <w:r w:rsidRPr="00A206B9">
        <w:rPr>
          <w:rFonts w:ascii="Times New Roman" w:hAnsi="Times New Roman" w:cs="Times New Roman"/>
          <w:sz w:val="24"/>
          <w:szCs w:val="24"/>
        </w:rPr>
        <w:t xml:space="preserve"> is that when a business is to be expanded to international grounds the subject of cross cultural perspective has to be taken into account. To run a business operation successfully, a clear survey is needed to identify the </w:t>
      </w:r>
      <w:proofErr w:type="gramStart"/>
      <w:r w:rsidRPr="00A206B9">
        <w:rPr>
          <w:rFonts w:ascii="Times New Roman" w:hAnsi="Times New Roman" w:cs="Times New Roman"/>
          <w:sz w:val="24"/>
          <w:szCs w:val="24"/>
        </w:rPr>
        <w:t>cross cultural</w:t>
      </w:r>
      <w:proofErr w:type="gramEnd"/>
      <w:r w:rsidRPr="00A206B9">
        <w:rPr>
          <w:rFonts w:ascii="Times New Roman" w:hAnsi="Times New Roman" w:cs="Times New Roman"/>
          <w:sz w:val="24"/>
          <w:szCs w:val="24"/>
        </w:rPr>
        <w:t xml:space="preserve"> differences in the region, doing ground level work to understand the culture and demand of the people and set the business strategy according to the survey, establishing local communication and networking to secure the success of the business. If international business is to be done then international knowledge has to be expanded and culture of the people must be understood to understand the customer</w:t>
      </w:r>
      <w:r w:rsidR="003035DE" w:rsidRPr="00A206B9">
        <w:rPr>
          <w:rFonts w:ascii="Times New Roman" w:hAnsi="Times New Roman" w:cs="Times New Roman"/>
          <w:sz w:val="24"/>
          <w:szCs w:val="24"/>
        </w:rPr>
        <w:t>’</w:t>
      </w:r>
      <w:r w:rsidRPr="00A206B9">
        <w:rPr>
          <w:rFonts w:ascii="Times New Roman" w:hAnsi="Times New Roman" w:cs="Times New Roman"/>
          <w:sz w:val="24"/>
          <w:szCs w:val="24"/>
        </w:rPr>
        <w:t>s sentiment, requirement and ethical values so that the right amount of service can be provided to the customer after setting the business</w:t>
      </w:r>
      <w:r w:rsidR="00544837" w:rsidRPr="00A206B9">
        <w:rPr>
          <w:rFonts w:ascii="Times New Roman" w:hAnsi="Times New Roman" w:cs="Times New Roman"/>
          <w:sz w:val="24"/>
          <w:szCs w:val="24"/>
        </w:rPr>
        <w:t xml:space="preserve"> up (</w:t>
      </w:r>
      <w:proofErr w:type="spellStart"/>
      <w:r w:rsidR="00544837" w:rsidRPr="00A206B9">
        <w:rPr>
          <w:rFonts w:ascii="Times New Roman" w:hAnsi="Times New Roman" w:cs="Times New Roman"/>
          <w:sz w:val="24"/>
          <w:szCs w:val="24"/>
        </w:rPr>
        <w:t>Fatehi</w:t>
      </w:r>
      <w:proofErr w:type="spellEnd"/>
      <w:r w:rsidR="00544837" w:rsidRPr="00A206B9">
        <w:rPr>
          <w:rFonts w:ascii="Times New Roman" w:hAnsi="Times New Roman" w:cs="Times New Roman"/>
          <w:sz w:val="24"/>
          <w:szCs w:val="24"/>
        </w:rPr>
        <w:t>, 1996).</w:t>
      </w:r>
    </w:p>
    <w:p w14:paraId="27E090F4" w14:textId="77777777" w:rsidR="003035DE" w:rsidRPr="00A206B9" w:rsidRDefault="003035DE"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HSBC have applied </w:t>
      </w:r>
      <w:proofErr w:type="spellStart"/>
      <w:r w:rsidRPr="00A206B9">
        <w:rPr>
          <w:rFonts w:ascii="Times New Roman" w:hAnsi="Times New Roman" w:cs="Times New Roman"/>
          <w:sz w:val="24"/>
          <w:szCs w:val="24"/>
        </w:rPr>
        <w:t>Fatehi’s</w:t>
      </w:r>
      <w:proofErr w:type="spellEnd"/>
      <w:r w:rsidRPr="00A206B9">
        <w:rPr>
          <w:rFonts w:ascii="Times New Roman" w:hAnsi="Times New Roman" w:cs="Times New Roman"/>
          <w:sz w:val="24"/>
          <w:szCs w:val="24"/>
        </w:rPr>
        <w:t xml:space="preserve"> theory understanding the difference in international markets and also understanding the </w:t>
      </w:r>
      <w:proofErr w:type="gramStart"/>
      <w:r w:rsidRPr="00A206B9">
        <w:rPr>
          <w:rFonts w:ascii="Times New Roman" w:hAnsi="Times New Roman" w:cs="Times New Roman"/>
          <w:sz w:val="24"/>
          <w:szCs w:val="24"/>
        </w:rPr>
        <w:t>cross cultural</w:t>
      </w:r>
      <w:proofErr w:type="gramEnd"/>
      <w:r w:rsidRPr="00A206B9">
        <w:rPr>
          <w:rFonts w:ascii="Times New Roman" w:hAnsi="Times New Roman" w:cs="Times New Roman"/>
          <w:sz w:val="24"/>
          <w:szCs w:val="24"/>
        </w:rPr>
        <w:t xml:space="preserve"> value. This is why HSBC have been able to set up its branches in more than 65 countries with 9,500 offices worldwide. This was possible only by earning the trust of the people and respecting cros</w:t>
      </w:r>
      <w:r w:rsidR="00544837" w:rsidRPr="00A206B9">
        <w:rPr>
          <w:rFonts w:ascii="Times New Roman" w:hAnsi="Times New Roman" w:cs="Times New Roman"/>
          <w:sz w:val="24"/>
          <w:szCs w:val="24"/>
        </w:rPr>
        <w:t>s cultural values and heritage (</w:t>
      </w:r>
      <w:proofErr w:type="spellStart"/>
      <w:r w:rsidR="00544837" w:rsidRPr="00A206B9">
        <w:rPr>
          <w:rFonts w:ascii="Times New Roman" w:hAnsi="Times New Roman" w:cs="Times New Roman"/>
          <w:sz w:val="24"/>
          <w:szCs w:val="24"/>
        </w:rPr>
        <w:t>Fatehi</w:t>
      </w:r>
      <w:proofErr w:type="spellEnd"/>
      <w:r w:rsidR="00544837" w:rsidRPr="00A206B9">
        <w:rPr>
          <w:rFonts w:ascii="Times New Roman" w:hAnsi="Times New Roman" w:cs="Times New Roman"/>
          <w:sz w:val="24"/>
          <w:szCs w:val="24"/>
        </w:rPr>
        <w:t>, 1996).</w:t>
      </w:r>
    </w:p>
    <w:p w14:paraId="6D25BB61" w14:textId="77777777" w:rsidR="003035DE" w:rsidRPr="00A206B9" w:rsidRDefault="005A7461" w:rsidP="00F80200">
      <w:pPr>
        <w:jc w:val="both"/>
        <w:rPr>
          <w:rFonts w:ascii="Times New Roman" w:hAnsi="Times New Roman" w:cs="Times New Roman"/>
          <w:i/>
          <w:sz w:val="24"/>
          <w:szCs w:val="24"/>
        </w:rPr>
      </w:pPr>
      <w:r w:rsidRPr="00A206B9">
        <w:rPr>
          <w:rFonts w:ascii="Times New Roman" w:hAnsi="Times New Roman" w:cs="Times New Roman"/>
          <w:i/>
          <w:sz w:val="24"/>
          <w:szCs w:val="24"/>
        </w:rPr>
        <w:t>Hofstede’s model of six dimensions of national cultures in HSBC</w:t>
      </w:r>
    </w:p>
    <w:p w14:paraId="5B9267CE" w14:textId="77777777" w:rsidR="005A7461" w:rsidRPr="00A206B9" w:rsidRDefault="00D200D0"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There are many cultures all over the world and organizational cultures vary with the national culture in perspective of international organizations. Hofstede described a model of six dimensions of national culture, analyzing which the organizational cultures can be assessed and business strategies on management can be developed. The six dimensions upon which organizational cultures are assessed are: </w:t>
      </w:r>
    </w:p>
    <w:p w14:paraId="1AA53583" w14:textId="77777777" w:rsidR="00D200D0" w:rsidRPr="00A206B9" w:rsidRDefault="00D200D0" w:rsidP="00F80200">
      <w:pPr>
        <w:pStyle w:val="ListParagraph"/>
        <w:numPr>
          <w:ilvl w:val="0"/>
          <w:numId w:val="1"/>
        </w:numPr>
        <w:jc w:val="both"/>
        <w:rPr>
          <w:rFonts w:ascii="Times New Roman" w:hAnsi="Times New Roman" w:cs="Times New Roman"/>
          <w:sz w:val="24"/>
          <w:szCs w:val="24"/>
        </w:rPr>
      </w:pPr>
      <w:r w:rsidRPr="00A206B9">
        <w:rPr>
          <w:rFonts w:ascii="Times New Roman" w:hAnsi="Times New Roman" w:cs="Times New Roman"/>
          <w:sz w:val="24"/>
          <w:szCs w:val="24"/>
        </w:rPr>
        <w:t>Power Distance</w:t>
      </w:r>
    </w:p>
    <w:p w14:paraId="4F0296BD" w14:textId="77777777" w:rsidR="00D200D0" w:rsidRPr="00A206B9" w:rsidRDefault="00D200D0" w:rsidP="00F80200">
      <w:pPr>
        <w:pStyle w:val="ListParagraph"/>
        <w:numPr>
          <w:ilvl w:val="0"/>
          <w:numId w:val="1"/>
        </w:numPr>
        <w:jc w:val="both"/>
        <w:rPr>
          <w:rFonts w:ascii="Times New Roman" w:hAnsi="Times New Roman" w:cs="Times New Roman"/>
          <w:sz w:val="24"/>
          <w:szCs w:val="24"/>
        </w:rPr>
      </w:pPr>
      <w:r w:rsidRPr="00A206B9">
        <w:rPr>
          <w:rFonts w:ascii="Times New Roman" w:hAnsi="Times New Roman" w:cs="Times New Roman"/>
          <w:sz w:val="24"/>
          <w:szCs w:val="24"/>
        </w:rPr>
        <w:t>Uncertainty avoidance</w:t>
      </w:r>
    </w:p>
    <w:p w14:paraId="315DBAAF" w14:textId="77777777" w:rsidR="00D200D0" w:rsidRPr="00A206B9" w:rsidRDefault="00D200D0" w:rsidP="00F80200">
      <w:pPr>
        <w:pStyle w:val="ListParagraph"/>
        <w:numPr>
          <w:ilvl w:val="0"/>
          <w:numId w:val="1"/>
        </w:numPr>
        <w:jc w:val="both"/>
        <w:rPr>
          <w:rFonts w:ascii="Times New Roman" w:hAnsi="Times New Roman" w:cs="Times New Roman"/>
          <w:sz w:val="24"/>
          <w:szCs w:val="24"/>
        </w:rPr>
      </w:pPr>
      <w:r w:rsidRPr="00A206B9">
        <w:rPr>
          <w:rFonts w:ascii="Times New Roman" w:hAnsi="Times New Roman" w:cs="Times New Roman"/>
          <w:sz w:val="24"/>
          <w:szCs w:val="24"/>
        </w:rPr>
        <w:t>Individualism/collectiveness</w:t>
      </w:r>
    </w:p>
    <w:p w14:paraId="73CFA63C" w14:textId="77777777" w:rsidR="00D200D0" w:rsidRPr="00A206B9" w:rsidRDefault="00D200D0" w:rsidP="00F80200">
      <w:pPr>
        <w:pStyle w:val="ListParagraph"/>
        <w:numPr>
          <w:ilvl w:val="0"/>
          <w:numId w:val="1"/>
        </w:numPr>
        <w:jc w:val="both"/>
        <w:rPr>
          <w:rFonts w:ascii="Times New Roman" w:hAnsi="Times New Roman" w:cs="Times New Roman"/>
          <w:sz w:val="24"/>
          <w:szCs w:val="24"/>
        </w:rPr>
      </w:pPr>
      <w:r w:rsidRPr="00A206B9">
        <w:rPr>
          <w:rFonts w:ascii="Times New Roman" w:hAnsi="Times New Roman" w:cs="Times New Roman"/>
          <w:sz w:val="24"/>
          <w:szCs w:val="24"/>
        </w:rPr>
        <w:t>Masculinity/Femininity</w:t>
      </w:r>
    </w:p>
    <w:p w14:paraId="002943C3" w14:textId="77777777" w:rsidR="00D200D0" w:rsidRPr="00A206B9" w:rsidRDefault="00D200D0" w:rsidP="00F80200">
      <w:pPr>
        <w:pStyle w:val="ListParagraph"/>
        <w:numPr>
          <w:ilvl w:val="0"/>
          <w:numId w:val="1"/>
        </w:numPr>
        <w:jc w:val="both"/>
        <w:rPr>
          <w:rFonts w:ascii="Times New Roman" w:hAnsi="Times New Roman" w:cs="Times New Roman"/>
          <w:sz w:val="24"/>
          <w:szCs w:val="24"/>
        </w:rPr>
      </w:pPr>
      <w:r w:rsidRPr="00A206B9">
        <w:rPr>
          <w:rFonts w:ascii="Times New Roman" w:hAnsi="Times New Roman" w:cs="Times New Roman"/>
          <w:sz w:val="24"/>
          <w:szCs w:val="24"/>
        </w:rPr>
        <w:t>Long/Short term orientation</w:t>
      </w:r>
    </w:p>
    <w:p w14:paraId="4A193BF9" w14:textId="77777777" w:rsidR="00D200D0" w:rsidRPr="00A206B9" w:rsidRDefault="00D200D0" w:rsidP="00F80200">
      <w:pPr>
        <w:pStyle w:val="ListParagraph"/>
        <w:numPr>
          <w:ilvl w:val="0"/>
          <w:numId w:val="1"/>
        </w:numPr>
        <w:jc w:val="both"/>
        <w:rPr>
          <w:rFonts w:ascii="Times New Roman" w:hAnsi="Times New Roman" w:cs="Times New Roman"/>
          <w:sz w:val="24"/>
          <w:szCs w:val="24"/>
        </w:rPr>
      </w:pPr>
      <w:r w:rsidRPr="00A206B9">
        <w:rPr>
          <w:rFonts w:ascii="Times New Roman" w:hAnsi="Times New Roman" w:cs="Times New Roman"/>
          <w:sz w:val="24"/>
          <w:szCs w:val="24"/>
        </w:rPr>
        <w:t>Indulgence and restraint</w:t>
      </w:r>
    </w:p>
    <w:p w14:paraId="451E98C6" w14:textId="77777777" w:rsidR="00D200D0" w:rsidRPr="00A206B9" w:rsidRDefault="00D200D0"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These six </w:t>
      </w:r>
      <w:proofErr w:type="gramStart"/>
      <w:r w:rsidRPr="00A206B9">
        <w:rPr>
          <w:rFonts w:ascii="Times New Roman" w:hAnsi="Times New Roman" w:cs="Times New Roman"/>
          <w:sz w:val="24"/>
          <w:szCs w:val="24"/>
        </w:rPr>
        <w:t>dimensions</w:t>
      </w:r>
      <w:proofErr w:type="gramEnd"/>
      <w:r w:rsidRPr="00A206B9">
        <w:rPr>
          <w:rFonts w:ascii="Times New Roman" w:hAnsi="Times New Roman" w:cs="Times New Roman"/>
          <w:sz w:val="24"/>
          <w:szCs w:val="24"/>
        </w:rPr>
        <w:t xml:space="preserve"> model is implemented by HSBC while launching a new branch in a country or region and analyzing the cultural diversity in that region and adjust the business strategy to set a banking system favorabl</w:t>
      </w:r>
      <w:r w:rsidR="00544837" w:rsidRPr="00A206B9">
        <w:rPr>
          <w:rFonts w:ascii="Times New Roman" w:hAnsi="Times New Roman" w:cs="Times New Roman"/>
          <w:sz w:val="24"/>
          <w:szCs w:val="24"/>
        </w:rPr>
        <w:t>e to the culture of that region (Hofstede, 1991).</w:t>
      </w:r>
    </w:p>
    <w:p w14:paraId="41D7B993" w14:textId="77777777" w:rsidR="00D200D0" w:rsidRPr="00A206B9" w:rsidRDefault="00D200D0" w:rsidP="00F80200">
      <w:pPr>
        <w:jc w:val="both"/>
        <w:rPr>
          <w:rFonts w:ascii="Times New Roman" w:hAnsi="Times New Roman" w:cs="Times New Roman"/>
          <w:sz w:val="24"/>
          <w:szCs w:val="24"/>
        </w:rPr>
      </w:pPr>
    </w:p>
    <w:p w14:paraId="0BF7077C" w14:textId="77777777" w:rsidR="00D200D0" w:rsidRPr="00A206B9" w:rsidRDefault="00D200D0" w:rsidP="00F80200">
      <w:pPr>
        <w:jc w:val="both"/>
        <w:rPr>
          <w:rFonts w:ascii="Times New Roman" w:hAnsi="Times New Roman" w:cs="Times New Roman"/>
          <w:sz w:val="24"/>
          <w:szCs w:val="24"/>
        </w:rPr>
      </w:pPr>
    </w:p>
    <w:p w14:paraId="1EE6D3AD" w14:textId="77777777" w:rsidR="00D200D0" w:rsidRPr="00A206B9" w:rsidRDefault="00D200D0" w:rsidP="00F80200">
      <w:pPr>
        <w:jc w:val="both"/>
        <w:rPr>
          <w:rFonts w:ascii="Times New Roman" w:hAnsi="Times New Roman" w:cs="Times New Roman"/>
          <w:i/>
          <w:sz w:val="24"/>
          <w:szCs w:val="24"/>
        </w:rPr>
      </w:pPr>
      <w:r w:rsidRPr="00A206B9">
        <w:rPr>
          <w:rFonts w:ascii="Times New Roman" w:hAnsi="Times New Roman" w:cs="Times New Roman"/>
          <w:i/>
          <w:sz w:val="24"/>
          <w:szCs w:val="24"/>
        </w:rPr>
        <w:lastRenderedPageBreak/>
        <w:t>Schein’s Theory on organizational culture and Leadership in HSBC</w:t>
      </w:r>
    </w:p>
    <w:p w14:paraId="18534D18" w14:textId="77777777" w:rsidR="00D200D0" w:rsidRPr="00A206B9" w:rsidRDefault="001F4C19" w:rsidP="00F80200">
      <w:pPr>
        <w:jc w:val="both"/>
        <w:rPr>
          <w:rFonts w:ascii="Times New Roman" w:hAnsi="Times New Roman" w:cs="Times New Roman"/>
          <w:sz w:val="24"/>
          <w:szCs w:val="24"/>
        </w:rPr>
      </w:pPr>
      <w:r w:rsidRPr="00A206B9">
        <w:rPr>
          <w:rFonts w:ascii="Times New Roman" w:hAnsi="Times New Roman" w:cs="Times New Roman"/>
          <w:sz w:val="24"/>
          <w:szCs w:val="24"/>
        </w:rPr>
        <w:t>According to this theory, c</w:t>
      </w:r>
      <w:r w:rsidR="00D200D0" w:rsidRPr="00A206B9">
        <w:rPr>
          <w:rFonts w:ascii="Times New Roman" w:hAnsi="Times New Roman" w:cs="Times New Roman"/>
          <w:sz w:val="24"/>
          <w:szCs w:val="24"/>
        </w:rPr>
        <w:t>ulture and organization are both intertwined with each other in the basic level. Culture i</w:t>
      </w:r>
      <w:r w:rsidRPr="00A206B9">
        <w:rPr>
          <w:rFonts w:ascii="Times New Roman" w:hAnsi="Times New Roman" w:cs="Times New Roman"/>
          <w:sz w:val="24"/>
          <w:szCs w:val="24"/>
        </w:rPr>
        <w:t xml:space="preserve">s the structure, routine, rules, norms and guides that creates the infrastructure of human behavior and this is initially shaped by a leader’s leadership attribute. </w:t>
      </w:r>
      <w:proofErr w:type="gramStart"/>
      <w:r w:rsidRPr="00A206B9">
        <w:rPr>
          <w:rFonts w:ascii="Times New Roman" w:hAnsi="Times New Roman" w:cs="Times New Roman"/>
          <w:sz w:val="24"/>
          <w:szCs w:val="24"/>
        </w:rPr>
        <w:t>So</w:t>
      </w:r>
      <w:proofErr w:type="gramEnd"/>
      <w:r w:rsidRPr="00A206B9">
        <w:rPr>
          <w:rFonts w:ascii="Times New Roman" w:hAnsi="Times New Roman" w:cs="Times New Roman"/>
          <w:sz w:val="24"/>
          <w:szCs w:val="24"/>
        </w:rPr>
        <w:t xml:space="preserve"> in terms of organizational culture, the human behavior can be understood in the organization with the behavior of the leaders controlling the organization. The organizations culture is created surrounding the leader and the organization is managed with the leadership</w:t>
      </w:r>
      <w:r w:rsidR="00544837" w:rsidRPr="00A206B9">
        <w:rPr>
          <w:rFonts w:ascii="Times New Roman" w:hAnsi="Times New Roman" w:cs="Times New Roman"/>
          <w:sz w:val="24"/>
          <w:szCs w:val="24"/>
        </w:rPr>
        <w:t xml:space="preserve"> of the leader (Schein, 2004).</w:t>
      </w:r>
    </w:p>
    <w:p w14:paraId="4EC162DE" w14:textId="77777777" w:rsidR="00544837" w:rsidRPr="00A206B9" w:rsidRDefault="001F4C19"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HSBC follows the Schein’s theory of culture and leadership as it selects the leaders of the branches in the international countries with perspective to control the culture of the organization. In a </w:t>
      </w:r>
      <w:proofErr w:type="gramStart"/>
      <w:r w:rsidRPr="00A206B9">
        <w:rPr>
          <w:rFonts w:ascii="Times New Roman" w:hAnsi="Times New Roman" w:cs="Times New Roman"/>
          <w:sz w:val="24"/>
          <w:szCs w:val="24"/>
        </w:rPr>
        <w:t>bank</w:t>
      </w:r>
      <w:proofErr w:type="gramEnd"/>
      <w:r w:rsidRPr="00A206B9">
        <w:rPr>
          <w:rFonts w:ascii="Times New Roman" w:hAnsi="Times New Roman" w:cs="Times New Roman"/>
          <w:sz w:val="24"/>
          <w:szCs w:val="24"/>
        </w:rPr>
        <w:t xml:space="preserve"> it is essential to earn the loyalty of the employees and build a mutual relationship between the leader and the employees in the bank. This is done by selecting a compatible leader who understands the culture of the people and understands </w:t>
      </w:r>
      <w:r w:rsidR="00544837" w:rsidRPr="00A206B9">
        <w:rPr>
          <w:rFonts w:ascii="Times New Roman" w:hAnsi="Times New Roman" w:cs="Times New Roman"/>
          <w:sz w:val="24"/>
          <w:szCs w:val="24"/>
        </w:rPr>
        <w:t>how their trust can be attained (Schein, 2004).</w:t>
      </w:r>
    </w:p>
    <w:p w14:paraId="6BFAAD9F" w14:textId="77777777" w:rsidR="00A65FE4" w:rsidRPr="00A206B9" w:rsidRDefault="00A65FE4" w:rsidP="00F80200">
      <w:pPr>
        <w:jc w:val="both"/>
        <w:rPr>
          <w:rFonts w:ascii="Times New Roman" w:hAnsi="Times New Roman" w:cs="Times New Roman"/>
          <w:sz w:val="24"/>
          <w:szCs w:val="24"/>
        </w:rPr>
      </w:pPr>
      <w:r w:rsidRPr="00A206B9">
        <w:rPr>
          <w:rFonts w:ascii="Times New Roman" w:hAnsi="Times New Roman" w:cs="Times New Roman"/>
          <w:sz w:val="24"/>
          <w:szCs w:val="24"/>
        </w:rPr>
        <w:t>Referencing:</w:t>
      </w:r>
    </w:p>
    <w:p w14:paraId="0AE397D6" w14:textId="77777777" w:rsidR="003F1D05" w:rsidRPr="00A206B9" w:rsidRDefault="003F1D05"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K. </w:t>
      </w:r>
      <w:proofErr w:type="spellStart"/>
      <w:r w:rsidRPr="00A206B9">
        <w:rPr>
          <w:rFonts w:ascii="Times New Roman" w:hAnsi="Times New Roman" w:cs="Times New Roman"/>
          <w:sz w:val="24"/>
          <w:szCs w:val="24"/>
        </w:rPr>
        <w:t>Fatehi</w:t>
      </w:r>
      <w:proofErr w:type="spellEnd"/>
      <w:r w:rsidRPr="00A206B9">
        <w:rPr>
          <w:rFonts w:ascii="Times New Roman" w:hAnsi="Times New Roman" w:cs="Times New Roman"/>
          <w:sz w:val="24"/>
          <w:szCs w:val="24"/>
        </w:rPr>
        <w:t xml:space="preserve"> (2008). Managing internationally: Succeeding in a culturally diverse world</w:t>
      </w:r>
    </w:p>
    <w:p w14:paraId="5844B5F2" w14:textId="77777777" w:rsidR="003F1D05" w:rsidRPr="00A206B9" w:rsidRDefault="003F1D05" w:rsidP="00F80200">
      <w:pPr>
        <w:jc w:val="both"/>
        <w:rPr>
          <w:rFonts w:ascii="Times New Roman" w:hAnsi="Times New Roman" w:cs="Times New Roman"/>
          <w:sz w:val="24"/>
          <w:szCs w:val="24"/>
        </w:rPr>
      </w:pPr>
      <w:r w:rsidRPr="00A206B9">
        <w:rPr>
          <w:rFonts w:ascii="Times New Roman" w:hAnsi="Times New Roman" w:cs="Times New Roman"/>
          <w:sz w:val="24"/>
          <w:szCs w:val="24"/>
        </w:rPr>
        <w:t xml:space="preserve">K. </w:t>
      </w:r>
      <w:proofErr w:type="spellStart"/>
      <w:r w:rsidRPr="00A206B9">
        <w:rPr>
          <w:rFonts w:ascii="Times New Roman" w:hAnsi="Times New Roman" w:cs="Times New Roman"/>
          <w:sz w:val="24"/>
          <w:szCs w:val="24"/>
        </w:rPr>
        <w:t>Fatehi</w:t>
      </w:r>
      <w:proofErr w:type="spellEnd"/>
      <w:r w:rsidRPr="00A206B9">
        <w:rPr>
          <w:rFonts w:ascii="Times New Roman" w:hAnsi="Times New Roman" w:cs="Times New Roman"/>
          <w:sz w:val="24"/>
          <w:szCs w:val="24"/>
        </w:rPr>
        <w:t xml:space="preserve"> (</w:t>
      </w:r>
      <w:r w:rsidR="00394F27" w:rsidRPr="00A206B9">
        <w:rPr>
          <w:rFonts w:ascii="Times New Roman" w:hAnsi="Times New Roman" w:cs="Times New Roman"/>
          <w:sz w:val="24"/>
          <w:szCs w:val="24"/>
        </w:rPr>
        <w:t>1996</w:t>
      </w:r>
      <w:r w:rsidRPr="00A206B9">
        <w:rPr>
          <w:rFonts w:ascii="Times New Roman" w:hAnsi="Times New Roman" w:cs="Times New Roman"/>
          <w:sz w:val="24"/>
          <w:szCs w:val="24"/>
        </w:rPr>
        <w:t>). International Management: A Cross Cultural and Functional Perspective: United States Edition.</w:t>
      </w:r>
    </w:p>
    <w:p w14:paraId="5F04F082" w14:textId="77777777" w:rsidR="003F1D05" w:rsidRPr="00A206B9" w:rsidRDefault="00394F27" w:rsidP="00F80200">
      <w:pPr>
        <w:jc w:val="both"/>
        <w:rPr>
          <w:rFonts w:ascii="Times New Roman" w:hAnsi="Times New Roman" w:cs="Times New Roman"/>
          <w:sz w:val="24"/>
          <w:szCs w:val="24"/>
        </w:rPr>
      </w:pPr>
      <w:r w:rsidRPr="00A206B9">
        <w:rPr>
          <w:rFonts w:ascii="Times New Roman" w:hAnsi="Times New Roman" w:cs="Times New Roman"/>
          <w:sz w:val="24"/>
          <w:szCs w:val="24"/>
        </w:rPr>
        <w:t>HSBC (2019). [Online] Available at: https://www.hsbc.com [Accessed on: 24</w:t>
      </w:r>
      <w:r w:rsidRPr="00A206B9">
        <w:rPr>
          <w:rFonts w:ascii="Times New Roman" w:hAnsi="Times New Roman" w:cs="Times New Roman"/>
          <w:sz w:val="24"/>
          <w:szCs w:val="24"/>
          <w:vertAlign w:val="superscript"/>
        </w:rPr>
        <w:t>th</w:t>
      </w:r>
      <w:r w:rsidRPr="00A206B9">
        <w:rPr>
          <w:rFonts w:ascii="Times New Roman" w:hAnsi="Times New Roman" w:cs="Times New Roman"/>
          <w:sz w:val="24"/>
          <w:szCs w:val="24"/>
        </w:rPr>
        <w:t xml:space="preserve"> August, 2019].</w:t>
      </w:r>
    </w:p>
    <w:p w14:paraId="5B8BA522" w14:textId="77777777" w:rsidR="00394F27" w:rsidRPr="00A206B9" w:rsidRDefault="00A65FE4" w:rsidP="00F80200">
      <w:pPr>
        <w:jc w:val="both"/>
        <w:rPr>
          <w:rFonts w:ascii="Times New Roman" w:hAnsi="Times New Roman" w:cs="Times New Roman"/>
          <w:sz w:val="24"/>
          <w:szCs w:val="24"/>
        </w:rPr>
      </w:pPr>
      <w:proofErr w:type="spellStart"/>
      <w:r w:rsidRPr="00A206B9">
        <w:rPr>
          <w:rFonts w:ascii="Times New Roman" w:hAnsi="Times New Roman" w:cs="Times New Roman"/>
          <w:sz w:val="24"/>
          <w:szCs w:val="24"/>
        </w:rPr>
        <w:t>Nytimes</w:t>
      </w:r>
      <w:proofErr w:type="spellEnd"/>
      <w:r w:rsidRPr="00A206B9">
        <w:rPr>
          <w:rFonts w:ascii="Times New Roman" w:hAnsi="Times New Roman" w:cs="Times New Roman"/>
          <w:sz w:val="24"/>
          <w:szCs w:val="24"/>
        </w:rPr>
        <w:t xml:space="preserve"> </w:t>
      </w:r>
      <w:r w:rsidR="00394F27" w:rsidRPr="00A206B9">
        <w:rPr>
          <w:rFonts w:ascii="Times New Roman" w:hAnsi="Times New Roman" w:cs="Times New Roman"/>
          <w:sz w:val="24"/>
          <w:szCs w:val="24"/>
        </w:rPr>
        <w:t>(2014).</w:t>
      </w:r>
      <w:r w:rsidRPr="00A206B9">
        <w:rPr>
          <w:rFonts w:ascii="Times New Roman" w:hAnsi="Times New Roman" w:cs="Times New Roman"/>
          <w:sz w:val="24"/>
          <w:szCs w:val="24"/>
        </w:rPr>
        <w:t xml:space="preserve"> The New York Times</w:t>
      </w:r>
      <w:r w:rsidR="00394F27" w:rsidRPr="00A206B9">
        <w:rPr>
          <w:rFonts w:ascii="Times New Roman" w:hAnsi="Times New Roman" w:cs="Times New Roman"/>
          <w:sz w:val="24"/>
          <w:szCs w:val="24"/>
        </w:rPr>
        <w:t xml:space="preserve"> Retrieved report on: Bank Group to Buy Republic New York. [Online] Available at: http://www.nytimes.com/1999/05/11/business/bank [Accessed on: 24</w:t>
      </w:r>
      <w:r w:rsidR="00394F27" w:rsidRPr="00A206B9">
        <w:rPr>
          <w:rFonts w:ascii="Times New Roman" w:hAnsi="Times New Roman" w:cs="Times New Roman"/>
          <w:sz w:val="24"/>
          <w:szCs w:val="24"/>
          <w:vertAlign w:val="superscript"/>
        </w:rPr>
        <w:t>th</w:t>
      </w:r>
      <w:r w:rsidR="00394F27" w:rsidRPr="00A206B9">
        <w:rPr>
          <w:rFonts w:ascii="Times New Roman" w:hAnsi="Times New Roman" w:cs="Times New Roman"/>
          <w:sz w:val="24"/>
          <w:szCs w:val="24"/>
        </w:rPr>
        <w:t xml:space="preserve"> August, 2019].</w:t>
      </w:r>
    </w:p>
    <w:p w14:paraId="174AF780" w14:textId="77777777" w:rsidR="00394F27" w:rsidRPr="00A206B9" w:rsidRDefault="00394F27" w:rsidP="00F80200">
      <w:pPr>
        <w:jc w:val="both"/>
        <w:rPr>
          <w:rFonts w:ascii="Times New Roman" w:hAnsi="Times New Roman" w:cs="Times New Roman"/>
          <w:sz w:val="24"/>
          <w:szCs w:val="24"/>
        </w:rPr>
      </w:pPr>
      <w:r w:rsidRPr="00A206B9">
        <w:rPr>
          <w:rFonts w:ascii="Times New Roman" w:hAnsi="Times New Roman" w:cs="Times New Roman"/>
          <w:sz w:val="24"/>
          <w:szCs w:val="24"/>
        </w:rPr>
        <w:t>Hofstede, G. (1991). Cultures and Organizations: Software of the Mind. London, UK: McGraw-Hill.</w:t>
      </w:r>
    </w:p>
    <w:p w14:paraId="32059D6D" w14:textId="77777777" w:rsidR="00394F27" w:rsidRPr="00A206B9" w:rsidRDefault="00394F27" w:rsidP="00F80200">
      <w:pPr>
        <w:jc w:val="both"/>
        <w:rPr>
          <w:rFonts w:ascii="Times New Roman" w:hAnsi="Times New Roman" w:cs="Times New Roman"/>
          <w:sz w:val="24"/>
          <w:szCs w:val="24"/>
        </w:rPr>
      </w:pPr>
      <w:r w:rsidRPr="00A206B9">
        <w:rPr>
          <w:rFonts w:ascii="Times New Roman" w:hAnsi="Times New Roman" w:cs="Times New Roman"/>
          <w:sz w:val="24"/>
          <w:szCs w:val="24"/>
        </w:rPr>
        <w:t>Schein, Edgar H.</w:t>
      </w:r>
      <w:r w:rsidR="00A65FE4" w:rsidRPr="00A206B9">
        <w:rPr>
          <w:rFonts w:ascii="Times New Roman" w:hAnsi="Times New Roman" w:cs="Times New Roman"/>
          <w:sz w:val="24"/>
          <w:szCs w:val="24"/>
        </w:rPr>
        <w:t xml:space="preserve"> (2004).</w:t>
      </w:r>
      <w:r w:rsidRPr="00A206B9">
        <w:rPr>
          <w:rFonts w:ascii="Times New Roman" w:hAnsi="Times New Roman" w:cs="Times New Roman"/>
          <w:sz w:val="24"/>
          <w:szCs w:val="24"/>
        </w:rPr>
        <w:t xml:space="preserve"> Organizational culture and leadership / Edgar H. </w:t>
      </w:r>
      <w:proofErr w:type="gramStart"/>
      <w:r w:rsidRPr="00A206B9">
        <w:rPr>
          <w:rFonts w:ascii="Times New Roman" w:hAnsi="Times New Roman" w:cs="Times New Roman"/>
          <w:sz w:val="24"/>
          <w:szCs w:val="24"/>
        </w:rPr>
        <w:t>Schein.—</w:t>
      </w:r>
      <w:proofErr w:type="gramEnd"/>
      <w:r w:rsidRPr="00A206B9">
        <w:rPr>
          <w:rFonts w:ascii="Times New Roman" w:hAnsi="Times New Roman" w:cs="Times New Roman"/>
          <w:sz w:val="24"/>
          <w:szCs w:val="24"/>
        </w:rPr>
        <w:t xml:space="preserve">3rd ed. p. cm.—(The </w:t>
      </w:r>
      <w:proofErr w:type="spellStart"/>
      <w:r w:rsidRPr="00A206B9">
        <w:rPr>
          <w:rFonts w:ascii="Times New Roman" w:hAnsi="Times New Roman" w:cs="Times New Roman"/>
          <w:sz w:val="24"/>
          <w:szCs w:val="24"/>
        </w:rPr>
        <w:t>Jossey</w:t>
      </w:r>
      <w:proofErr w:type="spellEnd"/>
      <w:r w:rsidRPr="00A206B9">
        <w:rPr>
          <w:rFonts w:ascii="Times New Roman" w:hAnsi="Times New Roman" w:cs="Times New Roman"/>
          <w:sz w:val="24"/>
          <w:szCs w:val="24"/>
        </w:rPr>
        <w:t>-Bass business &amp; management series)</w:t>
      </w:r>
      <w:r w:rsidR="00A65FE4" w:rsidRPr="00A206B9">
        <w:rPr>
          <w:rFonts w:ascii="Times New Roman" w:hAnsi="Times New Roman" w:cs="Times New Roman"/>
          <w:sz w:val="24"/>
          <w:szCs w:val="24"/>
        </w:rPr>
        <w:t xml:space="preserve">. </w:t>
      </w:r>
    </w:p>
    <w:p w14:paraId="1C7533B8" w14:textId="77777777" w:rsidR="00394F27" w:rsidRPr="00A206B9" w:rsidRDefault="00394F27" w:rsidP="00F80200">
      <w:pPr>
        <w:jc w:val="both"/>
        <w:rPr>
          <w:rFonts w:ascii="Times New Roman" w:hAnsi="Times New Roman" w:cs="Times New Roman"/>
          <w:sz w:val="24"/>
          <w:szCs w:val="24"/>
        </w:rPr>
      </w:pPr>
    </w:p>
    <w:sectPr w:rsidR="00394F27" w:rsidRPr="00A206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3EB265B"/>
    <w:multiLevelType w:val="hybridMultilevel"/>
    <w:tmpl w:val="33280C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536A"/>
    <w:rsid w:val="0004038D"/>
    <w:rsid w:val="000A22E0"/>
    <w:rsid w:val="000D3576"/>
    <w:rsid w:val="00160392"/>
    <w:rsid w:val="001B65CA"/>
    <w:rsid w:val="001C6DE9"/>
    <w:rsid w:val="001F4C19"/>
    <w:rsid w:val="00287305"/>
    <w:rsid w:val="002C3332"/>
    <w:rsid w:val="002E7B1A"/>
    <w:rsid w:val="003035DE"/>
    <w:rsid w:val="00394F27"/>
    <w:rsid w:val="003B3417"/>
    <w:rsid w:val="003F1D05"/>
    <w:rsid w:val="00431BA2"/>
    <w:rsid w:val="004D1135"/>
    <w:rsid w:val="00544837"/>
    <w:rsid w:val="005A7461"/>
    <w:rsid w:val="0067536A"/>
    <w:rsid w:val="007321E2"/>
    <w:rsid w:val="00827503"/>
    <w:rsid w:val="008978BD"/>
    <w:rsid w:val="008A5AAC"/>
    <w:rsid w:val="0092798B"/>
    <w:rsid w:val="00953B66"/>
    <w:rsid w:val="0095684C"/>
    <w:rsid w:val="009E1583"/>
    <w:rsid w:val="009F2218"/>
    <w:rsid w:val="00A206B9"/>
    <w:rsid w:val="00A65FE4"/>
    <w:rsid w:val="00B275DC"/>
    <w:rsid w:val="00BB4C9A"/>
    <w:rsid w:val="00BC4123"/>
    <w:rsid w:val="00BD3CFD"/>
    <w:rsid w:val="00D200D0"/>
    <w:rsid w:val="00D542D3"/>
    <w:rsid w:val="00F80200"/>
    <w:rsid w:val="00F830C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C4824"/>
  <w15:chartTrackingRefBased/>
  <w15:docId w15:val="{29E7F6BB-F57F-4C05-B7DC-E42130692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00D0"/>
    <w:pPr>
      <w:ind w:left="720"/>
      <w:contextualSpacing/>
    </w:pPr>
  </w:style>
  <w:style w:type="character" w:styleId="Hyperlink">
    <w:name w:val="Hyperlink"/>
    <w:basedOn w:val="DefaultParagraphFont"/>
    <w:uiPriority w:val="99"/>
    <w:unhideWhenUsed/>
    <w:rsid w:val="00394F27"/>
    <w:rPr>
      <w:color w:val="0000FF" w:themeColor="hyperlink"/>
      <w:u w:val="single"/>
    </w:rPr>
  </w:style>
  <w:style w:type="paragraph" w:styleId="NormalWeb">
    <w:name w:val="Normal (Web)"/>
    <w:basedOn w:val="Normal"/>
    <w:uiPriority w:val="99"/>
    <w:semiHidden/>
    <w:unhideWhenUsed/>
    <w:rsid w:val="002E7B1A"/>
    <w:pPr>
      <w:spacing w:before="100" w:beforeAutospacing="1" w:after="100" w:afterAutospacing="1" w:line="240" w:lineRule="auto"/>
    </w:pPr>
    <w:rPr>
      <w:rFonts w:ascii="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0056127">
      <w:bodyDiv w:val="1"/>
      <w:marLeft w:val="0"/>
      <w:marRight w:val="0"/>
      <w:marTop w:val="0"/>
      <w:marBottom w:val="0"/>
      <w:divBdr>
        <w:top w:val="none" w:sz="0" w:space="0" w:color="auto"/>
        <w:left w:val="none" w:sz="0" w:space="0" w:color="auto"/>
        <w:bottom w:val="none" w:sz="0" w:space="0" w:color="auto"/>
        <w:right w:val="none" w:sz="0" w:space="0" w:color="auto"/>
      </w:divBdr>
      <w:divsChild>
        <w:div w:id="1487547319">
          <w:marLeft w:val="0"/>
          <w:marRight w:val="0"/>
          <w:marTop w:val="0"/>
          <w:marBottom w:val="0"/>
          <w:divBdr>
            <w:top w:val="none" w:sz="0" w:space="0" w:color="auto"/>
            <w:left w:val="none" w:sz="0" w:space="0" w:color="auto"/>
            <w:bottom w:val="none" w:sz="0" w:space="0" w:color="auto"/>
            <w:right w:val="none" w:sz="0" w:space="0" w:color="auto"/>
          </w:divBdr>
          <w:divsChild>
            <w:div w:id="894315805">
              <w:marLeft w:val="0"/>
              <w:marRight w:val="0"/>
              <w:marTop w:val="0"/>
              <w:marBottom w:val="0"/>
              <w:divBdr>
                <w:top w:val="none" w:sz="0" w:space="0" w:color="auto"/>
                <w:left w:val="none" w:sz="0" w:space="0" w:color="auto"/>
                <w:bottom w:val="none" w:sz="0" w:space="0" w:color="auto"/>
                <w:right w:val="none" w:sz="0" w:space="0" w:color="auto"/>
              </w:divBdr>
              <w:divsChild>
                <w:div w:id="2041125594">
                  <w:marLeft w:val="0"/>
                  <w:marRight w:val="0"/>
                  <w:marTop w:val="0"/>
                  <w:marBottom w:val="0"/>
                  <w:divBdr>
                    <w:top w:val="none" w:sz="0" w:space="0" w:color="auto"/>
                    <w:left w:val="none" w:sz="0" w:space="0" w:color="auto"/>
                    <w:bottom w:val="none" w:sz="0" w:space="0" w:color="auto"/>
                    <w:right w:val="none" w:sz="0" w:space="0" w:color="auto"/>
                  </w:divBdr>
                  <w:divsChild>
                    <w:div w:id="168855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8911195">
      <w:bodyDiv w:val="1"/>
      <w:marLeft w:val="0"/>
      <w:marRight w:val="0"/>
      <w:marTop w:val="0"/>
      <w:marBottom w:val="0"/>
      <w:divBdr>
        <w:top w:val="none" w:sz="0" w:space="0" w:color="auto"/>
        <w:left w:val="none" w:sz="0" w:space="0" w:color="auto"/>
        <w:bottom w:val="none" w:sz="0" w:space="0" w:color="auto"/>
        <w:right w:val="none" w:sz="0" w:space="0" w:color="auto"/>
      </w:divBdr>
    </w:div>
    <w:div w:id="1767575662">
      <w:bodyDiv w:val="1"/>
      <w:marLeft w:val="0"/>
      <w:marRight w:val="0"/>
      <w:marTop w:val="0"/>
      <w:marBottom w:val="0"/>
      <w:divBdr>
        <w:top w:val="none" w:sz="0" w:space="0" w:color="auto"/>
        <w:left w:val="none" w:sz="0" w:space="0" w:color="auto"/>
        <w:bottom w:val="none" w:sz="0" w:space="0" w:color="auto"/>
        <w:right w:val="none" w:sz="0" w:space="0" w:color="auto"/>
      </w:divBdr>
    </w:div>
    <w:div w:id="2022276999">
      <w:bodyDiv w:val="1"/>
      <w:marLeft w:val="0"/>
      <w:marRight w:val="0"/>
      <w:marTop w:val="0"/>
      <w:marBottom w:val="0"/>
      <w:divBdr>
        <w:top w:val="none" w:sz="0" w:space="0" w:color="auto"/>
        <w:left w:val="none" w:sz="0" w:space="0" w:color="auto"/>
        <w:bottom w:val="none" w:sz="0" w:space="0" w:color="auto"/>
        <w:right w:val="none" w:sz="0" w:space="0" w:color="auto"/>
      </w:divBdr>
      <w:divsChild>
        <w:div w:id="1930044094">
          <w:marLeft w:val="0"/>
          <w:marRight w:val="0"/>
          <w:marTop w:val="0"/>
          <w:marBottom w:val="0"/>
          <w:divBdr>
            <w:top w:val="none" w:sz="0" w:space="0" w:color="auto"/>
            <w:left w:val="none" w:sz="0" w:space="0" w:color="auto"/>
            <w:bottom w:val="none" w:sz="0" w:space="0" w:color="auto"/>
            <w:right w:val="none" w:sz="0" w:space="0" w:color="auto"/>
          </w:divBdr>
          <w:divsChild>
            <w:div w:id="1193228442">
              <w:marLeft w:val="0"/>
              <w:marRight w:val="0"/>
              <w:marTop w:val="0"/>
              <w:marBottom w:val="0"/>
              <w:divBdr>
                <w:top w:val="none" w:sz="0" w:space="0" w:color="auto"/>
                <w:left w:val="none" w:sz="0" w:space="0" w:color="auto"/>
                <w:bottom w:val="none" w:sz="0" w:space="0" w:color="auto"/>
                <w:right w:val="none" w:sz="0" w:space="0" w:color="auto"/>
              </w:divBdr>
              <w:divsChild>
                <w:div w:id="387649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394026">
      <w:bodyDiv w:val="1"/>
      <w:marLeft w:val="0"/>
      <w:marRight w:val="0"/>
      <w:marTop w:val="0"/>
      <w:marBottom w:val="0"/>
      <w:divBdr>
        <w:top w:val="none" w:sz="0" w:space="0" w:color="auto"/>
        <w:left w:val="none" w:sz="0" w:space="0" w:color="auto"/>
        <w:bottom w:val="none" w:sz="0" w:space="0" w:color="auto"/>
        <w:right w:val="none" w:sz="0" w:space="0" w:color="auto"/>
      </w:divBdr>
      <w:divsChild>
        <w:div w:id="5450698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2162</Words>
  <Characters>12327</Characters>
  <Application>Microsoft Macintosh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raihan shurid</dc:creator>
  <cp:keywords/>
  <dc:description/>
  <cp:lastModifiedBy>Microsoft Office User</cp:lastModifiedBy>
  <cp:revision>3</cp:revision>
  <dcterms:created xsi:type="dcterms:W3CDTF">2020-05-11T12:20:00Z</dcterms:created>
  <dcterms:modified xsi:type="dcterms:W3CDTF">2020-05-11T12:24:00Z</dcterms:modified>
</cp:coreProperties>
</file>