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1BD80" w14:textId="079E5C04" w:rsidR="00B61C83" w:rsidRPr="008445D5" w:rsidRDefault="00A55EF9">
      <w:pPr>
        <w:rPr>
          <w:rFonts w:ascii="Arial" w:hAnsi="Arial" w:cs="Arial"/>
          <w:sz w:val="24"/>
          <w:szCs w:val="24"/>
        </w:rPr>
      </w:pPr>
      <w:r w:rsidRPr="008445D5">
        <w:rPr>
          <w:rFonts w:ascii="Arial" w:hAnsi="Arial" w:cs="Arial"/>
          <w:sz w:val="24"/>
          <w:szCs w:val="24"/>
        </w:rPr>
        <w:t xml:space="preserve">Domestic abuse, previously known as domestic violence, is continuous abusive behaviour which includes violence and coercive control by someone known to the victim, for example, a family member, ex-partner, current partner and even career (United Nations, 2020). During April 2021, the Domestic Abuse Act (2021) became law, providing a definition of Domestic Abuse. UK GOV (2021) presents the definition as a behaviour of one person towards another that is abusive, the definition of the act states that domestic abuse is when the victim is 16 or over and is personally connected to the abuser. According to Women’s Aid (2022), although domestic abuse is typically thought to be a physical act it can also be mental abuse, economic and even sexual abuse. Patrick (2019) presents that domestic abuse comes with many barriers which prevent victims from speaking out, getting help and reporting. Barriers which stand in the way of domestic abuse range from situations where the victim believes the abuse to be a one off or sometimes the victim is unable to accept it is domestic abuse due to their close relationship with their abuser. On the other hand, barriers of reporting can consist of public humiliation and the fear of not being believed, which victims fear could make their situation much worse. However, the most common barrier for reporting domestic abuse, especially for female victims, is the fear of losing their children as an outcome of reporting their abuse.  Domestic abuse statistics from 2022 present that 1 in 5 adults have experienced domestic abuse in their </w:t>
      </w:r>
      <w:proofErr w:type="gramStart"/>
      <w:r w:rsidRPr="008445D5">
        <w:rPr>
          <w:rFonts w:ascii="Arial" w:hAnsi="Arial" w:cs="Arial"/>
          <w:sz w:val="24"/>
          <w:szCs w:val="24"/>
        </w:rPr>
        <w:t>life time</w:t>
      </w:r>
      <w:proofErr w:type="gramEnd"/>
      <w:r w:rsidRPr="008445D5">
        <w:rPr>
          <w:rFonts w:ascii="Arial" w:hAnsi="Arial" w:cs="Arial"/>
          <w:sz w:val="24"/>
          <w:szCs w:val="24"/>
        </w:rPr>
        <w:t xml:space="preserve">, this statistic portrays that 1 in 4 women and 1 in 6/7 men will experience domestic abuse as a victim in their life time. NCDV (2023) provides that for the year 2022 police recorded 1,500,369 domestic abuse incidents and crime within England and Wales. With the Domestic Abuse Act 2021 becoming law, it is an attempt by the government to aim to provide the public with </w:t>
      </w:r>
      <w:proofErr w:type="gramStart"/>
      <w:r w:rsidRPr="008445D5">
        <w:rPr>
          <w:rFonts w:ascii="Arial" w:hAnsi="Arial" w:cs="Arial"/>
          <w:sz w:val="24"/>
          <w:szCs w:val="24"/>
        </w:rPr>
        <w:t>an</w:t>
      </w:r>
      <w:proofErr w:type="gramEnd"/>
      <w:r w:rsidRPr="008445D5">
        <w:rPr>
          <w:rFonts w:ascii="Arial" w:hAnsi="Arial" w:cs="Arial"/>
          <w:sz w:val="24"/>
          <w:szCs w:val="24"/>
        </w:rPr>
        <w:t xml:space="preserve"> greater understanding of what domestic abuse is, setting out what is unacceptable, how it is unacceptable and that it can be legally challenged. The Domestic Abuse Act (2021) sets out an extension of coercive control offence, along with Domestic Abuse Protection Orders (DAPOs) and has placed Claire’s Law as a Domestic Violence Disclosure scheme.</w:t>
      </w:r>
    </w:p>
    <w:p w14:paraId="6E091A73" w14:textId="5BAECCBB" w:rsidR="00F75CA9" w:rsidRPr="008445D5" w:rsidRDefault="009622BD">
      <w:pPr>
        <w:rPr>
          <w:rFonts w:ascii="Arial" w:hAnsi="Arial" w:cs="Arial"/>
          <w:sz w:val="24"/>
          <w:szCs w:val="24"/>
        </w:rPr>
      </w:pPr>
      <w:r w:rsidRPr="008445D5">
        <w:rPr>
          <w:rFonts w:ascii="Arial" w:hAnsi="Arial" w:cs="Arial"/>
          <w:sz w:val="24"/>
          <w:szCs w:val="24"/>
        </w:rPr>
        <w:t xml:space="preserve">Women’s aid (2018) states that Domestic abuse does not always come </w:t>
      </w:r>
      <w:r w:rsidR="004A1FED" w:rsidRPr="008445D5">
        <w:rPr>
          <w:rFonts w:ascii="Arial" w:hAnsi="Arial" w:cs="Arial"/>
          <w:sz w:val="24"/>
          <w:szCs w:val="24"/>
        </w:rPr>
        <w:t>physically but can come in other ways such as coercive control. Coercive control is</w:t>
      </w:r>
      <w:r w:rsidR="00083053" w:rsidRPr="008445D5">
        <w:rPr>
          <w:rFonts w:ascii="Arial" w:hAnsi="Arial" w:cs="Arial"/>
          <w:sz w:val="24"/>
          <w:szCs w:val="24"/>
        </w:rPr>
        <w:t xml:space="preserve"> a pattern of acts of </w:t>
      </w:r>
      <w:r w:rsidR="00D934CE" w:rsidRPr="008445D5">
        <w:rPr>
          <w:rFonts w:ascii="Arial" w:hAnsi="Arial" w:cs="Arial"/>
          <w:sz w:val="24"/>
          <w:szCs w:val="24"/>
        </w:rPr>
        <w:t xml:space="preserve">physical abuse, humiliation, threats, </w:t>
      </w:r>
      <w:r w:rsidR="004E2F71" w:rsidRPr="008445D5">
        <w:rPr>
          <w:rFonts w:ascii="Arial" w:hAnsi="Arial" w:cs="Arial"/>
          <w:sz w:val="24"/>
          <w:szCs w:val="24"/>
        </w:rPr>
        <w:t>intimidation,</w:t>
      </w:r>
      <w:r w:rsidR="00D934CE" w:rsidRPr="008445D5">
        <w:rPr>
          <w:rFonts w:ascii="Arial" w:hAnsi="Arial" w:cs="Arial"/>
          <w:sz w:val="24"/>
          <w:szCs w:val="24"/>
        </w:rPr>
        <w:t xml:space="preserve"> </w:t>
      </w:r>
      <w:r w:rsidR="00DF499C" w:rsidRPr="008445D5">
        <w:rPr>
          <w:rFonts w:ascii="Arial" w:hAnsi="Arial" w:cs="Arial"/>
          <w:sz w:val="24"/>
          <w:szCs w:val="24"/>
        </w:rPr>
        <w:t>or other forms of abuse which can be used by the abuser to</w:t>
      </w:r>
      <w:r w:rsidR="001C5FAA" w:rsidRPr="008445D5">
        <w:rPr>
          <w:rFonts w:ascii="Arial" w:hAnsi="Arial" w:cs="Arial"/>
          <w:sz w:val="24"/>
          <w:szCs w:val="24"/>
        </w:rPr>
        <w:t xml:space="preserve"> </w:t>
      </w:r>
      <w:r w:rsidR="004E2F71" w:rsidRPr="008445D5">
        <w:rPr>
          <w:rFonts w:ascii="Arial" w:hAnsi="Arial" w:cs="Arial"/>
          <w:sz w:val="24"/>
          <w:szCs w:val="24"/>
        </w:rPr>
        <w:t xml:space="preserve">inflict </w:t>
      </w:r>
      <w:r w:rsidR="001C5FAA" w:rsidRPr="008445D5">
        <w:rPr>
          <w:rFonts w:ascii="Arial" w:hAnsi="Arial" w:cs="Arial"/>
          <w:sz w:val="24"/>
          <w:szCs w:val="24"/>
        </w:rPr>
        <w:t xml:space="preserve">harm, </w:t>
      </w:r>
      <w:r w:rsidR="00833101" w:rsidRPr="008445D5">
        <w:rPr>
          <w:rFonts w:ascii="Arial" w:hAnsi="Arial" w:cs="Arial"/>
          <w:sz w:val="24"/>
          <w:szCs w:val="24"/>
        </w:rPr>
        <w:t>punishments,</w:t>
      </w:r>
      <w:r w:rsidR="001C5FAA" w:rsidRPr="008445D5">
        <w:rPr>
          <w:rFonts w:ascii="Arial" w:hAnsi="Arial" w:cs="Arial"/>
          <w:sz w:val="24"/>
          <w:szCs w:val="24"/>
        </w:rPr>
        <w:t xml:space="preserve"> and </w:t>
      </w:r>
      <w:r w:rsidR="004E2F71" w:rsidRPr="008445D5">
        <w:rPr>
          <w:rFonts w:ascii="Arial" w:hAnsi="Arial" w:cs="Arial"/>
          <w:sz w:val="24"/>
          <w:szCs w:val="24"/>
        </w:rPr>
        <w:t>fear to</w:t>
      </w:r>
      <w:r w:rsidR="001C5FAA" w:rsidRPr="008445D5">
        <w:rPr>
          <w:rFonts w:ascii="Arial" w:hAnsi="Arial" w:cs="Arial"/>
          <w:sz w:val="24"/>
          <w:szCs w:val="24"/>
        </w:rPr>
        <w:t xml:space="preserve"> the victim</w:t>
      </w:r>
      <w:r w:rsidR="004E2F71" w:rsidRPr="008445D5">
        <w:rPr>
          <w:rFonts w:ascii="Arial" w:hAnsi="Arial" w:cs="Arial"/>
          <w:sz w:val="24"/>
          <w:szCs w:val="24"/>
        </w:rPr>
        <w:t xml:space="preserve">, therefore putting themselves, as the abuser, in a powerful position. </w:t>
      </w:r>
      <w:r w:rsidR="00021544" w:rsidRPr="008445D5">
        <w:rPr>
          <w:rFonts w:ascii="Arial" w:hAnsi="Arial" w:cs="Arial"/>
          <w:sz w:val="24"/>
          <w:szCs w:val="24"/>
        </w:rPr>
        <w:t>Coercive control became a criminal offence in 2015 when the Serious Crime Act 2015 became law</w:t>
      </w:r>
      <w:r w:rsidR="00A92A0F" w:rsidRPr="008445D5">
        <w:rPr>
          <w:rFonts w:ascii="Arial" w:hAnsi="Arial" w:cs="Arial"/>
          <w:sz w:val="24"/>
          <w:szCs w:val="24"/>
        </w:rPr>
        <w:t xml:space="preserve"> (Home Office 2023)</w:t>
      </w:r>
      <w:r w:rsidR="00021544" w:rsidRPr="008445D5">
        <w:rPr>
          <w:rFonts w:ascii="Arial" w:hAnsi="Arial" w:cs="Arial"/>
          <w:sz w:val="24"/>
          <w:szCs w:val="24"/>
        </w:rPr>
        <w:t xml:space="preserve">. </w:t>
      </w:r>
      <w:r w:rsidR="00A92A0F" w:rsidRPr="008445D5">
        <w:rPr>
          <w:rFonts w:ascii="Arial" w:hAnsi="Arial" w:cs="Arial"/>
          <w:sz w:val="24"/>
          <w:szCs w:val="24"/>
        </w:rPr>
        <w:t>Within s</w:t>
      </w:r>
      <w:r w:rsidR="00EF593B" w:rsidRPr="008445D5">
        <w:rPr>
          <w:rFonts w:ascii="Arial" w:hAnsi="Arial" w:cs="Arial"/>
          <w:sz w:val="24"/>
          <w:szCs w:val="24"/>
        </w:rPr>
        <w:t>ection 76 of the Serious Crime Act 2015</w:t>
      </w:r>
      <w:r w:rsidR="00A92A0F" w:rsidRPr="008445D5">
        <w:rPr>
          <w:rFonts w:ascii="Arial" w:hAnsi="Arial" w:cs="Arial"/>
          <w:sz w:val="24"/>
          <w:szCs w:val="24"/>
        </w:rPr>
        <w:t xml:space="preserve"> </w:t>
      </w:r>
      <w:r w:rsidR="00695C8E" w:rsidRPr="008445D5">
        <w:rPr>
          <w:rFonts w:ascii="Arial" w:hAnsi="Arial" w:cs="Arial"/>
          <w:sz w:val="24"/>
          <w:szCs w:val="24"/>
        </w:rPr>
        <w:t>provide</w:t>
      </w:r>
      <w:r w:rsidR="00550D17" w:rsidRPr="008445D5">
        <w:rPr>
          <w:rFonts w:ascii="Arial" w:hAnsi="Arial" w:cs="Arial"/>
          <w:sz w:val="24"/>
          <w:szCs w:val="24"/>
        </w:rPr>
        <w:t xml:space="preserve">s that victims who have experienced coercive </w:t>
      </w:r>
      <w:r w:rsidR="0019160D" w:rsidRPr="008445D5">
        <w:rPr>
          <w:rFonts w:ascii="Arial" w:hAnsi="Arial" w:cs="Arial"/>
          <w:sz w:val="24"/>
          <w:szCs w:val="24"/>
        </w:rPr>
        <w:t>control are now able to bring their abusers to justice for the extreme psychological and emotional abuse they have endured</w:t>
      </w:r>
      <w:r w:rsidR="001C4DC3" w:rsidRPr="008445D5">
        <w:rPr>
          <w:rFonts w:ascii="Arial" w:hAnsi="Arial" w:cs="Arial"/>
          <w:sz w:val="24"/>
          <w:szCs w:val="24"/>
        </w:rPr>
        <w:t xml:space="preserve"> (Home Office 2015).</w:t>
      </w:r>
    </w:p>
    <w:p w14:paraId="4FF86329" w14:textId="100DBB17" w:rsidR="00EB662B" w:rsidRPr="008445D5" w:rsidRDefault="00EB662B">
      <w:pPr>
        <w:rPr>
          <w:rFonts w:ascii="Arial" w:hAnsi="Arial" w:cs="Arial"/>
          <w:sz w:val="24"/>
          <w:szCs w:val="24"/>
        </w:rPr>
      </w:pPr>
      <w:r w:rsidRPr="008445D5">
        <w:rPr>
          <w:rFonts w:ascii="Arial" w:hAnsi="Arial" w:cs="Arial"/>
          <w:sz w:val="24"/>
          <w:szCs w:val="24"/>
        </w:rPr>
        <w:t xml:space="preserve">The United Kingdom was in desperate need of the Domestic Abuse Act 2021, mainly because it provided clarity to victims of domestic abuse. Among the key aspects of the Domestic Abuse Act 2021 is its redefinition of domestic abuse. Domestic abuse is now better understood and more comprehensive thanks to the act. The law acknowledges that domestic abuse goes beyond physical violence, as victims have always understood. The act expands the definition of domestic violence so that </w:t>
      </w:r>
      <w:r w:rsidRPr="008445D5">
        <w:rPr>
          <w:rFonts w:ascii="Arial" w:hAnsi="Arial" w:cs="Arial"/>
          <w:sz w:val="24"/>
          <w:szCs w:val="24"/>
        </w:rPr>
        <w:lastRenderedPageBreak/>
        <w:t>victims can receive protection from the full range of abusive behaviours they may experience.</w:t>
      </w:r>
      <w:r w:rsidR="00EC01F9" w:rsidRPr="008445D5">
        <w:rPr>
          <w:rFonts w:ascii="Arial" w:hAnsi="Arial" w:cs="Arial"/>
          <w:sz w:val="24"/>
          <w:szCs w:val="24"/>
        </w:rPr>
        <w:t xml:space="preserve"> They </w:t>
      </w:r>
      <w:proofErr w:type="spellStart"/>
      <w:r w:rsidR="00EC01F9" w:rsidRPr="008445D5">
        <w:rPr>
          <w:rFonts w:ascii="Arial" w:hAnsi="Arial" w:cs="Arial"/>
          <w:sz w:val="24"/>
          <w:szCs w:val="24"/>
        </w:rPr>
        <w:t>new</w:t>
      </w:r>
      <w:proofErr w:type="spellEnd"/>
      <w:r w:rsidR="00EC01F9" w:rsidRPr="008445D5">
        <w:rPr>
          <w:rFonts w:ascii="Arial" w:hAnsi="Arial" w:cs="Arial"/>
          <w:sz w:val="24"/>
          <w:szCs w:val="24"/>
        </w:rPr>
        <w:t xml:space="preserve"> act recognises that not only does </w:t>
      </w:r>
      <w:r w:rsidR="006543E9" w:rsidRPr="008445D5">
        <w:rPr>
          <w:rFonts w:ascii="Arial" w:hAnsi="Arial" w:cs="Arial"/>
          <w:sz w:val="24"/>
          <w:szCs w:val="24"/>
        </w:rPr>
        <w:t>domestic abuse go beyond physical violence</w:t>
      </w:r>
      <w:r w:rsidR="004352D3" w:rsidRPr="008445D5">
        <w:rPr>
          <w:rFonts w:ascii="Arial" w:hAnsi="Arial" w:cs="Arial"/>
          <w:sz w:val="24"/>
          <w:szCs w:val="24"/>
        </w:rPr>
        <w:t xml:space="preserve">, it recognises that all relationships need protection and </w:t>
      </w:r>
      <w:r w:rsidR="003049D6" w:rsidRPr="008445D5">
        <w:rPr>
          <w:rFonts w:ascii="Arial" w:hAnsi="Arial" w:cs="Arial"/>
          <w:sz w:val="24"/>
          <w:szCs w:val="24"/>
        </w:rPr>
        <w:t>that children can also be victims to domestic abuse</w:t>
      </w:r>
      <w:r w:rsidR="0048080C" w:rsidRPr="008445D5">
        <w:rPr>
          <w:rFonts w:ascii="Arial" w:hAnsi="Arial" w:cs="Arial"/>
          <w:sz w:val="24"/>
          <w:szCs w:val="24"/>
        </w:rPr>
        <w:t xml:space="preserve">, (Liam 2023). </w:t>
      </w:r>
    </w:p>
    <w:p w14:paraId="4DDC9447" w14:textId="553D6A70" w:rsidR="00D7523D" w:rsidRPr="008445D5" w:rsidRDefault="00366574">
      <w:pPr>
        <w:rPr>
          <w:rFonts w:ascii="Arial" w:hAnsi="Arial" w:cs="Arial"/>
          <w:sz w:val="24"/>
          <w:szCs w:val="24"/>
        </w:rPr>
      </w:pPr>
      <w:r w:rsidRPr="008445D5">
        <w:rPr>
          <w:rFonts w:ascii="Arial" w:hAnsi="Arial" w:cs="Arial"/>
          <w:sz w:val="24"/>
          <w:szCs w:val="24"/>
        </w:rPr>
        <w:t xml:space="preserve">The barriers of domestic abuse have had a major impact on </w:t>
      </w:r>
      <w:r w:rsidR="00524759" w:rsidRPr="008445D5">
        <w:rPr>
          <w:rFonts w:ascii="Arial" w:hAnsi="Arial" w:cs="Arial"/>
          <w:sz w:val="24"/>
          <w:szCs w:val="24"/>
        </w:rPr>
        <w:t xml:space="preserve">victims suffering domestic abuse, </w:t>
      </w:r>
      <w:r w:rsidR="00B83799" w:rsidRPr="008445D5">
        <w:rPr>
          <w:rFonts w:ascii="Arial" w:hAnsi="Arial" w:cs="Arial"/>
          <w:sz w:val="24"/>
          <w:szCs w:val="24"/>
        </w:rPr>
        <w:t xml:space="preserve">however </w:t>
      </w:r>
      <w:r w:rsidR="009B4658" w:rsidRPr="008445D5">
        <w:rPr>
          <w:rFonts w:ascii="Arial" w:hAnsi="Arial" w:cs="Arial"/>
          <w:sz w:val="24"/>
          <w:szCs w:val="24"/>
        </w:rPr>
        <w:t xml:space="preserve">the Domestic Abuse Act 2021 has provided </w:t>
      </w:r>
      <w:r w:rsidR="00871C32" w:rsidRPr="008445D5">
        <w:rPr>
          <w:rFonts w:ascii="Arial" w:hAnsi="Arial" w:cs="Arial"/>
          <w:sz w:val="24"/>
          <w:szCs w:val="24"/>
        </w:rPr>
        <w:t>victims with a greater understanding of domestic abuse</w:t>
      </w:r>
      <w:r w:rsidR="00F77427" w:rsidRPr="008445D5">
        <w:rPr>
          <w:rFonts w:ascii="Arial" w:hAnsi="Arial" w:cs="Arial"/>
          <w:sz w:val="24"/>
          <w:szCs w:val="24"/>
        </w:rPr>
        <w:t xml:space="preserve">, therefore providing victims with the ability to identify </w:t>
      </w:r>
      <w:r w:rsidR="00553A11" w:rsidRPr="008445D5">
        <w:rPr>
          <w:rFonts w:ascii="Arial" w:hAnsi="Arial" w:cs="Arial"/>
          <w:sz w:val="24"/>
          <w:szCs w:val="24"/>
        </w:rPr>
        <w:t xml:space="preserve">domestic abuse and not pass it off as something else. </w:t>
      </w:r>
      <w:r w:rsidR="00D33B51" w:rsidRPr="008445D5">
        <w:rPr>
          <w:rFonts w:ascii="Arial" w:hAnsi="Arial" w:cs="Arial"/>
          <w:sz w:val="24"/>
          <w:szCs w:val="24"/>
        </w:rPr>
        <w:t xml:space="preserve">As statistics have provided, </w:t>
      </w:r>
      <w:r w:rsidR="0005196D" w:rsidRPr="008445D5">
        <w:rPr>
          <w:rFonts w:ascii="Arial" w:hAnsi="Arial" w:cs="Arial"/>
          <w:sz w:val="24"/>
          <w:szCs w:val="24"/>
        </w:rPr>
        <w:t>1,500,369 individuals had reported domestic abuse incidents to the police in 2021</w:t>
      </w:r>
      <w:r w:rsidR="00553A11" w:rsidRPr="008445D5">
        <w:rPr>
          <w:rFonts w:ascii="Arial" w:hAnsi="Arial" w:cs="Arial"/>
          <w:sz w:val="24"/>
          <w:szCs w:val="24"/>
        </w:rPr>
        <w:t xml:space="preserve">, </w:t>
      </w:r>
      <w:r w:rsidR="00834190" w:rsidRPr="008445D5">
        <w:rPr>
          <w:rFonts w:ascii="Arial" w:hAnsi="Arial" w:cs="Arial"/>
          <w:sz w:val="24"/>
          <w:szCs w:val="24"/>
        </w:rPr>
        <w:t xml:space="preserve">however in 2020 the number of domestic abuse incident reports were far less. </w:t>
      </w:r>
      <w:proofErr w:type="gramStart"/>
      <w:r w:rsidR="00C65429" w:rsidRPr="008445D5">
        <w:rPr>
          <w:rFonts w:ascii="Arial" w:hAnsi="Arial" w:cs="Arial"/>
          <w:sz w:val="24"/>
          <w:szCs w:val="24"/>
        </w:rPr>
        <w:t>UK GOV (2020),</w:t>
      </w:r>
      <w:proofErr w:type="gramEnd"/>
      <w:r w:rsidR="00C65429" w:rsidRPr="008445D5">
        <w:rPr>
          <w:rFonts w:ascii="Arial" w:hAnsi="Arial" w:cs="Arial"/>
          <w:sz w:val="24"/>
          <w:szCs w:val="24"/>
        </w:rPr>
        <w:t xml:space="preserve"> presents that </w:t>
      </w:r>
      <w:r w:rsidR="003524B1" w:rsidRPr="008445D5">
        <w:rPr>
          <w:rFonts w:ascii="Arial" w:hAnsi="Arial" w:cs="Arial"/>
          <w:sz w:val="24"/>
          <w:szCs w:val="24"/>
        </w:rPr>
        <w:t xml:space="preserve">in 2020 police recorded 758,941 domestic abuse incidents, therefore </w:t>
      </w:r>
      <w:r w:rsidR="00DD0E71" w:rsidRPr="008445D5">
        <w:rPr>
          <w:rFonts w:ascii="Arial" w:hAnsi="Arial" w:cs="Arial"/>
          <w:sz w:val="24"/>
          <w:szCs w:val="24"/>
        </w:rPr>
        <w:t xml:space="preserve">providing that the number of victims reporting their abuse had </w:t>
      </w:r>
      <w:r w:rsidR="008069A6" w:rsidRPr="008445D5">
        <w:rPr>
          <w:rFonts w:ascii="Arial" w:hAnsi="Arial" w:cs="Arial"/>
          <w:sz w:val="24"/>
          <w:szCs w:val="24"/>
        </w:rPr>
        <w:t xml:space="preserve">practically doubled within a year, </w:t>
      </w:r>
      <w:r w:rsidR="003E5F21" w:rsidRPr="008445D5">
        <w:rPr>
          <w:rFonts w:ascii="Arial" w:hAnsi="Arial" w:cs="Arial"/>
          <w:sz w:val="24"/>
          <w:szCs w:val="24"/>
        </w:rPr>
        <w:t xml:space="preserve">which suggests that the </w:t>
      </w:r>
      <w:r w:rsidR="00253255" w:rsidRPr="008445D5">
        <w:rPr>
          <w:rFonts w:ascii="Arial" w:hAnsi="Arial" w:cs="Arial"/>
          <w:sz w:val="24"/>
          <w:szCs w:val="24"/>
        </w:rPr>
        <w:t xml:space="preserve">Domestic Abuse Act 2021 </w:t>
      </w:r>
      <w:r w:rsidR="003E5F21" w:rsidRPr="008445D5">
        <w:rPr>
          <w:rFonts w:ascii="Arial" w:hAnsi="Arial" w:cs="Arial"/>
          <w:sz w:val="24"/>
          <w:szCs w:val="24"/>
        </w:rPr>
        <w:t xml:space="preserve">had assisted </w:t>
      </w:r>
      <w:r w:rsidR="009B4A7E" w:rsidRPr="008445D5">
        <w:rPr>
          <w:rFonts w:ascii="Arial" w:hAnsi="Arial" w:cs="Arial"/>
          <w:sz w:val="24"/>
          <w:szCs w:val="24"/>
        </w:rPr>
        <w:t xml:space="preserve">741,428 victims to report their abuse. </w:t>
      </w:r>
    </w:p>
    <w:p w14:paraId="2BFF34C6" w14:textId="33472BC5" w:rsidR="004D30A3" w:rsidRPr="008445D5" w:rsidRDefault="00C948D1" w:rsidP="004D30A3">
      <w:pPr>
        <w:rPr>
          <w:rFonts w:ascii="Arial" w:hAnsi="Arial" w:cs="Arial"/>
          <w:sz w:val="24"/>
          <w:szCs w:val="24"/>
        </w:rPr>
      </w:pPr>
      <w:r w:rsidRPr="008445D5">
        <w:rPr>
          <w:rFonts w:ascii="Arial" w:hAnsi="Arial" w:cs="Arial"/>
          <w:sz w:val="24"/>
          <w:szCs w:val="24"/>
        </w:rPr>
        <w:t>In terms of victims</w:t>
      </w:r>
      <w:r w:rsidR="00D67FF0" w:rsidRPr="008445D5">
        <w:rPr>
          <w:rFonts w:ascii="Arial" w:hAnsi="Arial" w:cs="Arial"/>
          <w:sz w:val="24"/>
          <w:szCs w:val="24"/>
        </w:rPr>
        <w:t xml:space="preserve">, it is important to understand and have knowledge of all the different ways a victim of domestic abuse can be exploited. </w:t>
      </w:r>
      <w:r w:rsidR="004A79F0" w:rsidRPr="008445D5">
        <w:rPr>
          <w:rFonts w:ascii="Arial" w:hAnsi="Arial" w:cs="Arial"/>
          <w:sz w:val="24"/>
          <w:szCs w:val="24"/>
        </w:rPr>
        <w:t>Victims of domestic abuse can be subject to exploitation through</w:t>
      </w:r>
      <w:r w:rsidR="00CC2819" w:rsidRPr="008445D5">
        <w:rPr>
          <w:rFonts w:ascii="Arial" w:hAnsi="Arial" w:cs="Arial"/>
          <w:sz w:val="24"/>
          <w:szCs w:val="24"/>
        </w:rPr>
        <w:t xml:space="preserve"> factors such as being used at their </w:t>
      </w:r>
      <w:proofErr w:type="gramStart"/>
      <w:r w:rsidR="00CC2819" w:rsidRPr="008445D5">
        <w:rPr>
          <w:rFonts w:ascii="Arial" w:hAnsi="Arial" w:cs="Arial"/>
          <w:sz w:val="24"/>
          <w:szCs w:val="24"/>
        </w:rPr>
        <w:t>abusers</w:t>
      </w:r>
      <w:proofErr w:type="gramEnd"/>
      <w:r w:rsidR="00CC2819" w:rsidRPr="008445D5">
        <w:rPr>
          <w:rFonts w:ascii="Arial" w:hAnsi="Arial" w:cs="Arial"/>
          <w:sz w:val="24"/>
          <w:szCs w:val="24"/>
        </w:rPr>
        <w:t xml:space="preserve"> disposal, </w:t>
      </w:r>
      <w:r w:rsidR="00730A5B" w:rsidRPr="008445D5">
        <w:rPr>
          <w:rFonts w:ascii="Arial" w:hAnsi="Arial" w:cs="Arial"/>
          <w:sz w:val="24"/>
          <w:szCs w:val="24"/>
        </w:rPr>
        <w:t xml:space="preserve">being trapped in their home unable to leave due to fear of the consequences, inability to lead their own life with friends, family and even with their occupation, Security in </w:t>
      </w:r>
      <w:r w:rsidR="001743D1" w:rsidRPr="008445D5">
        <w:rPr>
          <w:rFonts w:ascii="Arial" w:hAnsi="Arial" w:cs="Arial"/>
          <w:sz w:val="24"/>
          <w:szCs w:val="24"/>
        </w:rPr>
        <w:t xml:space="preserve">their home and finally Covid 19. Covid 19 posed a great threat </w:t>
      </w:r>
      <w:r w:rsidR="00ED7774" w:rsidRPr="008445D5">
        <w:rPr>
          <w:rFonts w:ascii="Arial" w:hAnsi="Arial" w:cs="Arial"/>
          <w:sz w:val="24"/>
          <w:szCs w:val="24"/>
        </w:rPr>
        <w:t xml:space="preserve">worldwide but posed a greater threat to victims of domestic abuse. </w:t>
      </w:r>
      <w:r w:rsidR="00F34DE6" w:rsidRPr="008445D5">
        <w:rPr>
          <w:rFonts w:ascii="Arial" w:hAnsi="Arial" w:cs="Arial"/>
          <w:sz w:val="24"/>
          <w:szCs w:val="24"/>
        </w:rPr>
        <w:t>Office for National Statistics</w:t>
      </w:r>
      <w:r w:rsidR="00F34DE6" w:rsidRPr="008445D5">
        <w:rPr>
          <w:rFonts w:ascii="Arial" w:hAnsi="Arial" w:cs="Arial"/>
          <w:sz w:val="24"/>
          <w:szCs w:val="24"/>
        </w:rPr>
        <w:t xml:space="preserve"> (</w:t>
      </w:r>
      <w:r w:rsidR="00F34DE6" w:rsidRPr="008445D5">
        <w:rPr>
          <w:rFonts w:ascii="Arial" w:hAnsi="Arial" w:cs="Arial"/>
          <w:sz w:val="24"/>
          <w:szCs w:val="24"/>
        </w:rPr>
        <w:t>2020)</w:t>
      </w:r>
      <w:r w:rsidR="00F34DE6" w:rsidRPr="008445D5">
        <w:rPr>
          <w:rFonts w:ascii="Arial" w:hAnsi="Arial" w:cs="Arial"/>
          <w:sz w:val="24"/>
          <w:szCs w:val="24"/>
        </w:rPr>
        <w:t xml:space="preserve"> pro</w:t>
      </w:r>
      <w:r w:rsidR="00D20FF8" w:rsidRPr="008445D5">
        <w:rPr>
          <w:rFonts w:ascii="Arial" w:hAnsi="Arial" w:cs="Arial"/>
          <w:sz w:val="24"/>
          <w:szCs w:val="24"/>
        </w:rPr>
        <w:t>vides that during Covid 19 there were 65% more calls to National Domestic Abuse Helpline</w:t>
      </w:r>
      <w:r w:rsidR="00070D9B" w:rsidRPr="008445D5">
        <w:rPr>
          <w:rFonts w:ascii="Arial" w:hAnsi="Arial" w:cs="Arial"/>
          <w:sz w:val="24"/>
          <w:szCs w:val="24"/>
        </w:rPr>
        <w:t xml:space="preserve"> between April and June 2020, when lockdown had </w:t>
      </w:r>
      <w:proofErr w:type="gramStart"/>
      <w:r w:rsidR="00070D9B" w:rsidRPr="008445D5">
        <w:rPr>
          <w:rFonts w:ascii="Arial" w:hAnsi="Arial" w:cs="Arial"/>
          <w:sz w:val="24"/>
          <w:szCs w:val="24"/>
        </w:rPr>
        <w:t>began</w:t>
      </w:r>
      <w:proofErr w:type="gramEnd"/>
      <w:r w:rsidR="00070D9B" w:rsidRPr="008445D5">
        <w:rPr>
          <w:rFonts w:ascii="Arial" w:hAnsi="Arial" w:cs="Arial"/>
          <w:sz w:val="24"/>
          <w:szCs w:val="24"/>
        </w:rPr>
        <w:t xml:space="preserve"> in March 2020. </w:t>
      </w:r>
      <w:r w:rsidR="00FC4FBD" w:rsidRPr="008445D5">
        <w:rPr>
          <w:rFonts w:ascii="Arial" w:hAnsi="Arial" w:cs="Arial"/>
          <w:sz w:val="24"/>
          <w:szCs w:val="24"/>
        </w:rPr>
        <w:t xml:space="preserve">Not only did </w:t>
      </w:r>
      <w:r w:rsidR="00CE1EFB" w:rsidRPr="008445D5">
        <w:rPr>
          <w:rFonts w:ascii="Arial" w:hAnsi="Arial" w:cs="Arial"/>
          <w:sz w:val="24"/>
          <w:szCs w:val="24"/>
        </w:rPr>
        <w:t xml:space="preserve">Coronavirus impact victims being isolated within their homes with their abusers, </w:t>
      </w:r>
      <w:proofErr w:type="gramStart"/>
      <w:r w:rsidR="00CE1EFB" w:rsidRPr="008445D5">
        <w:rPr>
          <w:rFonts w:ascii="Arial" w:hAnsi="Arial" w:cs="Arial"/>
          <w:sz w:val="24"/>
          <w:szCs w:val="24"/>
        </w:rPr>
        <w:t>it</w:t>
      </w:r>
      <w:proofErr w:type="gramEnd"/>
      <w:r w:rsidR="00CE1EFB" w:rsidRPr="008445D5">
        <w:rPr>
          <w:rFonts w:ascii="Arial" w:hAnsi="Arial" w:cs="Arial"/>
          <w:sz w:val="24"/>
          <w:szCs w:val="24"/>
        </w:rPr>
        <w:t xml:space="preserve"> also </w:t>
      </w:r>
      <w:r w:rsidR="00293900" w:rsidRPr="008445D5">
        <w:rPr>
          <w:rFonts w:ascii="Arial" w:hAnsi="Arial" w:cs="Arial"/>
          <w:sz w:val="24"/>
          <w:szCs w:val="24"/>
        </w:rPr>
        <w:t>gave way to more security being placed on homes.</w:t>
      </w:r>
      <w:r w:rsidR="00996A9A" w:rsidRPr="008445D5">
        <w:rPr>
          <w:rFonts w:ascii="Arial" w:hAnsi="Arial" w:cs="Arial"/>
          <w:sz w:val="24"/>
          <w:szCs w:val="24"/>
        </w:rPr>
        <w:t xml:space="preserve"> S</w:t>
      </w:r>
      <w:r w:rsidR="00996A9A" w:rsidRPr="008445D5">
        <w:rPr>
          <w:rFonts w:ascii="Arial" w:hAnsi="Arial" w:cs="Arial"/>
          <w:sz w:val="24"/>
          <w:szCs w:val="24"/>
        </w:rPr>
        <w:t>ilva and Franco</w:t>
      </w:r>
      <w:r w:rsidR="00996A9A" w:rsidRPr="008445D5">
        <w:rPr>
          <w:rFonts w:ascii="Arial" w:hAnsi="Arial" w:cs="Arial"/>
          <w:sz w:val="24"/>
          <w:szCs w:val="24"/>
        </w:rPr>
        <w:t xml:space="preserve"> (2</w:t>
      </w:r>
      <w:r w:rsidR="00996A9A" w:rsidRPr="008445D5">
        <w:rPr>
          <w:rFonts w:ascii="Arial" w:hAnsi="Arial" w:cs="Arial"/>
          <w:sz w:val="24"/>
          <w:szCs w:val="24"/>
        </w:rPr>
        <w:t>020)</w:t>
      </w:r>
      <w:r w:rsidR="00996A9A" w:rsidRPr="008445D5">
        <w:rPr>
          <w:rFonts w:ascii="Arial" w:hAnsi="Arial" w:cs="Arial"/>
          <w:sz w:val="24"/>
          <w:szCs w:val="24"/>
        </w:rPr>
        <w:t xml:space="preserve">, presents that </w:t>
      </w:r>
      <w:r w:rsidR="004D30A3" w:rsidRPr="008445D5">
        <w:rPr>
          <w:rFonts w:ascii="Arial" w:hAnsi="Arial" w:cs="Arial"/>
          <w:sz w:val="24"/>
          <w:szCs w:val="24"/>
        </w:rPr>
        <w:t>a</w:t>
      </w:r>
      <w:r w:rsidR="004D30A3" w:rsidRPr="008445D5">
        <w:rPr>
          <w:rFonts w:ascii="Arial" w:hAnsi="Arial" w:cs="Arial"/>
          <w:sz w:val="24"/>
          <w:szCs w:val="24"/>
        </w:rPr>
        <w:t xml:space="preserve"> wide range of products have made it easier for perpetrators to maintain control over their victims and continue to abuse them, including smart speakers, tracking apps, and key-logging software</w:t>
      </w:r>
      <w:r w:rsidR="007713D4" w:rsidRPr="008445D5">
        <w:rPr>
          <w:rFonts w:ascii="Arial" w:hAnsi="Arial" w:cs="Arial"/>
          <w:sz w:val="24"/>
          <w:szCs w:val="24"/>
        </w:rPr>
        <w:t xml:space="preserve">. </w:t>
      </w:r>
      <w:r w:rsidR="00284C5F" w:rsidRPr="008445D5">
        <w:rPr>
          <w:rFonts w:ascii="Arial" w:hAnsi="Arial" w:cs="Arial"/>
          <w:sz w:val="24"/>
          <w:szCs w:val="24"/>
        </w:rPr>
        <w:t xml:space="preserve">This drastic growth in technology has provided 70% of domestic abuse victims </w:t>
      </w:r>
      <w:r w:rsidR="009809D5" w:rsidRPr="008445D5">
        <w:rPr>
          <w:rFonts w:ascii="Arial" w:hAnsi="Arial" w:cs="Arial"/>
          <w:sz w:val="24"/>
          <w:szCs w:val="24"/>
        </w:rPr>
        <w:t>to reported tech related abuse through Domestic – Violence charity Refuge</w:t>
      </w:r>
      <w:r w:rsidR="00BB4153" w:rsidRPr="008445D5">
        <w:rPr>
          <w:rFonts w:ascii="Arial" w:hAnsi="Arial" w:cs="Arial"/>
          <w:sz w:val="24"/>
          <w:szCs w:val="24"/>
        </w:rPr>
        <w:t xml:space="preserve">, the more advanced the world become with technology, the higher risk </w:t>
      </w:r>
      <w:r w:rsidR="00977516" w:rsidRPr="008445D5">
        <w:rPr>
          <w:rFonts w:ascii="Arial" w:hAnsi="Arial" w:cs="Arial"/>
          <w:sz w:val="24"/>
          <w:szCs w:val="24"/>
        </w:rPr>
        <w:t xml:space="preserve">domestic abuse victims are to becoming subject to tech related abuse. </w:t>
      </w:r>
    </w:p>
    <w:p w14:paraId="303A347E" w14:textId="068276F2" w:rsidR="0082316A" w:rsidRPr="008445D5" w:rsidRDefault="00844A38">
      <w:pPr>
        <w:rPr>
          <w:rFonts w:ascii="Arial" w:hAnsi="Arial" w:cs="Arial"/>
          <w:sz w:val="24"/>
          <w:szCs w:val="24"/>
        </w:rPr>
      </w:pPr>
      <w:proofErr w:type="gramStart"/>
      <w:r w:rsidRPr="008445D5">
        <w:rPr>
          <w:rFonts w:ascii="Arial" w:hAnsi="Arial" w:cs="Arial"/>
          <w:sz w:val="24"/>
          <w:szCs w:val="24"/>
        </w:rPr>
        <w:t>In order to</w:t>
      </w:r>
      <w:proofErr w:type="gramEnd"/>
      <w:r w:rsidRPr="008445D5">
        <w:rPr>
          <w:rFonts w:ascii="Arial" w:hAnsi="Arial" w:cs="Arial"/>
          <w:sz w:val="24"/>
          <w:szCs w:val="24"/>
        </w:rPr>
        <w:t xml:space="preserve"> assist domestic abuse victims and </w:t>
      </w:r>
      <w:r w:rsidR="00B73483" w:rsidRPr="008445D5">
        <w:rPr>
          <w:rFonts w:ascii="Arial" w:hAnsi="Arial" w:cs="Arial"/>
          <w:sz w:val="24"/>
          <w:szCs w:val="24"/>
        </w:rPr>
        <w:t xml:space="preserve">prevent domestic abuse </w:t>
      </w:r>
      <w:r w:rsidR="00BD2750" w:rsidRPr="008445D5">
        <w:rPr>
          <w:rFonts w:ascii="Arial" w:hAnsi="Arial" w:cs="Arial"/>
          <w:sz w:val="24"/>
          <w:szCs w:val="24"/>
        </w:rPr>
        <w:t>the United Kingdom have provided m</w:t>
      </w:r>
      <w:r w:rsidR="004314FB" w:rsidRPr="008445D5">
        <w:rPr>
          <w:rFonts w:ascii="Arial" w:hAnsi="Arial" w:cs="Arial"/>
          <w:sz w:val="24"/>
          <w:szCs w:val="24"/>
        </w:rPr>
        <w:t>any safeguarding organisations and orders to help protect victims, for example Clare</w:t>
      </w:r>
      <w:r w:rsidR="0076612E" w:rsidRPr="008445D5">
        <w:rPr>
          <w:rFonts w:ascii="Arial" w:hAnsi="Arial" w:cs="Arial"/>
          <w:sz w:val="24"/>
          <w:szCs w:val="24"/>
        </w:rPr>
        <w:t>’</w:t>
      </w:r>
      <w:r w:rsidR="004314FB" w:rsidRPr="008445D5">
        <w:rPr>
          <w:rFonts w:ascii="Arial" w:hAnsi="Arial" w:cs="Arial"/>
          <w:sz w:val="24"/>
          <w:szCs w:val="24"/>
        </w:rPr>
        <w:t xml:space="preserve">s Law. </w:t>
      </w:r>
      <w:r w:rsidR="007A5E58" w:rsidRPr="008445D5">
        <w:rPr>
          <w:rFonts w:ascii="Arial" w:hAnsi="Arial" w:cs="Arial"/>
          <w:sz w:val="24"/>
          <w:szCs w:val="24"/>
        </w:rPr>
        <w:t>C</w:t>
      </w:r>
      <w:r w:rsidR="007A5E58" w:rsidRPr="008445D5">
        <w:rPr>
          <w:rFonts w:ascii="Arial" w:hAnsi="Arial" w:cs="Arial"/>
          <w:sz w:val="24"/>
          <w:szCs w:val="24"/>
        </w:rPr>
        <w:t xml:space="preserve">lare's </w:t>
      </w:r>
      <w:proofErr w:type="gramStart"/>
      <w:r w:rsidR="007A5E58" w:rsidRPr="008445D5">
        <w:rPr>
          <w:rFonts w:ascii="Arial" w:hAnsi="Arial" w:cs="Arial"/>
          <w:sz w:val="24"/>
          <w:szCs w:val="24"/>
        </w:rPr>
        <w:t>Law</w:t>
      </w:r>
      <w:r w:rsidR="007A5E58" w:rsidRPr="008445D5">
        <w:rPr>
          <w:rFonts w:ascii="Arial" w:hAnsi="Arial" w:cs="Arial"/>
          <w:sz w:val="24"/>
          <w:szCs w:val="24"/>
        </w:rPr>
        <w:t xml:space="preserve">( </w:t>
      </w:r>
      <w:r w:rsidR="007A5E58" w:rsidRPr="008445D5">
        <w:rPr>
          <w:rFonts w:ascii="Arial" w:hAnsi="Arial" w:cs="Arial"/>
          <w:sz w:val="24"/>
          <w:szCs w:val="24"/>
        </w:rPr>
        <w:t>2014</w:t>
      </w:r>
      <w:proofErr w:type="gramEnd"/>
      <w:r w:rsidR="007A5E58" w:rsidRPr="008445D5">
        <w:rPr>
          <w:rFonts w:ascii="Arial" w:hAnsi="Arial" w:cs="Arial"/>
          <w:sz w:val="24"/>
          <w:szCs w:val="24"/>
        </w:rPr>
        <w:t>)</w:t>
      </w:r>
      <w:r w:rsidR="00BD450E" w:rsidRPr="008445D5">
        <w:rPr>
          <w:rFonts w:ascii="Arial" w:hAnsi="Arial" w:cs="Arial"/>
          <w:sz w:val="24"/>
          <w:szCs w:val="24"/>
        </w:rPr>
        <w:t xml:space="preserve"> states that Clare’s Law, which is now a Domestic Violence Disclosure Scheme (DVDS), </w:t>
      </w:r>
      <w:r w:rsidR="00F22C5D" w:rsidRPr="008445D5">
        <w:rPr>
          <w:rFonts w:ascii="Arial" w:hAnsi="Arial" w:cs="Arial"/>
          <w:sz w:val="24"/>
          <w:szCs w:val="24"/>
        </w:rPr>
        <w:t xml:space="preserve">that allows anyone to ask the police if their partner or </w:t>
      </w:r>
      <w:r w:rsidR="004F50F9" w:rsidRPr="008445D5">
        <w:rPr>
          <w:rFonts w:ascii="Arial" w:hAnsi="Arial" w:cs="Arial"/>
          <w:sz w:val="24"/>
          <w:szCs w:val="24"/>
        </w:rPr>
        <w:t xml:space="preserve">previous partner may pose a risk to them. Once an application is made, police and partner agencies will carry out a range of checks. </w:t>
      </w:r>
      <w:r w:rsidR="00255ED4" w:rsidRPr="008445D5">
        <w:rPr>
          <w:rFonts w:ascii="Arial" w:hAnsi="Arial" w:cs="Arial"/>
          <w:sz w:val="24"/>
          <w:szCs w:val="24"/>
        </w:rPr>
        <w:t>These agencies will consider disclosing this information</w:t>
      </w:r>
      <w:r w:rsidR="00E63407" w:rsidRPr="008445D5">
        <w:rPr>
          <w:rFonts w:ascii="Arial" w:hAnsi="Arial" w:cs="Arial"/>
          <w:sz w:val="24"/>
          <w:szCs w:val="24"/>
        </w:rPr>
        <w:t xml:space="preserve"> if the checks reveal a record of abusive offences or suggest a risk of violence or abuse. </w:t>
      </w:r>
      <w:r w:rsidR="00121FC4" w:rsidRPr="008445D5">
        <w:rPr>
          <w:rFonts w:ascii="Arial" w:hAnsi="Arial" w:cs="Arial"/>
          <w:sz w:val="24"/>
          <w:szCs w:val="24"/>
        </w:rPr>
        <w:t>It is possible to disclose information under the scheme through the right to ask and the right to know. Members of the public have the right to ask about a partner they currently have or formerly had.</w:t>
      </w:r>
      <w:r w:rsidR="00121FC4" w:rsidRPr="008445D5">
        <w:rPr>
          <w:rFonts w:ascii="Arial" w:hAnsi="Arial" w:cs="Arial"/>
          <w:sz w:val="24"/>
          <w:szCs w:val="24"/>
        </w:rPr>
        <w:t xml:space="preserve"> </w:t>
      </w:r>
      <w:r w:rsidR="000269EE" w:rsidRPr="008445D5">
        <w:rPr>
          <w:rFonts w:ascii="Arial" w:hAnsi="Arial" w:cs="Arial"/>
          <w:sz w:val="24"/>
          <w:szCs w:val="24"/>
        </w:rPr>
        <w:t xml:space="preserve">A disclosure </w:t>
      </w:r>
      <w:r w:rsidR="00057E5B" w:rsidRPr="008445D5">
        <w:rPr>
          <w:rFonts w:ascii="Arial" w:hAnsi="Arial" w:cs="Arial"/>
          <w:sz w:val="24"/>
          <w:szCs w:val="24"/>
        </w:rPr>
        <w:t xml:space="preserve">can also be requested by a third party, which can be a family member, a friend, a </w:t>
      </w:r>
      <w:proofErr w:type="gramStart"/>
      <w:r w:rsidR="00057E5B" w:rsidRPr="008445D5">
        <w:rPr>
          <w:rFonts w:ascii="Arial" w:hAnsi="Arial" w:cs="Arial"/>
          <w:sz w:val="24"/>
          <w:szCs w:val="24"/>
        </w:rPr>
        <w:t>colleague</w:t>
      </w:r>
      <w:proofErr w:type="gramEnd"/>
      <w:r w:rsidR="00057E5B" w:rsidRPr="008445D5">
        <w:rPr>
          <w:rFonts w:ascii="Arial" w:hAnsi="Arial" w:cs="Arial"/>
          <w:sz w:val="24"/>
          <w:szCs w:val="24"/>
        </w:rPr>
        <w:t xml:space="preserve"> o</w:t>
      </w:r>
      <w:r w:rsidR="0022444E" w:rsidRPr="008445D5">
        <w:rPr>
          <w:rFonts w:ascii="Arial" w:hAnsi="Arial" w:cs="Arial"/>
          <w:sz w:val="24"/>
          <w:szCs w:val="24"/>
        </w:rPr>
        <w:t>r a neighbour to protect someone the think could be at risk.</w:t>
      </w:r>
      <w:r w:rsidR="0082316A" w:rsidRPr="008445D5">
        <w:t xml:space="preserve"> </w:t>
      </w:r>
      <w:r w:rsidR="0082316A" w:rsidRPr="008445D5">
        <w:rPr>
          <w:rFonts w:ascii="Arial" w:hAnsi="Arial" w:cs="Arial"/>
          <w:sz w:val="24"/>
          <w:szCs w:val="24"/>
        </w:rPr>
        <w:t xml:space="preserve">A member of the public has a right to know if the police or partner </w:t>
      </w:r>
      <w:r w:rsidR="0082316A" w:rsidRPr="008445D5">
        <w:rPr>
          <w:rFonts w:ascii="Arial" w:hAnsi="Arial" w:cs="Arial"/>
          <w:sz w:val="24"/>
          <w:szCs w:val="24"/>
        </w:rPr>
        <w:lastRenderedPageBreak/>
        <w:t>agencies find information indicating that someone may be at risk of domestic abuse, so that this information can be disclosed to protect the individual.</w:t>
      </w:r>
      <w:r w:rsidR="0022444E" w:rsidRPr="008445D5">
        <w:rPr>
          <w:rFonts w:ascii="Arial" w:hAnsi="Arial" w:cs="Arial"/>
          <w:sz w:val="24"/>
          <w:szCs w:val="24"/>
        </w:rPr>
        <w:t xml:space="preserve"> </w:t>
      </w:r>
      <w:r w:rsidR="0036517E" w:rsidRPr="008445D5">
        <w:rPr>
          <w:rFonts w:ascii="Arial" w:hAnsi="Arial" w:cs="Arial"/>
          <w:sz w:val="24"/>
          <w:szCs w:val="24"/>
        </w:rPr>
        <w:t>Home Office</w:t>
      </w:r>
      <w:r w:rsidR="0036517E" w:rsidRPr="008445D5">
        <w:rPr>
          <w:rFonts w:ascii="Arial" w:hAnsi="Arial" w:cs="Arial"/>
          <w:sz w:val="24"/>
          <w:szCs w:val="24"/>
        </w:rPr>
        <w:t xml:space="preserve"> (</w:t>
      </w:r>
      <w:r w:rsidR="0036517E" w:rsidRPr="008445D5">
        <w:rPr>
          <w:rFonts w:ascii="Arial" w:hAnsi="Arial" w:cs="Arial"/>
          <w:sz w:val="24"/>
          <w:szCs w:val="24"/>
        </w:rPr>
        <w:t>2022)</w:t>
      </w:r>
      <w:r w:rsidR="0036517E" w:rsidRPr="008445D5">
        <w:rPr>
          <w:rFonts w:ascii="Arial" w:hAnsi="Arial" w:cs="Arial"/>
          <w:sz w:val="24"/>
          <w:szCs w:val="24"/>
        </w:rPr>
        <w:t xml:space="preserve"> states that a</w:t>
      </w:r>
      <w:r w:rsidR="00384DBD" w:rsidRPr="008445D5">
        <w:rPr>
          <w:rFonts w:ascii="Arial" w:hAnsi="Arial" w:cs="Arial"/>
          <w:sz w:val="24"/>
          <w:szCs w:val="24"/>
        </w:rPr>
        <w:t xml:space="preserve"> Domestic Violence Disclosure Scheme (DVDS) </w:t>
      </w:r>
      <w:r w:rsidR="00B55DF8" w:rsidRPr="008445D5">
        <w:rPr>
          <w:rFonts w:ascii="Arial" w:hAnsi="Arial" w:cs="Arial"/>
          <w:sz w:val="24"/>
          <w:szCs w:val="24"/>
        </w:rPr>
        <w:t xml:space="preserve">can be made either online or </w:t>
      </w:r>
      <w:r w:rsidR="00FD7032" w:rsidRPr="008445D5">
        <w:rPr>
          <w:rFonts w:ascii="Arial" w:hAnsi="Arial" w:cs="Arial"/>
          <w:sz w:val="24"/>
          <w:szCs w:val="24"/>
        </w:rPr>
        <w:t>by visiting any police station.</w:t>
      </w:r>
      <w:r w:rsidR="001E2ED5" w:rsidRPr="008445D5">
        <w:rPr>
          <w:rFonts w:ascii="Arial" w:hAnsi="Arial" w:cs="Arial"/>
          <w:sz w:val="24"/>
          <w:szCs w:val="24"/>
        </w:rPr>
        <w:t xml:space="preserve"> </w:t>
      </w:r>
      <w:r w:rsidR="001E2ED5" w:rsidRPr="008445D5">
        <w:rPr>
          <w:rFonts w:ascii="Arial" w:hAnsi="Arial" w:cs="Arial"/>
          <w:sz w:val="24"/>
          <w:szCs w:val="24"/>
        </w:rPr>
        <w:t xml:space="preserve">The victim or third party must provide the full name and any previous names of the subject, along with their current or previous addresses, as well as the details on how they wish to be contacted </w:t>
      </w:r>
      <w:proofErr w:type="gramStart"/>
      <w:r w:rsidR="001E2ED5" w:rsidRPr="008445D5">
        <w:rPr>
          <w:rFonts w:ascii="Arial" w:hAnsi="Arial" w:cs="Arial"/>
          <w:sz w:val="24"/>
          <w:szCs w:val="24"/>
        </w:rPr>
        <w:t>in order to</w:t>
      </w:r>
      <w:proofErr w:type="gramEnd"/>
      <w:r w:rsidR="001E2ED5" w:rsidRPr="008445D5">
        <w:rPr>
          <w:rFonts w:ascii="Arial" w:hAnsi="Arial" w:cs="Arial"/>
          <w:sz w:val="24"/>
          <w:szCs w:val="24"/>
        </w:rPr>
        <w:t xml:space="preserve"> make a Domestic Violence Disclosure Scheme (DVDS) request online. Upon making a police station request, a victim or third party must provide their own name, address, and date of birth along with a safe method of contact. A police officer will conduct some initial checks to ensure that there are no immediate risks.</w:t>
      </w:r>
    </w:p>
    <w:p w14:paraId="1D34971A" w14:textId="39137009" w:rsidR="00590FC4" w:rsidRPr="008445D5" w:rsidRDefault="00FD7032" w:rsidP="00AF39DE">
      <w:pPr>
        <w:rPr>
          <w:rFonts w:ascii="Arial" w:hAnsi="Arial" w:cs="Arial"/>
          <w:sz w:val="24"/>
          <w:szCs w:val="24"/>
        </w:rPr>
      </w:pPr>
      <w:r w:rsidRPr="008445D5">
        <w:rPr>
          <w:rFonts w:ascii="Arial" w:hAnsi="Arial" w:cs="Arial"/>
          <w:sz w:val="24"/>
          <w:szCs w:val="24"/>
        </w:rPr>
        <w:t xml:space="preserve"> </w:t>
      </w:r>
      <w:r w:rsidR="00AF39DE" w:rsidRPr="008445D5">
        <w:rPr>
          <w:rFonts w:ascii="Arial" w:hAnsi="Arial" w:cs="Arial"/>
          <w:sz w:val="24"/>
          <w:szCs w:val="24"/>
        </w:rPr>
        <w:t xml:space="preserve">Another form of safeguarding is </w:t>
      </w:r>
      <w:proofErr w:type="gramStart"/>
      <w:r w:rsidR="00AF39DE" w:rsidRPr="008445D5">
        <w:rPr>
          <w:rFonts w:ascii="Arial" w:hAnsi="Arial" w:cs="Arial"/>
          <w:sz w:val="24"/>
          <w:szCs w:val="24"/>
        </w:rPr>
        <w:t>an</w:t>
      </w:r>
      <w:proofErr w:type="gramEnd"/>
      <w:r w:rsidR="00AF39DE" w:rsidRPr="008445D5">
        <w:rPr>
          <w:rFonts w:ascii="Arial" w:hAnsi="Arial" w:cs="Arial"/>
          <w:sz w:val="24"/>
          <w:szCs w:val="24"/>
        </w:rPr>
        <w:t xml:space="preserve"> </w:t>
      </w:r>
      <w:r w:rsidR="00AF39DE" w:rsidRPr="008445D5">
        <w:rPr>
          <w:rFonts w:ascii="Arial" w:hAnsi="Arial" w:cs="Arial"/>
          <w:sz w:val="24"/>
          <w:szCs w:val="24"/>
        </w:rPr>
        <w:t>Multi-agency Risk Assessment Conferences</w:t>
      </w:r>
      <w:r w:rsidR="00AF39DE" w:rsidRPr="008445D5">
        <w:rPr>
          <w:rFonts w:ascii="Arial" w:hAnsi="Arial" w:cs="Arial"/>
          <w:sz w:val="24"/>
          <w:szCs w:val="24"/>
        </w:rPr>
        <w:t xml:space="preserve"> </w:t>
      </w:r>
      <w:r w:rsidR="00AF39DE" w:rsidRPr="008445D5">
        <w:rPr>
          <w:rFonts w:ascii="Arial" w:hAnsi="Arial" w:cs="Arial"/>
          <w:sz w:val="24"/>
          <w:szCs w:val="24"/>
        </w:rPr>
        <w:t>(MARACs) or a multi-agency safeguarding meeting</w:t>
      </w:r>
      <w:r w:rsidR="00AF39DE" w:rsidRPr="008445D5">
        <w:rPr>
          <w:rFonts w:ascii="Arial" w:hAnsi="Arial" w:cs="Arial"/>
          <w:sz w:val="24"/>
          <w:szCs w:val="24"/>
        </w:rPr>
        <w:t>.</w:t>
      </w:r>
      <w:r w:rsidR="00FF1EFE" w:rsidRPr="008445D5">
        <w:t xml:space="preserve"> </w:t>
      </w:r>
      <w:r w:rsidR="00FF1EFE" w:rsidRPr="008445D5">
        <w:rPr>
          <w:rFonts w:ascii="Arial" w:hAnsi="Arial" w:cs="Arial"/>
          <w:sz w:val="24"/>
          <w:szCs w:val="24"/>
        </w:rPr>
        <w:t>Regular MARAC meetings, usually chaired by the police, bring together statutory and voluntary sector partners in each local area. Using the DASH-RIC, MARAC identifies high-risk cases and develops a coordinated safety plan for each victim. It can include recording any actions agreed upon for children, adults, and perpetrators. MARAC has a fixed membership, and all members attend all case discussions. It is possible for each MARAC to consider 15-20 cases. All attendees receive information about the referral prior to the meeting, and each agency brings any information it has about the person at risk, any children at risk, the alleged perpetrator, and other pertinent information about the household</w:t>
      </w:r>
      <w:r w:rsidR="00B3204D" w:rsidRPr="008445D5">
        <w:rPr>
          <w:rFonts w:ascii="Arial" w:hAnsi="Arial" w:cs="Arial"/>
          <w:sz w:val="24"/>
          <w:szCs w:val="24"/>
        </w:rPr>
        <w:t xml:space="preserve">, </w:t>
      </w:r>
      <w:r w:rsidR="00B3204D" w:rsidRPr="008445D5">
        <w:rPr>
          <w:rFonts w:ascii="Arial" w:hAnsi="Arial" w:cs="Arial"/>
          <w:sz w:val="24"/>
          <w:szCs w:val="24"/>
        </w:rPr>
        <w:t>(Local Government Association, 2015)</w:t>
      </w:r>
      <w:r w:rsidR="00B3204D" w:rsidRPr="008445D5">
        <w:rPr>
          <w:rFonts w:ascii="Arial" w:hAnsi="Arial" w:cs="Arial"/>
          <w:sz w:val="24"/>
          <w:szCs w:val="24"/>
        </w:rPr>
        <w:t xml:space="preserve">. </w:t>
      </w:r>
    </w:p>
    <w:p w14:paraId="41400D85" w14:textId="2F5119EB" w:rsidR="002205E1" w:rsidRPr="008445D5" w:rsidRDefault="00C72EBC" w:rsidP="00AF39DE">
      <w:pPr>
        <w:rPr>
          <w:rFonts w:ascii="Arial" w:hAnsi="Arial" w:cs="Arial"/>
          <w:sz w:val="24"/>
          <w:szCs w:val="24"/>
        </w:rPr>
      </w:pPr>
      <w:r w:rsidRPr="008445D5">
        <w:rPr>
          <w:rFonts w:ascii="Arial" w:hAnsi="Arial" w:cs="Arial"/>
          <w:sz w:val="24"/>
          <w:szCs w:val="24"/>
        </w:rPr>
        <w:t xml:space="preserve">Although there are safeguarding measures and organisations in place there is always room and need to help, </w:t>
      </w:r>
      <w:r w:rsidRPr="008445D5">
        <w:rPr>
          <w:rFonts w:ascii="Arial" w:hAnsi="Arial" w:cs="Arial"/>
          <w:sz w:val="24"/>
          <w:szCs w:val="24"/>
        </w:rPr>
        <w:t>Buddy</w:t>
      </w:r>
      <w:r w:rsidRPr="008445D5">
        <w:rPr>
          <w:rFonts w:ascii="Arial" w:hAnsi="Arial" w:cs="Arial"/>
          <w:sz w:val="24"/>
          <w:szCs w:val="24"/>
        </w:rPr>
        <w:t xml:space="preserve"> (</w:t>
      </w:r>
      <w:r w:rsidRPr="008445D5">
        <w:rPr>
          <w:rFonts w:ascii="Arial" w:hAnsi="Arial" w:cs="Arial"/>
          <w:sz w:val="24"/>
          <w:szCs w:val="24"/>
        </w:rPr>
        <w:t>2022)</w:t>
      </w:r>
      <w:r w:rsidRPr="008445D5">
        <w:rPr>
          <w:rFonts w:ascii="Arial" w:hAnsi="Arial" w:cs="Arial"/>
          <w:sz w:val="24"/>
          <w:szCs w:val="24"/>
        </w:rPr>
        <w:t xml:space="preserve"> provides some tips which would </w:t>
      </w:r>
      <w:r w:rsidR="00FC5855" w:rsidRPr="008445D5">
        <w:rPr>
          <w:rFonts w:ascii="Arial" w:hAnsi="Arial" w:cs="Arial"/>
          <w:sz w:val="24"/>
          <w:szCs w:val="24"/>
        </w:rPr>
        <w:t>be beneficial when assisting a victim of domestic abus</w:t>
      </w:r>
      <w:r w:rsidR="005B6029" w:rsidRPr="008445D5">
        <w:rPr>
          <w:rFonts w:ascii="Arial" w:hAnsi="Arial" w:cs="Arial"/>
          <w:sz w:val="24"/>
          <w:szCs w:val="24"/>
        </w:rPr>
        <w:t xml:space="preserve">e and these tips begin with something as little as making time for the victim. Making time for the victim </w:t>
      </w:r>
      <w:r w:rsidR="00983939" w:rsidRPr="008445D5">
        <w:rPr>
          <w:rFonts w:ascii="Arial" w:hAnsi="Arial" w:cs="Arial"/>
          <w:sz w:val="24"/>
          <w:szCs w:val="24"/>
        </w:rPr>
        <w:t xml:space="preserve">would be most beneficial during a calm time, setting aside plenty of time </w:t>
      </w:r>
      <w:r w:rsidR="006B657D" w:rsidRPr="008445D5">
        <w:rPr>
          <w:rFonts w:ascii="Arial" w:hAnsi="Arial" w:cs="Arial"/>
          <w:sz w:val="24"/>
          <w:szCs w:val="24"/>
        </w:rPr>
        <w:t>is crucial in these circumstances</w:t>
      </w:r>
      <w:r w:rsidR="00B910FB" w:rsidRPr="008445D5">
        <w:rPr>
          <w:rFonts w:ascii="Arial" w:hAnsi="Arial" w:cs="Arial"/>
          <w:sz w:val="24"/>
          <w:szCs w:val="24"/>
        </w:rPr>
        <w:t xml:space="preserve"> as a victim could share years’ worth of weight on their shoulders and it is vital that once a victim opens up to an </w:t>
      </w:r>
      <w:proofErr w:type="gramStart"/>
      <w:r w:rsidR="00B910FB" w:rsidRPr="008445D5">
        <w:rPr>
          <w:rFonts w:ascii="Arial" w:hAnsi="Arial" w:cs="Arial"/>
          <w:sz w:val="24"/>
          <w:szCs w:val="24"/>
        </w:rPr>
        <w:t>individual</w:t>
      </w:r>
      <w:proofErr w:type="gramEnd"/>
      <w:r w:rsidR="00BE296A" w:rsidRPr="008445D5">
        <w:rPr>
          <w:rFonts w:ascii="Arial" w:hAnsi="Arial" w:cs="Arial"/>
          <w:sz w:val="24"/>
          <w:szCs w:val="24"/>
        </w:rPr>
        <w:t xml:space="preserve"> they have the time they need to get everything out in the open. </w:t>
      </w:r>
      <w:r w:rsidR="001C3BEB" w:rsidRPr="008445D5">
        <w:rPr>
          <w:rFonts w:ascii="Arial" w:hAnsi="Arial" w:cs="Arial"/>
          <w:sz w:val="24"/>
          <w:szCs w:val="24"/>
        </w:rPr>
        <w:t xml:space="preserve">Another tip to successfully help a victim of domestic abuse is to be familiar with warning signs and understand then can look different for each person. </w:t>
      </w:r>
      <w:r w:rsidR="00016F07" w:rsidRPr="008445D5">
        <w:rPr>
          <w:rFonts w:ascii="Arial" w:hAnsi="Arial" w:cs="Arial"/>
          <w:sz w:val="24"/>
          <w:szCs w:val="24"/>
        </w:rPr>
        <w:t>Physical signs of domestic abuse can be black eyes, red</w:t>
      </w:r>
      <w:r w:rsidR="00291ED7" w:rsidRPr="008445D5">
        <w:rPr>
          <w:rFonts w:ascii="Arial" w:hAnsi="Arial" w:cs="Arial"/>
          <w:sz w:val="24"/>
          <w:szCs w:val="24"/>
        </w:rPr>
        <w:t xml:space="preserve"> or purple marks on their neck, sprained wrist, split </w:t>
      </w:r>
      <w:proofErr w:type="gramStart"/>
      <w:r w:rsidR="00291ED7" w:rsidRPr="008445D5">
        <w:rPr>
          <w:rFonts w:ascii="Arial" w:hAnsi="Arial" w:cs="Arial"/>
          <w:sz w:val="24"/>
          <w:szCs w:val="24"/>
        </w:rPr>
        <w:t>lips</w:t>
      </w:r>
      <w:proofErr w:type="gramEnd"/>
      <w:r w:rsidR="00291ED7" w:rsidRPr="008445D5">
        <w:rPr>
          <w:rFonts w:ascii="Arial" w:hAnsi="Arial" w:cs="Arial"/>
          <w:sz w:val="24"/>
          <w:szCs w:val="24"/>
        </w:rPr>
        <w:t xml:space="preserve"> and bruises on their bodies. </w:t>
      </w:r>
      <w:r w:rsidR="00774C2D" w:rsidRPr="008445D5">
        <w:rPr>
          <w:rFonts w:ascii="Arial" w:hAnsi="Arial" w:cs="Arial"/>
          <w:sz w:val="24"/>
          <w:szCs w:val="24"/>
        </w:rPr>
        <w:t xml:space="preserve">Although, not all domestic abuse is </w:t>
      </w:r>
      <w:proofErr w:type="gramStart"/>
      <w:r w:rsidR="00774C2D" w:rsidRPr="008445D5">
        <w:rPr>
          <w:rFonts w:ascii="Arial" w:hAnsi="Arial" w:cs="Arial"/>
          <w:sz w:val="24"/>
          <w:szCs w:val="24"/>
        </w:rPr>
        <w:t>physical</w:t>
      </w:r>
      <w:proofErr w:type="gramEnd"/>
      <w:r w:rsidR="00774C2D" w:rsidRPr="008445D5">
        <w:rPr>
          <w:rFonts w:ascii="Arial" w:hAnsi="Arial" w:cs="Arial"/>
          <w:sz w:val="24"/>
          <w:szCs w:val="24"/>
        </w:rPr>
        <w:t xml:space="preserve"> so it is vital to </w:t>
      </w:r>
      <w:r w:rsidR="00F45F4E" w:rsidRPr="008445D5">
        <w:rPr>
          <w:rFonts w:ascii="Arial" w:hAnsi="Arial" w:cs="Arial"/>
          <w:sz w:val="24"/>
          <w:szCs w:val="24"/>
        </w:rPr>
        <w:t xml:space="preserve">also be familiar with emotional signs as well as behavioural. </w:t>
      </w:r>
      <w:r w:rsidR="00956B70" w:rsidRPr="008445D5">
        <w:rPr>
          <w:rFonts w:ascii="Arial" w:hAnsi="Arial" w:cs="Arial"/>
          <w:sz w:val="24"/>
          <w:szCs w:val="24"/>
        </w:rPr>
        <w:t xml:space="preserve">Emotional signs of </w:t>
      </w:r>
      <w:r w:rsidR="00A17347" w:rsidRPr="008445D5">
        <w:rPr>
          <w:rFonts w:ascii="Arial" w:hAnsi="Arial" w:cs="Arial"/>
          <w:sz w:val="24"/>
          <w:szCs w:val="24"/>
        </w:rPr>
        <w:t xml:space="preserve">domestic abuse victims can be low self-esteem, anxious, talking about suicide, fearful and overly apologetic. </w:t>
      </w:r>
      <w:r w:rsidR="00BB7E91" w:rsidRPr="008445D5">
        <w:rPr>
          <w:rFonts w:ascii="Arial" w:hAnsi="Arial" w:cs="Arial"/>
          <w:sz w:val="24"/>
          <w:szCs w:val="24"/>
        </w:rPr>
        <w:t xml:space="preserve">Behavioural signs which could imply abuse could be becoming withdrawn and distant, cancelling last minute, being late and isolating themselves. </w:t>
      </w:r>
    </w:p>
    <w:p w14:paraId="6D6512C6" w14:textId="134091A9" w:rsidR="006E5EBA" w:rsidRDefault="00526CCF" w:rsidP="00AF39DE">
      <w:pPr>
        <w:rPr>
          <w:rFonts w:ascii="Arial" w:hAnsi="Arial" w:cs="Arial"/>
          <w:sz w:val="24"/>
          <w:szCs w:val="24"/>
        </w:rPr>
      </w:pPr>
      <w:r w:rsidRPr="008445D5">
        <w:rPr>
          <w:rFonts w:ascii="Arial" w:hAnsi="Arial" w:cs="Arial"/>
          <w:sz w:val="24"/>
          <w:szCs w:val="24"/>
        </w:rPr>
        <w:t xml:space="preserve">Other way which would be beneficial </w:t>
      </w:r>
      <w:r w:rsidR="00F00EA1" w:rsidRPr="008445D5">
        <w:rPr>
          <w:rFonts w:ascii="Arial" w:hAnsi="Arial" w:cs="Arial"/>
          <w:sz w:val="24"/>
          <w:szCs w:val="24"/>
        </w:rPr>
        <w:t xml:space="preserve">for victims of domestic abuse would be a </w:t>
      </w:r>
      <w:r w:rsidR="000D0746" w:rsidRPr="008445D5">
        <w:rPr>
          <w:rFonts w:ascii="Arial" w:hAnsi="Arial" w:cs="Arial"/>
          <w:sz w:val="24"/>
          <w:szCs w:val="24"/>
        </w:rPr>
        <w:t>stalker</w:t>
      </w:r>
      <w:r w:rsidR="00F00EA1" w:rsidRPr="008445D5">
        <w:rPr>
          <w:rFonts w:ascii="Arial" w:hAnsi="Arial" w:cs="Arial"/>
          <w:sz w:val="24"/>
          <w:szCs w:val="24"/>
        </w:rPr>
        <w:t xml:space="preserve"> register and getting to the root problem. </w:t>
      </w:r>
      <w:r w:rsidR="000D0746" w:rsidRPr="008445D5">
        <w:rPr>
          <w:rFonts w:ascii="Arial" w:hAnsi="Arial" w:cs="Arial"/>
          <w:sz w:val="24"/>
          <w:szCs w:val="24"/>
        </w:rPr>
        <w:t>Some campaigners proposed a register for stalkers as part of the Domestic Abuse Act 2021, but no such register is created in the Act.</w:t>
      </w:r>
      <w:r w:rsidR="000D0746" w:rsidRPr="008445D5">
        <w:rPr>
          <w:rFonts w:ascii="Arial" w:hAnsi="Arial" w:cs="Arial"/>
          <w:sz w:val="24"/>
          <w:szCs w:val="24"/>
        </w:rPr>
        <w:t xml:space="preserve"> A stalker register would be a perfect addition to </w:t>
      </w:r>
      <w:r w:rsidR="007B028C" w:rsidRPr="008445D5">
        <w:rPr>
          <w:rFonts w:ascii="Arial" w:hAnsi="Arial" w:cs="Arial"/>
          <w:sz w:val="24"/>
          <w:szCs w:val="24"/>
        </w:rPr>
        <w:t xml:space="preserve">a Domestic Violence Disclosure Scheme (DVDS) such as Clare’s law. </w:t>
      </w:r>
      <w:r w:rsidR="00027966" w:rsidRPr="008445D5">
        <w:rPr>
          <w:rFonts w:ascii="Arial" w:hAnsi="Arial" w:cs="Arial"/>
          <w:sz w:val="24"/>
          <w:szCs w:val="24"/>
        </w:rPr>
        <w:t xml:space="preserve">As provided Clare’s Law provides individuals with the ability to </w:t>
      </w:r>
      <w:r w:rsidR="00625B80" w:rsidRPr="008445D5">
        <w:rPr>
          <w:rFonts w:ascii="Arial" w:hAnsi="Arial" w:cs="Arial"/>
          <w:sz w:val="24"/>
          <w:szCs w:val="24"/>
        </w:rPr>
        <w:t>presented with the information, if any</w:t>
      </w:r>
      <w:r w:rsidR="003E4EB2" w:rsidRPr="008445D5">
        <w:rPr>
          <w:rFonts w:ascii="Arial" w:hAnsi="Arial" w:cs="Arial"/>
          <w:sz w:val="24"/>
          <w:szCs w:val="24"/>
        </w:rPr>
        <w:t xml:space="preserve">, on whether the previous or current partner has a violent history. Stalking should be applied to Clare’s Law </w:t>
      </w:r>
      <w:proofErr w:type="gramStart"/>
      <w:r w:rsidR="003E4EB2" w:rsidRPr="008445D5">
        <w:rPr>
          <w:rFonts w:ascii="Arial" w:hAnsi="Arial" w:cs="Arial"/>
          <w:sz w:val="24"/>
          <w:szCs w:val="24"/>
        </w:rPr>
        <w:t>due to the fact that</w:t>
      </w:r>
      <w:proofErr w:type="gramEnd"/>
      <w:r w:rsidR="003E4EB2" w:rsidRPr="008445D5">
        <w:rPr>
          <w:rFonts w:ascii="Arial" w:hAnsi="Arial" w:cs="Arial"/>
          <w:sz w:val="24"/>
          <w:szCs w:val="24"/>
        </w:rPr>
        <w:t xml:space="preserve"> </w:t>
      </w:r>
      <w:r w:rsidR="00683C44" w:rsidRPr="008445D5">
        <w:rPr>
          <w:rFonts w:ascii="Arial" w:hAnsi="Arial" w:cs="Arial"/>
          <w:sz w:val="24"/>
          <w:szCs w:val="24"/>
        </w:rPr>
        <w:t xml:space="preserve">the Domestic Abuse Act 2021 has </w:t>
      </w:r>
      <w:r w:rsidR="00683C44" w:rsidRPr="008445D5">
        <w:rPr>
          <w:rFonts w:ascii="Arial" w:hAnsi="Arial" w:cs="Arial"/>
          <w:sz w:val="24"/>
          <w:szCs w:val="24"/>
        </w:rPr>
        <w:lastRenderedPageBreak/>
        <w:t xml:space="preserve">recognised coercive control as </w:t>
      </w:r>
      <w:r w:rsidR="006E5EBA" w:rsidRPr="008445D5">
        <w:rPr>
          <w:rFonts w:ascii="Arial" w:hAnsi="Arial" w:cs="Arial"/>
          <w:sz w:val="24"/>
          <w:szCs w:val="24"/>
        </w:rPr>
        <w:t xml:space="preserve">abuse as the act has recognised that domestic abuse is not just violence. Finally, discovering the root problem behind </w:t>
      </w:r>
      <w:r w:rsidR="0008431F" w:rsidRPr="008445D5">
        <w:rPr>
          <w:rFonts w:ascii="Arial" w:hAnsi="Arial" w:cs="Arial"/>
          <w:sz w:val="24"/>
          <w:szCs w:val="24"/>
        </w:rPr>
        <w:t xml:space="preserve">why an abuser has abused would be beneficial to the public as it could perhaps lead on to </w:t>
      </w:r>
      <w:r w:rsidR="00831BF7" w:rsidRPr="008445D5">
        <w:rPr>
          <w:rFonts w:ascii="Arial" w:hAnsi="Arial" w:cs="Arial"/>
          <w:sz w:val="24"/>
          <w:szCs w:val="24"/>
        </w:rPr>
        <w:t>providing the abuser with rehabilitation or council which could prevent them from abusing, therefore preventing more women from being abused</w:t>
      </w:r>
      <w:r w:rsidR="008445D5" w:rsidRPr="008445D5">
        <w:rPr>
          <w:rFonts w:ascii="Arial" w:hAnsi="Arial" w:cs="Arial"/>
          <w:sz w:val="24"/>
          <w:szCs w:val="24"/>
        </w:rPr>
        <w:t>, (Liam 2023).</w:t>
      </w:r>
      <w:r w:rsidR="008445D5">
        <w:rPr>
          <w:rFonts w:ascii="Arial" w:hAnsi="Arial" w:cs="Arial"/>
          <w:sz w:val="24"/>
          <w:szCs w:val="24"/>
        </w:rPr>
        <w:t xml:space="preserve"> </w:t>
      </w:r>
    </w:p>
    <w:p w14:paraId="585C6EF4" w14:textId="77777777" w:rsidR="00054FC7" w:rsidRDefault="00054FC7" w:rsidP="00AF39DE">
      <w:pPr>
        <w:rPr>
          <w:rFonts w:ascii="Arial" w:hAnsi="Arial" w:cs="Arial"/>
          <w:sz w:val="24"/>
          <w:szCs w:val="24"/>
        </w:rPr>
      </w:pPr>
    </w:p>
    <w:p w14:paraId="025D7770" w14:textId="77777777" w:rsidR="00054FC7" w:rsidRDefault="00054FC7" w:rsidP="00AF39DE">
      <w:pPr>
        <w:rPr>
          <w:rFonts w:ascii="Arial" w:hAnsi="Arial" w:cs="Arial"/>
          <w:sz w:val="24"/>
          <w:szCs w:val="24"/>
        </w:rPr>
      </w:pPr>
    </w:p>
    <w:p w14:paraId="7801B3DD" w14:textId="77777777" w:rsidR="00054FC7" w:rsidRDefault="00054FC7" w:rsidP="00AF39DE">
      <w:pPr>
        <w:rPr>
          <w:rFonts w:ascii="Arial" w:hAnsi="Arial" w:cs="Arial"/>
          <w:sz w:val="24"/>
          <w:szCs w:val="24"/>
        </w:rPr>
      </w:pPr>
    </w:p>
    <w:p w14:paraId="599D6BEB" w14:textId="77777777" w:rsidR="00054FC7" w:rsidRDefault="00054FC7" w:rsidP="00AF39DE">
      <w:pPr>
        <w:rPr>
          <w:rFonts w:ascii="Arial" w:hAnsi="Arial" w:cs="Arial"/>
          <w:sz w:val="24"/>
          <w:szCs w:val="24"/>
        </w:rPr>
      </w:pPr>
    </w:p>
    <w:p w14:paraId="0A71F938" w14:textId="77777777" w:rsidR="00054FC7" w:rsidRDefault="00054FC7" w:rsidP="00AF39DE">
      <w:pPr>
        <w:rPr>
          <w:rFonts w:ascii="Arial" w:hAnsi="Arial" w:cs="Arial"/>
          <w:sz w:val="24"/>
          <w:szCs w:val="24"/>
        </w:rPr>
      </w:pPr>
    </w:p>
    <w:p w14:paraId="3490CEF1" w14:textId="77777777" w:rsidR="00054FC7" w:rsidRDefault="00054FC7" w:rsidP="00AF39DE">
      <w:pPr>
        <w:rPr>
          <w:rFonts w:ascii="Arial" w:hAnsi="Arial" w:cs="Arial"/>
          <w:sz w:val="24"/>
          <w:szCs w:val="24"/>
        </w:rPr>
      </w:pPr>
    </w:p>
    <w:p w14:paraId="1F93CFCC" w14:textId="77777777" w:rsidR="00054FC7" w:rsidRDefault="00054FC7" w:rsidP="00AF39DE">
      <w:pPr>
        <w:rPr>
          <w:rFonts w:ascii="Arial" w:hAnsi="Arial" w:cs="Arial"/>
          <w:sz w:val="24"/>
          <w:szCs w:val="24"/>
        </w:rPr>
      </w:pPr>
    </w:p>
    <w:p w14:paraId="43A910C4" w14:textId="77777777" w:rsidR="00054FC7" w:rsidRDefault="00054FC7" w:rsidP="00AF39DE">
      <w:pPr>
        <w:rPr>
          <w:rFonts w:ascii="Arial" w:hAnsi="Arial" w:cs="Arial"/>
          <w:sz w:val="24"/>
          <w:szCs w:val="24"/>
        </w:rPr>
      </w:pPr>
    </w:p>
    <w:p w14:paraId="1DB0C4F2" w14:textId="77777777" w:rsidR="00054FC7" w:rsidRDefault="00054FC7" w:rsidP="00AF39DE">
      <w:pPr>
        <w:rPr>
          <w:rFonts w:ascii="Arial" w:hAnsi="Arial" w:cs="Arial"/>
          <w:sz w:val="24"/>
          <w:szCs w:val="24"/>
        </w:rPr>
      </w:pPr>
    </w:p>
    <w:p w14:paraId="5203F3D6" w14:textId="77777777" w:rsidR="00054FC7" w:rsidRDefault="00054FC7" w:rsidP="00AF39DE">
      <w:pPr>
        <w:rPr>
          <w:rFonts w:ascii="Arial" w:hAnsi="Arial" w:cs="Arial"/>
          <w:sz w:val="24"/>
          <w:szCs w:val="24"/>
        </w:rPr>
      </w:pPr>
    </w:p>
    <w:p w14:paraId="44C2AE2D" w14:textId="77777777" w:rsidR="00054FC7" w:rsidRDefault="00054FC7" w:rsidP="00AF39DE">
      <w:pPr>
        <w:rPr>
          <w:rFonts w:ascii="Arial" w:hAnsi="Arial" w:cs="Arial"/>
          <w:sz w:val="24"/>
          <w:szCs w:val="24"/>
        </w:rPr>
      </w:pPr>
    </w:p>
    <w:p w14:paraId="636ED4F8" w14:textId="77777777" w:rsidR="00054FC7" w:rsidRDefault="00054FC7" w:rsidP="00AF39DE">
      <w:pPr>
        <w:rPr>
          <w:rFonts w:ascii="Arial" w:hAnsi="Arial" w:cs="Arial"/>
          <w:sz w:val="24"/>
          <w:szCs w:val="24"/>
        </w:rPr>
      </w:pPr>
    </w:p>
    <w:p w14:paraId="7C8688C4" w14:textId="77777777" w:rsidR="00054FC7" w:rsidRDefault="00054FC7" w:rsidP="00AF39DE">
      <w:pPr>
        <w:rPr>
          <w:rFonts w:ascii="Arial" w:hAnsi="Arial" w:cs="Arial"/>
          <w:sz w:val="24"/>
          <w:szCs w:val="24"/>
        </w:rPr>
      </w:pPr>
    </w:p>
    <w:p w14:paraId="50A714EE" w14:textId="77777777" w:rsidR="00054FC7" w:rsidRDefault="00054FC7" w:rsidP="00AF39DE">
      <w:pPr>
        <w:rPr>
          <w:rFonts w:ascii="Arial" w:hAnsi="Arial" w:cs="Arial"/>
          <w:sz w:val="24"/>
          <w:szCs w:val="24"/>
        </w:rPr>
      </w:pPr>
    </w:p>
    <w:p w14:paraId="46CA7496" w14:textId="77777777" w:rsidR="00054FC7" w:rsidRDefault="00054FC7" w:rsidP="00AF39DE">
      <w:pPr>
        <w:rPr>
          <w:rFonts w:ascii="Arial" w:hAnsi="Arial" w:cs="Arial"/>
          <w:sz w:val="24"/>
          <w:szCs w:val="24"/>
        </w:rPr>
      </w:pPr>
    </w:p>
    <w:p w14:paraId="4E59428B" w14:textId="77777777" w:rsidR="00054FC7" w:rsidRDefault="00054FC7" w:rsidP="00AF39DE">
      <w:pPr>
        <w:rPr>
          <w:rFonts w:ascii="Arial" w:hAnsi="Arial" w:cs="Arial"/>
          <w:sz w:val="24"/>
          <w:szCs w:val="24"/>
        </w:rPr>
      </w:pPr>
    </w:p>
    <w:p w14:paraId="1C01B38C" w14:textId="77777777" w:rsidR="00054FC7" w:rsidRDefault="00054FC7" w:rsidP="00AF39DE">
      <w:pPr>
        <w:rPr>
          <w:rFonts w:ascii="Arial" w:hAnsi="Arial" w:cs="Arial"/>
          <w:sz w:val="24"/>
          <w:szCs w:val="24"/>
        </w:rPr>
      </w:pPr>
    </w:p>
    <w:p w14:paraId="462CE1CC" w14:textId="77777777" w:rsidR="00054FC7" w:rsidRDefault="00054FC7" w:rsidP="00AF39DE">
      <w:pPr>
        <w:rPr>
          <w:rFonts w:ascii="Arial" w:hAnsi="Arial" w:cs="Arial"/>
          <w:sz w:val="24"/>
          <w:szCs w:val="24"/>
        </w:rPr>
      </w:pPr>
    </w:p>
    <w:p w14:paraId="04753800" w14:textId="77777777" w:rsidR="00054FC7" w:rsidRDefault="00054FC7" w:rsidP="00AF39DE">
      <w:pPr>
        <w:rPr>
          <w:rFonts w:ascii="Arial" w:hAnsi="Arial" w:cs="Arial"/>
          <w:sz w:val="24"/>
          <w:szCs w:val="24"/>
        </w:rPr>
      </w:pPr>
    </w:p>
    <w:p w14:paraId="219B50EB" w14:textId="77777777" w:rsidR="00054FC7" w:rsidRDefault="00054FC7" w:rsidP="00AF39DE">
      <w:pPr>
        <w:rPr>
          <w:rFonts w:ascii="Arial" w:hAnsi="Arial" w:cs="Arial"/>
          <w:sz w:val="24"/>
          <w:szCs w:val="24"/>
        </w:rPr>
      </w:pPr>
    </w:p>
    <w:p w14:paraId="5A46CF78" w14:textId="77777777" w:rsidR="00054FC7" w:rsidRDefault="00054FC7" w:rsidP="00AF39DE">
      <w:pPr>
        <w:rPr>
          <w:rFonts w:ascii="Arial" w:hAnsi="Arial" w:cs="Arial"/>
          <w:sz w:val="24"/>
          <w:szCs w:val="24"/>
        </w:rPr>
      </w:pPr>
    </w:p>
    <w:p w14:paraId="25E3D343" w14:textId="77777777" w:rsidR="00054FC7" w:rsidRDefault="00054FC7" w:rsidP="00AF39DE">
      <w:pPr>
        <w:rPr>
          <w:rFonts w:ascii="Arial" w:hAnsi="Arial" w:cs="Arial"/>
          <w:sz w:val="24"/>
          <w:szCs w:val="24"/>
        </w:rPr>
      </w:pPr>
    </w:p>
    <w:p w14:paraId="3301CDA4" w14:textId="77777777" w:rsidR="00054FC7" w:rsidRDefault="00054FC7" w:rsidP="00AF39DE">
      <w:pPr>
        <w:rPr>
          <w:rFonts w:ascii="Arial" w:hAnsi="Arial" w:cs="Arial"/>
          <w:sz w:val="24"/>
          <w:szCs w:val="24"/>
        </w:rPr>
      </w:pPr>
    </w:p>
    <w:p w14:paraId="58059B4B" w14:textId="77777777" w:rsidR="00054FC7" w:rsidRDefault="00054FC7" w:rsidP="00AF39DE">
      <w:pPr>
        <w:rPr>
          <w:rFonts w:ascii="Arial" w:hAnsi="Arial" w:cs="Arial"/>
          <w:sz w:val="24"/>
          <w:szCs w:val="24"/>
        </w:rPr>
      </w:pPr>
    </w:p>
    <w:p w14:paraId="6E4EE649" w14:textId="77777777" w:rsidR="00054FC7" w:rsidRDefault="00054FC7" w:rsidP="00AF39DE">
      <w:pPr>
        <w:rPr>
          <w:rFonts w:ascii="Arial" w:hAnsi="Arial" w:cs="Arial"/>
          <w:sz w:val="24"/>
          <w:szCs w:val="24"/>
        </w:rPr>
      </w:pPr>
    </w:p>
    <w:p w14:paraId="75E7F4C7" w14:textId="77777777" w:rsidR="00054FC7" w:rsidRDefault="00054FC7" w:rsidP="00AF39DE">
      <w:pPr>
        <w:rPr>
          <w:rFonts w:ascii="Arial" w:hAnsi="Arial" w:cs="Arial"/>
          <w:sz w:val="24"/>
          <w:szCs w:val="24"/>
        </w:rPr>
      </w:pPr>
    </w:p>
    <w:p w14:paraId="300BFB44" w14:textId="77777777" w:rsidR="00054FC7" w:rsidRDefault="00054FC7" w:rsidP="00AF39DE">
      <w:pPr>
        <w:rPr>
          <w:rFonts w:ascii="Arial" w:hAnsi="Arial" w:cs="Arial"/>
          <w:sz w:val="24"/>
          <w:szCs w:val="24"/>
        </w:rPr>
      </w:pPr>
    </w:p>
    <w:p w14:paraId="32D91082" w14:textId="77777777" w:rsidR="00054FC7" w:rsidRDefault="00054FC7" w:rsidP="00AF39DE">
      <w:pPr>
        <w:rPr>
          <w:rFonts w:ascii="Arial" w:hAnsi="Arial" w:cs="Arial"/>
          <w:sz w:val="24"/>
          <w:szCs w:val="24"/>
        </w:rPr>
      </w:pPr>
    </w:p>
    <w:p w14:paraId="1982A217"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Buddy, T. (2022). </w:t>
      </w:r>
      <w:r w:rsidRPr="00054FC7">
        <w:rPr>
          <w:rFonts w:ascii="Arial" w:hAnsi="Arial" w:cs="Arial"/>
          <w:i/>
          <w:iCs/>
          <w:sz w:val="24"/>
          <w:szCs w:val="24"/>
        </w:rPr>
        <w:t>9 Ways to Help a Domestic Violence Victim</w:t>
      </w:r>
      <w:r w:rsidRPr="00054FC7">
        <w:rPr>
          <w:rFonts w:ascii="Arial" w:hAnsi="Arial" w:cs="Arial"/>
          <w:sz w:val="24"/>
          <w:szCs w:val="24"/>
        </w:rPr>
        <w:t xml:space="preserve">. [online] </w:t>
      </w:r>
      <w:proofErr w:type="spellStart"/>
      <w:r w:rsidRPr="00054FC7">
        <w:rPr>
          <w:rFonts w:ascii="Arial" w:hAnsi="Arial" w:cs="Arial"/>
          <w:sz w:val="24"/>
          <w:szCs w:val="24"/>
        </w:rPr>
        <w:t>Verywell</w:t>
      </w:r>
      <w:proofErr w:type="spellEnd"/>
      <w:r w:rsidRPr="00054FC7">
        <w:rPr>
          <w:rFonts w:ascii="Arial" w:hAnsi="Arial" w:cs="Arial"/>
          <w:sz w:val="24"/>
          <w:szCs w:val="24"/>
        </w:rPr>
        <w:t xml:space="preserve"> Mind. Available at: https://www.verywellmind.com/how-to-help-a-victim-of-domestic-violence-66533#:~:text=Help%20the%20victim%20find%20support%20and%20resources.%20Look.</w:t>
      </w:r>
    </w:p>
    <w:p w14:paraId="4390F9E0"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Clare's Law (2014). </w:t>
      </w:r>
      <w:r w:rsidRPr="00054FC7">
        <w:rPr>
          <w:rFonts w:ascii="Arial" w:hAnsi="Arial" w:cs="Arial"/>
          <w:i/>
          <w:iCs/>
          <w:sz w:val="24"/>
          <w:szCs w:val="24"/>
        </w:rPr>
        <w:t>Home</w:t>
      </w:r>
      <w:r w:rsidRPr="00054FC7">
        <w:rPr>
          <w:rFonts w:ascii="Arial" w:hAnsi="Arial" w:cs="Arial"/>
          <w:sz w:val="24"/>
          <w:szCs w:val="24"/>
        </w:rPr>
        <w:t>. [online] Clare’s Law. Available at: https://clares-law.com/.</w:t>
      </w:r>
    </w:p>
    <w:p w14:paraId="2BCEDA55"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GOV.UK (2021). </w:t>
      </w:r>
      <w:r w:rsidRPr="00054FC7">
        <w:rPr>
          <w:rFonts w:ascii="Arial" w:hAnsi="Arial" w:cs="Arial"/>
          <w:i/>
          <w:iCs/>
          <w:sz w:val="24"/>
          <w:szCs w:val="24"/>
        </w:rPr>
        <w:t>Domestic Abuse Act 2021</w:t>
      </w:r>
      <w:r w:rsidRPr="00054FC7">
        <w:rPr>
          <w:rFonts w:ascii="Arial" w:hAnsi="Arial" w:cs="Arial"/>
          <w:sz w:val="24"/>
          <w:szCs w:val="24"/>
        </w:rPr>
        <w:t>. [online] Legislation.gov.uk. Available at: https://www.legislation.gov.uk/ukpga/2021/17/part/1/enacted.</w:t>
      </w:r>
    </w:p>
    <w:p w14:paraId="399AC9D8"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Home Office (2015). </w:t>
      </w:r>
      <w:r w:rsidRPr="00054FC7">
        <w:rPr>
          <w:rFonts w:ascii="Arial" w:hAnsi="Arial" w:cs="Arial"/>
          <w:i/>
          <w:iCs/>
          <w:sz w:val="24"/>
          <w:szCs w:val="24"/>
        </w:rPr>
        <w:t>Coercive or controlling behaviour now a crime</w:t>
      </w:r>
      <w:r w:rsidRPr="00054FC7">
        <w:rPr>
          <w:rFonts w:ascii="Arial" w:hAnsi="Arial" w:cs="Arial"/>
          <w:sz w:val="24"/>
          <w:szCs w:val="24"/>
        </w:rPr>
        <w:t>. [online] GOV.UK. Available at: https://www.gov.uk/government/news/coercive-or-controlling-behaviour-now-a-crime.</w:t>
      </w:r>
    </w:p>
    <w:p w14:paraId="023E2A94"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Home Office (2022). </w:t>
      </w:r>
      <w:r w:rsidRPr="00054FC7">
        <w:rPr>
          <w:rFonts w:ascii="Arial" w:hAnsi="Arial" w:cs="Arial"/>
          <w:i/>
          <w:iCs/>
          <w:sz w:val="24"/>
          <w:szCs w:val="24"/>
        </w:rPr>
        <w:t>Domestic Violence Disclosure Scheme factsheet</w:t>
      </w:r>
      <w:r w:rsidRPr="00054FC7">
        <w:rPr>
          <w:rFonts w:ascii="Arial" w:hAnsi="Arial" w:cs="Arial"/>
          <w:sz w:val="24"/>
          <w:szCs w:val="24"/>
        </w:rPr>
        <w:t>. [online] GOV.UK. Available at: https://www.gov.uk/government/publications/domestic-abuse-bill-2020-factsheets/domestic-violence-disclosure-scheme-factsheet.</w:t>
      </w:r>
    </w:p>
    <w:p w14:paraId="25F431B4"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Home Office (2023). </w:t>
      </w:r>
      <w:r w:rsidRPr="00054FC7">
        <w:rPr>
          <w:rFonts w:ascii="Arial" w:hAnsi="Arial" w:cs="Arial"/>
          <w:i/>
          <w:iCs/>
          <w:sz w:val="24"/>
          <w:szCs w:val="24"/>
        </w:rPr>
        <w:t>Controlling or Coercive Behaviour Statutory Guidance Consultation Government response</w:t>
      </w:r>
      <w:r w:rsidRPr="00054FC7">
        <w:rPr>
          <w:rFonts w:ascii="Arial" w:hAnsi="Arial" w:cs="Arial"/>
          <w:sz w:val="24"/>
          <w:szCs w:val="24"/>
        </w:rPr>
        <w:t>. [online] Available at: https://assets.publishing.service.gov.uk/government/uploads/system/uploads/attachment_data/file/1174404/Consultation_Response_-_Controlling_or_Coercive_Behaviour_Statutory_Guidance__FINAL.pdf [Accessed 13 Dec. 2023].</w:t>
      </w:r>
    </w:p>
    <w:p w14:paraId="24239A3D"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Legislation.Gov.UK (2021). </w:t>
      </w:r>
      <w:r w:rsidRPr="00054FC7">
        <w:rPr>
          <w:rFonts w:ascii="Arial" w:hAnsi="Arial" w:cs="Arial"/>
          <w:i/>
          <w:iCs/>
          <w:sz w:val="24"/>
          <w:szCs w:val="24"/>
        </w:rPr>
        <w:t>Domestic Abuse Act 2021</w:t>
      </w:r>
      <w:r w:rsidRPr="00054FC7">
        <w:rPr>
          <w:rFonts w:ascii="Arial" w:hAnsi="Arial" w:cs="Arial"/>
          <w:sz w:val="24"/>
          <w:szCs w:val="24"/>
        </w:rPr>
        <w:t>. [online] Legislation.gov.uk. Available at: https://www.legislation.gov.uk/ukpga/2021/17/contents/enacted.</w:t>
      </w:r>
    </w:p>
    <w:p w14:paraId="04E0EA75"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Liam (2023). </w:t>
      </w:r>
      <w:r w:rsidRPr="00054FC7">
        <w:rPr>
          <w:rFonts w:ascii="Arial" w:hAnsi="Arial" w:cs="Arial"/>
          <w:i/>
          <w:iCs/>
          <w:sz w:val="24"/>
          <w:szCs w:val="24"/>
        </w:rPr>
        <w:t>The Domestic Abuse Act 2021: Does it change things? | CIH</w:t>
      </w:r>
      <w:r w:rsidRPr="00054FC7">
        <w:rPr>
          <w:rFonts w:ascii="Arial" w:hAnsi="Arial" w:cs="Arial"/>
          <w:sz w:val="24"/>
          <w:szCs w:val="24"/>
        </w:rPr>
        <w:t>. [online] Criminal Injuries Helpline. Available at: https://criminalinjurieshelpline.co.uk/blog/domestic-abuse-act-2021-does-it-change-things/#:~:text=Recognising%20the%20need%20for%20comprehensive%20measures%20to%20address [Accessed 13 Dec. 2023].</w:t>
      </w:r>
    </w:p>
    <w:p w14:paraId="438F4B3E"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Local Government Association (2015). </w:t>
      </w:r>
      <w:r w:rsidRPr="00054FC7">
        <w:rPr>
          <w:rFonts w:ascii="Arial" w:hAnsi="Arial" w:cs="Arial"/>
          <w:i/>
          <w:iCs/>
          <w:sz w:val="24"/>
          <w:szCs w:val="24"/>
        </w:rPr>
        <w:t>Adult safeguarding and domestic abuse</w:t>
      </w:r>
      <w:r w:rsidRPr="00054FC7">
        <w:rPr>
          <w:rFonts w:ascii="Arial" w:hAnsi="Arial" w:cs="Arial"/>
          <w:sz w:val="24"/>
          <w:szCs w:val="24"/>
        </w:rPr>
        <w:t>. [online] Available at: https://www.local.gov.uk/sites/default/files/documents/adult-safeguarding-and-do-cfe.pdf.</w:t>
      </w:r>
    </w:p>
    <w:p w14:paraId="6B4660F6"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NCDV (2023). </w:t>
      </w:r>
      <w:r w:rsidRPr="00054FC7">
        <w:rPr>
          <w:rFonts w:ascii="Arial" w:hAnsi="Arial" w:cs="Arial"/>
          <w:i/>
          <w:iCs/>
          <w:sz w:val="24"/>
          <w:szCs w:val="24"/>
        </w:rPr>
        <w:t>Domestic Abuse Statistics UK • NCDV</w:t>
      </w:r>
      <w:r w:rsidRPr="00054FC7">
        <w:rPr>
          <w:rFonts w:ascii="Arial" w:hAnsi="Arial" w:cs="Arial"/>
          <w:sz w:val="24"/>
          <w:szCs w:val="24"/>
        </w:rPr>
        <w:t>. [online] www.ncdv.org.uk. Available at: https://www.ncdv.org.uk/domestic-abuse-statistics-uk/#:~:text=1%20in%205%20adults%20experience%20Domestic%20Abuse%20during.</w:t>
      </w:r>
    </w:p>
    <w:p w14:paraId="0602BC99"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Office for National Statistics (2020). </w:t>
      </w:r>
      <w:r w:rsidRPr="00054FC7">
        <w:rPr>
          <w:rFonts w:ascii="Arial" w:hAnsi="Arial" w:cs="Arial"/>
          <w:i/>
          <w:iCs/>
          <w:sz w:val="24"/>
          <w:szCs w:val="24"/>
        </w:rPr>
        <w:t>Domestic Abuse in England and Wales Overview</w:t>
      </w:r>
      <w:r w:rsidRPr="00054FC7">
        <w:rPr>
          <w:rFonts w:ascii="Arial" w:hAnsi="Arial" w:cs="Arial"/>
          <w:sz w:val="24"/>
          <w:szCs w:val="24"/>
        </w:rPr>
        <w:t>. [online] www.ons.gov.uk. Available at: https://www.ons.gov.uk/peoplepopulationandcommunity/crimeandjustice/bulletins/domesticabuseinenglandandwalesoverview/november2020.</w:t>
      </w:r>
    </w:p>
    <w:p w14:paraId="3209FD8B" w14:textId="77777777" w:rsidR="00054FC7" w:rsidRPr="00054FC7" w:rsidRDefault="00054FC7" w:rsidP="00054FC7">
      <w:pPr>
        <w:rPr>
          <w:rFonts w:ascii="Arial" w:hAnsi="Arial" w:cs="Arial"/>
          <w:sz w:val="24"/>
          <w:szCs w:val="24"/>
        </w:rPr>
      </w:pPr>
      <w:r w:rsidRPr="00054FC7">
        <w:rPr>
          <w:rFonts w:ascii="Arial" w:hAnsi="Arial" w:cs="Arial"/>
          <w:sz w:val="24"/>
          <w:szCs w:val="24"/>
        </w:rPr>
        <w:lastRenderedPageBreak/>
        <w:t xml:space="preserve">Office for National Statistics (2020). </w:t>
      </w:r>
      <w:r w:rsidRPr="00054FC7">
        <w:rPr>
          <w:rFonts w:ascii="Arial" w:hAnsi="Arial" w:cs="Arial"/>
          <w:i/>
          <w:iCs/>
          <w:sz w:val="24"/>
          <w:szCs w:val="24"/>
        </w:rPr>
        <w:t xml:space="preserve">Domestic abuse during the coronavirus (COVID-19) pandemic, </w:t>
      </w:r>
      <w:proofErr w:type="gramStart"/>
      <w:r w:rsidRPr="00054FC7">
        <w:rPr>
          <w:rFonts w:ascii="Arial" w:hAnsi="Arial" w:cs="Arial"/>
          <w:i/>
          <w:iCs/>
          <w:sz w:val="24"/>
          <w:szCs w:val="24"/>
        </w:rPr>
        <w:t>England</w:t>
      </w:r>
      <w:proofErr w:type="gramEnd"/>
      <w:r w:rsidRPr="00054FC7">
        <w:rPr>
          <w:rFonts w:ascii="Arial" w:hAnsi="Arial" w:cs="Arial"/>
          <w:i/>
          <w:iCs/>
          <w:sz w:val="24"/>
          <w:szCs w:val="24"/>
        </w:rPr>
        <w:t xml:space="preserve"> and Wales - Office for National Statistics</w:t>
      </w:r>
      <w:r w:rsidRPr="00054FC7">
        <w:rPr>
          <w:rFonts w:ascii="Arial" w:hAnsi="Arial" w:cs="Arial"/>
          <w:sz w:val="24"/>
          <w:szCs w:val="24"/>
        </w:rPr>
        <w:t>. [online] www.ons.gov.uk. Available at: https://www.ons.gov.uk/peoplepopulationandcommunity/crimeandjustice/articles/domesticabuseduringthecoronaviruscovid19pandemicenglandandwales/november2020.</w:t>
      </w:r>
    </w:p>
    <w:p w14:paraId="44508DAB"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Patrick, W. (2019). </w:t>
      </w:r>
      <w:r w:rsidRPr="00054FC7">
        <w:rPr>
          <w:rFonts w:ascii="Arial" w:hAnsi="Arial" w:cs="Arial"/>
          <w:i/>
          <w:iCs/>
          <w:sz w:val="24"/>
          <w:szCs w:val="24"/>
        </w:rPr>
        <w:t>How Social Stigma Silences Domestic Violence Victims</w:t>
      </w:r>
      <w:r w:rsidRPr="00054FC7">
        <w:rPr>
          <w:rFonts w:ascii="Arial" w:hAnsi="Arial" w:cs="Arial"/>
          <w:sz w:val="24"/>
          <w:szCs w:val="24"/>
        </w:rPr>
        <w:t>. [online] DomesticShelters.org. Available at: https://www.domesticshelters.org/articles/escaping-violence/how-social-stigma-silences-domestic-violence-victims.</w:t>
      </w:r>
    </w:p>
    <w:p w14:paraId="6157C098"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Silva, S. and Franco, T. (2020). How smart devices are exploited for domestic abuse. </w:t>
      </w:r>
      <w:r w:rsidRPr="00054FC7">
        <w:rPr>
          <w:rFonts w:ascii="Arial" w:hAnsi="Arial" w:cs="Arial"/>
          <w:i/>
          <w:iCs/>
          <w:sz w:val="24"/>
          <w:szCs w:val="24"/>
        </w:rPr>
        <w:t>BBC News</w:t>
      </w:r>
      <w:r w:rsidRPr="00054FC7">
        <w:rPr>
          <w:rFonts w:ascii="Arial" w:hAnsi="Arial" w:cs="Arial"/>
          <w:sz w:val="24"/>
          <w:szCs w:val="24"/>
        </w:rPr>
        <w:t>. [online] 17 Oct. Available at: https://www.bbc.co.uk/news/technology-54554408.</w:t>
      </w:r>
    </w:p>
    <w:p w14:paraId="7E848180"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United Nations (2020). </w:t>
      </w:r>
      <w:r w:rsidRPr="00054FC7">
        <w:rPr>
          <w:rFonts w:ascii="Arial" w:hAnsi="Arial" w:cs="Arial"/>
          <w:i/>
          <w:iCs/>
          <w:sz w:val="24"/>
          <w:szCs w:val="24"/>
        </w:rPr>
        <w:t>What Is Domestic Abuse?</w:t>
      </w:r>
      <w:r w:rsidRPr="00054FC7">
        <w:rPr>
          <w:rFonts w:ascii="Arial" w:hAnsi="Arial" w:cs="Arial"/>
          <w:sz w:val="24"/>
          <w:szCs w:val="24"/>
        </w:rPr>
        <w:t xml:space="preserve"> [online] United Nations. Available at: https://www.un.org/en/coronavirus/what-is-domestic-abuse.</w:t>
      </w:r>
    </w:p>
    <w:p w14:paraId="3C68F620"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Women's Aid (2018). </w:t>
      </w:r>
      <w:r w:rsidRPr="00054FC7">
        <w:rPr>
          <w:rFonts w:ascii="Arial" w:hAnsi="Arial" w:cs="Arial"/>
          <w:i/>
          <w:iCs/>
          <w:sz w:val="24"/>
          <w:szCs w:val="24"/>
        </w:rPr>
        <w:t xml:space="preserve">Coercive control - </w:t>
      </w:r>
      <w:proofErr w:type="spellStart"/>
      <w:r w:rsidRPr="00054FC7">
        <w:rPr>
          <w:rFonts w:ascii="Arial" w:hAnsi="Arial" w:cs="Arial"/>
          <w:i/>
          <w:iCs/>
          <w:sz w:val="24"/>
          <w:szCs w:val="24"/>
        </w:rPr>
        <w:t>Womens</w:t>
      </w:r>
      <w:proofErr w:type="spellEnd"/>
      <w:r w:rsidRPr="00054FC7">
        <w:rPr>
          <w:rFonts w:ascii="Arial" w:hAnsi="Arial" w:cs="Arial"/>
          <w:i/>
          <w:iCs/>
          <w:sz w:val="24"/>
          <w:szCs w:val="24"/>
        </w:rPr>
        <w:t xml:space="preserve"> Aid</w:t>
      </w:r>
      <w:r w:rsidRPr="00054FC7">
        <w:rPr>
          <w:rFonts w:ascii="Arial" w:hAnsi="Arial" w:cs="Arial"/>
          <w:sz w:val="24"/>
          <w:szCs w:val="24"/>
        </w:rPr>
        <w:t xml:space="preserve">. [online] </w:t>
      </w:r>
      <w:proofErr w:type="spellStart"/>
      <w:r w:rsidRPr="00054FC7">
        <w:rPr>
          <w:rFonts w:ascii="Arial" w:hAnsi="Arial" w:cs="Arial"/>
          <w:sz w:val="24"/>
          <w:szCs w:val="24"/>
        </w:rPr>
        <w:t>Womens</w:t>
      </w:r>
      <w:proofErr w:type="spellEnd"/>
      <w:r w:rsidRPr="00054FC7">
        <w:rPr>
          <w:rFonts w:ascii="Arial" w:hAnsi="Arial" w:cs="Arial"/>
          <w:sz w:val="24"/>
          <w:szCs w:val="24"/>
        </w:rPr>
        <w:t xml:space="preserve"> Aid. Available at: https://www.womensaid.org.uk/information-support/what-is-domestic-abuse/coercive-control/.</w:t>
      </w:r>
    </w:p>
    <w:p w14:paraId="21B6EF63" w14:textId="77777777" w:rsidR="00054FC7" w:rsidRPr="00054FC7" w:rsidRDefault="00054FC7" w:rsidP="00054FC7">
      <w:pPr>
        <w:rPr>
          <w:rFonts w:ascii="Arial" w:hAnsi="Arial" w:cs="Arial"/>
          <w:sz w:val="24"/>
          <w:szCs w:val="24"/>
        </w:rPr>
      </w:pPr>
      <w:r w:rsidRPr="00054FC7">
        <w:rPr>
          <w:rFonts w:ascii="Arial" w:hAnsi="Arial" w:cs="Arial"/>
          <w:sz w:val="24"/>
          <w:szCs w:val="24"/>
        </w:rPr>
        <w:t xml:space="preserve">Women's Aid (2022). </w:t>
      </w:r>
      <w:r w:rsidRPr="00054FC7">
        <w:rPr>
          <w:rFonts w:ascii="Arial" w:hAnsi="Arial" w:cs="Arial"/>
          <w:i/>
          <w:iCs/>
          <w:sz w:val="24"/>
          <w:szCs w:val="24"/>
        </w:rPr>
        <w:t>What Is Domestic abuse?</w:t>
      </w:r>
      <w:r w:rsidRPr="00054FC7">
        <w:rPr>
          <w:rFonts w:ascii="Arial" w:hAnsi="Arial" w:cs="Arial"/>
          <w:sz w:val="24"/>
          <w:szCs w:val="24"/>
        </w:rPr>
        <w:t xml:space="preserve"> [online] </w:t>
      </w:r>
      <w:proofErr w:type="spellStart"/>
      <w:r w:rsidRPr="00054FC7">
        <w:rPr>
          <w:rFonts w:ascii="Arial" w:hAnsi="Arial" w:cs="Arial"/>
          <w:sz w:val="24"/>
          <w:szCs w:val="24"/>
        </w:rPr>
        <w:t>Womens</w:t>
      </w:r>
      <w:proofErr w:type="spellEnd"/>
      <w:r w:rsidRPr="00054FC7">
        <w:rPr>
          <w:rFonts w:ascii="Arial" w:hAnsi="Arial" w:cs="Arial"/>
          <w:sz w:val="24"/>
          <w:szCs w:val="24"/>
        </w:rPr>
        <w:t xml:space="preserve"> Aid. Available at: https://www.womensaid.org.uk/information-support/what-is-domestic-abuse/.</w:t>
      </w:r>
    </w:p>
    <w:p w14:paraId="5E0341DB" w14:textId="77777777" w:rsidR="00054FC7" w:rsidRPr="00B11ED7" w:rsidRDefault="00054FC7" w:rsidP="00AF39DE">
      <w:pPr>
        <w:rPr>
          <w:rFonts w:ascii="Arial" w:hAnsi="Arial" w:cs="Arial"/>
          <w:sz w:val="24"/>
          <w:szCs w:val="24"/>
        </w:rPr>
      </w:pPr>
    </w:p>
    <w:sectPr w:rsidR="00054FC7" w:rsidRPr="00B11E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ED7"/>
    <w:rsid w:val="00016F07"/>
    <w:rsid w:val="00021544"/>
    <w:rsid w:val="00025EDB"/>
    <w:rsid w:val="000269EE"/>
    <w:rsid w:val="00027966"/>
    <w:rsid w:val="000333A6"/>
    <w:rsid w:val="0005196D"/>
    <w:rsid w:val="000546F9"/>
    <w:rsid w:val="00054FC7"/>
    <w:rsid w:val="00057E5B"/>
    <w:rsid w:val="00070D9B"/>
    <w:rsid w:val="00083053"/>
    <w:rsid w:val="0008431F"/>
    <w:rsid w:val="000D0746"/>
    <w:rsid w:val="000F52DD"/>
    <w:rsid w:val="00121FC4"/>
    <w:rsid w:val="001743D1"/>
    <w:rsid w:val="0019160D"/>
    <w:rsid w:val="00193AAE"/>
    <w:rsid w:val="001C3BEB"/>
    <w:rsid w:val="001C4DC3"/>
    <w:rsid w:val="001C5FAA"/>
    <w:rsid w:val="001E2ED5"/>
    <w:rsid w:val="001E7217"/>
    <w:rsid w:val="002205E1"/>
    <w:rsid w:val="0022444E"/>
    <w:rsid w:val="00253255"/>
    <w:rsid w:val="00255ED4"/>
    <w:rsid w:val="00277829"/>
    <w:rsid w:val="00284C5F"/>
    <w:rsid w:val="00291ED7"/>
    <w:rsid w:val="00293900"/>
    <w:rsid w:val="002A5FBB"/>
    <w:rsid w:val="003049D6"/>
    <w:rsid w:val="00337B91"/>
    <w:rsid w:val="003524B1"/>
    <w:rsid w:val="0036517E"/>
    <w:rsid w:val="00366574"/>
    <w:rsid w:val="00384DBD"/>
    <w:rsid w:val="003E4EB2"/>
    <w:rsid w:val="003E5F21"/>
    <w:rsid w:val="004314FB"/>
    <w:rsid w:val="00433802"/>
    <w:rsid w:val="004352D3"/>
    <w:rsid w:val="0048080C"/>
    <w:rsid w:val="004A1FED"/>
    <w:rsid w:val="004A79F0"/>
    <w:rsid w:val="004D30A3"/>
    <w:rsid w:val="004E2F71"/>
    <w:rsid w:val="004F50F9"/>
    <w:rsid w:val="00524759"/>
    <w:rsid w:val="00526CCF"/>
    <w:rsid w:val="00550D17"/>
    <w:rsid w:val="00553A11"/>
    <w:rsid w:val="005670C3"/>
    <w:rsid w:val="00590FC4"/>
    <w:rsid w:val="005B6029"/>
    <w:rsid w:val="00625B80"/>
    <w:rsid w:val="006513AA"/>
    <w:rsid w:val="006543E9"/>
    <w:rsid w:val="00683C44"/>
    <w:rsid w:val="00695C8E"/>
    <w:rsid w:val="006B500A"/>
    <w:rsid w:val="006B657D"/>
    <w:rsid w:val="006E5EBA"/>
    <w:rsid w:val="00730A5B"/>
    <w:rsid w:val="00731216"/>
    <w:rsid w:val="0076612E"/>
    <w:rsid w:val="007713D4"/>
    <w:rsid w:val="00774C2D"/>
    <w:rsid w:val="0079599C"/>
    <w:rsid w:val="007A5E58"/>
    <w:rsid w:val="007B028C"/>
    <w:rsid w:val="008069A6"/>
    <w:rsid w:val="00813DDE"/>
    <w:rsid w:val="0082316A"/>
    <w:rsid w:val="00831BF7"/>
    <w:rsid w:val="00833101"/>
    <w:rsid w:val="00834190"/>
    <w:rsid w:val="00842E10"/>
    <w:rsid w:val="008445D5"/>
    <w:rsid w:val="00844A38"/>
    <w:rsid w:val="00854DF2"/>
    <w:rsid w:val="00863257"/>
    <w:rsid w:val="00871C32"/>
    <w:rsid w:val="00875A97"/>
    <w:rsid w:val="008920A5"/>
    <w:rsid w:val="00894BBD"/>
    <w:rsid w:val="00943343"/>
    <w:rsid w:val="00956975"/>
    <w:rsid w:val="00956B70"/>
    <w:rsid w:val="009622BD"/>
    <w:rsid w:val="00977516"/>
    <w:rsid w:val="009809D5"/>
    <w:rsid w:val="00983939"/>
    <w:rsid w:val="00996A9A"/>
    <w:rsid w:val="009B4658"/>
    <w:rsid w:val="009B4A7E"/>
    <w:rsid w:val="00A17347"/>
    <w:rsid w:val="00A55EF9"/>
    <w:rsid w:val="00A70D69"/>
    <w:rsid w:val="00A92A0F"/>
    <w:rsid w:val="00AD26D7"/>
    <w:rsid w:val="00AF39DE"/>
    <w:rsid w:val="00B11ED7"/>
    <w:rsid w:val="00B3204D"/>
    <w:rsid w:val="00B37EEE"/>
    <w:rsid w:val="00B55DF8"/>
    <w:rsid w:val="00B61C83"/>
    <w:rsid w:val="00B73483"/>
    <w:rsid w:val="00B83799"/>
    <w:rsid w:val="00B910FB"/>
    <w:rsid w:val="00BB4153"/>
    <w:rsid w:val="00BB7E91"/>
    <w:rsid w:val="00BC28D2"/>
    <w:rsid w:val="00BD0ED3"/>
    <w:rsid w:val="00BD2750"/>
    <w:rsid w:val="00BD450E"/>
    <w:rsid w:val="00BE296A"/>
    <w:rsid w:val="00C163A6"/>
    <w:rsid w:val="00C44797"/>
    <w:rsid w:val="00C65429"/>
    <w:rsid w:val="00C72EBC"/>
    <w:rsid w:val="00C90353"/>
    <w:rsid w:val="00C948D1"/>
    <w:rsid w:val="00CC2819"/>
    <w:rsid w:val="00CE1EFB"/>
    <w:rsid w:val="00D13050"/>
    <w:rsid w:val="00D20FF8"/>
    <w:rsid w:val="00D33B51"/>
    <w:rsid w:val="00D4581B"/>
    <w:rsid w:val="00D67FF0"/>
    <w:rsid w:val="00D7523D"/>
    <w:rsid w:val="00D934CE"/>
    <w:rsid w:val="00DD0E71"/>
    <w:rsid w:val="00DF3BF3"/>
    <w:rsid w:val="00DF499C"/>
    <w:rsid w:val="00E63407"/>
    <w:rsid w:val="00E714F2"/>
    <w:rsid w:val="00E72610"/>
    <w:rsid w:val="00EB662B"/>
    <w:rsid w:val="00EC01F9"/>
    <w:rsid w:val="00ED7774"/>
    <w:rsid w:val="00EF593B"/>
    <w:rsid w:val="00F00EA1"/>
    <w:rsid w:val="00F22C5D"/>
    <w:rsid w:val="00F34DE6"/>
    <w:rsid w:val="00F45F4E"/>
    <w:rsid w:val="00F577F2"/>
    <w:rsid w:val="00F75CA9"/>
    <w:rsid w:val="00F77427"/>
    <w:rsid w:val="00F85392"/>
    <w:rsid w:val="00F91FAB"/>
    <w:rsid w:val="00F9607C"/>
    <w:rsid w:val="00F96817"/>
    <w:rsid w:val="00FB74CF"/>
    <w:rsid w:val="00FC27F9"/>
    <w:rsid w:val="00FC4FBD"/>
    <w:rsid w:val="00FC5855"/>
    <w:rsid w:val="00FD7032"/>
    <w:rsid w:val="00FF1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0B3DC"/>
  <w15:chartTrackingRefBased/>
  <w15:docId w15:val="{3820ACCD-D1A2-425B-9422-4C744002C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52DD"/>
    <w:rPr>
      <w:sz w:val="16"/>
      <w:szCs w:val="16"/>
    </w:rPr>
  </w:style>
  <w:style w:type="paragraph" w:styleId="CommentText">
    <w:name w:val="annotation text"/>
    <w:basedOn w:val="Normal"/>
    <w:link w:val="CommentTextChar"/>
    <w:uiPriority w:val="99"/>
    <w:unhideWhenUsed/>
    <w:rsid w:val="000F52DD"/>
    <w:pPr>
      <w:spacing w:line="240" w:lineRule="auto"/>
    </w:pPr>
    <w:rPr>
      <w:sz w:val="20"/>
      <w:szCs w:val="20"/>
    </w:rPr>
  </w:style>
  <w:style w:type="character" w:customStyle="1" w:styleId="CommentTextChar">
    <w:name w:val="Comment Text Char"/>
    <w:basedOn w:val="DefaultParagraphFont"/>
    <w:link w:val="CommentText"/>
    <w:uiPriority w:val="99"/>
    <w:rsid w:val="000F52DD"/>
    <w:rPr>
      <w:sz w:val="20"/>
      <w:szCs w:val="20"/>
    </w:rPr>
  </w:style>
  <w:style w:type="paragraph" w:styleId="CommentSubject">
    <w:name w:val="annotation subject"/>
    <w:basedOn w:val="CommentText"/>
    <w:next w:val="CommentText"/>
    <w:link w:val="CommentSubjectChar"/>
    <w:uiPriority w:val="99"/>
    <w:semiHidden/>
    <w:unhideWhenUsed/>
    <w:rsid w:val="000F52DD"/>
    <w:rPr>
      <w:b/>
      <w:bCs/>
    </w:rPr>
  </w:style>
  <w:style w:type="character" w:customStyle="1" w:styleId="CommentSubjectChar">
    <w:name w:val="Comment Subject Char"/>
    <w:basedOn w:val="CommentTextChar"/>
    <w:link w:val="CommentSubject"/>
    <w:uiPriority w:val="99"/>
    <w:semiHidden/>
    <w:rsid w:val="000F52D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107">
      <w:bodyDiv w:val="1"/>
      <w:marLeft w:val="0"/>
      <w:marRight w:val="0"/>
      <w:marTop w:val="0"/>
      <w:marBottom w:val="0"/>
      <w:divBdr>
        <w:top w:val="none" w:sz="0" w:space="0" w:color="auto"/>
        <w:left w:val="none" w:sz="0" w:space="0" w:color="auto"/>
        <w:bottom w:val="none" w:sz="0" w:space="0" w:color="auto"/>
        <w:right w:val="none" w:sz="0" w:space="0" w:color="auto"/>
      </w:divBdr>
      <w:divsChild>
        <w:div w:id="1176650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TotalTime>
  <Pages>6</Pages>
  <Words>2209</Words>
  <Characters>12595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 Peters</dc:creator>
  <cp:keywords/>
  <dc:description/>
  <cp:lastModifiedBy>Meigon Peters</cp:lastModifiedBy>
  <cp:revision>159</cp:revision>
  <dcterms:created xsi:type="dcterms:W3CDTF">2023-12-07T13:09:00Z</dcterms:created>
  <dcterms:modified xsi:type="dcterms:W3CDTF">2023-12-15T21:53:00Z</dcterms:modified>
</cp:coreProperties>
</file>