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88044603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="Times New Roman"/>
          <w:sz w:val="22"/>
          <w:lang w:val="en-US"/>
        </w:rPr>
      </w:sdtEndPr>
      <w:sdtContent>
        <w:p w14:paraId="1A6959B9" w14:textId="4D373ACC" w:rsidR="002100E9" w:rsidRDefault="0086579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AD7757B" wp14:editId="1DDB5B29">
                    <wp:simplePos x="0" y="0"/>
                    <wp:positionH relativeFrom="margin">
                      <wp:posOffset>-749300</wp:posOffset>
                    </wp:positionH>
                    <wp:positionV relativeFrom="paragraph">
                      <wp:posOffset>8242300</wp:posOffset>
                    </wp:positionV>
                    <wp:extent cx="4737100" cy="1244600"/>
                    <wp:effectExtent l="0" t="0" r="0" b="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737100" cy="1244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562226F" w14:textId="53D1327F" w:rsidR="00865796" w:rsidRPr="0097615A" w:rsidRDefault="00865796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97615A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Student Name</w:t>
                                </w:r>
                                <w:r w:rsidRPr="0097615A">
                                  <w:rPr>
                                    <w:sz w:val="36"/>
                                    <w:szCs w:val="36"/>
                                  </w:rPr>
                                  <w:t>: Damarah Gayle</w:t>
                                </w:r>
                              </w:p>
                              <w:p w14:paraId="43064895" w14:textId="46802E12" w:rsidR="00865796" w:rsidRPr="0097615A" w:rsidRDefault="00865796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97615A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 xml:space="preserve">Student </w:t>
                                </w:r>
                                <w:r w:rsidR="00451A10" w:rsidRPr="0097615A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no</w:t>
                                </w:r>
                                <w:r w:rsidR="00451A10" w:rsidRPr="0097615A">
                                  <w:rPr>
                                    <w:sz w:val="36"/>
                                    <w:szCs w:val="36"/>
                                  </w:rPr>
                                  <w:t>: 1918750</w:t>
                                </w:r>
                              </w:p>
                              <w:p w14:paraId="489D96CC" w14:textId="7D968D92" w:rsidR="0097615A" w:rsidRPr="0097615A" w:rsidRDefault="00451A10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97615A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Lecturer</w:t>
                                </w:r>
                                <w:r w:rsidRPr="0097615A">
                                  <w:rPr>
                                    <w:sz w:val="36"/>
                                    <w:szCs w:val="36"/>
                                  </w:rPr>
                                  <w:t>: Dr Crisford Chogug</w:t>
                                </w:r>
                                <w:r w:rsidR="0097615A" w:rsidRPr="0097615A">
                                  <w:rPr>
                                    <w:sz w:val="36"/>
                                    <w:szCs w:val="36"/>
                                  </w:rPr>
                                  <w:t>udza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AD7757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-59pt;margin-top:649pt;width:373pt;height:9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" filled="f" stroked="f" strokeweight=".5pt">
                    <v:textbox>
                      <w:txbxContent>
                        <w:p w14:paraId="3562226F" w14:textId="53D1327F" w:rsidR="00865796" w:rsidRPr="0097615A" w:rsidRDefault="00865796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97615A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Student Name</w:t>
                          </w:r>
                          <w:r w:rsidRPr="0097615A">
                            <w:rPr>
                              <w:sz w:val="36"/>
                              <w:szCs w:val="36"/>
                            </w:rPr>
                            <w:t>: Damarah Gayle</w:t>
                          </w:r>
                        </w:p>
                        <w:p w14:paraId="43064895" w14:textId="46802E12" w:rsidR="00865796" w:rsidRPr="0097615A" w:rsidRDefault="00865796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97615A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Student </w:t>
                          </w:r>
                          <w:r w:rsidR="00451A10" w:rsidRPr="0097615A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no</w:t>
                          </w:r>
                          <w:r w:rsidR="00451A10" w:rsidRPr="0097615A">
                            <w:rPr>
                              <w:sz w:val="36"/>
                              <w:szCs w:val="36"/>
                            </w:rPr>
                            <w:t>: 1918750</w:t>
                          </w:r>
                        </w:p>
                        <w:p w14:paraId="489D96CC" w14:textId="7D968D92" w:rsidR="0097615A" w:rsidRPr="0097615A" w:rsidRDefault="00451A10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97615A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Lecturer</w:t>
                          </w:r>
                          <w:r w:rsidRPr="0097615A">
                            <w:rPr>
                              <w:sz w:val="36"/>
                              <w:szCs w:val="36"/>
                            </w:rPr>
                            <w:t>: Dr Crisford Chogug</w:t>
                          </w:r>
                          <w:r w:rsidR="0097615A" w:rsidRPr="0097615A">
                            <w:rPr>
                              <w:sz w:val="36"/>
                              <w:szCs w:val="36"/>
                            </w:rPr>
                            <w:t>udza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0F638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1803D65" wp14:editId="70CE7D72">
                    <wp:simplePos x="0" y="0"/>
                    <wp:positionH relativeFrom="margin">
                      <wp:posOffset>2529840</wp:posOffset>
                    </wp:positionH>
                    <wp:positionV relativeFrom="paragraph">
                      <wp:posOffset>3032760</wp:posOffset>
                    </wp:positionV>
                    <wp:extent cx="4709160" cy="1817914"/>
                    <wp:effectExtent l="0" t="0" r="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709160" cy="181791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4CA601D" w14:textId="62D5ECD5" w:rsidR="00B2571B" w:rsidRPr="00B2571B" w:rsidRDefault="000F6382" w:rsidP="00B2571B">
                                <w:pPr>
                                  <w:jc w:val="center"/>
                                  <w:rPr>
                                    <w:b/>
                                    <w:bCs/>
                                    <w:sz w:val="40"/>
                                    <w:szCs w:val="36"/>
                                  </w:rPr>
                                </w:pPr>
                                <w:r w:rsidRPr="00B2571B">
                                  <w:rPr>
                                    <w:b/>
                                    <w:bCs/>
                                    <w:sz w:val="40"/>
                                    <w:szCs w:val="36"/>
                                  </w:rPr>
                                  <w:t>Chil</w:t>
                                </w:r>
                                <w:r w:rsidR="00B2571B" w:rsidRPr="00B2571B">
                                  <w:rPr>
                                    <w:b/>
                                    <w:bCs/>
                                    <w:sz w:val="40"/>
                                    <w:szCs w:val="36"/>
                                  </w:rPr>
                                  <w:t>dren, young people</w:t>
                                </w:r>
                              </w:p>
                              <w:p w14:paraId="661D1C98" w14:textId="43EB9F57" w:rsidR="000F6382" w:rsidRDefault="00B2571B" w:rsidP="00B2571B">
                                <w:pPr>
                                  <w:jc w:val="center"/>
                                  <w:rPr>
                                    <w:b/>
                                    <w:bCs/>
                                    <w:sz w:val="40"/>
                                    <w:szCs w:val="36"/>
                                  </w:rPr>
                                </w:pPr>
                                <w:r w:rsidRPr="00B2571B">
                                  <w:rPr>
                                    <w:b/>
                                    <w:bCs/>
                                    <w:sz w:val="40"/>
                                    <w:szCs w:val="36"/>
                                  </w:rPr>
                                  <w:t>and families</w:t>
                                </w:r>
                              </w:p>
                              <w:p w14:paraId="09BA9A5A" w14:textId="77777777" w:rsidR="0097615A" w:rsidRDefault="0097615A" w:rsidP="00B2571B">
                                <w:pPr>
                                  <w:jc w:val="center"/>
                                  <w:rPr>
                                    <w:b/>
                                    <w:bCs/>
                                    <w:sz w:val="40"/>
                                    <w:szCs w:val="36"/>
                                  </w:rPr>
                                </w:pPr>
                              </w:p>
                              <w:p w14:paraId="18AF0BB0" w14:textId="72B9A809" w:rsidR="0097615A" w:rsidRPr="00B2571B" w:rsidRDefault="0097615A" w:rsidP="00B2571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  <w:sz w:val="40"/>
                                    <w:szCs w:val="3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40"/>
                                    <w:szCs w:val="36"/>
                                  </w:rPr>
                                  <w:t>BHMP5004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1803D65" id="Text Box 1" o:spid="_x0000_s1027" type="#_x0000_t202" style="position:absolute;margin-left:199.2pt;margin-top:238.8pt;width:370.8pt;height:143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" filled="f" stroked="f" strokeweight=".5pt">
                    <v:textbox>
                      <w:txbxContent>
                        <w:p w14:paraId="04CA601D" w14:textId="62D5ECD5" w:rsidR="00B2571B" w:rsidRPr="00B2571B" w:rsidRDefault="000F6382" w:rsidP="00B2571B">
                          <w:pPr>
                            <w:jc w:val="center"/>
                            <w:rPr>
                              <w:b/>
                              <w:bCs/>
                              <w:sz w:val="40"/>
                              <w:szCs w:val="36"/>
                            </w:rPr>
                          </w:pPr>
                          <w:r w:rsidRPr="00B2571B">
                            <w:rPr>
                              <w:b/>
                              <w:bCs/>
                              <w:sz w:val="40"/>
                              <w:szCs w:val="36"/>
                            </w:rPr>
                            <w:t>Chil</w:t>
                          </w:r>
                          <w:r w:rsidR="00B2571B" w:rsidRPr="00B2571B">
                            <w:rPr>
                              <w:b/>
                              <w:bCs/>
                              <w:sz w:val="40"/>
                              <w:szCs w:val="36"/>
                            </w:rPr>
                            <w:t>dren, young people</w:t>
                          </w:r>
                        </w:p>
                        <w:p w14:paraId="661D1C98" w14:textId="43EB9F57" w:rsidR="000F6382" w:rsidRDefault="00B2571B" w:rsidP="00B2571B">
                          <w:pPr>
                            <w:jc w:val="center"/>
                            <w:rPr>
                              <w:b/>
                              <w:bCs/>
                              <w:sz w:val="40"/>
                              <w:szCs w:val="36"/>
                            </w:rPr>
                          </w:pPr>
                          <w:r w:rsidRPr="00B2571B">
                            <w:rPr>
                              <w:b/>
                              <w:bCs/>
                              <w:sz w:val="40"/>
                              <w:szCs w:val="36"/>
                            </w:rPr>
                            <w:t>and families</w:t>
                          </w:r>
                        </w:p>
                        <w:p w14:paraId="09BA9A5A" w14:textId="77777777" w:rsidR="0097615A" w:rsidRDefault="0097615A" w:rsidP="00B2571B">
                          <w:pPr>
                            <w:jc w:val="center"/>
                            <w:rPr>
                              <w:b/>
                              <w:bCs/>
                              <w:sz w:val="40"/>
                              <w:szCs w:val="36"/>
                            </w:rPr>
                          </w:pPr>
                        </w:p>
                        <w:p w14:paraId="18AF0BB0" w14:textId="72B9A809" w:rsidR="0097615A" w:rsidRPr="00B2571B" w:rsidRDefault="0097615A" w:rsidP="00B2571B">
                          <w:pPr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40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bCs/>
                              <w:sz w:val="40"/>
                              <w:szCs w:val="36"/>
                            </w:rPr>
                            <w:t>BHMP5004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2100E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F7E58A7" wp14:editId="0D1BD8B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390"/>
                                  <w:gridCol w:w="726"/>
                                </w:tblGrid>
                                <w:tr w:rsidR="002100E9" w14:paraId="265248EA" w14:textId="77777777" w:rsidTr="0097615A">
                                  <w:trPr>
                                    <w:trHeight w:val="5452"/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20954AC4" w14:textId="77777777" w:rsidR="002100E9" w:rsidRDefault="002100E9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1129C054" wp14:editId="1738EE4E">
                                            <wp:extent cx="3600269" cy="2394857"/>
                                            <wp:effectExtent l="0" t="0" r="635" b="5715"/>
                                            <wp:docPr id="139" name="Picture 139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39" name="Picture 139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837473B0-CC2E-450A-ABE3-18F120FF3D39}">
                                                          <a1611:picAttrSrcUrl xmlns:a1611="http://schemas.microsoft.com/office/drawing/2016/11/main" r:id="rId6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608929" cy="240061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1A61F295" w14:textId="42B7618F" w:rsidR="002100E9" w:rsidRDefault="00486766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3AA40C81" w14:textId="2E4B9E62" w:rsidR="002100E9" w:rsidRDefault="00486766">
                                          <w:pPr>
                                            <w:jc w:val="right"/>
                                            <w:rPr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Cs w:val="24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 w14:paraId="58502D52" w14:textId="084DFA6D" w:rsidR="002100E9" w:rsidRDefault="00486766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  <w:p w14:paraId="4ACFF0B6" w14:textId="2A16CEF4" w:rsidR="002100E9" w:rsidRDefault="002100E9"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</w:tr>
                              </w:tbl>
                              <w:p w14:paraId="3DC407D5" w14:textId="77777777" w:rsidR="002100E9" w:rsidRDefault="002100E9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 w14:anchorId="5F7E58A7" id="Text Box 138" o:spid="_x0000_s1028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390"/>
                            <w:gridCol w:w="726"/>
                          </w:tblGrid>
                          <w:tr w:rsidR="002100E9" w14:paraId="265248EA" w14:textId="77777777" w:rsidTr="0097615A">
                            <w:trPr>
                              <w:trHeight w:val="5452"/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20954AC4" w14:textId="77777777" w:rsidR="002100E9" w:rsidRDefault="002100E9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129C054" wp14:editId="1738EE4E">
                                      <wp:extent cx="3600269" cy="2394857"/>
                                      <wp:effectExtent l="0" t="0" r="635" b="5715"/>
                                      <wp:docPr id="139" name="Picture 13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9" name="Picture 139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6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608929" cy="240061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1A61F295" w14:textId="42B7618F" w:rsidR="002100E9" w:rsidRDefault="00486766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AA40C81" w14:textId="2E4B9E62" w:rsidR="002100E9" w:rsidRDefault="00486766">
                                    <w:pPr>
                                      <w:jc w:val="right"/>
                                      <w:rPr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58502D52" w14:textId="084DFA6D" w:rsidR="002100E9" w:rsidRDefault="00486766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4ACFF0B6" w14:textId="2A16CEF4" w:rsidR="002100E9" w:rsidRDefault="002100E9">
                                <w:pPr>
                                  <w:pStyle w:val="NoSpacing"/>
                                </w:pPr>
                              </w:p>
                            </w:tc>
                          </w:tr>
                        </w:tbl>
                        <w:p w14:paraId="3DC407D5" w14:textId="77777777" w:rsidR="002100E9" w:rsidRDefault="002100E9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2100E9">
            <w:br w:type="page"/>
          </w:r>
        </w:p>
        <w:p w14:paraId="2E27EB3E" w14:textId="33D2D220" w:rsidR="002100E9" w:rsidRDefault="002100E9" w:rsidP="00152D2D">
          <w:pPr>
            <w:pStyle w:val="TOC3"/>
            <w:ind w:left="446"/>
          </w:pPr>
        </w:p>
      </w:sdtContent>
    </w:sdt>
    <w:p w14:paraId="44ADCB78" w14:textId="48DDC2C4" w:rsidR="002100E9" w:rsidRPr="00A76B29" w:rsidRDefault="008A292F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>In 2020 The World Health Organisation shared statistics regarding child maltreatment. Approximately three in four children, aged two to four</w:t>
      </w:r>
      <w:r w:rsidR="009F6AF5" w:rsidRPr="00A76B29">
        <w:rPr>
          <w:sz w:val="22"/>
        </w:rPr>
        <w:t xml:space="preserve"> are subjected to physical and/or psychological abuse </w:t>
      </w:r>
      <w:r w:rsidR="00D24992" w:rsidRPr="00A76B29">
        <w:rPr>
          <w:sz w:val="22"/>
        </w:rPr>
        <w:t xml:space="preserve">from their care giver </w:t>
      </w:r>
      <w:r w:rsidR="009F6AF5" w:rsidRPr="00A76B29">
        <w:rPr>
          <w:sz w:val="22"/>
        </w:rPr>
        <w:t>(WHO, 2020)</w:t>
      </w:r>
      <w:r w:rsidR="00E96A24" w:rsidRPr="00A76B29">
        <w:rPr>
          <w:sz w:val="22"/>
        </w:rPr>
        <w:t>. This essay will focus on child abuse in Englan</w:t>
      </w:r>
      <w:r w:rsidR="00CB28FD" w:rsidRPr="00A76B29">
        <w:rPr>
          <w:sz w:val="22"/>
        </w:rPr>
        <w:t xml:space="preserve">d and whether the concept of multiagency working has been effective. To also gain an in depth understanding on factors that have </w:t>
      </w:r>
      <w:r w:rsidR="00B4596E" w:rsidRPr="00A76B29">
        <w:rPr>
          <w:sz w:val="22"/>
        </w:rPr>
        <w:t xml:space="preserve">inspired changes in safeguarding practice and policies. </w:t>
      </w:r>
      <w:r w:rsidR="00852352" w:rsidRPr="00A76B29">
        <w:rPr>
          <w:sz w:val="22"/>
        </w:rPr>
        <w:t>Unfortunately</w:t>
      </w:r>
      <w:r w:rsidR="00302DEC" w:rsidRPr="00A76B29">
        <w:rPr>
          <w:sz w:val="22"/>
        </w:rPr>
        <w:t>,</w:t>
      </w:r>
      <w:r w:rsidR="00852352" w:rsidRPr="00A76B29">
        <w:rPr>
          <w:sz w:val="22"/>
        </w:rPr>
        <w:t xml:space="preserve"> many children that have suffered abuse</w:t>
      </w:r>
      <w:r w:rsidR="001A12DC" w:rsidRPr="00A76B29">
        <w:rPr>
          <w:sz w:val="22"/>
        </w:rPr>
        <w:t xml:space="preserve">, their life came to a tragic end and </w:t>
      </w:r>
      <w:r w:rsidR="004508A6" w:rsidRPr="00A76B29">
        <w:rPr>
          <w:sz w:val="22"/>
        </w:rPr>
        <w:t>due to the extent</w:t>
      </w:r>
      <w:r w:rsidR="00D21A0D" w:rsidRPr="00A76B29">
        <w:rPr>
          <w:sz w:val="22"/>
        </w:rPr>
        <w:t xml:space="preserve"> </w:t>
      </w:r>
      <w:r w:rsidR="004508A6" w:rsidRPr="00A76B29">
        <w:rPr>
          <w:sz w:val="22"/>
        </w:rPr>
        <w:t>of the abuse</w:t>
      </w:r>
      <w:r w:rsidR="004508A6" w:rsidRPr="00A76B29">
        <w:rPr>
          <w:sz w:val="22"/>
        </w:rPr>
        <w:t xml:space="preserve"> they </w:t>
      </w:r>
      <w:r w:rsidR="001A12DC" w:rsidRPr="00A76B29">
        <w:rPr>
          <w:sz w:val="22"/>
        </w:rPr>
        <w:t>became high profile cases in England. The two children that have been chose</w:t>
      </w:r>
      <w:r w:rsidR="00302DEC" w:rsidRPr="00A76B29">
        <w:rPr>
          <w:sz w:val="22"/>
        </w:rPr>
        <w:t>n</w:t>
      </w:r>
      <w:r w:rsidR="001A12DC" w:rsidRPr="00A76B29">
        <w:rPr>
          <w:sz w:val="22"/>
        </w:rPr>
        <w:t xml:space="preserve"> to discuss in this </w:t>
      </w:r>
      <w:r w:rsidR="00302DEC" w:rsidRPr="00A76B29">
        <w:rPr>
          <w:sz w:val="22"/>
        </w:rPr>
        <w:t>essay</w:t>
      </w:r>
      <w:r w:rsidR="001A12DC" w:rsidRPr="00A76B29">
        <w:rPr>
          <w:sz w:val="22"/>
        </w:rPr>
        <w:t xml:space="preserve"> are Victoria </w:t>
      </w:r>
      <w:r w:rsidR="00486766" w:rsidRPr="00A76B29">
        <w:rPr>
          <w:sz w:val="22"/>
        </w:rPr>
        <w:t>Climbie</w:t>
      </w:r>
      <w:r w:rsidR="001A12DC" w:rsidRPr="00A76B29">
        <w:rPr>
          <w:sz w:val="22"/>
        </w:rPr>
        <w:t xml:space="preserve">, who was an </w:t>
      </w:r>
      <w:r w:rsidR="00D62C9E" w:rsidRPr="00A76B29">
        <w:rPr>
          <w:sz w:val="22"/>
        </w:rPr>
        <w:t>eight-year-old</w:t>
      </w:r>
      <w:r w:rsidR="001A12DC" w:rsidRPr="00A76B29">
        <w:rPr>
          <w:sz w:val="22"/>
        </w:rPr>
        <w:t xml:space="preserve"> girl that died in</w:t>
      </w:r>
      <w:r w:rsidR="004508A6" w:rsidRPr="00A76B29">
        <w:rPr>
          <w:sz w:val="22"/>
        </w:rPr>
        <w:t xml:space="preserve"> the </w:t>
      </w:r>
      <w:r w:rsidR="00D21A0D" w:rsidRPr="00A76B29">
        <w:rPr>
          <w:sz w:val="22"/>
        </w:rPr>
        <w:t>year</w:t>
      </w:r>
      <w:r w:rsidR="001A12DC" w:rsidRPr="00A76B29">
        <w:rPr>
          <w:sz w:val="22"/>
        </w:rPr>
        <w:t xml:space="preserve"> 2000 due to abuse</w:t>
      </w:r>
      <w:r w:rsidR="00D81B1E" w:rsidRPr="00A76B29">
        <w:rPr>
          <w:sz w:val="22"/>
        </w:rPr>
        <w:t xml:space="preserve"> (Cooper, 2005)</w:t>
      </w:r>
      <w:r w:rsidR="00D21A0D" w:rsidRPr="00A76B29">
        <w:rPr>
          <w:sz w:val="22"/>
        </w:rPr>
        <w:t>. Also,</w:t>
      </w:r>
      <w:r w:rsidR="001A12DC" w:rsidRPr="00A76B29">
        <w:rPr>
          <w:sz w:val="22"/>
        </w:rPr>
        <w:t xml:space="preserve"> Peter Connelly</w:t>
      </w:r>
      <w:r w:rsidR="00D21A0D" w:rsidRPr="00A76B29">
        <w:rPr>
          <w:sz w:val="22"/>
        </w:rPr>
        <w:t>,</w:t>
      </w:r>
      <w:r w:rsidR="00302DEC" w:rsidRPr="00A76B29">
        <w:rPr>
          <w:sz w:val="22"/>
        </w:rPr>
        <w:t xml:space="preserve"> also known as ‘Baby P’</w:t>
      </w:r>
      <w:r w:rsidR="001A12DC" w:rsidRPr="00A76B29">
        <w:rPr>
          <w:sz w:val="22"/>
        </w:rPr>
        <w:t xml:space="preserve">, </w:t>
      </w:r>
      <w:r w:rsidR="00D21A0D" w:rsidRPr="00A76B29">
        <w:rPr>
          <w:sz w:val="22"/>
        </w:rPr>
        <w:t xml:space="preserve">who </w:t>
      </w:r>
      <w:r w:rsidR="001A12DC" w:rsidRPr="00A76B29">
        <w:rPr>
          <w:sz w:val="22"/>
        </w:rPr>
        <w:t>was seventeen months old and sadly</w:t>
      </w:r>
      <w:r w:rsidR="00302DEC" w:rsidRPr="00A76B29">
        <w:rPr>
          <w:sz w:val="22"/>
        </w:rPr>
        <w:t xml:space="preserve"> lived a </w:t>
      </w:r>
      <w:r w:rsidR="00D21A0D" w:rsidRPr="00A76B29">
        <w:rPr>
          <w:sz w:val="22"/>
        </w:rPr>
        <w:t xml:space="preserve">very </w:t>
      </w:r>
      <w:r w:rsidR="00302DEC" w:rsidRPr="00A76B29">
        <w:rPr>
          <w:sz w:val="22"/>
        </w:rPr>
        <w:t>short</w:t>
      </w:r>
      <w:r w:rsidR="00D21A0D" w:rsidRPr="00A76B29">
        <w:rPr>
          <w:sz w:val="22"/>
        </w:rPr>
        <w:t xml:space="preserve"> </w:t>
      </w:r>
      <w:r w:rsidR="00302DEC" w:rsidRPr="00A76B29">
        <w:rPr>
          <w:sz w:val="22"/>
        </w:rPr>
        <w:t>life</w:t>
      </w:r>
      <w:r w:rsidR="00D21A0D" w:rsidRPr="00A76B29">
        <w:rPr>
          <w:sz w:val="22"/>
        </w:rPr>
        <w:t>,</w:t>
      </w:r>
      <w:r w:rsidR="001A12DC" w:rsidRPr="00A76B29">
        <w:rPr>
          <w:sz w:val="22"/>
        </w:rPr>
        <w:t xml:space="preserve"> </w:t>
      </w:r>
      <w:r w:rsidR="00D21A0D" w:rsidRPr="00A76B29">
        <w:rPr>
          <w:sz w:val="22"/>
        </w:rPr>
        <w:t xml:space="preserve">he </w:t>
      </w:r>
      <w:r w:rsidR="001A12DC" w:rsidRPr="00A76B29">
        <w:rPr>
          <w:sz w:val="22"/>
        </w:rPr>
        <w:t xml:space="preserve">passed </w:t>
      </w:r>
      <w:r w:rsidR="00302DEC" w:rsidRPr="00A76B29">
        <w:rPr>
          <w:sz w:val="22"/>
        </w:rPr>
        <w:t xml:space="preserve">away </w:t>
      </w:r>
      <w:r w:rsidR="001A12DC" w:rsidRPr="00A76B29">
        <w:rPr>
          <w:sz w:val="22"/>
        </w:rPr>
        <w:t>in 2007</w:t>
      </w:r>
      <w:r w:rsidR="00304A89" w:rsidRPr="00A76B29">
        <w:rPr>
          <w:sz w:val="22"/>
        </w:rPr>
        <w:t xml:space="preserve"> (Jones, 2014)</w:t>
      </w:r>
      <w:r w:rsidR="001A12DC" w:rsidRPr="00A76B29">
        <w:rPr>
          <w:sz w:val="22"/>
        </w:rPr>
        <w:t>.</w:t>
      </w:r>
      <w:r w:rsidR="00302DEC" w:rsidRPr="00A76B29">
        <w:rPr>
          <w:sz w:val="22"/>
        </w:rPr>
        <w:t xml:space="preserve"> This brings the question ‘What more could have been done?’. The essay will </w:t>
      </w:r>
      <w:r w:rsidR="00C82FD8" w:rsidRPr="00A76B29">
        <w:rPr>
          <w:sz w:val="22"/>
        </w:rPr>
        <w:t xml:space="preserve">critically analyse multiagency working and make recommendations for improvements to ensure every child is </w:t>
      </w:r>
      <w:r w:rsidR="002646F7" w:rsidRPr="00A76B29">
        <w:rPr>
          <w:sz w:val="22"/>
        </w:rPr>
        <w:t xml:space="preserve">kept </w:t>
      </w:r>
      <w:r w:rsidR="00C82FD8" w:rsidRPr="00A76B29">
        <w:rPr>
          <w:sz w:val="22"/>
        </w:rPr>
        <w:t>safe.</w:t>
      </w:r>
    </w:p>
    <w:p w14:paraId="0A89DD37" w14:textId="42B1BB74" w:rsidR="00E144C4" w:rsidRPr="00A76B29" w:rsidRDefault="00E144C4" w:rsidP="009563AF">
      <w:pPr>
        <w:spacing w:line="360" w:lineRule="auto"/>
        <w:jc w:val="both"/>
        <w:rPr>
          <w:sz w:val="22"/>
        </w:rPr>
      </w:pPr>
    </w:p>
    <w:p w14:paraId="0D4E138F" w14:textId="59B8B292" w:rsidR="00AB339D" w:rsidRPr="00A76B29" w:rsidRDefault="00E80BE7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>Child a</w:t>
      </w:r>
      <w:r w:rsidR="00AB339D" w:rsidRPr="00A76B29">
        <w:rPr>
          <w:sz w:val="22"/>
        </w:rPr>
        <w:t xml:space="preserve">buse is defined as </w:t>
      </w:r>
      <w:r w:rsidR="004357C4" w:rsidRPr="00A76B29">
        <w:rPr>
          <w:sz w:val="22"/>
        </w:rPr>
        <w:t>deliberately inflicting</w:t>
      </w:r>
      <w:r w:rsidR="00B62993" w:rsidRPr="00A76B29">
        <w:rPr>
          <w:sz w:val="22"/>
        </w:rPr>
        <w:t xml:space="preserve"> physical, sexual or emotional</w:t>
      </w:r>
      <w:r w:rsidR="004357C4" w:rsidRPr="00A76B29">
        <w:rPr>
          <w:sz w:val="22"/>
        </w:rPr>
        <w:t xml:space="preserve"> harm on</w:t>
      </w:r>
      <w:r w:rsidR="00B86AD4" w:rsidRPr="00A76B29">
        <w:rPr>
          <w:sz w:val="22"/>
        </w:rPr>
        <w:t xml:space="preserve">to a child </w:t>
      </w:r>
      <w:r w:rsidR="00B62993" w:rsidRPr="00A76B29">
        <w:rPr>
          <w:sz w:val="22"/>
        </w:rPr>
        <w:t>and neglect</w:t>
      </w:r>
      <w:r w:rsidR="002D51C7" w:rsidRPr="00A76B29">
        <w:rPr>
          <w:sz w:val="22"/>
        </w:rPr>
        <w:t xml:space="preserve">ing them. </w:t>
      </w:r>
      <w:r w:rsidR="002E749C" w:rsidRPr="00A76B29">
        <w:rPr>
          <w:sz w:val="22"/>
        </w:rPr>
        <w:t>A</w:t>
      </w:r>
      <w:r w:rsidR="002D51C7" w:rsidRPr="00A76B29">
        <w:rPr>
          <w:sz w:val="22"/>
        </w:rPr>
        <w:t xml:space="preserve"> child name</w:t>
      </w:r>
      <w:r w:rsidR="00AC0F64" w:rsidRPr="00A76B29">
        <w:rPr>
          <w:sz w:val="22"/>
        </w:rPr>
        <w:t xml:space="preserve">d </w:t>
      </w:r>
      <w:r w:rsidR="002D51C7" w:rsidRPr="00A76B29">
        <w:rPr>
          <w:sz w:val="22"/>
        </w:rPr>
        <w:t xml:space="preserve">Dennis O’Neill was </w:t>
      </w:r>
      <w:r w:rsidR="005922EE" w:rsidRPr="00A76B29">
        <w:rPr>
          <w:sz w:val="22"/>
        </w:rPr>
        <w:t>killed</w:t>
      </w:r>
      <w:r w:rsidR="002E749C" w:rsidRPr="00A76B29">
        <w:rPr>
          <w:sz w:val="22"/>
        </w:rPr>
        <w:t xml:space="preserve"> in 1945</w:t>
      </w:r>
      <w:r w:rsidR="005922EE" w:rsidRPr="00A76B29">
        <w:rPr>
          <w:sz w:val="22"/>
        </w:rPr>
        <w:t xml:space="preserve"> by his </w:t>
      </w:r>
      <w:r w:rsidR="002E749C" w:rsidRPr="00A76B29">
        <w:rPr>
          <w:sz w:val="22"/>
        </w:rPr>
        <w:t>foster father. This was the</w:t>
      </w:r>
      <w:r w:rsidR="002E749C" w:rsidRPr="00A76B29">
        <w:rPr>
          <w:sz w:val="22"/>
        </w:rPr>
        <w:t xml:space="preserve"> first </w:t>
      </w:r>
      <w:r w:rsidR="00BC4FDE" w:rsidRPr="00A76B29">
        <w:rPr>
          <w:sz w:val="22"/>
        </w:rPr>
        <w:t xml:space="preserve">formal </w:t>
      </w:r>
      <w:r w:rsidR="002E749C" w:rsidRPr="00A76B29">
        <w:rPr>
          <w:sz w:val="22"/>
        </w:rPr>
        <w:t>case of child abuse in England</w:t>
      </w:r>
      <w:r w:rsidR="002E749C" w:rsidRPr="00A76B29">
        <w:rPr>
          <w:sz w:val="22"/>
        </w:rPr>
        <w:t xml:space="preserve"> (NSPCC,</w:t>
      </w:r>
      <w:r w:rsidR="00DB06C5" w:rsidRPr="00A76B29">
        <w:rPr>
          <w:sz w:val="22"/>
        </w:rPr>
        <w:t xml:space="preserve"> 2021</w:t>
      </w:r>
      <w:r w:rsidR="008B5379" w:rsidRPr="00A76B29">
        <w:rPr>
          <w:sz w:val="22"/>
        </w:rPr>
        <w:t>)</w:t>
      </w:r>
      <w:r w:rsidR="00582B21" w:rsidRPr="00A76B29">
        <w:rPr>
          <w:sz w:val="22"/>
        </w:rPr>
        <w:t xml:space="preserve">. </w:t>
      </w:r>
      <w:r w:rsidR="00C15795" w:rsidRPr="00A76B29">
        <w:rPr>
          <w:sz w:val="22"/>
        </w:rPr>
        <w:t>At this time, there w</w:t>
      </w:r>
      <w:r w:rsidR="0019773F" w:rsidRPr="00A76B29">
        <w:rPr>
          <w:sz w:val="22"/>
        </w:rPr>
        <w:t xml:space="preserve">ere no </w:t>
      </w:r>
      <w:r w:rsidR="00C15795" w:rsidRPr="00A76B29">
        <w:rPr>
          <w:sz w:val="22"/>
        </w:rPr>
        <w:t>legislation</w:t>
      </w:r>
      <w:r w:rsidR="0019773F" w:rsidRPr="00A76B29">
        <w:rPr>
          <w:sz w:val="22"/>
        </w:rPr>
        <w:t>s</w:t>
      </w:r>
      <w:r w:rsidR="00C15795" w:rsidRPr="00A76B29">
        <w:rPr>
          <w:sz w:val="22"/>
        </w:rPr>
        <w:t xml:space="preserve"> that protected children</w:t>
      </w:r>
      <w:r w:rsidR="0019773F" w:rsidRPr="00A76B29">
        <w:rPr>
          <w:sz w:val="22"/>
        </w:rPr>
        <w:t>.</w:t>
      </w:r>
      <w:r w:rsidR="00EB47EF" w:rsidRPr="00A76B29">
        <w:rPr>
          <w:sz w:val="22"/>
        </w:rPr>
        <w:t xml:space="preserve"> The death of </w:t>
      </w:r>
      <w:r w:rsidR="00DC7176" w:rsidRPr="00A76B29">
        <w:rPr>
          <w:sz w:val="22"/>
        </w:rPr>
        <w:t>D</w:t>
      </w:r>
      <w:r w:rsidR="00EB47EF" w:rsidRPr="00A76B29">
        <w:rPr>
          <w:sz w:val="22"/>
        </w:rPr>
        <w:t xml:space="preserve">ennis </w:t>
      </w:r>
      <w:r w:rsidR="008E4654" w:rsidRPr="00A76B29">
        <w:rPr>
          <w:sz w:val="22"/>
        </w:rPr>
        <w:t>brought the implementation of the</w:t>
      </w:r>
      <w:r w:rsidR="00DC7176" w:rsidRPr="00A76B29">
        <w:rPr>
          <w:sz w:val="22"/>
        </w:rPr>
        <w:t xml:space="preserve"> </w:t>
      </w:r>
      <w:r w:rsidR="00A50286" w:rsidRPr="00A76B29">
        <w:rPr>
          <w:sz w:val="22"/>
        </w:rPr>
        <w:t>Children’s</w:t>
      </w:r>
      <w:r w:rsidR="00DC7176" w:rsidRPr="00A76B29">
        <w:rPr>
          <w:sz w:val="22"/>
        </w:rPr>
        <w:t xml:space="preserve"> </w:t>
      </w:r>
      <w:r w:rsidR="007931B3" w:rsidRPr="00A76B29">
        <w:rPr>
          <w:sz w:val="22"/>
        </w:rPr>
        <w:t>Act 1948</w:t>
      </w:r>
      <w:r w:rsidR="00176B6D" w:rsidRPr="00A76B29">
        <w:rPr>
          <w:sz w:val="22"/>
        </w:rPr>
        <w:t xml:space="preserve">, </w:t>
      </w:r>
      <w:r w:rsidR="00604C10" w:rsidRPr="00A76B29">
        <w:rPr>
          <w:sz w:val="22"/>
        </w:rPr>
        <w:t xml:space="preserve">due to recommendations that were made by Sir </w:t>
      </w:r>
      <w:r w:rsidR="00F00DA7" w:rsidRPr="00A76B29">
        <w:rPr>
          <w:sz w:val="22"/>
        </w:rPr>
        <w:t xml:space="preserve">William Monckton </w:t>
      </w:r>
      <w:r w:rsidR="00176B6D" w:rsidRPr="00A76B29">
        <w:rPr>
          <w:sz w:val="22"/>
        </w:rPr>
        <w:t xml:space="preserve">which was put in place to support </w:t>
      </w:r>
      <w:r w:rsidR="00ED79AC" w:rsidRPr="00A76B29">
        <w:rPr>
          <w:sz w:val="22"/>
        </w:rPr>
        <w:t>children that were unable to be cared for by their biological parents</w:t>
      </w:r>
      <w:r w:rsidR="003F17BF" w:rsidRPr="00A76B29">
        <w:rPr>
          <w:sz w:val="22"/>
        </w:rPr>
        <w:t xml:space="preserve"> (</w:t>
      </w:r>
      <w:r w:rsidR="00FE2DC0" w:rsidRPr="00A76B29">
        <w:rPr>
          <w:sz w:val="22"/>
        </w:rPr>
        <w:t>Therapeutic Care J</w:t>
      </w:r>
      <w:r w:rsidR="00FE2DC0" w:rsidRPr="00A76B29">
        <w:rPr>
          <w:sz w:val="22"/>
        </w:rPr>
        <w:t>ournal, 2011).</w:t>
      </w:r>
      <w:r w:rsidR="00A62D28" w:rsidRPr="00A76B29">
        <w:rPr>
          <w:sz w:val="22"/>
        </w:rPr>
        <w:t xml:space="preserve"> </w:t>
      </w:r>
      <w:r w:rsidR="00BC694B" w:rsidRPr="00A76B29">
        <w:rPr>
          <w:sz w:val="22"/>
        </w:rPr>
        <w:t xml:space="preserve">From 1948 to this present day there have been many changes in policies that have been </w:t>
      </w:r>
      <w:r w:rsidR="00FE5034" w:rsidRPr="00A76B29">
        <w:rPr>
          <w:sz w:val="22"/>
        </w:rPr>
        <w:t xml:space="preserve">influenced by </w:t>
      </w:r>
      <w:r w:rsidR="004901AA" w:rsidRPr="00A76B29">
        <w:rPr>
          <w:sz w:val="22"/>
        </w:rPr>
        <w:t>occurring cases like Dennis O’Neill.</w:t>
      </w:r>
    </w:p>
    <w:p w14:paraId="7F4EE784" w14:textId="77777777" w:rsidR="00E144C4" w:rsidRPr="00A76B29" w:rsidRDefault="00E144C4" w:rsidP="009563AF">
      <w:pPr>
        <w:spacing w:line="360" w:lineRule="auto"/>
        <w:jc w:val="both"/>
        <w:rPr>
          <w:sz w:val="22"/>
        </w:rPr>
      </w:pPr>
    </w:p>
    <w:p w14:paraId="7B471DF7" w14:textId="559FB1B6" w:rsidR="002B3EB0" w:rsidRPr="00A76B29" w:rsidRDefault="002B3EB0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>Abuse can present itself in many different forms</w:t>
      </w:r>
      <w:r w:rsidR="00A57084" w:rsidRPr="00A76B29">
        <w:rPr>
          <w:sz w:val="22"/>
        </w:rPr>
        <w:t xml:space="preserve"> (Finkelhor and Korbin, 1988)</w:t>
      </w:r>
      <w:r w:rsidR="000A5FF9" w:rsidRPr="00A76B29">
        <w:rPr>
          <w:sz w:val="22"/>
        </w:rPr>
        <w:t xml:space="preserve">. Victoria Climbie </w:t>
      </w:r>
      <w:r w:rsidR="002735F2" w:rsidRPr="00A76B29">
        <w:rPr>
          <w:sz w:val="22"/>
        </w:rPr>
        <w:t>was exposed to physical</w:t>
      </w:r>
      <w:r w:rsidR="00B81184" w:rsidRPr="00A76B29">
        <w:rPr>
          <w:sz w:val="22"/>
        </w:rPr>
        <w:t xml:space="preserve">, </w:t>
      </w:r>
      <w:r w:rsidR="00B20CBD" w:rsidRPr="00A76B29">
        <w:rPr>
          <w:sz w:val="22"/>
        </w:rPr>
        <w:t>emotional</w:t>
      </w:r>
      <w:r w:rsidR="00F661CC" w:rsidRPr="00A76B29">
        <w:rPr>
          <w:sz w:val="22"/>
        </w:rPr>
        <w:t>, sexual abuse (suspected) and neglect</w:t>
      </w:r>
      <w:r w:rsidR="00FE4C2D" w:rsidRPr="00A76B29">
        <w:rPr>
          <w:sz w:val="22"/>
        </w:rPr>
        <w:t xml:space="preserve">. </w:t>
      </w:r>
      <w:r w:rsidR="0097288F" w:rsidRPr="00A76B29">
        <w:rPr>
          <w:sz w:val="22"/>
        </w:rPr>
        <w:t>Born in</w:t>
      </w:r>
      <w:r w:rsidR="00513E74" w:rsidRPr="00A76B29">
        <w:rPr>
          <w:sz w:val="22"/>
        </w:rPr>
        <w:t xml:space="preserve"> the</w:t>
      </w:r>
      <w:r w:rsidR="0097288F" w:rsidRPr="00A76B29">
        <w:rPr>
          <w:sz w:val="22"/>
        </w:rPr>
        <w:t xml:space="preserve"> </w:t>
      </w:r>
      <w:r w:rsidR="00D17AD7" w:rsidRPr="00A76B29">
        <w:rPr>
          <w:sz w:val="22"/>
        </w:rPr>
        <w:t>Ivory Coast</w:t>
      </w:r>
      <w:r w:rsidR="00513E74" w:rsidRPr="00A76B29">
        <w:rPr>
          <w:sz w:val="22"/>
        </w:rPr>
        <w:t xml:space="preserve"> on </w:t>
      </w:r>
      <w:r w:rsidR="00FC6255" w:rsidRPr="00A76B29">
        <w:rPr>
          <w:sz w:val="22"/>
        </w:rPr>
        <w:t>2 November 1991</w:t>
      </w:r>
      <w:r w:rsidR="00D17AD7" w:rsidRPr="00A76B29">
        <w:rPr>
          <w:sz w:val="22"/>
        </w:rPr>
        <w:t xml:space="preserve">, </w:t>
      </w:r>
      <w:r w:rsidR="00D90436" w:rsidRPr="00A76B29">
        <w:rPr>
          <w:sz w:val="22"/>
        </w:rPr>
        <w:t>Victoria</w:t>
      </w:r>
      <w:r w:rsidR="00E0484E" w:rsidRPr="00A76B29">
        <w:rPr>
          <w:sz w:val="22"/>
        </w:rPr>
        <w:t xml:space="preserve"> was a</w:t>
      </w:r>
      <w:r w:rsidR="00AB40A9" w:rsidRPr="00A76B29">
        <w:rPr>
          <w:sz w:val="22"/>
        </w:rPr>
        <w:t xml:space="preserve">n intelligent </w:t>
      </w:r>
      <w:r w:rsidR="004C57B2" w:rsidRPr="00A76B29">
        <w:rPr>
          <w:sz w:val="22"/>
        </w:rPr>
        <w:t>and joyful</w:t>
      </w:r>
      <w:r w:rsidR="00E0484E" w:rsidRPr="00A76B29">
        <w:rPr>
          <w:sz w:val="22"/>
        </w:rPr>
        <w:t xml:space="preserve"> chil</w:t>
      </w:r>
      <w:r w:rsidR="003E303D" w:rsidRPr="00A76B29">
        <w:rPr>
          <w:sz w:val="22"/>
        </w:rPr>
        <w:t>d who</w:t>
      </w:r>
      <w:r w:rsidR="0058581C" w:rsidRPr="00A76B29">
        <w:rPr>
          <w:sz w:val="22"/>
        </w:rPr>
        <w:t xml:space="preserve"> had no health issues</w:t>
      </w:r>
      <w:r w:rsidR="00277DB0" w:rsidRPr="00A76B29">
        <w:rPr>
          <w:sz w:val="22"/>
        </w:rPr>
        <w:t xml:space="preserve"> </w:t>
      </w:r>
      <w:bookmarkStart w:id="0" w:name="_Hlk89776782"/>
      <w:r w:rsidR="00277DB0" w:rsidRPr="00A76B29">
        <w:rPr>
          <w:sz w:val="22"/>
        </w:rPr>
        <w:t>(House of Commons Health Committee, 2003)</w:t>
      </w:r>
      <w:r w:rsidR="000F3691" w:rsidRPr="00A76B29">
        <w:rPr>
          <w:sz w:val="22"/>
        </w:rPr>
        <w:t>.</w:t>
      </w:r>
      <w:r w:rsidR="006F5357" w:rsidRPr="00A76B29">
        <w:rPr>
          <w:sz w:val="22"/>
        </w:rPr>
        <w:t xml:space="preserve"> </w:t>
      </w:r>
      <w:bookmarkEnd w:id="0"/>
      <w:r w:rsidR="004E7A07" w:rsidRPr="00A76B29">
        <w:rPr>
          <w:sz w:val="22"/>
        </w:rPr>
        <w:t xml:space="preserve">Her family was structured </w:t>
      </w:r>
      <w:r w:rsidR="00097044" w:rsidRPr="00A76B29">
        <w:rPr>
          <w:sz w:val="22"/>
        </w:rPr>
        <w:t>of mother, father and her six</w:t>
      </w:r>
      <w:r w:rsidR="00950799" w:rsidRPr="00A76B29">
        <w:rPr>
          <w:sz w:val="22"/>
        </w:rPr>
        <w:t xml:space="preserve"> siblings</w:t>
      </w:r>
      <w:r w:rsidR="009B46B4" w:rsidRPr="00A76B29">
        <w:rPr>
          <w:sz w:val="22"/>
        </w:rPr>
        <w:t>, home life was s</w:t>
      </w:r>
      <w:r w:rsidR="000505BC" w:rsidRPr="00A76B29">
        <w:rPr>
          <w:sz w:val="22"/>
        </w:rPr>
        <w:t>afe for V</w:t>
      </w:r>
      <w:r w:rsidR="00FC785D" w:rsidRPr="00A76B29">
        <w:rPr>
          <w:sz w:val="22"/>
        </w:rPr>
        <w:t xml:space="preserve">ictoria which is a key element to </w:t>
      </w:r>
      <w:r w:rsidR="00C30DCA" w:rsidRPr="00A76B29">
        <w:rPr>
          <w:sz w:val="22"/>
        </w:rPr>
        <w:t xml:space="preserve">childhood and family life </w:t>
      </w:r>
      <w:r w:rsidR="006B3AE4" w:rsidRPr="00A76B29">
        <w:rPr>
          <w:sz w:val="22"/>
        </w:rPr>
        <w:t>(</w:t>
      </w:r>
      <w:r w:rsidR="001A5B60" w:rsidRPr="00A76B29">
        <w:rPr>
          <w:sz w:val="22"/>
        </w:rPr>
        <w:t xml:space="preserve">Bzostek and Berger, </w:t>
      </w:r>
      <w:r w:rsidR="00E939BF" w:rsidRPr="00A76B29">
        <w:rPr>
          <w:sz w:val="22"/>
        </w:rPr>
        <w:t>2017)</w:t>
      </w:r>
      <w:r w:rsidR="009F0917" w:rsidRPr="00A76B29">
        <w:rPr>
          <w:sz w:val="22"/>
        </w:rPr>
        <w:t>.</w:t>
      </w:r>
      <w:r w:rsidR="000F3691" w:rsidRPr="00A76B29">
        <w:rPr>
          <w:sz w:val="22"/>
        </w:rPr>
        <w:t xml:space="preserve"> </w:t>
      </w:r>
      <w:r w:rsidR="00A17545" w:rsidRPr="00A76B29">
        <w:rPr>
          <w:sz w:val="22"/>
        </w:rPr>
        <w:t xml:space="preserve">The level of poverty </w:t>
      </w:r>
      <w:r w:rsidR="00BB68A3" w:rsidRPr="00A76B29">
        <w:rPr>
          <w:sz w:val="22"/>
        </w:rPr>
        <w:t>is high in the Ivory coast</w:t>
      </w:r>
      <w:r w:rsidR="00FD717B" w:rsidRPr="00A76B29">
        <w:rPr>
          <w:sz w:val="22"/>
        </w:rPr>
        <w:t>,</w:t>
      </w:r>
      <w:r w:rsidR="001E0EA4" w:rsidRPr="00A76B29">
        <w:rPr>
          <w:sz w:val="22"/>
        </w:rPr>
        <w:t xml:space="preserve"> with a very </w:t>
      </w:r>
      <w:r w:rsidR="004D5472" w:rsidRPr="00A76B29">
        <w:rPr>
          <w:sz w:val="22"/>
        </w:rPr>
        <w:t>youn</w:t>
      </w:r>
      <w:r w:rsidR="000648E9" w:rsidRPr="00A76B29">
        <w:rPr>
          <w:sz w:val="22"/>
        </w:rPr>
        <w:t>g population (Huma</w:t>
      </w:r>
      <w:r w:rsidR="00C84834" w:rsidRPr="00A76B29">
        <w:rPr>
          <w:sz w:val="22"/>
        </w:rPr>
        <w:t>nium, 2020)</w:t>
      </w:r>
      <w:r w:rsidR="00286D18" w:rsidRPr="00A76B29">
        <w:rPr>
          <w:sz w:val="22"/>
        </w:rPr>
        <w:t xml:space="preserve">. </w:t>
      </w:r>
      <w:r w:rsidR="000566E0" w:rsidRPr="00A76B29">
        <w:rPr>
          <w:sz w:val="22"/>
        </w:rPr>
        <w:t xml:space="preserve">Research has shown that children </w:t>
      </w:r>
      <w:r w:rsidR="00F60811" w:rsidRPr="00A76B29">
        <w:rPr>
          <w:sz w:val="22"/>
        </w:rPr>
        <w:t>that live in poverty</w:t>
      </w:r>
      <w:r w:rsidR="003F327F" w:rsidRPr="00A76B29">
        <w:rPr>
          <w:sz w:val="22"/>
        </w:rPr>
        <w:t>,</w:t>
      </w:r>
      <w:r w:rsidR="00F60811" w:rsidRPr="00A76B29">
        <w:rPr>
          <w:sz w:val="22"/>
        </w:rPr>
        <w:t xml:space="preserve"> have </w:t>
      </w:r>
      <w:r w:rsidR="003F327F" w:rsidRPr="00A76B29">
        <w:rPr>
          <w:sz w:val="22"/>
        </w:rPr>
        <w:t xml:space="preserve">a </w:t>
      </w:r>
      <w:r w:rsidR="00997BBE" w:rsidRPr="00A76B29">
        <w:rPr>
          <w:sz w:val="22"/>
        </w:rPr>
        <w:t xml:space="preserve">higher </w:t>
      </w:r>
      <w:r w:rsidR="00E0499F" w:rsidRPr="00A76B29">
        <w:rPr>
          <w:sz w:val="22"/>
        </w:rPr>
        <w:t xml:space="preserve">chance of </w:t>
      </w:r>
      <w:r w:rsidR="008D41BE" w:rsidRPr="00A76B29">
        <w:rPr>
          <w:sz w:val="22"/>
        </w:rPr>
        <w:t xml:space="preserve">poor physical health and </w:t>
      </w:r>
      <w:r w:rsidR="005E7DAB" w:rsidRPr="00A76B29">
        <w:rPr>
          <w:sz w:val="22"/>
        </w:rPr>
        <w:t xml:space="preserve">limited school </w:t>
      </w:r>
      <w:r w:rsidR="0031659F" w:rsidRPr="00A76B29">
        <w:rPr>
          <w:sz w:val="22"/>
        </w:rPr>
        <w:t>achievement</w:t>
      </w:r>
      <w:r w:rsidR="00F92047" w:rsidRPr="00A76B29">
        <w:rPr>
          <w:sz w:val="22"/>
        </w:rPr>
        <w:t xml:space="preserve"> </w:t>
      </w:r>
      <w:r w:rsidR="00FD6BD5" w:rsidRPr="00A76B29">
        <w:rPr>
          <w:sz w:val="22"/>
        </w:rPr>
        <w:t xml:space="preserve">(Brooks and Duncan, </w:t>
      </w:r>
      <w:r w:rsidR="00D676F4" w:rsidRPr="00A76B29">
        <w:rPr>
          <w:sz w:val="22"/>
        </w:rPr>
        <w:t>1997).</w:t>
      </w:r>
      <w:r w:rsidR="001E6C06" w:rsidRPr="00A76B29">
        <w:rPr>
          <w:sz w:val="22"/>
        </w:rPr>
        <w:t xml:space="preserve"> </w:t>
      </w:r>
      <w:r w:rsidR="004D7394" w:rsidRPr="00A76B29">
        <w:rPr>
          <w:sz w:val="22"/>
        </w:rPr>
        <w:t xml:space="preserve">Lack of </w:t>
      </w:r>
      <w:r w:rsidR="00057B85" w:rsidRPr="00A76B29">
        <w:rPr>
          <w:sz w:val="22"/>
        </w:rPr>
        <w:t>opportunities</w:t>
      </w:r>
      <w:r w:rsidR="00C57DB9" w:rsidRPr="00A76B29">
        <w:rPr>
          <w:sz w:val="22"/>
        </w:rPr>
        <w:t xml:space="preserve"> is what led </w:t>
      </w:r>
      <w:r w:rsidR="00057B85" w:rsidRPr="00A76B29">
        <w:rPr>
          <w:sz w:val="22"/>
        </w:rPr>
        <w:t>Victoria’s</w:t>
      </w:r>
      <w:r w:rsidR="00C57DB9" w:rsidRPr="00A76B29">
        <w:rPr>
          <w:sz w:val="22"/>
        </w:rPr>
        <w:t xml:space="preserve"> </w:t>
      </w:r>
      <w:r w:rsidR="00057B85" w:rsidRPr="00A76B29">
        <w:rPr>
          <w:sz w:val="22"/>
        </w:rPr>
        <w:t xml:space="preserve">parents to </w:t>
      </w:r>
      <w:r w:rsidR="00776DB4" w:rsidRPr="00A76B29">
        <w:rPr>
          <w:sz w:val="22"/>
        </w:rPr>
        <w:t xml:space="preserve">allow </w:t>
      </w:r>
      <w:r w:rsidR="009659BC" w:rsidRPr="00A76B29">
        <w:rPr>
          <w:sz w:val="22"/>
        </w:rPr>
        <w:t xml:space="preserve">her </w:t>
      </w:r>
      <w:r w:rsidR="00500A00" w:rsidRPr="00A76B29">
        <w:rPr>
          <w:sz w:val="22"/>
        </w:rPr>
        <w:t>to go</w:t>
      </w:r>
      <w:r w:rsidR="003E1127" w:rsidRPr="00A76B29">
        <w:rPr>
          <w:sz w:val="22"/>
        </w:rPr>
        <w:t xml:space="preserve"> to France</w:t>
      </w:r>
      <w:r w:rsidR="00D126BE" w:rsidRPr="00A76B29">
        <w:rPr>
          <w:sz w:val="22"/>
        </w:rPr>
        <w:t xml:space="preserve"> in 1997</w:t>
      </w:r>
      <w:r w:rsidR="003E1127" w:rsidRPr="00A76B29">
        <w:rPr>
          <w:sz w:val="22"/>
        </w:rPr>
        <w:t xml:space="preserve"> </w:t>
      </w:r>
      <w:r w:rsidR="00180B3F" w:rsidRPr="00A76B29">
        <w:rPr>
          <w:sz w:val="22"/>
        </w:rPr>
        <w:t xml:space="preserve">with her </w:t>
      </w:r>
      <w:r w:rsidR="001E739F" w:rsidRPr="00A76B29">
        <w:rPr>
          <w:sz w:val="22"/>
        </w:rPr>
        <w:t xml:space="preserve">great </w:t>
      </w:r>
      <w:r w:rsidR="00180B3F" w:rsidRPr="00A76B29">
        <w:rPr>
          <w:sz w:val="22"/>
        </w:rPr>
        <w:t>auntie</w:t>
      </w:r>
      <w:r w:rsidR="001E739F" w:rsidRPr="00A76B29">
        <w:rPr>
          <w:sz w:val="22"/>
        </w:rPr>
        <w:t xml:space="preserve">, Marie Therese Kouao </w:t>
      </w:r>
      <w:r w:rsidR="00CA2DEF" w:rsidRPr="00A76B29">
        <w:rPr>
          <w:sz w:val="22"/>
        </w:rPr>
        <w:t>(House of Commons Health Committee, 2003).</w:t>
      </w:r>
      <w:r w:rsidR="00184427" w:rsidRPr="00A76B29">
        <w:rPr>
          <w:sz w:val="22"/>
        </w:rPr>
        <w:t xml:space="preserve"> The abuse </w:t>
      </w:r>
      <w:r w:rsidR="00D71C89" w:rsidRPr="00A76B29">
        <w:rPr>
          <w:sz w:val="22"/>
        </w:rPr>
        <w:t xml:space="preserve">began instantaneously, </w:t>
      </w:r>
      <w:r w:rsidR="00B236AA" w:rsidRPr="00A76B29">
        <w:rPr>
          <w:sz w:val="22"/>
        </w:rPr>
        <w:t>the school in France that Victoria attended noticed a change in</w:t>
      </w:r>
      <w:r w:rsidR="002B3A95" w:rsidRPr="00A76B29">
        <w:rPr>
          <w:sz w:val="22"/>
        </w:rPr>
        <w:t xml:space="preserve"> her</w:t>
      </w:r>
      <w:r w:rsidR="00B236AA" w:rsidRPr="00A76B29">
        <w:rPr>
          <w:sz w:val="22"/>
        </w:rPr>
        <w:t xml:space="preserve"> behaviour </w:t>
      </w:r>
      <w:r w:rsidR="00BC6D93" w:rsidRPr="00A76B29">
        <w:rPr>
          <w:sz w:val="22"/>
        </w:rPr>
        <w:t>– her attendance</w:t>
      </w:r>
      <w:r w:rsidR="00724FC7" w:rsidRPr="00A76B29">
        <w:rPr>
          <w:sz w:val="22"/>
        </w:rPr>
        <w:t xml:space="preserve"> declined and her overall </w:t>
      </w:r>
      <w:r w:rsidR="00A911BF" w:rsidRPr="00A76B29">
        <w:rPr>
          <w:sz w:val="22"/>
        </w:rPr>
        <w:t>wellbeing was a cause for concern</w:t>
      </w:r>
      <w:r w:rsidR="00F25059" w:rsidRPr="00A76B29">
        <w:rPr>
          <w:sz w:val="22"/>
        </w:rPr>
        <w:t xml:space="preserve">. Under </w:t>
      </w:r>
      <w:r w:rsidR="00B33A5B" w:rsidRPr="00A76B29">
        <w:rPr>
          <w:sz w:val="22"/>
        </w:rPr>
        <w:t>The Children’s Act 1989</w:t>
      </w:r>
      <w:r w:rsidR="00E85B1F" w:rsidRPr="00A76B29">
        <w:rPr>
          <w:sz w:val="22"/>
        </w:rPr>
        <w:t>, section 47</w:t>
      </w:r>
      <w:r w:rsidR="00B53E58" w:rsidRPr="00A76B29">
        <w:rPr>
          <w:sz w:val="22"/>
        </w:rPr>
        <w:t xml:space="preserve"> states that </w:t>
      </w:r>
      <w:r w:rsidR="007000B9" w:rsidRPr="00A76B29">
        <w:rPr>
          <w:sz w:val="22"/>
        </w:rPr>
        <w:t xml:space="preserve">the </w:t>
      </w:r>
      <w:r w:rsidR="007000B9" w:rsidRPr="00A76B29">
        <w:rPr>
          <w:sz w:val="22"/>
        </w:rPr>
        <w:lastRenderedPageBreak/>
        <w:t xml:space="preserve">school </w:t>
      </w:r>
      <w:r w:rsidR="00137392" w:rsidRPr="00A76B29">
        <w:rPr>
          <w:sz w:val="22"/>
        </w:rPr>
        <w:t xml:space="preserve">(local authority) </w:t>
      </w:r>
      <w:r w:rsidR="007000B9" w:rsidRPr="00A76B29">
        <w:rPr>
          <w:sz w:val="22"/>
        </w:rPr>
        <w:t>has a duty of care</w:t>
      </w:r>
      <w:r w:rsidR="00CB688B" w:rsidRPr="00A76B29">
        <w:rPr>
          <w:sz w:val="22"/>
        </w:rPr>
        <w:t>. I</w:t>
      </w:r>
      <w:r w:rsidR="00FD03C0" w:rsidRPr="00A76B29">
        <w:rPr>
          <w:sz w:val="22"/>
        </w:rPr>
        <w:t xml:space="preserve">f </w:t>
      </w:r>
      <w:r w:rsidR="0067613A" w:rsidRPr="00A76B29">
        <w:rPr>
          <w:sz w:val="22"/>
        </w:rPr>
        <w:t>a child is suspected</w:t>
      </w:r>
      <w:r w:rsidR="00FD03C0" w:rsidRPr="00A76B29">
        <w:rPr>
          <w:sz w:val="22"/>
        </w:rPr>
        <w:t xml:space="preserve"> to be a vi</w:t>
      </w:r>
      <w:r w:rsidR="005D0FCE" w:rsidRPr="00A76B29">
        <w:rPr>
          <w:sz w:val="22"/>
        </w:rPr>
        <w:t>ctim or potential victim of abuse</w:t>
      </w:r>
      <w:r w:rsidR="0053708C" w:rsidRPr="00A76B29">
        <w:rPr>
          <w:sz w:val="22"/>
        </w:rPr>
        <w:t>, necessary actions must take place to safeguard the child (</w:t>
      </w:r>
      <w:r w:rsidR="00362CD1" w:rsidRPr="00A76B29">
        <w:rPr>
          <w:sz w:val="22"/>
        </w:rPr>
        <w:t>Legislation</w:t>
      </w:r>
      <w:r w:rsidR="00820123" w:rsidRPr="00A76B29">
        <w:rPr>
          <w:sz w:val="22"/>
        </w:rPr>
        <w:t>.gov.uk, 2021).</w:t>
      </w:r>
      <w:r w:rsidR="004C6E4A" w:rsidRPr="00A76B29">
        <w:rPr>
          <w:sz w:val="22"/>
        </w:rPr>
        <w:t xml:space="preserve"> </w:t>
      </w:r>
      <w:r w:rsidR="001138F5" w:rsidRPr="00A76B29">
        <w:rPr>
          <w:sz w:val="22"/>
        </w:rPr>
        <w:t>The school followed this policy th</w:t>
      </w:r>
      <w:r w:rsidR="003A3019" w:rsidRPr="00A76B29">
        <w:rPr>
          <w:sz w:val="22"/>
        </w:rPr>
        <w:t>r</w:t>
      </w:r>
      <w:r w:rsidR="001138F5" w:rsidRPr="00A76B29">
        <w:rPr>
          <w:sz w:val="22"/>
        </w:rPr>
        <w:t>ough, by</w:t>
      </w:r>
      <w:r w:rsidR="003A3019" w:rsidRPr="00A76B29">
        <w:rPr>
          <w:sz w:val="22"/>
        </w:rPr>
        <w:t xml:space="preserve"> issuing a ‘child at risk notification</w:t>
      </w:r>
      <w:r w:rsidR="001C63A4" w:rsidRPr="00A76B29">
        <w:rPr>
          <w:sz w:val="22"/>
        </w:rPr>
        <w:t>’, this action</w:t>
      </w:r>
      <w:r w:rsidR="00E67EB3" w:rsidRPr="00A76B29">
        <w:rPr>
          <w:sz w:val="22"/>
        </w:rPr>
        <w:t xml:space="preserve"> </w:t>
      </w:r>
      <w:r w:rsidR="00846BDE" w:rsidRPr="00A76B29">
        <w:rPr>
          <w:sz w:val="22"/>
        </w:rPr>
        <w:t xml:space="preserve">allowed the opportunity for a social worker to become involved in </w:t>
      </w:r>
      <w:r w:rsidR="00C46736" w:rsidRPr="00A76B29">
        <w:rPr>
          <w:sz w:val="22"/>
        </w:rPr>
        <w:t>the reported concerns.</w:t>
      </w:r>
    </w:p>
    <w:p w14:paraId="39201421" w14:textId="77777777" w:rsidR="00C46736" w:rsidRPr="00A76B29" w:rsidRDefault="00C46736" w:rsidP="009563AF">
      <w:pPr>
        <w:spacing w:line="360" w:lineRule="auto"/>
        <w:jc w:val="both"/>
        <w:rPr>
          <w:sz w:val="22"/>
        </w:rPr>
      </w:pPr>
    </w:p>
    <w:p w14:paraId="3DCDF494" w14:textId="77777777" w:rsidR="008E6E8E" w:rsidRPr="00A76B29" w:rsidRDefault="0059464F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 xml:space="preserve">During this time, until the day of her death, Victoria Climbie </w:t>
      </w:r>
      <w:r w:rsidR="00D50601" w:rsidRPr="00A76B29">
        <w:rPr>
          <w:sz w:val="22"/>
        </w:rPr>
        <w:t xml:space="preserve">and Marie had moved to London and </w:t>
      </w:r>
      <w:r w:rsidRPr="00A76B29">
        <w:rPr>
          <w:sz w:val="22"/>
        </w:rPr>
        <w:t>was known to</w:t>
      </w:r>
      <w:r w:rsidR="004A106E" w:rsidRPr="00A76B29">
        <w:rPr>
          <w:sz w:val="22"/>
        </w:rPr>
        <w:t xml:space="preserve"> many services</w:t>
      </w:r>
      <w:r w:rsidR="00EE5E0F" w:rsidRPr="00A76B29">
        <w:rPr>
          <w:sz w:val="22"/>
        </w:rPr>
        <w:t xml:space="preserve"> </w:t>
      </w:r>
      <w:r w:rsidR="00E00E48" w:rsidRPr="00A76B29">
        <w:rPr>
          <w:sz w:val="22"/>
        </w:rPr>
        <w:t>including Haringey Council</w:t>
      </w:r>
      <w:r w:rsidR="004A106E" w:rsidRPr="00A76B29">
        <w:rPr>
          <w:sz w:val="22"/>
        </w:rPr>
        <w:t>.</w:t>
      </w:r>
      <w:r w:rsidR="0078026F" w:rsidRPr="00A76B29">
        <w:rPr>
          <w:sz w:val="22"/>
        </w:rPr>
        <w:t xml:space="preserve"> </w:t>
      </w:r>
      <w:r w:rsidR="006A3C46" w:rsidRPr="00A76B29">
        <w:rPr>
          <w:sz w:val="22"/>
        </w:rPr>
        <w:t>The purpose of multiagency working is to</w:t>
      </w:r>
      <w:r w:rsidR="00D43CF6" w:rsidRPr="00A76B29">
        <w:rPr>
          <w:sz w:val="22"/>
        </w:rPr>
        <w:t xml:space="preserve"> </w:t>
      </w:r>
      <w:r w:rsidR="00AC1EB8" w:rsidRPr="00A76B29">
        <w:rPr>
          <w:sz w:val="22"/>
        </w:rPr>
        <w:t>work together to</w:t>
      </w:r>
      <w:r w:rsidR="005A1DA1" w:rsidRPr="00A76B29">
        <w:rPr>
          <w:sz w:val="22"/>
        </w:rPr>
        <w:t xml:space="preserve"> eliminate risks and possible harm effectively </w:t>
      </w:r>
      <w:r w:rsidR="00490083" w:rsidRPr="00A76B29">
        <w:rPr>
          <w:sz w:val="22"/>
        </w:rPr>
        <w:t>(Atkinson</w:t>
      </w:r>
      <w:r w:rsidR="00AA541B" w:rsidRPr="00A76B29">
        <w:rPr>
          <w:sz w:val="22"/>
        </w:rPr>
        <w:t xml:space="preserve"> </w:t>
      </w:r>
      <w:r w:rsidR="00AA541B" w:rsidRPr="00A76B29">
        <w:rPr>
          <w:i/>
          <w:iCs/>
          <w:sz w:val="22"/>
        </w:rPr>
        <w:t>et al,</w:t>
      </w:r>
      <w:r w:rsidR="00AA541B" w:rsidRPr="00A76B29">
        <w:rPr>
          <w:sz w:val="22"/>
        </w:rPr>
        <w:t xml:space="preserve"> 2002</w:t>
      </w:r>
      <w:r w:rsidR="00BD12E7" w:rsidRPr="00A76B29">
        <w:rPr>
          <w:sz w:val="22"/>
        </w:rPr>
        <w:t>)</w:t>
      </w:r>
      <w:r w:rsidR="00A625BF" w:rsidRPr="00A76B29">
        <w:rPr>
          <w:sz w:val="22"/>
        </w:rPr>
        <w:t xml:space="preserve">. </w:t>
      </w:r>
      <w:r w:rsidR="00341F2B" w:rsidRPr="00A76B29">
        <w:rPr>
          <w:sz w:val="22"/>
        </w:rPr>
        <w:t>Victoria was kno</w:t>
      </w:r>
      <w:r w:rsidR="007749AA" w:rsidRPr="00A76B29">
        <w:rPr>
          <w:sz w:val="22"/>
        </w:rPr>
        <w:t>wn to four social service departments</w:t>
      </w:r>
      <w:r w:rsidR="0021336B" w:rsidRPr="00A76B29">
        <w:rPr>
          <w:sz w:val="22"/>
        </w:rPr>
        <w:t xml:space="preserve">, three housing </w:t>
      </w:r>
      <w:r w:rsidR="001C50E5" w:rsidRPr="00A76B29">
        <w:rPr>
          <w:sz w:val="22"/>
        </w:rPr>
        <w:t>departments,</w:t>
      </w:r>
      <w:r w:rsidR="0021336B" w:rsidRPr="00A76B29">
        <w:rPr>
          <w:sz w:val="22"/>
        </w:rPr>
        <w:t xml:space="preserve"> two child</w:t>
      </w:r>
      <w:r w:rsidR="00B21596" w:rsidRPr="00A76B29">
        <w:rPr>
          <w:sz w:val="22"/>
        </w:rPr>
        <w:t xml:space="preserve"> protection police teams, two hospitals, a NSPCC centre and a few churches within the area</w:t>
      </w:r>
      <w:r w:rsidR="00332BA9" w:rsidRPr="00A76B29">
        <w:rPr>
          <w:sz w:val="22"/>
        </w:rPr>
        <w:t xml:space="preserve"> (Virtual College, 20</w:t>
      </w:r>
      <w:r w:rsidR="00991A07" w:rsidRPr="00A76B29">
        <w:rPr>
          <w:sz w:val="22"/>
        </w:rPr>
        <w:t>19)</w:t>
      </w:r>
      <w:r w:rsidR="00B21596" w:rsidRPr="00A76B29">
        <w:rPr>
          <w:sz w:val="22"/>
        </w:rPr>
        <w:t>.</w:t>
      </w:r>
      <w:r w:rsidR="00A81751" w:rsidRPr="00A76B29">
        <w:rPr>
          <w:sz w:val="22"/>
        </w:rPr>
        <w:t xml:space="preserve"> </w:t>
      </w:r>
      <w:r w:rsidR="00C9144F" w:rsidRPr="00A76B29">
        <w:rPr>
          <w:sz w:val="22"/>
        </w:rPr>
        <w:t>The</w:t>
      </w:r>
      <w:r w:rsidR="00350321" w:rsidRPr="00A76B29">
        <w:rPr>
          <w:sz w:val="22"/>
        </w:rPr>
        <w:t>re are various reasons</w:t>
      </w:r>
      <w:r w:rsidR="00A16325" w:rsidRPr="00A76B29">
        <w:rPr>
          <w:sz w:val="22"/>
        </w:rPr>
        <w:t xml:space="preserve"> as to why deaths, like Victoria</w:t>
      </w:r>
      <w:r w:rsidR="00332677" w:rsidRPr="00A76B29">
        <w:rPr>
          <w:sz w:val="22"/>
        </w:rPr>
        <w:t xml:space="preserve">’s, come to </w:t>
      </w:r>
      <w:r w:rsidR="00A94B18" w:rsidRPr="00A76B29">
        <w:rPr>
          <w:sz w:val="22"/>
        </w:rPr>
        <w:t xml:space="preserve">a </w:t>
      </w:r>
      <w:r w:rsidR="00332677" w:rsidRPr="00A76B29">
        <w:rPr>
          <w:sz w:val="22"/>
        </w:rPr>
        <w:t xml:space="preserve">tragic end. </w:t>
      </w:r>
      <w:r w:rsidR="009E07B7" w:rsidRPr="00A76B29">
        <w:rPr>
          <w:sz w:val="22"/>
        </w:rPr>
        <w:t>An article written by David Hal</w:t>
      </w:r>
      <w:r w:rsidR="00483FC1" w:rsidRPr="00A76B29">
        <w:rPr>
          <w:sz w:val="22"/>
        </w:rPr>
        <w:t>l</w:t>
      </w:r>
      <w:r w:rsidR="00227F88" w:rsidRPr="00A76B29">
        <w:rPr>
          <w:sz w:val="22"/>
        </w:rPr>
        <w:t xml:space="preserve"> </w:t>
      </w:r>
      <w:r w:rsidR="00032D87" w:rsidRPr="00A76B29">
        <w:rPr>
          <w:sz w:val="22"/>
        </w:rPr>
        <w:t xml:space="preserve">(2003) </w:t>
      </w:r>
      <w:r w:rsidR="00227F88" w:rsidRPr="00A76B29">
        <w:rPr>
          <w:sz w:val="22"/>
        </w:rPr>
        <w:t>who is president of the Royal College of Paediatrics and Child Health</w:t>
      </w:r>
      <w:r w:rsidR="00032D87" w:rsidRPr="00A76B29">
        <w:rPr>
          <w:sz w:val="22"/>
        </w:rPr>
        <w:t>,</w:t>
      </w:r>
      <w:r w:rsidR="00483FC1" w:rsidRPr="00A76B29">
        <w:rPr>
          <w:sz w:val="22"/>
        </w:rPr>
        <w:t xml:space="preserve"> stated that the main reason that death is the outcome</w:t>
      </w:r>
      <w:r w:rsidR="00032D87" w:rsidRPr="00A76B29">
        <w:rPr>
          <w:sz w:val="22"/>
        </w:rPr>
        <w:t xml:space="preserve"> in these cases</w:t>
      </w:r>
      <w:r w:rsidR="00EE1216" w:rsidRPr="00A76B29">
        <w:rPr>
          <w:sz w:val="22"/>
        </w:rPr>
        <w:t>,</w:t>
      </w:r>
      <w:r w:rsidR="00483FC1" w:rsidRPr="00A76B29">
        <w:rPr>
          <w:sz w:val="22"/>
        </w:rPr>
        <w:t xml:space="preserve"> is due to the </w:t>
      </w:r>
      <w:r w:rsidR="00341B85" w:rsidRPr="00A76B29">
        <w:rPr>
          <w:sz w:val="22"/>
        </w:rPr>
        <w:t xml:space="preserve">lack of </w:t>
      </w:r>
      <w:r w:rsidR="00B90D35" w:rsidRPr="00A76B29">
        <w:rPr>
          <w:sz w:val="22"/>
        </w:rPr>
        <w:t>teamwork</w:t>
      </w:r>
      <w:r w:rsidR="00341B85" w:rsidRPr="00A76B29">
        <w:rPr>
          <w:sz w:val="22"/>
        </w:rPr>
        <w:t xml:space="preserve"> from the individual </w:t>
      </w:r>
      <w:r w:rsidR="00EE1216" w:rsidRPr="00A76B29">
        <w:rPr>
          <w:sz w:val="22"/>
        </w:rPr>
        <w:t xml:space="preserve">professionals. </w:t>
      </w:r>
      <w:r w:rsidR="00831849" w:rsidRPr="00A76B29">
        <w:rPr>
          <w:sz w:val="22"/>
        </w:rPr>
        <w:t xml:space="preserve">The agencies that </w:t>
      </w:r>
      <w:r w:rsidR="00F244E5" w:rsidRPr="00A76B29">
        <w:rPr>
          <w:sz w:val="22"/>
        </w:rPr>
        <w:t>failed</w:t>
      </w:r>
      <w:r w:rsidR="00831849" w:rsidRPr="00A76B29">
        <w:rPr>
          <w:sz w:val="22"/>
        </w:rPr>
        <w:t xml:space="preserve"> Victoria</w:t>
      </w:r>
      <w:r w:rsidR="00F244E5" w:rsidRPr="00A76B29">
        <w:rPr>
          <w:sz w:val="22"/>
        </w:rPr>
        <w:t>,</w:t>
      </w:r>
      <w:r w:rsidR="00831849" w:rsidRPr="00A76B29">
        <w:rPr>
          <w:sz w:val="22"/>
        </w:rPr>
        <w:t xml:space="preserve"> missed </w:t>
      </w:r>
      <w:r w:rsidR="00C126F0" w:rsidRPr="00A76B29">
        <w:rPr>
          <w:sz w:val="22"/>
        </w:rPr>
        <w:t xml:space="preserve">twelve opportunities to </w:t>
      </w:r>
      <w:r w:rsidR="00054F93" w:rsidRPr="00A76B29">
        <w:rPr>
          <w:sz w:val="22"/>
        </w:rPr>
        <w:t xml:space="preserve">protect her from the abuse </w:t>
      </w:r>
      <w:r w:rsidR="00F90541" w:rsidRPr="00A76B29">
        <w:rPr>
          <w:sz w:val="22"/>
        </w:rPr>
        <w:t xml:space="preserve">that </w:t>
      </w:r>
      <w:r w:rsidR="00054F93" w:rsidRPr="00A76B29">
        <w:rPr>
          <w:sz w:val="22"/>
        </w:rPr>
        <w:t>she endured</w:t>
      </w:r>
      <w:r w:rsidR="00A647F8" w:rsidRPr="00A76B29">
        <w:rPr>
          <w:sz w:val="22"/>
        </w:rPr>
        <w:t>. Each service had a responsibility</w:t>
      </w:r>
      <w:r w:rsidR="00C62E8D" w:rsidRPr="00A76B29">
        <w:rPr>
          <w:sz w:val="22"/>
        </w:rPr>
        <w:t xml:space="preserve"> which was not </w:t>
      </w:r>
      <w:r w:rsidR="00B84BFF" w:rsidRPr="00A76B29">
        <w:rPr>
          <w:sz w:val="22"/>
        </w:rPr>
        <w:t>fulfilled.</w:t>
      </w:r>
      <w:r w:rsidR="00FF7F0E" w:rsidRPr="00A76B29">
        <w:rPr>
          <w:sz w:val="22"/>
        </w:rPr>
        <w:t xml:space="preserve"> The </w:t>
      </w:r>
      <w:r w:rsidR="000F39EA" w:rsidRPr="00A76B29">
        <w:rPr>
          <w:sz w:val="22"/>
        </w:rPr>
        <w:t>Social services</w:t>
      </w:r>
      <w:r w:rsidR="0037142E" w:rsidRPr="00A76B29">
        <w:rPr>
          <w:i/>
          <w:iCs/>
          <w:sz w:val="22"/>
        </w:rPr>
        <w:t xml:space="preserve"> </w:t>
      </w:r>
      <w:r w:rsidR="005B1F0F" w:rsidRPr="00A76B29">
        <w:rPr>
          <w:sz w:val="22"/>
        </w:rPr>
        <w:t xml:space="preserve">had </w:t>
      </w:r>
      <w:r w:rsidR="00CC3044" w:rsidRPr="00A76B29">
        <w:rPr>
          <w:sz w:val="22"/>
        </w:rPr>
        <w:t>multiple opportunities to save Vict</w:t>
      </w:r>
      <w:r w:rsidR="0083449C" w:rsidRPr="00A76B29">
        <w:rPr>
          <w:sz w:val="22"/>
        </w:rPr>
        <w:t xml:space="preserve">oria. Their lack of communication and organisation </w:t>
      </w:r>
      <w:r w:rsidR="00C86E4B" w:rsidRPr="00A76B29">
        <w:rPr>
          <w:sz w:val="22"/>
        </w:rPr>
        <w:t xml:space="preserve">allowed </w:t>
      </w:r>
      <w:r w:rsidR="00203074" w:rsidRPr="00A76B29">
        <w:rPr>
          <w:sz w:val="22"/>
        </w:rPr>
        <w:t>important information to go undocumented</w:t>
      </w:r>
      <w:r w:rsidR="00E26D9B" w:rsidRPr="00A76B29">
        <w:rPr>
          <w:sz w:val="22"/>
        </w:rPr>
        <w:t>.</w:t>
      </w:r>
    </w:p>
    <w:p w14:paraId="4BE81226" w14:textId="77777777" w:rsidR="008E6E8E" w:rsidRPr="00A76B29" w:rsidRDefault="008E6E8E" w:rsidP="009563AF">
      <w:pPr>
        <w:spacing w:line="360" w:lineRule="auto"/>
        <w:jc w:val="both"/>
        <w:rPr>
          <w:sz w:val="22"/>
        </w:rPr>
      </w:pPr>
    </w:p>
    <w:p w14:paraId="55B9C8FB" w14:textId="5119619F" w:rsidR="00AB658D" w:rsidRPr="00A76B29" w:rsidRDefault="00853FD0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>As part of the</w:t>
      </w:r>
      <w:r w:rsidR="00612EF6" w:rsidRPr="00A76B29">
        <w:rPr>
          <w:sz w:val="22"/>
        </w:rPr>
        <w:t xml:space="preserve"> Working together to Safeguard Children 1999 p</w:t>
      </w:r>
      <w:r w:rsidR="00823E07" w:rsidRPr="00A76B29">
        <w:rPr>
          <w:sz w:val="22"/>
        </w:rPr>
        <w:t>olicy</w:t>
      </w:r>
      <w:r w:rsidR="00C67FBD" w:rsidRPr="00A76B29">
        <w:rPr>
          <w:sz w:val="22"/>
        </w:rPr>
        <w:t>, to protect children from neglect and abuse</w:t>
      </w:r>
      <w:r w:rsidR="009E3C86" w:rsidRPr="00A76B29">
        <w:rPr>
          <w:sz w:val="22"/>
        </w:rPr>
        <w:t>,</w:t>
      </w:r>
      <w:r w:rsidR="00BE6DDB" w:rsidRPr="00A76B29">
        <w:rPr>
          <w:sz w:val="22"/>
        </w:rPr>
        <w:t xml:space="preserve"> agencies</w:t>
      </w:r>
      <w:r w:rsidRPr="00A76B29">
        <w:rPr>
          <w:sz w:val="22"/>
        </w:rPr>
        <w:t xml:space="preserve"> </w:t>
      </w:r>
      <w:r w:rsidR="00A7204A" w:rsidRPr="00A76B29">
        <w:rPr>
          <w:sz w:val="22"/>
        </w:rPr>
        <w:t>should work together</w:t>
      </w:r>
      <w:r w:rsidR="00DA457A" w:rsidRPr="00A76B29">
        <w:rPr>
          <w:sz w:val="22"/>
        </w:rPr>
        <w:t>. In Victoria’s case, these gu</w:t>
      </w:r>
      <w:r w:rsidR="004D553B" w:rsidRPr="00A76B29">
        <w:rPr>
          <w:sz w:val="22"/>
        </w:rPr>
        <w:t xml:space="preserve">idelines were not followed. </w:t>
      </w:r>
      <w:r w:rsidR="00AA32B9" w:rsidRPr="00A76B29">
        <w:rPr>
          <w:sz w:val="22"/>
        </w:rPr>
        <w:t xml:space="preserve">No effort was made to </w:t>
      </w:r>
      <w:r w:rsidR="00B339A5" w:rsidRPr="00A76B29">
        <w:rPr>
          <w:sz w:val="22"/>
        </w:rPr>
        <w:t>complete</w:t>
      </w:r>
      <w:r w:rsidR="00DF365E" w:rsidRPr="00A76B29">
        <w:rPr>
          <w:sz w:val="22"/>
        </w:rPr>
        <w:t xml:space="preserve"> official assessment</w:t>
      </w:r>
      <w:r w:rsidR="00B339A5" w:rsidRPr="00A76B29">
        <w:rPr>
          <w:sz w:val="22"/>
        </w:rPr>
        <w:t>s</w:t>
      </w:r>
      <w:r w:rsidR="00DF365E" w:rsidRPr="00A76B29">
        <w:rPr>
          <w:sz w:val="22"/>
        </w:rPr>
        <w:t xml:space="preserve"> as </w:t>
      </w:r>
      <w:r w:rsidR="00FE13A2" w:rsidRPr="00A76B29">
        <w:rPr>
          <w:sz w:val="22"/>
        </w:rPr>
        <w:t xml:space="preserve">the duty social worker, </w:t>
      </w:r>
      <w:r w:rsidR="00B71E3E" w:rsidRPr="00A76B29">
        <w:rPr>
          <w:sz w:val="22"/>
        </w:rPr>
        <w:t xml:space="preserve">Pamela </w:t>
      </w:r>
      <w:r w:rsidR="00156C2B" w:rsidRPr="00A76B29">
        <w:rPr>
          <w:sz w:val="22"/>
        </w:rPr>
        <w:t xml:space="preserve">Fortune, </w:t>
      </w:r>
      <w:r w:rsidR="00DD4809" w:rsidRPr="00A76B29">
        <w:rPr>
          <w:sz w:val="22"/>
        </w:rPr>
        <w:t>bel</w:t>
      </w:r>
      <w:r w:rsidR="00AA61C8" w:rsidRPr="00A76B29">
        <w:rPr>
          <w:sz w:val="22"/>
        </w:rPr>
        <w:t xml:space="preserve">ieved it had no importance based on the </w:t>
      </w:r>
      <w:r w:rsidR="005174AD" w:rsidRPr="00A76B29">
        <w:rPr>
          <w:sz w:val="22"/>
        </w:rPr>
        <w:t xml:space="preserve">idea that </w:t>
      </w:r>
      <w:r w:rsidR="006F2D7F" w:rsidRPr="00A76B29">
        <w:rPr>
          <w:sz w:val="22"/>
        </w:rPr>
        <w:t>both Victoria and</w:t>
      </w:r>
      <w:r w:rsidR="00177690" w:rsidRPr="00A76B29">
        <w:rPr>
          <w:sz w:val="22"/>
        </w:rPr>
        <w:t xml:space="preserve"> Marie</w:t>
      </w:r>
      <w:r w:rsidR="006F2D7F" w:rsidRPr="00A76B29">
        <w:rPr>
          <w:sz w:val="22"/>
        </w:rPr>
        <w:t xml:space="preserve"> </w:t>
      </w:r>
      <w:r w:rsidR="00C17BB2" w:rsidRPr="00A76B29">
        <w:rPr>
          <w:sz w:val="22"/>
        </w:rPr>
        <w:t>Kouao would be returning to France</w:t>
      </w:r>
      <w:r w:rsidR="00494F1D" w:rsidRPr="00A76B29">
        <w:rPr>
          <w:sz w:val="22"/>
        </w:rPr>
        <w:t xml:space="preserve"> </w:t>
      </w:r>
      <w:r w:rsidR="004B7279" w:rsidRPr="00A76B29">
        <w:rPr>
          <w:sz w:val="22"/>
        </w:rPr>
        <w:t>(</w:t>
      </w:r>
      <w:r w:rsidR="00494F1D" w:rsidRPr="00A76B29">
        <w:rPr>
          <w:sz w:val="22"/>
        </w:rPr>
        <w:t>Revans, Gillen and Downey,</w:t>
      </w:r>
      <w:r w:rsidR="004B7279" w:rsidRPr="00A76B29">
        <w:rPr>
          <w:sz w:val="22"/>
        </w:rPr>
        <w:t xml:space="preserve"> </w:t>
      </w:r>
      <w:r w:rsidR="00494F1D" w:rsidRPr="00A76B29">
        <w:rPr>
          <w:sz w:val="22"/>
        </w:rPr>
        <w:t>2002</w:t>
      </w:r>
      <w:r w:rsidR="00A76E1A" w:rsidRPr="00A76B29">
        <w:rPr>
          <w:sz w:val="22"/>
        </w:rPr>
        <w:t>).</w:t>
      </w:r>
      <w:r w:rsidR="002879C3" w:rsidRPr="00A76B29">
        <w:rPr>
          <w:sz w:val="22"/>
        </w:rPr>
        <w:t xml:space="preserve"> </w:t>
      </w:r>
      <w:r w:rsidR="005C28D5" w:rsidRPr="00A76B29">
        <w:rPr>
          <w:sz w:val="22"/>
        </w:rPr>
        <w:t>There were severa</w:t>
      </w:r>
      <w:r w:rsidR="00300B48" w:rsidRPr="00A76B29">
        <w:rPr>
          <w:sz w:val="22"/>
        </w:rPr>
        <w:t xml:space="preserve">l visits to the hospital where </w:t>
      </w:r>
      <w:r w:rsidR="005F05E2" w:rsidRPr="00A76B29">
        <w:rPr>
          <w:sz w:val="22"/>
        </w:rPr>
        <w:t>docto</w:t>
      </w:r>
      <w:r w:rsidR="00300B48" w:rsidRPr="00A76B29">
        <w:rPr>
          <w:sz w:val="22"/>
        </w:rPr>
        <w:t xml:space="preserve">rs </w:t>
      </w:r>
      <w:r w:rsidR="005524D5" w:rsidRPr="00A76B29">
        <w:rPr>
          <w:sz w:val="22"/>
        </w:rPr>
        <w:t xml:space="preserve">failed to </w:t>
      </w:r>
      <w:r w:rsidR="0071499D" w:rsidRPr="00A76B29">
        <w:rPr>
          <w:sz w:val="22"/>
        </w:rPr>
        <w:t xml:space="preserve">recognise the </w:t>
      </w:r>
      <w:r w:rsidR="009503DA" w:rsidRPr="00A76B29">
        <w:rPr>
          <w:sz w:val="22"/>
        </w:rPr>
        <w:t>signs of abuse</w:t>
      </w:r>
      <w:r w:rsidR="002754A1" w:rsidRPr="00A76B29">
        <w:rPr>
          <w:sz w:val="22"/>
        </w:rPr>
        <w:t xml:space="preserve">, although </w:t>
      </w:r>
      <w:r w:rsidR="00DD40E8" w:rsidRPr="00A76B29">
        <w:rPr>
          <w:sz w:val="22"/>
        </w:rPr>
        <w:t xml:space="preserve">there was visible evidence to </w:t>
      </w:r>
      <w:r w:rsidR="001E26F9" w:rsidRPr="00A76B29">
        <w:rPr>
          <w:sz w:val="22"/>
        </w:rPr>
        <w:t>suggest possible causes for concern</w:t>
      </w:r>
      <w:r w:rsidR="005F05E2" w:rsidRPr="00A76B29">
        <w:rPr>
          <w:sz w:val="22"/>
        </w:rPr>
        <w:t xml:space="preserve">. </w:t>
      </w:r>
      <w:r w:rsidR="003244C2" w:rsidRPr="00A76B29">
        <w:rPr>
          <w:sz w:val="22"/>
        </w:rPr>
        <w:t>The reports show that</w:t>
      </w:r>
      <w:r w:rsidR="00247BE8" w:rsidRPr="00A76B29">
        <w:rPr>
          <w:sz w:val="22"/>
        </w:rPr>
        <w:t xml:space="preserve"> Victoria Climbie was not a priority to the a</w:t>
      </w:r>
      <w:r w:rsidR="0004420B" w:rsidRPr="00A76B29">
        <w:rPr>
          <w:sz w:val="22"/>
        </w:rPr>
        <w:t xml:space="preserve">gencies involved, </w:t>
      </w:r>
      <w:r w:rsidR="003431D7" w:rsidRPr="00A76B29">
        <w:rPr>
          <w:sz w:val="22"/>
        </w:rPr>
        <w:t>procedures were not followed and this resulted in the death of a child that could have been prevented</w:t>
      </w:r>
      <w:r w:rsidR="00A71C2A" w:rsidRPr="00A76B29">
        <w:rPr>
          <w:sz w:val="22"/>
        </w:rPr>
        <w:t xml:space="preserve"> (Parliament, </w:t>
      </w:r>
      <w:r w:rsidR="00024E15" w:rsidRPr="00A76B29">
        <w:rPr>
          <w:sz w:val="22"/>
        </w:rPr>
        <w:t>2005)</w:t>
      </w:r>
      <w:r w:rsidR="003431D7" w:rsidRPr="00A76B29">
        <w:rPr>
          <w:sz w:val="22"/>
        </w:rPr>
        <w:t xml:space="preserve">. </w:t>
      </w:r>
      <w:r w:rsidR="000539E7" w:rsidRPr="00A76B29">
        <w:rPr>
          <w:sz w:val="22"/>
        </w:rPr>
        <w:t xml:space="preserve">The interventions that were put in place </w:t>
      </w:r>
      <w:r w:rsidR="002A4827" w:rsidRPr="00A76B29">
        <w:rPr>
          <w:sz w:val="22"/>
        </w:rPr>
        <w:t xml:space="preserve">were not effective </w:t>
      </w:r>
      <w:r w:rsidR="00A3701A" w:rsidRPr="00A76B29">
        <w:rPr>
          <w:sz w:val="22"/>
        </w:rPr>
        <w:t>which led to</w:t>
      </w:r>
      <w:r w:rsidR="008503F8" w:rsidRPr="00A76B29">
        <w:rPr>
          <w:sz w:val="22"/>
        </w:rPr>
        <w:t xml:space="preserve"> chairman,</w:t>
      </w:r>
      <w:r w:rsidR="00A3701A" w:rsidRPr="00A76B29">
        <w:rPr>
          <w:sz w:val="22"/>
        </w:rPr>
        <w:t xml:space="preserve"> </w:t>
      </w:r>
      <w:r w:rsidR="0026661D" w:rsidRPr="00A76B29">
        <w:rPr>
          <w:sz w:val="22"/>
        </w:rPr>
        <w:t>Lord Laming (2003)</w:t>
      </w:r>
      <w:r w:rsidR="002F3C7D" w:rsidRPr="00A76B29">
        <w:rPr>
          <w:sz w:val="22"/>
        </w:rPr>
        <w:t xml:space="preserve"> being asked </w:t>
      </w:r>
      <w:r w:rsidR="003B2942" w:rsidRPr="00A76B29">
        <w:rPr>
          <w:sz w:val="22"/>
        </w:rPr>
        <w:t>by the Secretaries of State to</w:t>
      </w:r>
      <w:r w:rsidR="00CE21E2" w:rsidRPr="00A76B29">
        <w:rPr>
          <w:sz w:val="22"/>
        </w:rPr>
        <w:t xml:space="preserve"> chair</w:t>
      </w:r>
      <w:r w:rsidR="00DF70BF" w:rsidRPr="00A76B29">
        <w:rPr>
          <w:sz w:val="22"/>
        </w:rPr>
        <w:t xml:space="preserve"> a</w:t>
      </w:r>
      <w:r w:rsidR="005F341C" w:rsidRPr="00A76B29">
        <w:rPr>
          <w:sz w:val="22"/>
        </w:rPr>
        <w:t>n</w:t>
      </w:r>
      <w:r w:rsidR="00DF70BF" w:rsidRPr="00A76B29">
        <w:rPr>
          <w:sz w:val="22"/>
        </w:rPr>
        <w:t xml:space="preserve"> </w:t>
      </w:r>
      <w:r w:rsidR="008503F8" w:rsidRPr="00A76B29">
        <w:rPr>
          <w:sz w:val="22"/>
        </w:rPr>
        <w:t>i</w:t>
      </w:r>
      <w:r w:rsidR="00DF70BF" w:rsidRPr="00A76B29">
        <w:rPr>
          <w:sz w:val="22"/>
        </w:rPr>
        <w:t xml:space="preserve">nquiry </w:t>
      </w:r>
      <w:r w:rsidR="005F341C" w:rsidRPr="00A76B29">
        <w:rPr>
          <w:sz w:val="22"/>
        </w:rPr>
        <w:t>after</w:t>
      </w:r>
      <w:r w:rsidR="00DF70BF" w:rsidRPr="00A76B29">
        <w:rPr>
          <w:sz w:val="22"/>
        </w:rPr>
        <w:t xml:space="preserve"> </w:t>
      </w:r>
      <w:r w:rsidR="00C9441F" w:rsidRPr="00A76B29">
        <w:rPr>
          <w:sz w:val="22"/>
        </w:rPr>
        <w:t>Victoria’s</w:t>
      </w:r>
      <w:r w:rsidR="00DF70BF" w:rsidRPr="00A76B29">
        <w:rPr>
          <w:sz w:val="22"/>
        </w:rPr>
        <w:t xml:space="preserve"> death and make recommendations </w:t>
      </w:r>
      <w:r w:rsidR="009C3818" w:rsidRPr="00A76B29">
        <w:rPr>
          <w:sz w:val="22"/>
        </w:rPr>
        <w:t xml:space="preserve">to ensure that the actions that led to her death </w:t>
      </w:r>
      <w:r w:rsidR="00845CB2" w:rsidRPr="00A76B29">
        <w:rPr>
          <w:sz w:val="22"/>
        </w:rPr>
        <w:t>are avoided in the future.</w:t>
      </w:r>
    </w:p>
    <w:p w14:paraId="2BC6D590" w14:textId="77777777" w:rsidR="00FB32F4" w:rsidRPr="00A76B29" w:rsidRDefault="00FB32F4" w:rsidP="009563AF">
      <w:pPr>
        <w:spacing w:line="360" w:lineRule="auto"/>
        <w:jc w:val="both"/>
        <w:rPr>
          <w:sz w:val="22"/>
        </w:rPr>
      </w:pPr>
    </w:p>
    <w:p w14:paraId="1966780B" w14:textId="55C2F29E" w:rsidR="005A5DD3" w:rsidRPr="00A76B29" w:rsidRDefault="00996FA0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>Lord Laming</w:t>
      </w:r>
      <w:r w:rsidR="00237BF9" w:rsidRPr="00A76B29">
        <w:rPr>
          <w:sz w:val="22"/>
        </w:rPr>
        <w:t xml:space="preserve"> made 1</w:t>
      </w:r>
      <w:r w:rsidR="00024299" w:rsidRPr="00A76B29">
        <w:rPr>
          <w:sz w:val="22"/>
        </w:rPr>
        <w:t>0</w:t>
      </w:r>
      <w:r w:rsidR="00237BF9" w:rsidRPr="00A76B29">
        <w:rPr>
          <w:sz w:val="22"/>
        </w:rPr>
        <w:t xml:space="preserve">8 recommendations in his </w:t>
      </w:r>
      <w:r w:rsidR="00A41397" w:rsidRPr="00A76B29">
        <w:rPr>
          <w:sz w:val="22"/>
        </w:rPr>
        <w:t>inquiry, which were to be implemented within a</w:t>
      </w:r>
      <w:r w:rsidR="00445A4A" w:rsidRPr="00A76B29">
        <w:rPr>
          <w:sz w:val="22"/>
        </w:rPr>
        <w:t xml:space="preserve"> </w:t>
      </w:r>
      <w:r w:rsidR="00553938" w:rsidRPr="00A76B29">
        <w:rPr>
          <w:sz w:val="22"/>
        </w:rPr>
        <w:t>two-year</w:t>
      </w:r>
      <w:r w:rsidR="00A41397" w:rsidRPr="00A76B29">
        <w:rPr>
          <w:sz w:val="22"/>
        </w:rPr>
        <w:t xml:space="preserve"> time frame. </w:t>
      </w:r>
      <w:r w:rsidR="00325D88" w:rsidRPr="00A76B29">
        <w:rPr>
          <w:sz w:val="22"/>
        </w:rPr>
        <w:t>They were changes that needed to be made in the necessary departments.</w:t>
      </w:r>
      <w:r w:rsidR="00D87168" w:rsidRPr="00A76B29">
        <w:rPr>
          <w:sz w:val="22"/>
        </w:rPr>
        <w:t xml:space="preserve"> Lord Laming </w:t>
      </w:r>
      <w:r w:rsidR="00BE1446" w:rsidRPr="00A76B29">
        <w:rPr>
          <w:sz w:val="22"/>
        </w:rPr>
        <w:t>thoroughly address</w:t>
      </w:r>
      <w:r w:rsidR="0039125A" w:rsidRPr="00A76B29">
        <w:rPr>
          <w:sz w:val="22"/>
        </w:rPr>
        <w:t>ed</w:t>
      </w:r>
      <w:r w:rsidR="00BE1446" w:rsidRPr="00A76B29">
        <w:rPr>
          <w:sz w:val="22"/>
        </w:rPr>
        <w:t xml:space="preserve"> each area and what changes needed to be made.</w:t>
      </w:r>
      <w:r w:rsidR="00681F83" w:rsidRPr="00A76B29">
        <w:rPr>
          <w:sz w:val="22"/>
        </w:rPr>
        <w:t xml:space="preserve"> </w:t>
      </w:r>
      <w:r w:rsidR="000D7094" w:rsidRPr="00A76B29">
        <w:rPr>
          <w:sz w:val="22"/>
        </w:rPr>
        <w:t xml:space="preserve">The </w:t>
      </w:r>
      <w:r w:rsidR="00F52305" w:rsidRPr="00A76B29">
        <w:rPr>
          <w:sz w:val="22"/>
        </w:rPr>
        <w:t xml:space="preserve">recommendations stated that training and </w:t>
      </w:r>
      <w:r w:rsidR="00E123F2" w:rsidRPr="00A76B29">
        <w:rPr>
          <w:sz w:val="22"/>
        </w:rPr>
        <w:t xml:space="preserve">experience is essential in the social </w:t>
      </w:r>
      <w:r w:rsidR="00E123F2" w:rsidRPr="00A76B29">
        <w:rPr>
          <w:sz w:val="22"/>
        </w:rPr>
        <w:lastRenderedPageBreak/>
        <w:t>services department</w:t>
      </w:r>
      <w:r w:rsidR="00020EAD" w:rsidRPr="00A76B29">
        <w:rPr>
          <w:sz w:val="22"/>
        </w:rPr>
        <w:t xml:space="preserve"> for employees that are wo</w:t>
      </w:r>
      <w:r w:rsidR="00585727" w:rsidRPr="00A76B29">
        <w:rPr>
          <w:sz w:val="22"/>
        </w:rPr>
        <w:t>rking with children and families</w:t>
      </w:r>
      <w:r w:rsidR="00681F83" w:rsidRPr="00A76B29">
        <w:rPr>
          <w:sz w:val="22"/>
        </w:rPr>
        <w:t xml:space="preserve"> (</w:t>
      </w:r>
      <w:r w:rsidR="00AE3A3E" w:rsidRPr="00A76B29">
        <w:rPr>
          <w:sz w:val="22"/>
        </w:rPr>
        <w:t>recommendation 20)</w:t>
      </w:r>
      <w:r w:rsidR="00D97FEC" w:rsidRPr="00A76B29">
        <w:rPr>
          <w:sz w:val="22"/>
        </w:rPr>
        <w:t xml:space="preserve">. </w:t>
      </w:r>
      <w:r w:rsidR="00855CA2" w:rsidRPr="00A76B29">
        <w:rPr>
          <w:sz w:val="22"/>
        </w:rPr>
        <w:t>They must become familiar with the polic</w:t>
      </w:r>
      <w:r w:rsidR="009C6560" w:rsidRPr="00A76B29">
        <w:rPr>
          <w:sz w:val="22"/>
        </w:rPr>
        <w:t>i</w:t>
      </w:r>
      <w:r w:rsidR="00855CA2" w:rsidRPr="00A76B29">
        <w:rPr>
          <w:sz w:val="22"/>
        </w:rPr>
        <w:t xml:space="preserve">es and regular ongoing training is </w:t>
      </w:r>
      <w:r w:rsidR="00572543" w:rsidRPr="00A76B29">
        <w:rPr>
          <w:sz w:val="22"/>
        </w:rPr>
        <w:t xml:space="preserve">paramount to </w:t>
      </w:r>
      <w:r w:rsidR="00C402B1" w:rsidRPr="00A76B29">
        <w:rPr>
          <w:sz w:val="22"/>
        </w:rPr>
        <w:t>e</w:t>
      </w:r>
      <w:r w:rsidR="00300614" w:rsidRPr="00A76B29">
        <w:rPr>
          <w:sz w:val="22"/>
        </w:rPr>
        <w:t>nsure staff are up to date with the practices</w:t>
      </w:r>
      <w:r w:rsidR="00537556" w:rsidRPr="00A76B29">
        <w:rPr>
          <w:sz w:val="22"/>
        </w:rPr>
        <w:t xml:space="preserve"> (recommendation 31)</w:t>
      </w:r>
      <w:r w:rsidR="00300614" w:rsidRPr="00A76B29">
        <w:rPr>
          <w:sz w:val="22"/>
        </w:rPr>
        <w:t>.</w:t>
      </w:r>
      <w:r w:rsidR="00B370FD" w:rsidRPr="00A76B29">
        <w:rPr>
          <w:sz w:val="22"/>
        </w:rPr>
        <w:t xml:space="preserve"> Laming also suggests </w:t>
      </w:r>
      <w:r w:rsidR="00845DFD" w:rsidRPr="00A76B29">
        <w:rPr>
          <w:sz w:val="22"/>
        </w:rPr>
        <w:t>that the communication between health services and</w:t>
      </w:r>
      <w:r w:rsidR="00B370FD" w:rsidRPr="00A76B29">
        <w:rPr>
          <w:sz w:val="22"/>
        </w:rPr>
        <w:t xml:space="preserve"> hospitals </w:t>
      </w:r>
      <w:r w:rsidR="000C1E37" w:rsidRPr="00A76B29">
        <w:rPr>
          <w:sz w:val="22"/>
        </w:rPr>
        <w:t xml:space="preserve">is important and </w:t>
      </w:r>
      <w:r w:rsidR="003F1F14" w:rsidRPr="00A76B29">
        <w:rPr>
          <w:sz w:val="22"/>
        </w:rPr>
        <w:t>the Department of health must provide the staff members</w:t>
      </w:r>
      <w:r w:rsidR="006D5D1F" w:rsidRPr="00A76B29">
        <w:rPr>
          <w:sz w:val="22"/>
        </w:rPr>
        <w:t xml:space="preserve"> with child protection </w:t>
      </w:r>
      <w:r w:rsidR="0039125A" w:rsidRPr="00A76B29">
        <w:rPr>
          <w:sz w:val="22"/>
        </w:rPr>
        <w:t>training</w:t>
      </w:r>
      <w:r w:rsidR="00BE407D" w:rsidRPr="00A76B29">
        <w:rPr>
          <w:sz w:val="22"/>
        </w:rPr>
        <w:t xml:space="preserve"> (recommendation 90)</w:t>
      </w:r>
      <w:r w:rsidR="0039125A" w:rsidRPr="00A76B29">
        <w:rPr>
          <w:sz w:val="22"/>
        </w:rPr>
        <w:t>.</w:t>
      </w:r>
      <w:r w:rsidR="00BE407D" w:rsidRPr="00A76B29">
        <w:rPr>
          <w:sz w:val="22"/>
        </w:rPr>
        <w:t xml:space="preserve"> </w:t>
      </w:r>
      <w:r w:rsidR="002F2724" w:rsidRPr="00A76B29">
        <w:rPr>
          <w:sz w:val="22"/>
        </w:rPr>
        <w:t>Children tha</w:t>
      </w:r>
      <w:r w:rsidR="00D139AE" w:rsidRPr="00A76B29">
        <w:rPr>
          <w:sz w:val="22"/>
        </w:rPr>
        <w:t xml:space="preserve">t have concerns for their </w:t>
      </w:r>
      <w:r w:rsidR="009C08A3" w:rsidRPr="00A76B29">
        <w:rPr>
          <w:sz w:val="22"/>
        </w:rPr>
        <w:t xml:space="preserve">wellbeing should have a </w:t>
      </w:r>
      <w:r w:rsidR="00C61D3B" w:rsidRPr="00A76B29">
        <w:rPr>
          <w:sz w:val="22"/>
        </w:rPr>
        <w:t xml:space="preserve">care </w:t>
      </w:r>
      <w:r w:rsidR="0009692C" w:rsidRPr="00A76B29">
        <w:rPr>
          <w:sz w:val="22"/>
        </w:rPr>
        <w:t>plan</w:t>
      </w:r>
      <w:r w:rsidR="00C61D3B" w:rsidRPr="00A76B29">
        <w:rPr>
          <w:sz w:val="22"/>
        </w:rPr>
        <w:t xml:space="preserve"> which </w:t>
      </w:r>
      <w:r w:rsidR="005153D2" w:rsidRPr="00A76B29">
        <w:rPr>
          <w:sz w:val="22"/>
        </w:rPr>
        <w:t xml:space="preserve">involves </w:t>
      </w:r>
      <w:r w:rsidR="00657EA0" w:rsidRPr="00A76B29">
        <w:rPr>
          <w:sz w:val="22"/>
        </w:rPr>
        <w:t>follow</w:t>
      </w:r>
      <w:r w:rsidR="00161EAE" w:rsidRPr="00A76B29">
        <w:rPr>
          <w:sz w:val="22"/>
        </w:rPr>
        <w:t>-up</w:t>
      </w:r>
      <w:r w:rsidR="00657EA0" w:rsidRPr="00A76B29">
        <w:rPr>
          <w:sz w:val="22"/>
        </w:rPr>
        <w:t xml:space="preserve"> arrangements</w:t>
      </w:r>
      <w:r w:rsidR="0009692C" w:rsidRPr="00A76B29">
        <w:rPr>
          <w:sz w:val="22"/>
        </w:rPr>
        <w:t xml:space="preserve"> for the future,</w:t>
      </w:r>
      <w:r w:rsidR="00657EA0" w:rsidRPr="00A76B29">
        <w:rPr>
          <w:sz w:val="22"/>
        </w:rPr>
        <w:t xml:space="preserve"> </w:t>
      </w:r>
      <w:r w:rsidR="00161EAE" w:rsidRPr="00A76B29">
        <w:rPr>
          <w:sz w:val="22"/>
        </w:rPr>
        <w:t>to ensure the</w:t>
      </w:r>
      <w:r w:rsidR="004A1DD8" w:rsidRPr="00A76B29">
        <w:rPr>
          <w:sz w:val="22"/>
        </w:rPr>
        <w:t>y are</w:t>
      </w:r>
      <w:r w:rsidR="00161EAE" w:rsidRPr="00A76B29">
        <w:rPr>
          <w:sz w:val="22"/>
        </w:rPr>
        <w:t xml:space="preserve"> safe</w:t>
      </w:r>
      <w:r w:rsidR="007C0527" w:rsidRPr="00A76B29">
        <w:rPr>
          <w:sz w:val="22"/>
        </w:rPr>
        <w:t xml:space="preserve"> </w:t>
      </w:r>
      <w:r w:rsidR="00657EA0" w:rsidRPr="00A76B29">
        <w:rPr>
          <w:sz w:val="22"/>
        </w:rPr>
        <w:t>(recommendation 71)</w:t>
      </w:r>
      <w:r w:rsidR="007C0527" w:rsidRPr="00A76B29">
        <w:rPr>
          <w:sz w:val="22"/>
        </w:rPr>
        <w:t xml:space="preserve">. </w:t>
      </w:r>
      <w:r w:rsidR="003D40FC" w:rsidRPr="00A76B29">
        <w:rPr>
          <w:sz w:val="22"/>
        </w:rPr>
        <w:t xml:space="preserve">Home visits made by social workers must be </w:t>
      </w:r>
      <w:r w:rsidR="00847DEF" w:rsidRPr="00A76B29">
        <w:rPr>
          <w:sz w:val="22"/>
        </w:rPr>
        <w:t xml:space="preserve">well organised and </w:t>
      </w:r>
      <w:r w:rsidR="006E4EDE" w:rsidRPr="00A76B29">
        <w:rPr>
          <w:sz w:val="22"/>
        </w:rPr>
        <w:t xml:space="preserve">all information </w:t>
      </w:r>
      <w:r w:rsidR="005D441B" w:rsidRPr="00A76B29">
        <w:rPr>
          <w:sz w:val="22"/>
        </w:rPr>
        <w:t>from other agencies about the</w:t>
      </w:r>
      <w:r w:rsidR="00E52271" w:rsidRPr="00A76B29">
        <w:rPr>
          <w:sz w:val="22"/>
        </w:rPr>
        <w:t xml:space="preserve"> child should be referred to </w:t>
      </w:r>
      <w:r w:rsidR="00E52271" w:rsidRPr="00A76B29">
        <w:rPr>
          <w:sz w:val="22"/>
        </w:rPr>
        <w:t>(recommendation 34)</w:t>
      </w:r>
      <w:r w:rsidR="001F72D5" w:rsidRPr="00A76B29">
        <w:rPr>
          <w:sz w:val="22"/>
        </w:rPr>
        <w:t xml:space="preserve"> (Laming, 2003)</w:t>
      </w:r>
      <w:r w:rsidR="00875C87" w:rsidRPr="00A76B29">
        <w:rPr>
          <w:sz w:val="22"/>
        </w:rPr>
        <w:t>.</w:t>
      </w:r>
    </w:p>
    <w:p w14:paraId="3165F6DD" w14:textId="77777777" w:rsidR="00875C87" w:rsidRPr="00A76B29" w:rsidRDefault="00875C87" w:rsidP="009563AF">
      <w:pPr>
        <w:spacing w:line="360" w:lineRule="auto"/>
        <w:jc w:val="both"/>
        <w:rPr>
          <w:sz w:val="22"/>
        </w:rPr>
      </w:pPr>
    </w:p>
    <w:p w14:paraId="62AEEFEE" w14:textId="556E5F9F" w:rsidR="00875C87" w:rsidRPr="00A76B29" w:rsidRDefault="00875C87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 xml:space="preserve">The recommendations </w:t>
      </w:r>
      <w:r w:rsidR="00E53F72" w:rsidRPr="00A76B29">
        <w:rPr>
          <w:sz w:val="22"/>
        </w:rPr>
        <w:t xml:space="preserve">that were set out by Lord Laming </w:t>
      </w:r>
      <w:r w:rsidR="00E06160" w:rsidRPr="00A76B29">
        <w:rPr>
          <w:sz w:val="22"/>
        </w:rPr>
        <w:t xml:space="preserve">showed the magnitude of the </w:t>
      </w:r>
      <w:r w:rsidR="00C22C2E" w:rsidRPr="00A76B29">
        <w:rPr>
          <w:sz w:val="22"/>
        </w:rPr>
        <w:t xml:space="preserve">problem within the child protection system. </w:t>
      </w:r>
      <w:r w:rsidR="008B5962" w:rsidRPr="00A76B29">
        <w:rPr>
          <w:sz w:val="22"/>
        </w:rPr>
        <w:t>Change</w:t>
      </w:r>
      <w:r w:rsidR="00034B27" w:rsidRPr="00A76B29">
        <w:rPr>
          <w:sz w:val="22"/>
        </w:rPr>
        <w:t>s</w:t>
      </w:r>
      <w:r w:rsidR="008B5962" w:rsidRPr="00A76B29">
        <w:rPr>
          <w:sz w:val="22"/>
        </w:rPr>
        <w:t xml:space="preserve"> were to be made and </w:t>
      </w:r>
      <w:r w:rsidR="00352CE1" w:rsidRPr="00A76B29">
        <w:rPr>
          <w:sz w:val="22"/>
        </w:rPr>
        <w:t>childcare needed to be restructured and improved</w:t>
      </w:r>
      <w:r w:rsidR="00034B27" w:rsidRPr="00A76B29">
        <w:rPr>
          <w:sz w:val="22"/>
        </w:rPr>
        <w:t xml:space="preserve"> </w:t>
      </w:r>
      <w:r w:rsidR="00CB3CD7" w:rsidRPr="00A76B29">
        <w:rPr>
          <w:sz w:val="22"/>
        </w:rPr>
        <w:t>to</w:t>
      </w:r>
      <w:r w:rsidR="00034B27" w:rsidRPr="00A76B29">
        <w:rPr>
          <w:sz w:val="22"/>
        </w:rPr>
        <w:t xml:space="preserve"> prevent the </w:t>
      </w:r>
      <w:r w:rsidR="004D32BB" w:rsidRPr="00A76B29">
        <w:rPr>
          <w:sz w:val="22"/>
        </w:rPr>
        <w:t>maltreatment of children</w:t>
      </w:r>
      <w:r w:rsidR="00E53F72" w:rsidRPr="00A76B29">
        <w:rPr>
          <w:sz w:val="22"/>
        </w:rPr>
        <w:t xml:space="preserve">. </w:t>
      </w:r>
      <w:r w:rsidR="00690665" w:rsidRPr="00A76B29">
        <w:rPr>
          <w:sz w:val="22"/>
        </w:rPr>
        <w:t>Due</w:t>
      </w:r>
      <w:r w:rsidR="00233C58" w:rsidRPr="00A76B29">
        <w:rPr>
          <w:sz w:val="22"/>
        </w:rPr>
        <w:t xml:space="preserve"> to</w:t>
      </w:r>
      <w:r w:rsidR="00EF2938" w:rsidRPr="00A76B29">
        <w:rPr>
          <w:sz w:val="22"/>
        </w:rPr>
        <w:t xml:space="preserve"> </w:t>
      </w:r>
      <w:r w:rsidR="009432EB" w:rsidRPr="00A76B29">
        <w:rPr>
          <w:sz w:val="22"/>
        </w:rPr>
        <w:t xml:space="preserve">Lord </w:t>
      </w:r>
      <w:r w:rsidR="00354E9C" w:rsidRPr="00A76B29">
        <w:rPr>
          <w:sz w:val="22"/>
        </w:rPr>
        <w:t>Laming’s</w:t>
      </w:r>
      <w:r w:rsidR="009432EB" w:rsidRPr="00A76B29">
        <w:rPr>
          <w:sz w:val="22"/>
        </w:rPr>
        <w:t xml:space="preserve"> report</w:t>
      </w:r>
      <w:r w:rsidR="00EF2938" w:rsidRPr="00A76B29">
        <w:rPr>
          <w:sz w:val="22"/>
        </w:rPr>
        <w:t xml:space="preserve"> </w:t>
      </w:r>
      <w:r w:rsidR="00C4101D" w:rsidRPr="00A76B29">
        <w:rPr>
          <w:sz w:val="22"/>
        </w:rPr>
        <w:t xml:space="preserve">following </w:t>
      </w:r>
      <w:r w:rsidR="00354E9C" w:rsidRPr="00A76B29">
        <w:rPr>
          <w:sz w:val="22"/>
        </w:rPr>
        <w:t>the</w:t>
      </w:r>
      <w:r w:rsidR="00EF2938" w:rsidRPr="00A76B29">
        <w:rPr>
          <w:sz w:val="22"/>
        </w:rPr>
        <w:t xml:space="preserve"> death of Victoria</w:t>
      </w:r>
      <w:r w:rsidR="004506E4" w:rsidRPr="00A76B29">
        <w:rPr>
          <w:sz w:val="22"/>
        </w:rPr>
        <w:t xml:space="preserve"> Climbie</w:t>
      </w:r>
      <w:r w:rsidR="002716C3" w:rsidRPr="00A76B29">
        <w:rPr>
          <w:sz w:val="22"/>
        </w:rPr>
        <w:t>,</w:t>
      </w:r>
      <w:r w:rsidR="00EE3FF9" w:rsidRPr="00A76B29">
        <w:rPr>
          <w:sz w:val="22"/>
        </w:rPr>
        <w:t xml:space="preserve"> Every</w:t>
      </w:r>
      <w:r w:rsidR="00EF2938" w:rsidRPr="00A76B29">
        <w:rPr>
          <w:sz w:val="22"/>
        </w:rPr>
        <w:t xml:space="preserve"> child matters legislation was </w:t>
      </w:r>
      <w:r w:rsidR="004F7141" w:rsidRPr="00A76B29">
        <w:rPr>
          <w:sz w:val="22"/>
        </w:rPr>
        <w:t xml:space="preserve">introduced </w:t>
      </w:r>
      <w:r w:rsidR="00EE3FF9" w:rsidRPr="00A76B29">
        <w:rPr>
          <w:sz w:val="22"/>
        </w:rPr>
        <w:t>in 200</w:t>
      </w:r>
      <w:r w:rsidR="00DF34B0" w:rsidRPr="00A76B29">
        <w:rPr>
          <w:sz w:val="22"/>
        </w:rPr>
        <w:t>3 as a Green P</w:t>
      </w:r>
      <w:r w:rsidR="00CA127F" w:rsidRPr="00A76B29">
        <w:rPr>
          <w:sz w:val="22"/>
        </w:rPr>
        <w:t>aper</w:t>
      </w:r>
      <w:r w:rsidR="00F25939" w:rsidRPr="00A76B29">
        <w:rPr>
          <w:sz w:val="22"/>
        </w:rPr>
        <w:t xml:space="preserve"> (Gov.uk, 2003). </w:t>
      </w:r>
      <w:r w:rsidR="0021637E" w:rsidRPr="00A76B29">
        <w:rPr>
          <w:sz w:val="22"/>
        </w:rPr>
        <w:t>It outline</w:t>
      </w:r>
      <w:r w:rsidR="00FA158C" w:rsidRPr="00A76B29">
        <w:rPr>
          <w:sz w:val="22"/>
        </w:rPr>
        <w:t>s</w:t>
      </w:r>
      <w:r w:rsidR="0021637E" w:rsidRPr="00A76B29">
        <w:rPr>
          <w:sz w:val="22"/>
        </w:rPr>
        <w:t xml:space="preserve"> five </w:t>
      </w:r>
      <w:r w:rsidR="006B6D3B" w:rsidRPr="00A76B29">
        <w:rPr>
          <w:sz w:val="22"/>
        </w:rPr>
        <w:t xml:space="preserve">outcomes </w:t>
      </w:r>
      <w:r w:rsidR="006C37CA" w:rsidRPr="00A76B29">
        <w:rPr>
          <w:sz w:val="22"/>
        </w:rPr>
        <w:t xml:space="preserve">that </w:t>
      </w:r>
      <w:r w:rsidR="005F532C" w:rsidRPr="00A76B29">
        <w:rPr>
          <w:sz w:val="22"/>
        </w:rPr>
        <w:t>contribute to the well being of children and young people</w:t>
      </w:r>
      <w:r w:rsidR="00470190" w:rsidRPr="00A76B29">
        <w:rPr>
          <w:sz w:val="22"/>
        </w:rPr>
        <w:t xml:space="preserve">. </w:t>
      </w:r>
      <w:r w:rsidR="00154D1C" w:rsidRPr="00A76B29">
        <w:rPr>
          <w:sz w:val="22"/>
        </w:rPr>
        <w:t xml:space="preserve">Every individual has a responsibility </w:t>
      </w:r>
      <w:r w:rsidR="00D21151" w:rsidRPr="00A76B29">
        <w:rPr>
          <w:sz w:val="22"/>
        </w:rPr>
        <w:t xml:space="preserve">in protecting </w:t>
      </w:r>
      <w:r w:rsidR="007F5A14" w:rsidRPr="00A76B29">
        <w:rPr>
          <w:sz w:val="22"/>
        </w:rPr>
        <w:t xml:space="preserve">children, </w:t>
      </w:r>
      <w:r w:rsidR="008933E6" w:rsidRPr="00A76B29">
        <w:rPr>
          <w:sz w:val="22"/>
        </w:rPr>
        <w:t>listening</w:t>
      </w:r>
      <w:r w:rsidR="0045235D" w:rsidRPr="00A76B29">
        <w:rPr>
          <w:sz w:val="22"/>
        </w:rPr>
        <w:t xml:space="preserve"> and</w:t>
      </w:r>
      <w:r w:rsidR="008933E6" w:rsidRPr="00A76B29">
        <w:rPr>
          <w:sz w:val="22"/>
        </w:rPr>
        <w:t xml:space="preserve"> </w:t>
      </w:r>
      <w:r w:rsidR="00C43594" w:rsidRPr="00A76B29">
        <w:rPr>
          <w:sz w:val="22"/>
        </w:rPr>
        <w:t xml:space="preserve">encouraging them to </w:t>
      </w:r>
      <w:r w:rsidR="001F1BD7" w:rsidRPr="00A76B29">
        <w:rPr>
          <w:sz w:val="22"/>
        </w:rPr>
        <w:t>do well</w:t>
      </w:r>
      <w:r w:rsidR="00FF5911" w:rsidRPr="00A76B29">
        <w:rPr>
          <w:sz w:val="22"/>
        </w:rPr>
        <w:t xml:space="preserve">. </w:t>
      </w:r>
      <w:r w:rsidR="00C048A3" w:rsidRPr="00A76B29">
        <w:rPr>
          <w:sz w:val="22"/>
        </w:rPr>
        <w:t xml:space="preserve">The five proposed outcomes in Every Child Matters </w:t>
      </w:r>
      <w:r w:rsidR="00294931" w:rsidRPr="00A76B29">
        <w:rPr>
          <w:sz w:val="22"/>
        </w:rPr>
        <w:t>are</w:t>
      </w:r>
      <w:r w:rsidR="001E01BC" w:rsidRPr="00A76B29">
        <w:rPr>
          <w:sz w:val="22"/>
        </w:rPr>
        <w:t xml:space="preserve"> that </w:t>
      </w:r>
      <w:r w:rsidR="004A48B6" w:rsidRPr="00A76B29">
        <w:rPr>
          <w:sz w:val="22"/>
          <w:vertAlign w:val="superscript"/>
        </w:rPr>
        <w:t>1</w:t>
      </w:r>
      <w:r w:rsidR="001E01BC" w:rsidRPr="00A76B29">
        <w:rPr>
          <w:sz w:val="22"/>
        </w:rPr>
        <w:t>ch</w:t>
      </w:r>
      <w:r w:rsidR="007E7587" w:rsidRPr="00A76B29">
        <w:rPr>
          <w:sz w:val="22"/>
        </w:rPr>
        <w:t>ildren need to be m</w:t>
      </w:r>
      <w:r w:rsidR="0032131B" w:rsidRPr="00A76B29">
        <w:rPr>
          <w:sz w:val="22"/>
        </w:rPr>
        <w:t xml:space="preserve">entally and </w:t>
      </w:r>
      <w:r w:rsidR="00793926" w:rsidRPr="00A76B29">
        <w:rPr>
          <w:sz w:val="22"/>
        </w:rPr>
        <w:t>physically</w:t>
      </w:r>
      <w:r w:rsidR="0032131B" w:rsidRPr="00A76B29">
        <w:rPr>
          <w:sz w:val="22"/>
        </w:rPr>
        <w:t xml:space="preserve"> healthy</w:t>
      </w:r>
      <w:r w:rsidR="001850C5" w:rsidRPr="00A76B29">
        <w:rPr>
          <w:sz w:val="22"/>
        </w:rPr>
        <w:t xml:space="preserve">, </w:t>
      </w:r>
      <w:r w:rsidR="004A48B6" w:rsidRPr="00A76B29">
        <w:rPr>
          <w:sz w:val="22"/>
          <w:vertAlign w:val="superscript"/>
        </w:rPr>
        <w:t>2</w:t>
      </w:r>
      <w:r w:rsidR="002F3F94" w:rsidRPr="00A76B29">
        <w:rPr>
          <w:sz w:val="22"/>
        </w:rPr>
        <w:t xml:space="preserve">children should </w:t>
      </w:r>
      <w:r w:rsidR="005C73E8" w:rsidRPr="00A76B29">
        <w:rPr>
          <w:sz w:val="22"/>
        </w:rPr>
        <w:t xml:space="preserve">be protected from </w:t>
      </w:r>
      <w:r w:rsidR="008E2A6A" w:rsidRPr="00A76B29">
        <w:rPr>
          <w:sz w:val="22"/>
        </w:rPr>
        <w:t>abuse</w:t>
      </w:r>
      <w:r w:rsidR="005C73E8" w:rsidRPr="00A76B29">
        <w:rPr>
          <w:sz w:val="22"/>
        </w:rPr>
        <w:t xml:space="preserve"> and </w:t>
      </w:r>
      <w:r w:rsidR="008E2A6A" w:rsidRPr="00A76B29">
        <w:rPr>
          <w:sz w:val="22"/>
        </w:rPr>
        <w:t>n</w:t>
      </w:r>
      <w:r w:rsidR="00FA1D78" w:rsidRPr="00A76B29">
        <w:rPr>
          <w:sz w:val="22"/>
        </w:rPr>
        <w:t xml:space="preserve">eglect by staying safe, </w:t>
      </w:r>
      <w:r w:rsidR="004A48B6" w:rsidRPr="00A76B29">
        <w:rPr>
          <w:sz w:val="22"/>
          <w:vertAlign w:val="superscript"/>
        </w:rPr>
        <w:t>3</w:t>
      </w:r>
      <w:r w:rsidR="00433F43" w:rsidRPr="00A76B29">
        <w:rPr>
          <w:sz w:val="22"/>
        </w:rPr>
        <w:t xml:space="preserve">children and young people </w:t>
      </w:r>
      <w:r w:rsidR="0033294F" w:rsidRPr="00A76B29">
        <w:rPr>
          <w:sz w:val="22"/>
        </w:rPr>
        <w:t>to enjoy and develop skills for later in life</w:t>
      </w:r>
      <w:r w:rsidR="00892DC8" w:rsidRPr="00A76B29">
        <w:rPr>
          <w:sz w:val="22"/>
        </w:rPr>
        <w:t xml:space="preserve">, </w:t>
      </w:r>
      <w:r w:rsidR="00892DC8" w:rsidRPr="00A76B29">
        <w:rPr>
          <w:sz w:val="22"/>
          <w:vertAlign w:val="superscript"/>
        </w:rPr>
        <w:t>4</w:t>
      </w:r>
      <w:r w:rsidR="00AF07EE" w:rsidRPr="00A76B29">
        <w:rPr>
          <w:sz w:val="22"/>
          <w:vertAlign w:val="superscript"/>
        </w:rPr>
        <w:t xml:space="preserve"> </w:t>
      </w:r>
      <w:r w:rsidR="001D0B56" w:rsidRPr="00A76B29">
        <w:rPr>
          <w:sz w:val="22"/>
        </w:rPr>
        <w:t>non-</w:t>
      </w:r>
      <w:r w:rsidR="00294931" w:rsidRPr="00A76B29">
        <w:rPr>
          <w:sz w:val="22"/>
        </w:rPr>
        <w:t>engagements</w:t>
      </w:r>
      <w:r w:rsidR="007B546E" w:rsidRPr="00A76B29">
        <w:rPr>
          <w:sz w:val="22"/>
        </w:rPr>
        <w:t xml:space="preserve"> in criminal activities </w:t>
      </w:r>
      <w:r w:rsidR="00FA291D" w:rsidRPr="00A76B29">
        <w:rPr>
          <w:sz w:val="22"/>
        </w:rPr>
        <w:t xml:space="preserve">and anti-social behaviours </w:t>
      </w:r>
      <w:r w:rsidR="00EC739C" w:rsidRPr="00A76B29">
        <w:rPr>
          <w:sz w:val="22"/>
        </w:rPr>
        <w:t xml:space="preserve">to the community and </w:t>
      </w:r>
      <w:r w:rsidR="00EC739C" w:rsidRPr="00A76B29">
        <w:rPr>
          <w:sz w:val="22"/>
          <w:vertAlign w:val="superscript"/>
        </w:rPr>
        <w:t>5</w:t>
      </w:r>
      <w:r w:rsidR="00EC739C" w:rsidRPr="00A76B29">
        <w:rPr>
          <w:sz w:val="22"/>
        </w:rPr>
        <w:t xml:space="preserve"> </w:t>
      </w:r>
      <w:r w:rsidR="008C5285" w:rsidRPr="00A76B29">
        <w:rPr>
          <w:sz w:val="22"/>
        </w:rPr>
        <w:t>overcome the disadvant</w:t>
      </w:r>
      <w:r w:rsidR="009540E8" w:rsidRPr="00A76B29">
        <w:rPr>
          <w:sz w:val="22"/>
        </w:rPr>
        <w:t xml:space="preserve">ages in society and </w:t>
      </w:r>
      <w:r w:rsidR="008E6D6E" w:rsidRPr="00A76B29">
        <w:rPr>
          <w:sz w:val="22"/>
        </w:rPr>
        <w:t>make positive achievements (DfE</w:t>
      </w:r>
      <w:r w:rsidR="00490D26" w:rsidRPr="00A76B29">
        <w:rPr>
          <w:sz w:val="22"/>
        </w:rPr>
        <w:t>S, 2003).</w:t>
      </w:r>
      <w:r w:rsidR="00AF699A" w:rsidRPr="00A76B29">
        <w:rPr>
          <w:sz w:val="22"/>
        </w:rPr>
        <w:t xml:space="preserve"> </w:t>
      </w:r>
      <w:r w:rsidR="006C0AE0" w:rsidRPr="00A76B29">
        <w:rPr>
          <w:sz w:val="22"/>
        </w:rPr>
        <w:t xml:space="preserve">To </w:t>
      </w:r>
      <w:r w:rsidR="00D31129" w:rsidRPr="00A76B29">
        <w:rPr>
          <w:sz w:val="22"/>
        </w:rPr>
        <w:t xml:space="preserve">succeed in </w:t>
      </w:r>
      <w:r w:rsidR="0034533F" w:rsidRPr="00A76B29">
        <w:rPr>
          <w:sz w:val="22"/>
        </w:rPr>
        <w:t>reaching some of the proposed outcomes</w:t>
      </w:r>
      <w:r w:rsidR="009F56B2" w:rsidRPr="00A76B29">
        <w:rPr>
          <w:sz w:val="22"/>
        </w:rPr>
        <w:t xml:space="preserve">, </w:t>
      </w:r>
      <w:r w:rsidR="00E65293" w:rsidRPr="00A76B29">
        <w:rPr>
          <w:sz w:val="22"/>
        </w:rPr>
        <w:t>the government supported</w:t>
      </w:r>
      <w:r w:rsidR="00447E99" w:rsidRPr="00A76B29">
        <w:rPr>
          <w:sz w:val="22"/>
        </w:rPr>
        <w:t xml:space="preserve"> an</w:t>
      </w:r>
      <w:r w:rsidR="00E65293" w:rsidRPr="00A76B29">
        <w:rPr>
          <w:sz w:val="22"/>
        </w:rPr>
        <w:t xml:space="preserve"> </w:t>
      </w:r>
      <w:r w:rsidR="0012758C" w:rsidRPr="00A76B29">
        <w:rPr>
          <w:sz w:val="22"/>
        </w:rPr>
        <w:t xml:space="preserve">IT system </w:t>
      </w:r>
      <w:r w:rsidR="00447E99" w:rsidRPr="00A76B29">
        <w:rPr>
          <w:sz w:val="22"/>
        </w:rPr>
        <w:t>that allows</w:t>
      </w:r>
      <w:r w:rsidR="0012758C" w:rsidRPr="00A76B29">
        <w:rPr>
          <w:sz w:val="22"/>
        </w:rPr>
        <w:t xml:space="preserve"> </w:t>
      </w:r>
      <w:r w:rsidR="00AA3383" w:rsidRPr="00A76B29">
        <w:rPr>
          <w:sz w:val="22"/>
        </w:rPr>
        <w:t>the multi</w:t>
      </w:r>
      <w:r w:rsidR="00510C8B" w:rsidRPr="00A76B29">
        <w:rPr>
          <w:sz w:val="22"/>
        </w:rPr>
        <w:t xml:space="preserve">-agencies to </w:t>
      </w:r>
      <w:r w:rsidR="00200E17" w:rsidRPr="00A76B29">
        <w:rPr>
          <w:sz w:val="22"/>
        </w:rPr>
        <w:t xml:space="preserve">access records </w:t>
      </w:r>
      <w:r w:rsidR="00DB00C6" w:rsidRPr="00A76B29">
        <w:rPr>
          <w:sz w:val="22"/>
        </w:rPr>
        <w:t>for the child, young person or family</w:t>
      </w:r>
      <w:r w:rsidR="00486E63" w:rsidRPr="00A76B29">
        <w:rPr>
          <w:sz w:val="22"/>
        </w:rPr>
        <w:t xml:space="preserve">. A report by </w:t>
      </w:r>
      <w:r w:rsidR="00447E99" w:rsidRPr="00A76B29">
        <w:rPr>
          <w:sz w:val="22"/>
        </w:rPr>
        <w:t xml:space="preserve">Ince and Griffiths, </w:t>
      </w:r>
      <w:r w:rsidR="00486E63" w:rsidRPr="00A76B29">
        <w:rPr>
          <w:sz w:val="22"/>
        </w:rPr>
        <w:t>(</w:t>
      </w:r>
      <w:r w:rsidR="00447E99" w:rsidRPr="00A76B29">
        <w:rPr>
          <w:sz w:val="22"/>
        </w:rPr>
        <w:t>2010)</w:t>
      </w:r>
      <w:r w:rsidR="00486E63" w:rsidRPr="00A76B29">
        <w:rPr>
          <w:sz w:val="22"/>
        </w:rPr>
        <w:t xml:space="preserve"> </w:t>
      </w:r>
      <w:r w:rsidR="00897059" w:rsidRPr="00A76B29">
        <w:rPr>
          <w:sz w:val="22"/>
        </w:rPr>
        <w:t xml:space="preserve">critiqued the </w:t>
      </w:r>
      <w:r w:rsidR="00842751" w:rsidRPr="00A76B29">
        <w:rPr>
          <w:sz w:val="22"/>
        </w:rPr>
        <w:t>Integrated</w:t>
      </w:r>
      <w:r w:rsidR="003B075B" w:rsidRPr="00A76B29">
        <w:rPr>
          <w:sz w:val="22"/>
        </w:rPr>
        <w:t xml:space="preserve"> </w:t>
      </w:r>
      <w:r w:rsidR="00842751" w:rsidRPr="00A76B29">
        <w:rPr>
          <w:sz w:val="22"/>
        </w:rPr>
        <w:t>C</w:t>
      </w:r>
      <w:r w:rsidR="003B075B" w:rsidRPr="00A76B29">
        <w:rPr>
          <w:sz w:val="22"/>
        </w:rPr>
        <w:t>hildren</w:t>
      </w:r>
      <w:r w:rsidR="00842751" w:rsidRPr="00A76B29">
        <w:rPr>
          <w:sz w:val="22"/>
        </w:rPr>
        <w:t>’</w:t>
      </w:r>
      <w:r w:rsidR="003B075B" w:rsidRPr="00A76B29">
        <w:rPr>
          <w:sz w:val="22"/>
        </w:rPr>
        <w:t xml:space="preserve">s </w:t>
      </w:r>
      <w:r w:rsidR="00842751" w:rsidRPr="00A76B29">
        <w:rPr>
          <w:sz w:val="22"/>
        </w:rPr>
        <w:t>System</w:t>
      </w:r>
      <w:r w:rsidR="001235EA" w:rsidRPr="00A76B29">
        <w:rPr>
          <w:sz w:val="22"/>
        </w:rPr>
        <w:t xml:space="preserve"> (ICS) and said </w:t>
      </w:r>
      <w:r w:rsidR="00671832" w:rsidRPr="00A76B29">
        <w:rPr>
          <w:sz w:val="22"/>
        </w:rPr>
        <w:t>it</w:t>
      </w:r>
      <w:r w:rsidR="001235EA" w:rsidRPr="00A76B29">
        <w:rPr>
          <w:sz w:val="22"/>
        </w:rPr>
        <w:t xml:space="preserve"> ha</w:t>
      </w:r>
      <w:r w:rsidR="006A1CDE" w:rsidRPr="00A76B29">
        <w:rPr>
          <w:sz w:val="22"/>
        </w:rPr>
        <w:t xml:space="preserve">d </w:t>
      </w:r>
      <w:r w:rsidR="001235EA" w:rsidRPr="00A76B29">
        <w:rPr>
          <w:sz w:val="22"/>
        </w:rPr>
        <w:t xml:space="preserve">proven </w:t>
      </w:r>
      <w:r w:rsidR="007922C4" w:rsidRPr="00A76B29">
        <w:rPr>
          <w:sz w:val="22"/>
        </w:rPr>
        <w:t xml:space="preserve">to </w:t>
      </w:r>
      <w:r w:rsidR="00C532E5" w:rsidRPr="00A76B29">
        <w:rPr>
          <w:sz w:val="22"/>
        </w:rPr>
        <w:t>separate the social workers from the</w:t>
      </w:r>
      <w:r w:rsidR="00671832" w:rsidRPr="00A76B29">
        <w:rPr>
          <w:sz w:val="22"/>
        </w:rPr>
        <w:t>ir values</w:t>
      </w:r>
      <w:r w:rsidR="006A1CDE" w:rsidRPr="00A76B29">
        <w:rPr>
          <w:sz w:val="22"/>
        </w:rPr>
        <w:t xml:space="preserve"> which in</w:t>
      </w:r>
      <w:r w:rsidR="008D5BEF" w:rsidRPr="00A76B29">
        <w:rPr>
          <w:sz w:val="22"/>
        </w:rPr>
        <w:t xml:space="preserve"> turn,</w:t>
      </w:r>
      <w:r w:rsidR="006A1CDE" w:rsidRPr="00A76B29">
        <w:rPr>
          <w:sz w:val="22"/>
        </w:rPr>
        <w:t xml:space="preserve"> </w:t>
      </w:r>
      <w:r w:rsidR="008D5BEF" w:rsidRPr="00A76B29">
        <w:rPr>
          <w:sz w:val="22"/>
        </w:rPr>
        <w:t>affected the</w:t>
      </w:r>
      <w:r w:rsidR="00D728CC" w:rsidRPr="00A76B29">
        <w:rPr>
          <w:sz w:val="22"/>
        </w:rPr>
        <w:t>ir quality of work</w:t>
      </w:r>
      <w:r w:rsidR="00126D20" w:rsidRPr="00A76B29">
        <w:rPr>
          <w:sz w:val="22"/>
        </w:rPr>
        <w:t xml:space="preserve"> </w:t>
      </w:r>
      <w:r w:rsidR="00802AA3" w:rsidRPr="00A76B29">
        <w:rPr>
          <w:sz w:val="22"/>
        </w:rPr>
        <w:t>and was not effective</w:t>
      </w:r>
      <w:r w:rsidR="00671832" w:rsidRPr="00A76B29">
        <w:rPr>
          <w:sz w:val="22"/>
        </w:rPr>
        <w:t>.</w:t>
      </w:r>
      <w:r w:rsidR="00A908AF" w:rsidRPr="00A76B29">
        <w:rPr>
          <w:sz w:val="22"/>
        </w:rPr>
        <w:t xml:space="preserve"> </w:t>
      </w:r>
    </w:p>
    <w:p w14:paraId="7F6323E0" w14:textId="4075177C" w:rsidR="00D81B17" w:rsidRPr="00A76B29" w:rsidRDefault="00D81B17" w:rsidP="009563AF">
      <w:pPr>
        <w:spacing w:line="360" w:lineRule="auto"/>
        <w:jc w:val="both"/>
        <w:rPr>
          <w:sz w:val="22"/>
        </w:rPr>
      </w:pPr>
    </w:p>
    <w:p w14:paraId="2171EC62" w14:textId="1E523A0F" w:rsidR="003D64EE" w:rsidRPr="00A76B29" w:rsidRDefault="00D81B17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 xml:space="preserve">There is clear </w:t>
      </w:r>
      <w:r w:rsidR="004D500D" w:rsidRPr="00A76B29">
        <w:rPr>
          <w:sz w:val="22"/>
        </w:rPr>
        <w:t xml:space="preserve">evidence that there has been effort to </w:t>
      </w:r>
      <w:r w:rsidR="004F249F" w:rsidRPr="00A76B29">
        <w:rPr>
          <w:sz w:val="22"/>
        </w:rPr>
        <w:t>correct the social care system after the tragic death of Victoria Climbie</w:t>
      </w:r>
      <w:r w:rsidR="00A5576C" w:rsidRPr="00A76B29">
        <w:rPr>
          <w:sz w:val="22"/>
        </w:rPr>
        <w:t xml:space="preserve"> in 2000</w:t>
      </w:r>
      <w:r w:rsidR="00181D66" w:rsidRPr="00A76B29">
        <w:rPr>
          <w:sz w:val="22"/>
        </w:rPr>
        <w:t xml:space="preserve">. </w:t>
      </w:r>
      <w:r w:rsidR="00566C0C" w:rsidRPr="00A76B29">
        <w:rPr>
          <w:sz w:val="22"/>
        </w:rPr>
        <w:t xml:space="preserve">But one may argue that although </w:t>
      </w:r>
      <w:r w:rsidR="004D733A" w:rsidRPr="00A76B29">
        <w:rPr>
          <w:sz w:val="22"/>
        </w:rPr>
        <w:t xml:space="preserve">108 recommendations were presented by Lord Laming </w:t>
      </w:r>
      <w:r w:rsidR="00FB3EEE" w:rsidRPr="00A76B29">
        <w:rPr>
          <w:sz w:val="22"/>
        </w:rPr>
        <w:t xml:space="preserve">and </w:t>
      </w:r>
      <w:r w:rsidR="00A44025" w:rsidRPr="00A76B29">
        <w:rPr>
          <w:sz w:val="22"/>
        </w:rPr>
        <w:t>Every</w:t>
      </w:r>
      <w:r w:rsidR="00FB3EEE" w:rsidRPr="00A76B29">
        <w:rPr>
          <w:sz w:val="22"/>
        </w:rPr>
        <w:t xml:space="preserve"> Child M</w:t>
      </w:r>
      <w:r w:rsidR="00A02F53" w:rsidRPr="00A76B29">
        <w:rPr>
          <w:sz w:val="22"/>
        </w:rPr>
        <w:t>atters policy was imple</w:t>
      </w:r>
      <w:r w:rsidR="006F3ED0" w:rsidRPr="00A76B29">
        <w:rPr>
          <w:sz w:val="22"/>
        </w:rPr>
        <w:t xml:space="preserve">mented, </w:t>
      </w:r>
      <w:r w:rsidR="00EB285D" w:rsidRPr="00A76B29">
        <w:rPr>
          <w:sz w:val="22"/>
        </w:rPr>
        <w:t>how could another child die just four years later?</w:t>
      </w:r>
      <w:r w:rsidR="00263954" w:rsidRPr="00A76B29">
        <w:rPr>
          <w:sz w:val="22"/>
        </w:rPr>
        <w:t xml:space="preserve"> </w:t>
      </w:r>
    </w:p>
    <w:p w14:paraId="68720F5D" w14:textId="77777777" w:rsidR="003D64EE" w:rsidRPr="00A76B29" w:rsidRDefault="003D64EE" w:rsidP="009563AF">
      <w:pPr>
        <w:spacing w:line="360" w:lineRule="auto"/>
        <w:jc w:val="both"/>
        <w:rPr>
          <w:sz w:val="22"/>
        </w:rPr>
      </w:pPr>
    </w:p>
    <w:p w14:paraId="6F501096" w14:textId="351AD6C2" w:rsidR="003D64EE" w:rsidRPr="00A76B29" w:rsidRDefault="003D64EE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 xml:space="preserve">Peter Connelly </w:t>
      </w:r>
      <w:r w:rsidR="00BD28F6" w:rsidRPr="00A76B29">
        <w:rPr>
          <w:sz w:val="22"/>
        </w:rPr>
        <w:t xml:space="preserve">(Baby P) </w:t>
      </w:r>
      <w:r w:rsidRPr="00A76B29">
        <w:rPr>
          <w:sz w:val="22"/>
        </w:rPr>
        <w:t>was</w:t>
      </w:r>
      <w:r w:rsidR="00E320AA" w:rsidRPr="00A76B29">
        <w:rPr>
          <w:sz w:val="22"/>
        </w:rPr>
        <w:t xml:space="preserve"> another victim of </w:t>
      </w:r>
      <w:r w:rsidR="00D16F52" w:rsidRPr="00A76B29">
        <w:rPr>
          <w:sz w:val="22"/>
        </w:rPr>
        <w:t xml:space="preserve">neglect and </w:t>
      </w:r>
      <w:r w:rsidR="00E320AA" w:rsidRPr="00A76B29">
        <w:rPr>
          <w:sz w:val="22"/>
        </w:rPr>
        <w:t>abuse</w:t>
      </w:r>
      <w:r w:rsidR="007A1E7C" w:rsidRPr="00A76B29">
        <w:rPr>
          <w:sz w:val="22"/>
        </w:rPr>
        <w:t xml:space="preserve"> in 200</w:t>
      </w:r>
      <w:r w:rsidR="00250C74" w:rsidRPr="00A76B29">
        <w:rPr>
          <w:sz w:val="22"/>
        </w:rPr>
        <w:t>7</w:t>
      </w:r>
      <w:r w:rsidR="00D16F52" w:rsidRPr="00A76B29">
        <w:rPr>
          <w:sz w:val="22"/>
        </w:rPr>
        <w:t>,</w:t>
      </w:r>
      <w:r w:rsidR="00E320AA" w:rsidRPr="00A76B29">
        <w:rPr>
          <w:sz w:val="22"/>
        </w:rPr>
        <w:t xml:space="preserve"> at the hands of people he trusted.</w:t>
      </w:r>
      <w:r w:rsidR="00BD28F6" w:rsidRPr="00A76B29">
        <w:rPr>
          <w:sz w:val="22"/>
        </w:rPr>
        <w:t xml:space="preserve"> </w:t>
      </w:r>
      <w:r w:rsidR="004A7FC0" w:rsidRPr="00A76B29">
        <w:rPr>
          <w:sz w:val="22"/>
        </w:rPr>
        <w:t xml:space="preserve">He was 17 months old when he was </w:t>
      </w:r>
      <w:r w:rsidR="00F71480" w:rsidRPr="00A76B29">
        <w:rPr>
          <w:sz w:val="22"/>
        </w:rPr>
        <w:t xml:space="preserve">killed by </w:t>
      </w:r>
      <w:r w:rsidR="00436266" w:rsidRPr="00A76B29">
        <w:rPr>
          <w:sz w:val="22"/>
        </w:rPr>
        <w:t xml:space="preserve">his </w:t>
      </w:r>
      <w:r w:rsidR="005004A1" w:rsidRPr="00A76B29">
        <w:rPr>
          <w:sz w:val="22"/>
        </w:rPr>
        <w:t xml:space="preserve">mother, her boyfriend </w:t>
      </w:r>
      <w:r w:rsidR="00436266" w:rsidRPr="00A76B29">
        <w:rPr>
          <w:sz w:val="22"/>
        </w:rPr>
        <w:t>and his brother</w:t>
      </w:r>
      <w:r w:rsidR="000C1141" w:rsidRPr="00A76B29">
        <w:rPr>
          <w:sz w:val="22"/>
        </w:rPr>
        <w:t xml:space="preserve"> </w:t>
      </w:r>
      <w:r w:rsidR="001B2C7E" w:rsidRPr="00A76B29">
        <w:rPr>
          <w:sz w:val="22"/>
        </w:rPr>
        <w:t>(</w:t>
      </w:r>
      <w:r w:rsidR="000C1141" w:rsidRPr="00A76B29">
        <w:rPr>
          <w:sz w:val="22"/>
        </w:rPr>
        <w:t>Parish</w:t>
      </w:r>
      <w:r w:rsidR="001B2C7E" w:rsidRPr="00A76B29">
        <w:rPr>
          <w:sz w:val="22"/>
        </w:rPr>
        <w:t>, 2014)</w:t>
      </w:r>
      <w:r w:rsidR="00393FF2" w:rsidRPr="00A76B29">
        <w:rPr>
          <w:sz w:val="22"/>
        </w:rPr>
        <w:t xml:space="preserve">. </w:t>
      </w:r>
      <w:r w:rsidR="00090FD1" w:rsidRPr="00A76B29">
        <w:rPr>
          <w:sz w:val="22"/>
        </w:rPr>
        <w:t>P</w:t>
      </w:r>
      <w:r w:rsidR="004E13AC" w:rsidRPr="00A76B29">
        <w:rPr>
          <w:sz w:val="22"/>
        </w:rPr>
        <w:t>eter</w:t>
      </w:r>
      <w:r w:rsidR="00090FD1" w:rsidRPr="00A76B29">
        <w:rPr>
          <w:sz w:val="22"/>
        </w:rPr>
        <w:t xml:space="preserve"> was born </w:t>
      </w:r>
      <w:r w:rsidR="0009498B" w:rsidRPr="00A76B29">
        <w:rPr>
          <w:sz w:val="22"/>
        </w:rPr>
        <w:t xml:space="preserve">1 March 2006 </w:t>
      </w:r>
      <w:r w:rsidR="00570B4C" w:rsidRPr="00A76B29">
        <w:rPr>
          <w:sz w:val="22"/>
        </w:rPr>
        <w:t>in London</w:t>
      </w:r>
      <w:r w:rsidR="00834BFE" w:rsidRPr="00A76B29">
        <w:rPr>
          <w:sz w:val="22"/>
        </w:rPr>
        <w:t xml:space="preserve">, the same </w:t>
      </w:r>
      <w:r w:rsidR="009A179C" w:rsidRPr="00A76B29">
        <w:rPr>
          <w:sz w:val="22"/>
        </w:rPr>
        <w:t>borough</w:t>
      </w:r>
      <w:r w:rsidR="00DE3952" w:rsidRPr="00A76B29">
        <w:rPr>
          <w:sz w:val="22"/>
        </w:rPr>
        <w:t xml:space="preserve"> as Victoria Climbie</w:t>
      </w:r>
      <w:r w:rsidR="007455A2" w:rsidRPr="00A76B29">
        <w:rPr>
          <w:sz w:val="22"/>
        </w:rPr>
        <w:t>.</w:t>
      </w:r>
      <w:r w:rsidR="00915373" w:rsidRPr="00A76B29">
        <w:rPr>
          <w:sz w:val="22"/>
        </w:rPr>
        <w:t xml:space="preserve"> </w:t>
      </w:r>
      <w:r w:rsidR="00634848" w:rsidRPr="00A76B29">
        <w:rPr>
          <w:sz w:val="22"/>
        </w:rPr>
        <w:t>He</w:t>
      </w:r>
      <w:r w:rsidR="006D255E" w:rsidRPr="00A76B29">
        <w:rPr>
          <w:sz w:val="22"/>
        </w:rPr>
        <w:t xml:space="preserve"> was </w:t>
      </w:r>
      <w:r w:rsidR="006A67B4" w:rsidRPr="00A76B29">
        <w:rPr>
          <w:sz w:val="22"/>
        </w:rPr>
        <w:t xml:space="preserve">one of four children that </w:t>
      </w:r>
      <w:r w:rsidR="006B02AB" w:rsidRPr="00A76B29">
        <w:rPr>
          <w:sz w:val="22"/>
        </w:rPr>
        <w:t>lived with</w:t>
      </w:r>
      <w:r w:rsidR="006A67B4" w:rsidRPr="00A76B29">
        <w:rPr>
          <w:sz w:val="22"/>
        </w:rPr>
        <w:t xml:space="preserve"> their </w:t>
      </w:r>
      <w:r w:rsidR="004750B0" w:rsidRPr="00A76B29">
        <w:rPr>
          <w:sz w:val="22"/>
        </w:rPr>
        <w:t xml:space="preserve">mother, </w:t>
      </w:r>
      <w:r w:rsidR="006A67B4" w:rsidRPr="00A76B29">
        <w:rPr>
          <w:sz w:val="22"/>
        </w:rPr>
        <w:t>Tracey Connelly</w:t>
      </w:r>
      <w:r w:rsidR="00C34BB8" w:rsidRPr="00A76B29">
        <w:rPr>
          <w:sz w:val="22"/>
        </w:rPr>
        <w:t>.</w:t>
      </w:r>
      <w:r w:rsidR="00D80D0F" w:rsidRPr="00A76B29">
        <w:rPr>
          <w:sz w:val="22"/>
        </w:rPr>
        <w:t xml:space="preserve"> </w:t>
      </w:r>
      <w:r w:rsidR="00D80D0F" w:rsidRPr="00A76B29">
        <w:rPr>
          <w:sz w:val="22"/>
        </w:rPr>
        <w:lastRenderedPageBreak/>
        <w:t xml:space="preserve">Throughout Peters short life </w:t>
      </w:r>
      <w:r w:rsidR="0082557A" w:rsidRPr="00A76B29">
        <w:rPr>
          <w:sz w:val="22"/>
        </w:rPr>
        <w:t>he has been involved with social services</w:t>
      </w:r>
      <w:r w:rsidR="001F7695" w:rsidRPr="00A76B29">
        <w:rPr>
          <w:sz w:val="22"/>
        </w:rPr>
        <w:t xml:space="preserve"> and </w:t>
      </w:r>
      <w:r w:rsidR="00694003" w:rsidRPr="00A76B29">
        <w:rPr>
          <w:sz w:val="22"/>
        </w:rPr>
        <w:t>other care agencies</w:t>
      </w:r>
      <w:r w:rsidR="0082557A" w:rsidRPr="00A76B29">
        <w:rPr>
          <w:sz w:val="22"/>
        </w:rPr>
        <w:t xml:space="preserve"> </w:t>
      </w:r>
      <w:r w:rsidR="00F70745" w:rsidRPr="00A76B29">
        <w:rPr>
          <w:sz w:val="22"/>
        </w:rPr>
        <w:t xml:space="preserve">since the age of </w:t>
      </w:r>
      <w:r w:rsidR="00870070" w:rsidRPr="00A76B29">
        <w:rPr>
          <w:sz w:val="22"/>
        </w:rPr>
        <w:t>nine</w:t>
      </w:r>
      <w:r w:rsidR="00277DD4" w:rsidRPr="00A76B29">
        <w:rPr>
          <w:sz w:val="22"/>
        </w:rPr>
        <w:t xml:space="preserve"> </w:t>
      </w:r>
      <w:r w:rsidR="00F70745" w:rsidRPr="00A76B29">
        <w:rPr>
          <w:sz w:val="22"/>
        </w:rPr>
        <w:t>months old</w:t>
      </w:r>
      <w:r w:rsidR="006F18E9" w:rsidRPr="00A76B29">
        <w:rPr>
          <w:sz w:val="22"/>
        </w:rPr>
        <w:t xml:space="preserve">, due to </w:t>
      </w:r>
      <w:r w:rsidR="00C63B27" w:rsidRPr="00A76B29">
        <w:rPr>
          <w:sz w:val="22"/>
        </w:rPr>
        <w:t>neglect and physical abuse</w:t>
      </w:r>
      <w:r w:rsidR="004200F4" w:rsidRPr="00A76B29">
        <w:rPr>
          <w:sz w:val="22"/>
        </w:rPr>
        <w:t xml:space="preserve"> (CQC, 2009).</w:t>
      </w:r>
      <w:r w:rsidR="00D51592" w:rsidRPr="00A76B29">
        <w:rPr>
          <w:sz w:val="22"/>
        </w:rPr>
        <w:t xml:space="preserve"> </w:t>
      </w:r>
      <w:r w:rsidR="00910B95" w:rsidRPr="00A76B29">
        <w:rPr>
          <w:sz w:val="22"/>
        </w:rPr>
        <w:t xml:space="preserve">Peter’s mother and her brother witnessed </w:t>
      </w:r>
      <w:r w:rsidR="00A9550E" w:rsidRPr="00A76B29">
        <w:rPr>
          <w:sz w:val="22"/>
        </w:rPr>
        <w:t xml:space="preserve">domestic violence within their </w:t>
      </w:r>
      <w:r w:rsidR="00910A73" w:rsidRPr="00A76B29">
        <w:rPr>
          <w:sz w:val="22"/>
        </w:rPr>
        <w:t>parents’</w:t>
      </w:r>
      <w:r w:rsidR="00A9550E" w:rsidRPr="00A76B29">
        <w:rPr>
          <w:sz w:val="22"/>
        </w:rPr>
        <w:t xml:space="preserve"> relationship</w:t>
      </w:r>
      <w:r w:rsidR="009C6560" w:rsidRPr="00A76B29">
        <w:rPr>
          <w:sz w:val="22"/>
        </w:rPr>
        <w:t xml:space="preserve"> when they were children</w:t>
      </w:r>
      <w:r w:rsidR="0072559D" w:rsidRPr="00A76B29">
        <w:rPr>
          <w:sz w:val="22"/>
        </w:rPr>
        <w:t xml:space="preserve">, studies have shown that </w:t>
      </w:r>
      <w:r w:rsidR="007F4834" w:rsidRPr="00A76B29">
        <w:rPr>
          <w:sz w:val="22"/>
        </w:rPr>
        <w:t xml:space="preserve">when a child is a witness to domestic violence </w:t>
      </w:r>
      <w:r w:rsidR="002F5356" w:rsidRPr="00A76B29">
        <w:rPr>
          <w:sz w:val="22"/>
        </w:rPr>
        <w:t>it can cause effects of depress</w:t>
      </w:r>
      <w:r w:rsidR="00A24079" w:rsidRPr="00A76B29">
        <w:rPr>
          <w:sz w:val="22"/>
        </w:rPr>
        <w:t xml:space="preserve">ion later in adult hood </w:t>
      </w:r>
      <w:r w:rsidR="00127556" w:rsidRPr="00A76B29">
        <w:rPr>
          <w:sz w:val="22"/>
        </w:rPr>
        <w:t>(Russ</w:t>
      </w:r>
      <w:r w:rsidR="00D67FE3" w:rsidRPr="00A76B29">
        <w:rPr>
          <w:sz w:val="22"/>
        </w:rPr>
        <w:t>ell, Springer and Greenfield, 2010)</w:t>
      </w:r>
      <w:r w:rsidR="00D806DD" w:rsidRPr="00A76B29">
        <w:rPr>
          <w:sz w:val="22"/>
        </w:rPr>
        <w:t xml:space="preserve">. </w:t>
      </w:r>
      <w:r w:rsidR="000E4B51" w:rsidRPr="00A76B29">
        <w:rPr>
          <w:sz w:val="22"/>
        </w:rPr>
        <w:t>This was the case for</w:t>
      </w:r>
      <w:r w:rsidR="00AC6DDE" w:rsidRPr="00A76B29">
        <w:rPr>
          <w:sz w:val="22"/>
        </w:rPr>
        <w:t xml:space="preserve"> Tracey Connelly, she suffered with </w:t>
      </w:r>
      <w:r w:rsidR="00DB3649" w:rsidRPr="00A76B29">
        <w:rPr>
          <w:sz w:val="22"/>
        </w:rPr>
        <w:t xml:space="preserve">post-natal depression prior to </w:t>
      </w:r>
      <w:r w:rsidR="008B1B88" w:rsidRPr="00A76B29">
        <w:rPr>
          <w:sz w:val="22"/>
        </w:rPr>
        <w:t xml:space="preserve">having peter, </w:t>
      </w:r>
      <w:r w:rsidR="00502B07" w:rsidRPr="00A76B29">
        <w:rPr>
          <w:sz w:val="22"/>
        </w:rPr>
        <w:t>this</w:t>
      </w:r>
      <w:r w:rsidR="008B1B88" w:rsidRPr="00A76B29">
        <w:rPr>
          <w:sz w:val="22"/>
        </w:rPr>
        <w:t xml:space="preserve"> was then a concern when </w:t>
      </w:r>
      <w:r w:rsidR="00502B07" w:rsidRPr="00A76B29">
        <w:rPr>
          <w:sz w:val="22"/>
        </w:rPr>
        <w:t>he was born but there was no diagnosis at this time.</w:t>
      </w:r>
      <w:r w:rsidR="000E4B51" w:rsidRPr="00A76B29">
        <w:rPr>
          <w:sz w:val="22"/>
        </w:rPr>
        <w:t xml:space="preserve"> </w:t>
      </w:r>
      <w:r w:rsidR="00866087" w:rsidRPr="00A76B29">
        <w:rPr>
          <w:sz w:val="22"/>
        </w:rPr>
        <w:t xml:space="preserve">When Peter was born, interventions were put in place due to the </w:t>
      </w:r>
      <w:r w:rsidR="008C6709" w:rsidRPr="00A76B29">
        <w:rPr>
          <w:sz w:val="22"/>
        </w:rPr>
        <w:t>mother’s</w:t>
      </w:r>
      <w:r w:rsidR="003E09A9" w:rsidRPr="00A76B29">
        <w:rPr>
          <w:sz w:val="22"/>
        </w:rPr>
        <w:t xml:space="preserve"> previous history</w:t>
      </w:r>
      <w:r w:rsidR="005A3976" w:rsidRPr="00A76B29">
        <w:rPr>
          <w:sz w:val="22"/>
        </w:rPr>
        <w:t xml:space="preserve"> with being on the child protection register</w:t>
      </w:r>
      <w:r w:rsidR="00A72E2C" w:rsidRPr="00A76B29">
        <w:rPr>
          <w:sz w:val="22"/>
        </w:rPr>
        <w:t>. Haringey council</w:t>
      </w:r>
      <w:r w:rsidR="00355B0B" w:rsidRPr="00A76B29">
        <w:rPr>
          <w:sz w:val="22"/>
        </w:rPr>
        <w:t>, the same authorities that failed Victoria Climbie,</w:t>
      </w:r>
      <w:r w:rsidR="00E8275A" w:rsidRPr="00A76B29">
        <w:rPr>
          <w:sz w:val="22"/>
        </w:rPr>
        <w:t xml:space="preserve"> </w:t>
      </w:r>
      <w:r w:rsidR="008C6709" w:rsidRPr="00A76B29">
        <w:rPr>
          <w:sz w:val="22"/>
        </w:rPr>
        <w:t xml:space="preserve">provided </w:t>
      </w:r>
      <w:r w:rsidR="002B7A47" w:rsidRPr="00A76B29">
        <w:rPr>
          <w:sz w:val="22"/>
        </w:rPr>
        <w:t>support</w:t>
      </w:r>
      <w:r w:rsidR="00F41A3A" w:rsidRPr="00A76B29">
        <w:rPr>
          <w:sz w:val="22"/>
        </w:rPr>
        <w:t xml:space="preserve"> through a voluntary service </w:t>
      </w:r>
      <w:r w:rsidR="00D462F8" w:rsidRPr="00A76B29">
        <w:rPr>
          <w:sz w:val="22"/>
        </w:rPr>
        <w:t xml:space="preserve">to help </w:t>
      </w:r>
      <w:r w:rsidR="00447028" w:rsidRPr="00A76B29">
        <w:rPr>
          <w:sz w:val="22"/>
        </w:rPr>
        <w:t xml:space="preserve">with </w:t>
      </w:r>
      <w:r w:rsidR="00997545" w:rsidRPr="00A76B29">
        <w:rPr>
          <w:sz w:val="22"/>
        </w:rPr>
        <w:t>accommodation</w:t>
      </w:r>
      <w:r w:rsidR="00447028" w:rsidRPr="00A76B29">
        <w:rPr>
          <w:sz w:val="22"/>
        </w:rPr>
        <w:t xml:space="preserve"> </w:t>
      </w:r>
      <w:r w:rsidR="00997545" w:rsidRPr="00A76B29">
        <w:rPr>
          <w:sz w:val="22"/>
        </w:rPr>
        <w:t>and relocating</w:t>
      </w:r>
      <w:r w:rsidR="00BA4C75" w:rsidRPr="00A76B29">
        <w:rPr>
          <w:sz w:val="22"/>
        </w:rPr>
        <w:t xml:space="preserve"> (LSCB,</w:t>
      </w:r>
      <w:r w:rsidR="00D8624E" w:rsidRPr="00A76B29">
        <w:rPr>
          <w:sz w:val="22"/>
        </w:rPr>
        <w:t xml:space="preserve"> 2009)</w:t>
      </w:r>
      <w:r w:rsidR="00CB30A2" w:rsidRPr="00A76B29">
        <w:rPr>
          <w:sz w:val="22"/>
        </w:rPr>
        <w:t xml:space="preserve">. </w:t>
      </w:r>
      <w:r w:rsidR="00D3777B" w:rsidRPr="00A76B29">
        <w:rPr>
          <w:sz w:val="22"/>
        </w:rPr>
        <w:t>Peter was six months when the visits to the GP began</w:t>
      </w:r>
      <w:r w:rsidR="00990BAF" w:rsidRPr="00A76B29">
        <w:rPr>
          <w:sz w:val="22"/>
        </w:rPr>
        <w:t xml:space="preserve">, </w:t>
      </w:r>
      <w:r w:rsidR="00E53982" w:rsidRPr="00A76B29">
        <w:rPr>
          <w:sz w:val="22"/>
        </w:rPr>
        <w:t xml:space="preserve">Peters mom shared concerns </w:t>
      </w:r>
      <w:r w:rsidR="003765A1" w:rsidRPr="00A76B29">
        <w:rPr>
          <w:sz w:val="22"/>
        </w:rPr>
        <w:t>regarding Baby P bruising easily</w:t>
      </w:r>
      <w:r w:rsidR="00C21117" w:rsidRPr="00A76B29">
        <w:rPr>
          <w:sz w:val="22"/>
        </w:rPr>
        <w:t xml:space="preserve"> and shared an incident of him falling down the stairs. </w:t>
      </w:r>
      <w:r w:rsidR="00D55A36" w:rsidRPr="00A76B29">
        <w:rPr>
          <w:sz w:val="22"/>
        </w:rPr>
        <w:t>The GP</w:t>
      </w:r>
      <w:r w:rsidR="00972EBC" w:rsidRPr="00A76B29">
        <w:rPr>
          <w:sz w:val="22"/>
        </w:rPr>
        <w:t xml:space="preserve"> failed to report these bruises and</w:t>
      </w:r>
      <w:r w:rsidR="00D55A36" w:rsidRPr="00A76B29">
        <w:rPr>
          <w:sz w:val="22"/>
        </w:rPr>
        <w:t xml:space="preserve"> suggested that there </w:t>
      </w:r>
      <w:r w:rsidR="009F39C3" w:rsidRPr="00A76B29">
        <w:rPr>
          <w:sz w:val="22"/>
        </w:rPr>
        <w:t>were</w:t>
      </w:r>
      <w:r w:rsidR="00D55A36" w:rsidRPr="00A76B29">
        <w:rPr>
          <w:sz w:val="22"/>
        </w:rPr>
        <w:t xml:space="preserve"> safety measures</w:t>
      </w:r>
      <w:r w:rsidR="002B1EB4" w:rsidRPr="00A76B29">
        <w:rPr>
          <w:sz w:val="22"/>
        </w:rPr>
        <w:t xml:space="preserve"> that should be incorporated into their home to prevent It happening again. </w:t>
      </w:r>
    </w:p>
    <w:p w14:paraId="11167FC7" w14:textId="77777777" w:rsidR="00B4088F" w:rsidRPr="00A76B29" w:rsidRDefault="00B4088F" w:rsidP="009563AF">
      <w:pPr>
        <w:spacing w:line="360" w:lineRule="auto"/>
        <w:jc w:val="both"/>
        <w:rPr>
          <w:sz w:val="22"/>
        </w:rPr>
      </w:pPr>
    </w:p>
    <w:p w14:paraId="0FD719C0" w14:textId="5449B35C" w:rsidR="00F14B66" w:rsidRPr="00A76B29" w:rsidRDefault="00B4088F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 xml:space="preserve">In Baby Peters case, it is evident that </w:t>
      </w:r>
      <w:r w:rsidR="008E632B" w:rsidRPr="00A76B29">
        <w:rPr>
          <w:sz w:val="22"/>
        </w:rPr>
        <w:t xml:space="preserve">some of </w:t>
      </w:r>
      <w:r w:rsidR="00876294" w:rsidRPr="00A76B29">
        <w:rPr>
          <w:sz w:val="22"/>
        </w:rPr>
        <w:t xml:space="preserve">the </w:t>
      </w:r>
      <w:r w:rsidR="00F14B66" w:rsidRPr="00A76B29">
        <w:rPr>
          <w:sz w:val="22"/>
        </w:rPr>
        <w:t xml:space="preserve">recommendations from Lord </w:t>
      </w:r>
      <w:r w:rsidR="00CC22CB" w:rsidRPr="00A76B29">
        <w:rPr>
          <w:sz w:val="22"/>
        </w:rPr>
        <w:t>Laming’s</w:t>
      </w:r>
      <w:r w:rsidR="00F14B66" w:rsidRPr="00A76B29">
        <w:rPr>
          <w:sz w:val="22"/>
        </w:rPr>
        <w:t xml:space="preserve"> report</w:t>
      </w:r>
      <w:r w:rsidR="00956B7A" w:rsidRPr="00A76B29">
        <w:rPr>
          <w:sz w:val="22"/>
        </w:rPr>
        <w:t xml:space="preserve">, has had an impact </w:t>
      </w:r>
      <w:r w:rsidR="00AD646A" w:rsidRPr="00A76B29">
        <w:rPr>
          <w:sz w:val="22"/>
        </w:rPr>
        <w:t>for the better good of the children</w:t>
      </w:r>
      <w:r w:rsidR="005F2AC7" w:rsidRPr="00A76B29">
        <w:rPr>
          <w:sz w:val="22"/>
        </w:rPr>
        <w:t xml:space="preserve"> but </w:t>
      </w:r>
      <w:r w:rsidR="00FF5BF6" w:rsidRPr="00A76B29">
        <w:rPr>
          <w:sz w:val="22"/>
        </w:rPr>
        <w:t>because of</w:t>
      </w:r>
      <w:r w:rsidR="005F2AC7" w:rsidRPr="00A76B29">
        <w:rPr>
          <w:sz w:val="22"/>
        </w:rPr>
        <w:t xml:space="preserve"> the incompetency of </w:t>
      </w:r>
      <w:r w:rsidR="009F2FEC" w:rsidRPr="00A76B29">
        <w:rPr>
          <w:sz w:val="22"/>
        </w:rPr>
        <w:t xml:space="preserve">staff in all departments </w:t>
      </w:r>
      <w:r w:rsidR="00FF5BF6" w:rsidRPr="00A76B29">
        <w:rPr>
          <w:sz w:val="22"/>
        </w:rPr>
        <w:t>involved, the outcome was not positive</w:t>
      </w:r>
      <w:r w:rsidR="008D24B7" w:rsidRPr="00A76B29">
        <w:rPr>
          <w:sz w:val="22"/>
        </w:rPr>
        <w:t xml:space="preserve"> (Lombard</w:t>
      </w:r>
      <w:r w:rsidR="00584914" w:rsidRPr="00A76B29">
        <w:rPr>
          <w:sz w:val="22"/>
        </w:rPr>
        <w:t>, 2008)</w:t>
      </w:r>
      <w:r w:rsidR="00AD646A" w:rsidRPr="00A76B29">
        <w:rPr>
          <w:sz w:val="22"/>
        </w:rPr>
        <w:t xml:space="preserve">. </w:t>
      </w:r>
      <w:r w:rsidR="00F035DE" w:rsidRPr="00A76B29">
        <w:rPr>
          <w:sz w:val="22"/>
        </w:rPr>
        <w:t>Due to the safety need</w:t>
      </w:r>
      <w:r w:rsidR="00933D52" w:rsidRPr="00A76B29">
        <w:rPr>
          <w:sz w:val="22"/>
        </w:rPr>
        <w:t xml:space="preserve">s </w:t>
      </w:r>
      <w:r w:rsidR="00F035DE" w:rsidRPr="00A76B29">
        <w:rPr>
          <w:sz w:val="22"/>
        </w:rPr>
        <w:t>of the child</w:t>
      </w:r>
      <w:r w:rsidR="00CF4593" w:rsidRPr="00A76B29">
        <w:rPr>
          <w:sz w:val="22"/>
        </w:rPr>
        <w:t>, whilst in hospital</w:t>
      </w:r>
      <w:r w:rsidR="003B1EEC" w:rsidRPr="00A76B29">
        <w:rPr>
          <w:sz w:val="22"/>
        </w:rPr>
        <w:t>, a so</w:t>
      </w:r>
      <w:r w:rsidR="00CB7297" w:rsidRPr="00A76B29">
        <w:rPr>
          <w:sz w:val="22"/>
        </w:rPr>
        <w:t xml:space="preserve">cial worker and detective police constable </w:t>
      </w:r>
      <w:r w:rsidR="00D35BCD" w:rsidRPr="00A76B29">
        <w:rPr>
          <w:sz w:val="22"/>
        </w:rPr>
        <w:t>held a meeting for the concern of peters wellbeing</w:t>
      </w:r>
      <w:r w:rsidR="00EE4AD5" w:rsidRPr="00A76B29">
        <w:rPr>
          <w:sz w:val="22"/>
        </w:rPr>
        <w:t xml:space="preserve">. </w:t>
      </w:r>
      <w:r w:rsidR="00DD48A7" w:rsidRPr="00A76B29">
        <w:rPr>
          <w:sz w:val="22"/>
        </w:rPr>
        <w:t>During this time Peter was unable to be discharged from hospital</w:t>
      </w:r>
      <w:r w:rsidR="007021F1" w:rsidRPr="00A76B29">
        <w:rPr>
          <w:sz w:val="22"/>
        </w:rPr>
        <w:t xml:space="preserve">, </w:t>
      </w:r>
      <w:r w:rsidR="0014261B" w:rsidRPr="00A76B29">
        <w:rPr>
          <w:sz w:val="22"/>
        </w:rPr>
        <w:t xml:space="preserve">until </w:t>
      </w:r>
      <w:r w:rsidR="00EE6B5A" w:rsidRPr="00A76B29">
        <w:rPr>
          <w:sz w:val="22"/>
        </w:rPr>
        <w:t xml:space="preserve">the police had completed their investigation regarding the bruising that </w:t>
      </w:r>
      <w:r w:rsidR="001E3077" w:rsidRPr="00A76B29">
        <w:rPr>
          <w:sz w:val="22"/>
        </w:rPr>
        <w:t>B</w:t>
      </w:r>
      <w:r w:rsidR="00EE6B5A" w:rsidRPr="00A76B29">
        <w:rPr>
          <w:sz w:val="22"/>
        </w:rPr>
        <w:t xml:space="preserve">aby </w:t>
      </w:r>
      <w:r w:rsidR="001E3077" w:rsidRPr="00A76B29">
        <w:rPr>
          <w:sz w:val="22"/>
        </w:rPr>
        <w:t>P</w:t>
      </w:r>
      <w:r w:rsidR="00EE6B5A" w:rsidRPr="00A76B29">
        <w:rPr>
          <w:sz w:val="22"/>
        </w:rPr>
        <w:t xml:space="preserve"> ha</w:t>
      </w:r>
      <w:r w:rsidR="001E3077" w:rsidRPr="00A76B29">
        <w:rPr>
          <w:sz w:val="22"/>
        </w:rPr>
        <w:t>d</w:t>
      </w:r>
      <w:r w:rsidR="00EE6B5A" w:rsidRPr="00A76B29">
        <w:rPr>
          <w:sz w:val="22"/>
        </w:rPr>
        <w:t xml:space="preserve"> sustained</w:t>
      </w:r>
      <w:r w:rsidR="002D704B" w:rsidRPr="00A76B29">
        <w:rPr>
          <w:sz w:val="22"/>
        </w:rPr>
        <w:t xml:space="preserve"> (LSCB, 2009)</w:t>
      </w:r>
      <w:r w:rsidR="00EE6B5A" w:rsidRPr="00A76B29">
        <w:rPr>
          <w:sz w:val="22"/>
        </w:rPr>
        <w:t>.</w:t>
      </w:r>
      <w:r w:rsidR="004C05BA" w:rsidRPr="00A76B29">
        <w:rPr>
          <w:sz w:val="22"/>
        </w:rPr>
        <w:t xml:space="preserve"> </w:t>
      </w:r>
      <w:r w:rsidR="009C1814" w:rsidRPr="00A76B29">
        <w:rPr>
          <w:sz w:val="22"/>
        </w:rPr>
        <w:t>Although police interviews took place</w:t>
      </w:r>
      <w:r w:rsidR="008C20F0" w:rsidRPr="00A76B29">
        <w:rPr>
          <w:sz w:val="22"/>
        </w:rPr>
        <w:t xml:space="preserve">, there was no clear understanding to how Peter </w:t>
      </w:r>
      <w:r w:rsidR="00C821BC" w:rsidRPr="00A76B29">
        <w:rPr>
          <w:sz w:val="22"/>
        </w:rPr>
        <w:t>gained his injuries</w:t>
      </w:r>
      <w:r w:rsidR="00BE31C8" w:rsidRPr="00A76B29">
        <w:rPr>
          <w:sz w:val="22"/>
        </w:rPr>
        <w:t xml:space="preserve"> and Peter was discharged from hospital </w:t>
      </w:r>
      <w:r w:rsidR="00AD4E52" w:rsidRPr="00A76B29">
        <w:rPr>
          <w:sz w:val="22"/>
        </w:rPr>
        <w:t xml:space="preserve">with his </w:t>
      </w:r>
      <w:r w:rsidR="008078A4" w:rsidRPr="00A76B29">
        <w:rPr>
          <w:sz w:val="22"/>
        </w:rPr>
        <w:t>mother’s</w:t>
      </w:r>
      <w:r w:rsidR="00AD4E52" w:rsidRPr="00A76B29">
        <w:rPr>
          <w:sz w:val="22"/>
        </w:rPr>
        <w:t xml:space="preserve"> friend</w:t>
      </w:r>
      <w:r w:rsidR="004C31E9" w:rsidRPr="00A76B29">
        <w:rPr>
          <w:sz w:val="22"/>
        </w:rPr>
        <w:t>.</w:t>
      </w:r>
      <w:r w:rsidR="00C73095" w:rsidRPr="00A76B29">
        <w:rPr>
          <w:sz w:val="22"/>
        </w:rPr>
        <w:t xml:space="preserve"> </w:t>
      </w:r>
      <w:r w:rsidR="007739D4" w:rsidRPr="00A76B29">
        <w:rPr>
          <w:sz w:val="22"/>
        </w:rPr>
        <w:t>These injuries</w:t>
      </w:r>
      <w:r w:rsidR="00E07864" w:rsidRPr="00A76B29">
        <w:rPr>
          <w:sz w:val="22"/>
        </w:rPr>
        <w:t xml:space="preserve"> were noted</w:t>
      </w:r>
      <w:r w:rsidR="0096002F" w:rsidRPr="00A76B29">
        <w:rPr>
          <w:sz w:val="22"/>
        </w:rPr>
        <w:t xml:space="preserve"> by the hospital</w:t>
      </w:r>
      <w:r w:rsidR="00E07864" w:rsidRPr="00A76B29">
        <w:rPr>
          <w:sz w:val="22"/>
        </w:rPr>
        <w:t xml:space="preserve"> to be non-acci</w:t>
      </w:r>
      <w:r w:rsidR="0096002F" w:rsidRPr="00A76B29">
        <w:rPr>
          <w:sz w:val="22"/>
        </w:rPr>
        <w:t>dental</w:t>
      </w:r>
      <w:r w:rsidR="007004D1" w:rsidRPr="00A76B29">
        <w:rPr>
          <w:sz w:val="22"/>
        </w:rPr>
        <w:t xml:space="preserve">, but </w:t>
      </w:r>
      <w:r w:rsidR="0096002F" w:rsidRPr="00A76B29">
        <w:rPr>
          <w:sz w:val="22"/>
        </w:rPr>
        <w:t xml:space="preserve">they </w:t>
      </w:r>
      <w:r w:rsidR="007739D4" w:rsidRPr="00A76B29">
        <w:rPr>
          <w:sz w:val="22"/>
        </w:rPr>
        <w:t>were never fully investigated by the police</w:t>
      </w:r>
      <w:r w:rsidR="008D672B" w:rsidRPr="00A76B29">
        <w:rPr>
          <w:sz w:val="22"/>
        </w:rPr>
        <w:t xml:space="preserve">. </w:t>
      </w:r>
    </w:p>
    <w:p w14:paraId="0DC94E11" w14:textId="77777777" w:rsidR="00BB4E7B" w:rsidRPr="00A76B29" w:rsidRDefault="00BB4E7B" w:rsidP="009563AF">
      <w:pPr>
        <w:spacing w:line="360" w:lineRule="auto"/>
        <w:jc w:val="both"/>
        <w:rPr>
          <w:sz w:val="22"/>
        </w:rPr>
      </w:pPr>
    </w:p>
    <w:p w14:paraId="5754B1D6" w14:textId="2F7187BF" w:rsidR="00BB4E7B" w:rsidRPr="00A76B29" w:rsidRDefault="00BB4E7B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 xml:space="preserve">There were ten agencies in total that </w:t>
      </w:r>
      <w:r w:rsidR="00426AAE" w:rsidRPr="00A76B29">
        <w:rPr>
          <w:sz w:val="22"/>
        </w:rPr>
        <w:t>were involved with Peter and his family</w:t>
      </w:r>
      <w:r w:rsidR="002026B2" w:rsidRPr="00A76B29">
        <w:rPr>
          <w:sz w:val="22"/>
        </w:rPr>
        <w:t xml:space="preserve"> - h</w:t>
      </w:r>
      <w:r w:rsidR="002026B2" w:rsidRPr="00A76B29">
        <w:rPr>
          <w:sz w:val="22"/>
        </w:rPr>
        <w:t>ospitals, police services, GP and all local</w:t>
      </w:r>
      <w:r w:rsidR="00D14122" w:rsidRPr="00A76B29">
        <w:rPr>
          <w:sz w:val="22"/>
        </w:rPr>
        <w:t xml:space="preserve"> authorities</w:t>
      </w:r>
      <w:r w:rsidR="008E27A9" w:rsidRPr="00A76B29">
        <w:rPr>
          <w:sz w:val="22"/>
        </w:rPr>
        <w:t xml:space="preserve">, </w:t>
      </w:r>
      <w:r w:rsidR="0045726A" w:rsidRPr="00A76B29">
        <w:rPr>
          <w:sz w:val="22"/>
        </w:rPr>
        <w:t>which at</w:t>
      </w:r>
      <w:r w:rsidR="008E27A9" w:rsidRPr="00A76B29">
        <w:rPr>
          <w:sz w:val="22"/>
        </w:rPr>
        <w:t xml:space="preserve"> some point</w:t>
      </w:r>
      <w:r w:rsidR="00D14122" w:rsidRPr="00A76B29">
        <w:rPr>
          <w:sz w:val="22"/>
        </w:rPr>
        <w:t>,</w:t>
      </w:r>
      <w:r w:rsidR="008E27A9" w:rsidRPr="00A76B29">
        <w:rPr>
          <w:sz w:val="22"/>
        </w:rPr>
        <w:t xml:space="preserve"> they all failed</w:t>
      </w:r>
      <w:r w:rsidR="00B37906" w:rsidRPr="00A76B29">
        <w:rPr>
          <w:sz w:val="22"/>
        </w:rPr>
        <w:t xml:space="preserve"> to safeguard</w:t>
      </w:r>
      <w:r w:rsidR="008E27A9" w:rsidRPr="00A76B29">
        <w:rPr>
          <w:sz w:val="22"/>
        </w:rPr>
        <w:t xml:space="preserve"> </w:t>
      </w:r>
      <w:r w:rsidR="00161CB7" w:rsidRPr="00A76B29">
        <w:rPr>
          <w:sz w:val="22"/>
        </w:rPr>
        <w:t xml:space="preserve">Peter </w:t>
      </w:r>
      <w:r w:rsidR="00B37906" w:rsidRPr="00A76B29">
        <w:rPr>
          <w:sz w:val="22"/>
        </w:rPr>
        <w:t>Connelly</w:t>
      </w:r>
      <w:r w:rsidR="005E05E8" w:rsidRPr="00A76B29">
        <w:rPr>
          <w:sz w:val="22"/>
        </w:rPr>
        <w:t xml:space="preserve"> and his siblings.</w:t>
      </w:r>
      <w:r w:rsidR="009931D4" w:rsidRPr="00A76B29">
        <w:rPr>
          <w:sz w:val="22"/>
        </w:rPr>
        <w:t xml:space="preserve"> Har</w:t>
      </w:r>
      <w:r w:rsidR="00650246" w:rsidRPr="00A76B29">
        <w:rPr>
          <w:sz w:val="22"/>
        </w:rPr>
        <w:t xml:space="preserve">ingey’s authorities </w:t>
      </w:r>
      <w:r w:rsidR="003C4879" w:rsidRPr="00A76B29">
        <w:rPr>
          <w:sz w:val="22"/>
        </w:rPr>
        <w:t>had</w:t>
      </w:r>
      <w:r w:rsidR="00CC76E1" w:rsidRPr="00A76B29">
        <w:rPr>
          <w:sz w:val="22"/>
        </w:rPr>
        <w:t xml:space="preserve"> a</w:t>
      </w:r>
      <w:r w:rsidR="00534CA8" w:rsidRPr="00A76B29">
        <w:rPr>
          <w:sz w:val="22"/>
        </w:rPr>
        <w:t>n</w:t>
      </w:r>
      <w:r w:rsidR="00CC76E1" w:rsidRPr="00A76B29">
        <w:rPr>
          <w:sz w:val="22"/>
        </w:rPr>
        <w:t xml:space="preserve"> important role in protecting peter</w:t>
      </w:r>
      <w:r w:rsidR="0021798D" w:rsidRPr="00A76B29">
        <w:rPr>
          <w:sz w:val="22"/>
        </w:rPr>
        <w:t>,</w:t>
      </w:r>
      <w:r w:rsidR="00FE14BA" w:rsidRPr="00A76B29">
        <w:rPr>
          <w:sz w:val="22"/>
        </w:rPr>
        <w:t xml:space="preserve"> he</w:t>
      </w:r>
      <w:r w:rsidR="002A3DF2" w:rsidRPr="00A76B29">
        <w:rPr>
          <w:sz w:val="22"/>
        </w:rPr>
        <w:t xml:space="preserve"> was seen </w:t>
      </w:r>
      <w:r w:rsidR="003B7164" w:rsidRPr="00A76B29">
        <w:rPr>
          <w:sz w:val="22"/>
        </w:rPr>
        <w:t xml:space="preserve">by many professionals </w:t>
      </w:r>
      <w:r w:rsidR="0021798D" w:rsidRPr="00A76B29">
        <w:rPr>
          <w:sz w:val="22"/>
        </w:rPr>
        <w:t xml:space="preserve">- </w:t>
      </w:r>
      <w:r w:rsidR="003B7164" w:rsidRPr="00A76B29">
        <w:rPr>
          <w:sz w:val="22"/>
        </w:rPr>
        <w:t>as many</w:t>
      </w:r>
      <w:r w:rsidR="00597E02" w:rsidRPr="00A76B29">
        <w:rPr>
          <w:sz w:val="22"/>
        </w:rPr>
        <w:t xml:space="preserve"> as sixty times </w:t>
      </w:r>
      <w:r w:rsidR="00604165" w:rsidRPr="00A76B29">
        <w:rPr>
          <w:sz w:val="22"/>
        </w:rPr>
        <w:t>before his death</w:t>
      </w:r>
      <w:r w:rsidR="009F041C" w:rsidRPr="00A76B29">
        <w:rPr>
          <w:sz w:val="22"/>
        </w:rPr>
        <w:t xml:space="preserve"> (</w:t>
      </w:r>
      <w:r w:rsidR="00090C1E" w:rsidRPr="00A76B29">
        <w:rPr>
          <w:sz w:val="22"/>
        </w:rPr>
        <w:t>Lombard, 2008)</w:t>
      </w:r>
      <w:r w:rsidR="0021798D" w:rsidRPr="00A76B29">
        <w:rPr>
          <w:sz w:val="22"/>
        </w:rPr>
        <w:t xml:space="preserve">. </w:t>
      </w:r>
      <w:r w:rsidR="00AE07FF" w:rsidRPr="00A76B29">
        <w:rPr>
          <w:sz w:val="22"/>
        </w:rPr>
        <w:t>It is clear to see that the interventions that were poorly put into place by the local authorities, were non effective</w:t>
      </w:r>
      <w:r w:rsidR="00DC52D3" w:rsidRPr="00A76B29">
        <w:rPr>
          <w:sz w:val="22"/>
        </w:rPr>
        <w:t>. Ample opportunities were give</w:t>
      </w:r>
      <w:r w:rsidR="001D2171" w:rsidRPr="00A76B29">
        <w:rPr>
          <w:sz w:val="22"/>
        </w:rPr>
        <w:t>n</w:t>
      </w:r>
      <w:r w:rsidR="00DC52D3" w:rsidRPr="00A76B29">
        <w:rPr>
          <w:sz w:val="22"/>
        </w:rPr>
        <w:t xml:space="preserve"> to save Peter </w:t>
      </w:r>
      <w:r w:rsidR="001D2171" w:rsidRPr="00A76B29">
        <w:rPr>
          <w:sz w:val="22"/>
        </w:rPr>
        <w:t>Connelly’s</w:t>
      </w:r>
      <w:r w:rsidR="00DC52D3" w:rsidRPr="00A76B29">
        <w:rPr>
          <w:sz w:val="22"/>
        </w:rPr>
        <w:t xml:space="preserve"> life</w:t>
      </w:r>
      <w:r w:rsidR="00B66EC4" w:rsidRPr="00A76B29">
        <w:rPr>
          <w:sz w:val="22"/>
        </w:rPr>
        <w:t xml:space="preserve">. </w:t>
      </w:r>
      <w:r w:rsidR="0045584F" w:rsidRPr="00A76B29">
        <w:rPr>
          <w:sz w:val="22"/>
        </w:rPr>
        <w:t>Two</w:t>
      </w:r>
      <w:r w:rsidR="00B66EC4" w:rsidRPr="00A76B29">
        <w:rPr>
          <w:sz w:val="22"/>
        </w:rPr>
        <w:t xml:space="preserve"> days before his death, </w:t>
      </w:r>
      <w:r w:rsidR="00DB31FF" w:rsidRPr="00A76B29">
        <w:rPr>
          <w:sz w:val="22"/>
        </w:rPr>
        <w:t>unknowingly</w:t>
      </w:r>
      <w:r w:rsidR="006C14E9" w:rsidRPr="00A76B29">
        <w:rPr>
          <w:sz w:val="22"/>
        </w:rPr>
        <w:t xml:space="preserve"> to them, the hospital had one last chance to </w:t>
      </w:r>
      <w:r w:rsidR="00DB31FF" w:rsidRPr="00A76B29">
        <w:rPr>
          <w:sz w:val="22"/>
        </w:rPr>
        <w:t>save Peter</w:t>
      </w:r>
      <w:r w:rsidR="00C36B52" w:rsidRPr="00A76B29">
        <w:rPr>
          <w:sz w:val="22"/>
        </w:rPr>
        <w:t>.</w:t>
      </w:r>
      <w:r w:rsidR="001A4DD1" w:rsidRPr="00A76B29">
        <w:rPr>
          <w:sz w:val="22"/>
        </w:rPr>
        <w:t xml:space="preserve"> He arrived </w:t>
      </w:r>
      <w:r w:rsidR="001D2EB2" w:rsidRPr="00A76B29">
        <w:rPr>
          <w:sz w:val="22"/>
        </w:rPr>
        <w:t>at</w:t>
      </w:r>
      <w:r w:rsidR="001A4DD1" w:rsidRPr="00A76B29">
        <w:rPr>
          <w:sz w:val="22"/>
        </w:rPr>
        <w:t xml:space="preserve"> the hospital </w:t>
      </w:r>
      <w:r w:rsidR="00467F35" w:rsidRPr="00A76B29">
        <w:rPr>
          <w:sz w:val="22"/>
        </w:rPr>
        <w:t>suffering with a broken spinal cord</w:t>
      </w:r>
      <w:r w:rsidR="00063939" w:rsidRPr="00A76B29">
        <w:rPr>
          <w:sz w:val="22"/>
        </w:rPr>
        <w:t xml:space="preserve">, an injury that was </w:t>
      </w:r>
      <w:r w:rsidR="003850E4" w:rsidRPr="00A76B29">
        <w:rPr>
          <w:sz w:val="22"/>
        </w:rPr>
        <w:t>likened to being in a car crash.</w:t>
      </w:r>
      <w:r w:rsidR="0021640D" w:rsidRPr="00A76B29">
        <w:rPr>
          <w:sz w:val="22"/>
        </w:rPr>
        <w:t xml:space="preserve"> That injury was alongside </w:t>
      </w:r>
      <w:r w:rsidR="00E30817" w:rsidRPr="00A76B29">
        <w:rPr>
          <w:sz w:val="22"/>
        </w:rPr>
        <w:t>fractured ribs</w:t>
      </w:r>
      <w:r w:rsidR="00FE7870" w:rsidRPr="00A76B29">
        <w:rPr>
          <w:sz w:val="22"/>
        </w:rPr>
        <w:t>,</w:t>
      </w:r>
      <w:r w:rsidR="00C12D06" w:rsidRPr="00A76B29">
        <w:rPr>
          <w:sz w:val="22"/>
        </w:rPr>
        <w:t xml:space="preserve"> </w:t>
      </w:r>
      <w:r w:rsidR="00C12D06" w:rsidRPr="00A76B29">
        <w:rPr>
          <w:sz w:val="22"/>
        </w:rPr>
        <w:t>missing nails on his toes</w:t>
      </w:r>
      <w:r w:rsidR="00FE7870" w:rsidRPr="00A76B29">
        <w:rPr>
          <w:sz w:val="22"/>
        </w:rPr>
        <w:t xml:space="preserve"> </w:t>
      </w:r>
      <w:r w:rsidR="00C12D06" w:rsidRPr="00A76B29">
        <w:rPr>
          <w:sz w:val="22"/>
        </w:rPr>
        <w:t xml:space="preserve">and </w:t>
      </w:r>
      <w:r w:rsidR="00FE7870" w:rsidRPr="00A76B29">
        <w:rPr>
          <w:sz w:val="22"/>
        </w:rPr>
        <w:t>bruises on his face</w:t>
      </w:r>
      <w:r w:rsidR="009D610B" w:rsidRPr="00A76B29">
        <w:rPr>
          <w:sz w:val="22"/>
        </w:rPr>
        <w:t xml:space="preserve"> and body</w:t>
      </w:r>
      <w:r w:rsidR="00C12D06" w:rsidRPr="00A76B29">
        <w:rPr>
          <w:sz w:val="22"/>
        </w:rPr>
        <w:t xml:space="preserve">. </w:t>
      </w:r>
      <w:r w:rsidR="00462130" w:rsidRPr="00A76B29">
        <w:rPr>
          <w:sz w:val="22"/>
        </w:rPr>
        <w:t xml:space="preserve">The </w:t>
      </w:r>
      <w:r w:rsidR="00B44201" w:rsidRPr="00A76B29">
        <w:rPr>
          <w:sz w:val="22"/>
        </w:rPr>
        <w:t>paediatrician</w:t>
      </w:r>
      <w:r w:rsidR="00462130" w:rsidRPr="00A76B29">
        <w:rPr>
          <w:sz w:val="22"/>
        </w:rPr>
        <w:t xml:space="preserve"> </w:t>
      </w:r>
      <w:r w:rsidR="00B44201" w:rsidRPr="00A76B29">
        <w:rPr>
          <w:sz w:val="22"/>
        </w:rPr>
        <w:t xml:space="preserve">that </w:t>
      </w:r>
      <w:r w:rsidR="005250DF" w:rsidRPr="00A76B29">
        <w:rPr>
          <w:sz w:val="22"/>
        </w:rPr>
        <w:t>examined Peter</w:t>
      </w:r>
      <w:r w:rsidR="00C12D06" w:rsidRPr="00A76B29">
        <w:rPr>
          <w:sz w:val="22"/>
        </w:rPr>
        <w:t>,</w:t>
      </w:r>
      <w:r w:rsidR="00B71E8B" w:rsidRPr="00A76B29">
        <w:rPr>
          <w:sz w:val="22"/>
        </w:rPr>
        <w:t xml:space="preserve"> </w:t>
      </w:r>
      <w:r w:rsidR="001D2EB2" w:rsidRPr="00A76B29">
        <w:rPr>
          <w:sz w:val="22"/>
        </w:rPr>
        <w:t>stated</w:t>
      </w:r>
      <w:r w:rsidR="00B71E8B" w:rsidRPr="00A76B29">
        <w:rPr>
          <w:sz w:val="22"/>
        </w:rPr>
        <w:t xml:space="preserve"> in the assessment that he currently had a viral infection</w:t>
      </w:r>
      <w:r w:rsidR="00AE4CC8" w:rsidRPr="00A76B29">
        <w:rPr>
          <w:sz w:val="22"/>
        </w:rPr>
        <w:t xml:space="preserve"> where medication was prescribed</w:t>
      </w:r>
      <w:r w:rsidR="00B71E8B" w:rsidRPr="00A76B29">
        <w:rPr>
          <w:sz w:val="22"/>
        </w:rPr>
        <w:t xml:space="preserve"> and </w:t>
      </w:r>
      <w:r w:rsidR="00AE4CC8" w:rsidRPr="00A76B29">
        <w:rPr>
          <w:sz w:val="22"/>
        </w:rPr>
        <w:t xml:space="preserve">Baby </w:t>
      </w:r>
      <w:r w:rsidR="00090BC9" w:rsidRPr="00A76B29">
        <w:rPr>
          <w:sz w:val="22"/>
        </w:rPr>
        <w:t xml:space="preserve">P was described </w:t>
      </w:r>
      <w:r w:rsidR="00090BC9" w:rsidRPr="00A76B29">
        <w:rPr>
          <w:sz w:val="22"/>
        </w:rPr>
        <w:lastRenderedPageBreak/>
        <w:t>as</w:t>
      </w:r>
      <w:r w:rsidR="00B71E8B" w:rsidRPr="00A76B29">
        <w:rPr>
          <w:sz w:val="22"/>
        </w:rPr>
        <w:t xml:space="preserve"> m</w:t>
      </w:r>
      <w:r w:rsidR="007A25AD" w:rsidRPr="00A76B29">
        <w:rPr>
          <w:sz w:val="22"/>
        </w:rPr>
        <w:t xml:space="preserve">iserable. </w:t>
      </w:r>
      <w:r w:rsidR="007B5277" w:rsidRPr="00A76B29">
        <w:rPr>
          <w:sz w:val="22"/>
        </w:rPr>
        <w:t xml:space="preserve">This failure of services was noted as </w:t>
      </w:r>
      <w:r w:rsidR="00F6310C" w:rsidRPr="00A76B29">
        <w:rPr>
          <w:sz w:val="22"/>
        </w:rPr>
        <w:t>a</w:t>
      </w:r>
      <w:r w:rsidR="00517969" w:rsidRPr="00A76B29">
        <w:rPr>
          <w:sz w:val="22"/>
        </w:rPr>
        <w:t xml:space="preserve"> </w:t>
      </w:r>
      <w:r w:rsidR="00450717" w:rsidRPr="00A76B29">
        <w:rPr>
          <w:sz w:val="22"/>
        </w:rPr>
        <w:t>‘critical’</w:t>
      </w:r>
      <w:r w:rsidR="00517969" w:rsidRPr="00A76B29">
        <w:rPr>
          <w:sz w:val="22"/>
        </w:rPr>
        <w:t xml:space="preserve"> </w:t>
      </w:r>
      <w:r w:rsidR="0057111F" w:rsidRPr="00A76B29">
        <w:rPr>
          <w:sz w:val="22"/>
        </w:rPr>
        <w:t>mistake</w:t>
      </w:r>
      <w:r w:rsidR="007A25AD" w:rsidRPr="00A76B29">
        <w:rPr>
          <w:sz w:val="22"/>
        </w:rPr>
        <w:t>, which ultimately led t</w:t>
      </w:r>
      <w:r w:rsidR="001A28A4" w:rsidRPr="00A76B29">
        <w:rPr>
          <w:sz w:val="22"/>
        </w:rPr>
        <w:t>o his death</w:t>
      </w:r>
      <w:r w:rsidR="00FD28DA" w:rsidRPr="00A76B29">
        <w:rPr>
          <w:sz w:val="22"/>
        </w:rPr>
        <w:t>. Fo</w:t>
      </w:r>
      <w:r w:rsidR="00B1067D" w:rsidRPr="00A76B29">
        <w:rPr>
          <w:sz w:val="22"/>
        </w:rPr>
        <w:t>llowing the failings of Victoria</w:t>
      </w:r>
      <w:r w:rsidR="0052260A" w:rsidRPr="00A76B29">
        <w:rPr>
          <w:sz w:val="22"/>
        </w:rPr>
        <w:t xml:space="preserve"> and recommendations made</w:t>
      </w:r>
      <w:r w:rsidR="00CB3626" w:rsidRPr="00A76B29">
        <w:rPr>
          <w:sz w:val="22"/>
        </w:rPr>
        <w:t>,</w:t>
      </w:r>
      <w:r w:rsidR="00B1067D" w:rsidRPr="00A76B29">
        <w:rPr>
          <w:sz w:val="22"/>
        </w:rPr>
        <w:t xml:space="preserve"> </w:t>
      </w:r>
      <w:r w:rsidR="00FD28DA" w:rsidRPr="00A76B29">
        <w:rPr>
          <w:sz w:val="22"/>
        </w:rPr>
        <w:t>Haringey</w:t>
      </w:r>
      <w:r w:rsidR="00CB3626" w:rsidRPr="00A76B29">
        <w:rPr>
          <w:sz w:val="22"/>
        </w:rPr>
        <w:t>’s local authorities had a duty to ensure the</w:t>
      </w:r>
      <w:r w:rsidR="000D35C0" w:rsidRPr="00A76B29">
        <w:rPr>
          <w:sz w:val="22"/>
        </w:rPr>
        <w:t xml:space="preserve"> same mistake was not made again.</w:t>
      </w:r>
      <w:r w:rsidR="00B17329" w:rsidRPr="00A76B29">
        <w:rPr>
          <w:sz w:val="22"/>
        </w:rPr>
        <w:t xml:space="preserve"> </w:t>
      </w:r>
      <w:r w:rsidR="00EC026A" w:rsidRPr="00A76B29">
        <w:rPr>
          <w:sz w:val="22"/>
        </w:rPr>
        <w:t xml:space="preserve">Under </w:t>
      </w:r>
      <w:r w:rsidR="008078A4" w:rsidRPr="00A76B29">
        <w:rPr>
          <w:sz w:val="22"/>
        </w:rPr>
        <w:t xml:space="preserve">The Children Act 1989, section </w:t>
      </w:r>
      <w:r w:rsidR="00EC026A" w:rsidRPr="00A76B29">
        <w:rPr>
          <w:sz w:val="22"/>
        </w:rPr>
        <w:t xml:space="preserve">20, </w:t>
      </w:r>
      <w:r w:rsidR="002A71F7" w:rsidRPr="00A76B29">
        <w:rPr>
          <w:sz w:val="22"/>
        </w:rPr>
        <w:t>it was in Peter’s best interests to remove him from the family to ensure he is safe</w:t>
      </w:r>
      <w:r w:rsidR="0046385A" w:rsidRPr="00A76B29">
        <w:rPr>
          <w:sz w:val="22"/>
        </w:rPr>
        <w:t xml:space="preserve"> (Legislation.gov.uk, </w:t>
      </w:r>
      <w:r w:rsidR="005924CB" w:rsidRPr="00A76B29">
        <w:rPr>
          <w:sz w:val="22"/>
        </w:rPr>
        <w:t>1989)</w:t>
      </w:r>
      <w:r w:rsidR="00C80DDA" w:rsidRPr="00A76B29">
        <w:rPr>
          <w:sz w:val="22"/>
        </w:rPr>
        <w:t xml:space="preserve">. </w:t>
      </w:r>
    </w:p>
    <w:p w14:paraId="037451C2" w14:textId="77777777" w:rsidR="00631B87" w:rsidRPr="00A76B29" w:rsidRDefault="00631B87" w:rsidP="009563AF">
      <w:pPr>
        <w:spacing w:line="360" w:lineRule="auto"/>
        <w:jc w:val="both"/>
        <w:rPr>
          <w:sz w:val="22"/>
        </w:rPr>
      </w:pPr>
    </w:p>
    <w:p w14:paraId="6B8E98B1" w14:textId="28FCC8FB" w:rsidR="009E1A99" w:rsidRPr="00A76B29" w:rsidRDefault="004A35B1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>This tragedy high</w:t>
      </w:r>
      <w:r w:rsidR="00B01A5B" w:rsidRPr="00A76B29">
        <w:rPr>
          <w:sz w:val="22"/>
        </w:rPr>
        <w:t>lighted areas once again, that needed to be restr</w:t>
      </w:r>
      <w:r w:rsidR="00174295" w:rsidRPr="00A76B29">
        <w:rPr>
          <w:sz w:val="22"/>
        </w:rPr>
        <w:t>uctur</w:t>
      </w:r>
      <w:r w:rsidR="00B01A5B" w:rsidRPr="00A76B29">
        <w:rPr>
          <w:sz w:val="22"/>
        </w:rPr>
        <w:t xml:space="preserve">ed. This </w:t>
      </w:r>
      <w:r w:rsidR="009408D5" w:rsidRPr="00A76B29">
        <w:rPr>
          <w:sz w:val="22"/>
        </w:rPr>
        <w:t xml:space="preserve">case along with a few </w:t>
      </w:r>
      <w:r w:rsidR="0016180F" w:rsidRPr="00A76B29">
        <w:rPr>
          <w:sz w:val="22"/>
        </w:rPr>
        <w:t>ot</w:t>
      </w:r>
      <w:r w:rsidR="009408D5" w:rsidRPr="00A76B29">
        <w:rPr>
          <w:sz w:val="22"/>
        </w:rPr>
        <w:t xml:space="preserve">her </w:t>
      </w:r>
      <w:r w:rsidR="009058A7" w:rsidRPr="00A76B29">
        <w:rPr>
          <w:sz w:val="22"/>
        </w:rPr>
        <w:t>high-profile</w:t>
      </w:r>
      <w:r w:rsidR="009408D5" w:rsidRPr="00A76B29">
        <w:rPr>
          <w:sz w:val="22"/>
        </w:rPr>
        <w:t xml:space="preserve"> cases, influenced the review</w:t>
      </w:r>
      <w:r w:rsidR="003A1BC9" w:rsidRPr="00A76B29">
        <w:rPr>
          <w:sz w:val="22"/>
        </w:rPr>
        <w:t xml:space="preserve"> of child pr</w:t>
      </w:r>
      <w:r w:rsidR="001B603A" w:rsidRPr="00A76B29">
        <w:rPr>
          <w:sz w:val="22"/>
        </w:rPr>
        <w:t>otection in England</w:t>
      </w:r>
      <w:r w:rsidR="009408D5" w:rsidRPr="00A76B29">
        <w:rPr>
          <w:sz w:val="22"/>
        </w:rPr>
        <w:t xml:space="preserve"> </w:t>
      </w:r>
      <w:r w:rsidR="0016180F" w:rsidRPr="00A76B29">
        <w:rPr>
          <w:sz w:val="22"/>
        </w:rPr>
        <w:t>by Professor Eileen Munroe</w:t>
      </w:r>
      <w:r w:rsidR="00E52FE4" w:rsidRPr="00A76B29">
        <w:rPr>
          <w:sz w:val="22"/>
        </w:rPr>
        <w:t xml:space="preserve">. </w:t>
      </w:r>
      <w:r w:rsidR="00CD5DD3" w:rsidRPr="00A76B29">
        <w:rPr>
          <w:sz w:val="22"/>
        </w:rPr>
        <w:t xml:space="preserve">She reported that </w:t>
      </w:r>
      <w:r w:rsidR="00864786" w:rsidRPr="00A76B29">
        <w:rPr>
          <w:sz w:val="22"/>
        </w:rPr>
        <w:t xml:space="preserve">professionals should be trusted to make decisions </w:t>
      </w:r>
      <w:r w:rsidR="002117B8" w:rsidRPr="00A76B29">
        <w:rPr>
          <w:sz w:val="22"/>
        </w:rPr>
        <w:t>regarding safeguarding children</w:t>
      </w:r>
      <w:r w:rsidR="00B24CC5" w:rsidRPr="00A76B29">
        <w:rPr>
          <w:sz w:val="22"/>
        </w:rPr>
        <w:t>, allowing the</w:t>
      </w:r>
      <w:r w:rsidR="00913D46" w:rsidRPr="00A76B29">
        <w:rPr>
          <w:sz w:val="22"/>
        </w:rPr>
        <w:t>m to focus on the matters that are important</w:t>
      </w:r>
      <w:r w:rsidR="005B0E67" w:rsidRPr="00A76B29">
        <w:rPr>
          <w:sz w:val="22"/>
        </w:rPr>
        <w:t xml:space="preserve"> rather than meeting targets</w:t>
      </w:r>
      <w:r w:rsidR="00F42E02" w:rsidRPr="00A76B29">
        <w:rPr>
          <w:sz w:val="22"/>
        </w:rPr>
        <w:t xml:space="preserve"> (McNicoll</w:t>
      </w:r>
      <w:r w:rsidR="007B34A4" w:rsidRPr="00A76B29">
        <w:rPr>
          <w:sz w:val="22"/>
        </w:rPr>
        <w:t>, 2017)</w:t>
      </w:r>
      <w:r w:rsidR="0067276E" w:rsidRPr="00A76B29">
        <w:rPr>
          <w:sz w:val="22"/>
        </w:rPr>
        <w:t>.</w:t>
      </w:r>
      <w:r w:rsidR="00913D46" w:rsidRPr="00A76B29">
        <w:rPr>
          <w:sz w:val="22"/>
        </w:rPr>
        <w:t xml:space="preserve"> </w:t>
      </w:r>
      <w:r w:rsidR="00781A12" w:rsidRPr="00A76B29">
        <w:rPr>
          <w:sz w:val="22"/>
        </w:rPr>
        <w:t>In her review M</w:t>
      </w:r>
      <w:r w:rsidR="00FD4708" w:rsidRPr="00A76B29">
        <w:rPr>
          <w:sz w:val="22"/>
        </w:rPr>
        <w:t>unro argue</w:t>
      </w:r>
      <w:r w:rsidR="00B4244A" w:rsidRPr="00A76B29">
        <w:rPr>
          <w:sz w:val="22"/>
        </w:rPr>
        <w:t>d</w:t>
      </w:r>
      <w:r w:rsidR="00FD4708" w:rsidRPr="00A76B29">
        <w:rPr>
          <w:sz w:val="22"/>
        </w:rPr>
        <w:t xml:space="preserve"> that children should be the </w:t>
      </w:r>
      <w:r w:rsidR="008572A0" w:rsidRPr="00A76B29">
        <w:rPr>
          <w:sz w:val="22"/>
        </w:rPr>
        <w:t>centre of the care system</w:t>
      </w:r>
      <w:r w:rsidR="000E51D5" w:rsidRPr="00A76B29">
        <w:rPr>
          <w:sz w:val="22"/>
        </w:rPr>
        <w:t xml:space="preserve"> and they should have the right to </w:t>
      </w:r>
      <w:r w:rsidR="001F6198" w:rsidRPr="00A76B29">
        <w:rPr>
          <w:sz w:val="22"/>
        </w:rPr>
        <w:t>be involved</w:t>
      </w:r>
      <w:r w:rsidR="000E51D5" w:rsidRPr="00A76B29">
        <w:rPr>
          <w:sz w:val="22"/>
        </w:rPr>
        <w:t xml:space="preserve"> </w:t>
      </w:r>
      <w:r w:rsidR="00E05548" w:rsidRPr="00A76B29">
        <w:rPr>
          <w:sz w:val="22"/>
        </w:rPr>
        <w:t>in decisions that are made</w:t>
      </w:r>
      <w:r w:rsidR="001F6198" w:rsidRPr="00A76B29">
        <w:rPr>
          <w:sz w:val="22"/>
        </w:rPr>
        <w:t xml:space="preserve"> regarding their care</w:t>
      </w:r>
      <w:r w:rsidR="00E05548" w:rsidRPr="00A76B29">
        <w:rPr>
          <w:sz w:val="22"/>
        </w:rPr>
        <w:t xml:space="preserve">. </w:t>
      </w:r>
      <w:r w:rsidR="00B96D24" w:rsidRPr="00A76B29">
        <w:rPr>
          <w:sz w:val="22"/>
        </w:rPr>
        <w:t>Also,</w:t>
      </w:r>
      <w:r w:rsidR="00E05548" w:rsidRPr="00A76B29">
        <w:rPr>
          <w:sz w:val="22"/>
        </w:rPr>
        <w:t xml:space="preserve"> whilst understanding that children are </w:t>
      </w:r>
      <w:r w:rsidR="001F6198" w:rsidRPr="00A76B29">
        <w:rPr>
          <w:sz w:val="22"/>
        </w:rPr>
        <w:t>u</w:t>
      </w:r>
      <w:r w:rsidR="00E05548" w:rsidRPr="00A76B29">
        <w:rPr>
          <w:sz w:val="22"/>
        </w:rPr>
        <w:t>sually</w:t>
      </w:r>
      <w:r w:rsidR="001F6198" w:rsidRPr="00A76B29">
        <w:rPr>
          <w:sz w:val="22"/>
        </w:rPr>
        <w:t xml:space="preserve"> better suited with their parents or families, better </w:t>
      </w:r>
      <w:r w:rsidR="00814384" w:rsidRPr="00A76B29">
        <w:rPr>
          <w:sz w:val="22"/>
        </w:rPr>
        <w:t>judgments are to be made to ensure the child is kept safe from harm</w:t>
      </w:r>
      <w:r w:rsidR="009E1A99" w:rsidRPr="00A76B29">
        <w:rPr>
          <w:sz w:val="22"/>
        </w:rPr>
        <w:t xml:space="preserve"> </w:t>
      </w:r>
      <w:r w:rsidR="00482561" w:rsidRPr="00A76B29">
        <w:rPr>
          <w:sz w:val="22"/>
        </w:rPr>
        <w:t>(</w:t>
      </w:r>
      <w:r w:rsidR="00DA2AE5" w:rsidRPr="00A76B29">
        <w:rPr>
          <w:sz w:val="22"/>
        </w:rPr>
        <w:t>Munro, 20</w:t>
      </w:r>
      <w:r w:rsidR="00482561" w:rsidRPr="00A76B29">
        <w:rPr>
          <w:sz w:val="22"/>
        </w:rPr>
        <w:t>11)</w:t>
      </w:r>
      <w:r w:rsidR="00C34755" w:rsidRPr="00A76B29">
        <w:rPr>
          <w:sz w:val="22"/>
        </w:rPr>
        <w:t xml:space="preserve">. </w:t>
      </w:r>
    </w:p>
    <w:p w14:paraId="22088F22" w14:textId="77777777" w:rsidR="007259B2" w:rsidRPr="00A76B29" w:rsidRDefault="007259B2" w:rsidP="009563AF">
      <w:pPr>
        <w:spacing w:line="360" w:lineRule="auto"/>
        <w:jc w:val="both"/>
        <w:rPr>
          <w:sz w:val="22"/>
        </w:rPr>
      </w:pPr>
    </w:p>
    <w:p w14:paraId="5286205D" w14:textId="551AE9A1" w:rsidR="007259B2" w:rsidRPr="00A76B29" w:rsidRDefault="009E6437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 xml:space="preserve">It is very tragic that these young children have lost their lives due to the cruelty of their care givers and the incompetency of the social care </w:t>
      </w:r>
      <w:r w:rsidR="0029256A" w:rsidRPr="00A76B29">
        <w:rPr>
          <w:sz w:val="22"/>
        </w:rPr>
        <w:t>and child protection system</w:t>
      </w:r>
      <w:r w:rsidR="00E12D34" w:rsidRPr="00A76B29">
        <w:rPr>
          <w:sz w:val="22"/>
        </w:rPr>
        <w:t xml:space="preserve">. </w:t>
      </w:r>
      <w:r w:rsidR="00DE3F05" w:rsidRPr="00A76B29">
        <w:rPr>
          <w:sz w:val="22"/>
        </w:rPr>
        <w:t xml:space="preserve">At some point within every agency that was involved in both Victoria and Peters case, failed them </w:t>
      </w:r>
      <w:r w:rsidR="006072CF" w:rsidRPr="00A76B29">
        <w:rPr>
          <w:sz w:val="22"/>
        </w:rPr>
        <w:t xml:space="preserve">miserably. </w:t>
      </w:r>
      <w:r w:rsidR="0082538F" w:rsidRPr="00A76B29">
        <w:rPr>
          <w:sz w:val="22"/>
        </w:rPr>
        <w:t xml:space="preserve">The lack of </w:t>
      </w:r>
      <w:r w:rsidR="004A6CD0" w:rsidRPr="00A76B29">
        <w:rPr>
          <w:sz w:val="22"/>
        </w:rPr>
        <w:t xml:space="preserve">policy </w:t>
      </w:r>
      <w:r w:rsidR="0082538F" w:rsidRPr="00A76B29">
        <w:rPr>
          <w:sz w:val="22"/>
        </w:rPr>
        <w:t xml:space="preserve">training for staff </w:t>
      </w:r>
      <w:r w:rsidR="004A6CD0" w:rsidRPr="00A76B29">
        <w:rPr>
          <w:sz w:val="22"/>
        </w:rPr>
        <w:t>was an obstacle in understanding what was needed to safeguard the children. Poor communication between mul</w:t>
      </w:r>
      <w:r w:rsidR="000545F7" w:rsidRPr="00A76B29">
        <w:rPr>
          <w:sz w:val="22"/>
        </w:rPr>
        <w:t>t</w:t>
      </w:r>
      <w:r w:rsidR="004A6CD0" w:rsidRPr="00A76B29">
        <w:rPr>
          <w:sz w:val="22"/>
        </w:rPr>
        <w:t>i</w:t>
      </w:r>
      <w:r w:rsidR="000545F7" w:rsidRPr="00A76B29">
        <w:rPr>
          <w:sz w:val="22"/>
        </w:rPr>
        <w:t>-</w:t>
      </w:r>
      <w:r w:rsidR="004A6CD0" w:rsidRPr="00A76B29">
        <w:rPr>
          <w:sz w:val="22"/>
        </w:rPr>
        <w:t>agencies has proven to</w:t>
      </w:r>
      <w:r w:rsidR="000545F7" w:rsidRPr="00A76B29">
        <w:rPr>
          <w:sz w:val="22"/>
        </w:rPr>
        <w:t xml:space="preserve"> be the main culprit of the inco</w:t>
      </w:r>
      <w:r w:rsidR="00F77D5D" w:rsidRPr="00A76B29">
        <w:rPr>
          <w:sz w:val="22"/>
        </w:rPr>
        <w:t>nsistencies in these cases</w:t>
      </w:r>
      <w:r w:rsidR="00992613" w:rsidRPr="00A76B29">
        <w:rPr>
          <w:sz w:val="22"/>
        </w:rPr>
        <w:t xml:space="preserve">. The </w:t>
      </w:r>
      <w:r w:rsidR="003D401E" w:rsidRPr="00A76B29">
        <w:rPr>
          <w:sz w:val="22"/>
        </w:rPr>
        <w:t xml:space="preserve">high number of </w:t>
      </w:r>
      <w:r w:rsidR="00992613" w:rsidRPr="00A76B29">
        <w:rPr>
          <w:sz w:val="22"/>
        </w:rPr>
        <w:t>opportunities that we</w:t>
      </w:r>
      <w:r w:rsidR="003D401E" w:rsidRPr="00A76B29">
        <w:rPr>
          <w:sz w:val="22"/>
        </w:rPr>
        <w:t xml:space="preserve">re </w:t>
      </w:r>
      <w:r w:rsidR="00992613" w:rsidRPr="00A76B29">
        <w:rPr>
          <w:sz w:val="22"/>
        </w:rPr>
        <w:t xml:space="preserve">given to save these </w:t>
      </w:r>
      <w:r w:rsidR="003D401E" w:rsidRPr="00A76B29">
        <w:rPr>
          <w:sz w:val="22"/>
        </w:rPr>
        <w:t>vulnerable</w:t>
      </w:r>
      <w:r w:rsidR="00992613" w:rsidRPr="00A76B29">
        <w:rPr>
          <w:sz w:val="22"/>
        </w:rPr>
        <w:t xml:space="preserve"> children were </w:t>
      </w:r>
      <w:r w:rsidR="00FD3027" w:rsidRPr="00A76B29">
        <w:rPr>
          <w:sz w:val="22"/>
        </w:rPr>
        <w:t>ignored</w:t>
      </w:r>
      <w:r w:rsidR="005B4381" w:rsidRPr="00A76B29">
        <w:rPr>
          <w:sz w:val="22"/>
        </w:rPr>
        <w:t>. Given the number of recommendations made by Lord Laming</w:t>
      </w:r>
      <w:r w:rsidR="003756E8" w:rsidRPr="00A76B29">
        <w:rPr>
          <w:sz w:val="22"/>
        </w:rPr>
        <w:t>, another child</w:t>
      </w:r>
      <w:r w:rsidR="003F274F" w:rsidRPr="00A76B29">
        <w:rPr>
          <w:sz w:val="22"/>
        </w:rPr>
        <w:t>, especially</w:t>
      </w:r>
      <w:r w:rsidR="003756E8" w:rsidRPr="00A76B29">
        <w:rPr>
          <w:sz w:val="22"/>
        </w:rPr>
        <w:t xml:space="preserve"> in the same borough</w:t>
      </w:r>
      <w:r w:rsidR="003F274F" w:rsidRPr="00A76B29">
        <w:rPr>
          <w:sz w:val="22"/>
        </w:rPr>
        <w:t xml:space="preserve">, working </w:t>
      </w:r>
      <w:r w:rsidR="00993641" w:rsidRPr="00A76B29">
        <w:rPr>
          <w:sz w:val="22"/>
        </w:rPr>
        <w:t>with the same local authorities,</w:t>
      </w:r>
      <w:r w:rsidR="003756E8" w:rsidRPr="00A76B29">
        <w:rPr>
          <w:sz w:val="22"/>
        </w:rPr>
        <w:t xml:space="preserve"> should never have experienced this level of abuse and neglect</w:t>
      </w:r>
      <w:r w:rsidR="00993641" w:rsidRPr="00A76B29">
        <w:rPr>
          <w:sz w:val="22"/>
        </w:rPr>
        <w:t>.</w:t>
      </w:r>
    </w:p>
    <w:p w14:paraId="555DF4CC" w14:textId="77777777" w:rsidR="005C4D07" w:rsidRPr="00A76B29" w:rsidRDefault="005C4D07" w:rsidP="009563AF">
      <w:pPr>
        <w:spacing w:line="360" w:lineRule="auto"/>
        <w:jc w:val="both"/>
        <w:rPr>
          <w:sz w:val="22"/>
        </w:rPr>
      </w:pPr>
    </w:p>
    <w:p w14:paraId="472475A9" w14:textId="576240BE" w:rsidR="006D1CCE" w:rsidRPr="00A76B29" w:rsidRDefault="006D1CCE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 xml:space="preserve">This </w:t>
      </w:r>
      <w:r w:rsidR="008B4BF8" w:rsidRPr="00A76B29">
        <w:rPr>
          <w:sz w:val="22"/>
        </w:rPr>
        <w:t>essay</w:t>
      </w:r>
      <w:r w:rsidRPr="00A76B29">
        <w:rPr>
          <w:sz w:val="22"/>
        </w:rPr>
        <w:t xml:space="preserve"> will make a few recommendations that could contribute to </w:t>
      </w:r>
      <w:r w:rsidR="00286397" w:rsidRPr="00A76B29">
        <w:rPr>
          <w:sz w:val="22"/>
        </w:rPr>
        <w:t>multi-agencies making better judgements to save children’s lives</w:t>
      </w:r>
      <w:r w:rsidR="005A2A4A" w:rsidRPr="00A76B29">
        <w:rPr>
          <w:sz w:val="22"/>
        </w:rPr>
        <w:t xml:space="preserve"> in the future</w:t>
      </w:r>
      <w:r w:rsidR="00286397" w:rsidRPr="00A76B29">
        <w:rPr>
          <w:sz w:val="22"/>
        </w:rPr>
        <w:t xml:space="preserve">. </w:t>
      </w:r>
    </w:p>
    <w:p w14:paraId="5809F328" w14:textId="77777777" w:rsidR="00001CA9" w:rsidRPr="00A76B29" w:rsidRDefault="00001CA9" w:rsidP="009563AF">
      <w:pPr>
        <w:spacing w:line="360" w:lineRule="auto"/>
        <w:jc w:val="both"/>
        <w:rPr>
          <w:i/>
          <w:iCs/>
          <w:sz w:val="22"/>
        </w:rPr>
      </w:pPr>
      <w:bookmarkStart w:id="1" w:name="_Hlk90029255"/>
    </w:p>
    <w:p w14:paraId="137194B7" w14:textId="1E199F88" w:rsidR="002C7F3B" w:rsidRPr="00A76B29" w:rsidRDefault="002C7F3B" w:rsidP="009563AF">
      <w:pPr>
        <w:spacing w:line="360" w:lineRule="auto"/>
        <w:jc w:val="both"/>
        <w:rPr>
          <w:i/>
          <w:iCs/>
          <w:sz w:val="22"/>
        </w:rPr>
      </w:pPr>
      <w:r w:rsidRPr="00A76B29">
        <w:rPr>
          <w:i/>
          <w:iCs/>
          <w:sz w:val="22"/>
        </w:rPr>
        <w:t xml:space="preserve">Recommendation </w:t>
      </w:r>
      <w:bookmarkEnd w:id="1"/>
      <w:r w:rsidRPr="00A76B29">
        <w:rPr>
          <w:i/>
          <w:iCs/>
          <w:sz w:val="22"/>
        </w:rPr>
        <w:t>1</w:t>
      </w:r>
    </w:p>
    <w:p w14:paraId="2519A041" w14:textId="783AF7D9" w:rsidR="00E0594E" w:rsidRPr="00A76B29" w:rsidRDefault="009421AB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>Effective communication between agencies</w:t>
      </w:r>
      <w:r w:rsidR="008B4BF8" w:rsidRPr="00A76B29">
        <w:rPr>
          <w:sz w:val="22"/>
        </w:rPr>
        <w:t xml:space="preserve">. Throughout this essay it is evident that </w:t>
      </w:r>
      <w:r w:rsidR="00A13612" w:rsidRPr="00A76B29">
        <w:rPr>
          <w:sz w:val="22"/>
        </w:rPr>
        <w:t xml:space="preserve">communication needs to be improved. The information shared between agencies must be thorough and </w:t>
      </w:r>
      <w:r w:rsidR="004071BB" w:rsidRPr="00A76B29">
        <w:rPr>
          <w:sz w:val="22"/>
        </w:rPr>
        <w:t xml:space="preserve">accurate, which will enable decisions to be made correctly. </w:t>
      </w:r>
      <w:r w:rsidR="00520D12" w:rsidRPr="00A76B29">
        <w:rPr>
          <w:sz w:val="22"/>
        </w:rPr>
        <w:t xml:space="preserve">The only limitation to this </w:t>
      </w:r>
      <w:r w:rsidR="00160CA5" w:rsidRPr="00A76B29">
        <w:rPr>
          <w:sz w:val="22"/>
        </w:rPr>
        <w:t>recommendation will be the time spent inputting the information. The process will become lengthier</w:t>
      </w:r>
      <w:r w:rsidR="00C068EA" w:rsidRPr="00A76B29">
        <w:rPr>
          <w:sz w:val="22"/>
        </w:rPr>
        <w:t xml:space="preserve">, </w:t>
      </w:r>
      <w:r w:rsidR="00CE1096" w:rsidRPr="00A76B29">
        <w:rPr>
          <w:sz w:val="22"/>
        </w:rPr>
        <w:t xml:space="preserve">but in comparison to the possible outcome of saving a life, </w:t>
      </w:r>
      <w:r w:rsidR="0067032B" w:rsidRPr="00A76B29">
        <w:rPr>
          <w:sz w:val="22"/>
        </w:rPr>
        <w:t xml:space="preserve">will make it </w:t>
      </w:r>
      <w:r w:rsidR="00CE0940" w:rsidRPr="00A76B29">
        <w:rPr>
          <w:sz w:val="22"/>
        </w:rPr>
        <w:t>valuable.</w:t>
      </w:r>
    </w:p>
    <w:p w14:paraId="2D951F31" w14:textId="77777777" w:rsidR="00001CA9" w:rsidRPr="00A76B29" w:rsidRDefault="00001CA9" w:rsidP="009563AF">
      <w:pPr>
        <w:spacing w:line="360" w:lineRule="auto"/>
        <w:jc w:val="both"/>
        <w:rPr>
          <w:i/>
          <w:iCs/>
          <w:sz w:val="22"/>
        </w:rPr>
      </w:pPr>
    </w:p>
    <w:p w14:paraId="73BC691E" w14:textId="77777777" w:rsidR="00001CA9" w:rsidRPr="00A76B29" w:rsidRDefault="00001CA9" w:rsidP="009563AF">
      <w:pPr>
        <w:spacing w:line="360" w:lineRule="auto"/>
        <w:jc w:val="both"/>
        <w:rPr>
          <w:i/>
          <w:iCs/>
          <w:sz w:val="22"/>
        </w:rPr>
      </w:pPr>
    </w:p>
    <w:p w14:paraId="41F93A0C" w14:textId="4CDA74B7" w:rsidR="002C7F3B" w:rsidRPr="00A76B29" w:rsidRDefault="002C7F3B" w:rsidP="009563AF">
      <w:pPr>
        <w:spacing w:line="360" w:lineRule="auto"/>
        <w:jc w:val="both"/>
        <w:rPr>
          <w:i/>
          <w:iCs/>
          <w:sz w:val="22"/>
        </w:rPr>
      </w:pPr>
      <w:r w:rsidRPr="00A76B29">
        <w:rPr>
          <w:i/>
          <w:iCs/>
          <w:sz w:val="22"/>
        </w:rPr>
        <w:t>Recommendation</w:t>
      </w:r>
      <w:r w:rsidRPr="00A76B29">
        <w:rPr>
          <w:i/>
          <w:iCs/>
          <w:sz w:val="22"/>
        </w:rPr>
        <w:t xml:space="preserve"> 2</w:t>
      </w:r>
    </w:p>
    <w:p w14:paraId="19F5F1DE" w14:textId="30CC0856" w:rsidR="00FD47EF" w:rsidRPr="00A76B29" w:rsidRDefault="00A258D8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 xml:space="preserve">Child centred approach </w:t>
      </w:r>
      <w:r w:rsidR="00752ACB" w:rsidRPr="00A76B29">
        <w:rPr>
          <w:sz w:val="22"/>
        </w:rPr>
        <w:t xml:space="preserve">to be implemented. </w:t>
      </w:r>
      <w:r w:rsidR="00921AE2" w:rsidRPr="00A76B29">
        <w:rPr>
          <w:sz w:val="22"/>
        </w:rPr>
        <w:t xml:space="preserve">In Munro’s review (2011) </w:t>
      </w:r>
      <w:r w:rsidR="00EC1CDF" w:rsidRPr="00A76B29">
        <w:rPr>
          <w:sz w:val="22"/>
        </w:rPr>
        <w:t xml:space="preserve">a study of </w:t>
      </w:r>
      <w:r w:rsidR="00CA287A" w:rsidRPr="00A76B29">
        <w:rPr>
          <w:sz w:val="22"/>
        </w:rPr>
        <w:t>1</w:t>
      </w:r>
      <w:r w:rsidR="00EC1CDF" w:rsidRPr="00A76B29">
        <w:rPr>
          <w:sz w:val="22"/>
        </w:rPr>
        <w:t>50 children were asked</w:t>
      </w:r>
      <w:r w:rsidR="00CA287A" w:rsidRPr="00A76B29">
        <w:rPr>
          <w:sz w:val="22"/>
        </w:rPr>
        <w:t>,</w:t>
      </w:r>
      <w:r w:rsidR="00EC1CDF" w:rsidRPr="00A76B29">
        <w:rPr>
          <w:sz w:val="22"/>
        </w:rPr>
        <w:t xml:space="preserve"> </w:t>
      </w:r>
      <w:r w:rsidR="0007526C" w:rsidRPr="00A76B29">
        <w:rPr>
          <w:sz w:val="22"/>
        </w:rPr>
        <w:t xml:space="preserve">what ways do they prefer for their wishes and </w:t>
      </w:r>
      <w:r w:rsidR="00CA287A" w:rsidRPr="00A76B29">
        <w:rPr>
          <w:sz w:val="22"/>
        </w:rPr>
        <w:t>feeling’s</w:t>
      </w:r>
      <w:r w:rsidR="0007526C" w:rsidRPr="00A76B29">
        <w:rPr>
          <w:sz w:val="22"/>
        </w:rPr>
        <w:t xml:space="preserve"> to be heard</w:t>
      </w:r>
      <w:r w:rsidR="00AD23D4" w:rsidRPr="00A76B29">
        <w:rPr>
          <w:sz w:val="22"/>
        </w:rPr>
        <w:t>?</w:t>
      </w:r>
      <w:r w:rsidR="00427803" w:rsidRPr="00A76B29">
        <w:rPr>
          <w:sz w:val="22"/>
        </w:rPr>
        <w:t xml:space="preserve"> </w:t>
      </w:r>
      <w:r w:rsidR="0007526C" w:rsidRPr="00A76B29">
        <w:rPr>
          <w:sz w:val="22"/>
        </w:rPr>
        <w:t xml:space="preserve">A </w:t>
      </w:r>
      <w:r w:rsidR="00427803" w:rsidRPr="00A76B29">
        <w:rPr>
          <w:sz w:val="22"/>
        </w:rPr>
        <w:t>high</w:t>
      </w:r>
      <w:r w:rsidR="0007526C" w:rsidRPr="00A76B29">
        <w:rPr>
          <w:sz w:val="22"/>
        </w:rPr>
        <w:t xml:space="preserve"> 78% stated that they would prefer to talk face</w:t>
      </w:r>
      <w:r w:rsidR="00CA287A" w:rsidRPr="00A76B29">
        <w:rPr>
          <w:sz w:val="22"/>
        </w:rPr>
        <w:t xml:space="preserve"> to face </w:t>
      </w:r>
      <w:r w:rsidR="00AD23D4" w:rsidRPr="00A76B29">
        <w:rPr>
          <w:sz w:val="22"/>
        </w:rPr>
        <w:t>with their social work with no other professionals present. This approach is impor</w:t>
      </w:r>
      <w:r w:rsidR="00AD1D6D" w:rsidRPr="00A76B29">
        <w:rPr>
          <w:sz w:val="22"/>
        </w:rPr>
        <w:t xml:space="preserve">tant for a successful outcome. </w:t>
      </w:r>
      <w:r w:rsidR="00407ED9" w:rsidRPr="00A76B29">
        <w:rPr>
          <w:sz w:val="22"/>
        </w:rPr>
        <w:t xml:space="preserve">It </w:t>
      </w:r>
      <w:r w:rsidR="00BB2A1C" w:rsidRPr="00A76B29">
        <w:rPr>
          <w:sz w:val="22"/>
        </w:rPr>
        <w:t>grows the trust between the professionals and child</w:t>
      </w:r>
      <w:r w:rsidR="00427803" w:rsidRPr="00A76B29">
        <w:rPr>
          <w:sz w:val="22"/>
        </w:rPr>
        <w:t xml:space="preserve">, as they feel that they are able to be open with no negative </w:t>
      </w:r>
      <w:r w:rsidR="00001CA9" w:rsidRPr="00A76B29">
        <w:rPr>
          <w:sz w:val="22"/>
        </w:rPr>
        <w:t xml:space="preserve">repercussions </w:t>
      </w:r>
      <w:r w:rsidR="00427803" w:rsidRPr="00A76B29">
        <w:rPr>
          <w:sz w:val="22"/>
        </w:rPr>
        <w:t xml:space="preserve">and they experience a level of control for their lives. </w:t>
      </w:r>
    </w:p>
    <w:p w14:paraId="01AD7786" w14:textId="77777777" w:rsidR="00001CA9" w:rsidRPr="00A76B29" w:rsidRDefault="00001CA9" w:rsidP="009563AF">
      <w:pPr>
        <w:spacing w:line="360" w:lineRule="auto"/>
        <w:jc w:val="both"/>
        <w:rPr>
          <w:i/>
          <w:iCs/>
          <w:sz w:val="22"/>
        </w:rPr>
      </w:pPr>
    </w:p>
    <w:p w14:paraId="5757EDD0" w14:textId="10C21BB4" w:rsidR="002C7F3B" w:rsidRPr="00A76B29" w:rsidRDefault="002C7F3B" w:rsidP="009563AF">
      <w:pPr>
        <w:spacing w:line="360" w:lineRule="auto"/>
        <w:jc w:val="both"/>
        <w:rPr>
          <w:i/>
          <w:iCs/>
          <w:sz w:val="22"/>
        </w:rPr>
      </w:pPr>
      <w:r w:rsidRPr="00A76B29">
        <w:rPr>
          <w:i/>
          <w:iCs/>
          <w:sz w:val="22"/>
        </w:rPr>
        <w:t>Recommendation</w:t>
      </w:r>
      <w:r w:rsidRPr="00A76B29">
        <w:rPr>
          <w:i/>
          <w:iCs/>
          <w:sz w:val="22"/>
        </w:rPr>
        <w:t xml:space="preserve"> 3</w:t>
      </w:r>
    </w:p>
    <w:p w14:paraId="1B2142C5" w14:textId="7A6E0DC0" w:rsidR="00B62989" w:rsidRPr="00A76B29" w:rsidRDefault="00444543" w:rsidP="009563AF">
      <w:pPr>
        <w:spacing w:line="360" w:lineRule="auto"/>
        <w:jc w:val="both"/>
        <w:rPr>
          <w:sz w:val="22"/>
        </w:rPr>
      </w:pPr>
      <w:r w:rsidRPr="00A76B29">
        <w:rPr>
          <w:sz w:val="22"/>
        </w:rPr>
        <w:t xml:space="preserve">When in the social care profession, training </w:t>
      </w:r>
      <w:r w:rsidR="0093426C" w:rsidRPr="00A76B29">
        <w:rPr>
          <w:sz w:val="22"/>
        </w:rPr>
        <w:t xml:space="preserve">is imperative. It is an organisations responsibility to ensure each member of staff </w:t>
      </w:r>
      <w:r w:rsidR="00C31CD8" w:rsidRPr="00A76B29">
        <w:rPr>
          <w:sz w:val="22"/>
        </w:rPr>
        <w:t>is up to date with the policies. Providing training</w:t>
      </w:r>
      <w:r w:rsidR="00EC3B2E" w:rsidRPr="00A76B29">
        <w:rPr>
          <w:sz w:val="22"/>
        </w:rPr>
        <w:t xml:space="preserve"> periodically can be the differen</w:t>
      </w:r>
      <w:r w:rsidR="00275601" w:rsidRPr="00A76B29">
        <w:rPr>
          <w:sz w:val="22"/>
        </w:rPr>
        <w:t>ce between a life lost and a life saved. Staff should be become familiar with the warning sign</w:t>
      </w:r>
      <w:r w:rsidR="001E27F3" w:rsidRPr="00A76B29">
        <w:rPr>
          <w:sz w:val="22"/>
        </w:rPr>
        <w:t>s</w:t>
      </w:r>
      <w:r w:rsidR="00275601" w:rsidRPr="00A76B29">
        <w:rPr>
          <w:sz w:val="22"/>
        </w:rPr>
        <w:t xml:space="preserve"> of abuse and neglect to </w:t>
      </w:r>
      <w:r w:rsidR="001E27F3" w:rsidRPr="00A76B29">
        <w:rPr>
          <w:sz w:val="22"/>
        </w:rPr>
        <w:t xml:space="preserve">lower the risks of it becoming </w:t>
      </w:r>
      <w:r w:rsidR="00337493" w:rsidRPr="00A76B29">
        <w:rPr>
          <w:sz w:val="22"/>
        </w:rPr>
        <w:t xml:space="preserve">too late. </w:t>
      </w:r>
      <w:r w:rsidR="00374AF3" w:rsidRPr="00A76B29">
        <w:rPr>
          <w:sz w:val="22"/>
        </w:rPr>
        <w:t>This can negatively impact a compan</w:t>
      </w:r>
      <w:r w:rsidR="00F32623" w:rsidRPr="00A76B29">
        <w:rPr>
          <w:sz w:val="22"/>
        </w:rPr>
        <w:t xml:space="preserve">y’s </w:t>
      </w:r>
      <w:r w:rsidR="00A76B29" w:rsidRPr="00A76B29">
        <w:rPr>
          <w:sz w:val="22"/>
        </w:rPr>
        <w:t>budget,</w:t>
      </w:r>
      <w:r w:rsidR="00F32623" w:rsidRPr="00A76B29">
        <w:rPr>
          <w:sz w:val="22"/>
        </w:rPr>
        <w:t xml:space="preserve"> but it will also build a strong network of individuals that are passionate about the lives of children, young people and families.</w:t>
      </w:r>
    </w:p>
    <w:p w14:paraId="4EF28F07" w14:textId="77777777" w:rsidR="009522BD" w:rsidRDefault="009522BD" w:rsidP="009563AF">
      <w:pPr>
        <w:spacing w:line="360" w:lineRule="auto"/>
        <w:jc w:val="both"/>
      </w:pPr>
    </w:p>
    <w:p w14:paraId="3E5D2CC7" w14:textId="178B9BD9" w:rsidR="009522BD" w:rsidRDefault="009522BD" w:rsidP="009563AF">
      <w:pPr>
        <w:jc w:val="both"/>
      </w:pPr>
      <w:r>
        <w:br w:type="page"/>
      </w:r>
    </w:p>
    <w:p w14:paraId="61E6873B" w14:textId="713E22C8" w:rsidR="009522BD" w:rsidRPr="009563AF" w:rsidRDefault="009522BD" w:rsidP="009563AF">
      <w:pPr>
        <w:spacing w:line="360" w:lineRule="auto"/>
        <w:jc w:val="both"/>
        <w:rPr>
          <w:b/>
          <w:bCs/>
          <w:sz w:val="28"/>
          <w:szCs w:val="24"/>
        </w:rPr>
      </w:pPr>
      <w:r w:rsidRPr="009563AF">
        <w:rPr>
          <w:b/>
          <w:bCs/>
          <w:sz w:val="28"/>
          <w:szCs w:val="24"/>
        </w:rPr>
        <w:lastRenderedPageBreak/>
        <w:t xml:space="preserve">References </w:t>
      </w:r>
    </w:p>
    <w:p w14:paraId="00B91C78" w14:textId="77777777" w:rsidR="009522BD" w:rsidRDefault="009522BD" w:rsidP="009563AF">
      <w:pPr>
        <w:spacing w:line="360" w:lineRule="auto"/>
      </w:pPr>
    </w:p>
    <w:p w14:paraId="694C0C43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Atkinson, M </w:t>
      </w:r>
      <w:r w:rsidRPr="009563AF">
        <w:rPr>
          <w:rFonts w:cs="Arial"/>
          <w:i/>
          <w:iCs/>
          <w:sz w:val="22"/>
        </w:rPr>
        <w:t xml:space="preserve">et al. </w:t>
      </w:r>
      <w:r w:rsidRPr="009563AF">
        <w:rPr>
          <w:rFonts w:cs="Arial"/>
          <w:sz w:val="22"/>
        </w:rPr>
        <w:t>(</w:t>
      </w:r>
      <w:r w:rsidRPr="009563AF">
        <w:rPr>
          <w:rFonts w:cs="Arial"/>
          <w:i/>
          <w:iCs/>
          <w:sz w:val="22"/>
        </w:rPr>
        <w:t>2002</w:t>
      </w:r>
      <w:r w:rsidRPr="009563AF">
        <w:rPr>
          <w:rFonts w:cs="Arial"/>
          <w:sz w:val="22"/>
        </w:rPr>
        <w:t xml:space="preserve">) </w:t>
      </w:r>
      <w:r w:rsidRPr="009563AF">
        <w:rPr>
          <w:rFonts w:cs="Arial"/>
          <w:i/>
          <w:iCs/>
          <w:sz w:val="22"/>
        </w:rPr>
        <w:t>multi-agency working: a detailed study</w:t>
      </w:r>
      <w:r w:rsidRPr="009563AF">
        <w:rPr>
          <w:rFonts w:cs="Arial"/>
          <w:sz w:val="22"/>
        </w:rPr>
        <w:t xml:space="preserve">. Slough: The National Foundation for Educational Research. Available at: </w:t>
      </w:r>
      <w:hyperlink r:id="rId7" w:history="1">
        <w:r w:rsidRPr="009563AF">
          <w:rPr>
            <w:rFonts w:cs="Arial"/>
            <w:color w:val="0563C1" w:themeColor="hyperlink"/>
            <w:sz w:val="22"/>
            <w:u w:val="single"/>
          </w:rPr>
          <w:t>https://www.nfer.ac.uk/publications/CSS02/CSS02.pdf</w:t>
        </w:r>
      </w:hyperlink>
      <w:r w:rsidRPr="009563AF">
        <w:rPr>
          <w:rFonts w:cs="Arial"/>
          <w:sz w:val="22"/>
        </w:rPr>
        <w:t xml:space="preserve"> </w:t>
      </w:r>
    </w:p>
    <w:p w14:paraId="257F5C5B" w14:textId="77777777" w:rsidR="009563AF" w:rsidRPr="009563AF" w:rsidRDefault="009563AF" w:rsidP="009563AF">
      <w:pPr>
        <w:rPr>
          <w:rFonts w:cs="Arial"/>
          <w:sz w:val="22"/>
        </w:rPr>
      </w:pPr>
    </w:p>
    <w:p w14:paraId="2206C5C2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>Brooks-Gunn, J. and Duncan, G.J. (1997) The effects of poverty on children. </w:t>
      </w:r>
      <w:r w:rsidRPr="009563AF">
        <w:rPr>
          <w:rFonts w:cs="Arial"/>
          <w:i/>
          <w:iCs/>
          <w:sz w:val="22"/>
        </w:rPr>
        <w:t>The future of children</w:t>
      </w:r>
      <w:r w:rsidRPr="009563AF">
        <w:rPr>
          <w:rFonts w:cs="Arial"/>
          <w:sz w:val="22"/>
        </w:rPr>
        <w:t>, pp. 55-71.</w:t>
      </w:r>
    </w:p>
    <w:p w14:paraId="78DD6DE1" w14:textId="77777777" w:rsidR="009563AF" w:rsidRPr="009563AF" w:rsidRDefault="009563AF" w:rsidP="009563AF">
      <w:pPr>
        <w:rPr>
          <w:rFonts w:cs="Arial"/>
          <w:sz w:val="22"/>
        </w:rPr>
      </w:pPr>
    </w:p>
    <w:p w14:paraId="61CD38BD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>Bzostek, S. H. and Berger, L. M. (2017) Family Structure Experiences and Child Socioemotional Development During the First Nine Years of Life: Examining Heterogeneity by Family Structure at Birth. </w:t>
      </w:r>
      <w:r w:rsidRPr="009563AF">
        <w:rPr>
          <w:rFonts w:cs="Arial"/>
          <w:i/>
          <w:iCs/>
          <w:sz w:val="22"/>
        </w:rPr>
        <w:t>Demography</w:t>
      </w:r>
      <w:r w:rsidRPr="009563AF">
        <w:rPr>
          <w:rFonts w:cs="Arial"/>
          <w:sz w:val="22"/>
        </w:rPr>
        <w:t>, </w:t>
      </w:r>
      <w:r w:rsidRPr="009563AF">
        <w:rPr>
          <w:rFonts w:cs="Arial"/>
          <w:i/>
          <w:iCs/>
          <w:sz w:val="22"/>
        </w:rPr>
        <w:t>54</w:t>
      </w:r>
      <w:r w:rsidRPr="009563AF">
        <w:rPr>
          <w:rFonts w:cs="Arial"/>
          <w:sz w:val="22"/>
        </w:rPr>
        <w:t xml:space="preserve">(2), 513–540. Available at: </w:t>
      </w:r>
      <w:hyperlink r:id="rId8" w:history="1">
        <w:r w:rsidRPr="009563AF">
          <w:rPr>
            <w:rFonts w:cs="Arial"/>
            <w:color w:val="0563C1" w:themeColor="hyperlink"/>
            <w:sz w:val="22"/>
            <w:u w:val="single"/>
          </w:rPr>
          <w:t>https://www.ncbi.nlm.nih.gov/pmc/articles/PMC5948107/</w:t>
        </w:r>
      </w:hyperlink>
      <w:r w:rsidRPr="009563AF">
        <w:rPr>
          <w:rFonts w:cs="Arial"/>
          <w:sz w:val="22"/>
        </w:rPr>
        <w:t xml:space="preserve"> (Accessed 7 December 2021).</w:t>
      </w:r>
    </w:p>
    <w:p w14:paraId="190688FF" w14:textId="77777777" w:rsidR="009563AF" w:rsidRPr="009563AF" w:rsidRDefault="009563AF" w:rsidP="009563AF">
      <w:pPr>
        <w:rPr>
          <w:rFonts w:cs="Arial"/>
          <w:sz w:val="22"/>
        </w:rPr>
      </w:pPr>
    </w:p>
    <w:p w14:paraId="2AC26C6A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>Cooper, A. (2005) Surface and depth in the Victoria Climbie inquiry report. </w:t>
      </w:r>
      <w:r w:rsidRPr="009563AF">
        <w:rPr>
          <w:rFonts w:cs="Arial"/>
          <w:i/>
          <w:iCs/>
          <w:sz w:val="22"/>
        </w:rPr>
        <w:t>Child &amp; Family Social Work</w:t>
      </w:r>
      <w:r w:rsidRPr="009563AF">
        <w:rPr>
          <w:rFonts w:cs="Arial"/>
          <w:sz w:val="22"/>
        </w:rPr>
        <w:t>, </w:t>
      </w:r>
      <w:r w:rsidRPr="009563AF">
        <w:rPr>
          <w:rFonts w:cs="Arial"/>
          <w:i/>
          <w:iCs/>
          <w:sz w:val="22"/>
        </w:rPr>
        <w:t>10</w:t>
      </w:r>
      <w:r w:rsidRPr="009563AF">
        <w:rPr>
          <w:rFonts w:cs="Arial"/>
          <w:sz w:val="22"/>
        </w:rPr>
        <w:t>(1), pp. 1-9</w:t>
      </w:r>
    </w:p>
    <w:p w14:paraId="7FC5E6CF" w14:textId="77777777" w:rsidR="009563AF" w:rsidRPr="009563AF" w:rsidRDefault="009563AF" w:rsidP="009563AF">
      <w:pPr>
        <w:rPr>
          <w:rFonts w:cs="Arial"/>
          <w:sz w:val="22"/>
        </w:rPr>
      </w:pPr>
    </w:p>
    <w:p w14:paraId="66349E44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CQC. (2009) </w:t>
      </w:r>
      <w:r w:rsidRPr="009563AF">
        <w:rPr>
          <w:rFonts w:cs="Arial"/>
          <w:i/>
          <w:iCs/>
          <w:sz w:val="22"/>
        </w:rPr>
        <w:t>Care Quality Commission Publishes report on the NHS care of Baby Peter</w:t>
      </w:r>
      <w:r w:rsidRPr="009563AF">
        <w:rPr>
          <w:rFonts w:cs="Arial"/>
          <w:sz w:val="22"/>
        </w:rPr>
        <w:t xml:space="preserve">. Available at: </w:t>
      </w:r>
      <w:hyperlink r:id="rId9" w:history="1">
        <w:r w:rsidRPr="009563AF">
          <w:rPr>
            <w:rFonts w:cs="Arial"/>
            <w:color w:val="0563C1" w:themeColor="hyperlink"/>
            <w:sz w:val="22"/>
            <w:u w:val="single"/>
          </w:rPr>
          <w:t>https://www.cqc.org.uk/news/releases/care-quality-commission-publishes-report-nhs-care-baby-peter</w:t>
        </w:r>
      </w:hyperlink>
      <w:r w:rsidRPr="009563AF">
        <w:rPr>
          <w:rFonts w:cs="Arial"/>
          <w:sz w:val="22"/>
        </w:rPr>
        <w:t xml:space="preserve"> (Accessed 9 December 2021).</w:t>
      </w:r>
    </w:p>
    <w:p w14:paraId="0BA87557" w14:textId="77777777" w:rsidR="009563AF" w:rsidRPr="009563AF" w:rsidRDefault="009563AF" w:rsidP="009563AF">
      <w:pPr>
        <w:rPr>
          <w:rFonts w:cs="Arial"/>
          <w:sz w:val="22"/>
        </w:rPr>
      </w:pPr>
    </w:p>
    <w:p w14:paraId="58AA4DE4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Department for Education and Skills (2003) Every Child Matters Green Paper. Norwich: TSO. Available online at: </w:t>
      </w:r>
      <w:hyperlink r:id="rId10" w:history="1">
        <w:r w:rsidRPr="009563AF">
          <w:rPr>
            <w:rFonts w:cs="Arial"/>
            <w:color w:val="0563C1" w:themeColor="hyperlink"/>
            <w:sz w:val="22"/>
            <w:u w:val="single"/>
          </w:rPr>
          <w:t>http://www.everychildmatters.gov.uk/aims/background</w:t>
        </w:r>
      </w:hyperlink>
      <w:r w:rsidRPr="009563AF">
        <w:rPr>
          <w:rFonts w:cs="Arial"/>
          <w:sz w:val="22"/>
        </w:rPr>
        <w:t>. (Accessed: 9 December 2021).</w:t>
      </w:r>
    </w:p>
    <w:p w14:paraId="187B0204" w14:textId="77777777" w:rsidR="009563AF" w:rsidRPr="009563AF" w:rsidRDefault="009563AF" w:rsidP="009563AF">
      <w:pPr>
        <w:rPr>
          <w:rFonts w:cs="Arial"/>
          <w:sz w:val="22"/>
        </w:rPr>
      </w:pPr>
    </w:p>
    <w:p w14:paraId="4209134B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>Finkelhor, D. and Korbin, J. (1988) Child abuse as an international issue. </w:t>
      </w:r>
      <w:r w:rsidRPr="009563AF">
        <w:rPr>
          <w:rFonts w:cs="Arial"/>
          <w:i/>
          <w:iCs/>
          <w:sz w:val="22"/>
        </w:rPr>
        <w:t>Child Abuse &amp; Neglect</w:t>
      </w:r>
      <w:r w:rsidRPr="009563AF">
        <w:rPr>
          <w:rFonts w:cs="Arial"/>
          <w:sz w:val="22"/>
        </w:rPr>
        <w:t>, </w:t>
      </w:r>
      <w:r w:rsidRPr="009563AF">
        <w:rPr>
          <w:rFonts w:cs="Arial"/>
          <w:i/>
          <w:iCs/>
          <w:sz w:val="22"/>
        </w:rPr>
        <w:t>12</w:t>
      </w:r>
      <w:r w:rsidRPr="009563AF">
        <w:rPr>
          <w:rFonts w:cs="Arial"/>
          <w:sz w:val="22"/>
        </w:rPr>
        <w:t>(1), pp. 3-23.</w:t>
      </w:r>
    </w:p>
    <w:p w14:paraId="7135F4CB" w14:textId="77777777" w:rsidR="009563AF" w:rsidRPr="009563AF" w:rsidRDefault="009563AF" w:rsidP="009563AF">
      <w:pPr>
        <w:rPr>
          <w:rFonts w:cs="Arial"/>
          <w:sz w:val="22"/>
        </w:rPr>
      </w:pPr>
    </w:p>
    <w:p w14:paraId="3DFCF3B3" w14:textId="47432688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>Gov.uk (2003)</w:t>
      </w:r>
      <w:r w:rsidR="009C186D">
        <w:rPr>
          <w:rFonts w:cs="Arial"/>
          <w:sz w:val="22"/>
        </w:rPr>
        <w:t xml:space="preserve"> </w:t>
      </w:r>
      <w:r w:rsidR="009C186D">
        <w:rPr>
          <w:rFonts w:cs="Arial"/>
          <w:i/>
          <w:iCs/>
          <w:sz w:val="22"/>
        </w:rPr>
        <w:t xml:space="preserve">Policy papers. </w:t>
      </w:r>
      <w:r w:rsidR="009C186D">
        <w:rPr>
          <w:rFonts w:cs="Arial"/>
          <w:sz w:val="22"/>
        </w:rPr>
        <w:t>Every child matters.</w:t>
      </w:r>
      <w:r w:rsidRPr="009563AF">
        <w:rPr>
          <w:rFonts w:cs="Arial"/>
          <w:sz w:val="22"/>
        </w:rPr>
        <w:t xml:space="preserve"> </w:t>
      </w:r>
      <w:r w:rsidR="009C186D">
        <w:rPr>
          <w:rFonts w:cs="Arial"/>
          <w:sz w:val="22"/>
        </w:rPr>
        <w:t xml:space="preserve">Available at: </w:t>
      </w:r>
      <w:hyperlink r:id="rId11" w:history="1">
        <w:r w:rsidR="009C186D" w:rsidRPr="00454D10">
          <w:rPr>
            <w:rStyle w:val="Hyperlink"/>
            <w:rFonts w:cs="Arial"/>
            <w:sz w:val="22"/>
          </w:rPr>
          <w:t>https://www.gov.uk/government/publications/every-child-matters</w:t>
        </w:r>
      </w:hyperlink>
      <w:r w:rsidR="009C186D">
        <w:rPr>
          <w:rFonts w:cs="Arial"/>
          <w:sz w:val="22"/>
        </w:rPr>
        <w:t xml:space="preserve"> (Acce</w:t>
      </w:r>
      <w:r w:rsidR="000E553C">
        <w:rPr>
          <w:rFonts w:cs="Arial"/>
          <w:sz w:val="22"/>
        </w:rPr>
        <w:t>ssed 7 December 2021).</w:t>
      </w:r>
    </w:p>
    <w:p w14:paraId="2C1DFFDB" w14:textId="77777777" w:rsidR="009563AF" w:rsidRPr="009563AF" w:rsidRDefault="009563AF" w:rsidP="009563AF">
      <w:pPr>
        <w:rPr>
          <w:rFonts w:cs="Arial"/>
          <w:sz w:val="22"/>
        </w:rPr>
      </w:pPr>
    </w:p>
    <w:p w14:paraId="15ED48A2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>Hall D. (2003) Child protection--lessons from Victoria Climbié. </w:t>
      </w:r>
      <w:r w:rsidRPr="009563AF">
        <w:rPr>
          <w:rFonts w:cs="Arial"/>
          <w:i/>
          <w:iCs/>
          <w:sz w:val="22"/>
        </w:rPr>
        <w:t>BMJ (Clinical research ed.)</w:t>
      </w:r>
      <w:r w:rsidRPr="009563AF">
        <w:rPr>
          <w:rFonts w:cs="Arial"/>
          <w:sz w:val="22"/>
        </w:rPr>
        <w:t>, </w:t>
      </w:r>
      <w:r w:rsidRPr="009563AF">
        <w:rPr>
          <w:rFonts w:cs="Arial"/>
          <w:i/>
          <w:iCs/>
          <w:sz w:val="22"/>
        </w:rPr>
        <w:t>326</w:t>
      </w:r>
      <w:r w:rsidRPr="009563AF">
        <w:rPr>
          <w:rFonts w:cs="Arial"/>
          <w:sz w:val="22"/>
        </w:rPr>
        <w:t xml:space="preserve">(7384), 293–294. Available at: </w:t>
      </w:r>
      <w:hyperlink r:id="rId12" w:history="1">
        <w:r w:rsidRPr="009563AF">
          <w:rPr>
            <w:rFonts w:cs="Arial"/>
            <w:color w:val="0563C1" w:themeColor="hyperlink"/>
            <w:sz w:val="22"/>
            <w:u w:val="single"/>
          </w:rPr>
          <w:t>https://www.ncbi.nlm.nih.gov/pmc/articles/PMC1125167/</w:t>
        </w:r>
      </w:hyperlink>
      <w:r w:rsidRPr="009563AF">
        <w:rPr>
          <w:rFonts w:cs="Arial"/>
          <w:sz w:val="22"/>
        </w:rPr>
        <w:t xml:space="preserve"> (Accessed 8 December 2021).</w:t>
      </w:r>
    </w:p>
    <w:p w14:paraId="4B081AAF" w14:textId="77777777" w:rsidR="009563AF" w:rsidRPr="009563AF" w:rsidRDefault="009563AF" w:rsidP="009563AF">
      <w:pPr>
        <w:rPr>
          <w:rFonts w:cs="Arial"/>
          <w:sz w:val="22"/>
        </w:rPr>
      </w:pPr>
    </w:p>
    <w:p w14:paraId="10F48F62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House of Commons Health Committee. (2003) </w:t>
      </w:r>
      <w:r w:rsidRPr="009563AF">
        <w:rPr>
          <w:rFonts w:cs="Arial"/>
          <w:i/>
          <w:iCs/>
          <w:sz w:val="22"/>
        </w:rPr>
        <w:t>The Victoria Climbie Inquiry Report</w:t>
      </w:r>
      <w:r w:rsidRPr="009563AF">
        <w:rPr>
          <w:rFonts w:cs="Arial"/>
          <w:sz w:val="22"/>
        </w:rPr>
        <w:t>. London: The Stationery Office Limited.</w:t>
      </w:r>
    </w:p>
    <w:p w14:paraId="112D53FC" w14:textId="77777777" w:rsidR="009563AF" w:rsidRPr="009563AF" w:rsidRDefault="009563AF" w:rsidP="009563AF">
      <w:pPr>
        <w:rPr>
          <w:rFonts w:cs="Arial"/>
          <w:sz w:val="22"/>
        </w:rPr>
      </w:pPr>
    </w:p>
    <w:p w14:paraId="12FB9290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Humanium. (2020) </w:t>
      </w:r>
      <w:r w:rsidRPr="009563AF">
        <w:rPr>
          <w:rFonts w:cs="Arial"/>
          <w:i/>
          <w:iCs/>
          <w:sz w:val="22"/>
        </w:rPr>
        <w:t xml:space="preserve">Realizing Children’s Rights in the Ivory Coast. </w:t>
      </w:r>
      <w:r w:rsidRPr="009563AF">
        <w:rPr>
          <w:rFonts w:cs="Arial"/>
          <w:sz w:val="22"/>
        </w:rPr>
        <w:t xml:space="preserve">Available at: </w:t>
      </w:r>
      <w:hyperlink r:id="rId13" w:history="1">
        <w:r w:rsidRPr="009563AF">
          <w:rPr>
            <w:rFonts w:cs="Arial"/>
            <w:color w:val="0563C1" w:themeColor="hyperlink"/>
            <w:sz w:val="22"/>
            <w:u w:val="single"/>
          </w:rPr>
          <w:t>https://www.humanium.org/en/ivory-coast/</w:t>
        </w:r>
      </w:hyperlink>
      <w:r w:rsidRPr="009563AF">
        <w:rPr>
          <w:rFonts w:cs="Arial"/>
          <w:sz w:val="22"/>
        </w:rPr>
        <w:t xml:space="preserve"> (Accessed 7 December 2021).</w:t>
      </w:r>
    </w:p>
    <w:p w14:paraId="583251A3" w14:textId="77777777" w:rsidR="009563AF" w:rsidRPr="009563AF" w:rsidRDefault="009563AF" w:rsidP="009563AF">
      <w:pPr>
        <w:rPr>
          <w:rFonts w:cs="Arial"/>
          <w:sz w:val="22"/>
        </w:rPr>
      </w:pPr>
    </w:p>
    <w:p w14:paraId="1D72C451" w14:textId="526C5F40" w:rsidR="009563AF" w:rsidRPr="009563AF" w:rsidRDefault="009563AF" w:rsidP="009563AF">
      <w:pPr>
        <w:rPr>
          <w:rFonts w:cs="Arial"/>
          <w:i/>
          <w:iCs/>
          <w:sz w:val="22"/>
        </w:rPr>
      </w:pPr>
      <w:r w:rsidRPr="009563AF">
        <w:rPr>
          <w:rFonts w:cs="Arial"/>
          <w:sz w:val="22"/>
        </w:rPr>
        <w:t xml:space="preserve">Ince, D and Griffiths, A. (2010) </w:t>
      </w:r>
      <w:r w:rsidRPr="009563AF">
        <w:rPr>
          <w:rFonts w:cs="Arial"/>
          <w:i/>
          <w:iCs/>
          <w:sz w:val="22"/>
        </w:rPr>
        <w:t xml:space="preserve">A chronicling System for </w:t>
      </w:r>
      <w:r w:rsidR="00294931" w:rsidRPr="009563AF">
        <w:rPr>
          <w:rFonts w:cs="Arial"/>
          <w:i/>
          <w:iCs/>
          <w:sz w:val="22"/>
        </w:rPr>
        <w:t>Children’s</w:t>
      </w:r>
      <w:r w:rsidRPr="009563AF">
        <w:rPr>
          <w:rFonts w:cs="Arial"/>
          <w:i/>
          <w:iCs/>
          <w:sz w:val="22"/>
        </w:rPr>
        <w:t xml:space="preserve"> Social Work: Learning from the ICS Failure. </w:t>
      </w:r>
    </w:p>
    <w:p w14:paraId="56E212B1" w14:textId="77777777" w:rsidR="009563AF" w:rsidRPr="009563AF" w:rsidRDefault="009563AF" w:rsidP="009563AF">
      <w:pPr>
        <w:rPr>
          <w:rFonts w:cs="Arial"/>
          <w:sz w:val="22"/>
        </w:rPr>
      </w:pPr>
    </w:p>
    <w:p w14:paraId="39F40424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>Jones, R. (2014) </w:t>
      </w:r>
      <w:r w:rsidRPr="009563AF">
        <w:rPr>
          <w:rFonts w:cs="Arial"/>
          <w:i/>
          <w:iCs/>
          <w:sz w:val="22"/>
        </w:rPr>
        <w:t>The story of Baby P: Setting the record straight</w:t>
      </w:r>
      <w:r w:rsidRPr="009563AF">
        <w:rPr>
          <w:rFonts w:cs="Arial"/>
          <w:sz w:val="22"/>
        </w:rPr>
        <w:t>. Policy Press.</w:t>
      </w:r>
    </w:p>
    <w:p w14:paraId="48817F33" w14:textId="77777777" w:rsidR="009563AF" w:rsidRPr="009563AF" w:rsidRDefault="009563AF" w:rsidP="009563AF">
      <w:pPr>
        <w:rPr>
          <w:rFonts w:cs="Arial"/>
          <w:sz w:val="22"/>
        </w:rPr>
      </w:pPr>
      <w:bookmarkStart w:id="2" w:name="_Hlk90023788"/>
    </w:p>
    <w:p w14:paraId="2AF9A4AA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Laming, Lord. (2003) The Victoria Climbie Inquiry. Available at: </w:t>
      </w:r>
      <w:hyperlink r:id="rId14" w:history="1">
        <w:r w:rsidRPr="009563AF">
          <w:rPr>
            <w:rFonts w:cs="Arial"/>
            <w:color w:val="0563C1" w:themeColor="hyperlink"/>
            <w:sz w:val="22"/>
            <w:u w:val="single"/>
          </w:rPr>
          <w:t>https://assets.publishing.service.gov.uk/government/uploads/system/uploads/attachment_data/file/273183/5730.pdf</w:t>
        </w:r>
      </w:hyperlink>
      <w:r w:rsidRPr="009563AF">
        <w:rPr>
          <w:rFonts w:cs="Arial"/>
          <w:sz w:val="22"/>
        </w:rPr>
        <w:t xml:space="preserve"> </w:t>
      </w:r>
    </w:p>
    <w:p w14:paraId="471F3796" w14:textId="77777777" w:rsidR="00FB25DF" w:rsidRDefault="00FB25DF" w:rsidP="009563AF">
      <w:pPr>
        <w:rPr>
          <w:rFonts w:cs="Arial"/>
          <w:sz w:val="22"/>
        </w:rPr>
      </w:pPr>
    </w:p>
    <w:p w14:paraId="0F32D8DF" w14:textId="0609F596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lastRenderedPageBreak/>
        <w:t xml:space="preserve">Legislation.go.uk (2021) The Children’s Act 1989. Available at: </w:t>
      </w:r>
      <w:hyperlink r:id="rId15" w:history="1">
        <w:r w:rsidRPr="009563AF">
          <w:rPr>
            <w:rFonts w:cs="Arial"/>
            <w:color w:val="0563C1" w:themeColor="hyperlink"/>
            <w:sz w:val="22"/>
            <w:u w:val="single"/>
          </w:rPr>
          <w:t>https://www.legislation.gov.uk/ukpga/1989/41/section/47/1996-04-01</w:t>
        </w:r>
      </w:hyperlink>
      <w:r w:rsidRPr="009563AF">
        <w:rPr>
          <w:rFonts w:cs="Arial"/>
          <w:sz w:val="22"/>
        </w:rPr>
        <w:t xml:space="preserve"> (Accessed 7 December 2021).</w:t>
      </w:r>
    </w:p>
    <w:bookmarkEnd w:id="2"/>
    <w:p w14:paraId="2CB69B5C" w14:textId="77777777" w:rsidR="009563AF" w:rsidRPr="009563AF" w:rsidRDefault="009563AF" w:rsidP="009563AF">
      <w:pPr>
        <w:rPr>
          <w:rFonts w:cs="Arial"/>
          <w:sz w:val="22"/>
        </w:rPr>
      </w:pPr>
    </w:p>
    <w:p w14:paraId="7472E2AC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Legislation.go.uk (2021) The Children’s Act 1989. Available at: </w:t>
      </w:r>
      <w:hyperlink r:id="rId16" w:history="1">
        <w:r w:rsidRPr="009563AF">
          <w:rPr>
            <w:rFonts w:cs="Arial"/>
            <w:color w:val="0563C1" w:themeColor="hyperlink"/>
            <w:sz w:val="22"/>
            <w:u w:val="single"/>
          </w:rPr>
          <w:t>https://www.legislation.gov.uk/ukpga/1989/41/section/20</w:t>
        </w:r>
      </w:hyperlink>
      <w:r w:rsidRPr="009563AF">
        <w:rPr>
          <w:rFonts w:cs="Arial"/>
          <w:sz w:val="22"/>
        </w:rPr>
        <w:t xml:space="preserve"> (Accessed 7 December 2021). </w:t>
      </w:r>
    </w:p>
    <w:p w14:paraId="766EE0E9" w14:textId="77777777" w:rsidR="009563AF" w:rsidRPr="009563AF" w:rsidRDefault="009563AF" w:rsidP="009563AF">
      <w:pPr>
        <w:rPr>
          <w:rFonts w:cs="Arial"/>
          <w:sz w:val="22"/>
        </w:rPr>
      </w:pPr>
    </w:p>
    <w:p w14:paraId="16B73160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Lombard, D. (2008) </w:t>
      </w:r>
      <w:r w:rsidRPr="009563AF">
        <w:rPr>
          <w:rFonts w:cs="Arial"/>
          <w:i/>
          <w:iCs/>
          <w:sz w:val="22"/>
        </w:rPr>
        <w:t>Baby P: Poor practice caused protection failure</w:t>
      </w:r>
      <w:r w:rsidRPr="009563AF">
        <w:rPr>
          <w:rFonts w:cs="Arial"/>
          <w:sz w:val="22"/>
        </w:rPr>
        <w:t xml:space="preserve">. Available at: </w:t>
      </w:r>
      <w:hyperlink r:id="rId17" w:history="1">
        <w:r w:rsidRPr="009563AF">
          <w:rPr>
            <w:rFonts w:cs="Arial"/>
            <w:color w:val="0563C1" w:themeColor="hyperlink"/>
            <w:sz w:val="22"/>
            <w:u w:val="single"/>
          </w:rPr>
          <w:t>https://www.communitycare.co.uk/2008/11/12/baby-p-poor-practice-caused-protection-failure/</w:t>
        </w:r>
      </w:hyperlink>
      <w:r w:rsidRPr="009563AF">
        <w:rPr>
          <w:rFonts w:cs="Arial"/>
          <w:sz w:val="22"/>
        </w:rPr>
        <w:t xml:space="preserve"> (Accessed 10 December 2021).</w:t>
      </w:r>
    </w:p>
    <w:p w14:paraId="0CEDE48E" w14:textId="77777777" w:rsidR="009563AF" w:rsidRPr="009563AF" w:rsidRDefault="009563AF" w:rsidP="009563AF">
      <w:pPr>
        <w:rPr>
          <w:rFonts w:cs="Arial"/>
          <w:sz w:val="22"/>
        </w:rPr>
      </w:pPr>
    </w:p>
    <w:p w14:paraId="1D65C34D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LSBC (2009) </w:t>
      </w:r>
      <w:r w:rsidRPr="009563AF">
        <w:rPr>
          <w:rFonts w:cs="Arial"/>
          <w:i/>
          <w:iCs/>
          <w:sz w:val="22"/>
        </w:rPr>
        <w:t xml:space="preserve">Serious Case Review: Baby Peter. </w:t>
      </w:r>
      <w:r w:rsidRPr="009563AF">
        <w:rPr>
          <w:rFonts w:cs="Arial"/>
          <w:sz w:val="22"/>
        </w:rPr>
        <w:t xml:space="preserve">Available at: </w:t>
      </w:r>
      <w:hyperlink r:id="rId18" w:history="1">
        <w:r w:rsidRPr="009563AF">
          <w:rPr>
            <w:rFonts w:cs="Arial"/>
            <w:color w:val="0563C1" w:themeColor="hyperlink"/>
            <w:sz w:val="22"/>
            <w:u w:val="single"/>
          </w:rPr>
          <w:t>https://haringeyscp.org.uk/assets/1/executive_summary_peter_final.pdf</w:t>
        </w:r>
      </w:hyperlink>
      <w:r w:rsidRPr="009563AF">
        <w:rPr>
          <w:rFonts w:cs="Arial"/>
          <w:sz w:val="22"/>
        </w:rPr>
        <w:t xml:space="preserve"> (Accessed 9 December 2021).</w:t>
      </w:r>
    </w:p>
    <w:p w14:paraId="64021EC9" w14:textId="77777777" w:rsidR="009563AF" w:rsidRPr="009563AF" w:rsidRDefault="009563AF" w:rsidP="009563AF">
      <w:pPr>
        <w:rPr>
          <w:rFonts w:cs="Arial"/>
          <w:sz w:val="22"/>
        </w:rPr>
      </w:pPr>
    </w:p>
    <w:p w14:paraId="4063FF9A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McNicoll, A. (2017) </w:t>
      </w:r>
      <w:r w:rsidRPr="009563AF">
        <w:rPr>
          <w:rFonts w:cs="Arial"/>
          <w:i/>
          <w:iCs/>
          <w:sz w:val="22"/>
        </w:rPr>
        <w:t xml:space="preserve">The Munro Effect? </w:t>
      </w:r>
      <w:r w:rsidRPr="009563AF">
        <w:rPr>
          <w:rFonts w:cs="Arial"/>
          <w:sz w:val="22"/>
        </w:rPr>
        <w:t xml:space="preserve">Available at: </w:t>
      </w:r>
      <w:hyperlink r:id="rId19" w:history="1">
        <w:r w:rsidRPr="009563AF">
          <w:rPr>
            <w:rFonts w:cs="Arial"/>
            <w:color w:val="0563C1" w:themeColor="hyperlink"/>
            <w:sz w:val="22"/>
            <w:u w:val="single"/>
          </w:rPr>
          <w:t>https://www.basw.co.uk/system/files/resources/05dc7042-7706-43f2-af25-86dddb15c059.pdf</w:t>
        </w:r>
      </w:hyperlink>
      <w:r w:rsidRPr="009563AF">
        <w:rPr>
          <w:rFonts w:cs="Arial"/>
          <w:sz w:val="22"/>
        </w:rPr>
        <w:t xml:space="preserve"> </w:t>
      </w:r>
    </w:p>
    <w:p w14:paraId="57519714" w14:textId="77777777" w:rsidR="009563AF" w:rsidRPr="009563AF" w:rsidRDefault="009563AF" w:rsidP="009563AF">
      <w:pPr>
        <w:rPr>
          <w:rFonts w:cs="Arial"/>
          <w:sz w:val="22"/>
        </w:rPr>
      </w:pPr>
    </w:p>
    <w:p w14:paraId="701DB5D3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Munro, Professor E. (2011) </w:t>
      </w:r>
      <w:r w:rsidRPr="009563AF">
        <w:rPr>
          <w:rFonts w:cs="Arial"/>
          <w:i/>
          <w:iCs/>
          <w:sz w:val="22"/>
        </w:rPr>
        <w:t xml:space="preserve">The Munro Review of Child Protection: Final Report. </w:t>
      </w:r>
      <w:r w:rsidRPr="009563AF">
        <w:rPr>
          <w:rFonts w:cs="Arial"/>
          <w:sz w:val="22"/>
        </w:rPr>
        <w:t>A child -centred system. London: The Stationery Office.</w:t>
      </w:r>
    </w:p>
    <w:p w14:paraId="3ED55E82" w14:textId="77777777" w:rsidR="009563AF" w:rsidRPr="009563AF" w:rsidRDefault="009563AF" w:rsidP="009563AF">
      <w:pPr>
        <w:rPr>
          <w:rFonts w:cs="Arial"/>
          <w:sz w:val="22"/>
        </w:rPr>
      </w:pPr>
    </w:p>
    <w:p w14:paraId="1A9768A3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NSPCC. (2021) </w:t>
      </w:r>
      <w:r w:rsidRPr="009563AF">
        <w:rPr>
          <w:rFonts w:cs="Arial"/>
          <w:i/>
          <w:iCs/>
          <w:sz w:val="22"/>
        </w:rPr>
        <w:t xml:space="preserve">History of child protection in the UK. </w:t>
      </w:r>
      <w:r w:rsidRPr="009563AF">
        <w:rPr>
          <w:rFonts w:cs="Arial"/>
          <w:sz w:val="22"/>
        </w:rPr>
        <w:t xml:space="preserve">Available at: </w:t>
      </w:r>
      <w:hyperlink r:id="rId20" w:history="1">
        <w:r w:rsidRPr="009563AF">
          <w:rPr>
            <w:rFonts w:cs="Arial"/>
            <w:color w:val="0563C1" w:themeColor="hyperlink"/>
            <w:sz w:val="22"/>
            <w:u w:val="single"/>
          </w:rPr>
          <w:t>https://learning.nspcc.org.uk/child-protection-system/history-of-child-protection-in-the-uk</w:t>
        </w:r>
      </w:hyperlink>
      <w:r w:rsidRPr="009563AF">
        <w:rPr>
          <w:rFonts w:cs="Arial"/>
          <w:sz w:val="22"/>
        </w:rPr>
        <w:t xml:space="preserve"> (Accessed 7 December 2021).</w:t>
      </w:r>
    </w:p>
    <w:p w14:paraId="3D95ECAA" w14:textId="77777777" w:rsidR="009563AF" w:rsidRPr="009563AF" w:rsidRDefault="009563AF" w:rsidP="009563AF">
      <w:pPr>
        <w:rPr>
          <w:rFonts w:cs="Arial"/>
          <w:i/>
          <w:iCs/>
          <w:sz w:val="22"/>
        </w:rPr>
      </w:pPr>
    </w:p>
    <w:p w14:paraId="3BA4F91E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>Parish, E. (2014). Who should we blame for the death of Baby P? </w:t>
      </w:r>
      <w:r w:rsidRPr="009563AF">
        <w:rPr>
          <w:rFonts w:cs="Arial"/>
          <w:i/>
          <w:iCs/>
          <w:sz w:val="22"/>
        </w:rPr>
        <w:t>BMJ: British Medical Journal (Online)</w:t>
      </w:r>
      <w:r w:rsidRPr="009563AF">
        <w:rPr>
          <w:rFonts w:cs="Arial"/>
          <w:sz w:val="22"/>
        </w:rPr>
        <w:t>, </w:t>
      </w:r>
      <w:r w:rsidRPr="009563AF">
        <w:rPr>
          <w:rFonts w:cs="Arial"/>
          <w:i/>
          <w:iCs/>
          <w:sz w:val="22"/>
        </w:rPr>
        <w:t>349</w:t>
      </w:r>
      <w:r w:rsidRPr="009563AF">
        <w:rPr>
          <w:rFonts w:cs="Arial"/>
          <w:sz w:val="22"/>
        </w:rPr>
        <w:t>.</w:t>
      </w:r>
    </w:p>
    <w:p w14:paraId="42F5D90D" w14:textId="77777777" w:rsidR="009563AF" w:rsidRPr="009563AF" w:rsidRDefault="009563AF" w:rsidP="009563AF">
      <w:pPr>
        <w:rPr>
          <w:rFonts w:cs="Arial"/>
          <w:sz w:val="22"/>
        </w:rPr>
      </w:pPr>
    </w:p>
    <w:p w14:paraId="6C94A9CD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Parliament (2005) Education and Skills Ninth Report. Available at: </w:t>
      </w:r>
      <w:hyperlink r:id="rId21" w:history="1">
        <w:r w:rsidRPr="009563AF">
          <w:rPr>
            <w:rFonts w:cs="Arial"/>
            <w:color w:val="0563C1" w:themeColor="hyperlink"/>
            <w:sz w:val="22"/>
            <w:u w:val="single"/>
          </w:rPr>
          <w:t>https://publications.parliament.uk/pa/cm200405/cmselect/cmeduski/40/4005.htm</w:t>
        </w:r>
      </w:hyperlink>
      <w:r w:rsidRPr="009563AF">
        <w:rPr>
          <w:rFonts w:cs="Arial"/>
          <w:sz w:val="22"/>
        </w:rPr>
        <w:t xml:space="preserve"> (Accessed 9 December 2021).</w:t>
      </w:r>
    </w:p>
    <w:p w14:paraId="1E4314C3" w14:textId="77777777" w:rsidR="009563AF" w:rsidRPr="009563AF" w:rsidRDefault="009563AF" w:rsidP="009563AF">
      <w:pPr>
        <w:rPr>
          <w:rFonts w:cs="Arial"/>
          <w:sz w:val="22"/>
        </w:rPr>
      </w:pPr>
    </w:p>
    <w:p w14:paraId="0E8036EA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Revans, L. Gillen, S and Downey, R. (2002) </w:t>
      </w:r>
      <w:r w:rsidRPr="009563AF">
        <w:rPr>
          <w:rFonts w:cs="Arial"/>
          <w:i/>
          <w:iCs/>
          <w:sz w:val="22"/>
        </w:rPr>
        <w:t>Analysis of the 12 missed opportunities in Victoria Climbie’s case</w:t>
      </w:r>
      <w:r w:rsidRPr="009563AF">
        <w:rPr>
          <w:rFonts w:cs="Arial"/>
          <w:sz w:val="22"/>
        </w:rPr>
        <w:t xml:space="preserve">. Available at: </w:t>
      </w:r>
      <w:hyperlink r:id="rId22" w:history="1">
        <w:r w:rsidRPr="009563AF">
          <w:rPr>
            <w:rFonts w:cs="Arial"/>
            <w:color w:val="0563C1" w:themeColor="hyperlink"/>
            <w:sz w:val="22"/>
            <w:u w:val="single"/>
          </w:rPr>
          <w:t>https://www.communitycare.co.uk/2002/02/21/analysis-of-the-12-missed-opportunities-in-victoria-climbies-case/</w:t>
        </w:r>
      </w:hyperlink>
      <w:r w:rsidRPr="009563AF">
        <w:rPr>
          <w:rFonts w:cs="Arial"/>
          <w:sz w:val="22"/>
        </w:rPr>
        <w:t xml:space="preserve"> (Accessed 8 December 2021).</w:t>
      </w:r>
    </w:p>
    <w:p w14:paraId="67C759B7" w14:textId="77777777" w:rsidR="009563AF" w:rsidRPr="009563AF" w:rsidRDefault="009563AF" w:rsidP="009563AF">
      <w:pPr>
        <w:rPr>
          <w:rFonts w:cs="Arial"/>
          <w:sz w:val="22"/>
        </w:rPr>
      </w:pPr>
    </w:p>
    <w:p w14:paraId="65C9AFD9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>Russell, D. Springer, K.W. and Greenfield, E.A. (2010) Witnessing domestic abuse in childhood as an independent risk factor for depressive symptoms in young adulthood. </w:t>
      </w:r>
      <w:r w:rsidRPr="009563AF">
        <w:rPr>
          <w:rFonts w:cs="Arial"/>
          <w:i/>
          <w:iCs/>
          <w:sz w:val="22"/>
        </w:rPr>
        <w:t>Child Abuse &amp; Neglect</w:t>
      </w:r>
      <w:r w:rsidRPr="009563AF">
        <w:rPr>
          <w:rFonts w:cs="Arial"/>
          <w:sz w:val="22"/>
        </w:rPr>
        <w:t>, </w:t>
      </w:r>
      <w:r w:rsidRPr="009563AF">
        <w:rPr>
          <w:rFonts w:cs="Arial"/>
          <w:i/>
          <w:iCs/>
          <w:sz w:val="22"/>
        </w:rPr>
        <w:t>34</w:t>
      </w:r>
      <w:r w:rsidRPr="009563AF">
        <w:rPr>
          <w:rFonts w:cs="Arial"/>
          <w:sz w:val="22"/>
        </w:rPr>
        <w:t>(6), pp. 448-453.</w:t>
      </w:r>
    </w:p>
    <w:p w14:paraId="056C0708" w14:textId="77777777" w:rsidR="009563AF" w:rsidRPr="009563AF" w:rsidRDefault="009563AF" w:rsidP="009563AF">
      <w:pPr>
        <w:rPr>
          <w:rFonts w:cs="Arial"/>
          <w:sz w:val="22"/>
        </w:rPr>
      </w:pPr>
    </w:p>
    <w:p w14:paraId="38B92BC3" w14:textId="682AEDC3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>The Therapeutic Care Journal. (2011) ‘</w:t>
      </w:r>
      <w:r w:rsidRPr="009563AF">
        <w:rPr>
          <w:rFonts w:cs="Arial"/>
          <w:i/>
          <w:iCs/>
          <w:sz w:val="22"/>
        </w:rPr>
        <w:t>The Monckton Report’ by Sir William Monckton.</w:t>
      </w:r>
      <w:r w:rsidRPr="009563AF">
        <w:rPr>
          <w:rFonts w:cs="Arial"/>
          <w:sz w:val="22"/>
        </w:rPr>
        <w:t xml:space="preserve"> Available at: </w:t>
      </w:r>
      <w:hyperlink r:id="rId23" w:history="1">
        <w:r w:rsidRPr="009563AF">
          <w:rPr>
            <w:rFonts w:cs="Arial"/>
            <w:color w:val="0563C1" w:themeColor="hyperlink"/>
            <w:sz w:val="22"/>
            <w:u w:val="single"/>
          </w:rPr>
          <w:t>https://thetcj.org/child-care-history-policy/the-monckton-report-by-sir-william-monckton</w:t>
        </w:r>
      </w:hyperlink>
      <w:r w:rsidRPr="009563AF">
        <w:rPr>
          <w:rFonts w:cs="Arial"/>
          <w:sz w:val="22"/>
        </w:rPr>
        <w:t xml:space="preserve"> (Accessed 7 December 2021).</w:t>
      </w:r>
    </w:p>
    <w:p w14:paraId="32D09DC0" w14:textId="77777777" w:rsidR="009563AF" w:rsidRPr="009563AF" w:rsidRDefault="009563AF" w:rsidP="009563AF">
      <w:pPr>
        <w:rPr>
          <w:rFonts w:cs="Arial"/>
          <w:sz w:val="22"/>
        </w:rPr>
      </w:pPr>
    </w:p>
    <w:p w14:paraId="0840944A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Virtual college (2019) </w:t>
      </w:r>
      <w:r w:rsidRPr="009563AF">
        <w:rPr>
          <w:rFonts w:cs="Arial"/>
          <w:i/>
          <w:iCs/>
          <w:sz w:val="22"/>
        </w:rPr>
        <w:t>Public Enquiry: Victoria Climbie 2003</w:t>
      </w:r>
      <w:r w:rsidRPr="009563AF">
        <w:rPr>
          <w:rFonts w:cs="Arial"/>
          <w:sz w:val="22"/>
        </w:rPr>
        <w:t xml:space="preserve"> [blog]. Available at: </w:t>
      </w:r>
      <w:hyperlink r:id="rId24" w:history="1">
        <w:r w:rsidRPr="009563AF">
          <w:rPr>
            <w:rFonts w:cs="Arial"/>
            <w:color w:val="0563C1" w:themeColor="hyperlink"/>
            <w:sz w:val="22"/>
            <w:u w:val="single"/>
          </w:rPr>
          <w:t>https://www.virtual-college.co.uk/resources/public-inquiry-victoria-climbie</w:t>
        </w:r>
      </w:hyperlink>
      <w:r w:rsidRPr="009563AF">
        <w:rPr>
          <w:rFonts w:cs="Arial"/>
          <w:sz w:val="22"/>
        </w:rPr>
        <w:t xml:space="preserve"> (Accessed 8 December 2021).</w:t>
      </w:r>
    </w:p>
    <w:p w14:paraId="30857D93" w14:textId="77777777" w:rsidR="009563AF" w:rsidRPr="009563AF" w:rsidRDefault="009563AF" w:rsidP="009563AF">
      <w:pPr>
        <w:rPr>
          <w:rFonts w:cs="Arial"/>
          <w:sz w:val="22"/>
        </w:rPr>
      </w:pPr>
    </w:p>
    <w:p w14:paraId="0C2F4E11" w14:textId="77777777" w:rsidR="009563AF" w:rsidRPr="009563AF" w:rsidRDefault="009563AF" w:rsidP="009563AF">
      <w:pPr>
        <w:rPr>
          <w:rFonts w:cs="Arial"/>
          <w:sz w:val="22"/>
        </w:rPr>
      </w:pPr>
      <w:r w:rsidRPr="009563AF">
        <w:rPr>
          <w:rFonts w:cs="Arial"/>
          <w:sz w:val="22"/>
        </w:rPr>
        <w:t xml:space="preserve">World Health Organization (2020) Child maltreatment. Available at: </w:t>
      </w:r>
      <w:hyperlink r:id="rId25" w:history="1">
        <w:r w:rsidRPr="009563AF">
          <w:rPr>
            <w:rFonts w:cs="Arial"/>
            <w:color w:val="0563C1" w:themeColor="hyperlink"/>
            <w:sz w:val="22"/>
            <w:u w:val="single"/>
          </w:rPr>
          <w:t>https://www.who.int/news-room/fact-sheets/detail/child-maltreatment</w:t>
        </w:r>
      </w:hyperlink>
      <w:r w:rsidRPr="009563AF">
        <w:rPr>
          <w:rFonts w:cs="Arial"/>
          <w:sz w:val="22"/>
        </w:rPr>
        <w:t xml:space="preserve"> (Accessed 6 December 2021).</w:t>
      </w:r>
    </w:p>
    <w:p w14:paraId="1F2FB5E0" w14:textId="77777777" w:rsidR="009522BD" w:rsidRPr="00B62989" w:rsidRDefault="009522BD" w:rsidP="00E96A24">
      <w:pPr>
        <w:spacing w:line="360" w:lineRule="auto"/>
      </w:pPr>
    </w:p>
    <w:sectPr w:rsidR="009522BD" w:rsidRPr="00B62989" w:rsidSect="002100E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0E9"/>
    <w:rsid w:val="00001CA9"/>
    <w:rsid w:val="00002DEA"/>
    <w:rsid w:val="00006C1A"/>
    <w:rsid w:val="00020EAD"/>
    <w:rsid w:val="00024299"/>
    <w:rsid w:val="00024E15"/>
    <w:rsid w:val="000254E8"/>
    <w:rsid w:val="00026C87"/>
    <w:rsid w:val="00032D87"/>
    <w:rsid w:val="00034B27"/>
    <w:rsid w:val="0004420B"/>
    <w:rsid w:val="000505BC"/>
    <w:rsid w:val="000539E7"/>
    <w:rsid w:val="000545F7"/>
    <w:rsid w:val="00054F93"/>
    <w:rsid w:val="000566E0"/>
    <w:rsid w:val="00057B85"/>
    <w:rsid w:val="00063939"/>
    <w:rsid w:val="000648E9"/>
    <w:rsid w:val="00072A12"/>
    <w:rsid w:val="0007526C"/>
    <w:rsid w:val="00081B68"/>
    <w:rsid w:val="00090BC9"/>
    <w:rsid w:val="00090C1E"/>
    <w:rsid w:val="00090FD1"/>
    <w:rsid w:val="00091A33"/>
    <w:rsid w:val="0009498B"/>
    <w:rsid w:val="00095240"/>
    <w:rsid w:val="0009692C"/>
    <w:rsid w:val="00097044"/>
    <w:rsid w:val="000A5FF9"/>
    <w:rsid w:val="000C1141"/>
    <w:rsid w:val="000C1E37"/>
    <w:rsid w:val="000D1A1F"/>
    <w:rsid w:val="000D23D6"/>
    <w:rsid w:val="000D35C0"/>
    <w:rsid w:val="000D4A4F"/>
    <w:rsid w:val="000D7094"/>
    <w:rsid w:val="000E4B51"/>
    <w:rsid w:val="000E51D5"/>
    <w:rsid w:val="000E553C"/>
    <w:rsid w:val="000F0A4F"/>
    <w:rsid w:val="000F2211"/>
    <w:rsid w:val="000F3691"/>
    <w:rsid w:val="000F39EA"/>
    <w:rsid w:val="000F6382"/>
    <w:rsid w:val="00104650"/>
    <w:rsid w:val="001057D4"/>
    <w:rsid w:val="00107C70"/>
    <w:rsid w:val="00110B3E"/>
    <w:rsid w:val="001138F5"/>
    <w:rsid w:val="00121CEC"/>
    <w:rsid w:val="001235EA"/>
    <w:rsid w:val="00126D20"/>
    <w:rsid w:val="00127556"/>
    <w:rsid w:val="0012758C"/>
    <w:rsid w:val="00136E60"/>
    <w:rsid w:val="00137392"/>
    <w:rsid w:val="0014261B"/>
    <w:rsid w:val="00152D2D"/>
    <w:rsid w:val="00154D1C"/>
    <w:rsid w:val="00156C2B"/>
    <w:rsid w:val="00160CA5"/>
    <w:rsid w:val="0016180F"/>
    <w:rsid w:val="00161CB7"/>
    <w:rsid w:val="00161EAE"/>
    <w:rsid w:val="00166769"/>
    <w:rsid w:val="00172E89"/>
    <w:rsid w:val="00174295"/>
    <w:rsid w:val="00176B6D"/>
    <w:rsid w:val="00177690"/>
    <w:rsid w:val="00180B3F"/>
    <w:rsid w:val="00181D66"/>
    <w:rsid w:val="00184427"/>
    <w:rsid w:val="001850C5"/>
    <w:rsid w:val="00190787"/>
    <w:rsid w:val="001944D2"/>
    <w:rsid w:val="0019773F"/>
    <w:rsid w:val="001A12DC"/>
    <w:rsid w:val="001A1502"/>
    <w:rsid w:val="001A28A4"/>
    <w:rsid w:val="001A4DD1"/>
    <w:rsid w:val="001A5B60"/>
    <w:rsid w:val="001B2C7E"/>
    <w:rsid w:val="001B5733"/>
    <w:rsid w:val="001B603A"/>
    <w:rsid w:val="001C50E5"/>
    <w:rsid w:val="001C63A4"/>
    <w:rsid w:val="001D0B56"/>
    <w:rsid w:val="001D2171"/>
    <w:rsid w:val="001D2EB2"/>
    <w:rsid w:val="001D3F0C"/>
    <w:rsid w:val="001D68B0"/>
    <w:rsid w:val="001D6AE0"/>
    <w:rsid w:val="001E01BC"/>
    <w:rsid w:val="001E0EA4"/>
    <w:rsid w:val="001E14A3"/>
    <w:rsid w:val="001E26F9"/>
    <w:rsid w:val="001E27F3"/>
    <w:rsid w:val="001E3077"/>
    <w:rsid w:val="001E6C06"/>
    <w:rsid w:val="001E739F"/>
    <w:rsid w:val="001F1BD7"/>
    <w:rsid w:val="001F6198"/>
    <w:rsid w:val="001F72D5"/>
    <w:rsid w:val="001F7695"/>
    <w:rsid w:val="00200B0A"/>
    <w:rsid w:val="00200E17"/>
    <w:rsid w:val="002026B2"/>
    <w:rsid w:val="00203074"/>
    <w:rsid w:val="002100E9"/>
    <w:rsid w:val="002117B8"/>
    <w:rsid w:val="0021336B"/>
    <w:rsid w:val="00214B2C"/>
    <w:rsid w:val="0021637E"/>
    <w:rsid w:val="0021640D"/>
    <w:rsid w:val="0021798D"/>
    <w:rsid w:val="00227F88"/>
    <w:rsid w:val="00233C58"/>
    <w:rsid w:val="00237BF9"/>
    <w:rsid w:val="002461EC"/>
    <w:rsid w:val="00247BE8"/>
    <w:rsid w:val="00250C74"/>
    <w:rsid w:val="00253E6C"/>
    <w:rsid w:val="00261348"/>
    <w:rsid w:val="00263954"/>
    <w:rsid w:val="002646F7"/>
    <w:rsid w:val="0026661D"/>
    <w:rsid w:val="002716C3"/>
    <w:rsid w:val="002735F2"/>
    <w:rsid w:val="002754A1"/>
    <w:rsid w:val="00275601"/>
    <w:rsid w:val="00277DB0"/>
    <w:rsid w:val="00277DD4"/>
    <w:rsid w:val="00286397"/>
    <w:rsid w:val="00286D18"/>
    <w:rsid w:val="002879C3"/>
    <w:rsid w:val="0029256A"/>
    <w:rsid w:val="00294931"/>
    <w:rsid w:val="002A3DF2"/>
    <w:rsid w:val="002A4827"/>
    <w:rsid w:val="002A71F7"/>
    <w:rsid w:val="002B1EB4"/>
    <w:rsid w:val="002B383A"/>
    <w:rsid w:val="002B3A95"/>
    <w:rsid w:val="002B3EB0"/>
    <w:rsid w:val="002B3F24"/>
    <w:rsid w:val="002B69C2"/>
    <w:rsid w:val="002B7A47"/>
    <w:rsid w:val="002B7A7A"/>
    <w:rsid w:val="002C08F4"/>
    <w:rsid w:val="002C7F3B"/>
    <w:rsid w:val="002D19CA"/>
    <w:rsid w:val="002D51C7"/>
    <w:rsid w:val="002D704B"/>
    <w:rsid w:val="002E749C"/>
    <w:rsid w:val="002F2724"/>
    <w:rsid w:val="002F3C7D"/>
    <w:rsid w:val="002F3F94"/>
    <w:rsid w:val="002F5356"/>
    <w:rsid w:val="00300614"/>
    <w:rsid w:val="00300B48"/>
    <w:rsid w:val="00302DEC"/>
    <w:rsid w:val="00304A89"/>
    <w:rsid w:val="00313A82"/>
    <w:rsid w:val="0031659F"/>
    <w:rsid w:val="0032131B"/>
    <w:rsid w:val="003244C2"/>
    <w:rsid w:val="00325D88"/>
    <w:rsid w:val="00330EAB"/>
    <w:rsid w:val="00332677"/>
    <w:rsid w:val="0033294F"/>
    <w:rsid w:val="00332BA9"/>
    <w:rsid w:val="00337493"/>
    <w:rsid w:val="00341B85"/>
    <w:rsid w:val="00341F2B"/>
    <w:rsid w:val="00343103"/>
    <w:rsid w:val="003431D7"/>
    <w:rsid w:val="0034533F"/>
    <w:rsid w:val="00350321"/>
    <w:rsid w:val="00352CE1"/>
    <w:rsid w:val="00354E9C"/>
    <w:rsid w:val="00354FB7"/>
    <w:rsid w:val="00355B0B"/>
    <w:rsid w:val="00362CD1"/>
    <w:rsid w:val="0037142E"/>
    <w:rsid w:val="00374847"/>
    <w:rsid w:val="00374AF3"/>
    <w:rsid w:val="003756E8"/>
    <w:rsid w:val="003765A1"/>
    <w:rsid w:val="0038097F"/>
    <w:rsid w:val="00382719"/>
    <w:rsid w:val="003850E4"/>
    <w:rsid w:val="00385F40"/>
    <w:rsid w:val="0039125A"/>
    <w:rsid w:val="00393FF2"/>
    <w:rsid w:val="003A1708"/>
    <w:rsid w:val="003A1BC9"/>
    <w:rsid w:val="003A3019"/>
    <w:rsid w:val="003A7078"/>
    <w:rsid w:val="003B075B"/>
    <w:rsid w:val="003B1EEC"/>
    <w:rsid w:val="003B2942"/>
    <w:rsid w:val="003B596B"/>
    <w:rsid w:val="003B7164"/>
    <w:rsid w:val="003C1939"/>
    <w:rsid w:val="003C4879"/>
    <w:rsid w:val="003D401E"/>
    <w:rsid w:val="003D40FC"/>
    <w:rsid w:val="003D64EE"/>
    <w:rsid w:val="003E09A9"/>
    <w:rsid w:val="003E1127"/>
    <w:rsid w:val="003E303D"/>
    <w:rsid w:val="003E3F22"/>
    <w:rsid w:val="003E4B8F"/>
    <w:rsid w:val="003F17BF"/>
    <w:rsid w:val="003F1F14"/>
    <w:rsid w:val="003F274F"/>
    <w:rsid w:val="003F327F"/>
    <w:rsid w:val="003F64BB"/>
    <w:rsid w:val="004071BB"/>
    <w:rsid w:val="00407ED9"/>
    <w:rsid w:val="004200F4"/>
    <w:rsid w:val="004213CB"/>
    <w:rsid w:val="004229CB"/>
    <w:rsid w:val="00426AAE"/>
    <w:rsid w:val="00427803"/>
    <w:rsid w:val="00433F43"/>
    <w:rsid w:val="004357C4"/>
    <w:rsid w:val="00436266"/>
    <w:rsid w:val="00441685"/>
    <w:rsid w:val="004432B6"/>
    <w:rsid w:val="00444543"/>
    <w:rsid w:val="004455F1"/>
    <w:rsid w:val="00445A4A"/>
    <w:rsid w:val="00447028"/>
    <w:rsid w:val="00447E99"/>
    <w:rsid w:val="004506E4"/>
    <w:rsid w:val="00450717"/>
    <w:rsid w:val="004508A6"/>
    <w:rsid w:val="00451A10"/>
    <w:rsid w:val="0045235D"/>
    <w:rsid w:val="0045584F"/>
    <w:rsid w:val="0045726A"/>
    <w:rsid w:val="00462130"/>
    <w:rsid w:val="0046385A"/>
    <w:rsid w:val="00467F35"/>
    <w:rsid w:val="00470190"/>
    <w:rsid w:val="00471334"/>
    <w:rsid w:val="004750B0"/>
    <w:rsid w:val="00480CE4"/>
    <w:rsid w:val="00482561"/>
    <w:rsid w:val="00483FC1"/>
    <w:rsid w:val="00486766"/>
    <w:rsid w:val="00486E63"/>
    <w:rsid w:val="00490083"/>
    <w:rsid w:val="004901AA"/>
    <w:rsid w:val="00490D26"/>
    <w:rsid w:val="00494B8C"/>
    <w:rsid w:val="00494F1D"/>
    <w:rsid w:val="004A106E"/>
    <w:rsid w:val="004A1DD8"/>
    <w:rsid w:val="004A35B1"/>
    <w:rsid w:val="004A4679"/>
    <w:rsid w:val="004A48B6"/>
    <w:rsid w:val="004A6CD0"/>
    <w:rsid w:val="004A7FC0"/>
    <w:rsid w:val="004B23AD"/>
    <w:rsid w:val="004B5421"/>
    <w:rsid w:val="004B7279"/>
    <w:rsid w:val="004C05BA"/>
    <w:rsid w:val="004C31E9"/>
    <w:rsid w:val="004C42B9"/>
    <w:rsid w:val="004C57B2"/>
    <w:rsid w:val="004C6E4A"/>
    <w:rsid w:val="004D0035"/>
    <w:rsid w:val="004D0245"/>
    <w:rsid w:val="004D196B"/>
    <w:rsid w:val="004D26F0"/>
    <w:rsid w:val="004D32BB"/>
    <w:rsid w:val="004D34C1"/>
    <w:rsid w:val="004D500D"/>
    <w:rsid w:val="004D5472"/>
    <w:rsid w:val="004D553B"/>
    <w:rsid w:val="004D733A"/>
    <w:rsid w:val="004D7394"/>
    <w:rsid w:val="004E13AC"/>
    <w:rsid w:val="004E7A07"/>
    <w:rsid w:val="004F249F"/>
    <w:rsid w:val="004F2ACB"/>
    <w:rsid w:val="004F7141"/>
    <w:rsid w:val="005004A1"/>
    <w:rsid w:val="00500A00"/>
    <w:rsid w:val="00502B07"/>
    <w:rsid w:val="005040A1"/>
    <w:rsid w:val="00510C8B"/>
    <w:rsid w:val="00513E74"/>
    <w:rsid w:val="005153D2"/>
    <w:rsid w:val="00516414"/>
    <w:rsid w:val="005174AD"/>
    <w:rsid w:val="00517969"/>
    <w:rsid w:val="00520D12"/>
    <w:rsid w:val="0052260A"/>
    <w:rsid w:val="005250DF"/>
    <w:rsid w:val="00531DDF"/>
    <w:rsid w:val="00534CA8"/>
    <w:rsid w:val="0053708C"/>
    <w:rsid w:val="00537556"/>
    <w:rsid w:val="00541C35"/>
    <w:rsid w:val="00550FAE"/>
    <w:rsid w:val="005524D5"/>
    <w:rsid w:val="00553938"/>
    <w:rsid w:val="00555025"/>
    <w:rsid w:val="005618B5"/>
    <w:rsid w:val="00564752"/>
    <w:rsid w:val="00566C0C"/>
    <w:rsid w:val="00570B4C"/>
    <w:rsid w:val="0057111F"/>
    <w:rsid w:val="00572543"/>
    <w:rsid w:val="00574745"/>
    <w:rsid w:val="00582B21"/>
    <w:rsid w:val="00584914"/>
    <w:rsid w:val="00585727"/>
    <w:rsid w:val="0058581C"/>
    <w:rsid w:val="005922EE"/>
    <w:rsid w:val="005924CB"/>
    <w:rsid w:val="0059464F"/>
    <w:rsid w:val="00597E02"/>
    <w:rsid w:val="005A1DA1"/>
    <w:rsid w:val="005A2A4A"/>
    <w:rsid w:val="005A3976"/>
    <w:rsid w:val="005A5DD3"/>
    <w:rsid w:val="005B0E67"/>
    <w:rsid w:val="005B1F0F"/>
    <w:rsid w:val="005B4381"/>
    <w:rsid w:val="005C10F2"/>
    <w:rsid w:val="005C28D5"/>
    <w:rsid w:val="005C3B1F"/>
    <w:rsid w:val="005C4D07"/>
    <w:rsid w:val="005C73E8"/>
    <w:rsid w:val="005D0FCE"/>
    <w:rsid w:val="005D441B"/>
    <w:rsid w:val="005D7C5D"/>
    <w:rsid w:val="005E05E8"/>
    <w:rsid w:val="005E7DAB"/>
    <w:rsid w:val="005F05E2"/>
    <w:rsid w:val="005F2AC7"/>
    <w:rsid w:val="005F341C"/>
    <w:rsid w:val="005F532C"/>
    <w:rsid w:val="00604165"/>
    <w:rsid w:val="00604C10"/>
    <w:rsid w:val="006072CF"/>
    <w:rsid w:val="00612EF6"/>
    <w:rsid w:val="00615375"/>
    <w:rsid w:val="00615DC0"/>
    <w:rsid w:val="00617C5E"/>
    <w:rsid w:val="0062305D"/>
    <w:rsid w:val="006272F6"/>
    <w:rsid w:val="00631B87"/>
    <w:rsid w:val="00634848"/>
    <w:rsid w:val="00650246"/>
    <w:rsid w:val="0065651C"/>
    <w:rsid w:val="00657EA0"/>
    <w:rsid w:val="0067032B"/>
    <w:rsid w:val="00671832"/>
    <w:rsid w:val="0067276E"/>
    <w:rsid w:val="00675850"/>
    <w:rsid w:val="0067613A"/>
    <w:rsid w:val="00681F83"/>
    <w:rsid w:val="006821EC"/>
    <w:rsid w:val="00690665"/>
    <w:rsid w:val="00691D3D"/>
    <w:rsid w:val="00694003"/>
    <w:rsid w:val="00695D2D"/>
    <w:rsid w:val="006A1CDE"/>
    <w:rsid w:val="006A3C46"/>
    <w:rsid w:val="006A67B4"/>
    <w:rsid w:val="006B02AB"/>
    <w:rsid w:val="006B3AE4"/>
    <w:rsid w:val="006B6D3B"/>
    <w:rsid w:val="006C0AE0"/>
    <w:rsid w:val="006C14E9"/>
    <w:rsid w:val="006C37CA"/>
    <w:rsid w:val="006D1CCE"/>
    <w:rsid w:val="006D255E"/>
    <w:rsid w:val="006D5D1F"/>
    <w:rsid w:val="006E4EDE"/>
    <w:rsid w:val="006E74DF"/>
    <w:rsid w:val="006F0C64"/>
    <w:rsid w:val="006F18E9"/>
    <w:rsid w:val="006F2D7F"/>
    <w:rsid w:val="006F3ED0"/>
    <w:rsid w:val="006F5357"/>
    <w:rsid w:val="007000B9"/>
    <w:rsid w:val="007004D1"/>
    <w:rsid w:val="007021F1"/>
    <w:rsid w:val="0071226E"/>
    <w:rsid w:val="0071499D"/>
    <w:rsid w:val="00724FC7"/>
    <w:rsid w:val="0072559D"/>
    <w:rsid w:val="007259B2"/>
    <w:rsid w:val="007426C4"/>
    <w:rsid w:val="007437F9"/>
    <w:rsid w:val="007455A2"/>
    <w:rsid w:val="00752ACB"/>
    <w:rsid w:val="00771A5B"/>
    <w:rsid w:val="0077336A"/>
    <w:rsid w:val="007739D4"/>
    <w:rsid w:val="007749AA"/>
    <w:rsid w:val="0077677A"/>
    <w:rsid w:val="00776DB4"/>
    <w:rsid w:val="0078026F"/>
    <w:rsid w:val="00781A12"/>
    <w:rsid w:val="007846BB"/>
    <w:rsid w:val="0078559B"/>
    <w:rsid w:val="007922C4"/>
    <w:rsid w:val="007931B3"/>
    <w:rsid w:val="00793926"/>
    <w:rsid w:val="007A1E7C"/>
    <w:rsid w:val="007A25AD"/>
    <w:rsid w:val="007A5155"/>
    <w:rsid w:val="007B34A4"/>
    <w:rsid w:val="007B5277"/>
    <w:rsid w:val="007B546E"/>
    <w:rsid w:val="007C0527"/>
    <w:rsid w:val="007E7587"/>
    <w:rsid w:val="007F4834"/>
    <w:rsid w:val="007F5A14"/>
    <w:rsid w:val="00802AA3"/>
    <w:rsid w:val="00802FBC"/>
    <w:rsid w:val="008039F5"/>
    <w:rsid w:val="0080465B"/>
    <w:rsid w:val="008078A4"/>
    <w:rsid w:val="00814384"/>
    <w:rsid w:val="00820123"/>
    <w:rsid w:val="00820F38"/>
    <w:rsid w:val="00823E07"/>
    <w:rsid w:val="0082538F"/>
    <w:rsid w:val="0082557A"/>
    <w:rsid w:val="00831849"/>
    <w:rsid w:val="0083198F"/>
    <w:rsid w:val="0083449C"/>
    <w:rsid w:val="00834BFE"/>
    <w:rsid w:val="00842751"/>
    <w:rsid w:val="00845CB2"/>
    <w:rsid w:val="00845DFD"/>
    <w:rsid w:val="00846BDE"/>
    <w:rsid w:val="00847DEF"/>
    <w:rsid w:val="008503F8"/>
    <w:rsid w:val="00852352"/>
    <w:rsid w:val="00853FD0"/>
    <w:rsid w:val="00855CA2"/>
    <w:rsid w:val="008572A0"/>
    <w:rsid w:val="0086259D"/>
    <w:rsid w:val="00864786"/>
    <w:rsid w:val="00865796"/>
    <w:rsid w:val="00866087"/>
    <w:rsid w:val="00870070"/>
    <w:rsid w:val="00875C87"/>
    <w:rsid w:val="00876294"/>
    <w:rsid w:val="00885F2F"/>
    <w:rsid w:val="00892CFE"/>
    <w:rsid w:val="00892DC8"/>
    <w:rsid w:val="008933E6"/>
    <w:rsid w:val="00897059"/>
    <w:rsid w:val="00897A23"/>
    <w:rsid w:val="00897A43"/>
    <w:rsid w:val="008A292F"/>
    <w:rsid w:val="008A429B"/>
    <w:rsid w:val="008A5E54"/>
    <w:rsid w:val="008A7794"/>
    <w:rsid w:val="008B1B88"/>
    <w:rsid w:val="008B4BF8"/>
    <w:rsid w:val="008B5379"/>
    <w:rsid w:val="008B5962"/>
    <w:rsid w:val="008C126E"/>
    <w:rsid w:val="008C20F0"/>
    <w:rsid w:val="008C342E"/>
    <w:rsid w:val="008C5285"/>
    <w:rsid w:val="008C6709"/>
    <w:rsid w:val="008D24B7"/>
    <w:rsid w:val="008D41BE"/>
    <w:rsid w:val="008D5BEF"/>
    <w:rsid w:val="008D672B"/>
    <w:rsid w:val="008E27A9"/>
    <w:rsid w:val="008E2A6A"/>
    <w:rsid w:val="008E4654"/>
    <w:rsid w:val="008E632B"/>
    <w:rsid w:val="008E6D6E"/>
    <w:rsid w:val="008E6E8E"/>
    <w:rsid w:val="00901AFB"/>
    <w:rsid w:val="009058A7"/>
    <w:rsid w:val="00910A73"/>
    <w:rsid w:val="00910B95"/>
    <w:rsid w:val="00913D46"/>
    <w:rsid w:val="00915373"/>
    <w:rsid w:val="00916CE4"/>
    <w:rsid w:val="00917030"/>
    <w:rsid w:val="009175A7"/>
    <w:rsid w:val="00921AE2"/>
    <w:rsid w:val="00923A86"/>
    <w:rsid w:val="00932C90"/>
    <w:rsid w:val="00933D52"/>
    <w:rsid w:val="0093426C"/>
    <w:rsid w:val="009408D5"/>
    <w:rsid w:val="009421AB"/>
    <w:rsid w:val="009432EB"/>
    <w:rsid w:val="009503DA"/>
    <w:rsid w:val="00950799"/>
    <w:rsid w:val="009522BD"/>
    <w:rsid w:val="00953719"/>
    <w:rsid w:val="009540E8"/>
    <w:rsid w:val="009563AF"/>
    <w:rsid w:val="00956B7A"/>
    <w:rsid w:val="0096002F"/>
    <w:rsid w:val="009659BC"/>
    <w:rsid w:val="0097288F"/>
    <w:rsid w:val="00972EBC"/>
    <w:rsid w:val="0097615A"/>
    <w:rsid w:val="00984465"/>
    <w:rsid w:val="00990BAF"/>
    <w:rsid w:val="00991A07"/>
    <w:rsid w:val="00992613"/>
    <w:rsid w:val="009931D4"/>
    <w:rsid w:val="00993641"/>
    <w:rsid w:val="00996FA0"/>
    <w:rsid w:val="00997545"/>
    <w:rsid w:val="00997BBE"/>
    <w:rsid w:val="009A179C"/>
    <w:rsid w:val="009A54C4"/>
    <w:rsid w:val="009A7710"/>
    <w:rsid w:val="009B46B4"/>
    <w:rsid w:val="009B704A"/>
    <w:rsid w:val="009C08A3"/>
    <w:rsid w:val="009C1814"/>
    <w:rsid w:val="009C186D"/>
    <w:rsid w:val="009C3818"/>
    <w:rsid w:val="009C6560"/>
    <w:rsid w:val="009D34CF"/>
    <w:rsid w:val="009D610B"/>
    <w:rsid w:val="009E07A6"/>
    <w:rsid w:val="009E07B7"/>
    <w:rsid w:val="009E1A99"/>
    <w:rsid w:val="009E3C86"/>
    <w:rsid w:val="009E5184"/>
    <w:rsid w:val="009E6437"/>
    <w:rsid w:val="009F041C"/>
    <w:rsid w:val="009F0917"/>
    <w:rsid w:val="009F0A5C"/>
    <w:rsid w:val="009F2FEC"/>
    <w:rsid w:val="009F39C3"/>
    <w:rsid w:val="009F4D45"/>
    <w:rsid w:val="009F56B2"/>
    <w:rsid w:val="009F6AF5"/>
    <w:rsid w:val="00A02F53"/>
    <w:rsid w:val="00A1143A"/>
    <w:rsid w:val="00A13612"/>
    <w:rsid w:val="00A1532B"/>
    <w:rsid w:val="00A15ADD"/>
    <w:rsid w:val="00A16325"/>
    <w:rsid w:val="00A17545"/>
    <w:rsid w:val="00A24079"/>
    <w:rsid w:val="00A25438"/>
    <w:rsid w:val="00A258D8"/>
    <w:rsid w:val="00A2744B"/>
    <w:rsid w:val="00A3701A"/>
    <w:rsid w:val="00A41397"/>
    <w:rsid w:val="00A44025"/>
    <w:rsid w:val="00A50286"/>
    <w:rsid w:val="00A5576C"/>
    <w:rsid w:val="00A57084"/>
    <w:rsid w:val="00A625BF"/>
    <w:rsid w:val="00A62D28"/>
    <w:rsid w:val="00A647F8"/>
    <w:rsid w:val="00A65BC0"/>
    <w:rsid w:val="00A6736C"/>
    <w:rsid w:val="00A713F6"/>
    <w:rsid w:val="00A71C2A"/>
    <w:rsid w:val="00A7204A"/>
    <w:rsid w:val="00A72E2C"/>
    <w:rsid w:val="00A76B29"/>
    <w:rsid w:val="00A76E1A"/>
    <w:rsid w:val="00A81423"/>
    <w:rsid w:val="00A81751"/>
    <w:rsid w:val="00A83B8B"/>
    <w:rsid w:val="00A908AF"/>
    <w:rsid w:val="00A911BF"/>
    <w:rsid w:val="00A9306C"/>
    <w:rsid w:val="00A94B18"/>
    <w:rsid w:val="00A9550E"/>
    <w:rsid w:val="00AA32B9"/>
    <w:rsid w:val="00AA3383"/>
    <w:rsid w:val="00AA541B"/>
    <w:rsid w:val="00AA61C8"/>
    <w:rsid w:val="00AB339D"/>
    <w:rsid w:val="00AB40A9"/>
    <w:rsid w:val="00AB658D"/>
    <w:rsid w:val="00AC0F64"/>
    <w:rsid w:val="00AC1EB8"/>
    <w:rsid w:val="00AC5F2F"/>
    <w:rsid w:val="00AC6DDE"/>
    <w:rsid w:val="00AC7342"/>
    <w:rsid w:val="00AD0D00"/>
    <w:rsid w:val="00AD1D6D"/>
    <w:rsid w:val="00AD23D4"/>
    <w:rsid w:val="00AD2E63"/>
    <w:rsid w:val="00AD4E52"/>
    <w:rsid w:val="00AD646A"/>
    <w:rsid w:val="00AD7D03"/>
    <w:rsid w:val="00AE07FF"/>
    <w:rsid w:val="00AE3A3E"/>
    <w:rsid w:val="00AE4CC8"/>
    <w:rsid w:val="00AF07EE"/>
    <w:rsid w:val="00AF211B"/>
    <w:rsid w:val="00AF699A"/>
    <w:rsid w:val="00B01A5B"/>
    <w:rsid w:val="00B1067D"/>
    <w:rsid w:val="00B17329"/>
    <w:rsid w:val="00B20CBD"/>
    <w:rsid w:val="00B21596"/>
    <w:rsid w:val="00B236AA"/>
    <w:rsid w:val="00B24CC5"/>
    <w:rsid w:val="00B2571B"/>
    <w:rsid w:val="00B339A5"/>
    <w:rsid w:val="00B33A5B"/>
    <w:rsid w:val="00B370FD"/>
    <w:rsid w:val="00B37906"/>
    <w:rsid w:val="00B4088F"/>
    <w:rsid w:val="00B4244A"/>
    <w:rsid w:val="00B44201"/>
    <w:rsid w:val="00B44F42"/>
    <w:rsid w:val="00B4596E"/>
    <w:rsid w:val="00B4788A"/>
    <w:rsid w:val="00B53E58"/>
    <w:rsid w:val="00B62989"/>
    <w:rsid w:val="00B62993"/>
    <w:rsid w:val="00B66EC4"/>
    <w:rsid w:val="00B71E3E"/>
    <w:rsid w:val="00B71E8B"/>
    <w:rsid w:val="00B81184"/>
    <w:rsid w:val="00B817C7"/>
    <w:rsid w:val="00B84BFF"/>
    <w:rsid w:val="00B86AD4"/>
    <w:rsid w:val="00B90D35"/>
    <w:rsid w:val="00B96D24"/>
    <w:rsid w:val="00BA4C75"/>
    <w:rsid w:val="00BB2A1C"/>
    <w:rsid w:val="00BB4B59"/>
    <w:rsid w:val="00BB4E7B"/>
    <w:rsid w:val="00BB68A3"/>
    <w:rsid w:val="00BC4FDE"/>
    <w:rsid w:val="00BC694B"/>
    <w:rsid w:val="00BC6D93"/>
    <w:rsid w:val="00BD12E7"/>
    <w:rsid w:val="00BD28F6"/>
    <w:rsid w:val="00BE1446"/>
    <w:rsid w:val="00BE31C8"/>
    <w:rsid w:val="00BE407D"/>
    <w:rsid w:val="00BE6AC2"/>
    <w:rsid w:val="00BE6DDB"/>
    <w:rsid w:val="00BF052A"/>
    <w:rsid w:val="00BF21FB"/>
    <w:rsid w:val="00C048A3"/>
    <w:rsid w:val="00C068EA"/>
    <w:rsid w:val="00C126F0"/>
    <w:rsid w:val="00C12D06"/>
    <w:rsid w:val="00C15795"/>
    <w:rsid w:val="00C17BB2"/>
    <w:rsid w:val="00C21117"/>
    <w:rsid w:val="00C22C2E"/>
    <w:rsid w:val="00C27C0C"/>
    <w:rsid w:val="00C30DCA"/>
    <w:rsid w:val="00C31CD8"/>
    <w:rsid w:val="00C34755"/>
    <w:rsid w:val="00C34BB8"/>
    <w:rsid w:val="00C36B52"/>
    <w:rsid w:val="00C402B1"/>
    <w:rsid w:val="00C4101D"/>
    <w:rsid w:val="00C43594"/>
    <w:rsid w:val="00C46736"/>
    <w:rsid w:val="00C47324"/>
    <w:rsid w:val="00C532E5"/>
    <w:rsid w:val="00C57DB9"/>
    <w:rsid w:val="00C61D3B"/>
    <w:rsid w:val="00C62E8D"/>
    <w:rsid w:val="00C63B27"/>
    <w:rsid w:val="00C65D01"/>
    <w:rsid w:val="00C67FBD"/>
    <w:rsid w:val="00C73095"/>
    <w:rsid w:val="00C80DDA"/>
    <w:rsid w:val="00C821BC"/>
    <w:rsid w:val="00C82FD8"/>
    <w:rsid w:val="00C84834"/>
    <w:rsid w:val="00C86E4B"/>
    <w:rsid w:val="00C908A1"/>
    <w:rsid w:val="00C9144F"/>
    <w:rsid w:val="00C9441F"/>
    <w:rsid w:val="00CA127F"/>
    <w:rsid w:val="00CA287A"/>
    <w:rsid w:val="00CA2DEF"/>
    <w:rsid w:val="00CA4CF7"/>
    <w:rsid w:val="00CB28FD"/>
    <w:rsid w:val="00CB30A2"/>
    <w:rsid w:val="00CB3626"/>
    <w:rsid w:val="00CB3CD7"/>
    <w:rsid w:val="00CB688B"/>
    <w:rsid w:val="00CB7297"/>
    <w:rsid w:val="00CC22CB"/>
    <w:rsid w:val="00CC3044"/>
    <w:rsid w:val="00CC76E1"/>
    <w:rsid w:val="00CD5DD3"/>
    <w:rsid w:val="00CE0940"/>
    <w:rsid w:val="00CE1096"/>
    <w:rsid w:val="00CE21E2"/>
    <w:rsid w:val="00CF4593"/>
    <w:rsid w:val="00CF6FF5"/>
    <w:rsid w:val="00CF73C8"/>
    <w:rsid w:val="00D0358B"/>
    <w:rsid w:val="00D126BE"/>
    <w:rsid w:val="00D139AE"/>
    <w:rsid w:val="00D14122"/>
    <w:rsid w:val="00D16F52"/>
    <w:rsid w:val="00D17AD7"/>
    <w:rsid w:val="00D21151"/>
    <w:rsid w:val="00D21A0D"/>
    <w:rsid w:val="00D23E2C"/>
    <w:rsid w:val="00D24992"/>
    <w:rsid w:val="00D31129"/>
    <w:rsid w:val="00D35BCD"/>
    <w:rsid w:val="00D3777B"/>
    <w:rsid w:val="00D43CF6"/>
    <w:rsid w:val="00D46245"/>
    <w:rsid w:val="00D462F8"/>
    <w:rsid w:val="00D50601"/>
    <w:rsid w:val="00D51592"/>
    <w:rsid w:val="00D55A36"/>
    <w:rsid w:val="00D62C9E"/>
    <w:rsid w:val="00D65381"/>
    <w:rsid w:val="00D672BD"/>
    <w:rsid w:val="00D676F4"/>
    <w:rsid w:val="00D67FE3"/>
    <w:rsid w:val="00D71C89"/>
    <w:rsid w:val="00D728CC"/>
    <w:rsid w:val="00D806DD"/>
    <w:rsid w:val="00D80D0F"/>
    <w:rsid w:val="00D81B17"/>
    <w:rsid w:val="00D81B1E"/>
    <w:rsid w:val="00D8624E"/>
    <w:rsid w:val="00D87168"/>
    <w:rsid w:val="00D90436"/>
    <w:rsid w:val="00D91706"/>
    <w:rsid w:val="00D94A62"/>
    <w:rsid w:val="00D97FEC"/>
    <w:rsid w:val="00DA2AE5"/>
    <w:rsid w:val="00DA457A"/>
    <w:rsid w:val="00DB00C6"/>
    <w:rsid w:val="00DB06C5"/>
    <w:rsid w:val="00DB31FF"/>
    <w:rsid w:val="00DB3649"/>
    <w:rsid w:val="00DC52D3"/>
    <w:rsid w:val="00DC7176"/>
    <w:rsid w:val="00DD40E8"/>
    <w:rsid w:val="00DD4809"/>
    <w:rsid w:val="00DD48A7"/>
    <w:rsid w:val="00DE3952"/>
    <w:rsid w:val="00DE3F05"/>
    <w:rsid w:val="00DF34B0"/>
    <w:rsid w:val="00DF365E"/>
    <w:rsid w:val="00DF70BF"/>
    <w:rsid w:val="00E00E48"/>
    <w:rsid w:val="00E0484E"/>
    <w:rsid w:val="00E0499F"/>
    <w:rsid w:val="00E05548"/>
    <w:rsid w:val="00E0594E"/>
    <w:rsid w:val="00E06160"/>
    <w:rsid w:val="00E07864"/>
    <w:rsid w:val="00E11069"/>
    <w:rsid w:val="00E123F2"/>
    <w:rsid w:val="00E12D34"/>
    <w:rsid w:val="00E144C4"/>
    <w:rsid w:val="00E2666A"/>
    <w:rsid w:val="00E26D9B"/>
    <w:rsid w:val="00E30817"/>
    <w:rsid w:val="00E320AA"/>
    <w:rsid w:val="00E324CF"/>
    <w:rsid w:val="00E52271"/>
    <w:rsid w:val="00E52FE4"/>
    <w:rsid w:val="00E53982"/>
    <w:rsid w:val="00E53F72"/>
    <w:rsid w:val="00E65293"/>
    <w:rsid w:val="00E67EB3"/>
    <w:rsid w:val="00E80BE7"/>
    <w:rsid w:val="00E8275A"/>
    <w:rsid w:val="00E85B1F"/>
    <w:rsid w:val="00E939BF"/>
    <w:rsid w:val="00E96A24"/>
    <w:rsid w:val="00EB285D"/>
    <w:rsid w:val="00EB47EF"/>
    <w:rsid w:val="00EC026A"/>
    <w:rsid w:val="00EC1CDF"/>
    <w:rsid w:val="00EC3481"/>
    <w:rsid w:val="00EC3B2E"/>
    <w:rsid w:val="00EC739C"/>
    <w:rsid w:val="00ED79AC"/>
    <w:rsid w:val="00EE1216"/>
    <w:rsid w:val="00EE3FF9"/>
    <w:rsid w:val="00EE4AD5"/>
    <w:rsid w:val="00EE5E0F"/>
    <w:rsid w:val="00EE6B5A"/>
    <w:rsid w:val="00EF2938"/>
    <w:rsid w:val="00F00DA7"/>
    <w:rsid w:val="00F035DE"/>
    <w:rsid w:val="00F14B66"/>
    <w:rsid w:val="00F244E5"/>
    <w:rsid w:val="00F25059"/>
    <w:rsid w:val="00F25939"/>
    <w:rsid w:val="00F32623"/>
    <w:rsid w:val="00F33471"/>
    <w:rsid w:val="00F41A3A"/>
    <w:rsid w:val="00F42E02"/>
    <w:rsid w:val="00F43253"/>
    <w:rsid w:val="00F44D0E"/>
    <w:rsid w:val="00F451D7"/>
    <w:rsid w:val="00F46154"/>
    <w:rsid w:val="00F52305"/>
    <w:rsid w:val="00F60811"/>
    <w:rsid w:val="00F6310C"/>
    <w:rsid w:val="00F661CC"/>
    <w:rsid w:val="00F70745"/>
    <w:rsid w:val="00F71480"/>
    <w:rsid w:val="00F77D5D"/>
    <w:rsid w:val="00F81179"/>
    <w:rsid w:val="00F90541"/>
    <w:rsid w:val="00F92047"/>
    <w:rsid w:val="00F952F9"/>
    <w:rsid w:val="00FA158C"/>
    <w:rsid w:val="00FA1D78"/>
    <w:rsid w:val="00FA291D"/>
    <w:rsid w:val="00FB25DF"/>
    <w:rsid w:val="00FB32F4"/>
    <w:rsid w:val="00FB3EEE"/>
    <w:rsid w:val="00FB718F"/>
    <w:rsid w:val="00FC6255"/>
    <w:rsid w:val="00FC6D74"/>
    <w:rsid w:val="00FC785D"/>
    <w:rsid w:val="00FD03C0"/>
    <w:rsid w:val="00FD28DA"/>
    <w:rsid w:val="00FD3027"/>
    <w:rsid w:val="00FD4708"/>
    <w:rsid w:val="00FD47EF"/>
    <w:rsid w:val="00FD6BD5"/>
    <w:rsid w:val="00FD717B"/>
    <w:rsid w:val="00FE13A2"/>
    <w:rsid w:val="00FE14BA"/>
    <w:rsid w:val="00FE2DC0"/>
    <w:rsid w:val="00FE4C2D"/>
    <w:rsid w:val="00FE5034"/>
    <w:rsid w:val="00FE5EFA"/>
    <w:rsid w:val="00FE7870"/>
    <w:rsid w:val="00FF4657"/>
    <w:rsid w:val="00FF5911"/>
    <w:rsid w:val="00FF5BF6"/>
    <w:rsid w:val="00FF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BEFBA"/>
  <w15:chartTrackingRefBased/>
  <w15:docId w15:val="{C16F9CF5-DCC0-49B9-B542-1231F325E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00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100E9"/>
    <w:rPr>
      <w:rFonts w:asciiTheme="minorHAnsi" w:eastAsiaTheme="minorEastAsia" w:hAnsiTheme="minorHAnsi"/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100E9"/>
    <w:rPr>
      <w:rFonts w:asciiTheme="minorHAnsi" w:eastAsiaTheme="minorEastAsia" w:hAnsiTheme="minorHAnsi"/>
      <w:sz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100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100E9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2100E9"/>
    <w:pPr>
      <w:spacing w:after="100" w:line="259" w:lineRule="auto"/>
      <w:ind w:left="220"/>
    </w:pPr>
    <w:rPr>
      <w:rFonts w:asciiTheme="minorHAnsi" w:eastAsiaTheme="minorEastAsia" w:hAnsiTheme="minorHAnsi" w:cs="Times New Roman"/>
      <w:sz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100E9"/>
    <w:pPr>
      <w:spacing w:after="100" w:line="259" w:lineRule="auto"/>
    </w:pPr>
    <w:rPr>
      <w:rFonts w:asciiTheme="minorHAnsi" w:eastAsiaTheme="minorEastAsia" w:hAnsiTheme="minorHAnsi" w:cs="Times New Roman"/>
      <w:sz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2100E9"/>
    <w:pPr>
      <w:spacing w:after="100" w:line="259" w:lineRule="auto"/>
      <w:ind w:left="440"/>
    </w:pPr>
    <w:rPr>
      <w:rFonts w:asciiTheme="minorHAnsi" w:eastAsiaTheme="minorEastAsia" w:hAnsiTheme="minorHAnsi" w:cs="Times New Roman"/>
      <w:sz w:val="22"/>
      <w:lang w:val="en-US"/>
    </w:rPr>
  </w:style>
  <w:style w:type="character" w:styleId="Hyperlink">
    <w:name w:val="Hyperlink"/>
    <w:basedOn w:val="DefaultParagraphFont"/>
    <w:uiPriority w:val="99"/>
    <w:unhideWhenUsed/>
    <w:rsid w:val="009C18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18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articles/PMC5948107/" TargetMode="External"/><Relationship Id="rId13" Type="http://schemas.openxmlformats.org/officeDocument/2006/relationships/hyperlink" Target="https://www.humanium.org/en/ivory-coast/" TargetMode="External"/><Relationship Id="rId18" Type="http://schemas.openxmlformats.org/officeDocument/2006/relationships/hyperlink" Target="https://haringeyscp.org.uk/assets/1/executive_summary_peter_final.pdf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publications.parliament.uk/pa/cm200405/cmselect/cmeduski/40/4005.htm" TargetMode="External"/><Relationship Id="rId7" Type="http://schemas.openxmlformats.org/officeDocument/2006/relationships/hyperlink" Target="https://www.nfer.ac.uk/publications/CSS02/CSS02.pdf" TargetMode="External"/><Relationship Id="rId12" Type="http://schemas.openxmlformats.org/officeDocument/2006/relationships/hyperlink" Target="https://www.ncbi.nlm.nih.gov/pmc/articles/PMC1125167/" TargetMode="External"/><Relationship Id="rId17" Type="http://schemas.openxmlformats.org/officeDocument/2006/relationships/hyperlink" Target="https://www.communitycare.co.uk/2008/11/12/baby-p-poor-practice-caused-protection-failure/" TargetMode="External"/><Relationship Id="rId25" Type="http://schemas.openxmlformats.org/officeDocument/2006/relationships/hyperlink" Target="https://www.who.int/news-room/fact-sheets/detail/child-maltreatmen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ukpga/1989/41/section/20" TargetMode="External"/><Relationship Id="rId20" Type="http://schemas.openxmlformats.org/officeDocument/2006/relationships/hyperlink" Target="https://learning.nspcc.org.uk/child-protection-system/history-of-child-protection-in-the-u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bmawufbp.blogspot.com/p/womens-health.html" TargetMode="External"/><Relationship Id="rId11" Type="http://schemas.openxmlformats.org/officeDocument/2006/relationships/hyperlink" Target="https://www.gov.uk/government/publications/every-child-matters" TargetMode="External"/><Relationship Id="rId24" Type="http://schemas.openxmlformats.org/officeDocument/2006/relationships/hyperlink" Target="https://www.virtual-college.co.uk/resources/public-inquiry-victoria-climbie" TargetMode="External"/><Relationship Id="rId5" Type="http://schemas.openxmlformats.org/officeDocument/2006/relationships/image" Target="media/image1.jpg"/><Relationship Id="rId15" Type="http://schemas.openxmlformats.org/officeDocument/2006/relationships/hyperlink" Target="https://www.legislation.gov.uk/ukpga/1989/41/section/47/1996-04-01" TargetMode="External"/><Relationship Id="rId23" Type="http://schemas.openxmlformats.org/officeDocument/2006/relationships/hyperlink" Target="https://thetcj.org/child-care-history-policy/the-monckton-report-by-sir-william-monckton" TargetMode="External"/><Relationship Id="rId10" Type="http://schemas.openxmlformats.org/officeDocument/2006/relationships/hyperlink" Target="http://www.everychildmatters.gov.uk/aims/background" TargetMode="External"/><Relationship Id="rId19" Type="http://schemas.openxmlformats.org/officeDocument/2006/relationships/hyperlink" Target="https://www.basw.co.uk/system/files/resources/05dc7042-7706-43f2-af25-86dddb15c05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qc.org.uk/news/releases/care-quality-commission-publishes-report-nhs-care-baby-peter" TargetMode="External"/><Relationship Id="rId14" Type="http://schemas.openxmlformats.org/officeDocument/2006/relationships/hyperlink" Target="https://assets.publishing.service.gov.uk/government/uploads/system/uploads/attachment_data/file/273183/5730.pdf" TargetMode="External"/><Relationship Id="rId22" Type="http://schemas.openxmlformats.org/officeDocument/2006/relationships/hyperlink" Target="https://www.communitycare.co.uk/2002/02/21/analysis-of-the-12-missed-opportunities-in-victoria-climbies-case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C222F-272E-4041-B033-E5C775702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5105</TotalTime>
  <Pages>9</Pages>
  <Words>3346</Words>
  <Characters>19075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Damarah ayle</dc:creator>
  <cp:keywords/>
  <dc:description/>
  <cp:lastModifiedBy>Damarah Gayle</cp:lastModifiedBy>
  <cp:revision>842</cp:revision>
  <dcterms:created xsi:type="dcterms:W3CDTF">2021-12-06T16:34:00Z</dcterms:created>
  <dcterms:modified xsi:type="dcterms:W3CDTF">2021-12-10T13:01:00Z</dcterms:modified>
</cp:coreProperties>
</file>