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CE5F7" w14:textId="77777777" w:rsidR="00460FE6" w:rsidRPr="00460FE6" w:rsidRDefault="00460FE6" w:rsidP="00460FE6">
      <w:pPr>
        <w:keepNext/>
        <w:keepLines/>
        <w:spacing w:before="400" w:after="40" w:line="240" w:lineRule="auto"/>
        <w:outlineLvl w:val="0"/>
        <w:rPr>
          <w:rFonts w:ascii="Calibri Light" w:eastAsia="DengXian Light" w:hAnsi="Calibri Light" w:cs="Times New Roman"/>
          <w:b/>
          <w:bCs/>
          <w:color w:val="4472C4"/>
          <w:kern w:val="0"/>
          <w:sz w:val="36"/>
          <w:szCs w:val="36"/>
          <w:lang w:val="en-US"/>
          <w14:ligatures w14:val="none"/>
        </w:rPr>
      </w:pPr>
      <w:bookmarkStart w:id="0" w:name="_Toc462935440"/>
      <w:r w:rsidRPr="00460FE6">
        <w:rPr>
          <w:rFonts w:ascii="Calibri Light" w:eastAsia="DengXian Light" w:hAnsi="Calibri Light" w:cs="Times New Roman"/>
          <w:b/>
          <w:bCs/>
          <w:color w:val="4472C4"/>
          <w:kern w:val="0"/>
          <w:sz w:val="36"/>
          <w:szCs w:val="36"/>
          <w:lang w:val="en-US"/>
          <w14:ligatures w14:val="none"/>
        </w:rPr>
        <w:t>Appendix 4: Final Reports</w:t>
      </w:r>
      <w:bookmarkEnd w:id="0"/>
    </w:p>
    <w:p w14:paraId="5C0EE356"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1" w:name="_Toc2067575464"/>
      <w:r w:rsidRPr="00460FE6">
        <w:rPr>
          <w:rFonts w:ascii="Calibri Light" w:eastAsia="DengXian Light" w:hAnsi="Calibri Light" w:cs="Times New Roman"/>
          <w:color w:val="2F5496"/>
          <w:kern w:val="0"/>
          <w:sz w:val="32"/>
          <w:szCs w:val="32"/>
          <w:lang w:val="en-US"/>
          <w14:ligatures w14:val="none"/>
        </w:rPr>
        <w:t>PRACTICUM SUPERVISORS FINAL REPORT</w:t>
      </w:r>
      <w:bookmarkEnd w:id="1"/>
      <w:r w:rsidRPr="00460FE6">
        <w:rPr>
          <w:rFonts w:ascii="Calibri Light" w:eastAsia="DengXian Light" w:hAnsi="Calibri Light" w:cs="Times New Roman"/>
          <w:color w:val="2F5496"/>
          <w:kern w:val="0"/>
          <w:sz w:val="32"/>
          <w:szCs w:val="32"/>
          <w:lang w:val="en-US"/>
          <w14:ligatures w14:val="none"/>
        </w:rPr>
        <w:t xml:space="preserve"> </w:t>
      </w:r>
    </w:p>
    <w:p w14:paraId="4234335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460FE6" w:rsidRPr="00460FE6" w14:paraId="323685FC" w14:textId="77777777" w:rsidTr="00680EC3">
        <w:tc>
          <w:tcPr>
            <w:tcW w:w="2830" w:type="dxa"/>
            <w:shd w:val="clear" w:color="auto" w:fill="E7E6E6"/>
          </w:tcPr>
          <w:p w14:paraId="67A21C98"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HE qualification</w:t>
            </w:r>
          </w:p>
        </w:tc>
        <w:tc>
          <w:tcPr>
            <w:tcW w:w="9923" w:type="dxa"/>
            <w:shd w:val="clear" w:color="auto" w:fill="E7E6E6"/>
          </w:tcPr>
          <w:p w14:paraId="512FCF74"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r>
      <w:tr w:rsidR="00460FE6" w:rsidRPr="00460FE6" w14:paraId="0956ACC1" w14:textId="77777777" w:rsidTr="00680EC3">
        <w:tc>
          <w:tcPr>
            <w:tcW w:w="2830" w:type="dxa"/>
          </w:tcPr>
          <w:p w14:paraId="70BEDD26"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9923" w:type="dxa"/>
          </w:tcPr>
          <w:p w14:paraId="6536FB6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460FE6" w:rsidRPr="00460FE6" w14:paraId="13993E2E" w14:textId="77777777" w:rsidTr="00680EC3">
        <w:tc>
          <w:tcPr>
            <w:tcW w:w="2830" w:type="dxa"/>
          </w:tcPr>
          <w:p w14:paraId="5D2E2C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60 – 69%</w:t>
            </w:r>
          </w:p>
        </w:tc>
        <w:tc>
          <w:tcPr>
            <w:tcW w:w="9923" w:type="dxa"/>
          </w:tcPr>
          <w:p w14:paraId="4F7D43A7"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r>
      <w:tr w:rsidR="00460FE6" w:rsidRPr="00460FE6" w14:paraId="6936C355" w14:textId="77777777" w:rsidTr="00680EC3">
        <w:tc>
          <w:tcPr>
            <w:tcW w:w="2830" w:type="dxa"/>
          </w:tcPr>
          <w:p w14:paraId="78F31C6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9923" w:type="dxa"/>
          </w:tcPr>
          <w:p w14:paraId="2194EC37"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r>
      <w:tr w:rsidR="00460FE6" w:rsidRPr="00460FE6" w14:paraId="523C822B" w14:textId="77777777" w:rsidTr="00680EC3">
        <w:tc>
          <w:tcPr>
            <w:tcW w:w="2830" w:type="dxa"/>
          </w:tcPr>
          <w:p w14:paraId="74F08D6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9923" w:type="dxa"/>
          </w:tcPr>
          <w:p w14:paraId="4B6DE6C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r>
      <w:tr w:rsidR="00460FE6" w:rsidRPr="00460FE6" w14:paraId="1FD9860E" w14:textId="77777777" w:rsidTr="00680EC3">
        <w:tc>
          <w:tcPr>
            <w:tcW w:w="2830" w:type="dxa"/>
          </w:tcPr>
          <w:p w14:paraId="765A85D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 </w:t>
            </w: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9923" w:type="dxa"/>
          </w:tcPr>
          <w:p w14:paraId="09CD30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r>
    </w:tbl>
    <w:p w14:paraId="76F877C9" w14:textId="77777777" w:rsidR="00460FE6" w:rsidRPr="00460FE6" w:rsidRDefault="00460FE6" w:rsidP="00460FE6">
      <w:pPr>
        <w:spacing w:after="200" w:line="276" w:lineRule="auto"/>
        <w:rPr>
          <w:rFonts w:ascii="Arial" w:eastAsia="DengXian" w:hAnsi="Arial" w:cs="Arial"/>
          <w:kern w:val="0"/>
          <w:lang w:val="en-US"/>
          <w14:ligatures w14:val="none"/>
        </w:rPr>
      </w:pPr>
    </w:p>
    <w:p w14:paraId="35185CC5" w14:textId="77777777" w:rsidR="00460FE6" w:rsidRPr="00460FE6" w:rsidRDefault="00460FE6" w:rsidP="00460FE6">
      <w:pPr>
        <w:spacing w:after="200" w:line="276" w:lineRule="auto"/>
        <w:rPr>
          <w:rFonts w:ascii="Arial" w:eastAsia="DengXian" w:hAnsi="Arial" w:cs="Arial"/>
          <w:kern w:val="0"/>
          <w:lang w:val="en-US"/>
          <w14:ligatures w14:val="none"/>
        </w:rPr>
      </w:pPr>
    </w:p>
    <w:p w14:paraId="02ABCA1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460FE6" w:rsidRPr="00460FE6" w14:paraId="4D879780" w14:textId="77777777" w:rsidTr="00680EC3">
        <w:tc>
          <w:tcPr>
            <w:tcW w:w="12950" w:type="dxa"/>
            <w:gridSpan w:val="2"/>
            <w:shd w:val="clear" w:color="auto" w:fill="E7E6E6"/>
          </w:tcPr>
          <w:p w14:paraId="137368C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How did the student use supervision and respond to feedback?</w:t>
            </w:r>
          </w:p>
        </w:tc>
      </w:tr>
      <w:tr w:rsidR="00460FE6" w:rsidRPr="00460FE6" w14:paraId="4FB7EC67" w14:textId="77777777" w:rsidTr="00680EC3">
        <w:tc>
          <w:tcPr>
            <w:tcW w:w="12950" w:type="dxa"/>
            <w:gridSpan w:val="2"/>
          </w:tcPr>
          <w:p w14:paraId="65CBE7FC" w14:textId="2E07FFE9" w:rsidR="00460FE6" w:rsidRPr="00460FE6" w:rsidRDefault="00460FE6" w:rsidP="00460FE6">
            <w:pPr>
              <w:spacing w:after="200" w:line="276" w:lineRule="auto"/>
              <w:rPr>
                <w:rFonts w:ascii="Arial" w:eastAsia="DengXian" w:hAnsi="Arial" w:cs="Arial"/>
                <w:lang w:val="en-US"/>
                <w14:ligatures w14:val="none"/>
              </w:rPr>
            </w:pPr>
          </w:p>
          <w:p w14:paraId="5A8F8A42"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1D95129B" w14:textId="77777777" w:rsidTr="00680EC3">
        <w:tc>
          <w:tcPr>
            <w:tcW w:w="12950" w:type="dxa"/>
            <w:gridSpan w:val="2"/>
            <w:shd w:val="clear" w:color="auto" w:fill="E7E6E6"/>
          </w:tcPr>
          <w:p w14:paraId="5DF510D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seek challenging situations, and how were these worked with?</w:t>
            </w:r>
          </w:p>
        </w:tc>
      </w:tr>
      <w:tr w:rsidR="00460FE6" w:rsidRPr="00460FE6" w14:paraId="671D8DD9" w14:textId="77777777" w:rsidTr="00680EC3">
        <w:tc>
          <w:tcPr>
            <w:tcW w:w="12950" w:type="dxa"/>
            <w:gridSpan w:val="2"/>
          </w:tcPr>
          <w:p w14:paraId="7AF784BE" w14:textId="77777777" w:rsidR="00460FE6" w:rsidRPr="00460FE6" w:rsidRDefault="00460FE6" w:rsidP="00460FE6">
            <w:pPr>
              <w:spacing w:after="200" w:line="276" w:lineRule="auto"/>
              <w:rPr>
                <w:rFonts w:ascii="Arial" w:eastAsia="DengXian" w:hAnsi="Arial" w:cs="Arial"/>
                <w:lang w:val="en-US"/>
                <w14:ligatures w14:val="none"/>
              </w:rPr>
            </w:pPr>
          </w:p>
          <w:p w14:paraId="04AC7552"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426ED86" w14:textId="77777777" w:rsidTr="00680EC3">
        <w:tc>
          <w:tcPr>
            <w:tcW w:w="12950" w:type="dxa"/>
            <w:gridSpan w:val="2"/>
            <w:shd w:val="clear" w:color="auto" w:fill="E7E6E6"/>
          </w:tcPr>
          <w:p w14:paraId="73D7AD7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show enthusiasm and commitment?</w:t>
            </w:r>
          </w:p>
        </w:tc>
      </w:tr>
      <w:tr w:rsidR="00460FE6" w:rsidRPr="00460FE6" w14:paraId="53F89063" w14:textId="77777777" w:rsidTr="00680EC3">
        <w:tc>
          <w:tcPr>
            <w:tcW w:w="12950" w:type="dxa"/>
            <w:gridSpan w:val="2"/>
          </w:tcPr>
          <w:p w14:paraId="6C0297BE" w14:textId="77777777" w:rsidR="006C5CE9" w:rsidRDefault="006C5CE9" w:rsidP="00460FE6">
            <w:pPr>
              <w:spacing w:after="200" w:line="276" w:lineRule="auto"/>
              <w:rPr>
                <w:rFonts w:ascii="Arial" w:eastAsia="DengXian" w:hAnsi="Arial" w:cs="Arial"/>
                <w:lang w:val="en-US"/>
                <w14:ligatures w14:val="none"/>
              </w:rPr>
            </w:pPr>
          </w:p>
          <w:p w14:paraId="5472FD2D" w14:textId="51C0C997" w:rsidR="00460FE6" w:rsidRPr="00460FE6" w:rsidRDefault="0034638A"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Nichola engaged well with the quiet drop in and was instrumental in getting this group started and </w:t>
            </w:r>
          </w:p>
          <w:p w14:paraId="5A679CD5"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72AFDC5B" w14:textId="77777777" w:rsidTr="00680EC3">
        <w:tc>
          <w:tcPr>
            <w:tcW w:w="12950" w:type="dxa"/>
            <w:gridSpan w:val="2"/>
            <w:shd w:val="clear" w:color="auto" w:fill="E7E6E6"/>
          </w:tcPr>
          <w:p w14:paraId="01C80D38"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well was the student able to relate theory to practice and reflect on their own practice and that of others?</w:t>
            </w:r>
          </w:p>
        </w:tc>
      </w:tr>
      <w:tr w:rsidR="00460FE6" w:rsidRPr="00460FE6" w14:paraId="6333F718" w14:textId="77777777" w:rsidTr="00680EC3">
        <w:tc>
          <w:tcPr>
            <w:tcW w:w="12950" w:type="dxa"/>
            <w:gridSpan w:val="2"/>
          </w:tcPr>
          <w:p w14:paraId="5FA5860C" w14:textId="77777777" w:rsidR="00460FE6" w:rsidRPr="00460FE6" w:rsidRDefault="00460FE6" w:rsidP="00460FE6">
            <w:pPr>
              <w:spacing w:after="200" w:line="276" w:lineRule="auto"/>
              <w:rPr>
                <w:rFonts w:ascii="Arial" w:eastAsia="DengXian" w:hAnsi="Arial" w:cs="Arial"/>
                <w:lang w:val="en-US"/>
                <w14:ligatures w14:val="none"/>
              </w:rPr>
            </w:pPr>
          </w:p>
          <w:p w14:paraId="6C1455FF"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6D90FD34" w14:textId="77777777" w:rsidTr="00680EC3">
        <w:tc>
          <w:tcPr>
            <w:tcW w:w="12950" w:type="dxa"/>
            <w:gridSpan w:val="2"/>
            <w:shd w:val="clear" w:color="auto" w:fill="E7E6E6"/>
          </w:tcPr>
          <w:p w14:paraId="5B9B3D7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did the student articulate their own beliefs and values and relate them to the work?</w:t>
            </w:r>
          </w:p>
        </w:tc>
      </w:tr>
      <w:tr w:rsidR="00460FE6" w:rsidRPr="00460FE6" w14:paraId="37EE439E" w14:textId="77777777" w:rsidTr="00680EC3">
        <w:tc>
          <w:tcPr>
            <w:tcW w:w="12950" w:type="dxa"/>
            <w:gridSpan w:val="2"/>
          </w:tcPr>
          <w:p w14:paraId="6E4E95F8" w14:textId="77777777" w:rsidR="00460FE6" w:rsidRPr="00460FE6" w:rsidRDefault="00460FE6" w:rsidP="00460FE6">
            <w:pPr>
              <w:spacing w:after="200" w:line="276" w:lineRule="auto"/>
              <w:rPr>
                <w:rFonts w:ascii="Arial" w:eastAsia="DengXian" w:hAnsi="Arial" w:cs="Arial"/>
                <w:lang w:val="en-US"/>
                <w14:ligatures w14:val="none"/>
              </w:rPr>
            </w:pPr>
          </w:p>
          <w:p w14:paraId="57DC4274"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10B860D" w14:textId="77777777" w:rsidTr="00680EC3">
        <w:tc>
          <w:tcPr>
            <w:tcW w:w="12950" w:type="dxa"/>
            <w:gridSpan w:val="2"/>
            <w:shd w:val="clear" w:color="auto" w:fill="E7E6E6"/>
          </w:tcPr>
          <w:p w14:paraId="4AA4D85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How </w:t>
            </w:r>
            <w:proofErr w:type="gramStart"/>
            <w:r w:rsidRPr="00460FE6">
              <w:rPr>
                <w:rFonts w:ascii="Arial" w:eastAsia="DengXian" w:hAnsi="Arial" w:cs="Arial"/>
                <w:lang w:val="en-US"/>
                <w14:ligatures w14:val="none"/>
              </w:rPr>
              <w:t>pro-active</w:t>
            </w:r>
            <w:proofErr w:type="gramEnd"/>
            <w:r w:rsidRPr="00460FE6">
              <w:rPr>
                <w:rFonts w:ascii="Arial" w:eastAsia="DengXian" w:hAnsi="Arial" w:cs="Arial"/>
                <w:lang w:val="en-US"/>
                <w14:ligatures w14:val="none"/>
              </w:rPr>
              <w:t xml:space="preserve"> was the student in demonstrating anti oppressive beliefs, language, and </w:t>
            </w:r>
            <w:proofErr w:type="spellStart"/>
            <w:r w:rsidRPr="00460FE6">
              <w:rPr>
                <w:rFonts w:ascii="Arial" w:eastAsia="DengXian" w:hAnsi="Arial" w:cs="Arial"/>
                <w:lang w:val="en-US"/>
                <w14:ligatures w14:val="none"/>
              </w:rPr>
              <w:t>behaviour</w:t>
            </w:r>
            <w:proofErr w:type="spellEnd"/>
            <w:r w:rsidRPr="00460FE6">
              <w:rPr>
                <w:rFonts w:ascii="Arial" w:eastAsia="DengXian" w:hAnsi="Arial" w:cs="Arial"/>
                <w:lang w:val="en-US"/>
                <w14:ligatures w14:val="none"/>
              </w:rPr>
              <w:t>?</w:t>
            </w:r>
          </w:p>
        </w:tc>
      </w:tr>
      <w:tr w:rsidR="00460FE6" w:rsidRPr="00460FE6" w14:paraId="78D5D358" w14:textId="77777777" w:rsidTr="00680EC3">
        <w:tc>
          <w:tcPr>
            <w:tcW w:w="12950" w:type="dxa"/>
            <w:gridSpan w:val="2"/>
          </w:tcPr>
          <w:p w14:paraId="22226668" w14:textId="77777777" w:rsidR="00460FE6" w:rsidRPr="00460FE6" w:rsidRDefault="00460FE6" w:rsidP="00460FE6">
            <w:pPr>
              <w:spacing w:after="200" w:line="276" w:lineRule="auto"/>
              <w:rPr>
                <w:rFonts w:ascii="Arial" w:eastAsia="DengXian" w:hAnsi="Arial" w:cs="Arial"/>
                <w:lang w:val="en-US"/>
                <w14:ligatures w14:val="none"/>
              </w:rPr>
            </w:pPr>
          </w:p>
          <w:p w14:paraId="1CBF7AC7"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00C80014" w14:textId="77777777" w:rsidTr="00680EC3">
        <w:tc>
          <w:tcPr>
            <w:tcW w:w="12950" w:type="dxa"/>
            <w:gridSpan w:val="2"/>
            <w:shd w:val="clear" w:color="auto" w:fill="E7E6E6"/>
          </w:tcPr>
          <w:p w14:paraId="3E19D9D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In your professional opinion has the student achieved the necessary standards to progress to Level 6?</w:t>
            </w:r>
          </w:p>
        </w:tc>
      </w:tr>
      <w:tr w:rsidR="00460FE6" w:rsidRPr="00460FE6" w14:paraId="466A529C" w14:textId="77777777" w:rsidTr="00680EC3">
        <w:tc>
          <w:tcPr>
            <w:tcW w:w="12950" w:type="dxa"/>
            <w:gridSpan w:val="2"/>
          </w:tcPr>
          <w:p w14:paraId="13B7BE5C" w14:textId="77777777" w:rsidR="00460FE6" w:rsidRPr="00460FE6" w:rsidRDefault="00460FE6" w:rsidP="00460FE6">
            <w:pPr>
              <w:spacing w:after="200" w:line="276" w:lineRule="auto"/>
              <w:rPr>
                <w:rFonts w:ascii="Arial" w:eastAsia="DengXian" w:hAnsi="Arial" w:cs="Arial"/>
                <w:lang w:val="en-US"/>
                <w14:ligatures w14:val="none"/>
              </w:rPr>
            </w:pPr>
          </w:p>
          <w:p w14:paraId="0B0E80A8"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1020076" w14:textId="77777777" w:rsidTr="00680EC3">
        <w:tc>
          <w:tcPr>
            <w:tcW w:w="5382" w:type="dxa"/>
            <w:shd w:val="clear" w:color="auto" w:fill="E7E6E6"/>
          </w:tcPr>
          <w:p w14:paraId="77EFF4E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Student’s Provisional Grade </w:t>
            </w:r>
            <w:r w:rsidRPr="00460FE6">
              <w:rPr>
                <w:rFonts w:ascii="Arial" w:eastAsia="DengXian" w:hAnsi="Arial" w:cs="Arial"/>
                <w:lang w:val="en-US"/>
                <w14:ligatures w14:val="none"/>
              </w:rPr>
              <w:br/>
              <w:t>(Please refer to the grading criteria above)</w:t>
            </w:r>
          </w:p>
        </w:tc>
        <w:tc>
          <w:tcPr>
            <w:tcW w:w="7568" w:type="dxa"/>
          </w:tcPr>
          <w:p w14:paraId="4B929243"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09F143FA" w14:textId="77777777" w:rsidTr="00680EC3">
        <w:tc>
          <w:tcPr>
            <w:tcW w:w="5382" w:type="dxa"/>
            <w:shd w:val="clear" w:color="auto" w:fill="E7E6E6"/>
          </w:tcPr>
          <w:p w14:paraId="54D88CD4"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Signed Supervisor </w:t>
            </w:r>
          </w:p>
        </w:tc>
        <w:tc>
          <w:tcPr>
            <w:tcW w:w="7568" w:type="dxa"/>
          </w:tcPr>
          <w:p w14:paraId="129F725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C35D06D" w14:textId="77777777" w:rsidTr="00680EC3">
        <w:tc>
          <w:tcPr>
            <w:tcW w:w="5382" w:type="dxa"/>
            <w:shd w:val="clear" w:color="auto" w:fill="E7E6E6"/>
          </w:tcPr>
          <w:p w14:paraId="07C98A4B"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Date</w:t>
            </w:r>
          </w:p>
        </w:tc>
        <w:tc>
          <w:tcPr>
            <w:tcW w:w="7568" w:type="dxa"/>
          </w:tcPr>
          <w:p w14:paraId="59CB02C3" w14:textId="77777777" w:rsidR="00460FE6" w:rsidRPr="00460FE6" w:rsidRDefault="00460FE6" w:rsidP="00460FE6">
            <w:pPr>
              <w:spacing w:after="200" w:line="276" w:lineRule="auto"/>
              <w:rPr>
                <w:rFonts w:ascii="Arial" w:eastAsia="DengXian" w:hAnsi="Arial" w:cs="Arial"/>
                <w:lang w:val="en-US"/>
                <w14:ligatures w14:val="none"/>
              </w:rPr>
            </w:pPr>
          </w:p>
        </w:tc>
      </w:tr>
    </w:tbl>
    <w:p w14:paraId="1789BA6B" w14:textId="77777777" w:rsidR="00460FE6" w:rsidRPr="00460FE6" w:rsidRDefault="00460FE6" w:rsidP="00460FE6">
      <w:pPr>
        <w:spacing w:after="200" w:line="276" w:lineRule="auto"/>
        <w:rPr>
          <w:rFonts w:ascii="Arial" w:eastAsia="DengXian" w:hAnsi="Arial" w:cs="Arial"/>
          <w:kern w:val="0"/>
          <w:lang w:val="en-US"/>
          <w14:ligatures w14:val="none"/>
        </w:rPr>
      </w:pPr>
    </w:p>
    <w:p w14:paraId="19C16607" w14:textId="77777777" w:rsidR="00460FE6" w:rsidRPr="00460FE6" w:rsidRDefault="00460FE6" w:rsidP="00460FE6">
      <w:pPr>
        <w:spacing w:after="200" w:line="276" w:lineRule="auto"/>
        <w:rPr>
          <w:rFonts w:ascii="Arial" w:eastAsia="DengXian" w:hAnsi="Arial" w:cs="Arial"/>
          <w:kern w:val="0"/>
          <w:lang w:val="en-US"/>
          <w14:ligatures w14:val="none"/>
        </w:rPr>
      </w:pPr>
    </w:p>
    <w:p w14:paraId="2B73D523" w14:textId="77777777" w:rsidR="00460FE6" w:rsidRPr="00460FE6" w:rsidRDefault="00460FE6" w:rsidP="00460FE6">
      <w:pPr>
        <w:spacing w:after="200" w:line="276" w:lineRule="auto"/>
        <w:rPr>
          <w:rFonts w:ascii="Arial" w:eastAsia="DengXian" w:hAnsi="Arial" w:cs="Arial"/>
          <w:kern w:val="0"/>
          <w:lang w:val="en-US"/>
          <w14:ligatures w14:val="none"/>
        </w:rPr>
      </w:pPr>
    </w:p>
    <w:p w14:paraId="15C47B35" w14:textId="77777777" w:rsidR="00460FE6" w:rsidRPr="00460FE6" w:rsidRDefault="00460FE6" w:rsidP="00460FE6">
      <w:pPr>
        <w:spacing w:after="200" w:line="276" w:lineRule="auto"/>
        <w:rPr>
          <w:rFonts w:ascii="Arial" w:eastAsia="DengXian" w:hAnsi="Arial" w:cs="Arial"/>
          <w:kern w:val="0"/>
          <w:lang w:val="en-US"/>
          <w14:ligatures w14:val="none"/>
        </w:rPr>
      </w:pPr>
    </w:p>
    <w:p w14:paraId="2DB74B6A" w14:textId="77777777" w:rsidR="00460FE6" w:rsidRPr="00460FE6" w:rsidRDefault="00460FE6" w:rsidP="00460FE6">
      <w:pPr>
        <w:spacing w:after="200" w:line="276" w:lineRule="auto"/>
        <w:rPr>
          <w:rFonts w:ascii="Arial" w:eastAsia="DengXian" w:hAnsi="Arial" w:cs="Arial"/>
          <w:kern w:val="0"/>
          <w:lang w:val="en-US"/>
          <w14:ligatures w14:val="none"/>
        </w:rPr>
      </w:pPr>
    </w:p>
    <w:p w14:paraId="6BD4ECF5" w14:textId="77777777" w:rsidR="00460FE6" w:rsidRPr="00460FE6" w:rsidRDefault="00460FE6" w:rsidP="00460FE6">
      <w:pPr>
        <w:spacing w:after="200" w:line="276" w:lineRule="auto"/>
        <w:rPr>
          <w:rFonts w:ascii="Arial" w:eastAsia="DengXian" w:hAnsi="Arial" w:cs="Arial"/>
          <w:kern w:val="0"/>
          <w:lang w:val="en-US"/>
          <w14:ligatures w14:val="none"/>
        </w:rPr>
      </w:pPr>
    </w:p>
    <w:p w14:paraId="62936FD5" w14:textId="77777777" w:rsidR="00460FE6" w:rsidRPr="00460FE6" w:rsidRDefault="00460FE6" w:rsidP="00460FE6">
      <w:pPr>
        <w:spacing w:after="200" w:line="276" w:lineRule="auto"/>
        <w:rPr>
          <w:rFonts w:ascii="Arial" w:eastAsia="DengXian" w:hAnsi="Arial" w:cs="Arial"/>
          <w:kern w:val="0"/>
          <w:lang w:val="en-US"/>
          <w14:ligatures w14:val="none"/>
        </w:rPr>
      </w:pPr>
    </w:p>
    <w:p w14:paraId="4D362FE5" w14:textId="77777777" w:rsidR="00460FE6" w:rsidRPr="00460FE6" w:rsidRDefault="00460FE6" w:rsidP="00460FE6">
      <w:pPr>
        <w:spacing w:after="200" w:line="276" w:lineRule="auto"/>
        <w:rPr>
          <w:rFonts w:ascii="Arial" w:eastAsia="DengXian" w:hAnsi="Arial" w:cs="Arial"/>
          <w:kern w:val="0"/>
          <w:lang w:val="en-US"/>
          <w14:ligatures w14:val="none"/>
        </w:rPr>
      </w:pPr>
    </w:p>
    <w:p w14:paraId="32D84526" w14:textId="77777777" w:rsidR="00460FE6" w:rsidRPr="00460FE6" w:rsidRDefault="00460FE6" w:rsidP="00460FE6">
      <w:pPr>
        <w:spacing w:after="200" w:line="276" w:lineRule="auto"/>
        <w:rPr>
          <w:rFonts w:ascii="Arial" w:eastAsia="DengXian" w:hAnsi="Arial" w:cs="Arial"/>
          <w:b/>
          <w:bCs/>
          <w:color w:val="4472C4"/>
          <w:kern w:val="0"/>
          <w:sz w:val="28"/>
          <w:szCs w:val="28"/>
          <w:lang w:val="en-US"/>
          <w14:ligatures w14:val="none"/>
        </w:rPr>
      </w:pPr>
    </w:p>
    <w:p w14:paraId="2DE19E4B"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2" w:name="_Toc1673481932"/>
      <w:r w:rsidRPr="00460FE6">
        <w:rPr>
          <w:rFonts w:ascii="Calibri Light" w:eastAsia="DengXian Light" w:hAnsi="Calibri Light" w:cs="Times New Roman"/>
          <w:color w:val="2F5496"/>
          <w:kern w:val="0"/>
          <w:sz w:val="32"/>
          <w:szCs w:val="32"/>
          <w:lang w:val="en-US"/>
          <w14:ligatures w14:val="none"/>
        </w:rPr>
        <w:lastRenderedPageBreak/>
        <w:t>LEARNING MENTORS FINAL REPORT</w:t>
      </w:r>
      <w:bookmarkEnd w:id="2"/>
      <w:r w:rsidRPr="00460FE6">
        <w:rPr>
          <w:rFonts w:ascii="Calibri Light" w:eastAsia="DengXian Light" w:hAnsi="Calibri Light" w:cs="Times New Roman"/>
          <w:color w:val="2F5496"/>
          <w:kern w:val="0"/>
          <w:sz w:val="32"/>
          <w:szCs w:val="32"/>
          <w:lang w:val="en-US"/>
          <w14:ligatures w14:val="none"/>
        </w:rPr>
        <w:t xml:space="preserve"> </w:t>
      </w:r>
    </w:p>
    <w:p w14:paraId="438274C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60FE6">
        <w:rPr>
          <w:rFonts w:ascii="Arial" w:eastAsia="DengXian" w:hAnsi="Arial" w:cs="Arial"/>
          <w:kern w:val="0"/>
          <w:lang w:val="en-US"/>
          <w14:ligatures w14:val="none"/>
        </w:rPr>
        <w:t>communities, and</w:t>
      </w:r>
      <w:proofErr w:type="gramEnd"/>
      <w:r w:rsidRPr="00460FE6">
        <w:rPr>
          <w:rFonts w:ascii="Arial" w:eastAsia="DengXian" w:hAnsi="Arial" w:cs="Arial"/>
          <w:kern w:val="0"/>
          <w:lang w:val="en-US"/>
          <w14:ligatures w14:val="none"/>
        </w:rPr>
        <w:t xml:space="preserve"> cannot be taken lightly.  </w:t>
      </w:r>
    </w:p>
    <w:p w14:paraId="7EC67504"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460FE6">
        <w:rPr>
          <w:rFonts w:ascii="Arial" w:eastAsia="DengXian" w:hAnsi="Arial" w:cs="Arial"/>
          <w:kern w:val="0"/>
          <w:lang w:val="en-US"/>
          <w14:ligatures w14:val="none"/>
        </w:rPr>
        <w:t>jeopardise</w:t>
      </w:r>
      <w:proofErr w:type="spellEnd"/>
      <w:r w:rsidRPr="00460FE6">
        <w:rPr>
          <w:rFonts w:ascii="Arial" w:eastAsia="DengXian" w:hAnsi="Arial" w:cs="Arial"/>
          <w:kern w:val="0"/>
          <w:lang w:val="en-US"/>
          <w14:ligatures w14:val="none"/>
        </w:rPr>
        <w:t xml:space="preserve"> a student’s ability to complete workplace/</w:t>
      </w:r>
      <w:proofErr w:type="gramStart"/>
      <w:r w:rsidRPr="00460FE6">
        <w:rPr>
          <w:rFonts w:ascii="Arial" w:eastAsia="DengXian" w:hAnsi="Arial" w:cs="Arial"/>
          <w:kern w:val="0"/>
          <w:lang w:val="en-US"/>
          <w14:ligatures w14:val="none"/>
        </w:rPr>
        <w:t>work based</w:t>
      </w:r>
      <w:proofErr w:type="gramEnd"/>
      <w:r w:rsidRPr="00460FE6">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1E841749"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After the </w:t>
      </w:r>
      <w:proofErr w:type="gramStart"/>
      <w:r w:rsidRPr="00460FE6">
        <w:rPr>
          <w:rFonts w:ascii="Arial" w:eastAsia="DengXian" w:hAnsi="Arial" w:cs="Arial"/>
          <w:kern w:val="0"/>
          <w:lang w:val="en-US"/>
          <w14:ligatures w14:val="none"/>
        </w:rPr>
        <w:t>student’s</w:t>
      </w:r>
      <w:proofErr w:type="gramEnd"/>
      <w:r w:rsidRPr="00460FE6">
        <w:rPr>
          <w:rFonts w:ascii="Arial" w:eastAsia="DengXian" w:hAnsi="Arial" w:cs="Arial"/>
          <w:kern w:val="0"/>
          <w:lang w:val="en-US"/>
          <w14:ligatures w14:val="none"/>
        </w:rPr>
        <w:t xml:space="preserve"> induction to the placement,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will have drawn up a professional development plan balancing the needs of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and the requirements of the </w:t>
      </w:r>
      <w:proofErr w:type="spellStart"/>
      <w:r w:rsidRPr="00460FE6">
        <w:rPr>
          <w:rFonts w:ascii="Arial" w:eastAsia="DengXian" w:hAnsi="Arial" w:cs="Arial"/>
          <w:kern w:val="0"/>
          <w:lang w:val="en-US"/>
          <w14:ligatures w14:val="none"/>
        </w:rPr>
        <w:t>programme</w:t>
      </w:r>
      <w:proofErr w:type="spellEnd"/>
      <w:r w:rsidRPr="00460FE6">
        <w:rPr>
          <w:rFonts w:ascii="Arial" w:eastAsia="DengXian" w:hAnsi="Arial" w:cs="Arial"/>
          <w:kern w:val="0"/>
          <w:lang w:val="en-US"/>
          <w14:ligatures w14:val="none"/>
        </w:rPr>
        <w:t xml:space="preserve">.  As Learning </w:t>
      </w:r>
      <w:proofErr w:type="gramStart"/>
      <w:r w:rsidRPr="00460FE6">
        <w:rPr>
          <w:rFonts w:ascii="Arial" w:eastAsia="DengXian" w:hAnsi="Arial" w:cs="Arial"/>
          <w:kern w:val="0"/>
          <w:lang w:val="en-US"/>
          <w14:ligatures w14:val="none"/>
        </w:rPr>
        <w:t>Mentor</w:t>
      </w:r>
      <w:proofErr w:type="gramEnd"/>
      <w:r w:rsidRPr="00460FE6">
        <w:rPr>
          <w:rFonts w:ascii="Arial" w:eastAsia="DengXian" w:hAnsi="Arial" w:cs="Arial"/>
          <w:kern w:val="0"/>
          <w:lang w:val="en-US"/>
          <w14:ligatures w14:val="none"/>
        </w:rPr>
        <w:t xml:space="preserve"> you will have carried out managerial supervision and an interim review of the placement.  This document is the final </w:t>
      </w:r>
      <w:proofErr w:type="gramStart"/>
      <w:r w:rsidRPr="00460FE6">
        <w:rPr>
          <w:rFonts w:ascii="Arial" w:eastAsia="DengXian" w:hAnsi="Arial" w:cs="Arial"/>
          <w:kern w:val="0"/>
          <w:lang w:val="en-US"/>
          <w14:ligatures w14:val="none"/>
        </w:rPr>
        <w:t>report, and</w:t>
      </w:r>
      <w:proofErr w:type="gramEnd"/>
      <w:r w:rsidRPr="00460FE6">
        <w:rPr>
          <w:rFonts w:ascii="Arial" w:eastAsia="DengXian" w:hAnsi="Arial" w:cs="Arial"/>
          <w:kern w:val="0"/>
          <w:lang w:val="en-US"/>
          <w14:ligatures w14:val="none"/>
        </w:rPr>
        <w:t xml:space="preserve"> will include your final assessment of the standards achieved by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on placement and an assessment of an observed piece of youth work practice.</w:t>
      </w:r>
    </w:p>
    <w:p w14:paraId="4C7E16AC" w14:textId="77777777" w:rsidR="00460FE6" w:rsidRPr="00460FE6" w:rsidRDefault="00460FE6" w:rsidP="00460FE6">
      <w:pPr>
        <w:spacing w:after="200" w:line="276" w:lineRule="auto"/>
        <w:rPr>
          <w:rFonts w:ascii="Arial" w:eastAsia="DengXian" w:hAnsi="Arial" w:cs="Arial"/>
          <w:kern w:val="0"/>
          <w:lang w:val="en-US"/>
          <w14:ligatures w14:val="none"/>
        </w:rPr>
      </w:pPr>
    </w:p>
    <w:p w14:paraId="1C38A572" w14:textId="77777777" w:rsidR="00460FE6" w:rsidRPr="00460FE6" w:rsidRDefault="00460FE6" w:rsidP="00460FE6">
      <w:pPr>
        <w:spacing w:after="200" w:line="276" w:lineRule="auto"/>
        <w:rPr>
          <w:rFonts w:ascii="Arial" w:eastAsia="DengXian" w:hAnsi="Arial" w:cs="Arial"/>
          <w:b/>
          <w:bCs/>
          <w:kern w:val="0"/>
          <w:u w:val="single"/>
          <w:lang w:val="en-US"/>
          <w14:ligatures w14:val="none"/>
        </w:rPr>
      </w:pPr>
      <w:r w:rsidRPr="00460FE6">
        <w:rPr>
          <w:rFonts w:ascii="Arial" w:eastAsia="DengXian" w:hAnsi="Arial" w:cs="Arial"/>
          <w:b/>
          <w:bCs/>
          <w:kern w:val="0"/>
          <w:u w:val="single"/>
          <w:lang w:val="en-US"/>
          <w14:ligatures w14:val="none"/>
        </w:rPr>
        <w:t>Key areas of competence</w:t>
      </w:r>
    </w:p>
    <w:p w14:paraId="442FBB8A"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60FE6" w:rsidRPr="00460FE6" w14:paraId="1F6B2FD4" w14:textId="77777777" w:rsidTr="00680EC3">
        <w:tc>
          <w:tcPr>
            <w:tcW w:w="1980" w:type="dxa"/>
            <w:shd w:val="clear" w:color="auto" w:fill="E7E6E6"/>
          </w:tcPr>
          <w:p w14:paraId="763A6EA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qualification</w:t>
            </w:r>
          </w:p>
        </w:tc>
        <w:tc>
          <w:tcPr>
            <w:tcW w:w="6379" w:type="dxa"/>
            <w:shd w:val="clear" w:color="auto" w:fill="E7E6E6"/>
          </w:tcPr>
          <w:p w14:paraId="3AB3EE7C"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c>
          <w:tcPr>
            <w:tcW w:w="4591" w:type="dxa"/>
            <w:shd w:val="clear" w:color="auto" w:fill="E7E6E6"/>
          </w:tcPr>
          <w:p w14:paraId="23D0E19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Requirements</w:t>
            </w:r>
          </w:p>
        </w:tc>
      </w:tr>
      <w:tr w:rsidR="00460FE6" w:rsidRPr="00460FE6" w14:paraId="318D0F5A" w14:textId="77777777" w:rsidTr="00680EC3">
        <w:tc>
          <w:tcPr>
            <w:tcW w:w="1980" w:type="dxa"/>
          </w:tcPr>
          <w:p w14:paraId="6E16A6E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6379" w:type="dxa"/>
          </w:tcPr>
          <w:p w14:paraId="760E431C"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1C317CCA"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1ADF91F8" w14:textId="77777777" w:rsidTr="00680EC3">
        <w:tc>
          <w:tcPr>
            <w:tcW w:w="1980" w:type="dxa"/>
          </w:tcPr>
          <w:p w14:paraId="0B92AB7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60 – 69%</w:t>
            </w:r>
          </w:p>
        </w:tc>
        <w:tc>
          <w:tcPr>
            <w:tcW w:w="6379" w:type="dxa"/>
          </w:tcPr>
          <w:p w14:paraId="14C9B24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c>
          <w:tcPr>
            <w:tcW w:w="4591" w:type="dxa"/>
          </w:tcPr>
          <w:p w14:paraId="18CA1049"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B1E1E7B" w14:textId="77777777" w:rsidTr="00680EC3">
        <w:tc>
          <w:tcPr>
            <w:tcW w:w="1980" w:type="dxa"/>
          </w:tcPr>
          <w:p w14:paraId="0DEF9B9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6379" w:type="dxa"/>
          </w:tcPr>
          <w:p w14:paraId="3C30575B"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c>
          <w:tcPr>
            <w:tcW w:w="4591" w:type="dxa"/>
          </w:tcPr>
          <w:p w14:paraId="259408B0"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43FEEEE" w14:textId="77777777" w:rsidTr="00680EC3">
        <w:tc>
          <w:tcPr>
            <w:tcW w:w="1980" w:type="dxa"/>
          </w:tcPr>
          <w:p w14:paraId="0D8426A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6379" w:type="dxa"/>
          </w:tcPr>
          <w:p w14:paraId="21CBC9E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c>
          <w:tcPr>
            <w:tcW w:w="4591" w:type="dxa"/>
          </w:tcPr>
          <w:p w14:paraId="220E939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FB56B79" w14:textId="77777777" w:rsidTr="00680EC3">
        <w:tc>
          <w:tcPr>
            <w:tcW w:w="1980" w:type="dxa"/>
          </w:tcPr>
          <w:p w14:paraId="43BDDE5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6379" w:type="dxa"/>
          </w:tcPr>
          <w:p w14:paraId="6607FDE2"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c>
          <w:tcPr>
            <w:tcW w:w="4591" w:type="dxa"/>
          </w:tcPr>
          <w:p w14:paraId="5BA3A31D" w14:textId="77777777" w:rsidR="00460FE6" w:rsidRPr="00460FE6" w:rsidRDefault="00460FE6" w:rsidP="00460FE6">
            <w:pPr>
              <w:spacing w:after="200" w:line="276" w:lineRule="auto"/>
              <w:rPr>
                <w:rFonts w:ascii="Arial" w:eastAsia="DengXian" w:hAnsi="Arial" w:cs="Arial"/>
                <w:lang w:val="en-US"/>
                <w14:ligatures w14:val="none"/>
              </w:rPr>
            </w:pPr>
          </w:p>
        </w:tc>
      </w:tr>
    </w:tbl>
    <w:p w14:paraId="5DE8D5ED" w14:textId="77777777" w:rsidR="00460FE6" w:rsidRPr="00460FE6" w:rsidRDefault="00460FE6" w:rsidP="00460FE6">
      <w:pPr>
        <w:spacing w:after="200" w:line="276" w:lineRule="auto"/>
        <w:rPr>
          <w:rFonts w:ascii="Arial" w:eastAsia="DengXian" w:hAnsi="Arial" w:cs="Arial"/>
          <w:kern w:val="0"/>
          <w:lang w:val="en-US"/>
          <w14:ligatures w14:val="none"/>
        </w:rPr>
      </w:pPr>
    </w:p>
    <w:p w14:paraId="4863BE3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w:t>
      </w:r>
      <w:proofErr w:type="gramStart"/>
      <w:r w:rsidRPr="00460FE6">
        <w:rPr>
          <w:rFonts w:ascii="Arial" w:eastAsia="DengXian" w:hAnsi="Arial" w:cs="Arial"/>
          <w:kern w:val="0"/>
          <w:lang w:val="en-US"/>
          <w14:ligatures w14:val="none"/>
        </w:rPr>
        <w:t>below</w:t>
      </w:r>
      <w:proofErr w:type="gramEnd"/>
      <w:r w:rsidRPr="00460FE6">
        <w:rPr>
          <w:rFonts w:ascii="Arial" w:eastAsia="DengXian" w:hAnsi="Arial" w:cs="Arial"/>
          <w:kern w:val="0"/>
          <w:lang w:val="en-US"/>
          <w14:ligatures w14:val="none"/>
        </w:rPr>
        <w:t xml:space="preserve"> giving specific examples to support your observations, the boxes will expand to allow you ample room to provide detailed feedback to the student. </w:t>
      </w:r>
    </w:p>
    <w:p w14:paraId="35841027" w14:textId="77777777" w:rsidR="00460FE6" w:rsidRDefault="00460FE6" w:rsidP="00460FE6">
      <w:pPr>
        <w:spacing w:after="200" w:line="276" w:lineRule="auto"/>
        <w:rPr>
          <w:rFonts w:ascii="Arial" w:eastAsia="DengXian" w:hAnsi="Arial" w:cs="Arial"/>
          <w:kern w:val="0"/>
          <w:lang w:val="en-US"/>
          <w14:ligatures w14:val="none"/>
        </w:rPr>
      </w:pPr>
    </w:p>
    <w:p w14:paraId="574F58F1" w14:textId="77777777" w:rsidR="00A72925" w:rsidRDefault="00A72925" w:rsidP="00460FE6">
      <w:pPr>
        <w:spacing w:after="200" w:line="276" w:lineRule="auto"/>
        <w:rPr>
          <w:rFonts w:ascii="Arial" w:eastAsia="DengXian" w:hAnsi="Arial" w:cs="Arial"/>
          <w:kern w:val="0"/>
          <w:lang w:val="en-US"/>
          <w14:ligatures w14:val="none"/>
        </w:rPr>
      </w:pPr>
    </w:p>
    <w:p w14:paraId="0D181B5F" w14:textId="77777777" w:rsidR="00A72925" w:rsidRDefault="00A72925" w:rsidP="00460FE6">
      <w:pPr>
        <w:spacing w:after="200" w:line="276" w:lineRule="auto"/>
        <w:rPr>
          <w:rFonts w:ascii="Arial" w:eastAsia="DengXian" w:hAnsi="Arial" w:cs="Arial"/>
          <w:kern w:val="0"/>
          <w:lang w:val="en-US"/>
          <w14:ligatures w14:val="none"/>
        </w:rPr>
      </w:pPr>
    </w:p>
    <w:p w14:paraId="2AC2338F" w14:textId="77777777" w:rsidR="00A72925" w:rsidRDefault="00A72925" w:rsidP="00460FE6">
      <w:pPr>
        <w:spacing w:after="200" w:line="276" w:lineRule="auto"/>
        <w:rPr>
          <w:rFonts w:ascii="Arial" w:eastAsia="DengXian" w:hAnsi="Arial" w:cs="Arial"/>
          <w:kern w:val="0"/>
          <w:lang w:val="en-US"/>
          <w14:ligatures w14:val="none"/>
        </w:rPr>
      </w:pPr>
    </w:p>
    <w:p w14:paraId="0BD6F23B" w14:textId="77777777" w:rsidR="00A72925" w:rsidRPr="00460FE6" w:rsidRDefault="00A72925" w:rsidP="00460FE6">
      <w:pPr>
        <w:spacing w:after="200" w:line="276" w:lineRule="auto"/>
        <w:rPr>
          <w:rFonts w:ascii="Arial" w:eastAsia="DengXian" w:hAnsi="Arial" w:cs="Arial"/>
          <w:kern w:val="0"/>
          <w:lang w:val="en-US"/>
          <w14:ligatures w14:val="none"/>
        </w:rPr>
      </w:pPr>
    </w:p>
    <w:p w14:paraId="266C8468" w14:textId="77777777" w:rsidR="00460FE6" w:rsidRPr="00460FE6" w:rsidRDefault="00460FE6" w:rsidP="00460FE6">
      <w:pPr>
        <w:spacing w:after="0" w:line="259" w:lineRule="auto"/>
        <w:rPr>
          <w:rFonts w:ascii="Arial" w:eastAsia="Arial" w:hAnsi="Arial" w:cs="Arial"/>
          <w:kern w:val="0"/>
          <w:lang w:val="en-US"/>
          <w14:ligatures w14:val="none"/>
        </w:rPr>
      </w:pPr>
    </w:p>
    <w:tbl>
      <w:tblPr>
        <w:tblW w:w="134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460FE6" w:rsidRPr="00460FE6" w14:paraId="050D5C22" w14:textId="77777777" w:rsidTr="00884264">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2C20544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lastRenderedPageBreak/>
              <w:t xml:space="preserve"> </w:t>
            </w:r>
          </w:p>
        </w:tc>
        <w:tc>
          <w:tcPr>
            <w:tcW w:w="7839" w:type="dxa"/>
            <w:gridSpan w:val="8"/>
            <w:tcBorders>
              <w:top w:val="single" w:sz="8" w:space="0" w:color="auto"/>
              <w:left w:val="nil"/>
              <w:bottom w:val="single" w:sz="8" w:space="0" w:color="auto"/>
              <w:right w:val="single" w:sz="8" w:space="0" w:color="auto"/>
            </w:tcBorders>
            <w:shd w:val="clear" w:color="auto" w:fill="E7E6E6"/>
          </w:tcPr>
          <w:p w14:paraId="6F4D56F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Please tick the appropriate box.  </w:t>
            </w:r>
          </w:p>
        </w:tc>
      </w:tr>
      <w:tr w:rsidR="00460FE6" w:rsidRPr="00460FE6" w14:paraId="31695298" w14:textId="77777777" w:rsidTr="00884264">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6C942C2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0B6E25D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BAF5F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1F0D2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7ED5C4F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9F32F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787BC5D" w14:textId="77777777" w:rsidTr="00884264">
        <w:trPr>
          <w:trHeight w:val="300"/>
        </w:trPr>
        <w:tc>
          <w:tcPr>
            <w:tcW w:w="5581" w:type="dxa"/>
            <w:gridSpan w:val="2"/>
            <w:vMerge/>
            <w:tcBorders>
              <w:left w:val="single" w:sz="0" w:space="0" w:color="auto"/>
              <w:right w:val="single" w:sz="0" w:space="0" w:color="auto"/>
            </w:tcBorders>
            <w:vAlign w:val="center"/>
          </w:tcPr>
          <w:p w14:paraId="3092539B"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789E3899" w14:textId="5017800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68EE36DF" w14:textId="30964D2D"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A72925">
              <w:rPr>
                <w:rFonts w:ascii="Arial" w:eastAsia="Arial" w:hAnsi="Arial" w:cs="Arial"/>
                <w:kern w:val="0"/>
                <w14:ligatures w14:val="none"/>
              </w:rPr>
              <w:t>X</w:t>
            </w:r>
          </w:p>
        </w:tc>
        <w:tc>
          <w:tcPr>
            <w:tcW w:w="1851" w:type="dxa"/>
            <w:gridSpan w:val="3"/>
            <w:tcBorders>
              <w:top w:val="single" w:sz="8" w:space="0" w:color="auto"/>
              <w:left w:val="single" w:sz="8" w:space="0" w:color="auto"/>
              <w:bottom w:val="single" w:sz="8" w:space="0" w:color="auto"/>
              <w:right w:val="single" w:sz="8" w:space="0" w:color="auto"/>
            </w:tcBorders>
          </w:tcPr>
          <w:p w14:paraId="15BBFB6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67A96C7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69B248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EB707F6"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D5229B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49F3BDA7" w14:textId="77777777" w:rsidR="00E40684"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1E78217A" w14:textId="77777777" w:rsidR="00E40684" w:rsidRDefault="00E40684" w:rsidP="00460FE6">
            <w:pPr>
              <w:spacing w:after="0" w:line="259" w:lineRule="auto"/>
              <w:rPr>
                <w:rFonts w:ascii="Arial" w:eastAsia="Arial" w:hAnsi="Arial" w:cs="Arial"/>
                <w:kern w:val="0"/>
                <w14:ligatures w14:val="none"/>
              </w:rPr>
            </w:pPr>
          </w:p>
          <w:p w14:paraId="78AD8FF1" w14:textId="77777777" w:rsidR="006A2225" w:rsidRPr="006A2225" w:rsidRDefault="006A2225" w:rsidP="00A72925">
            <w:pPr>
              <w:spacing w:after="0" w:line="259" w:lineRule="auto"/>
              <w:jc w:val="both"/>
              <w:rPr>
                <w:rFonts w:ascii="Arial" w:eastAsia="Arial" w:hAnsi="Arial" w:cs="Arial"/>
                <w:kern w:val="0"/>
                <w14:ligatures w14:val="none"/>
              </w:rPr>
            </w:pPr>
            <w:r w:rsidRPr="006A2225">
              <w:rPr>
                <w:rFonts w:ascii="Arial" w:eastAsia="Arial" w:hAnsi="Arial" w:cs="Arial"/>
                <w:kern w:val="0"/>
                <w14:ligatures w14:val="none"/>
              </w:rPr>
              <w:t>Nichola consistently worked in line with the Principles and Purposes of Youth Work in Wales, placing young people at the centre of her practice. She built positive, trusting relationships based on voluntary engagement, ensuring young people felt safe, valued, and listened to. Her sessions were youth-centred and inclusive, with young people actively involved in planning and decision-making. Nichola encouraged empowerment by supporting young people to express their views, develop confidence, and take ownership of activities. She also worked effectively with colleagues and partner agencies to provide holistic support.</w:t>
            </w:r>
          </w:p>
          <w:p w14:paraId="06167C5D" w14:textId="77777777" w:rsidR="003F3360" w:rsidRPr="00460FE6" w:rsidRDefault="003F3360" w:rsidP="00460FE6">
            <w:pPr>
              <w:spacing w:after="0" w:line="259" w:lineRule="auto"/>
              <w:rPr>
                <w:rFonts w:ascii="Calibri" w:eastAsia="DengXian" w:hAnsi="Calibri" w:cs="Arial"/>
                <w:kern w:val="0"/>
                <w:sz w:val="22"/>
                <w:szCs w:val="22"/>
                <w14:ligatures w14:val="none"/>
              </w:rPr>
            </w:pPr>
          </w:p>
          <w:p w14:paraId="3958621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2720395"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EB91D6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3EAA5C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28A891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65D61B1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61D99CC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7460D90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1225661" w14:textId="77777777" w:rsidTr="00884264">
        <w:trPr>
          <w:trHeight w:val="300"/>
        </w:trPr>
        <w:tc>
          <w:tcPr>
            <w:tcW w:w="5581" w:type="dxa"/>
            <w:gridSpan w:val="2"/>
            <w:vMerge/>
            <w:tcBorders>
              <w:left w:val="single" w:sz="0" w:space="0" w:color="auto"/>
              <w:right w:val="single" w:sz="0" w:space="0" w:color="auto"/>
            </w:tcBorders>
            <w:vAlign w:val="center"/>
          </w:tcPr>
          <w:p w14:paraId="2B004DA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5B020C4" w14:textId="564C991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0428B">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10E5C6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3"/>
            <w:tcBorders>
              <w:top w:val="single" w:sz="8" w:space="0" w:color="auto"/>
              <w:left w:val="single" w:sz="8" w:space="0" w:color="auto"/>
              <w:bottom w:val="single" w:sz="8" w:space="0" w:color="auto"/>
              <w:right w:val="single" w:sz="8" w:space="0" w:color="auto"/>
            </w:tcBorders>
          </w:tcPr>
          <w:p w14:paraId="5A0CABF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332DFBF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6283F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0298C13"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D58B8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3FB784F1" w14:textId="3940657E"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025FEDCD" w14:textId="77777777" w:rsidR="006A2225" w:rsidRDefault="006A2225" w:rsidP="00460FE6">
            <w:pPr>
              <w:spacing w:after="0" w:line="259" w:lineRule="auto"/>
              <w:rPr>
                <w:rFonts w:ascii="Arial" w:eastAsia="Arial" w:hAnsi="Arial" w:cs="Arial"/>
                <w:kern w:val="0"/>
                <w14:ligatures w14:val="none"/>
              </w:rPr>
            </w:pPr>
          </w:p>
          <w:p w14:paraId="3426DA4F" w14:textId="77777777" w:rsidR="00F709D1" w:rsidRPr="00F709D1" w:rsidRDefault="00F709D1" w:rsidP="00A72925">
            <w:pPr>
              <w:spacing w:after="0" w:line="259" w:lineRule="auto"/>
              <w:jc w:val="both"/>
              <w:rPr>
                <w:rFonts w:ascii="Arial" w:eastAsia="Arial" w:hAnsi="Arial" w:cs="Arial"/>
                <w:kern w:val="0"/>
                <w14:ligatures w14:val="none"/>
              </w:rPr>
            </w:pPr>
            <w:r w:rsidRPr="00F709D1">
              <w:rPr>
                <w:rFonts w:ascii="Arial" w:eastAsia="Arial" w:hAnsi="Arial" w:cs="Arial"/>
                <w:kern w:val="0"/>
                <w14:ligatures w14:val="none"/>
              </w:rPr>
              <w:t>Nichola effectively supported young people’s personal, social, and educational development through inclusive, youth</w:t>
            </w:r>
            <w:r w:rsidRPr="00F709D1">
              <w:rPr>
                <w:rFonts w:ascii="Arial" w:eastAsia="Arial" w:hAnsi="Arial" w:cs="Arial"/>
                <w:kern w:val="0"/>
                <w14:ligatures w14:val="none"/>
              </w:rPr>
              <w:noBreakHyphen/>
              <w:t>led activities. She created a safe environment that promoted confidence, communication, and positive relationships. Her structured sessions encouraged learning, participation, reflection, and personal growth, supporting meaningful and age</w:t>
            </w:r>
            <w:r w:rsidRPr="00F709D1">
              <w:rPr>
                <w:rFonts w:ascii="Arial" w:eastAsia="Arial" w:hAnsi="Arial" w:cs="Arial"/>
                <w:kern w:val="0"/>
                <w14:ligatures w14:val="none"/>
              </w:rPr>
              <w:noBreakHyphen/>
              <w:t>appropriate development.</w:t>
            </w:r>
          </w:p>
          <w:p w14:paraId="6D263B54" w14:textId="77777777" w:rsidR="006A2225" w:rsidRPr="003F3360" w:rsidRDefault="006A2225" w:rsidP="00460FE6">
            <w:pPr>
              <w:spacing w:after="0" w:line="259" w:lineRule="auto"/>
              <w:rPr>
                <w:rFonts w:ascii="Arial" w:eastAsia="Arial" w:hAnsi="Arial" w:cs="Arial"/>
                <w:kern w:val="0"/>
                <w14:ligatures w14:val="none"/>
              </w:rPr>
            </w:pPr>
          </w:p>
          <w:p w14:paraId="17FDEE5F" w14:textId="49CF22F0" w:rsidR="003F3360"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 </w:t>
            </w:r>
          </w:p>
          <w:p w14:paraId="5837624B" w14:textId="77777777" w:rsidR="003F3360" w:rsidRPr="00460FE6" w:rsidRDefault="003F3360" w:rsidP="00460FE6">
            <w:pPr>
              <w:spacing w:after="0" w:line="259" w:lineRule="auto"/>
              <w:rPr>
                <w:rFonts w:ascii="Calibri" w:eastAsia="DengXian" w:hAnsi="Calibri" w:cs="Arial"/>
                <w:kern w:val="0"/>
                <w:sz w:val="22"/>
                <w:szCs w:val="22"/>
                <w14:ligatures w14:val="none"/>
              </w:rPr>
            </w:pPr>
          </w:p>
          <w:p w14:paraId="3FBB51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5881F5BD"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76D3B100" w14:textId="77777777" w:rsidR="00D4023C" w:rsidRDefault="00D4023C" w:rsidP="00460FE6">
            <w:pPr>
              <w:spacing w:after="0" w:line="259" w:lineRule="auto"/>
              <w:rPr>
                <w:rFonts w:ascii="Arial" w:eastAsia="Arial" w:hAnsi="Arial" w:cs="Arial"/>
                <w:color w:val="000000"/>
                <w:kern w:val="0"/>
                <w14:ligatures w14:val="none"/>
              </w:rPr>
            </w:pPr>
          </w:p>
          <w:p w14:paraId="24EF7DBC" w14:textId="2A7C1F9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12B75E0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FA000E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584E57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5077510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0C6D4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42DFFDC3" w14:textId="77777777" w:rsidTr="00884264">
        <w:trPr>
          <w:trHeight w:val="300"/>
        </w:trPr>
        <w:tc>
          <w:tcPr>
            <w:tcW w:w="5581" w:type="dxa"/>
            <w:gridSpan w:val="2"/>
            <w:vMerge/>
            <w:tcBorders>
              <w:left w:val="single" w:sz="0" w:space="0" w:color="auto"/>
              <w:right w:val="single" w:sz="0" w:space="0" w:color="auto"/>
            </w:tcBorders>
            <w:vAlign w:val="center"/>
          </w:tcPr>
          <w:p w14:paraId="0CBD2F7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50D215CF" w14:textId="356F265C"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343FB">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269B878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3"/>
            <w:tcBorders>
              <w:top w:val="single" w:sz="8" w:space="0" w:color="auto"/>
              <w:left w:val="single" w:sz="8" w:space="0" w:color="auto"/>
              <w:bottom w:val="single" w:sz="8" w:space="0" w:color="auto"/>
              <w:right w:val="single" w:sz="8" w:space="0" w:color="auto"/>
            </w:tcBorders>
          </w:tcPr>
          <w:p w14:paraId="37AB445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06AD3C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5D4BE01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7A27E7F"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616F8E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5A57B8AB" w14:textId="095B67CE"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7EB12512" w14:textId="17AC1497" w:rsidR="00CB57AB" w:rsidRPr="00CB57AB" w:rsidRDefault="00CB57AB" w:rsidP="00CB57AB">
            <w:pPr>
              <w:spacing w:after="0" w:line="259" w:lineRule="auto"/>
              <w:rPr>
                <w:rFonts w:ascii="Calibri" w:eastAsia="DengXian" w:hAnsi="Calibri" w:cs="Arial"/>
                <w:kern w:val="0"/>
                <w:sz w:val="22"/>
                <w:szCs w:val="22"/>
                <w14:ligatures w14:val="none"/>
              </w:rPr>
            </w:pPr>
          </w:p>
          <w:p w14:paraId="6CE8162D" w14:textId="5C813836" w:rsidR="00CB57AB" w:rsidRPr="00CB57AB" w:rsidRDefault="00CB57AB" w:rsidP="00A72925">
            <w:pPr>
              <w:spacing w:after="0" w:line="259" w:lineRule="auto"/>
              <w:jc w:val="both"/>
              <w:rPr>
                <w:rFonts w:ascii="Arial" w:eastAsia="DengXian" w:hAnsi="Arial" w:cs="Arial"/>
                <w:kern w:val="0"/>
                <w14:ligatures w14:val="none"/>
              </w:rPr>
            </w:pPr>
            <w:r w:rsidRPr="00CB57AB">
              <w:rPr>
                <w:rFonts w:ascii="Arial" w:eastAsia="DengXian" w:hAnsi="Arial" w:cs="Arial"/>
                <w:kern w:val="0"/>
                <w14:ligatures w14:val="none"/>
              </w:rPr>
              <w:t>Nichola planned and delivered purposeful learning activities that supported young people’s development. Her sessions, including the quiet drop</w:t>
            </w:r>
            <w:r w:rsidRPr="00CB57AB">
              <w:rPr>
                <w:rFonts w:ascii="Arial" w:eastAsia="DengXian" w:hAnsi="Arial" w:cs="Arial"/>
                <w:kern w:val="0"/>
                <w14:ligatures w14:val="none"/>
              </w:rPr>
              <w:noBreakHyphen/>
              <w:t>in</w:t>
            </w:r>
            <w:r w:rsidR="00522017">
              <w:rPr>
                <w:rFonts w:ascii="Arial" w:eastAsia="DengXian" w:hAnsi="Arial" w:cs="Arial"/>
                <w:kern w:val="0"/>
                <w14:ligatures w14:val="none"/>
              </w:rPr>
              <w:t xml:space="preserve"> and 1:1 work</w:t>
            </w:r>
            <w:r w:rsidRPr="00CB57AB">
              <w:rPr>
                <w:rFonts w:ascii="Arial" w:eastAsia="DengXian" w:hAnsi="Arial" w:cs="Arial"/>
                <w:kern w:val="0"/>
                <w14:ligatures w14:val="none"/>
              </w:rPr>
              <w:t>, were well structured, engaging, and responsive to young people’s needs. She encouraged participation and reflection, supporting both formal and experiential learning within youth</w:t>
            </w:r>
            <w:r w:rsidRPr="00CB57AB">
              <w:rPr>
                <w:rFonts w:ascii="Arial" w:eastAsia="DengXian" w:hAnsi="Arial" w:cs="Arial"/>
                <w:kern w:val="0"/>
                <w14:ligatures w14:val="none"/>
              </w:rPr>
              <w:noBreakHyphen/>
              <w:t>focused practice.</w:t>
            </w:r>
          </w:p>
          <w:p w14:paraId="25CD66F0" w14:textId="77777777" w:rsidR="00CB57AB" w:rsidRPr="00460FE6" w:rsidRDefault="00CB57AB" w:rsidP="00460FE6">
            <w:pPr>
              <w:spacing w:after="0" w:line="259" w:lineRule="auto"/>
              <w:rPr>
                <w:rFonts w:ascii="Calibri" w:eastAsia="DengXian" w:hAnsi="Calibri" w:cs="Arial"/>
                <w:kern w:val="0"/>
                <w:sz w:val="22"/>
                <w:szCs w:val="22"/>
                <w14:ligatures w14:val="none"/>
              </w:rPr>
            </w:pPr>
          </w:p>
          <w:p w14:paraId="4A4453D9" w14:textId="77777777"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 </w:t>
            </w:r>
          </w:p>
          <w:p w14:paraId="624BA2A2" w14:textId="77777777" w:rsidR="003F3360" w:rsidRDefault="003F3360" w:rsidP="00460FE6">
            <w:pPr>
              <w:spacing w:after="0" w:line="259" w:lineRule="auto"/>
              <w:rPr>
                <w:rFonts w:ascii="Arial" w:eastAsia="Arial" w:hAnsi="Arial" w:cs="Arial"/>
                <w:kern w:val="0"/>
                <w14:ligatures w14:val="none"/>
              </w:rPr>
            </w:pPr>
          </w:p>
          <w:p w14:paraId="72545089" w14:textId="77777777" w:rsidR="003F3360" w:rsidRPr="00460FE6" w:rsidRDefault="003F3360" w:rsidP="00460FE6">
            <w:pPr>
              <w:spacing w:after="0" w:line="259" w:lineRule="auto"/>
              <w:rPr>
                <w:rFonts w:ascii="Calibri" w:eastAsia="DengXian" w:hAnsi="Calibri" w:cs="Arial"/>
                <w:kern w:val="0"/>
                <w:sz w:val="22"/>
                <w:szCs w:val="22"/>
                <w14:ligatures w14:val="none"/>
              </w:rPr>
            </w:pPr>
          </w:p>
        </w:tc>
      </w:tr>
      <w:tr w:rsidR="00460FE6" w:rsidRPr="00460FE6" w14:paraId="660C5392"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FDBA92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Actively demonstrate commitment to inclusion, equity and young people’s interests and health and wellbeing</w:t>
            </w:r>
            <w:r w:rsidRPr="00460FE6">
              <w:rPr>
                <w:rFonts w:ascii="Arial" w:eastAsia="Arial" w:hAnsi="Arial" w:cs="Arial"/>
                <w:color w:val="000000"/>
                <w:kern w:val="0"/>
                <w:lang w:val="en-US"/>
                <w14:ligatures w14:val="none"/>
              </w:rPr>
              <w:t xml:space="preserve"> </w:t>
            </w:r>
          </w:p>
          <w:p w14:paraId="48F5F16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lang w:val="en-US"/>
                <w14:ligatures w14:val="none"/>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1E3BA06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7085D6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598B7D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57623E0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EF2720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ED5DF5F" w14:textId="77777777" w:rsidTr="00884264">
        <w:trPr>
          <w:trHeight w:val="300"/>
        </w:trPr>
        <w:tc>
          <w:tcPr>
            <w:tcW w:w="5581" w:type="dxa"/>
            <w:gridSpan w:val="2"/>
            <w:vMerge/>
            <w:tcBorders>
              <w:left w:val="single" w:sz="0" w:space="0" w:color="auto"/>
              <w:right w:val="single" w:sz="0" w:space="0" w:color="auto"/>
            </w:tcBorders>
            <w:vAlign w:val="center"/>
          </w:tcPr>
          <w:p w14:paraId="01EF05B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9BA4898" w14:textId="581F5E8B"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0A7FBB47" w14:textId="467AD65C"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3F3360">
              <w:rPr>
                <w:rFonts w:ascii="Arial" w:eastAsia="Arial" w:hAnsi="Arial" w:cs="Arial"/>
                <w:kern w:val="0"/>
                <w14:ligatures w14:val="none"/>
              </w:rPr>
              <w:t>x</w:t>
            </w:r>
          </w:p>
        </w:tc>
        <w:tc>
          <w:tcPr>
            <w:tcW w:w="1851" w:type="dxa"/>
            <w:gridSpan w:val="3"/>
            <w:tcBorders>
              <w:top w:val="single" w:sz="8" w:space="0" w:color="auto"/>
              <w:left w:val="single" w:sz="8" w:space="0" w:color="auto"/>
              <w:bottom w:val="single" w:sz="8" w:space="0" w:color="auto"/>
              <w:right w:val="single" w:sz="8" w:space="0" w:color="auto"/>
            </w:tcBorders>
          </w:tcPr>
          <w:p w14:paraId="614044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79A0D91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AB4380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AE421F" w:rsidRPr="00460FE6" w14:paraId="269C3630" w14:textId="77777777" w:rsidTr="00F373FD">
        <w:trPr>
          <w:trHeight w:val="300"/>
        </w:trPr>
        <w:tc>
          <w:tcPr>
            <w:tcW w:w="5581" w:type="dxa"/>
            <w:gridSpan w:val="2"/>
            <w:vMerge/>
            <w:tcBorders>
              <w:left w:val="single" w:sz="0" w:space="0" w:color="auto"/>
              <w:bottom w:val="single" w:sz="0" w:space="0" w:color="auto"/>
              <w:right w:val="single" w:sz="0" w:space="0" w:color="auto"/>
            </w:tcBorders>
            <w:vAlign w:val="center"/>
          </w:tcPr>
          <w:p w14:paraId="4DE72B42" w14:textId="77777777" w:rsidR="00AE421F" w:rsidRPr="00460FE6" w:rsidRDefault="00AE421F"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77FB8973" w14:textId="77777777" w:rsidR="00AE421F" w:rsidRPr="00460FE6" w:rsidRDefault="00AE421F"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Comments:</w:t>
            </w:r>
            <w:r>
              <w:rPr>
                <w:rFonts w:ascii="Arial" w:eastAsia="Arial" w:hAnsi="Arial" w:cs="Arial"/>
                <w:kern w:val="0"/>
                <w14:ligatures w14:val="none"/>
              </w:rPr>
              <w:t xml:space="preserve"> </w:t>
            </w:r>
          </w:p>
          <w:p w14:paraId="122EA7F3" w14:textId="77777777" w:rsidR="00AE421F" w:rsidRPr="00AE421F" w:rsidRDefault="00AE421F" w:rsidP="00A72925">
            <w:pPr>
              <w:pStyle w:val="NormalWeb"/>
              <w:spacing w:line="300" w:lineRule="atLeast"/>
              <w:jc w:val="both"/>
              <w:rPr>
                <w:rFonts w:ascii="Arial" w:hAnsi="Arial" w:cs="Arial"/>
              </w:rPr>
            </w:pPr>
            <w:r w:rsidRPr="00AE421F">
              <w:rPr>
                <w:rFonts w:ascii="Arial" w:hAnsi="Arial" w:cs="Arial"/>
              </w:rPr>
              <w:t>Nichola consistently demonstrated a strong commitment to inclusion, equity, and young people’s wellbeing. She ensured all young people felt welcomed and respected within sessions and actively promoted healthy relationships. Her practice supported young people’s interests, encouraged participation, and considered emotional health and wellbeing throughout her work.</w:t>
            </w:r>
          </w:p>
          <w:p w14:paraId="22EDD6EB" w14:textId="77777777" w:rsidR="00AE421F" w:rsidRPr="00460FE6" w:rsidRDefault="00AE421F" w:rsidP="00460FE6">
            <w:pPr>
              <w:spacing w:after="0" w:line="259" w:lineRule="auto"/>
              <w:rPr>
                <w:rFonts w:ascii="Calibri" w:eastAsia="DengXian" w:hAnsi="Calibri" w:cs="Arial"/>
                <w:kern w:val="0"/>
                <w:sz w:val="22"/>
                <w:szCs w:val="22"/>
                <w14:ligatures w14:val="none"/>
              </w:rPr>
            </w:pPr>
          </w:p>
          <w:p w14:paraId="195AAD58" w14:textId="77777777" w:rsidR="00AE421F" w:rsidRPr="00460FE6" w:rsidRDefault="00AE421F"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0D950B3F" w14:textId="17B2EBCC" w:rsidR="00AE421F" w:rsidRDefault="00AE421F" w:rsidP="00AE421F">
            <w:pPr>
              <w:spacing w:after="0" w:line="259" w:lineRule="auto"/>
              <w:rPr>
                <w:rFonts w:ascii="Times New Roman" w:eastAsia="Times New Roman" w:hAnsi="Times New Roman" w:cs="Times New Roman"/>
                <w:kern w:val="0"/>
                <w14:ligatures w14:val="none"/>
              </w:rPr>
            </w:pPr>
            <w:r w:rsidRPr="00460FE6">
              <w:rPr>
                <w:rFonts w:ascii="Times New Roman" w:eastAsia="Times New Roman" w:hAnsi="Times New Roman" w:cs="Times New Roman"/>
                <w:kern w:val="0"/>
                <w14:ligatures w14:val="none"/>
              </w:rPr>
              <w:t xml:space="preserve"> </w:t>
            </w:r>
          </w:p>
          <w:p w14:paraId="7E609BB6" w14:textId="77777777" w:rsidR="00D4023C" w:rsidRPr="00460FE6" w:rsidRDefault="00D4023C" w:rsidP="00AE421F">
            <w:pPr>
              <w:spacing w:after="0" w:line="259" w:lineRule="auto"/>
              <w:rPr>
                <w:rFonts w:ascii="Calibri" w:eastAsia="DengXian" w:hAnsi="Calibri" w:cs="Arial"/>
                <w:kern w:val="0"/>
                <w:sz w:val="22"/>
                <w:szCs w:val="22"/>
                <w14:ligatures w14:val="none"/>
              </w:rPr>
            </w:pPr>
          </w:p>
          <w:p w14:paraId="29DD3738" w14:textId="77777777" w:rsidR="00AE421F" w:rsidRPr="00460FE6" w:rsidRDefault="00AE421F"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0CB9C43B"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51D79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56C59A2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single" w:sz="8" w:space="0" w:color="auto"/>
              <w:left w:val="single" w:sz="8" w:space="0" w:color="auto"/>
              <w:bottom w:val="single" w:sz="8" w:space="0" w:color="auto"/>
              <w:right w:val="single" w:sz="8" w:space="0" w:color="auto"/>
            </w:tcBorders>
            <w:shd w:val="clear" w:color="auto" w:fill="E7E6E6"/>
          </w:tcPr>
          <w:p w14:paraId="75B789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single" w:sz="8" w:space="0" w:color="auto"/>
              <w:left w:val="single" w:sz="8" w:space="0" w:color="auto"/>
              <w:bottom w:val="single" w:sz="8" w:space="0" w:color="auto"/>
              <w:right w:val="single" w:sz="8" w:space="0" w:color="auto"/>
            </w:tcBorders>
            <w:shd w:val="clear" w:color="auto" w:fill="E7E6E6"/>
          </w:tcPr>
          <w:p w14:paraId="1D1F405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single" w:sz="8" w:space="0" w:color="auto"/>
              <w:left w:val="nil"/>
              <w:bottom w:val="single" w:sz="8" w:space="0" w:color="auto"/>
              <w:right w:val="single" w:sz="8" w:space="0" w:color="auto"/>
            </w:tcBorders>
            <w:shd w:val="clear" w:color="auto" w:fill="E7E6E6"/>
          </w:tcPr>
          <w:p w14:paraId="52F2F55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single" w:sz="8" w:space="0" w:color="auto"/>
              <w:left w:val="nil"/>
              <w:bottom w:val="single" w:sz="8" w:space="0" w:color="auto"/>
              <w:right w:val="single" w:sz="8" w:space="0" w:color="auto"/>
            </w:tcBorders>
            <w:shd w:val="clear" w:color="auto" w:fill="E7E6E6"/>
          </w:tcPr>
          <w:p w14:paraId="4DBAA78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BF0D67C" w14:textId="77777777" w:rsidTr="00884264">
        <w:trPr>
          <w:trHeight w:val="300"/>
        </w:trPr>
        <w:tc>
          <w:tcPr>
            <w:tcW w:w="5581" w:type="dxa"/>
            <w:gridSpan w:val="2"/>
            <w:vMerge/>
            <w:tcBorders>
              <w:left w:val="single" w:sz="0" w:space="0" w:color="auto"/>
              <w:right w:val="single" w:sz="0" w:space="0" w:color="auto"/>
            </w:tcBorders>
            <w:vAlign w:val="center"/>
          </w:tcPr>
          <w:p w14:paraId="4DA9CB46"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05E80CFB" w14:textId="58FE627F"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3246B6C7" w14:textId="32157E0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r w:rsidR="003F3360">
              <w:rPr>
                <w:rFonts w:ascii="Arial" w:eastAsia="Arial" w:hAnsi="Arial" w:cs="Arial"/>
                <w:kern w:val="0"/>
                <w14:ligatures w14:val="none"/>
              </w:rPr>
              <w:t>X</w:t>
            </w:r>
          </w:p>
        </w:tc>
        <w:tc>
          <w:tcPr>
            <w:tcW w:w="1851" w:type="dxa"/>
            <w:gridSpan w:val="3"/>
            <w:tcBorders>
              <w:top w:val="single" w:sz="8" w:space="0" w:color="auto"/>
              <w:left w:val="single" w:sz="8" w:space="0" w:color="auto"/>
              <w:bottom w:val="single" w:sz="8" w:space="0" w:color="auto"/>
              <w:right w:val="single" w:sz="8" w:space="0" w:color="auto"/>
            </w:tcBorders>
          </w:tcPr>
          <w:p w14:paraId="5DDEAF9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303B9C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0FBEE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5807B1A"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416131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49BB2784" w14:textId="77777777"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09747475" w14:textId="77777777" w:rsidR="00BB68A5" w:rsidRPr="00BB68A5" w:rsidRDefault="00BB68A5" w:rsidP="00657BB5">
            <w:pPr>
              <w:spacing w:after="0" w:line="259" w:lineRule="auto"/>
              <w:jc w:val="both"/>
              <w:rPr>
                <w:rFonts w:ascii="Arial" w:eastAsia="Arial" w:hAnsi="Arial" w:cs="Arial"/>
                <w:kern w:val="0"/>
                <w14:ligatures w14:val="none"/>
              </w:rPr>
            </w:pPr>
            <w:r w:rsidRPr="00BB68A5">
              <w:rPr>
                <w:rFonts w:ascii="Arial" w:eastAsia="Arial" w:hAnsi="Arial" w:cs="Arial"/>
                <w:kern w:val="0"/>
                <w14:ligatures w14:val="none"/>
              </w:rPr>
              <w:t>Nichola consistently assessed the needs of young people and planned appropriate youth work strategies to support their engagement, development, and wellbeing. She implemented structured, purposeful activities responding to young people’s interests and needs, demonstrating effective planning, adaptability, and a clear understanding of youth work objectives.</w:t>
            </w:r>
          </w:p>
          <w:p w14:paraId="77017568" w14:textId="77777777" w:rsidR="00BB68A5" w:rsidRDefault="00BB68A5" w:rsidP="00460FE6">
            <w:pPr>
              <w:spacing w:after="0" w:line="259" w:lineRule="auto"/>
              <w:rPr>
                <w:rFonts w:ascii="Arial" w:eastAsia="Arial" w:hAnsi="Arial" w:cs="Arial"/>
                <w:kern w:val="0"/>
                <w14:ligatures w14:val="none"/>
              </w:rPr>
            </w:pPr>
          </w:p>
          <w:p w14:paraId="7F4189D9" w14:textId="77777777" w:rsidR="00BB68A5" w:rsidRDefault="00BB68A5" w:rsidP="00460FE6">
            <w:pPr>
              <w:spacing w:after="0" w:line="259" w:lineRule="auto"/>
              <w:rPr>
                <w:rFonts w:ascii="Arial" w:eastAsia="Arial" w:hAnsi="Arial" w:cs="Arial"/>
                <w:kern w:val="0"/>
                <w14:ligatures w14:val="none"/>
              </w:rPr>
            </w:pPr>
          </w:p>
          <w:p w14:paraId="48C19511" w14:textId="478B0F6C" w:rsidR="00BB68A5" w:rsidRPr="00460FE6" w:rsidRDefault="00BB68A5" w:rsidP="00460FE6">
            <w:pPr>
              <w:spacing w:after="0" w:line="259" w:lineRule="auto"/>
              <w:rPr>
                <w:rFonts w:ascii="Calibri" w:eastAsia="DengXian" w:hAnsi="Calibri" w:cs="Arial"/>
                <w:kern w:val="0"/>
                <w:sz w:val="22"/>
                <w:szCs w:val="22"/>
                <w14:ligatures w14:val="none"/>
              </w:rPr>
            </w:pPr>
          </w:p>
        </w:tc>
      </w:tr>
      <w:tr w:rsidR="00460FE6" w:rsidRPr="00460FE6" w14:paraId="4BAAC4B3"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6CFF6AA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1DACBE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07112E9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935210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4641295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4CDCBF7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E1266ED" w14:textId="77777777" w:rsidTr="00884264">
        <w:trPr>
          <w:trHeight w:val="270"/>
        </w:trPr>
        <w:tc>
          <w:tcPr>
            <w:tcW w:w="5581" w:type="dxa"/>
            <w:gridSpan w:val="2"/>
            <w:vMerge/>
            <w:tcBorders>
              <w:left w:val="single" w:sz="0" w:space="0" w:color="auto"/>
              <w:right w:val="single" w:sz="0" w:space="0" w:color="auto"/>
            </w:tcBorders>
            <w:vAlign w:val="center"/>
          </w:tcPr>
          <w:p w14:paraId="7148D9E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2DC225A" w14:textId="64F49865"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single" w:sz="8" w:space="0" w:color="auto"/>
              <w:left w:val="single" w:sz="8" w:space="0" w:color="auto"/>
              <w:bottom w:val="single" w:sz="8" w:space="0" w:color="auto"/>
              <w:right w:val="single" w:sz="8" w:space="0" w:color="auto"/>
            </w:tcBorders>
          </w:tcPr>
          <w:p w14:paraId="221E896D" w14:textId="2A644D42"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r w:rsidR="00A303B7">
              <w:rPr>
                <w:rFonts w:ascii="Times New Roman" w:eastAsia="Times New Roman" w:hAnsi="Times New Roman" w:cs="Times New Roman"/>
                <w:kern w:val="0"/>
                <w14:ligatures w14:val="none"/>
              </w:rPr>
              <w:t>X</w:t>
            </w:r>
          </w:p>
        </w:tc>
        <w:tc>
          <w:tcPr>
            <w:tcW w:w="1851" w:type="dxa"/>
            <w:gridSpan w:val="3"/>
            <w:tcBorders>
              <w:top w:val="single" w:sz="8" w:space="0" w:color="auto"/>
              <w:left w:val="single" w:sz="8" w:space="0" w:color="auto"/>
              <w:bottom w:val="single" w:sz="8" w:space="0" w:color="auto"/>
              <w:right w:val="single" w:sz="8" w:space="0" w:color="auto"/>
            </w:tcBorders>
          </w:tcPr>
          <w:p w14:paraId="088ACCF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FE5628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E012C6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E7040D2"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30392AD"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393383F0" w14:textId="2948DFCA" w:rsidR="00657BB5" w:rsidRDefault="00460FE6" w:rsidP="00657BB5">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7798945D" w14:textId="77777777" w:rsidR="00657BB5" w:rsidRPr="00657BB5" w:rsidRDefault="00657BB5" w:rsidP="00657BB5">
            <w:pPr>
              <w:spacing w:after="0" w:line="259" w:lineRule="auto"/>
              <w:rPr>
                <w:rFonts w:ascii="Calibri" w:eastAsia="DengXian" w:hAnsi="Calibri" w:cs="Arial"/>
                <w:kern w:val="0"/>
                <w:sz w:val="22"/>
                <w:szCs w:val="22"/>
                <w14:ligatures w14:val="none"/>
              </w:rPr>
            </w:pPr>
          </w:p>
          <w:p w14:paraId="085954EC" w14:textId="77777777" w:rsidR="00657BB5" w:rsidRPr="00657BB5" w:rsidRDefault="00657BB5" w:rsidP="00657BB5">
            <w:pPr>
              <w:spacing w:after="0" w:line="259" w:lineRule="auto"/>
              <w:jc w:val="both"/>
              <w:rPr>
                <w:rFonts w:ascii="Arial" w:eastAsia="DengXian" w:hAnsi="Arial" w:cs="Arial"/>
                <w:kern w:val="0"/>
                <w14:ligatures w14:val="none"/>
              </w:rPr>
            </w:pPr>
            <w:r w:rsidRPr="00657BB5">
              <w:rPr>
                <w:rFonts w:ascii="Arial" w:eastAsia="DengXian" w:hAnsi="Arial" w:cs="Arial"/>
                <w:kern w:val="0"/>
                <w14:ligatures w14:val="none"/>
              </w:rPr>
              <w:t>Nichola has effectively developed, led, and managed both herself and others during her placement. She regularly took the lead during sessions and presentations, demonstrating confidence and professionalism. Nichola showed strong self</w:t>
            </w:r>
            <w:r w:rsidRPr="00657BB5">
              <w:rPr>
                <w:rFonts w:ascii="Arial" w:eastAsia="DengXian" w:hAnsi="Arial" w:cs="Arial"/>
                <w:kern w:val="0"/>
                <w14:ligatures w14:val="none"/>
              </w:rPr>
              <w:noBreakHyphen/>
              <w:t>awareness, reflective practice, and an ability to identify when additional support or adaptation was required.</w:t>
            </w:r>
          </w:p>
          <w:p w14:paraId="2E470B93" w14:textId="77777777" w:rsidR="00657BB5" w:rsidRPr="00460FE6" w:rsidRDefault="00657BB5" w:rsidP="00460FE6">
            <w:pPr>
              <w:spacing w:after="0" w:line="259" w:lineRule="auto"/>
              <w:rPr>
                <w:rFonts w:ascii="Calibri" w:eastAsia="DengXian" w:hAnsi="Calibri" w:cs="Arial"/>
                <w:kern w:val="0"/>
                <w:sz w:val="22"/>
                <w:szCs w:val="22"/>
                <w14:ligatures w14:val="none"/>
              </w:rPr>
            </w:pPr>
          </w:p>
          <w:p w14:paraId="117FD01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6F5FEF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5D13F73"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4373A29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4632313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703" w:type="dxa"/>
            <w:gridSpan w:val="2"/>
            <w:tcBorders>
              <w:top w:val="nil"/>
              <w:left w:val="single" w:sz="8" w:space="0" w:color="auto"/>
              <w:bottom w:val="single" w:sz="8" w:space="0" w:color="auto"/>
              <w:right w:val="single" w:sz="8" w:space="0" w:color="auto"/>
            </w:tcBorders>
            <w:shd w:val="clear" w:color="auto" w:fill="E7E6E6"/>
          </w:tcPr>
          <w:p w14:paraId="0E96A5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379" w:type="dxa"/>
            <w:tcBorders>
              <w:top w:val="nil"/>
              <w:left w:val="nil"/>
              <w:bottom w:val="single" w:sz="8" w:space="0" w:color="auto"/>
              <w:right w:val="single" w:sz="8" w:space="0" w:color="auto"/>
            </w:tcBorders>
            <w:shd w:val="clear" w:color="auto" w:fill="E7E6E6"/>
          </w:tcPr>
          <w:p w14:paraId="4460CA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single" w:sz="8" w:space="0" w:color="auto"/>
              <w:bottom w:val="single" w:sz="8" w:space="0" w:color="auto"/>
              <w:right w:val="single" w:sz="8" w:space="0" w:color="auto"/>
            </w:tcBorders>
            <w:shd w:val="clear" w:color="auto" w:fill="E7E6E6"/>
          </w:tcPr>
          <w:p w14:paraId="5052F7D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708" w:type="dxa"/>
            <w:gridSpan w:val="2"/>
            <w:tcBorders>
              <w:top w:val="nil"/>
              <w:left w:val="nil"/>
              <w:bottom w:val="single" w:sz="8" w:space="0" w:color="auto"/>
              <w:right w:val="single" w:sz="8" w:space="0" w:color="auto"/>
            </w:tcBorders>
            <w:shd w:val="clear" w:color="auto" w:fill="E7E6E6"/>
          </w:tcPr>
          <w:p w14:paraId="19F9F8F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353C6690" w14:textId="77777777" w:rsidTr="00884264">
        <w:trPr>
          <w:trHeight w:val="300"/>
        </w:trPr>
        <w:tc>
          <w:tcPr>
            <w:tcW w:w="5581" w:type="dxa"/>
            <w:gridSpan w:val="2"/>
            <w:vMerge/>
            <w:tcBorders>
              <w:left w:val="single" w:sz="0" w:space="0" w:color="auto"/>
              <w:right w:val="single" w:sz="0" w:space="0" w:color="auto"/>
            </w:tcBorders>
            <w:vAlign w:val="center"/>
          </w:tcPr>
          <w:p w14:paraId="677BF43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953FEB4" w14:textId="3D03E35C"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A303B7">
              <w:rPr>
                <w:rFonts w:ascii="Arial" w:eastAsia="Arial" w:hAnsi="Arial" w:cs="Arial"/>
                <w:kern w:val="0"/>
                <w14:ligatures w14:val="none"/>
              </w:rPr>
              <w:t>X</w:t>
            </w:r>
          </w:p>
        </w:tc>
        <w:tc>
          <w:tcPr>
            <w:tcW w:w="1703" w:type="dxa"/>
            <w:gridSpan w:val="2"/>
            <w:tcBorders>
              <w:top w:val="single" w:sz="8" w:space="0" w:color="auto"/>
              <w:left w:val="single" w:sz="8" w:space="0" w:color="auto"/>
              <w:bottom w:val="single" w:sz="8" w:space="0" w:color="auto"/>
              <w:right w:val="single" w:sz="8" w:space="0" w:color="auto"/>
            </w:tcBorders>
          </w:tcPr>
          <w:p w14:paraId="465EFF61" w14:textId="5C33745C" w:rsidR="00460FE6" w:rsidRPr="00460FE6" w:rsidRDefault="00460FE6" w:rsidP="00460FE6">
            <w:pPr>
              <w:spacing w:after="0" w:line="259" w:lineRule="auto"/>
              <w:rPr>
                <w:rFonts w:ascii="Calibri" w:eastAsia="DengXian" w:hAnsi="Calibri" w:cs="Arial"/>
                <w:kern w:val="0"/>
                <w:sz w:val="22"/>
                <w:szCs w:val="22"/>
                <w14:ligatures w14:val="none"/>
              </w:rPr>
            </w:pPr>
          </w:p>
        </w:tc>
        <w:tc>
          <w:tcPr>
            <w:tcW w:w="1379" w:type="dxa"/>
            <w:tcBorders>
              <w:top w:val="single" w:sz="8" w:space="0" w:color="auto"/>
              <w:left w:val="nil"/>
              <w:bottom w:val="single" w:sz="8" w:space="0" w:color="auto"/>
              <w:right w:val="single" w:sz="8" w:space="0" w:color="auto"/>
            </w:tcBorders>
          </w:tcPr>
          <w:p w14:paraId="45780A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single" w:sz="8" w:space="0" w:color="auto"/>
              <w:bottom w:val="single" w:sz="8" w:space="0" w:color="auto"/>
              <w:right w:val="single" w:sz="8" w:space="0" w:color="auto"/>
            </w:tcBorders>
          </w:tcPr>
          <w:p w14:paraId="294036E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708" w:type="dxa"/>
            <w:gridSpan w:val="2"/>
            <w:tcBorders>
              <w:top w:val="single" w:sz="8" w:space="0" w:color="auto"/>
              <w:left w:val="nil"/>
              <w:bottom w:val="single" w:sz="8" w:space="0" w:color="auto"/>
              <w:right w:val="single" w:sz="8" w:space="0" w:color="auto"/>
            </w:tcBorders>
          </w:tcPr>
          <w:p w14:paraId="1F87BBC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526CB1EB"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693779E7"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104C79B9" w14:textId="2C15D58C"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p>
          <w:p w14:paraId="21B68C8E" w14:textId="77777777" w:rsidR="00A72925" w:rsidRDefault="00A72925" w:rsidP="00460FE6">
            <w:pPr>
              <w:spacing w:after="0" w:line="259" w:lineRule="auto"/>
              <w:rPr>
                <w:rFonts w:ascii="Arial" w:eastAsia="Arial" w:hAnsi="Arial" w:cs="Arial"/>
                <w:kern w:val="0"/>
                <w14:ligatures w14:val="none"/>
              </w:rPr>
            </w:pPr>
          </w:p>
          <w:p w14:paraId="28F04655" w14:textId="77777777" w:rsidR="00A72925" w:rsidRPr="00A72925" w:rsidRDefault="00A72925" w:rsidP="00A72925">
            <w:pPr>
              <w:pStyle w:val="NormalWeb"/>
              <w:spacing w:line="300" w:lineRule="atLeast"/>
              <w:jc w:val="both"/>
              <w:rPr>
                <w:rFonts w:ascii="Arial" w:hAnsi="Arial" w:cs="Arial"/>
              </w:rPr>
            </w:pPr>
            <w:r w:rsidRPr="00A72925">
              <w:rPr>
                <w:rFonts w:ascii="Arial" w:hAnsi="Arial" w:cs="Arial"/>
              </w:rPr>
              <w:lastRenderedPageBreak/>
              <w:t>Nichola actively encouraged young people to engage with their communities by supporting them to identify and express their views and needs. She promoted participation in community projects and decision</w:t>
            </w:r>
            <w:r w:rsidRPr="00A72925">
              <w:rPr>
                <w:rFonts w:ascii="Arial" w:hAnsi="Arial" w:cs="Arial"/>
              </w:rPr>
              <w:noBreakHyphen/>
              <w:t>making processes, helping young people develop confidence, a sense of belonging, and an understanding of their role within the wider community.</w:t>
            </w:r>
          </w:p>
          <w:p w14:paraId="3744855A" w14:textId="77777777" w:rsidR="00A72925" w:rsidRPr="00460FE6" w:rsidRDefault="00A72925" w:rsidP="00460FE6">
            <w:pPr>
              <w:spacing w:after="0" w:line="259" w:lineRule="auto"/>
              <w:rPr>
                <w:rFonts w:ascii="Calibri" w:eastAsia="DengXian" w:hAnsi="Calibri" w:cs="Arial"/>
                <w:kern w:val="0"/>
                <w:sz w:val="22"/>
                <w:szCs w:val="22"/>
                <w14:ligatures w14:val="none"/>
              </w:rPr>
            </w:pPr>
          </w:p>
          <w:p w14:paraId="60E669C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0274BA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31B1E7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4E99A36" w14:textId="77777777" w:rsidTr="00884264">
        <w:trPr>
          <w:trHeight w:val="300"/>
        </w:trPr>
        <w:tc>
          <w:tcPr>
            <w:tcW w:w="13420" w:type="dxa"/>
            <w:gridSpan w:val="10"/>
            <w:tcBorders>
              <w:top w:val="nil"/>
              <w:left w:val="single" w:sz="8" w:space="0" w:color="auto"/>
              <w:bottom w:val="single" w:sz="8" w:space="0" w:color="auto"/>
              <w:right w:val="single" w:sz="8" w:space="0" w:color="auto"/>
            </w:tcBorders>
            <w:shd w:val="clear" w:color="auto" w:fill="E7E6E6"/>
          </w:tcPr>
          <w:p w14:paraId="2EF26A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How has the student developed during the placement? </w:t>
            </w:r>
          </w:p>
        </w:tc>
      </w:tr>
      <w:tr w:rsidR="00460FE6" w:rsidRPr="00460FE6" w14:paraId="224413EF"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30CDCF74" w14:textId="53E7AC2F"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 </w:t>
            </w:r>
          </w:p>
          <w:p w14:paraId="1D27BBF2" w14:textId="19168D6B" w:rsidR="00E6661F" w:rsidRPr="00E6661F" w:rsidRDefault="00E6661F" w:rsidP="00BC1A3C">
            <w:pPr>
              <w:spacing w:after="0" w:line="259" w:lineRule="auto"/>
              <w:jc w:val="both"/>
              <w:rPr>
                <w:rFonts w:ascii="Arial" w:eastAsia="Arial" w:hAnsi="Arial" w:cs="Arial"/>
                <w:kern w:val="0"/>
                <w14:ligatures w14:val="none"/>
              </w:rPr>
            </w:pPr>
            <w:r w:rsidRPr="00E6661F">
              <w:rPr>
                <w:rFonts w:ascii="Arial" w:eastAsia="Arial" w:hAnsi="Arial" w:cs="Arial"/>
                <w:kern w:val="0"/>
                <w14:ligatures w14:val="none"/>
              </w:rPr>
              <w:t>Nichola has shown consistent and positive development throughout her placement, progressing towards confident and increasingly independent practice. She has grown in confidence when working directly with young people and has developed strong professional relationships</w:t>
            </w:r>
            <w:r w:rsidR="00D4023C">
              <w:rPr>
                <w:rFonts w:ascii="Arial" w:eastAsia="Arial" w:hAnsi="Arial" w:cs="Arial"/>
                <w:kern w:val="0"/>
                <w14:ligatures w14:val="none"/>
              </w:rPr>
              <w:t xml:space="preserve">. </w:t>
            </w:r>
            <w:r w:rsidRPr="00E6661F">
              <w:rPr>
                <w:rFonts w:ascii="Arial" w:eastAsia="Arial" w:hAnsi="Arial" w:cs="Arial"/>
                <w:kern w:val="0"/>
                <w14:ligatures w14:val="none"/>
              </w:rPr>
              <w:t>Over time, Nichola has taken on greater responsibility within sessions, particularly through helping to establish and develop the quiet drop</w:t>
            </w:r>
            <w:r w:rsidRPr="00E6661F">
              <w:rPr>
                <w:rFonts w:ascii="Arial" w:eastAsia="Arial" w:hAnsi="Arial" w:cs="Arial"/>
                <w:kern w:val="0"/>
                <w14:ligatures w14:val="none"/>
              </w:rPr>
              <w:noBreakHyphen/>
              <w:t>in provision. Nichola has also developed her reflective practice, responding constructively to feedback and using supervision effectively to enhance her professional judgement and adaptability.</w:t>
            </w:r>
          </w:p>
          <w:p w14:paraId="629C53B4" w14:textId="32EFFC9D" w:rsidR="00460FE6" w:rsidRPr="00460FE6" w:rsidRDefault="00460FE6" w:rsidP="00460FE6">
            <w:pPr>
              <w:spacing w:after="0" w:line="259" w:lineRule="auto"/>
              <w:rPr>
                <w:rFonts w:ascii="Calibri" w:eastAsia="DengXian" w:hAnsi="Calibri" w:cs="Arial"/>
                <w:kern w:val="0"/>
                <w:sz w:val="22"/>
                <w:szCs w:val="22"/>
                <w14:ligatures w14:val="none"/>
              </w:rPr>
            </w:pPr>
          </w:p>
        </w:tc>
      </w:tr>
      <w:tr w:rsidR="00460FE6" w:rsidRPr="00460FE6" w14:paraId="064E74B3"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28BD6E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are your suggestions for further development?  What would be your recommendations for the student’s development during the Level 5 placement? </w:t>
            </w:r>
          </w:p>
        </w:tc>
      </w:tr>
      <w:tr w:rsidR="00460FE6" w:rsidRPr="00460FE6" w14:paraId="2D3ADCFD"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41E1E56E" w14:textId="649AE843" w:rsidR="00460FE6" w:rsidRDefault="00460FE6" w:rsidP="00460FE6">
            <w:pPr>
              <w:spacing w:after="0" w:line="259" w:lineRule="auto"/>
              <w:rPr>
                <w:rFonts w:ascii="Arial" w:eastAsia="Arial" w:hAnsi="Arial" w:cs="Arial"/>
                <w:kern w:val="0"/>
                <w14:ligatures w14:val="none"/>
              </w:rPr>
            </w:pPr>
          </w:p>
          <w:p w14:paraId="4319FE09" w14:textId="77777777" w:rsidR="003F3360" w:rsidRPr="008916CC" w:rsidRDefault="003F3360" w:rsidP="00BC1A3C">
            <w:pPr>
              <w:pStyle w:val="NormalWeb"/>
              <w:spacing w:line="300" w:lineRule="atLeast"/>
              <w:jc w:val="both"/>
              <w:rPr>
                <w:rFonts w:ascii="Arial" w:hAnsi="Arial" w:cs="Arial"/>
              </w:rPr>
            </w:pPr>
            <w:r w:rsidRPr="008916CC">
              <w:rPr>
                <w:rFonts w:ascii="Arial" w:hAnsi="Arial" w:cs="Arial"/>
              </w:rPr>
              <w:t>Nichola has demonstrated strong practice throughout her placement and would benefit from continuing to build confidence in her own abilities, particularly when taking the lead with group work and delivering sessions independently. Although she has taken on leadership roles effectively, developing greater self</w:t>
            </w:r>
            <w:r w:rsidRPr="008916CC">
              <w:rPr>
                <w:rFonts w:ascii="Arial" w:hAnsi="Arial" w:cs="Arial"/>
              </w:rPr>
              <w:noBreakHyphen/>
              <w:t>assurance will support her progression towards sustained independent practice.</w:t>
            </w:r>
          </w:p>
          <w:p w14:paraId="5B24E1DC" w14:textId="77777777" w:rsidR="00BC1A3C" w:rsidRDefault="00BC1A3C" w:rsidP="00BC1A3C">
            <w:pPr>
              <w:pStyle w:val="NormalWeb"/>
              <w:spacing w:line="300" w:lineRule="atLeast"/>
              <w:jc w:val="both"/>
              <w:rPr>
                <w:rFonts w:ascii="Arial" w:hAnsi="Arial" w:cs="Arial"/>
              </w:rPr>
            </w:pPr>
          </w:p>
          <w:p w14:paraId="57337A3B" w14:textId="30F9A29E" w:rsidR="003F3360" w:rsidRPr="008916CC" w:rsidRDefault="003F3360" w:rsidP="00BC1A3C">
            <w:pPr>
              <w:pStyle w:val="NormalWeb"/>
              <w:spacing w:line="300" w:lineRule="atLeast"/>
              <w:jc w:val="both"/>
              <w:rPr>
                <w:rFonts w:ascii="Arial" w:hAnsi="Arial" w:cs="Arial"/>
              </w:rPr>
            </w:pPr>
            <w:r w:rsidRPr="008916CC">
              <w:rPr>
                <w:rFonts w:ascii="Arial" w:hAnsi="Arial" w:cs="Arial"/>
              </w:rPr>
              <w:lastRenderedPageBreak/>
              <w:t>It is recommended that Nichola seeks further opportunities to plan, lead and evaluate group sessions, using supervision to reflect on her delivery and decision</w:t>
            </w:r>
            <w:r w:rsidRPr="008916CC">
              <w:rPr>
                <w:rFonts w:ascii="Arial" w:hAnsi="Arial" w:cs="Arial"/>
              </w:rPr>
              <w:noBreakHyphen/>
              <w:t>making. Continuing to develop her use of reflective practice models will help her to further strengthen the link between theory and practice.</w:t>
            </w:r>
          </w:p>
          <w:p w14:paraId="6CE516E7" w14:textId="77777777" w:rsidR="003F3360" w:rsidRPr="008916CC" w:rsidRDefault="003F3360" w:rsidP="00BC1A3C">
            <w:pPr>
              <w:pStyle w:val="NormalWeb"/>
              <w:spacing w:line="300" w:lineRule="atLeast"/>
              <w:jc w:val="both"/>
              <w:rPr>
                <w:rFonts w:ascii="Arial" w:hAnsi="Arial" w:cs="Arial"/>
              </w:rPr>
            </w:pPr>
            <w:r w:rsidRPr="008916CC">
              <w:rPr>
                <w:rFonts w:ascii="Arial" w:hAnsi="Arial" w:cs="Arial"/>
              </w:rPr>
              <w:t>Additionally, exposure to a wider range of challenging situations, such as managing more complex group dynamics or addressing sensitive issues with young people, would further enhance her professional confidence and skill set. Overall, Nichola is well placed to continue developing into a confident, effective youth worker with ongoing experience and support.</w:t>
            </w:r>
          </w:p>
          <w:p w14:paraId="122B968A" w14:textId="6C219F31" w:rsidR="00460FE6" w:rsidRPr="00460FE6" w:rsidRDefault="00460FE6" w:rsidP="00460FE6">
            <w:pPr>
              <w:spacing w:after="0" w:line="259" w:lineRule="auto"/>
              <w:rPr>
                <w:rFonts w:ascii="Calibri" w:eastAsia="DengXian" w:hAnsi="Calibri" w:cs="Arial"/>
                <w:kern w:val="0"/>
                <w:sz w:val="22"/>
                <w:szCs w:val="22"/>
                <w14:ligatures w14:val="none"/>
              </w:rPr>
            </w:pPr>
          </w:p>
        </w:tc>
      </w:tr>
      <w:tr w:rsidR="00460FE6" w:rsidRPr="00460FE6" w14:paraId="1DE7D030"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463C99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What is your feedback on observing the student’s practice? </w:t>
            </w:r>
          </w:p>
        </w:tc>
      </w:tr>
      <w:tr w:rsidR="00460FE6" w:rsidRPr="00460FE6" w14:paraId="2B2062B4"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71258ABF" w14:textId="41C72457" w:rsidR="002E604D" w:rsidRPr="002E604D" w:rsidRDefault="002E604D" w:rsidP="002E604D">
            <w:pPr>
              <w:spacing w:after="0" w:line="259" w:lineRule="auto"/>
              <w:rPr>
                <w:rFonts w:ascii="Arial" w:eastAsia="Arial" w:hAnsi="Arial" w:cs="Arial"/>
                <w:kern w:val="0"/>
                <w14:ligatures w14:val="none"/>
              </w:rPr>
            </w:pPr>
          </w:p>
          <w:p w14:paraId="4848B2AB" w14:textId="6291592C" w:rsidR="002E604D" w:rsidRPr="002E604D" w:rsidRDefault="002E604D" w:rsidP="00BC1A3C">
            <w:pPr>
              <w:spacing w:after="0" w:line="259" w:lineRule="auto"/>
              <w:jc w:val="both"/>
              <w:rPr>
                <w:rFonts w:ascii="Arial" w:eastAsia="Arial" w:hAnsi="Arial" w:cs="Arial"/>
                <w:kern w:val="0"/>
                <w14:ligatures w14:val="none"/>
              </w:rPr>
            </w:pPr>
            <w:r w:rsidRPr="002E604D">
              <w:rPr>
                <w:rFonts w:ascii="Arial" w:eastAsia="Arial" w:hAnsi="Arial" w:cs="Arial"/>
                <w:kern w:val="0"/>
                <w14:ligatures w14:val="none"/>
              </w:rPr>
              <w:t xml:space="preserve">Nichola has consistently demonstrated high standards of practice throughout her placement and has developed into a confident, capable, and reflective trainee youth worker. She has shown a strong commitment to the principles and purposes of youth work, building positive, professional relationships with young people based on trust, respect, and voluntary engagement. </w:t>
            </w:r>
          </w:p>
          <w:p w14:paraId="36DF2F25" w14:textId="17B97B04" w:rsidR="003F3360" w:rsidRPr="00460FE6" w:rsidRDefault="003F3360" w:rsidP="00460FE6">
            <w:pPr>
              <w:spacing w:after="0" w:line="259" w:lineRule="auto"/>
              <w:rPr>
                <w:rFonts w:ascii="Calibri" w:eastAsia="DengXian" w:hAnsi="Calibri" w:cs="Arial"/>
                <w:kern w:val="0"/>
                <w:sz w:val="22"/>
                <w:szCs w:val="22"/>
                <w14:ligatures w14:val="none"/>
              </w:rPr>
            </w:pPr>
          </w:p>
        </w:tc>
      </w:tr>
      <w:tr w:rsidR="00460FE6" w:rsidRPr="00460FE6" w14:paraId="41A104E5"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1477591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Has the student passed the placement?  Please </w:t>
            </w:r>
            <w:proofErr w:type="gramStart"/>
            <w:r w:rsidRPr="00460FE6">
              <w:rPr>
                <w:rFonts w:ascii="Arial" w:eastAsia="Arial" w:hAnsi="Arial" w:cs="Arial"/>
                <w:color w:val="000000"/>
                <w:kern w:val="0"/>
                <w14:ligatures w14:val="none"/>
              </w:rPr>
              <w:t>take into account</w:t>
            </w:r>
            <w:proofErr w:type="gramEnd"/>
            <w:r w:rsidRPr="00460FE6">
              <w:rPr>
                <w:rFonts w:ascii="Arial" w:eastAsia="Arial" w:hAnsi="Arial" w:cs="Arial"/>
                <w:color w:val="000000"/>
                <w:kern w:val="0"/>
                <w14:ligatures w14:val="none"/>
              </w:rPr>
              <w:t xml:space="preserve"> your view of the student’s performance in each of the Key Aspects of Youth Work (Please highlight/mark clearly). </w:t>
            </w:r>
          </w:p>
        </w:tc>
      </w:tr>
      <w:tr w:rsidR="00460FE6" w:rsidRPr="00460FE6" w14:paraId="38A4EA9B"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tcPr>
          <w:p w14:paraId="59459A9C"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Yes, Pass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 xml:space="preserve">41 </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933" w:type="dxa"/>
            <w:gridSpan w:val="9"/>
            <w:vMerge w:val="restart"/>
            <w:tcBorders>
              <w:top w:val="nil"/>
              <w:left w:val="single" w:sz="8" w:space="0" w:color="auto"/>
              <w:bottom w:val="single" w:sz="8" w:space="0" w:color="auto"/>
              <w:right w:val="single" w:sz="8" w:space="0" w:color="auto"/>
            </w:tcBorders>
          </w:tcPr>
          <w:p w14:paraId="5E492F35" w14:textId="7D6C96D5" w:rsidR="00460FE6" w:rsidRPr="00460FE6" w:rsidRDefault="00460FE6" w:rsidP="00F86CA8">
            <w:pPr>
              <w:spacing w:after="0" w:line="360" w:lineRule="auto"/>
              <w:rPr>
                <w:rFonts w:ascii="Calibri" w:eastAsia="DengXian" w:hAnsi="Calibri" w:cs="Arial"/>
                <w:kern w:val="0"/>
                <w:sz w:val="22"/>
                <w:szCs w:val="22"/>
                <w14:ligatures w14:val="none"/>
              </w:rPr>
            </w:pPr>
            <w:r w:rsidRPr="00D4023C">
              <w:rPr>
                <w:rFonts w:ascii="Arial" w:eastAsia="Arial" w:hAnsi="Arial" w:cs="Arial"/>
                <w:kern w:val="0"/>
                <w14:ligatures w14:val="none"/>
              </w:rPr>
              <w:t xml:space="preserve">Provisional Grade: </w:t>
            </w:r>
            <w:r w:rsidR="00AC2DB0" w:rsidRPr="00D4023C">
              <w:rPr>
                <w:rFonts w:ascii="Arial" w:eastAsia="Arial" w:hAnsi="Arial" w:cs="Arial"/>
                <w:kern w:val="0"/>
                <w14:ligatures w14:val="none"/>
              </w:rPr>
              <w:t>8</w:t>
            </w:r>
            <w:r w:rsidR="00F86CA8" w:rsidRPr="00D4023C">
              <w:rPr>
                <w:rFonts w:ascii="Arial" w:eastAsia="Arial" w:hAnsi="Arial" w:cs="Arial"/>
                <w:kern w:val="0"/>
                <w14:ligatures w14:val="none"/>
              </w:rPr>
              <w:t>0%</w:t>
            </w:r>
          </w:p>
        </w:tc>
      </w:tr>
      <w:tr w:rsidR="00460FE6" w:rsidRPr="00460FE6" w14:paraId="1378A3EF"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tcPr>
          <w:p w14:paraId="29C91ACB"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No, Fail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40</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933" w:type="dxa"/>
            <w:gridSpan w:val="9"/>
            <w:vMerge/>
            <w:tcBorders>
              <w:left w:val="single" w:sz="0" w:space="0" w:color="auto"/>
              <w:bottom w:val="single" w:sz="0" w:space="0" w:color="auto"/>
              <w:right w:val="single" w:sz="0" w:space="0" w:color="auto"/>
            </w:tcBorders>
            <w:vAlign w:val="center"/>
          </w:tcPr>
          <w:p w14:paraId="2315B976" w14:textId="77777777" w:rsidR="00460FE6" w:rsidRPr="00460FE6" w:rsidRDefault="00460FE6" w:rsidP="00460FE6">
            <w:pPr>
              <w:spacing w:line="259" w:lineRule="auto"/>
              <w:rPr>
                <w:rFonts w:ascii="Calibri" w:eastAsia="DengXian" w:hAnsi="Calibri" w:cs="Arial"/>
                <w:kern w:val="0"/>
                <w:sz w:val="22"/>
                <w:szCs w:val="22"/>
                <w14:ligatures w14:val="none"/>
              </w:rPr>
            </w:pPr>
          </w:p>
        </w:tc>
      </w:tr>
      <w:tr w:rsidR="00460FE6" w:rsidRPr="00460FE6" w14:paraId="3B399B89" w14:textId="77777777" w:rsidTr="00884264">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7D29841D" w14:textId="77777777" w:rsidR="00460FE6" w:rsidRDefault="00460FE6" w:rsidP="00E63A91">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Final Comments: </w:t>
            </w:r>
          </w:p>
          <w:p w14:paraId="75619261" w14:textId="7D16CE03" w:rsidR="00E63A91" w:rsidRPr="00460FE6" w:rsidRDefault="00E63A91" w:rsidP="00E63A91">
            <w:pPr>
              <w:spacing w:after="0" w:line="259" w:lineRule="auto"/>
              <w:rPr>
                <w:rFonts w:ascii="Calibri" w:eastAsia="DengXian" w:hAnsi="Calibri" w:cs="Arial"/>
                <w:kern w:val="0"/>
                <w:sz w:val="22"/>
                <w:szCs w:val="22"/>
                <w14:ligatures w14:val="none"/>
              </w:rPr>
            </w:pPr>
            <w:r w:rsidRPr="002E604D">
              <w:rPr>
                <w:rFonts w:ascii="Arial" w:eastAsia="Arial" w:hAnsi="Arial" w:cs="Arial"/>
                <w:kern w:val="0"/>
                <w14:ligatures w14:val="none"/>
              </w:rPr>
              <w:t xml:space="preserve">Nichola continues to grow in confidence and independence, applying reflective practice and supervision effectively to enhance her professional judgement. She contributes positively to the </w:t>
            </w:r>
            <w:r>
              <w:rPr>
                <w:rFonts w:ascii="Arial" w:eastAsia="Arial" w:hAnsi="Arial" w:cs="Arial"/>
                <w:kern w:val="0"/>
                <w14:ligatures w14:val="none"/>
              </w:rPr>
              <w:t>team and</w:t>
            </w:r>
            <w:r w:rsidRPr="002E604D">
              <w:rPr>
                <w:rFonts w:ascii="Arial" w:eastAsia="Arial" w:hAnsi="Arial" w:cs="Arial"/>
                <w:kern w:val="0"/>
                <w14:ligatures w14:val="none"/>
              </w:rPr>
              <w:t xml:space="preserve"> works well with colleagues and partner agencies, and demonstrates enthusiasm, professionalism, and a genuine commitment to supporting young people.</w:t>
            </w:r>
          </w:p>
        </w:tc>
      </w:tr>
      <w:tr w:rsidR="00460FE6" w:rsidRPr="00460FE6" w14:paraId="1E18A499"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2C1099D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Signed Learning Mentor  </w:t>
            </w:r>
          </w:p>
        </w:tc>
        <w:tc>
          <w:tcPr>
            <w:tcW w:w="9933" w:type="dxa"/>
            <w:gridSpan w:val="9"/>
            <w:tcBorders>
              <w:top w:val="nil"/>
              <w:left w:val="single" w:sz="8" w:space="0" w:color="auto"/>
              <w:bottom w:val="single" w:sz="8" w:space="0" w:color="auto"/>
              <w:right w:val="single" w:sz="8" w:space="0" w:color="auto"/>
            </w:tcBorders>
          </w:tcPr>
          <w:p w14:paraId="13EA49A9" w14:textId="2DC82AC0" w:rsidR="00460FE6" w:rsidRPr="00460FE6" w:rsidRDefault="003F3360" w:rsidP="00460FE6">
            <w:pPr>
              <w:spacing w:after="0" w:line="259" w:lineRule="auto"/>
              <w:rPr>
                <w:rFonts w:ascii="Calibri" w:eastAsia="DengXian" w:hAnsi="Calibri" w:cs="Arial"/>
                <w:kern w:val="0"/>
                <w:sz w:val="22"/>
                <w:szCs w:val="22"/>
                <w14:ligatures w14:val="none"/>
              </w:rPr>
            </w:pPr>
            <w:r>
              <w:rPr>
                <w:rFonts w:ascii="Arial" w:eastAsia="Arial" w:hAnsi="Arial" w:cs="Arial"/>
                <w:kern w:val="0"/>
                <w14:ligatures w14:val="none"/>
              </w:rPr>
              <w:t>Hefin Lloyd</w:t>
            </w:r>
          </w:p>
        </w:tc>
      </w:tr>
      <w:tr w:rsidR="00460FE6" w:rsidRPr="00460FE6" w14:paraId="171A91DF"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326F510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Date </w:t>
            </w:r>
          </w:p>
        </w:tc>
        <w:tc>
          <w:tcPr>
            <w:tcW w:w="9933" w:type="dxa"/>
            <w:gridSpan w:val="9"/>
            <w:tcBorders>
              <w:top w:val="single" w:sz="8" w:space="0" w:color="auto"/>
              <w:left w:val="single" w:sz="8" w:space="0" w:color="auto"/>
              <w:bottom w:val="single" w:sz="8" w:space="0" w:color="auto"/>
              <w:right w:val="single" w:sz="8" w:space="0" w:color="auto"/>
            </w:tcBorders>
          </w:tcPr>
          <w:p w14:paraId="738381E1" w14:textId="50773DDF" w:rsidR="00460FE6" w:rsidRPr="00460FE6" w:rsidRDefault="003F3360" w:rsidP="00460FE6">
            <w:pPr>
              <w:spacing w:after="0" w:line="259" w:lineRule="auto"/>
              <w:rPr>
                <w:rFonts w:ascii="Calibri" w:eastAsia="DengXian" w:hAnsi="Calibri" w:cs="Arial"/>
                <w:kern w:val="0"/>
                <w:sz w:val="22"/>
                <w:szCs w:val="22"/>
                <w14:ligatures w14:val="none"/>
              </w:rPr>
            </w:pPr>
            <w:r>
              <w:rPr>
                <w:rFonts w:ascii="Arial" w:eastAsia="Arial" w:hAnsi="Arial" w:cs="Arial"/>
                <w:kern w:val="0"/>
                <w14:ligatures w14:val="none"/>
              </w:rPr>
              <w:t>20</w:t>
            </w:r>
            <w:r w:rsidRPr="003F3360">
              <w:rPr>
                <w:rFonts w:ascii="Arial" w:eastAsia="Arial" w:hAnsi="Arial" w:cs="Arial"/>
                <w:kern w:val="0"/>
                <w:vertAlign w:val="superscript"/>
                <w14:ligatures w14:val="none"/>
              </w:rPr>
              <w:t>th</w:t>
            </w:r>
            <w:r>
              <w:rPr>
                <w:rFonts w:ascii="Arial" w:eastAsia="Arial" w:hAnsi="Arial" w:cs="Arial"/>
                <w:kern w:val="0"/>
                <w14:ligatures w14:val="none"/>
              </w:rPr>
              <w:t xml:space="preserve"> January 2026</w:t>
            </w:r>
          </w:p>
        </w:tc>
      </w:tr>
      <w:tr w:rsidR="00460FE6" w:rsidRPr="00460FE6" w14:paraId="5170E53E" w14:textId="77777777" w:rsidTr="00884264">
        <w:trPr>
          <w:trHeight w:val="300"/>
        </w:trPr>
        <w:tc>
          <w:tcPr>
            <w:tcW w:w="3487" w:type="dxa"/>
            <w:tcBorders>
              <w:top w:val="single" w:sz="8" w:space="0" w:color="auto"/>
              <w:left w:val="nil"/>
              <w:bottom w:val="nil"/>
              <w:right w:val="nil"/>
            </w:tcBorders>
            <w:vAlign w:val="center"/>
          </w:tcPr>
          <w:p w14:paraId="715AD8A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094" w:type="dxa"/>
            <w:tcBorders>
              <w:top w:val="single" w:sz="8" w:space="0" w:color="auto"/>
              <w:left w:val="nil"/>
              <w:bottom w:val="nil"/>
              <w:right w:val="nil"/>
            </w:tcBorders>
            <w:vAlign w:val="center"/>
          </w:tcPr>
          <w:p w14:paraId="4537355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720567E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nil"/>
              <w:left w:val="nil"/>
              <w:bottom w:val="nil"/>
              <w:right w:val="nil"/>
            </w:tcBorders>
            <w:vAlign w:val="center"/>
          </w:tcPr>
          <w:p w14:paraId="5470C07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04949FA1"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79" w:type="dxa"/>
            <w:tcBorders>
              <w:top w:val="nil"/>
              <w:left w:val="nil"/>
              <w:bottom w:val="nil"/>
              <w:right w:val="nil"/>
            </w:tcBorders>
            <w:vAlign w:val="center"/>
          </w:tcPr>
          <w:p w14:paraId="54BC836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5F0A152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41" w:type="dxa"/>
            <w:tcBorders>
              <w:top w:val="nil"/>
              <w:left w:val="nil"/>
              <w:bottom w:val="nil"/>
              <w:right w:val="nil"/>
            </w:tcBorders>
            <w:vAlign w:val="center"/>
          </w:tcPr>
          <w:p w14:paraId="20DA7A5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78946180"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6F6D5C0A" w14:textId="77777777" w:rsidR="00460FE6" w:rsidRPr="00460FE6" w:rsidRDefault="00460FE6" w:rsidP="00460FE6">
            <w:pPr>
              <w:spacing w:line="259" w:lineRule="auto"/>
              <w:rPr>
                <w:rFonts w:ascii="Calibri" w:eastAsia="DengXian" w:hAnsi="Calibri" w:cs="Arial"/>
                <w:kern w:val="0"/>
                <w:sz w:val="22"/>
                <w:szCs w:val="22"/>
                <w14:ligatures w14:val="none"/>
              </w:rPr>
            </w:pPr>
          </w:p>
        </w:tc>
      </w:tr>
    </w:tbl>
    <w:p w14:paraId="23B19B51" w14:textId="77777777" w:rsidR="00E5140C" w:rsidRDefault="00E5140C"/>
    <w:sectPr w:rsidR="00E5140C" w:rsidSect="00460FE6">
      <w:headerReference w:type="default" r:id="rId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DDA5D" w14:textId="77777777" w:rsidR="0014525E" w:rsidRDefault="0014525E">
      <w:pPr>
        <w:spacing w:after="0" w:line="240" w:lineRule="auto"/>
      </w:pPr>
      <w:r>
        <w:separator/>
      </w:r>
    </w:p>
  </w:endnote>
  <w:endnote w:type="continuationSeparator" w:id="0">
    <w:p w14:paraId="21893A06" w14:textId="77777777" w:rsidR="0014525E" w:rsidRDefault="00145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34254" w14:textId="77777777" w:rsidR="0014525E" w:rsidRDefault="0014525E">
      <w:pPr>
        <w:spacing w:after="0" w:line="240" w:lineRule="auto"/>
      </w:pPr>
      <w:r>
        <w:separator/>
      </w:r>
    </w:p>
  </w:footnote>
  <w:footnote w:type="continuationSeparator" w:id="0">
    <w:p w14:paraId="0EC2D372" w14:textId="77777777" w:rsidR="0014525E" w:rsidRDefault="00145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14:paraId="51921D81" w14:textId="77777777" w:rsidTr="29F92C70">
      <w:trPr>
        <w:trHeight w:val="300"/>
      </w:trPr>
      <w:tc>
        <w:tcPr>
          <w:tcW w:w="4320" w:type="dxa"/>
        </w:tcPr>
        <w:p w14:paraId="60132F63" w14:textId="77777777" w:rsidR="00460FE6" w:rsidRDefault="00460FE6" w:rsidP="29F92C70">
          <w:pPr>
            <w:pStyle w:val="Header"/>
            <w:ind w:left="-115"/>
          </w:pPr>
        </w:p>
      </w:tc>
      <w:tc>
        <w:tcPr>
          <w:tcW w:w="4320" w:type="dxa"/>
        </w:tcPr>
        <w:p w14:paraId="5B0DDEFA" w14:textId="77777777" w:rsidR="00460FE6" w:rsidRDefault="00460FE6" w:rsidP="29F92C70">
          <w:pPr>
            <w:pStyle w:val="Header"/>
            <w:jc w:val="center"/>
          </w:pPr>
        </w:p>
      </w:tc>
      <w:tc>
        <w:tcPr>
          <w:tcW w:w="4320" w:type="dxa"/>
        </w:tcPr>
        <w:p w14:paraId="3E2FF9E2" w14:textId="77777777" w:rsidR="00460FE6" w:rsidRDefault="00460FE6" w:rsidP="29F92C70">
          <w:pPr>
            <w:pStyle w:val="Header"/>
            <w:ind w:right="-115"/>
            <w:jc w:val="right"/>
          </w:pPr>
        </w:p>
      </w:tc>
    </w:tr>
  </w:tbl>
  <w:p w14:paraId="6D82C5DC" w14:textId="77777777" w:rsidR="00460FE6" w:rsidRDefault="00460FE6" w:rsidP="29F92C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E6"/>
    <w:rsid w:val="00051208"/>
    <w:rsid w:val="0007406C"/>
    <w:rsid w:val="00086F80"/>
    <w:rsid w:val="000B69D0"/>
    <w:rsid w:val="000D5D05"/>
    <w:rsid w:val="000E4BA4"/>
    <w:rsid w:val="0014525E"/>
    <w:rsid w:val="00165C6D"/>
    <w:rsid w:val="001973C0"/>
    <w:rsid w:val="001C5EB6"/>
    <w:rsid w:val="002231DA"/>
    <w:rsid w:val="002E604D"/>
    <w:rsid w:val="00334D81"/>
    <w:rsid w:val="0034638A"/>
    <w:rsid w:val="003734FB"/>
    <w:rsid w:val="00374395"/>
    <w:rsid w:val="003B4689"/>
    <w:rsid w:val="003B5BF8"/>
    <w:rsid w:val="003D37CB"/>
    <w:rsid w:val="003F3360"/>
    <w:rsid w:val="00405D3C"/>
    <w:rsid w:val="004569D5"/>
    <w:rsid w:val="00460FE6"/>
    <w:rsid w:val="0049599F"/>
    <w:rsid w:val="004C20A2"/>
    <w:rsid w:val="004D4096"/>
    <w:rsid w:val="004E0263"/>
    <w:rsid w:val="004F2004"/>
    <w:rsid w:val="004F521D"/>
    <w:rsid w:val="004F5375"/>
    <w:rsid w:val="00522017"/>
    <w:rsid w:val="0052384C"/>
    <w:rsid w:val="005343FB"/>
    <w:rsid w:val="00536C6A"/>
    <w:rsid w:val="005565B0"/>
    <w:rsid w:val="005573DA"/>
    <w:rsid w:val="00585E0E"/>
    <w:rsid w:val="005E4912"/>
    <w:rsid w:val="00657BB5"/>
    <w:rsid w:val="00657CF8"/>
    <w:rsid w:val="00694027"/>
    <w:rsid w:val="006A2225"/>
    <w:rsid w:val="006C3111"/>
    <w:rsid w:val="006C5386"/>
    <w:rsid w:val="006C5CE9"/>
    <w:rsid w:val="006E372B"/>
    <w:rsid w:val="006F2FB8"/>
    <w:rsid w:val="0070428B"/>
    <w:rsid w:val="00741D3B"/>
    <w:rsid w:val="007916E9"/>
    <w:rsid w:val="007B56AF"/>
    <w:rsid w:val="007D034A"/>
    <w:rsid w:val="007D3042"/>
    <w:rsid w:val="00884264"/>
    <w:rsid w:val="008916CC"/>
    <w:rsid w:val="008C1940"/>
    <w:rsid w:val="008C552C"/>
    <w:rsid w:val="008C5C05"/>
    <w:rsid w:val="00926F69"/>
    <w:rsid w:val="00972C7C"/>
    <w:rsid w:val="009B439C"/>
    <w:rsid w:val="00A07E50"/>
    <w:rsid w:val="00A303B7"/>
    <w:rsid w:val="00A72925"/>
    <w:rsid w:val="00AB08FD"/>
    <w:rsid w:val="00AC2DB0"/>
    <w:rsid w:val="00AD342A"/>
    <w:rsid w:val="00AE421F"/>
    <w:rsid w:val="00AE75FD"/>
    <w:rsid w:val="00B62779"/>
    <w:rsid w:val="00B66C2B"/>
    <w:rsid w:val="00B96EC5"/>
    <w:rsid w:val="00BB68A5"/>
    <w:rsid w:val="00BC1A3C"/>
    <w:rsid w:val="00C710A3"/>
    <w:rsid w:val="00CB57AB"/>
    <w:rsid w:val="00CF2153"/>
    <w:rsid w:val="00CF7E2B"/>
    <w:rsid w:val="00D4023C"/>
    <w:rsid w:val="00E40684"/>
    <w:rsid w:val="00E512CD"/>
    <w:rsid w:val="00E5140C"/>
    <w:rsid w:val="00E63A91"/>
    <w:rsid w:val="00E6661F"/>
    <w:rsid w:val="00E9734A"/>
    <w:rsid w:val="00ED7A76"/>
    <w:rsid w:val="00EE3F9E"/>
    <w:rsid w:val="00EF1564"/>
    <w:rsid w:val="00F07C9F"/>
    <w:rsid w:val="00F4674A"/>
    <w:rsid w:val="00F709D1"/>
    <w:rsid w:val="00F776A8"/>
    <w:rsid w:val="00F85A80"/>
    <w:rsid w:val="00F86CA8"/>
    <w:rsid w:val="00FF74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0F8"/>
  <w15:chartTrackingRefBased/>
  <w15:docId w15:val="{F7725151-A0BA-4352-BF04-F515B35D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FE6"/>
    <w:rPr>
      <w:rFonts w:eastAsiaTheme="majorEastAsia" w:cstheme="majorBidi"/>
      <w:color w:val="272727" w:themeColor="text1" w:themeTint="D8"/>
    </w:rPr>
  </w:style>
  <w:style w:type="paragraph" w:styleId="Title">
    <w:name w:val="Title"/>
    <w:basedOn w:val="Normal"/>
    <w:next w:val="Normal"/>
    <w:link w:val="TitleChar"/>
    <w:uiPriority w:val="10"/>
    <w:qFormat/>
    <w:rsid w:val="0046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FE6"/>
    <w:pPr>
      <w:spacing w:before="160"/>
      <w:jc w:val="center"/>
    </w:pPr>
    <w:rPr>
      <w:i/>
      <w:iCs/>
      <w:color w:val="404040" w:themeColor="text1" w:themeTint="BF"/>
    </w:rPr>
  </w:style>
  <w:style w:type="character" w:customStyle="1" w:styleId="QuoteChar">
    <w:name w:val="Quote Char"/>
    <w:basedOn w:val="DefaultParagraphFont"/>
    <w:link w:val="Quote"/>
    <w:uiPriority w:val="29"/>
    <w:rsid w:val="00460FE6"/>
    <w:rPr>
      <w:i/>
      <w:iCs/>
      <w:color w:val="404040" w:themeColor="text1" w:themeTint="BF"/>
    </w:rPr>
  </w:style>
  <w:style w:type="paragraph" w:styleId="ListParagraph">
    <w:name w:val="List Paragraph"/>
    <w:basedOn w:val="Normal"/>
    <w:uiPriority w:val="34"/>
    <w:qFormat/>
    <w:rsid w:val="00460FE6"/>
    <w:pPr>
      <w:ind w:left="720"/>
      <w:contextualSpacing/>
    </w:pPr>
  </w:style>
  <w:style w:type="character" w:styleId="IntenseEmphasis">
    <w:name w:val="Intense Emphasis"/>
    <w:basedOn w:val="DefaultParagraphFont"/>
    <w:uiPriority w:val="21"/>
    <w:qFormat/>
    <w:rsid w:val="00460FE6"/>
    <w:rPr>
      <w:i/>
      <w:iCs/>
      <w:color w:val="0F4761" w:themeColor="accent1" w:themeShade="BF"/>
    </w:rPr>
  </w:style>
  <w:style w:type="paragraph" w:styleId="IntenseQuote">
    <w:name w:val="Intense Quote"/>
    <w:basedOn w:val="Normal"/>
    <w:next w:val="Normal"/>
    <w:link w:val="IntenseQuoteChar"/>
    <w:uiPriority w:val="30"/>
    <w:qFormat/>
    <w:rsid w:val="0046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FE6"/>
    <w:rPr>
      <w:i/>
      <w:iCs/>
      <w:color w:val="0F4761" w:themeColor="accent1" w:themeShade="BF"/>
    </w:rPr>
  </w:style>
  <w:style w:type="character" w:styleId="IntenseReference">
    <w:name w:val="Intense Reference"/>
    <w:basedOn w:val="DefaultParagraphFont"/>
    <w:uiPriority w:val="32"/>
    <w:qFormat/>
    <w:rsid w:val="00460FE6"/>
    <w:rPr>
      <w:b/>
      <w:bCs/>
      <w:smallCaps/>
      <w:color w:val="0F4761" w:themeColor="accent1" w:themeShade="BF"/>
      <w:spacing w:val="5"/>
    </w:rPr>
  </w:style>
  <w:style w:type="table" w:styleId="TableGrid">
    <w:name w:val="Table Grid"/>
    <w:basedOn w:val="TableNormal"/>
    <w:uiPriority w:val="39"/>
    <w:rsid w:val="00460FE6"/>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FE6"/>
    <w:pPr>
      <w:tabs>
        <w:tab w:val="center" w:pos="4513"/>
        <w:tab w:val="right" w:pos="9026"/>
      </w:tabs>
      <w:spacing w:after="0" w:line="240" w:lineRule="auto"/>
    </w:pPr>
    <w:rPr>
      <w:kern w:val="0"/>
      <w:sz w:val="22"/>
      <w:szCs w:val="22"/>
    </w:rPr>
  </w:style>
  <w:style w:type="character" w:customStyle="1" w:styleId="HeaderChar">
    <w:name w:val="Header Char"/>
    <w:basedOn w:val="DefaultParagraphFont"/>
    <w:link w:val="Header"/>
    <w:uiPriority w:val="99"/>
    <w:rsid w:val="00460FE6"/>
    <w:rPr>
      <w:kern w:val="0"/>
      <w:sz w:val="22"/>
      <w:szCs w:val="22"/>
    </w:rPr>
  </w:style>
  <w:style w:type="paragraph" w:styleId="NormalWeb">
    <w:name w:val="Normal (Web)"/>
    <w:basedOn w:val="Normal"/>
    <w:uiPriority w:val="99"/>
    <w:semiHidden/>
    <w:unhideWhenUsed/>
    <w:rsid w:val="003F33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E42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1781</Words>
  <Characters>10158</Characters>
  <Application>Microsoft Office Word</Application>
  <DocSecurity>4</DocSecurity>
  <Lines>84</Lines>
  <Paragraphs>23</Paragraphs>
  <ScaleCrop>false</ScaleCrop>
  <Company>University of Wales Trinity Saint David</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Nichola M Taylor</cp:lastModifiedBy>
  <cp:revision>2</cp:revision>
  <dcterms:created xsi:type="dcterms:W3CDTF">2026-01-20T20:00:00Z</dcterms:created>
  <dcterms:modified xsi:type="dcterms:W3CDTF">2026-01-20T20:00:00Z</dcterms:modified>
</cp:coreProperties>
</file>