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883E9A2" w14:paraId="0C4E8BEB" wp14:textId="4499FB00">
      <w:pPr>
        <w:spacing w:before="0" w:beforeAutospacing="off" w:after="160" w:afterAutospacing="off" w:line="480" w:lineRule="auto"/>
      </w:pPr>
      <w:r w:rsidRPr="6883E9A2" w:rsidR="74A44592">
        <w:rPr>
          <w:rFonts w:ascii="Calibri" w:hAnsi="Calibri" w:eastAsia="Calibri" w:cs="Calibri"/>
          <w:noProof w:val="0"/>
          <w:sz w:val="22"/>
          <w:szCs w:val="22"/>
          <w:lang w:val="en-GB"/>
        </w:rPr>
        <w:t xml:space="preserve">ECGE4003Q - Portfolio of Activities Assessment Tasks The paragraph below contains many errors. Re-write the paragraph to demonstrate your understanding of: </w:t>
      </w:r>
    </w:p>
    <w:p xmlns:wp14="http://schemas.microsoft.com/office/word/2010/wordml" w:rsidP="6883E9A2" w14:paraId="67731D07" wp14:textId="4BD18B78">
      <w:pPr>
        <w:spacing w:before="0" w:beforeAutospacing="off" w:after="160" w:afterAutospacing="off" w:line="480" w:lineRule="auto"/>
      </w:pPr>
      <w:r w:rsidRPr="6883E9A2" w:rsidR="74A44592">
        <w:rPr>
          <w:rFonts w:ascii="Calibri" w:hAnsi="Calibri" w:eastAsia="Calibri" w:cs="Calibri"/>
          <w:noProof w:val="0"/>
          <w:sz w:val="22"/>
          <w:szCs w:val="22"/>
          <w:lang w:val="en-GB"/>
        </w:rPr>
        <w:t xml:space="preserve">• Use of formal, standard English which is expected as part of academic style; </w:t>
      </w:r>
    </w:p>
    <w:p xmlns:wp14="http://schemas.microsoft.com/office/word/2010/wordml" w:rsidP="6883E9A2" w14:paraId="0DF332FE" wp14:textId="7CFEEFE1">
      <w:pPr>
        <w:spacing w:before="0" w:beforeAutospacing="off" w:after="160" w:afterAutospacing="off" w:line="480" w:lineRule="auto"/>
      </w:pPr>
      <w:r w:rsidRPr="6883E9A2" w:rsidR="74A44592">
        <w:rPr>
          <w:rFonts w:ascii="Calibri" w:hAnsi="Calibri" w:eastAsia="Calibri" w:cs="Calibri"/>
          <w:noProof w:val="0"/>
          <w:sz w:val="22"/>
          <w:szCs w:val="22"/>
          <w:lang w:val="en-GB"/>
        </w:rPr>
        <w:t xml:space="preserve">• Accurate spelling; </w:t>
      </w:r>
    </w:p>
    <w:p xmlns:wp14="http://schemas.microsoft.com/office/word/2010/wordml" w:rsidP="6883E9A2" w14:paraId="2135B643" wp14:textId="3B7CE780">
      <w:pPr>
        <w:spacing w:before="0" w:beforeAutospacing="off" w:after="160" w:afterAutospacing="off" w:line="480" w:lineRule="auto"/>
      </w:pPr>
      <w:r w:rsidRPr="6883E9A2" w:rsidR="74A44592">
        <w:rPr>
          <w:rFonts w:ascii="Calibri" w:hAnsi="Calibri" w:eastAsia="Calibri" w:cs="Calibri"/>
          <w:noProof w:val="0"/>
          <w:sz w:val="22"/>
          <w:szCs w:val="22"/>
          <w:lang w:val="en-GB"/>
        </w:rPr>
        <w:t xml:space="preserve">• Correct use of punctuation including commas, apostrophes and full stops; </w:t>
      </w:r>
    </w:p>
    <w:p xmlns:wp14="http://schemas.microsoft.com/office/word/2010/wordml" w:rsidP="6883E9A2" w14:paraId="68287ADA" wp14:textId="7DD38654">
      <w:pPr>
        <w:spacing w:before="0" w:beforeAutospacing="off" w:after="160" w:afterAutospacing="off" w:line="480" w:lineRule="auto"/>
      </w:pPr>
      <w:r w:rsidRPr="6883E9A2" w:rsidR="74A44592">
        <w:rPr>
          <w:rFonts w:ascii="Calibri" w:hAnsi="Calibri" w:eastAsia="Calibri" w:cs="Calibri"/>
          <w:noProof w:val="0"/>
          <w:sz w:val="22"/>
          <w:szCs w:val="22"/>
          <w:lang w:val="en-GB"/>
        </w:rPr>
        <w:t>• Well written sentences which make grammatical sense.</w:t>
      </w:r>
    </w:p>
    <w:p xmlns:wp14="http://schemas.microsoft.com/office/word/2010/wordml" w:rsidP="6883E9A2" w14:paraId="647801DF" wp14:textId="3CE1A520">
      <w:pPr>
        <w:spacing w:before="0" w:beforeAutospacing="off" w:after="160" w:afterAutospacing="off" w:line="480" w:lineRule="auto"/>
      </w:pPr>
      <w:r w:rsidRPr="6883E9A2" w:rsidR="74A44592">
        <w:rPr>
          <w:rFonts w:ascii="Calibri" w:hAnsi="Calibri" w:eastAsia="Calibri" w:cs="Calibri"/>
          <w:noProof w:val="0"/>
          <w:sz w:val="22"/>
          <w:szCs w:val="22"/>
          <w:lang w:val="en-GB"/>
        </w:rPr>
        <w:t xml:space="preserve"> </w:t>
      </w:r>
    </w:p>
    <w:p w:rsidR="74A44592" w:rsidP="2C5E15BF" w:rsidRDefault="74A44592" w14:paraId="083FDFDD" w14:textId="643C0CF7">
      <w:pPr>
        <w:spacing w:before="0" w:beforeAutospacing="off" w:after="160" w:afterAutospacing="off" w:line="480" w:lineRule="auto"/>
        <w:jc w:val="both"/>
        <w:rPr>
          <w:rFonts w:ascii="Calibri" w:hAnsi="Calibri" w:eastAsia="Calibri" w:cs="Calibri"/>
          <w:noProof w:val="0"/>
          <w:sz w:val="22"/>
          <w:szCs w:val="22"/>
          <w:lang w:val="en-GB"/>
        </w:rPr>
      </w:pPr>
      <w:r w:rsidRPr="2C5E15BF" w:rsidR="74A44592">
        <w:rPr>
          <w:rFonts w:ascii="Calibri" w:hAnsi="Calibri" w:eastAsia="Calibri" w:cs="Calibri"/>
          <w:noProof w:val="0"/>
          <w:sz w:val="22"/>
          <w:szCs w:val="22"/>
          <w:lang w:val="en-GB"/>
        </w:rPr>
        <w:t xml:space="preserve"> In Wales there are many policies and important documents that tell us about youth work. These policies tell us about what youth work is and where it can happen. When you are a youth work student these documents are </w:t>
      </w:r>
      <w:bookmarkStart w:name="_Int_dqkfv1SM" w:id="842257180"/>
      <w:r w:rsidRPr="2C5E15BF" w:rsidR="74A44592">
        <w:rPr>
          <w:rFonts w:ascii="Calibri" w:hAnsi="Calibri" w:eastAsia="Calibri" w:cs="Calibri"/>
          <w:noProof w:val="0"/>
          <w:sz w:val="22"/>
          <w:szCs w:val="22"/>
          <w:lang w:val="en-GB"/>
        </w:rPr>
        <w:t>really useful</w:t>
      </w:r>
      <w:bookmarkEnd w:id="842257180"/>
      <w:r w:rsidRPr="2C5E15BF" w:rsidR="74A44592">
        <w:rPr>
          <w:rFonts w:ascii="Calibri" w:hAnsi="Calibri" w:eastAsia="Calibri" w:cs="Calibri"/>
          <w:noProof w:val="0"/>
          <w:sz w:val="22"/>
          <w:szCs w:val="22"/>
          <w:lang w:val="en-GB"/>
        </w:rPr>
        <w:t xml:space="preserve"> and will help you learn about what the role is about and what is </w:t>
      </w:r>
      <w:r w:rsidRPr="2C5E15BF" w:rsidR="74A44592">
        <w:rPr>
          <w:rFonts w:ascii="Calibri" w:hAnsi="Calibri" w:eastAsia="Calibri" w:cs="Calibri"/>
          <w:noProof w:val="0"/>
          <w:sz w:val="22"/>
          <w:szCs w:val="22"/>
          <w:lang w:val="en-GB"/>
        </w:rPr>
        <w:t>required of</w:t>
      </w:r>
      <w:r w:rsidRPr="2C5E15BF" w:rsidR="74A44592">
        <w:rPr>
          <w:rFonts w:ascii="Calibri" w:hAnsi="Calibri" w:eastAsia="Calibri" w:cs="Calibri"/>
          <w:noProof w:val="0"/>
          <w:sz w:val="22"/>
          <w:szCs w:val="22"/>
          <w:lang w:val="en-GB"/>
        </w:rPr>
        <w:t xml:space="preserve"> you as a youth worker during your studies and when you graduate. These documents are also </w:t>
      </w:r>
      <w:bookmarkStart w:name="_Int_f6ydJF4B" w:id="4844513"/>
      <w:r w:rsidRPr="2C5E15BF" w:rsidR="74A44592">
        <w:rPr>
          <w:rFonts w:ascii="Calibri" w:hAnsi="Calibri" w:eastAsia="Calibri" w:cs="Calibri"/>
          <w:noProof w:val="0"/>
          <w:sz w:val="22"/>
          <w:szCs w:val="22"/>
          <w:lang w:val="en-GB"/>
        </w:rPr>
        <w:t>really helpful</w:t>
      </w:r>
      <w:bookmarkEnd w:id="4844513"/>
      <w:r w:rsidRPr="2C5E15BF" w:rsidR="74A44592">
        <w:rPr>
          <w:rFonts w:ascii="Calibri" w:hAnsi="Calibri" w:eastAsia="Calibri" w:cs="Calibri"/>
          <w:noProof w:val="0"/>
          <w:sz w:val="22"/>
          <w:szCs w:val="22"/>
          <w:lang w:val="en-GB"/>
        </w:rPr>
        <w:t xml:space="preserve"> to current youth workers who are working in the field of youth work. In the document</w:t>
      </w:r>
      <w:r w:rsidRPr="2C5E15BF" w:rsidR="74A44592">
        <w:rPr>
          <w:rFonts w:ascii="Calibri" w:hAnsi="Calibri" w:eastAsia="Calibri" w:cs="Calibri"/>
          <w:i w:val="1"/>
          <w:iCs w:val="1"/>
          <w:noProof w:val="0"/>
          <w:sz w:val="22"/>
          <w:szCs w:val="22"/>
          <w:lang w:val="en-GB"/>
        </w:rPr>
        <w:t xml:space="preserve"> Youth Work in Wales: Principles and Purposes </w:t>
      </w:r>
      <w:r w:rsidRPr="2C5E15BF" w:rsidR="74A44592">
        <w:rPr>
          <w:rFonts w:ascii="Calibri" w:hAnsi="Calibri" w:eastAsia="Calibri" w:cs="Calibri"/>
          <w:noProof w:val="0"/>
          <w:sz w:val="22"/>
          <w:szCs w:val="22"/>
          <w:lang w:val="en-GB"/>
        </w:rPr>
        <w:t xml:space="preserve">(Youth Work in Wales Review Group, 2018) it says that one of the </w:t>
      </w:r>
      <w:bookmarkStart w:name="_Int_UdJUQQS6" w:id="1859179644"/>
      <w:r w:rsidRPr="2C5E15BF" w:rsidR="74A44592">
        <w:rPr>
          <w:rFonts w:ascii="Calibri" w:hAnsi="Calibri" w:eastAsia="Calibri" w:cs="Calibri"/>
          <w:noProof w:val="0"/>
          <w:sz w:val="22"/>
          <w:szCs w:val="22"/>
          <w:lang w:val="en-GB"/>
        </w:rPr>
        <w:t>really important</w:t>
      </w:r>
      <w:bookmarkEnd w:id="1859179644"/>
      <w:r w:rsidRPr="2C5E15BF" w:rsidR="74A44592">
        <w:rPr>
          <w:rFonts w:ascii="Calibri" w:hAnsi="Calibri" w:eastAsia="Calibri" w:cs="Calibri"/>
          <w:noProof w:val="0"/>
          <w:sz w:val="22"/>
          <w:szCs w:val="22"/>
          <w:lang w:val="en-GB"/>
        </w:rPr>
        <w:t xml:space="preserve"> principles of youth work is that there is a voluntary relationship between the young people and the youth workers. It also says that </w:t>
      </w:r>
      <w:bookmarkStart w:name="_Int_3i2XOH3i" w:id="426795107"/>
      <w:r w:rsidRPr="2C5E15BF" w:rsidR="74A44592">
        <w:rPr>
          <w:rFonts w:ascii="Calibri" w:hAnsi="Calibri" w:eastAsia="Calibri" w:cs="Calibri"/>
          <w:noProof w:val="0"/>
          <w:sz w:val="22"/>
          <w:szCs w:val="22"/>
          <w:lang w:val="en-GB"/>
        </w:rPr>
        <w:t>all of</w:t>
      </w:r>
      <w:bookmarkEnd w:id="426795107"/>
      <w:r w:rsidRPr="2C5E15BF" w:rsidR="74A44592">
        <w:rPr>
          <w:rFonts w:ascii="Calibri" w:hAnsi="Calibri" w:eastAsia="Calibri" w:cs="Calibri"/>
          <w:noProof w:val="0"/>
          <w:sz w:val="22"/>
          <w:szCs w:val="22"/>
          <w:lang w:val="en-GB"/>
        </w:rPr>
        <w:t xml:space="preserve"> the young people can engage in youth work. To be able to access and engage in the youth work setting the young people need to be between eleven and twenty-five years old. This emphasises the voluntary relationship between the young people and the youth workers, for example, </w:t>
      </w:r>
      <w:r w:rsidRPr="2C5E15BF" w:rsidR="16C1A7AC">
        <w:rPr>
          <w:rFonts w:ascii="Calibri" w:hAnsi="Calibri" w:eastAsia="Calibri" w:cs="Calibri"/>
          <w:noProof w:val="0"/>
          <w:sz w:val="22"/>
          <w:szCs w:val="22"/>
          <w:lang w:val="en-GB"/>
        </w:rPr>
        <w:t>J</w:t>
      </w:r>
      <w:r w:rsidRPr="2C5E15BF" w:rsidR="74A44592">
        <w:rPr>
          <w:rFonts w:ascii="Calibri" w:hAnsi="Calibri" w:eastAsia="Calibri" w:cs="Calibri"/>
          <w:noProof w:val="0"/>
          <w:sz w:val="22"/>
          <w:szCs w:val="22"/>
          <w:lang w:val="en-GB"/>
        </w:rPr>
        <w:t xml:space="preserve">effs and </w:t>
      </w:r>
      <w:r w:rsidRPr="2C5E15BF" w:rsidR="07FF7064">
        <w:rPr>
          <w:rFonts w:ascii="Calibri" w:hAnsi="Calibri" w:eastAsia="Calibri" w:cs="Calibri"/>
          <w:noProof w:val="0"/>
          <w:sz w:val="22"/>
          <w:szCs w:val="22"/>
          <w:lang w:val="en-GB"/>
        </w:rPr>
        <w:t>S</w:t>
      </w:r>
      <w:r w:rsidRPr="2C5E15BF" w:rsidR="74A44592">
        <w:rPr>
          <w:rFonts w:ascii="Calibri" w:hAnsi="Calibri" w:eastAsia="Calibri" w:cs="Calibri"/>
          <w:noProof w:val="0"/>
          <w:sz w:val="22"/>
          <w:szCs w:val="22"/>
          <w:lang w:val="en-GB"/>
        </w:rPr>
        <w:t>mith (2010) say</w:t>
      </w:r>
      <w:r w:rsidRPr="2C5E15BF" w:rsidR="185D780D">
        <w:rPr>
          <w:rFonts w:ascii="Calibri" w:hAnsi="Calibri" w:eastAsia="Calibri" w:cs="Calibri"/>
          <w:noProof w:val="0"/>
          <w:sz w:val="22"/>
          <w:szCs w:val="22"/>
          <w:lang w:val="en-GB"/>
        </w:rPr>
        <w:t xml:space="preserve"> </w:t>
      </w:r>
      <w:r w:rsidRPr="2C5E15BF" w:rsidR="74A44592">
        <w:rPr>
          <w:rFonts w:ascii="Calibri" w:hAnsi="Calibri" w:eastAsia="Calibri" w:cs="Calibri"/>
          <w:noProof w:val="0"/>
          <w:sz w:val="22"/>
          <w:szCs w:val="22"/>
          <w:lang w:val="en-GB"/>
        </w:rPr>
        <w:t xml:space="preserve">that the voluntary principal means that the young people can choose to enter the relationship with the youth worker and that they can also decide to end the </w:t>
      </w:r>
      <w:r w:rsidRPr="2C5E15BF" w:rsidR="6C0BF5B5">
        <w:rPr>
          <w:rFonts w:ascii="Calibri" w:hAnsi="Calibri" w:eastAsia="Calibri" w:cs="Calibri"/>
          <w:noProof w:val="0"/>
          <w:sz w:val="22"/>
          <w:szCs w:val="22"/>
          <w:lang w:val="en-GB"/>
        </w:rPr>
        <w:t>relationship if</w:t>
      </w:r>
      <w:r w:rsidRPr="2C5E15BF" w:rsidR="74A44592">
        <w:rPr>
          <w:rFonts w:ascii="Calibri" w:hAnsi="Calibri" w:eastAsia="Calibri" w:cs="Calibri"/>
          <w:noProof w:val="0"/>
          <w:sz w:val="22"/>
          <w:szCs w:val="22"/>
          <w:lang w:val="en-GB"/>
        </w:rPr>
        <w:t xml:space="preserve"> they want to. </w:t>
      </w:r>
      <w:r w:rsidRPr="2C5E15BF" w:rsidR="74A44592">
        <w:rPr>
          <w:rFonts w:ascii="Calibri" w:hAnsi="Calibri" w:eastAsia="Calibri" w:cs="Calibri"/>
          <w:i w:val="1"/>
          <w:iCs w:val="1"/>
          <w:noProof w:val="0"/>
          <w:sz w:val="22"/>
          <w:szCs w:val="22"/>
          <w:u w:val="none"/>
          <w:lang w:val="en-GB"/>
        </w:rPr>
        <w:t xml:space="preserve">The </w:t>
      </w:r>
      <w:r w:rsidRPr="2C5E15BF" w:rsidR="54ABF5D1">
        <w:rPr>
          <w:rFonts w:ascii="Calibri" w:hAnsi="Calibri" w:eastAsia="Calibri" w:cs="Calibri"/>
          <w:i w:val="1"/>
          <w:iCs w:val="1"/>
          <w:noProof w:val="0"/>
          <w:sz w:val="22"/>
          <w:szCs w:val="22"/>
          <w:u w:val="none"/>
          <w:lang w:val="en-GB"/>
        </w:rPr>
        <w:t>Y</w:t>
      </w:r>
      <w:r w:rsidRPr="2C5E15BF" w:rsidR="74A44592">
        <w:rPr>
          <w:rFonts w:ascii="Calibri" w:hAnsi="Calibri" w:eastAsia="Calibri" w:cs="Calibri"/>
          <w:i w:val="1"/>
          <w:iCs w:val="1"/>
          <w:noProof w:val="0"/>
          <w:sz w:val="22"/>
          <w:szCs w:val="22"/>
          <w:u w:val="none"/>
          <w:lang w:val="en-GB"/>
        </w:rPr>
        <w:t xml:space="preserve">outh </w:t>
      </w:r>
      <w:r w:rsidRPr="2C5E15BF" w:rsidR="40C1F153">
        <w:rPr>
          <w:rFonts w:ascii="Calibri" w:hAnsi="Calibri" w:eastAsia="Calibri" w:cs="Calibri"/>
          <w:i w:val="1"/>
          <w:iCs w:val="1"/>
          <w:noProof w:val="0"/>
          <w:sz w:val="22"/>
          <w:szCs w:val="22"/>
          <w:u w:val="none"/>
          <w:lang w:val="en-GB"/>
        </w:rPr>
        <w:t>W</w:t>
      </w:r>
      <w:r w:rsidRPr="2C5E15BF" w:rsidR="74A44592">
        <w:rPr>
          <w:rFonts w:ascii="Calibri" w:hAnsi="Calibri" w:eastAsia="Calibri" w:cs="Calibri"/>
          <w:i w:val="1"/>
          <w:iCs w:val="1"/>
          <w:noProof w:val="0"/>
          <w:sz w:val="22"/>
          <w:szCs w:val="22"/>
          <w:u w:val="none"/>
          <w:lang w:val="en-GB"/>
        </w:rPr>
        <w:t xml:space="preserve">ork Strategy for Wales </w:t>
      </w:r>
      <w:r w:rsidRPr="2C5E15BF" w:rsidR="74A44592">
        <w:rPr>
          <w:rFonts w:ascii="Calibri" w:hAnsi="Calibri" w:eastAsia="Calibri" w:cs="Calibri"/>
          <w:i w:val="0"/>
          <w:iCs w:val="0"/>
          <w:noProof w:val="0"/>
          <w:sz w:val="22"/>
          <w:szCs w:val="22"/>
          <w:u w:val="none"/>
          <w:lang w:val="en-GB"/>
        </w:rPr>
        <w:t xml:space="preserve">(2019) also talks about how youth work is based on the voluntary participation between young people and youth workers and that this helps the young people feel like empowered partners. Adapted from: </w:t>
      </w:r>
      <w:r w:rsidRPr="2C5E15BF" w:rsidR="6DB87960">
        <w:rPr>
          <w:rFonts w:ascii="Calibri" w:hAnsi="Calibri" w:eastAsia="Calibri" w:cs="Calibri"/>
          <w:noProof w:val="0"/>
          <w:sz w:val="22"/>
          <w:szCs w:val="22"/>
          <w:lang w:val="en-GB"/>
        </w:rPr>
        <w:t xml:space="preserve">Youth </w:t>
      </w:r>
      <w:r w:rsidRPr="2C5E15BF" w:rsidR="05D0E94C">
        <w:rPr>
          <w:rFonts w:ascii="Calibri" w:hAnsi="Calibri" w:eastAsia="Calibri" w:cs="Calibri"/>
          <w:noProof w:val="0"/>
          <w:sz w:val="22"/>
          <w:szCs w:val="22"/>
          <w:lang w:val="en-GB"/>
        </w:rPr>
        <w:t>W</w:t>
      </w:r>
      <w:r w:rsidRPr="2C5E15BF" w:rsidR="6DB87960">
        <w:rPr>
          <w:rFonts w:ascii="Calibri" w:hAnsi="Calibri" w:eastAsia="Calibri" w:cs="Calibri"/>
          <w:noProof w:val="0"/>
          <w:sz w:val="22"/>
          <w:szCs w:val="22"/>
          <w:lang w:val="en-GB"/>
        </w:rPr>
        <w:t>ork</w:t>
      </w:r>
      <w:r w:rsidRPr="2C5E15BF" w:rsidR="74A44592">
        <w:rPr>
          <w:rFonts w:ascii="Calibri" w:hAnsi="Calibri" w:eastAsia="Calibri" w:cs="Calibri"/>
          <w:noProof w:val="0"/>
          <w:sz w:val="22"/>
          <w:szCs w:val="22"/>
          <w:lang w:val="en-GB"/>
        </w:rPr>
        <w:t xml:space="preserve"> in Wales Review Group</w:t>
      </w:r>
      <w:r w:rsidRPr="2C5E15BF" w:rsidR="120137C8">
        <w:rPr>
          <w:rFonts w:ascii="Calibri" w:hAnsi="Calibri" w:eastAsia="Calibri" w:cs="Calibri"/>
          <w:noProof w:val="0"/>
          <w:sz w:val="22"/>
          <w:szCs w:val="22"/>
          <w:lang w:val="en-GB"/>
        </w:rPr>
        <w:t xml:space="preserve"> </w:t>
      </w:r>
      <w:r w:rsidRPr="2C5E15BF" w:rsidR="74A44592">
        <w:rPr>
          <w:rFonts w:ascii="Calibri" w:hAnsi="Calibri" w:eastAsia="Calibri" w:cs="Calibri"/>
          <w:noProof w:val="0"/>
          <w:sz w:val="22"/>
          <w:szCs w:val="22"/>
          <w:lang w:val="en-GB"/>
        </w:rPr>
        <w:t>(2018)</w:t>
      </w:r>
      <w:r w:rsidRPr="2C5E15BF" w:rsidR="36FB6B71">
        <w:rPr>
          <w:rFonts w:ascii="Calibri" w:hAnsi="Calibri" w:eastAsia="Calibri" w:cs="Calibri"/>
          <w:noProof w:val="0"/>
          <w:sz w:val="22"/>
          <w:szCs w:val="22"/>
          <w:lang w:val="en-GB"/>
        </w:rPr>
        <w:t>.</w:t>
      </w:r>
    </w:p>
    <w:p w:rsidR="1487DA21" w:rsidP="2C5E15BF" w:rsidRDefault="1487DA21" w14:paraId="235F3262" w14:textId="53D29881">
      <w:pPr>
        <w:spacing w:before="0" w:beforeAutospacing="off" w:after="160" w:afterAutospacing="off" w:line="480" w:lineRule="auto"/>
        <w:jc w:val="both"/>
        <w:rPr>
          <w:rFonts w:ascii="Calibri" w:hAnsi="Calibri" w:eastAsia="Calibri" w:cs="Calibri"/>
          <w:noProof w:val="0"/>
          <w:sz w:val="22"/>
          <w:szCs w:val="22"/>
          <w:lang w:val="en-GB"/>
        </w:rPr>
      </w:pPr>
      <w:r w:rsidRPr="2C5E15BF" w:rsidR="1487DA21">
        <w:rPr>
          <w:rFonts w:ascii="Calibri" w:hAnsi="Calibri" w:eastAsia="Calibri" w:cs="Calibri"/>
          <w:noProof w:val="0"/>
          <w:sz w:val="22"/>
          <w:szCs w:val="22"/>
          <w:lang w:val="en-GB"/>
        </w:rPr>
        <w:t xml:space="preserve">Welsh Government (2019) </w:t>
      </w:r>
      <w:r w:rsidRPr="2C5E15BF" w:rsidR="1487DA21">
        <w:rPr>
          <w:rFonts w:ascii="Calibri" w:hAnsi="Calibri" w:eastAsia="Calibri" w:cs="Calibri"/>
          <w:i w:val="1"/>
          <w:iCs w:val="1"/>
          <w:noProof w:val="0"/>
          <w:sz w:val="22"/>
          <w:szCs w:val="22"/>
          <w:lang w:val="en-GB"/>
        </w:rPr>
        <w:t>Youth Work Strategy for Wales</w:t>
      </w:r>
      <w:r w:rsidRPr="2C5E15BF" w:rsidR="1487DA21">
        <w:rPr>
          <w:rFonts w:ascii="Calibri" w:hAnsi="Calibri" w:eastAsia="Calibri" w:cs="Calibri"/>
          <w:noProof w:val="0"/>
          <w:sz w:val="22"/>
          <w:szCs w:val="22"/>
          <w:lang w:val="en-GB"/>
        </w:rPr>
        <w:t>, Cardiff: Welsh Government.</w:t>
      </w:r>
    </w:p>
    <w:p w:rsidR="74A44592" w:rsidP="2C5E15BF" w:rsidRDefault="74A44592" w14:paraId="7B3993F1" w14:textId="026CCB2B">
      <w:pPr>
        <w:spacing w:before="0" w:beforeAutospacing="off" w:after="160" w:afterAutospacing="off" w:line="480" w:lineRule="auto"/>
        <w:jc w:val="both"/>
        <w:rPr>
          <w:rFonts w:ascii="Calibri" w:hAnsi="Calibri" w:eastAsia="Calibri" w:cs="Calibri"/>
          <w:noProof w:val="0"/>
          <w:sz w:val="22"/>
          <w:szCs w:val="22"/>
          <w:lang w:val="en-GB"/>
        </w:rPr>
      </w:pPr>
      <w:r w:rsidRPr="2C5E15BF" w:rsidR="74A44592">
        <w:rPr>
          <w:rFonts w:ascii="Calibri" w:hAnsi="Calibri" w:eastAsia="Calibri" w:cs="Calibri"/>
          <w:noProof w:val="0"/>
          <w:sz w:val="22"/>
          <w:szCs w:val="22"/>
          <w:lang w:val="en-GB"/>
        </w:rPr>
        <w:t xml:space="preserve"> </w:t>
      </w:r>
      <w:r w:rsidRPr="2C5E15BF" w:rsidR="4339071D">
        <w:rPr>
          <w:rFonts w:ascii="Calibri" w:hAnsi="Calibri" w:eastAsia="Calibri" w:cs="Calibri"/>
          <w:noProof w:val="0"/>
          <w:sz w:val="22"/>
          <w:szCs w:val="22"/>
          <w:lang w:val="en-GB"/>
        </w:rPr>
        <w:t xml:space="preserve">Youth Work in Wales Review Group (2018) Youth Work in Wales: Principles and Purposes, Cardiff: </w:t>
      </w:r>
      <w:r w:rsidRPr="2C5E15BF" w:rsidR="417E622E">
        <w:rPr>
          <w:rFonts w:ascii="Calibri" w:hAnsi="Calibri" w:eastAsia="Calibri" w:cs="Calibri"/>
          <w:noProof w:val="0"/>
          <w:sz w:val="22"/>
          <w:szCs w:val="22"/>
          <w:lang w:val="en-GB"/>
        </w:rPr>
        <w:t>Y</w:t>
      </w:r>
      <w:r w:rsidRPr="2C5E15BF" w:rsidR="4339071D">
        <w:rPr>
          <w:rFonts w:ascii="Calibri" w:hAnsi="Calibri" w:eastAsia="Calibri" w:cs="Calibri"/>
          <w:noProof w:val="0"/>
          <w:sz w:val="22"/>
          <w:szCs w:val="22"/>
          <w:lang w:val="en-GB"/>
        </w:rPr>
        <w:t>outh Work in Wales Review Group.</w:t>
      </w:r>
    </w:p>
    <w:p w:rsidR="2C5E15BF" w:rsidP="2C5E15BF" w:rsidRDefault="2C5E15BF" w14:paraId="3E355C5E" w14:textId="676B34BE">
      <w:pPr>
        <w:spacing w:before="0" w:beforeAutospacing="off" w:after="160" w:afterAutospacing="off" w:line="480" w:lineRule="auto"/>
        <w:jc w:val="both"/>
        <w:rPr>
          <w:rFonts w:ascii="Calibri" w:hAnsi="Calibri" w:eastAsia="Calibri" w:cs="Calibri"/>
          <w:noProof w:val="0"/>
          <w:sz w:val="22"/>
          <w:szCs w:val="22"/>
          <w:lang w:val="en-GB"/>
        </w:rPr>
      </w:pPr>
    </w:p>
    <w:p xmlns:wp14="http://schemas.microsoft.com/office/word/2010/wordml" w:rsidP="6883E9A2" w14:paraId="50C3ED19" wp14:textId="5E2CA537">
      <w:pPr>
        <w:spacing w:before="0" w:beforeAutospacing="off" w:after="160" w:afterAutospacing="off" w:line="480" w:lineRule="auto"/>
      </w:pPr>
      <w:r w:rsidRPr="6883E9A2" w:rsidR="74A44592">
        <w:rPr>
          <w:rFonts w:ascii="Calibri" w:hAnsi="Calibri" w:eastAsia="Calibri" w:cs="Calibri"/>
          <w:noProof w:val="0"/>
          <w:sz w:val="22"/>
          <w:szCs w:val="22"/>
          <w:lang w:val="en-GB"/>
        </w:rPr>
        <w:t xml:space="preserve"> </w:t>
      </w:r>
    </w:p>
    <w:p xmlns:wp14="http://schemas.microsoft.com/office/word/2010/wordml" w:rsidP="6883E9A2" w14:paraId="2DB4CD9F" wp14:textId="68669ADF">
      <w:pPr>
        <w:spacing w:before="0" w:beforeAutospacing="off" w:after="160" w:afterAutospacing="off" w:line="480" w:lineRule="auto"/>
      </w:pPr>
      <w:r w:rsidRPr="6242223F" w:rsidR="74A44592">
        <w:rPr>
          <w:rFonts w:ascii="Calibri" w:hAnsi="Calibri" w:eastAsia="Calibri" w:cs="Calibri"/>
          <w:noProof w:val="0"/>
          <w:sz w:val="22"/>
          <w:szCs w:val="22"/>
          <w:lang w:val="en-GB"/>
        </w:rPr>
        <w:t xml:space="preserve"> Part 2 </w:t>
      </w:r>
      <w:r w:rsidRPr="6242223F" w:rsidR="74A44592">
        <w:rPr>
          <w:rFonts w:ascii="Calibri" w:hAnsi="Calibri" w:eastAsia="Calibri" w:cs="Calibri"/>
          <w:noProof w:val="0"/>
          <w:sz w:val="22"/>
          <w:szCs w:val="22"/>
          <w:lang w:val="en-GB"/>
        </w:rPr>
        <w:t>A</w:t>
      </w:r>
      <w:r w:rsidRPr="6242223F" w:rsidR="0BEAE8E6">
        <w:rPr>
          <w:rFonts w:ascii="Calibri" w:hAnsi="Calibri" w:eastAsia="Calibri" w:cs="Calibri"/>
          <w:noProof w:val="0"/>
          <w:sz w:val="22"/>
          <w:szCs w:val="22"/>
          <w:lang w:val="en-GB"/>
        </w:rPr>
        <w:t xml:space="preserve"> - </w:t>
      </w:r>
      <w:r w:rsidRPr="6242223F" w:rsidR="0BEAE8E6">
        <w:rPr>
          <w:rFonts w:ascii="Calibri" w:hAnsi="Calibri" w:eastAsia="Calibri" w:cs="Calibri"/>
          <w:noProof w:val="0"/>
          <w:sz w:val="22"/>
          <w:szCs w:val="22"/>
          <w:lang w:val="en-GB"/>
        </w:rPr>
        <w:t>The</w:t>
      </w:r>
      <w:r w:rsidRPr="6242223F" w:rsidR="74A44592">
        <w:rPr>
          <w:rFonts w:ascii="Calibri" w:hAnsi="Calibri" w:eastAsia="Calibri" w:cs="Calibri"/>
          <w:noProof w:val="0"/>
          <w:sz w:val="22"/>
          <w:szCs w:val="22"/>
          <w:lang w:val="en-GB"/>
        </w:rPr>
        <w:t xml:space="preserve"> text below also </w:t>
      </w:r>
      <w:r w:rsidRPr="6242223F" w:rsidR="74A44592">
        <w:rPr>
          <w:rFonts w:ascii="Calibri" w:hAnsi="Calibri" w:eastAsia="Calibri" w:cs="Calibri"/>
          <w:noProof w:val="0"/>
          <w:sz w:val="22"/>
          <w:szCs w:val="22"/>
          <w:lang w:val="en-GB"/>
        </w:rPr>
        <w:t>contains</w:t>
      </w:r>
      <w:r w:rsidRPr="6242223F" w:rsidR="74A44592">
        <w:rPr>
          <w:rFonts w:ascii="Calibri" w:hAnsi="Calibri" w:eastAsia="Calibri" w:cs="Calibri"/>
          <w:noProof w:val="0"/>
          <w:sz w:val="22"/>
          <w:szCs w:val="22"/>
          <w:lang w:val="en-GB"/>
        </w:rPr>
        <w:t xml:space="preserve"> many errors, which includes incorrect use of Harvard referencing conventions. Re-write both the paragraph and the reference list to </w:t>
      </w:r>
      <w:r w:rsidRPr="6242223F" w:rsidR="74A44592">
        <w:rPr>
          <w:rFonts w:ascii="Calibri" w:hAnsi="Calibri" w:eastAsia="Calibri" w:cs="Calibri"/>
          <w:noProof w:val="0"/>
          <w:sz w:val="22"/>
          <w:szCs w:val="22"/>
          <w:lang w:val="en-GB"/>
        </w:rPr>
        <w:t>demonstrate</w:t>
      </w:r>
      <w:r w:rsidRPr="6242223F" w:rsidR="74A44592">
        <w:rPr>
          <w:rFonts w:ascii="Calibri" w:hAnsi="Calibri" w:eastAsia="Calibri" w:cs="Calibri"/>
          <w:noProof w:val="0"/>
          <w:sz w:val="22"/>
          <w:szCs w:val="22"/>
          <w:lang w:val="en-GB"/>
        </w:rPr>
        <w:t xml:space="preserve"> your understanding of: </w:t>
      </w:r>
    </w:p>
    <w:p xmlns:wp14="http://schemas.microsoft.com/office/word/2010/wordml" w:rsidP="6883E9A2" w14:paraId="19CD5736" wp14:textId="2A1727DA">
      <w:pPr>
        <w:spacing w:before="0" w:beforeAutospacing="off" w:after="160" w:afterAutospacing="off" w:line="480" w:lineRule="auto"/>
      </w:pPr>
      <w:r w:rsidRPr="6242223F" w:rsidR="74A44592">
        <w:rPr>
          <w:rFonts w:ascii="Calibri" w:hAnsi="Calibri" w:eastAsia="Calibri" w:cs="Calibri"/>
          <w:noProof w:val="0"/>
          <w:sz w:val="22"/>
          <w:szCs w:val="22"/>
          <w:lang w:val="en-GB"/>
        </w:rPr>
        <w:t>• Use of formal, standard English which is expected as part of academic style;</w:t>
      </w:r>
    </w:p>
    <w:p xmlns:wp14="http://schemas.microsoft.com/office/word/2010/wordml" w:rsidP="6883E9A2" w14:paraId="55C06236" wp14:textId="5185246E">
      <w:pPr>
        <w:spacing w:before="0" w:beforeAutospacing="off" w:after="160" w:afterAutospacing="off" w:line="480" w:lineRule="auto"/>
      </w:pPr>
      <w:r w:rsidRPr="6883E9A2" w:rsidR="74A44592">
        <w:rPr>
          <w:rFonts w:ascii="Calibri" w:hAnsi="Calibri" w:eastAsia="Calibri" w:cs="Calibri"/>
          <w:noProof w:val="0"/>
          <w:sz w:val="22"/>
          <w:szCs w:val="22"/>
          <w:lang w:val="en-GB"/>
        </w:rPr>
        <w:t xml:space="preserve"> • Accurate spelling; </w:t>
      </w:r>
    </w:p>
    <w:p xmlns:wp14="http://schemas.microsoft.com/office/word/2010/wordml" w:rsidP="6883E9A2" w14:paraId="66EF1536" wp14:textId="4063EBDF">
      <w:pPr>
        <w:spacing w:before="0" w:beforeAutospacing="off" w:after="160" w:afterAutospacing="off" w:line="480" w:lineRule="auto"/>
      </w:pPr>
      <w:r w:rsidRPr="6883E9A2" w:rsidR="74A44592">
        <w:rPr>
          <w:rFonts w:ascii="Calibri" w:hAnsi="Calibri" w:eastAsia="Calibri" w:cs="Calibri"/>
          <w:noProof w:val="0"/>
          <w:sz w:val="22"/>
          <w:szCs w:val="22"/>
          <w:lang w:val="en-GB"/>
        </w:rPr>
        <w:t xml:space="preserve">• Correct use of punctuation including commas, apostrophes and full stops; </w:t>
      </w:r>
    </w:p>
    <w:p xmlns:wp14="http://schemas.microsoft.com/office/word/2010/wordml" w:rsidP="6883E9A2" w14:paraId="5FACA423" wp14:textId="0EACA4B4">
      <w:pPr>
        <w:spacing w:before="0" w:beforeAutospacing="off" w:after="160" w:afterAutospacing="off" w:line="480" w:lineRule="auto"/>
      </w:pPr>
      <w:r w:rsidRPr="6883E9A2" w:rsidR="74A44592">
        <w:rPr>
          <w:rFonts w:ascii="Calibri" w:hAnsi="Calibri" w:eastAsia="Calibri" w:cs="Calibri"/>
          <w:noProof w:val="0"/>
          <w:sz w:val="22"/>
          <w:szCs w:val="22"/>
          <w:lang w:val="en-GB"/>
        </w:rPr>
        <w:t xml:space="preserve">• Well written sentences which make grammatical sense; • Careful, accurate use of Harvard referencing conventions. </w:t>
      </w:r>
    </w:p>
    <w:p w:rsidR="74A44592" w:rsidP="2C5E15BF" w:rsidRDefault="74A44592" w14:paraId="0B803048" w14:textId="4B2119E6">
      <w:pPr>
        <w:pStyle w:val="Normal"/>
        <w:spacing w:before="0" w:beforeAutospacing="off" w:after="160" w:afterAutospacing="off" w:line="480" w:lineRule="auto"/>
        <w:jc w:val="both"/>
      </w:pPr>
      <w:r w:rsidRPr="47BCFDC8" w:rsidR="74A44592">
        <w:rPr>
          <w:rFonts w:ascii="Calibri" w:hAnsi="Calibri" w:eastAsia="Calibri" w:cs="Calibri"/>
          <w:noProof w:val="0"/>
          <w:sz w:val="22"/>
          <w:szCs w:val="22"/>
          <w:lang w:val="en-GB"/>
        </w:rPr>
        <w:t xml:space="preserve">This essay will discuss </w:t>
      </w:r>
      <w:r w:rsidRPr="47BCFDC8" w:rsidR="327F31EB">
        <w:rPr>
          <w:rFonts w:ascii="Calibri" w:hAnsi="Calibri" w:eastAsia="Calibri" w:cs="Calibri"/>
          <w:noProof w:val="0"/>
          <w:sz w:val="22"/>
          <w:szCs w:val="22"/>
          <w:lang w:val="en-GB"/>
        </w:rPr>
        <w:t>Y</w:t>
      </w:r>
      <w:r w:rsidRPr="47BCFDC8" w:rsidR="74A44592">
        <w:rPr>
          <w:rFonts w:ascii="Calibri" w:hAnsi="Calibri" w:eastAsia="Calibri" w:cs="Calibri"/>
          <w:noProof w:val="0"/>
          <w:sz w:val="22"/>
          <w:szCs w:val="22"/>
          <w:lang w:val="en-GB"/>
        </w:rPr>
        <w:t xml:space="preserve">outhwork. A definition of the purpose of youthwork has been made by </w:t>
      </w:r>
      <w:r w:rsidRPr="47BCFDC8" w:rsidR="14FDD329">
        <w:rPr>
          <w:rFonts w:ascii="Calibri" w:hAnsi="Calibri" w:eastAsia="Calibri" w:cs="Calibri"/>
          <w:noProof w:val="0"/>
          <w:sz w:val="22"/>
          <w:szCs w:val="22"/>
          <w:lang w:val="en-GB"/>
        </w:rPr>
        <w:t>t</w:t>
      </w:r>
      <w:r w:rsidRPr="47BCFDC8" w:rsidR="74A44592">
        <w:rPr>
          <w:rFonts w:ascii="Calibri" w:hAnsi="Calibri" w:eastAsia="Calibri" w:cs="Calibri"/>
          <w:noProof w:val="0"/>
          <w:sz w:val="22"/>
          <w:szCs w:val="22"/>
          <w:lang w:val="en-GB"/>
        </w:rPr>
        <w:t>he</w:t>
      </w:r>
      <w:r w:rsidRPr="47BCFDC8" w:rsidR="3B4B052E">
        <w:rPr>
          <w:rFonts w:ascii="Calibri" w:hAnsi="Calibri" w:eastAsia="Calibri" w:cs="Calibri"/>
          <w:noProof w:val="0"/>
          <w:sz w:val="22"/>
          <w:szCs w:val="22"/>
          <w:lang w:val="en-GB"/>
        </w:rPr>
        <w:t xml:space="preserve"> CLD</w:t>
      </w:r>
      <w:r w:rsidRPr="47BCFDC8" w:rsidR="74A44592">
        <w:rPr>
          <w:rFonts w:ascii="Calibri" w:hAnsi="Calibri" w:eastAsia="Calibri" w:cs="Calibri"/>
          <w:noProof w:val="0"/>
          <w:sz w:val="22"/>
          <w:szCs w:val="22"/>
          <w:lang w:val="en-GB"/>
        </w:rPr>
        <w:t xml:space="preserve"> Standards Council Scotland say that it ‘Enables the young people to develop holistically by working with them to facilitate their personal, social and educational development</w:t>
      </w:r>
      <w:r w:rsidRPr="47BCFDC8" w:rsidR="1B64698D">
        <w:rPr>
          <w:rFonts w:ascii="Calibri" w:hAnsi="Calibri" w:eastAsia="Calibri" w:cs="Calibri"/>
          <w:noProof w:val="0"/>
          <w:sz w:val="22"/>
          <w:szCs w:val="22"/>
          <w:lang w:val="en-GB"/>
        </w:rPr>
        <w:t xml:space="preserve"> and to</w:t>
      </w:r>
      <w:r w:rsidRPr="47BCFDC8" w:rsidR="74A44592">
        <w:rPr>
          <w:rFonts w:ascii="Calibri" w:hAnsi="Calibri" w:eastAsia="Calibri" w:cs="Calibri"/>
          <w:noProof w:val="0"/>
          <w:sz w:val="22"/>
          <w:szCs w:val="22"/>
          <w:lang w:val="en-GB"/>
        </w:rPr>
        <w:t xml:space="preserve"> enable them to develop their voice and influence and place in society and to reach their full potentia</w:t>
      </w:r>
      <w:r w:rsidRPr="47BCFDC8" w:rsidR="74A44592">
        <w:rPr>
          <w:rFonts w:ascii="Calibri" w:hAnsi="Calibri" w:eastAsia="Calibri" w:cs="Calibri"/>
          <w:noProof w:val="0"/>
          <w:sz w:val="22"/>
          <w:szCs w:val="22"/>
          <w:lang w:val="en-GB"/>
        </w:rPr>
        <w:t>l</w:t>
      </w:r>
      <w:r w:rsidRPr="47BCFDC8" w:rsidR="2481358E">
        <w:rPr>
          <w:rFonts w:ascii="Calibri" w:hAnsi="Calibri" w:eastAsia="Calibri" w:cs="Calibri"/>
          <w:noProof w:val="0"/>
          <w:sz w:val="22"/>
          <w:szCs w:val="22"/>
          <w:lang w:val="en-GB"/>
        </w:rPr>
        <w:t>’</w:t>
      </w:r>
      <w:r w:rsidRPr="47BCFDC8" w:rsidR="74A44592">
        <w:rPr>
          <w:rFonts w:ascii="Calibri" w:hAnsi="Calibri" w:eastAsia="Calibri" w:cs="Calibri"/>
          <w:noProof w:val="0"/>
          <w:sz w:val="22"/>
          <w:szCs w:val="22"/>
          <w:lang w:val="en-GB"/>
        </w:rPr>
        <w:t>.</w:t>
      </w:r>
      <w:r w:rsidRPr="47BCFDC8" w:rsidR="74A44592">
        <w:rPr>
          <w:rFonts w:ascii="Calibri" w:hAnsi="Calibri" w:eastAsia="Calibri" w:cs="Calibri"/>
          <w:noProof w:val="0"/>
          <w:sz w:val="22"/>
          <w:szCs w:val="22"/>
          <w:lang w:val="en-GB"/>
        </w:rPr>
        <w:t xml:space="preserve"> One of the most important things a</w:t>
      </w:r>
      <w:r w:rsidRPr="47BCFDC8" w:rsidR="74A44592">
        <w:rPr>
          <w:rFonts w:ascii="Calibri" w:hAnsi="Calibri" w:eastAsia="Calibri" w:cs="Calibri"/>
          <w:noProof w:val="0"/>
          <w:sz w:val="22"/>
          <w:szCs w:val="22"/>
          <w:lang w:val="en-GB"/>
        </w:rPr>
        <w:t xml:space="preserve"> </w:t>
      </w:r>
      <w:r w:rsidRPr="47BCFDC8" w:rsidR="74A44592">
        <w:rPr>
          <w:rFonts w:ascii="Calibri" w:hAnsi="Calibri" w:eastAsia="Calibri" w:cs="Calibri"/>
          <w:noProof w:val="0"/>
          <w:sz w:val="22"/>
          <w:szCs w:val="22"/>
          <w:lang w:val="en-GB"/>
        </w:rPr>
        <w:t>youthworke</w:t>
      </w:r>
      <w:r w:rsidRPr="47BCFDC8" w:rsidR="74A44592">
        <w:rPr>
          <w:rFonts w:ascii="Calibri" w:hAnsi="Calibri" w:eastAsia="Calibri" w:cs="Calibri"/>
          <w:noProof w:val="0"/>
          <w:sz w:val="22"/>
          <w:szCs w:val="22"/>
          <w:lang w:val="en-GB"/>
        </w:rPr>
        <w:t>r</w:t>
      </w:r>
      <w:r w:rsidRPr="47BCFDC8" w:rsidR="74A44592">
        <w:rPr>
          <w:rFonts w:ascii="Calibri" w:hAnsi="Calibri" w:eastAsia="Calibri" w:cs="Calibri"/>
          <w:noProof w:val="0"/>
          <w:sz w:val="22"/>
          <w:szCs w:val="22"/>
          <w:lang w:val="en-GB"/>
        </w:rPr>
        <w:t xml:space="preserve"> needs to be able to do with young people is build a relationship with them and this is something that lots of people have written about such as Blacker</w:t>
      </w:r>
      <w:r w:rsidRPr="47BCFDC8" w:rsidR="409643C0">
        <w:rPr>
          <w:rFonts w:ascii="Calibri" w:hAnsi="Calibri" w:eastAsia="Calibri" w:cs="Calibri"/>
          <w:noProof w:val="0"/>
          <w:sz w:val="22"/>
          <w:szCs w:val="22"/>
          <w:lang w:val="en-GB"/>
        </w:rPr>
        <w:t xml:space="preserve"> (2010),</w:t>
      </w:r>
      <w:r w:rsidRPr="47BCFDC8" w:rsidR="74A44592">
        <w:rPr>
          <w:rFonts w:ascii="Calibri" w:hAnsi="Calibri" w:eastAsia="Calibri" w:cs="Calibri"/>
          <w:noProof w:val="0"/>
          <w:sz w:val="22"/>
          <w:szCs w:val="22"/>
          <w:lang w:val="en-GB"/>
        </w:rPr>
        <w:t xml:space="preserve"> who said that </w:t>
      </w:r>
      <w:r w:rsidRPr="47BCFDC8" w:rsidR="4D637088">
        <w:rPr>
          <w:rFonts w:ascii="Calibri" w:hAnsi="Calibri" w:eastAsia="Calibri" w:cs="Calibri"/>
          <w:noProof w:val="0"/>
          <w:sz w:val="22"/>
          <w:szCs w:val="22"/>
          <w:lang w:val="en-GB"/>
        </w:rPr>
        <w:t>‘</w:t>
      </w:r>
      <w:r w:rsidRPr="47BCFDC8" w:rsidR="74A44592">
        <w:rPr>
          <w:rFonts w:ascii="Calibri" w:hAnsi="Calibri" w:eastAsia="Calibri" w:cs="Calibri"/>
          <w:noProof w:val="0"/>
          <w:sz w:val="22"/>
          <w:szCs w:val="22"/>
          <w:lang w:val="en-GB"/>
        </w:rPr>
        <w:t>a central task for any youth worker has always been the need to construct and sustain educational and social relationships with young people</w:t>
      </w:r>
      <w:r w:rsidRPr="47BCFDC8" w:rsidR="7C62EB1D">
        <w:rPr>
          <w:rFonts w:ascii="Calibri" w:hAnsi="Calibri" w:eastAsia="Calibri" w:cs="Calibri"/>
          <w:noProof w:val="0"/>
          <w:sz w:val="22"/>
          <w:szCs w:val="22"/>
          <w:lang w:val="en-GB"/>
        </w:rPr>
        <w:t>’</w:t>
      </w:r>
      <w:r w:rsidRPr="47BCFDC8" w:rsidR="6E10FDEF">
        <w:rPr>
          <w:rFonts w:ascii="Calibri" w:hAnsi="Calibri" w:eastAsia="Calibri" w:cs="Calibri"/>
          <w:noProof w:val="0"/>
          <w:sz w:val="22"/>
          <w:szCs w:val="22"/>
          <w:lang w:val="en-GB"/>
        </w:rPr>
        <w:t xml:space="preserve">. </w:t>
      </w:r>
      <w:r w:rsidRPr="47BCFDC8" w:rsidR="74A44592">
        <w:rPr>
          <w:rFonts w:ascii="Calibri" w:hAnsi="Calibri" w:eastAsia="Calibri" w:cs="Calibri"/>
          <w:noProof w:val="0"/>
          <w:sz w:val="22"/>
          <w:szCs w:val="22"/>
          <w:lang w:val="en-GB"/>
        </w:rPr>
        <w:t xml:space="preserve">Jolly thinks the same as </w:t>
      </w:r>
      <w:r w:rsidRPr="47BCFDC8" w:rsidR="39E00A26">
        <w:rPr>
          <w:rFonts w:ascii="Calibri" w:hAnsi="Calibri" w:eastAsia="Calibri" w:cs="Calibri"/>
          <w:noProof w:val="0"/>
          <w:sz w:val="22"/>
          <w:szCs w:val="22"/>
          <w:lang w:val="en-GB"/>
        </w:rPr>
        <w:t>B</w:t>
      </w:r>
      <w:r w:rsidRPr="47BCFDC8" w:rsidR="74A44592">
        <w:rPr>
          <w:rFonts w:ascii="Calibri" w:hAnsi="Calibri" w:eastAsia="Calibri" w:cs="Calibri"/>
          <w:noProof w:val="0"/>
          <w:sz w:val="22"/>
          <w:szCs w:val="22"/>
          <w:lang w:val="en-GB"/>
        </w:rPr>
        <w:t xml:space="preserve">lacker and says that </w:t>
      </w:r>
      <w:r w:rsidRPr="47BCFDC8" w:rsidR="6DF3D40B">
        <w:rPr>
          <w:rFonts w:ascii="Calibri" w:hAnsi="Calibri" w:eastAsia="Calibri" w:cs="Calibri"/>
          <w:noProof w:val="0"/>
          <w:sz w:val="22"/>
          <w:szCs w:val="22"/>
          <w:lang w:val="en-GB"/>
        </w:rPr>
        <w:t xml:space="preserve">‘It </w:t>
      </w:r>
      <w:r w:rsidRPr="47BCFDC8" w:rsidR="74A44592">
        <w:rPr>
          <w:rFonts w:ascii="Calibri" w:hAnsi="Calibri" w:eastAsia="Calibri" w:cs="Calibri"/>
          <w:noProof w:val="0"/>
          <w:sz w:val="22"/>
          <w:szCs w:val="22"/>
          <w:lang w:val="en-GB"/>
        </w:rPr>
        <w:t xml:space="preserve">is no exaggeration to say that the single most </w:t>
      </w:r>
      <w:r w:rsidRPr="47BCFDC8" w:rsidR="74A44592">
        <w:rPr>
          <w:rFonts w:ascii="Calibri" w:hAnsi="Calibri" w:eastAsia="Calibri" w:cs="Calibri"/>
          <w:noProof w:val="0"/>
          <w:sz w:val="22"/>
          <w:szCs w:val="22"/>
          <w:lang w:val="en-GB"/>
        </w:rPr>
        <w:t>important factor in defining youth work practice rests with the worker</w:t>
      </w:r>
      <w:r w:rsidRPr="47BCFDC8" w:rsidR="5FF75471">
        <w:rPr>
          <w:rFonts w:ascii="Calibri" w:hAnsi="Calibri" w:eastAsia="Calibri" w:cs="Calibri"/>
          <w:noProof w:val="0"/>
          <w:sz w:val="22"/>
          <w:szCs w:val="22"/>
          <w:lang w:val="en-GB"/>
        </w:rPr>
        <w:t>’</w:t>
      </w:r>
      <w:r w:rsidRPr="47BCFDC8" w:rsidR="74A44592">
        <w:rPr>
          <w:rFonts w:ascii="Calibri" w:hAnsi="Calibri" w:eastAsia="Calibri" w:cs="Calibri"/>
          <w:noProof w:val="0"/>
          <w:sz w:val="22"/>
          <w:szCs w:val="22"/>
          <w:lang w:val="en-GB"/>
        </w:rPr>
        <w:t xml:space="preserve"> (2010, p. 6). Youth workers provide young people with opportunities to learn in a non-formal and informal way and the activities that youth workers use</w:t>
      </w:r>
      <w:r w:rsidRPr="47BCFDC8" w:rsidR="74A44592">
        <w:rPr>
          <w:rFonts w:ascii="Calibri" w:hAnsi="Calibri" w:eastAsia="Calibri" w:cs="Calibri"/>
          <w:noProof w:val="0"/>
          <w:sz w:val="22"/>
          <w:szCs w:val="22"/>
          <w:lang w:val="en-GB"/>
        </w:rPr>
        <w:t xml:space="preserve"> </w:t>
      </w:r>
      <w:bookmarkStart w:name="_Int_U4SqVpuZ" w:id="1838195984"/>
      <w:r w:rsidRPr="47BCFDC8" w:rsidR="74A44592">
        <w:rPr>
          <w:rFonts w:ascii="Calibri" w:hAnsi="Calibri" w:eastAsia="Calibri" w:cs="Calibri"/>
          <w:noProof w:val="0"/>
          <w:sz w:val="22"/>
          <w:szCs w:val="22"/>
          <w:lang w:val="en-GB"/>
        </w:rPr>
        <w:t>ar</w:t>
      </w:r>
      <w:r w:rsidRPr="47BCFDC8" w:rsidR="74A44592">
        <w:rPr>
          <w:rFonts w:ascii="Calibri" w:hAnsi="Calibri" w:eastAsia="Calibri" w:cs="Calibri"/>
          <w:noProof w:val="0"/>
          <w:sz w:val="22"/>
          <w:szCs w:val="22"/>
          <w:lang w:val="en-GB"/>
        </w:rPr>
        <w:t>e</w:t>
      </w:r>
      <w:bookmarkEnd w:id="1838195984"/>
      <w:r w:rsidRPr="47BCFDC8" w:rsidR="74A44592">
        <w:rPr>
          <w:rFonts w:ascii="Calibri" w:hAnsi="Calibri" w:eastAsia="Calibri" w:cs="Calibri"/>
          <w:noProof w:val="0"/>
          <w:sz w:val="22"/>
          <w:szCs w:val="22"/>
          <w:lang w:val="en-GB"/>
        </w:rPr>
        <w:t xml:space="preserve"> like tools and just as Harte </w:t>
      </w:r>
      <w:r w:rsidRPr="47BCFDC8" w:rsidR="297B7B62">
        <w:rPr>
          <w:rFonts w:ascii="Calibri" w:hAnsi="Calibri" w:eastAsia="Calibri" w:cs="Calibri"/>
          <w:noProof w:val="0"/>
          <w:sz w:val="22"/>
          <w:szCs w:val="22"/>
          <w:lang w:val="en-GB"/>
        </w:rPr>
        <w:t>(</w:t>
      </w:r>
      <w:r w:rsidRPr="47BCFDC8" w:rsidR="74A44592">
        <w:rPr>
          <w:rFonts w:ascii="Calibri" w:hAnsi="Calibri" w:eastAsia="Calibri" w:cs="Calibri"/>
          <w:noProof w:val="0"/>
          <w:sz w:val="22"/>
          <w:szCs w:val="22"/>
          <w:lang w:val="en-GB"/>
        </w:rPr>
        <w:t>2020 p</w:t>
      </w:r>
      <w:r w:rsidRPr="47BCFDC8" w:rsidR="2FE211C6">
        <w:rPr>
          <w:rFonts w:ascii="Calibri" w:hAnsi="Calibri" w:eastAsia="Calibri" w:cs="Calibri"/>
          <w:noProof w:val="0"/>
          <w:sz w:val="22"/>
          <w:szCs w:val="22"/>
          <w:lang w:val="en-GB"/>
        </w:rPr>
        <w:t>.</w:t>
      </w:r>
      <w:r w:rsidRPr="47BCFDC8" w:rsidR="74A44592">
        <w:rPr>
          <w:rFonts w:ascii="Calibri" w:hAnsi="Calibri" w:eastAsia="Calibri" w:cs="Calibri"/>
          <w:noProof w:val="0"/>
          <w:sz w:val="22"/>
          <w:szCs w:val="22"/>
          <w:lang w:val="en-GB"/>
        </w:rPr>
        <w:t xml:space="preserve"> 90</w:t>
      </w:r>
      <w:r w:rsidRPr="47BCFDC8" w:rsidR="488F2DB1">
        <w:rPr>
          <w:rFonts w:ascii="Calibri" w:hAnsi="Calibri" w:eastAsia="Calibri" w:cs="Calibri"/>
          <w:noProof w:val="0"/>
          <w:sz w:val="22"/>
          <w:szCs w:val="22"/>
          <w:lang w:val="en-GB"/>
        </w:rPr>
        <w:t>) S</w:t>
      </w:r>
      <w:r w:rsidRPr="47BCFDC8" w:rsidR="74A44592">
        <w:rPr>
          <w:rFonts w:ascii="Calibri" w:hAnsi="Calibri" w:eastAsia="Calibri" w:cs="Calibri"/>
          <w:noProof w:val="0"/>
          <w:sz w:val="22"/>
          <w:szCs w:val="22"/>
          <w:lang w:val="en-GB"/>
        </w:rPr>
        <w:t>ays “they</w:t>
      </w:r>
      <w:r w:rsidRPr="47BCFDC8" w:rsidR="74A44592">
        <w:rPr>
          <w:rFonts w:ascii="Calibri" w:hAnsi="Calibri" w:eastAsia="Calibri" w:cs="Calibri"/>
          <w:noProof w:val="0"/>
          <w:sz w:val="22"/>
          <w:szCs w:val="22"/>
          <w:lang w:val="en-GB"/>
        </w:rPr>
        <w:t xml:space="preserve"> </w:t>
      </w:r>
      <w:r w:rsidRPr="47BCFDC8" w:rsidR="74A44592">
        <w:rPr>
          <w:rFonts w:ascii="Calibri" w:hAnsi="Calibri" w:eastAsia="Calibri" w:cs="Calibri"/>
          <w:noProof w:val="0"/>
          <w:sz w:val="22"/>
          <w:szCs w:val="22"/>
          <w:lang w:val="en-GB"/>
        </w:rPr>
        <w:t>provid</w:t>
      </w:r>
      <w:r w:rsidRPr="47BCFDC8" w:rsidR="74A44592">
        <w:rPr>
          <w:rFonts w:ascii="Calibri" w:hAnsi="Calibri" w:eastAsia="Calibri" w:cs="Calibri"/>
          <w:noProof w:val="0"/>
          <w:sz w:val="22"/>
          <w:szCs w:val="22"/>
          <w:lang w:val="en-GB"/>
        </w:rPr>
        <w:t>e</w:t>
      </w:r>
      <w:r w:rsidRPr="47BCFDC8" w:rsidR="74A44592">
        <w:rPr>
          <w:rFonts w:ascii="Calibri" w:hAnsi="Calibri" w:eastAsia="Calibri" w:cs="Calibri"/>
          <w:noProof w:val="0"/>
          <w:sz w:val="22"/>
          <w:szCs w:val="22"/>
          <w:lang w:val="en-GB"/>
        </w:rPr>
        <w:t xml:space="preserve"> a key setting to enable the educational processes of youth work to take place. They act as a catalyst to</w:t>
      </w:r>
      <w:r w:rsidRPr="47BCFDC8" w:rsidR="74A44592">
        <w:rPr>
          <w:rFonts w:ascii="Calibri" w:hAnsi="Calibri" w:eastAsia="Calibri" w:cs="Calibri"/>
          <w:noProof w:val="0"/>
          <w:sz w:val="22"/>
          <w:szCs w:val="22"/>
          <w:lang w:val="en-GB"/>
        </w:rPr>
        <w:t xml:space="preserve"> </w:t>
      </w:r>
      <w:r w:rsidRPr="47BCFDC8" w:rsidR="74A44592">
        <w:rPr>
          <w:rFonts w:ascii="Calibri" w:hAnsi="Calibri" w:eastAsia="Calibri" w:cs="Calibri"/>
          <w:noProof w:val="0"/>
          <w:sz w:val="22"/>
          <w:szCs w:val="22"/>
          <w:lang w:val="en-GB"/>
        </w:rPr>
        <w:t>initiat</w:t>
      </w:r>
      <w:r w:rsidRPr="47BCFDC8" w:rsidR="74A44592">
        <w:rPr>
          <w:rFonts w:ascii="Calibri" w:hAnsi="Calibri" w:eastAsia="Calibri" w:cs="Calibri"/>
          <w:noProof w:val="0"/>
          <w:sz w:val="22"/>
          <w:szCs w:val="22"/>
          <w:lang w:val="en-GB"/>
        </w:rPr>
        <w:t>e</w:t>
      </w:r>
      <w:r w:rsidRPr="47BCFDC8" w:rsidR="74A44592">
        <w:rPr>
          <w:rFonts w:ascii="Calibri" w:hAnsi="Calibri" w:eastAsia="Calibri" w:cs="Calibri"/>
          <w:noProof w:val="0"/>
          <w:sz w:val="22"/>
          <w:szCs w:val="22"/>
          <w:lang w:val="en-GB"/>
        </w:rPr>
        <w:t xml:space="preserve"> and hasten young people’s development and learnin</w:t>
      </w:r>
      <w:r w:rsidRPr="47BCFDC8" w:rsidR="74A44592">
        <w:rPr>
          <w:rFonts w:ascii="Calibri" w:hAnsi="Calibri" w:eastAsia="Calibri" w:cs="Calibri"/>
          <w:noProof w:val="0"/>
          <w:sz w:val="22"/>
          <w:szCs w:val="22"/>
          <w:lang w:val="en-GB"/>
        </w:rPr>
        <w:t>g</w:t>
      </w:r>
      <w:r w:rsidRPr="47BCFDC8" w:rsidR="74A44592">
        <w:rPr>
          <w:rFonts w:ascii="Calibri" w:hAnsi="Calibri" w:eastAsia="Calibri" w:cs="Calibri"/>
          <w:noProof w:val="0"/>
          <w:sz w:val="22"/>
          <w:szCs w:val="22"/>
          <w:lang w:val="en-GB"/>
        </w:rPr>
        <w:t>’</w:t>
      </w:r>
      <w:r w:rsidRPr="47BCFDC8" w:rsidR="74A44592">
        <w:rPr>
          <w:rFonts w:ascii="Calibri" w:hAnsi="Calibri" w:eastAsia="Calibri" w:cs="Calibri"/>
          <w:noProof w:val="0"/>
          <w:sz w:val="22"/>
          <w:szCs w:val="22"/>
          <w:lang w:val="en-GB"/>
        </w:rPr>
        <w:t>.</w:t>
      </w:r>
      <w:r w:rsidRPr="47BCFDC8" w:rsidR="74A44592">
        <w:rPr>
          <w:rFonts w:ascii="Calibri" w:hAnsi="Calibri" w:eastAsia="Calibri" w:cs="Calibri"/>
          <w:noProof w:val="0"/>
          <w:sz w:val="22"/>
          <w:szCs w:val="22"/>
          <w:lang w:val="en-GB"/>
        </w:rPr>
        <w:t xml:space="preserve"> </w:t>
      </w:r>
    </w:p>
    <w:p w:rsidR="74A44592" w:rsidP="2C5E15BF" w:rsidRDefault="74A44592" w14:paraId="3CA80B7F" w14:textId="294152DD">
      <w:pPr>
        <w:pStyle w:val="Normal"/>
        <w:spacing w:before="0" w:beforeAutospacing="off" w:after="160" w:afterAutospacing="off" w:line="480" w:lineRule="auto"/>
        <w:jc w:val="both"/>
      </w:pPr>
      <w:r w:rsidRPr="2C5E15BF" w:rsidR="74A44592">
        <w:rPr>
          <w:rFonts w:ascii="Calibri" w:hAnsi="Calibri" w:eastAsia="Calibri" w:cs="Calibri"/>
          <w:noProof w:val="0"/>
          <w:sz w:val="22"/>
          <w:szCs w:val="22"/>
          <w:lang w:val="en-GB"/>
        </w:rPr>
        <w:t xml:space="preserve">Reference List: </w:t>
      </w:r>
    </w:p>
    <w:p w:rsidR="60E11BEA" w:rsidP="2C5E15BF" w:rsidRDefault="60E11BEA" w14:paraId="08970FD7" w14:textId="2D92FC5E">
      <w:pPr>
        <w:pStyle w:val="Normal"/>
        <w:spacing w:before="0" w:beforeAutospacing="off" w:after="160" w:afterAutospacing="off" w:line="480" w:lineRule="auto"/>
        <w:jc w:val="both"/>
        <w:rPr>
          <w:rFonts w:ascii="Calibri" w:hAnsi="Calibri" w:eastAsia="Calibri" w:cs="Calibri"/>
          <w:noProof w:val="0"/>
          <w:sz w:val="22"/>
          <w:szCs w:val="22"/>
          <w:lang w:val="en-GB"/>
        </w:rPr>
      </w:pPr>
      <w:r w:rsidRPr="2C5E15BF" w:rsidR="60E11BEA">
        <w:rPr>
          <w:rFonts w:ascii="Calibri" w:hAnsi="Calibri" w:eastAsia="Calibri" w:cs="Calibri"/>
          <w:noProof w:val="0"/>
          <w:sz w:val="22"/>
          <w:szCs w:val="22"/>
          <w:lang w:val="en-GB"/>
        </w:rPr>
        <w:t xml:space="preserve">Blacker, H. (2010) ‘Relationships, friendships and youth work’, in Jeffs, T. &amp; Smith, M. (eds). (2010) </w:t>
      </w:r>
      <w:r w:rsidRPr="2C5E15BF" w:rsidR="60E11BEA">
        <w:rPr>
          <w:rFonts w:ascii="Calibri" w:hAnsi="Calibri" w:eastAsia="Calibri" w:cs="Calibri"/>
          <w:i w:val="1"/>
          <w:iCs w:val="1"/>
          <w:noProof w:val="0"/>
          <w:sz w:val="22"/>
          <w:szCs w:val="22"/>
          <w:lang w:val="en-GB"/>
        </w:rPr>
        <w:t>Youth Work Practice</w:t>
      </w:r>
      <w:r w:rsidRPr="2C5E15BF" w:rsidR="60E11BEA">
        <w:rPr>
          <w:rFonts w:ascii="Calibri" w:hAnsi="Calibri" w:eastAsia="Calibri" w:cs="Calibri"/>
          <w:noProof w:val="0"/>
          <w:sz w:val="22"/>
          <w:szCs w:val="22"/>
          <w:lang w:val="en-GB"/>
        </w:rPr>
        <w:t>, Basingstoke: Palgrave Macmillan, pp. 15-30.</w:t>
      </w:r>
    </w:p>
    <w:p w:rsidR="74A44592" w:rsidP="2C5E15BF" w:rsidRDefault="74A44592" w14:paraId="7D2A2406" w14:textId="6A21D125">
      <w:pPr>
        <w:pStyle w:val="Normal"/>
        <w:spacing w:before="0" w:beforeAutospacing="off" w:after="160" w:afterAutospacing="off" w:line="480" w:lineRule="auto"/>
        <w:jc w:val="both"/>
      </w:pPr>
      <w:r w:rsidRPr="2C5E15BF" w:rsidR="74A44592">
        <w:rPr>
          <w:rFonts w:ascii="Calibri" w:hAnsi="Calibri" w:eastAsia="Calibri" w:cs="Calibri"/>
          <w:noProof w:val="0"/>
          <w:sz w:val="22"/>
          <w:szCs w:val="22"/>
          <w:lang w:val="en-GB"/>
        </w:rPr>
        <w:t>CLD Standards Council Scotland. (2019) Youth Work National Occupational Standards, Glasgow: CLD Standards Council Scotland.</w:t>
      </w:r>
    </w:p>
    <w:p w:rsidR="74A44592" w:rsidP="2C5E15BF" w:rsidRDefault="74A44592" w14:paraId="5054510A" w14:textId="52CC003E">
      <w:pPr>
        <w:pStyle w:val="Normal"/>
        <w:spacing w:before="0" w:beforeAutospacing="off" w:after="160" w:afterAutospacing="off" w:line="480" w:lineRule="auto"/>
        <w:jc w:val="both"/>
        <w:rPr>
          <w:rFonts w:ascii="Calibri" w:hAnsi="Calibri" w:eastAsia="Calibri" w:cs="Calibri"/>
          <w:noProof w:val="0"/>
          <w:sz w:val="22"/>
          <w:szCs w:val="22"/>
          <w:lang w:val="en-GB"/>
        </w:rPr>
      </w:pPr>
      <w:r w:rsidRPr="2C5E15BF" w:rsidR="74A44592">
        <w:rPr>
          <w:rFonts w:ascii="Calibri" w:hAnsi="Calibri" w:eastAsia="Calibri" w:cs="Calibri"/>
          <w:noProof w:val="0"/>
          <w:sz w:val="22"/>
          <w:szCs w:val="22"/>
          <w:lang w:val="en-GB"/>
        </w:rPr>
        <w:t xml:space="preserve"> </w:t>
      </w:r>
      <w:r w:rsidRPr="2C5E15BF" w:rsidR="74A44592">
        <w:rPr>
          <w:rFonts w:ascii="Calibri" w:hAnsi="Calibri" w:eastAsia="Calibri" w:cs="Calibri"/>
          <w:noProof w:val="0"/>
          <w:sz w:val="22"/>
          <w:szCs w:val="22"/>
          <w:lang w:val="en-GB"/>
        </w:rPr>
        <w:t xml:space="preserve"> </w:t>
      </w:r>
      <w:r w:rsidRPr="2C5E15BF" w:rsidR="4D55376E">
        <w:rPr>
          <w:rFonts w:ascii="Calibri" w:hAnsi="Calibri" w:eastAsia="Calibri" w:cs="Calibri"/>
          <w:noProof w:val="0"/>
          <w:sz w:val="22"/>
          <w:szCs w:val="22"/>
          <w:lang w:val="en-GB"/>
        </w:rPr>
        <w:t>Harte</w:t>
      </w:r>
      <w:r w:rsidRPr="2C5E15BF" w:rsidR="74A44592">
        <w:rPr>
          <w:rFonts w:ascii="Calibri" w:hAnsi="Calibri" w:eastAsia="Calibri" w:cs="Calibri"/>
          <w:noProof w:val="0"/>
          <w:sz w:val="22"/>
          <w:szCs w:val="22"/>
          <w:lang w:val="en-GB"/>
        </w:rPr>
        <w:t xml:space="preserve">, S. (2010) </w:t>
      </w:r>
      <w:r w:rsidRPr="2C5E15BF" w:rsidR="5AA4F537">
        <w:rPr>
          <w:rFonts w:ascii="Calibri" w:hAnsi="Calibri" w:eastAsia="Calibri" w:cs="Calibri"/>
          <w:noProof w:val="0"/>
          <w:sz w:val="22"/>
          <w:szCs w:val="22"/>
          <w:lang w:val="en-GB"/>
        </w:rPr>
        <w:t>‘</w:t>
      </w:r>
      <w:r w:rsidRPr="2C5E15BF" w:rsidR="74A44592">
        <w:rPr>
          <w:rFonts w:ascii="Calibri" w:hAnsi="Calibri" w:eastAsia="Calibri" w:cs="Calibri"/>
          <w:noProof w:val="0"/>
          <w:sz w:val="22"/>
          <w:szCs w:val="22"/>
          <w:lang w:val="en-GB"/>
        </w:rPr>
        <w:t xml:space="preserve">Activities in </w:t>
      </w:r>
      <w:r w:rsidRPr="2C5E15BF" w:rsidR="3EBE5B72">
        <w:rPr>
          <w:rFonts w:ascii="Calibri" w:hAnsi="Calibri" w:eastAsia="Calibri" w:cs="Calibri"/>
          <w:noProof w:val="0"/>
          <w:sz w:val="22"/>
          <w:szCs w:val="22"/>
          <w:lang w:val="en-GB"/>
        </w:rPr>
        <w:t>Y</w:t>
      </w:r>
      <w:r w:rsidRPr="2C5E15BF" w:rsidR="74A44592">
        <w:rPr>
          <w:rFonts w:ascii="Calibri" w:hAnsi="Calibri" w:eastAsia="Calibri" w:cs="Calibri"/>
          <w:noProof w:val="0"/>
          <w:sz w:val="22"/>
          <w:szCs w:val="22"/>
          <w:lang w:val="en-GB"/>
        </w:rPr>
        <w:t xml:space="preserve">outh </w:t>
      </w:r>
      <w:r w:rsidRPr="2C5E15BF" w:rsidR="4D47E4A7">
        <w:rPr>
          <w:rFonts w:ascii="Calibri" w:hAnsi="Calibri" w:eastAsia="Calibri" w:cs="Calibri"/>
          <w:noProof w:val="0"/>
          <w:sz w:val="22"/>
          <w:szCs w:val="22"/>
          <w:lang w:val="en-GB"/>
        </w:rPr>
        <w:t>W</w:t>
      </w:r>
      <w:r w:rsidRPr="2C5E15BF" w:rsidR="74A44592">
        <w:rPr>
          <w:rFonts w:ascii="Calibri" w:hAnsi="Calibri" w:eastAsia="Calibri" w:cs="Calibri"/>
          <w:noProof w:val="0"/>
          <w:sz w:val="22"/>
          <w:szCs w:val="22"/>
          <w:lang w:val="en-GB"/>
        </w:rPr>
        <w:t>ork</w:t>
      </w:r>
      <w:r w:rsidRPr="2C5E15BF" w:rsidR="16D9F13A">
        <w:rPr>
          <w:rFonts w:ascii="Calibri" w:hAnsi="Calibri" w:eastAsia="Calibri" w:cs="Calibri"/>
          <w:noProof w:val="0"/>
          <w:sz w:val="22"/>
          <w:szCs w:val="22"/>
          <w:lang w:val="en-GB"/>
        </w:rPr>
        <w:t>’</w:t>
      </w:r>
      <w:r w:rsidRPr="2C5E15BF" w:rsidR="74A44592">
        <w:rPr>
          <w:rFonts w:ascii="Calibri" w:hAnsi="Calibri" w:eastAsia="Calibri" w:cs="Calibri"/>
          <w:noProof w:val="0"/>
          <w:sz w:val="22"/>
          <w:szCs w:val="22"/>
          <w:lang w:val="en-GB"/>
        </w:rPr>
        <w:t>, in Jeffs, T. &amp; Smith, M. (eds). (2010)</w:t>
      </w:r>
      <w:r w:rsidRPr="2C5E15BF" w:rsidR="74A44592">
        <w:rPr>
          <w:rFonts w:ascii="Calibri" w:hAnsi="Calibri" w:eastAsia="Calibri" w:cs="Calibri"/>
          <w:i w:val="1"/>
          <w:iCs w:val="1"/>
          <w:noProof w:val="0"/>
          <w:sz w:val="22"/>
          <w:szCs w:val="22"/>
          <w:lang w:val="en-GB"/>
        </w:rPr>
        <w:t xml:space="preserve"> </w:t>
      </w:r>
      <w:r w:rsidRPr="2C5E15BF" w:rsidR="74A44592">
        <w:rPr>
          <w:rFonts w:ascii="Calibri" w:hAnsi="Calibri" w:eastAsia="Calibri" w:cs="Calibri"/>
          <w:i w:val="1"/>
          <w:iCs w:val="1"/>
          <w:noProof w:val="0"/>
          <w:sz w:val="22"/>
          <w:szCs w:val="22"/>
          <w:lang w:val="en-GB"/>
        </w:rPr>
        <w:t xml:space="preserve">Youth </w:t>
      </w:r>
      <w:r w:rsidRPr="2C5E15BF" w:rsidR="67CE1D6D">
        <w:rPr>
          <w:rFonts w:ascii="Calibri" w:hAnsi="Calibri" w:eastAsia="Calibri" w:cs="Calibri"/>
          <w:i w:val="1"/>
          <w:iCs w:val="1"/>
          <w:noProof w:val="0"/>
          <w:sz w:val="22"/>
          <w:szCs w:val="22"/>
          <w:lang w:val="en-GB"/>
        </w:rPr>
        <w:t>W</w:t>
      </w:r>
      <w:r w:rsidRPr="2C5E15BF" w:rsidR="74A44592">
        <w:rPr>
          <w:rFonts w:ascii="Calibri" w:hAnsi="Calibri" w:eastAsia="Calibri" w:cs="Calibri"/>
          <w:i w:val="1"/>
          <w:iCs w:val="1"/>
          <w:noProof w:val="0"/>
          <w:sz w:val="22"/>
          <w:szCs w:val="22"/>
          <w:lang w:val="en-GB"/>
        </w:rPr>
        <w:t>ork Practice</w:t>
      </w:r>
      <w:r w:rsidRPr="2C5E15BF" w:rsidR="74A44592">
        <w:rPr>
          <w:rFonts w:ascii="Calibri" w:hAnsi="Calibri" w:eastAsia="Calibri" w:cs="Calibri"/>
          <w:noProof w:val="0"/>
          <w:sz w:val="22"/>
          <w:szCs w:val="22"/>
          <w:lang w:val="en-GB"/>
        </w:rPr>
        <w:t xml:space="preserve">, Basingstoke: Palgrave Macmillan, pp. 85-100. </w:t>
      </w:r>
    </w:p>
    <w:p w:rsidR="06A48062" w:rsidP="2C5E15BF" w:rsidRDefault="06A48062" w14:paraId="2425050B" w14:textId="281EE913">
      <w:pPr>
        <w:pStyle w:val="Normal"/>
        <w:spacing w:before="0" w:beforeAutospacing="off" w:after="160" w:afterAutospacing="off" w:line="480" w:lineRule="auto"/>
        <w:jc w:val="both"/>
        <w:rPr>
          <w:rFonts w:ascii="Calibri" w:hAnsi="Calibri" w:eastAsia="Calibri" w:cs="Calibri"/>
          <w:noProof w:val="0"/>
          <w:sz w:val="22"/>
          <w:szCs w:val="22"/>
          <w:lang w:val="en-GB"/>
        </w:rPr>
      </w:pPr>
      <w:r w:rsidRPr="2C5E15BF" w:rsidR="06A48062">
        <w:rPr>
          <w:rFonts w:ascii="Calibri" w:hAnsi="Calibri" w:eastAsia="Calibri" w:cs="Calibri"/>
          <w:noProof w:val="0"/>
          <w:sz w:val="22"/>
          <w:szCs w:val="22"/>
          <w:lang w:val="en-GB"/>
        </w:rPr>
        <w:t>J</w:t>
      </w:r>
      <w:r w:rsidRPr="2C5E15BF" w:rsidR="74A44592">
        <w:rPr>
          <w:rFonts w:ascii="Calibri" w:hAnsi="Calibri" w:eastAsia="Calibri" w:cs="Calibri"/>
          <w:noProof w:val="0"/>
          <w:sz w:val="22"/>
          <w:szCs w:val="22"/>
          <w:lang w:val="en-GB"/>
        </w:rPr>
        <w:t xml:space="preserve">olly </w:t>
      </w:r>
      <w:r w:rsidRPr="2C5E15BF" w:rsidR="60CAB2A2">
        <w:rPr>
          <w:rFonts w:ascii="Calibri" w:hAnsi="Calibri" w:eastAsia="Calibri" w:cs="Calibri"/>
          <w:noProof w:val="0"/>
          <w:sz w:val="22"/>
          <w:szCs w:val="22"/>
          <w:lang w:val="en-GB"/>
        </w:rPr>
        <w:t>J. (</w:t>
      </w:r>
      <w:r w:rsidRPr="2C5E15BF" w:rsidR="74A44592">
        <w:rPr>
          <w:rFonts w:ascii="Calibri" w:hAnsi="Calibri" w:eastAsia="Calibri" w:cs="Calibri"/>
          <w:noProof w:val="0"/>
          <w:sz w:val="22"/>
          <w:szCs w:val="22"/>
          <w:lang w:val="en-GB"/>
        </w:rPr>
        <w:t>2010</w:t>
      </w:r>
      <w:r w:rsidRPr="2C5E15BF" w:rsidR="60148EB8">
        <w:rPr>
          <w:rFonts w:ascii="Calibri" w:hAnsi="Calibri" w:eastAsia="Calibri" w:cs="Calibri"/>
          <w:noProof w:val="0"/>
          <w:sz w:val="22"/>
          <w:szCs w:val="22"/>
          <w:lang w:val="en-GB"/>
        </w:rPr>
        <w:t>)</w:t>
      </w:r>
      <w:r w:rsidRPr="2C5E15BF" w:rsidR="74A44592">
        <w:rPr>
          <w:rFonts w:ascii="Calibri" w:hAnsi="Calibri" w:eastAsia="Calibri" w:cs="Calibri"/>
          <w:noProof w:val="0"/>
          <w:sz w:val="22"/>
          <w:szCs w:val="22"/>
          <w:lang w:val="en-GB"/>
        </w:rPr>
        <w:t xml:space="preserve"> </w:t>
      </w:r>
      <w:r w:rsidRPr="2C5E15BF" w:rsidR="3F670151">
        <w:rPr>
          <w:rFonts w:ascii="Calibri" w:hAnsi="Calibri" w:eastAsia="Calibri" w:cs="Calibri"/>
          <w:noProof w:val="0"/>
          <w:sz w:val="22"/>
          <w:szCs w:val="22"/>
          <w:lang w:val="en-GB"/>
        </w:rPr>
        <w:t>‘</w:t>
      </w:r>
      <w:r w:rsidRPr="2C5E15BF" w:rsidR="74A44592">
        <w:rPr>
          <w:rFonts w:ascii="Calibri" w:hAnsi="Calibri" w:eastAsia="Calibri" w:cs="Calibri"/>
          <w:noProof w:val="0"/>
          <w:sz w:val="22"/>
          <w:szCs w:val="22"/>
          <w:lang w:val="en-GB"/>
        </w:rPr>
        <w:t>L</w:t>
      </w:r>
      <w:r w:rsidRPr="2C5E15BF" w:rsidR="74A44592">
        <w:rPr>
          <w:rFonts w:ascii="Calibri" w:hAnsi="Calibri" w:eastAsia="Calibri" w:cs="Calibri"/>
          <w:noProof w:val="0"/>
          <w:sz w:val="22"/>
          <w:szCs w:val="22"/>
          <w:lang w:val="en-GB"/>
        </w:rPr>
        <w:t>ocal Youth Work</w:t>
      </w:r>
      <w:r w:rsidRPr="2C5E15BF" w:rsidR="3B36B9D1">
        <w:rPr>
          <w:rFonts w:ascii="Calibri" w:hAnsi="Calibri" w:eastAsia="Calibri" w:cs="Calibri"/>
          <w:noProof w:val="0"/>
          <w:sz w:val="22"/>
          <w:szCs w:val="22"/>
          <w:lang w:val="en-GB"/>
        </w:rPr>
        <w:t>’</w:t>
      </w:r>
      <w:r w:rsidRPr="2C5E15BF" w:rsidR="74A44592">
        <w:rPr>
          <w:rFonts w:ascii="Calibri" w:hAnsi="Calibri" w:eastAsia="Calibri" w:cs="Calibri"/>
          <w:noProof w:val="0"/>
          <w:sz w:val="22"/>
          <w:szCs w:val="22"/>
          <w:lang w:val="en-GB"/>
        </w:rPr>
        <w:t xml:space="preserve">, in Rogers, A. &amp; Smith, M. (eds). </w:t>
      </w:r>
      <w:r w:rsidRPr="2C5E15BF" w:rsidR="22A6CE67">
        <w:rPr>
          <w:rFonts w:ascii="Calibri" w:hAnsi="Calibri" w:eastAsia="Calibri" w:cs="Calibri"/>
          <w:noProof w:val="0"/>
          <w:sz w:val="22"/>
          <w:szCs w:val="22"/>
          <w:lang w:val="en-GB"/>
        </w:rPr>
        <w:t>(</w:t>
      </w:r>
      <w:r w:rsidRPr="2C5E15BF" w:rsidR="74A44592">
        <w:rPr>
          <w:rFonts w:ascii="Calibri" w:hAnsi="Calibri" w:eastAsia="Calibri" w:cs="Calibri"/>
          <w:noProof w:val="0"/>
          <w:sz w:val="22"/>
          <w:szCs w:val="22"/>
          <w:lang w:val="en-GB"/>
        </w:rPr>
        <w:t>2010</w:t>
      </w:r>
      <w:r w:rsidRPr="2C5E15BF" w:rsidR="5CDA26F9">
        <w:rPr>
          <w:rFonts w:ascii="Calibri" w:hAnsi="Calibri" w:eastAsia="Calibri" w:cs="Calibri"/>
          <w:noProof w:val="0"/>
          <w:sz w:val="22"/>
          <w:szCs w:val="22"/>
          <w:lang w:val="en-GB"/>
        </w:rPr>
        <w:t>)</w:t>
      </w:r>
      <w:r w:rsidRPr="2C5E15BF" w:rsidR="74A44592">
        <w:rPr>
          <w:rFonts w:ascii="Calibri" w:hAnsi="Calibri" w:eastAsia="Calibri" w:cs="Calibri"/>
          <w:noProof w:val="0"/>
          <w:sz w:val="22"/>
          <w:szCs w:val="22"/>
          <w:lang w:val="en-GB"/>
        </w:rPr>
        <w:t xml:space="preserve"> </w:t>
      </w:r>
      <w:r w:rsidRPr="2C5E15BF" w:rsidR="74A44592">
        <w:rPr>
          <w:rFonts w:ascii="Calibri" w:hAnsi="Calibri" w:eastAsia="Calibri" w:cs="Calibri"/>
          <w:i w:val="1"/>
          <w:iCs w:val="1"/>
          <w:noProof w:val="0"/>
          <w:sz w:val="22"/>
          <w:szCs w:val="22"/>
          <w:lang w:val="en-GB"/>
        </w:rPr>
        <w:t>Journeying Together</w:t>
      </w:r>
      <w:r w:rsidRPr="2C5E15BF" w:rsidR="74A44592">
        <w:rPr>
          <w:rFonts w:ascii="Calibri" w:hAnsi="Calibri" w:eastAsia="Calibri" w:cs="Calibri"/>
          <w:noProof w:val="0"/>
          <w:sz w:val="22"/>
          <w:szCs w:val="22"/>
          <w:lang w:val="en-GB"/>
        </w:rPr>
        <w:t>, Dorset: Russell House Publishing, p</w:t>
      </w:r>
      <w:r w:rsidRPr="2C5E15BF" w:rsidR="1945D852">
        <w:rPr>
          <w:rFonts w:ascii="Calibri" w:hAnsi="Calibri" w:eastAsia="Calibri" w:cs="Calibri"/>
          <w:noProof w:val="0"/>
          <w:sz w:val="22"/>
          <w:szCs w:val="22"/>
          <w:lang w:val="en-GB"/>
        </w:rPr>
        <w:t>p.</w:t>
      </w:r>
      <w:r w:rsidRPr="2C5E15BF" w:rsidR="74A44592">
        <w:rPr>
          <w:rFonts w:ascii="Calibri" w:hAnsi="Calibri" w:eastAsia="Calibri" w:cs="Calibri"/>
          <w:noProof w:val="0"/>
          <w:sz w:val="22"/>
          <w:szCs w:val="22"/>
          <w:lang w:val="en-GB"/>
        </w:rPr>
        <w:t xml:space="preserve"> 1-12</w:t>
      </w:r>
      <w:r w:rsidRPr="2C5E15BF" w:rsidR="79CEBDB7">
        <w:rPr>
          <w:rFonts w:ascii="Calibri" w:hAnsi="Calibri" w:eastAsia="Calibri" w:cs="Calibri"/>
          <w:noProof w:val="0"/>
          <w:sz w:val="22"/>
          <w:szCs w:val="22"/>
          <w:lang w:val="en-GB"/>
        </w:rPr>
        <w:t>.</w:t>
      </w:r>
      <w:r w:rsidRPr="2C5E15BF" w:rsidR="28A2CD1D">
        <w:rPr>
          <w:rFonts w:ascii="Calibri" w:hAnsi="Calibri" w:eastAsia="Calibri" w:cs="Calibri"/>
          <w:noProof w:val="0"/>
          <w:sz w:val="22"/>
          <w:szCs w:val="22"/>
          <w:lang w:val="en-GB"/>
        </w:rPr>
        <w:t xml:space="preserve"> </w:t>
      </w:r>
    </w:p>
    <w:p xmlns:wp14="http://schemas.microsoft.com/office/word/2010/wordml" w:rsidP="6883E9A2" w14:paraId="48FFB23D" wp14:textId="7CF3F383">
      <w:pPr>
        <w:spacing w:before="0" w:beforeAutospacing="off" w:after="160" w:afterAutospacing="off" w:line="480" w:lineRule="auto"/>
        <w:jc w:val="both"/>
      </w:pPr>
      <w:r w:rsidRPr="6883E9A2" w:rsidR="74A44592">
        <w:rPr>
          <w:rFonts w:ascii="Calibri" w:hAnsi="Calibri" w:eastAsia="Calibri" w:cs="Calibri"/>
          <w:noProof w:val="0"/>
          <w:sz w:val="22"/>
          <w:szCs w:val="22"/>
          <w:lang w:val="en-GB"/>
        </w:rPr>
        <w:t xml:space="preserve"> </w:t>
      </w:r>
    </w:p>
    <w:p xmlns:wp14="http://schemas.microsoft.com/office/word/2010/wordml" w:rsidP="6883E9A2" w14:paraId="01573881" wp14:textId="12CC93AB">
      <w:pPr>
        <w:spacing w:before="0" w:beforeAutospacing="off" w:after="160" w:afterAutospacing="off" w:line="480" w:lineRule="auto"/>
        <w:jc w:val="both"/>
      </w:pPr>
      <w:r w:rsidRPr="6883E9A2" w:rsidR="74A44592">
        <w:rPr>
          <w:rFonts w:ascii="Calibri" w:hAnsi="Calibri" w:eastAsia="Calibri" w:cs="Calibri"/>
          <w:noProof w:val="0"/>
          <w:sz w:val="22"/>
          <w:szCs w:val="22"/>
          <w:lang w:val="en-GB"/>
        </w:rPr>
        <w:t xml:space="preserve"> </w:t>
      </w:r>
    </w:p>
    <w:p xmlns:wp14="http://schemas.microsoft.com/office/word/2010/wordml" w:rsidP="6883E9A2" w14:paraId="19EC0841" wp14:textId="678F0DF1">
      <w:pPr>
        <w:spacing w:before="0" w:beforeAutospacing="off" w:after="160" w:afterAutospacing="off" w:line="480" w:lineRule="auto"/>
        <w:jc w:val="both"/>
      </w:pPr>
      <w:r w:rsidRPr="6883E9A2" w:rsidR="74A44592">
        <w:rPr>
          <w:rFonts w:ascii="Calibri" w:hAnsi="Calibri" w:eastAsia="Calibri" w:cs="Calibri"/>
          <w:noProof w:val="0"/>
          <w:sz w:val="22"/>
          <w:szCs w:val="22"/>
          <w:lang w:val="en-GB"/>
        </w:rPr>
        <w:t xml:space="preserve">Part 2b </w:t>
      </w:r>
    </w:p>
    <w:p xmlns:wp14="http://schemas.microsoft.com/office/word/2010/wordml" w:rsidP="6883E9A2" w14:paraId="7EABF61E" wp14:textId="3BBF42B3">
      <w:pPr>
        <w:spacing w:before="0" w:beforeAutospacing="off" w:after="160" w:afterAutospacing="off" w:line="480" w:lineRule="auto"/>
        <w:jc w:val="both"/>
      </w:pPr>
      <w:r w:rsidRPr="2C5E15BF" w:rsidR="74A44592">
        <w:rPr>
          <w:rFonts w:ascii="Calibri" w:hAnsi="Calibri" w:eastAsia="Calibri" w:cs="Calibri"/>
          <w:noProof w:val="0"/>
          <w:sz w:val="22"/>
          <w:szCs w:val="22"/>
          <w:lang w:val="en-GB"/>
        </w:rPr>
        <w:t>Q1</w:t>
      </w:r>
      <w:r w:rsidRPr="2C5E15BF" w:rsidR="74A44592">
        <w:rPr>
          <w:rFonts w:ascii="Calibri" w:hAnsi="Calibri" w:eastAsia="Calibri" w:cs="Calibri"/>
          <w:noProof w:val="0"/>
          <w:sz w:val="22"/>
          <w:szCs w:val="22"/>
          <w:lang w:val="en-GB"/>
        </w:rPr>
        <w:t xml:space="preserve">.  </w:t>
      </w:r>
      <w:r w:rsidRPr="2C5E15BF" w:rsidR="74A44592">
        <w:rPr>
          <w:rFonts w:ascii="Calibri" w:hAnsi="Calibri" w:eastAsia="Calibri" w:cs="Calibri"/>
          <w:noProof w:val="0"/>
          <w:sz w:val="22"/>
          <w:szCs w:val="22"/>
          <w:lang w:val="en-GB"/>
        </w:rPr>
        <w:t xml:space="preserve">If you </w:t>
      </w:r>
      <w:r w:rsidRPr="2C5E15BF" w:rsidR="74A44592">
        <w:rPr>
          <w:rFonts w:ascii="Calibri" w:hAnsi="Calibri" w:eastAsia="Calibri" w:cs="Calibri"/>
          <w:noProof w:val="0"/>
          <w:sz w:val="22"/>
          <w:szCs w:val="22"/>
          <w:lang w:val="en-GB"/>
        </w:rPr>
        <w:t>fail to</w:t>
      </w:r>
      <w:r w:rsidRPr="2C5E15BF" w:rsidR="74A44592">
        <w:rPr>
          <w:rFonts w:ascii="Calibri" w:hAnsi="Calibri" w:eastAsia="Calibri" w:cs="Calibri"/>
          <w:noProof w:val="0"/>
          <w:sz w:val="22"/>
          <w:szCs w:val="22"/>
          <w:lang w:val="en-GB"/>
        </w:rPr>
        <w:t xml:space="preserve"> acknowledge the source of your information in academic writing, you could be accused of …? Why is it important that students avoid this?</w:t>
      </w:r>
    </w:p>
    <w:p xmlns:wp14="http://schemas.microsoft.com/office/word/2010/wordml" w:rsidP="2C5E15BF" w14:paraId="33761085" wp14:textId="479FB9B2">
      <w:pPr>
        <w:pStyle w:val="Normal"/>
        <w:spacing w:before="0" w:beforeAutospacing="off" w:after="160" w:afterAutospacing="off" w:line="480" w:lineRule="auto"/>
        <w:jc w:val="both"/>
        <w:rPr>
          <w:rFonts w:ascii="Calibri" w:hAnsi="Calibri" w:eastAsia="Calibri" w:cs="Calibri"/>
          <w:noProof w:val="0"/>
          <w:sz w:val="22"/>
          <w:szCs w:val="22"/>
          <w:lang w:val="en-GB"/>
        </w:rPr>
      </w:pPr>
      <w:r w:rsidRPr="451C970C" w:rsidR="73E38E4B">
        <w:rPr>
          <w:rFonts w:ascii="Calibri" w:hAnsi="Calibri" w:eastAsia="Calibri" w:cs="Calibri"/>
          <w:noProof w:val="0"/>
          <w:sz w:val="22"/>
          <w:szCs w:val="22"/>
          <w:lang w:val="en-GB"/>
        </w:rPr>
        <w:t>A1</w:t>
      </w:r>
      <w:r w:rsidRPr="451C970C" w:rsidR="0ECBDD10">
        <w:rPr>
          <w:rFonts w:ascii="Calibri" w:hAnsi="Calibri" w:eastAsia="Calibri" w:cs="Calibri"/>
          <w:noProof w:val="0"/>
          <w:sz w:val="22"/>
          <w:szCs w:val="22"/>
          <w:lang w:val="en-GB"/>
        </w:rPr>
        <w:t xml:space="preserve">. </w:t>
      </w:r>
      <w:r w:rsidRPr="451C970C" w:rsidR="73E38E4B">
        <w:rPr>
          <w:rFonts w:ascii="Calibri" w:hAnsi="Calibri" w:eastAsia="Calibri" w:cs="Calibri"/>
          <w:noProof w:val="0"/>
          <w:sz w:val="22"/>
          <w:szCs w:val="22"/>
          <w:lang w:val="en-GB"/>
        </w:rPr>
        <w:t xml:space="preserve"> </w:t>
      </w:r>
      <w:r w:rsidRPr="451C970C" w:rsidR="52B26076">
        <w:rPr>
          <w:rFonts w:ascii="Calibri" w:hAnsi="Calibri" w:eastAsia="Calibri" w:cs="Calibri"/>
          <w:noProof w:val="0"/>
          <w:sz w:val="22"/>
          <w:szCs w:val="22"/>
          <w:lang w:val="en-GB"/>
        </w:rPr>
        <w:t xml:space="preserve">If we </w:t>
      </w:r>
      <w:r w:rsidRPr="451C970C" w:rsidR="52B26076">
        <w:rPr>
          <w:rFonts w:ascii="Calibri" w:hAnsi="Calibri" w:eastAsia="Calibri" w:cs="Calibri"/>
          <w:noProof w:val="0"/>
          <w:sz w:val="22"/>
          <w:szCs w:val="22"/>
          <w:lang w:val="en-GB"/>
        </w:rPr>
        <w:t>fail to</w:t>
      </w:r>
      <w:r w:rsidRPr="451C970C" w:rsidR="52B26076">
        <w:rPr>
          <w:rFonts w:ascii="Calibri" w:hAnsi="Calibri" w:eastAsia="Calibri" w:cs="Calibri"/>
          <w:noProof w:val="0"/>
          <w:sz w:val="22"/>
          <w:szCs w:val="22"/>
          <w:lang w:val="en-GB"/>
        </w:rPr>
        <w:t xml:space="preserve"> acknowledge a </w:t>
      </w:r>
      <w:r w:rsidRPr="451C970C" w:rsidR="49116253">
        <w:rPr>
          <w:rFonts w:ascii="Calibri" w:hAnsi="Calibri" w:eastAsia="Calibri" w:cs="Calibri"/>
          <w:noProof w:val="0"/>
          <w:sz w:val="22"/>
          <w:szCs w:val="22"/>
          <w:lang w:val="en-GB"/>
        </w:rPr>
        <w:t>source,</w:t>
      </w:r>
      <w:r w:rsidRPr="451C970C" w:rsidR="52B26076">
        <w:rPr>
          <w:rFonts w:ascii="Calibri" w:hAnsi="Calibri" w:eastAsia="Calibri" w:cs="Calibri"/>
          <w:noProof w:val="0"/>
          <w:sz w:val="22"/>
          <w:szCs w:val="22"/>
          <w:lang w:val="en-GB"/>
        </w:rPr>
        <w:t xml:space="preserve"> we have use we can get accused of plagiarism</w:t>
      </w:r>
      <w:r w:rsidRPr="451C970C" w:rsidR="417808B1">
        <w:rPr>
          <w:rFonts w:ascii="Calibri" w:hAnsi="Calibri" w:eastAsia="Calibri" w:cs="Calibri"/>
          <w:noProof w:val="0"/>
          <w:sz w:val="22"/>
          <w:szCs w:val="22"/>
          <w:lang w:val="en-GB"/>
        </w:rPr>
        <w:t>.</w:t>
      </w:r>
      <w:r w:rsidRPr="451C970C" w:rsidR="5DFA2736">
        <w:rPr>
          <w:rFonts w:ascii="Calibri" w:hAnsi="Calibri" w:eastAsia="Calibri" w:cs="Calibri"/>
          <w:noProof w:val="0"/>
          <w:sz w:val="22"/>
          <w:szCs w:val="22"/>
          <w:lang w:val="en-GB"/>
        </w:rPr>
        <w:t xml:space="preserve"> It is important to avoid plagiarism as this could affect our educational </w:t>
      </w:r>
      <w:r w:rsidRPr="451C970C" w:rsidR="31039F29">
        <w:rPr>
          <w:rFonts w:ascii="Calibri" w:hAnsi="Calibri" w:eastAsia="Calibri" w:cs="Calibri"/>
          <w:noProof w:val="0"/>
          <w:sz w:val="22"/>
          <w:szCs w:val="22"/>
          <w:lang w:val="en-GB"/>
        </w:rPr>
        <w:t>profile</w:t>
      </w:r>
      <w:r w:rsidRPr="451C970C" w:rsidR="0BFF8A90">
        <w:rPr>
          <w:rFonts w:ascii="Calibri" w:hAnsi="Calibri" w:eastAsia="Calibri" w:cs="Calibri"/>
          <w:noProof w:val="0"/>
          <w:sz w:val="22"/>
          <w:szCs w:val="22"/>
          <w:lang w:val="en-GB"/>
        </w:rPr>
        <w:t xml:space="preserve"> and to acknowledge the </w:t>
      </w:r>
      <w:r w:rsidRPr="451C970C" w:rsidR="4AA46FC1">
        <w:rPr>
          <w:rFonts w:ascii="Calibri" w:hAnsi="Calibri" w:eastAsia="Calibri" w:cs="Calibri"/>
          <w:noProof w:val="0"/>
          <w:sz w:val="22"/>
          <w:szCs w:val="22"/>
          <w:lang w:val="en-GB"/>
        </w:rPr>
        <w:t>sources,</w:t>
      </w:r>
      <w:r w:rsidRPr="451C970C" w:rsidR="0BFF8A90">
        <w:rPr>
          <w:rFonts w:ascii="Calibri" w:hAnsi="Calibri" w:eastAsia="Calibri" w:cs="Calibri"/>
          <w:noProof w:val="0"/>
          <w:sz w:val="22"/>
          <w:szCs w:val="22"/>
          <w:lang w:val="en-GB"/>
        </w:rPr>
        <w:t xml:space="preserve"> we have used to avoi</w:t>
      </w:r>
      <w:r w:rsidRPr="451C970C" w:rsidR="37F4DEB7">
        <w:rPr>
          <w:rFonts w:ascii="Calibri" w:hAnsi="Calibri" w:eastAsia="Calibri" w:cs="Calibri"/>
          <w:noProof w:val="0"/>
          <w:sz w:val="22"/>
          <w:szCs w:val="22"/>
          <w:lang w:val="en-GB"/>
        </w:rPr>
        <w:t>d identity theft.</w:t>
      </w:r>
      <w:r w:rsidRPr="451C970C" w:rsidR="02E2BE8F">
        <w:rPr>
          <w:rFonts w:ascii="Calibri" w:hAnsi="Calibri" w:eastAsia="Calibri" w:cs="Calibri"/>
          <w:noProof w:val="0"/>
          <w:sz w:val="22"/>
          <w:szCs w:val="22"/>
          <w:lang w:val="en-GB"/>
        </w:rPr>
        <w:t xml:space="preserve"> This shows that we are acknowledging that the sources and ideas are not ours and that they are someone else's.</w:t>
      </w:r>
    </w:p>
    <w:p xmlns:wp14="http://schemas.microsoft.com/office/word/2010/wordml" w:rsidP="2C5E15BF" w14:paraId="3E899555" wp14:textId="521F9C77">
      <w:pPr>
        <w:pStyle w:val="Normal"/>
        <w:spacing w:before="0" w:beforeAutospacing="off" w:after="160" w:afterAutospacing="off" w:line="480" w:lineRule="auto"/>
        <w:jc w:val="both"/>
        <w:rPr>
          <w:rFonts w:ascii="Calibri" w:hAnsi="Calibri" w:eastAsia="Calibri" w:cs="Calibri"/>
          <w:noProof w:val="0"/>
          <w:sz w:val="22"/>
          <w:szCs w:val="22"/>
          <w:lang w:val="en-GB"/>
        </w:rPr>
      </w:pPr>
      <w:r w:rsidRPr="451C970C" w:rsidR="74A44592">
        <w:rPr>
          <w:rFonts w:ascii="Calibri" w:hAnsi="Calibri" w:eastAsia="Calibri" w:cs="Calibri"/>
          <w:noProof w:val="0"/>
          <w:sz w:val="22"/>
          <w:szCs w:val="22"/>
          <w:lang w:val="en-GB"/>
        </w:rPr>
        <w:t>Q2</w:t>
      </w:r>
      <w:r w:rsidRPr="451C970C" w:rsidR="74A44592">
        <w:rPr>
          <w:rFonts w:ascii="Calibri" w:hAnsi="Calibri" w:eastAsia="Calibri" w:cs="Calibri"/>
          <w:noProof w:val="0"/>
          <w:sz w:val="22"/>
          <w:szCs w:val="22"/>
          <w:lang w:val="en-GB"/>
        </w:rPr>
        <w:t xml:space="preserve">.  </w:t>
      </w:r>
      <w:r w:rsidRPr="451C970C" w:rsidR="74A44592">
        <w:rPr>
          <w:rFonts w:ascii="Calibri" w:hAnsi="Calibri" w:eastAsia="Calibri" w:cs="Calibri"/>
          <w:noProof w:val="0"/>
          <w:sz w:val="22"/>
          <w:szCs w:val="22"/>
          <w:lang w:val="en-GB"/>
        </w:rPr>
        <w:t xml:space="preserve">You only </w:t>
      </w:r>
      <w:bookmarkStart w:name="_Int_3BLwH5jv" w:id="1982394298"/>
      <w:r w:rsidRPr="451C970C" w:rsidR="74A44592">
        <w:rPr>
          <w:rFonts w:ascii="Calibri" w:hAnsi="Calibri" w:eastAsia="Calibri" w:cs="Calibri"/>
          <w:noProof w:val="0"/>
          <w:sz w:val="22"/>
          <w:szCs w:val="22"/>
          <w:lang w:val="en-GB"/>
        </w:rPr>
        <w:t>have to</w:t>
      </w:r>
      <w:bookmarkEnd w:id="1982394298"/>
      <w:r w:rsidRPr="451C970C" w:rsidR="74A44592">
        <w:rPr>
          <w:rFonts w:ascii="Calibri" w:hAnsi="Calibri" w:eastAsia="Calibri" w:cs="Calibri"/>
          <w:noProof w:val="0"/>
          <w:sz w:val="22"/>
          <w:szCs w:val="22"/>
          <w:lang w:val="en-GB"/>
        </w:rPr>
        <w:t xml:space="preserve"> reference when you use a direct quotation. Is this True or False? Explain your answer. </w:t>
      </w:r>
    </w:p>
    <w:p xmlns:wp14="http://schemas.microsoft.com/office/word/2010/wordml" w:rsidP="6883E9A2" w14:paraId="56F17CC0" wp14:textId="7CE917A3">
      <w:pPr>
        <w:spacing w:before="0" w:beforeAutospacing="off" w:after="160" w:afterAutospacing="off" w:line="480" w:lineRule="auto"/>
        <w:jc w:val="both"/>
      </w:pPr>
      <w:r w:rsidRPr="451C970C" w:rsidR="74A44592">
        <w:rPr>
          <w:rFonts w:ascii="Calibri" w:hAnsi="Calibri" w:eastAsia="Calibri" w:cs="Calibri"/>
          <w:noProof w:val="0"/>
          <w:sz w:val="22"/>
          <w:szCs w:val="22"/>
          <w:lang w:val="en-GB"/>
        </w:rPr>
        <w:t xml:space="preserve">A2. </w:t>
      </w:r>
      <w:r w:rsidRPr="451C970C" w:rsidR="74A44592">
        <w:rPr>
          <w:rFonts w:ascii="Calibri" w:hAnsi="Calibri" w:eastAsia="Calibri" w:cs="Calibri"/>
          <w:noProof w:val="0"/>
          <w:sz w:val="22"/>
          <w:szCs w:val="22"/>
          <w:lang w:val="en-GB"/>
        </w:rPr>
        <w:t>I believe this statement</w:t>
      </w:r>
      <w:r w:rsidRPr="451C970C" w:rsidR="74A44592">
        <w:rPr>
          <w:rFonts w:ascii="Calibri" w:hAnsi="Calibri" w:eastAsia="Calibri" w:cs="Calibri"/>
          <w:noProof w:val="0"/>
          <w:sz w:val="22"/>
          <w:szCs w:val="22"/>
          <w:lang w:val="en-GB"/>
        </w:rPr>
        <w:t xml:space="preserve"> is false.</w:t>
      </w:r>
      <w:r w:rsidRPr="451C970C" w:rsidR="74A44592">
        <w:rPr>
          <w:rFonts w:ascii="Calibri" w:hAnsi="Calibri" w:eastAsia="Calibri" w:cs="Calibri"/>
          <w:noProof w:val="0"/>
          <w:sz w:val="22"/>
          <w:szCs w:val="22"/>
          <w:lang w:val="en-GB"/>
        </w:rPr>
        <w:t xml:space="preserve"> As student we </w:t>
      </w:r>
      <w:bookmarkStart w:name="_Int_4fMF3QSh" w:id="31818184"/>
      <w:r w:rsidRPr="451C970C" w:rsidR="74A44592">
        <w:rPr>
          <w:rFonts w:ascii="Calibri" w:hAnsi="Calibri" w:eastAsia="Calibri" w:cs="Calibri"/>
          <w:noProof w:val="0"/>
          <w:sz w:val="22"/>
          <w:szCs w:val="22"/>
          <w:lang w:val="en-GB"/>
        </w:rPr>
        <w:t>have to</w:t>
      </w:r>
      <w:bookmarkEnd w:id="31818184"/>
      <w:r w:rsidRPr="451C970C" w:rsidR="74A44592">
        <w:rPr>
          <w:rFonts w:ascii="Calibri" w:hAnsi="Calibri" w:eastAsia="Calibri" w:cs="Calibri"/>
          <w:noProof w:val="0"/>
          <w:sz w:val="22"/>
          <w:szCs w:val="22"/>
          <w:lang w:val="en-GB"/>
        </w:rPr>
        <w:t xml:space="preserve"> reference everything that we have written where we use sources which could be books, articles, important documents for example the Youth Work in Wales: Principles and Purposes. This document was published by Youth Work in Wales Review Group in September 2022. We even </w:t>
      </w:r>
      <w:bookmarkStart w:name="_Int_tUcsjpFr" w:id="605215984"/>
      <w:r w:rsidRPr="451C970C" w:rsidR="74A44592">
        <w:rPr>
          <w:rFonts w:ascii="Calibri" w:hAnsi="Calibri" w:eastAsia="Calibri" w:cs="Calibri"/>
          <w:noProof w:val="0"/>
          <w:sz w:val="22"/>
          <w:szCs w:val="22"/>
          <w:lang w:val="en-GB"/>
        </w:rPr>
        <w:t>have to</w:t>
      </w:r>
      <w:bookmarkEnd w:id="605215984"/>
      <w:r w:rsidRPr="451C970C" w:rsidR="74A44592">
        <w:rPr>
          <w:rFonts w:ascii="Calibri" w:hAnsi="Calibri" w:eastAsia="Calibri" w:cs="Calibri"/>
          <w:noProof w:val="0"/>
          <w:sz w:val="22"/>
          <w:szCs w:val="22"/>
          <w:lang w:val="en-GB"/>
        </w:rPr>
        <w:t xml:space="preserve"> reference something we have written without the use of the sources </w:t>
      </w:r>
      <w:r w:rsidRPr="451C970C" w:rsidR="74A44592">
        <w:rPr>
          <w:rFonts w:ascii="Calibri" w:hAnsi="Calibri" w:eastAsia="Calibri" w:cs="Calibri"/>
          <w:noProof w:val="0"/>
          <w:sz w:val="22"/>
          <w:szCs w:val="22"/>
          <w:lang w:val="en-GB"/>
        </w:rPr>
        <w:t>stated</w:t>
      </w:r>
      <w:r w:rsidRPr="451C970C" w:rsidR="74A44592">
        <w:rPr>
          <w:rFonts w:ascii="Calibri" w:hAnsi="Calibri" w:eastAsia="Calibri" w:cs="Calibri"/>
          <w:noProof w:val="0"/>
          <w:sz w:val="22"/>
          <w:szCs w:val="22"/>
          <w:lang w:val="en-GB"/>
        </w:rPr>
        <w:t xml:space="preserve"> above to support and back up what we are writing is true and credible.</w:t>
      </w:r>
    </w:p>
    <w:p xmlns:wp14="http://schemas.microsoft.com/office/word/2010/wordml" w:rsidP="6883E9A2" w14:paraId="29DB2D75" wp14:textId="47101C41">
      <w:pPr>
        <w:spacing w:before="0" w:beforeAutospacing="off" w:after="160" w:afterAutospacing="off" w:line="480" w:lineRule="auto"/>
        <w:jc w:val="both"/>
      </w:pPr>
      <w:r w:rsidRPr="6883E9A2" w:rsidR="74A44592">
        <w:rPr>
          <w:rFonts w:ascii="Calibri" w:hAnsi="Calibri" w:eastAsia="Calibri" w:cs="Calibri"/>
          <w:noProof w:val="0"/>
          <w:sz w:val="22"/>
          <w:szCs w:val="22"/>
          <w:lang w:val="en-GB"/>
        </w:rPr>
        <w:t xml:space="preserve"> Q3. Wikipedia is a good place to search for information for your academic assignments. Explain, with reasons, whether you believe this statement is true or false. </w:t>
      </w:r>
    </w:p>
    <w:p xmlns:wp14="http://schemas.microsoft.com/office/word/2010/wordml" w:rsidP="6883E9A2" w14:paraId="10F06F66" wp14:textId="6C177B83">
      <w:pPr>
        <w:spacing w:before="0" w:beforeAutospacing="off" w:after="160" w:afterAutospacing="off" w:line="480" w:lineRule="auto"/>
        <w:jc w:val="both"/>
      </w:pPr>
      <w:r w:rsidRPr="6883E9A2" w:rsidR="74A44592">
        <w:rPr>
          <w:rFonts w:ascii="Calibri" w:hAnsi="Calibri" w:eastAsia="Calibri" w:cs="Calibri"/>
          <w:noProof w:val="0"/>
          <w:sz w:val="22"/>
          <w:szCs w:val="22"/>
          <w:lang w:val="en-GB"/>
        </w:rPr>
        <w:t xml:space="preserve">A3. I believe Wikipedia to be a bad source to gather information for academic assignments due to others being able to change and add to what has been written on the website. Which would mean that this source would not be credible and reliable </w:t>
      </w:r>
    </w:p>
    <w:p xmlns:wp14="http://schemas.microsoft.com/office/word/2010/wordml" w:rsidP="6883E9A2" w14:paraId="41C8DD43" wp14:textId="09BF5DD9">
      <w:pPr>
        <w:spacing w:before="0" w:beforeAutospacing="off" w:after="160" w:afterAutospacing="off" w:line="480" w:lineRule="auto"/>
        <w:jc w:val="both"/>
      </w:pPr>
      <w:r w:rsidRPr="6883E9A2" w:rsidR="74A44592">
        <w:rPr>
          <w:rFonts w:ascii="Calibri" w:hAnsi="Calibri" w:eastAsia="Calibri" w:cs="Calibri"/>
          <w:noProof w:val="0"/>
          <w:sz w:val="22"/>
          <w:szCs w:val="22"/>
          <w:lang w:val="en-GB"/>
        </w:rPr>
        <w:t xml:space="preserve"> </w:t>
      </w:r>
    </w:p>
    <w:p xmlns:wp14="http://schemas.microsoft.com/office/word/2010/wordml" w:rsidP="6883E9A2" w14:paraId="5A770C13" wp14:textId="42F77B44">
      <w:pPr>
        <w:spacing w:before="0" w:beforeAutospacing="off" w:after="160" w:afterAutospacing="off" w:line="480" w:lineRule="auto"/>
        <w:jc w:val="both"/>
      </w:pPr>
      <w:r w:rsidRPr="6883E9A2" w:rsidR="74A44592">
        <w:rPr>
          <w:rFonts w:ascii="Calibri" w:hAnsi="Calibri" w:eastAsia="Calibri" w:cs="Calibri"/>
          <w:noProof w:val="0"/>
          <w:sz w:val="22"/>
          <w:szCs w:val="22"/>
          <w:lang w:val="en-GB"/>
        </w:rPr>
        <w:t xml:space="preserve">Q4.  Write a set of instructions which could be included in a referencing guide which explains how to present a very long quotation. </w:t>
      </w:r>
    </w:p>
    <w:p xmlns:wp14="http://schemas.microsoft.com/office/word/2010/wordml" w:rsidP="2C5E15BF" w14:paraId="6FCF8B75" wp14:textId="544B6648">
      <w:pPr>
        <w:spacing w:before="0" w:beforeAutospacing="off" w:after="160" w:afterAutospacing="off" w:line="480" w:lineRule="auto"/>
        <w:jc w:val="both"/>
        <w:rPr>
          <w:rFonts w:ascii="Calibri" w:hAnsi="Calibri" w:eastAsia="Calibri" w:cs="Calibri"/>
          <w:noProof w:val="0"/>
          <w:sz w:val="22"/>
          <w:szCs w:val="22"/>
          <w:lang w:val="en-GB"/>
        </w:rPr>
      </w:pPr>
      <w:r w:rsidRPr="2C5E15BF" w:rsidR="74A44592">
        <w:rPr>
          <w:rFonts w:ascii="Calibri" w:hAnsi="Calibri" w:eastAsia="Calibri" w:cs="Calibri"/>
          <w:noProof w:val="0"/>
          <w:sz w:val="22"/>
          <w:szCs w:val="22"/>
          <w:lang w:val="en-GB"/>
        </w:rPr>
        <w:t xml:space="preserve">A4. </w:t>
      </w:r>
      <w:r w:rsidRPr="2C5E15BF" w:rsidR="51C5AE3D">
        <w:rPr>
          <w:rFonts w:ascii="Calibri" w:hAnsi="Calibri" w:eastAsia="Calibri" w:cs="Calibri"/>
          <w:noProof w:val="0"/>
          <w:sz w:val="22"/>
          <w:szCs w:val="22"/>
          <w:lang w:val="en-GB"/>
        </w:rPr>
        <w:t xml:space="preserve"> </w:t>
      </w:r>
    </w:p>
    <w:p xmlns:wp14="http://schemas.microsoft.com/office/word/2010/wordml" w:rsidP="2C5E15BF" w14:paraId="6FE435BF" wp14:textId="75893C6F">
      <w:pPr>
        <w:spacing w:before="0" w:beforeAutospacing="off" w:after="160" w:afterAutospacing="off" w:line="480" w:lineRule="auto"/>
        <w:jc w:val="both"/>
        <w:rPr>
          <w:rFonts w:ascii="Calibri" w:hAnsi="Calibri" w:eastAsia="Calibri" w:cs="Calibri"/>
          <w:noProof w:val="0"/>
          <w:sz w:val="22"/>
          <w:szCs w:val="22"/>
          <w:lang w:val="en-GB"/>
        </w:rPr>
      </w:pPr>
      <w:r w:rsidRPr="2C5E15BF" w:rsidR="51C5AE3D">
        <w:rPr>
          <w:rFonts w:ascii="Calibri" w:hAnsi="Calibri" w:eastAsia="Calibri" w:cs="Calibri"/>
          <w:noProof w:val="0"/>
          <w:sz w:val="22"/>
          <w:szCs w:val="22"/>
          <w:lang w:val="en-GB"/>
        </w:rPr>
        <w:t xml:space="preserve">1. </w:t>
      </w:r>
      <w:r w:rsidRPr="2C5E15BF" w:rsidR="1396C214">
        <w:rPr>
          <w:rFonts w:ascii="Calibri" w:hAnsi="Calibri" w:eastAsia="Calibri" w:cs="Calibri"/>
          <w:noProof w:val="0"/>
          <w:sz w:val="22"/>
          <w:szCs w:val="22"/>
          <w:lang w:val="en-GB"/>
        </w:rPr>
        <w:t>firstly you would need to</w:t>
      </w:r>
      <w:r w:rsidRPr="2C5E15BF" w:rsidR="582C44A1">
        <w:rPr>
          <w:rFonts w:ascii="Calibri" w:hAnsi="Calibri" w:eastAsia="Calibri" w:cs="Calibri"/>
          <w:noProof w:val="0"/>
          <w:sz w:val="22"/>
          <w:szCs w:val="22"/>
          <w:lang w:val="en-GB"/>
        </w:rPr>
        <w:t xml:space="preserve"> write a sentence </w:t>
      </w:r>
      <w:r w:rsidRPr="2C5E15BF" w:rsidR="1D29871D">
        <w:rPr>
          <w:rFonts w:ascii="Calibri" w:hAnsi="Calibri" w:eastAsia="Calibri" w:cs="Calibri"/>
          <w:noProof w:val="0"/>
          <w:sz w:val="22"/>
          <w:szCs w:val="22"/>
          <w:lang w:val="en-GB"/>
        </w:rPr>
        <w:t xml:space="preserve">of </w:t>
      </w:r>
      <w:r w:rsidRPr="2C5E15BF" w:rsidR="582C44A1">
        <w:rPr>
          <w:rFonts w:ascii="Calibri" w:hAnsi="Calibri" w:eastAsia="Calibri" w:cs="Calibri"/>
          <w:noProof w:val="0"/>
          <w:sz w:val="22"/>
          <w:szCs w:val="22"/>
          <w:lang w:val="en-GB"/>
        </w:rPr>
        <w:t>35</w:t>
      </w:r>
      <w:r w:rsidRPr="2C5E15BF" w:rsidR="3DE54D9E">
        <w:rPr>
          <w:rFonts w:ascii="Calibri" w:hAnsi="Calibri" w:eastAsia="Calibri" w:cs="Calibri"/>
          <w:noProof w:val="0"/>
          <w:sz w:val="22"/>
          <w:szCs w:val="22"/>
          <w:lang w:val="en-GB"/>
        </w:rPr>
        <w:t>+ words.</w:t>
      </w:r>
    </w:p>
    <w:p xmlns:wp14="http://schemas.microsoft.com/office/word/2010/wordml" w:rsidP="2C5E15BF" w14:paraId="0CFFBB73" wp14:textId="5DB87AA0">
      <w:pPr>
        <w:spacing w:before="0" w:beforeAutospacing="off" w:after="160" w:afterAutospacing="off" w:line="480" w:lineRule="auto"/>
        <w:jc w:val="both"/>
        <w:rPr>
          <w:rFonts w:ascii="Calibri" w:hAnsi="Calibri" w:eastAsia="Calibri" w:cs="Calibri"/>
          <w:noProof w:val="0"/>
          <w:sz w:val="22"/>
          <w:szCs w:val="22"/>
          <w:lang w:val="en-GB"/>
        </w:rPr>
      </w:pPr>
      <w:r w:rsidRPr="2C5E15BF" w:rsidR="3E5B46A6">
        <w:rPr>
          <w:rFonts w:ascii="Calibri" w:hAnsi="Calibri" w:eastAsia="Calibri" w:cs="Calibri"/>
          <w:noProof w:val="0"/>
          <w:sz w:val="22"/>
          <w:szCs w:val="22"/>
          <w:lang w:val="en-GB"/>
        </w:rPr>
        <w:t xml:space="preserve">2. secondly </w:t>
      </w:r>
      <w:r w:rsidRPr="2C5E15BF" w:rsidR="6A509ACD">
        <w:rPr>
          <w:rFonts w:ascii="Calibri" w:hAnsi="Calibri" w:eastAsia="Calibri" w:cs="Calibri"/>
          <w:noProof w:val="0"/>
          <w:sz w:val="22"/>
          <w:szCs w:val="22"/>
          <w:lang w:val="en-GB"/>
        </w:rPr>
        <w:t>you would</w:t>
      </w:r>
      <w:r w:rsidRPr="2C5E15BF" w:rsidR="6A509ACD">
        <w:rPr>
          <w:rFonts w:ascii="Calibri" w:hAnsi="Calibri" w:eastAsia="Calibri" w:cs="Calibri"/>
          <w:noProof w:val="0"/>
          <w:sz w:val="22"/>
          <w:szCs w:val="22"/>
          <w:lang w:val="en-GB"/>
        </w:rPr>
        <w:t xml:space="preserve"> </w:t>
      </w:r>
      <w:r w:rsidRPr="2C5E15BF" w:rsidR="0DB45DD2">
        <w:rPr>
          <w:rFonts w:ascii="Calibri" w:hAnsi="Calibri" w:eastAsia="Calibri" w:cs="Calibri"/>
          <w:noProof w:val="0"/>
          <w:sz w:val="22"/>
          <w:szCs w:val="22"/>
          <w:lang w:val="en-GB"/>
        </w:rPr>
        <w:t xml:space="preserve">need to </w:t>
      </w:r>
      <w:r w:rsidRPr="2C5E15BF" w:rsidR="61224CF1">
        <w:rPr>
          <w:rFonts w:ascii="Calibri" w:hAnsi="Calibri" w:eastAsia="Calibri" w:cs="Calibri"/>
          <w:noProof w:val="0"/>
          <w:sz w:val="22"/>
          <w:szCs w:val="22"/>
          <w:lang w:val="en-GB"/>
        </w:rPr>
        <w:t xml:space="preserve">highlight your sentence </w:t>
      </w:r>
      <w:r w:rsidRPr="2C5E15BF" w:rsidR="137E377D">
        <w:rPr>
          <w:rFonts w:ascii="Calibri" w:hAnsi="Calibri" w:eastAsia="Calibri" w:cs="Calibri"/>
          <w:noProof w:val="0"/>
          <w:sz w:val="22"/>
          <w:szCs w:val="22"/>
          <w:lang w:val="en-GB"/>
        </w:rPr>
        <w:t>and indent</w:t>
      </w:r>
      <w:r w:rsidRPr="2C5E15BF" w:rsidR="0DB45DD2">
        <w:rPr>
          <w:rFonts w:ascii="Calibri" w:hAnsi="Calibri" w:eastAsia="Calibri" w:cs="Calibri"/>
          <w:noProof w:val="0"/>
          <w:sz w:val="22"/>
          <w:szCs w:val="22"/>
          <w:lang w:val="en-GB"/>
        </w:rPr>
        <w:t xml:space="preserve"> the long quotation</w:t>
      </w:r>
      <w:r w:rsidRPr="2C5E15BF" w:rsidR="250208D4">
        <w:rPr>
          <w:rFonts w:ascii="Calibri" w:hAnsi="Calibri" w:eastAsia="Calibri" w:cs="Calibri"/>
          <w:noProof w:val="0"/>
          <w:sz w:val="22"/>
          <w:szCs w:val="22"/>
          <w:lang w:val="en-GB"/>
        </w:rPr>
        <w:t xml:space="preserve"> by moving the </w:t>
      </w:r>
      <w:r w:rsidRPr="2C5E15BF" w:rsidR="401D4395">
        <w:rPr>
          <w:rFonts w:ascii="Calibri" w:hAnsi="Calibri" w:eastAsia="Calibri" w:cs="Calibri"/>
          <w:noProof w:val="0"/>
          <w:sz w:val="22"/>
          <w:szCs w:val="22"/>
          <w:lang w:val="en-GB"/>
        </w:rPr>
        <w:t>sentence</w:t>
      </w:r>
      <w:r w:rsidRPr="2C5E15BF" w:rsidR="250208D4">
        <w:rPr>
          <w:rFonts w:ascii="Calibri" w:hAnsi="Calibri" w:eastAsia="Calibri" w:cs="Calibri"/>
          <w:noProof w:val="0"/>
          <w:sz w:val="22"/>
          <w:szCs w:val="22"/>
          <w:lang w:val="en-GB"/>
        </w:rPr>
        <w:t xml:space="preserve"> inwards by 1.5. you would </w:t>
      </w:r>
      <w:r w:rsidRPr="2C5E15BF" w:rsidR="0B629F62">
        <w:rPr>
          <w:rFonts w:ascii="Calibri" w:hAnsi="Calibri" w:eastAsia="Calibri" w:cs="Calibri"/>
          <w:noProof w:val="0"/>
          <w:sz w:val="22"/>
          <w:szCs w:val="22"/>
          <w:lang w:val="en-GB"/>
        </w:rPr>
        <w:t>need to do this with both side of your page to make the indent.</w:t>
      </w:r>
    </w:p>
    <w:p xmlns:wp14="http://schemas.microsoft.com/office/word/2010/wordml" w:rsidP="2C5E15BF" w14:paraId="58267CAD" wp14:textId="4B980AE2">
      <w:pPr>
        <w:pStyle w:val="Normal"/>
        <w:spacing w:before="0" w:beforeAutospacing="off" w:after="160" w:afterAutospacing="off" w:line="480" w:lineRule="auto"/>
        <w:jc w:val="both"/>
        <w:rPr>
          <w:rFonts w:ascii="Calibri" w:hAnsi="Calibri" w:eastAsia="Calibri" w:cs="Calibri"/>
          <w:noProof w:val="0"/>
          <w:sz w:val="22"/>
          <w:szCs w:val="22"/>
          <w:lang w:val="en-GB"/>
        </w:rPr>
      </w:pPr>
      <w:r w:rsidRPr="2C5E15BF" w:rsidR="49B0089E">
        <w:rPr>
          <w:rFonts w:ascii="Calibri" w:hAnsi="Calibri" w:eastAsia="Calibri" w:cs="Calibri"/>
          <w:noProof w:val="0"/>
          <w:sz w:val="22"/>
          <w:szCs w:val="22"/>
          <w:lang w:val="en-GB"/>
        </w:rPr>
        <w:t xml:space="preserve">3. make sure that the spacing of your long quotation is </w:t>
      </w:r>
      <w:r w:rsidRPr="2C5E15BF" w:rsidR="6140CA04">
        <w:rPr>
          <w:rFonts w:ascii="Calibri" w:hAnsi="Calibri" w:eastAsia="Calibri" w:cs="Calibri"/>
          <w:noProof w:val="0"/>
          <w:sz w:val="22"/>
          <w:szCs w:val="22"/>
          <w:lang w:val="en-GB"/>
        </w:rPr>
        <w:t xml:space="preserve">spaced smaller than your essay or other piece of work you are using it for. An example of this </w:t>
      </w:r>
      <w:r w:rsidRPr="2C5E15BF" w:rsidR="5342CDA7">
        <w:rPr>
          <w:rFonts w:ascii="Calibri" w:hAnsi="Calibri" w:eastAsia="Calibri" w:cs="Calibri"/>
          <w:noProof w:val="0"/>
          <w:sz w:val="22"/>
          <w:szCs w:val="22"/>
          <w:lang w:val="en-GB"/>
        </w:rPr>
        <w:t xml:space="preserve">would be if your essay is double lined spaced, your long quotation would be single lined spaced or </w:t>
      </w:r>
      <w:r w:rsidRPr="2C5E15BF" w:rsidR="17CA171B">
        <w:rPr>
          <w:rFonts w:ascii="Calibri" w:hAnsi="Calibri" w:eastAsia="Calibri" w:cs="Calibri"/>
          <w:noProof w:val="0"/>
          <w:sz w:val="22"/>
          <w:szCs w:val="22"/>
          <w:lang w:val="en-GB"/>
        </w:rPr>
        <w:t>1.15 lined spaced.</w:t>
      </w:r>
      <w:r w:rsidRPr="2C5E15BF" w:rsidR="2311DDDB">
        <w:rPr>
          <w:rFonts w:ascii="Calibri" w:hAnsi="Calibri" w:eastAsia="Calibri" w:cs="Calibri"/>
          <w:noProof w:val="0"/>
          <w:sz w:val="22"/>
          <w:szCs w:val="22"/>
          <w:lang w:val="en-GB"/>
        </w:rPr>
        <w:t xml:space="preserve"> </w:t>
      </w:r>
      <w:r w:rsidRPr="2C5E15BF" w:rsidR="2311DDDB">
        <w:rPr>
          <w:rFonts w:ascii="Calibri" w:hAnsi="Calibri" w:eastAsia="Calibri" w:cs="Calibri"/>
          <w:noProof w:val="0"/>
          <w:sz w:val="22"/>
          <w:szCs w:val="22"/>
          <w:lang w:val="en-GB"/>
        </w:rPr>
        <w:t>Furthermore</w:t>
      </w:r>
      <w:r w:rsidRPr="2C5E15BF" w:rsidR="2ED86F22">
        <w:rPr>
          <w:rFonts w:ascii="Calibri" w:hAnsi="Calibri" w:eastAsia="Calibri" w:cs="Calibri"/>
          <w:noProof w:val="0"/>
          <w:sz w:val="22"/>
          <w:szCs w:val="22"/>
          <w:lang w:val="en-GB"/>
        </w:rPr>
        <w:t>,</w:t>
      </w:r>
      <w:r w:rsidRPr="2C5E15BF" w:rsidR="2311DDDB">
        <w:rPr>
          <w:rFonts w:ascii="Calibri" w:hAnsi="Calibri" w:eastAsia="Calibri" w:cs="Calibri"/>
          <w:noProof w:val="0"/>
          <w:sz w:val="22"/>
          <w:szCs w:val="22"/>
          <w:lang w:val="en-GB"/>
        </w:rPr>
        <w:t xml:space="preserve"> quotation marks are not needed.</w:t>
      </w:r>
    </w:p>
    <w:p xmlns:wp14="http://schemas.microsoft.com/office/word/2010/wordml" w:rsidP="2C5E15BF" w14:paraId="7FDB4451" wp14:textId="0D4689AA">
      <w:pPr>
        <w:pStyle w:val="Normal"/>
        <w:spacing w:before="0" w:beforeAutospacing="off" w:after="160" w:afterAutospacing="off" w:line="480" w:lineRule="auto"/>
        <w:jc w:val="both"/>
        <w:rPr>
          <w:rFonts w:ascii="Calibri" w:hAnsi="Calibri" w:eastAsia="Calibri" w:cs="Calibri"/>
          <w:noProof w:val="0"/>
          <w:sz w:val="22"/>
          <w:szCs w:val="22"/>
          <w:lang w:val="en-GB"/>
        </w:rPr>
      </w:pPr>
      <w:r w:rsidRPr="2C5E15BF" w:rsidR="0B629F62">
        <w:rPr>
          <w:rFonts w:ascii="Calibri" w:hAnsi="Calibri" w:eastAsia="Calibri" w:cs="Calibri"/>
          <w:noProof w:val="0"/>
          <w:sz w:val="22"/>
          <w:szCs w:val="22"/>
          <w:lang w:val="en-GB"/>
        </w:rPr>
        <w:t xml:space="preserve">3. lastly </w:t>
      </w:r>
      <w:r w:rsidRPr="2C5E15BF" w:rsidR="39B6AD31">
        <w:rPr>
          <w:rFonts w:ascii="Calibri" w:hAnsi="Calibri" w:eastAsia="Calibri" w:cs="Calibri"/>
          <w:noProof w:val="0"/>
          <w:sz w:val="22"/>
          <w:szCs w:val="22"/>
          <w:lang w:val="en-GB"/>
        </w:rPr>
        <w:t xml:space="preserve">you will need to </w:t>
      </w:r>
      <w:r w:rsidRPr="2C5E15BF" w:rsidR="0B0B236D">
        <w:rPr>
          <w:rFonts w:ascii="Calibri" w:hAnsi="Calibri" w:eastAsia="Calibri" w:cs="Calibri"/>
          <w:noProof w:val="0"/>
          <w:sz w:val="22"/>
          <w:szCs w:val="22"/>
          <w:lang w:val="en-GB"/>
        </w:rPr>
        <w:t>reference your</w:t>
      </w:r>
      <w:r w:rsidRPr="2C5E15BF" w:rsidR="2BB8B0D4">
        <w:rPr>
          <w:rFonts w:ascii="Calibri" w:hAnsi="Calibri" w:eastAsia="Calibri" w:cs="Calibri"/>
          <w:noProof w:val="0"/>
          <w:sz w:val="22"/>
          <w:szCs w:val="22"/>
          <w:lang w:val="en-GB"/>
        </w:rPr>
        <w:t xml:space="preserve"> long </w:t>
      </w:r>
      <w:r w:rsidRPr="2C5E15BF" w:rsidR="2790B8A2">
        <w:rPr>
          <w:rFonts w:ascii="Calibri" w:hAnsi="Calibri" w:eastAsia="Calibri" w:cs="Calibri"/>
          <w:noProof w:val="0"/>
          <w:sz w:val="22"/>
          <w:szCs w:val="22"/>
          <w:lang w:val="en-GB"/>
        </w:rPr>
        <w:t>quotation if your sentence is not your own work.</w:t>
      </w:r>
      <w:r w:rsidRPr="2C5E15BF" w:rsidR="2BB8B0D4">
        <w:rPr>
          <w:rFonts w:ascii="Calibri" w:hAnsi="Calibri" w:eastAsia="Calibri" w:cs="Calibri"/>
          <w:noProof w:val="0"/>
          <w:sz w:val="22"/>
          <w:szCs w:val="22"/>
          <w:lang w:val="en-GB"/>
        </w:rPr>
        <w:t xml:space="preserve"> </w:t>
      </w:r>
    </w:p>
    <w:p xmlns:wp14="http://schemas.microsoft.com/office/word/2010/wordml" w:rsidP="6883E9A2" w14:paraId="78FDFB17" wp14:textId="593C6E1D">
      <w:pPr>
        <w:spacing w:before="0" w:beforeAutospacing="off" w:after="160" w:afterAutospacing="off" w:line="480" w:lineRule="auto"/>
        <w:jc w:val="both"/>
      </w:pPr>
      <w:r w:rsidRPr="6883E9A2" w:rsidR="74A44592">
        <w:rPr>
          <w:rFonts w:ascii="Calibri" w:hAnsi="Calibri" w:eastAsia="Calibri" w:cs="Calibri"/>
          <w:noProof w:val="0"/>
          <w:sz w:val="22"/>
          <w:szCs w:val="22"/>
          <w:lang w:val="en-GB"/>
        </w:rPr>
        <w:t>Q5. Explain how you can begin to conduct research for an academic assignment. Identify five sources which would be acceptable for academic study.</w:t>
      </w:r>
    </w:p>
    <w:p w:rsidR="3B4ED2F6" w:rsidP="2C5E15BF" w:rsidRDefault="3B4ED2F6" w14:paraId="685F2721" w14:textId="64CAA68F">
      <w:pPr>
        <w:spacing w:before="0" w:beforeAutospacing="off" w:after="160" w:afterAutospacing="off" w:line="480" w:lineRule="auto"/>
        <w:jc w:val="both"/>
        <w:rPr>
          <w:rFonts w:ascii="Calibri" w:hAnsi="Calibri" w:eastAsia="Calibri" w:cs="Calibri"/>
          <w:noProof w:val="0"/>
          <w:sz w:val="22"/>
          <w:szCs w:val="22"/>
          <w:lang w:val="en-GB"/>
        </w:rPr>
      </w:pPr>
      <w:r w:rsidRPr="2C5E15BF" w:rsidR="3B4ED2F6">
        <w:rPr>
          <w:rFonts w:ascii="Calibri" w:hAnsi="Calibri" w:eastAsia="Calibri" w:cs="Calibri"/>
          <w:noProof w:val="0"/>
          <w:sz w:val="22"/>
          <w:szCs w:val="22"/>
          <w:lang w:val="en-GB"/>
        </w:rPr>
        <w:t xml:space="preserve">A5 - </w:t>
      </w:r>
      <w:r w:rsidRPr="2C5E15BF" w:rsidR="74A44592">
        <w:rPr>
          <w:rFonts w:ascii="Calibri" w:hAnsi="Calibri" w:eastAsia="Calibri" w:cs="Calibri"/>
          <w:noProof w:val="0"/>
          <w:sz w:val="22"/>
          <w:szCs w:val="22"/>
          <w:lang w:val="en-GB"/>
        </w:rPr>
        <w:t xml:space="preserve">Firstly, we would need to explore our topic. Which could be study skills. Next, we would have a look at some sources on google. For the source to be acceptable you would need to have a look for an author and the date it was published and if they have used information from others to make sure to reference them. </w:t>
      </w:r>
      <w:r w:rsidRPr="2C5E15BF" w:rsidR="1E0CB4D6">
        <w:rPr>
          <w:rFonts w:ascii="Calibri" w:hAnsi="Calibri" w:eastAsia="Calibri" w:cs="Calibri"/>
          <w:noProof w:val="0"/>
          <w:sz w:val="22"/>
          <w:szCs w:val="22"/>
          <w:lang w:val="en-GB"/>
        </w:rPr>
        <w:t xml:space="preserve">Five sources we could use are a book, a government </w:t>
      </w:r>
      <w:r w:rsidRPr="2C5E15BF" w:rsidR="1E0CB4D6">
        <w:rPr>
          <w:rFonts w:ascii="Calibri" w:hAnsi="Calibri" w:eastAsia="Calibri" w:cs="Calibri"/>
          <w:noProof w:val="0"/>
          <w:sz w:val="22"/>
          <w:szCs w:val="22"/>
          <w:lang w:val="en-GB"/>
        </w:rPr>
        <w:t>publicatio</w:t>
      </w:r>
      <w:r w:rsidRPr="2C5E15BF" w:rsidR="43BA2B49">
        <w:rPr>
          <w:rFonts w:ascii="Calibri" w:hAnsi="Calibri" w:eastAsia="Calibri" w:cs="Calibri"/>
          <w:noProof w:val="0"/>
          <w:sz w:val="22"/>
          <w:szCs w:val="22"/>
          <w:lang w:val="en-GB"/>
        </w:rPr>
        <w:t>n</w:t>
      </w:r>
      <w:r w:rsidRPr="2C5E15BF" w:rsidR="43BA2B49">
        <w:rPr>
          <w:rFonts w:ascii="Calibri" w:hAnsi="Calibri" w:eastAsia="Calibri" w:cs="Calibri"/>
          <w:noProof w:val="0"/>
          <w:sz w:val="22"/>
          <w:szCs w:val="22"/>
          <w:lang w:val="en-GB"/>
        </w:rPr>
        <w:t xml:space="preserve"> and an</w:t>
      </w:r>
      <w:r w:rsidRPr="2C5E15BF" w:rsidR="6A37E1C1">
        <w:rPr>
          <w:rFonts w:ascii="Calibri" w:hAnsi="Calibri" w:eastAsia="Calibri" w:cs="Calibri"/>
          <w:noProof w:val="0"/>
          <w:sz w:val="22"/>
          <w:szCs w:val="22"/>
          <w:lang w:val="en-GB"/>
        </w:rPr>
        <w:t xml:space="preserve"> </w:t>
      </w:r>
      <w:r w:rsidRPr="2C5E15BF" w:rsidR="4B08C6D8">
        <w:rPr>
          <w:rFonts w:ascii="Calibri" w:hAnsi="Calibri" w:eastAsia="Calibri" w:cs="Calibri"/>
          <w:noProof w:val="0"/>
          <w:sz w:val="22"/>
          <w:szCs w:val="22"/>
          <w:lang w:val="en-GB"/>
        </w:rPr>
        <w:t>article from</w:t>
      </w:r>
      <w:r w:rsidRPr="2C5E15BF" w:rsidR="0D8BA7CA">
        <w:rPr>
          <w:rFonts w:ascii="Calibri" w:hAnsi="Calibri" w:eastAsia="Calibri" w:cs="Calibri"/>
          <w:noProof w:val="0"/>
          <w:sz w:val="22"/>
          <w:szCs w:val="22"/>
          <w:lang w:val="en-GB"/>
        </w:rPr>
        <w:t xml:space="preserve"> google scholar. </w:t>
      </w:r>
      <w:r w:rsidRPr="2C5E15BF" w:rsidR="4F01F209">
        <w:rPr>
          <w:rFonts w:ascii="Calibri" w:hAnsi="Calibri" w:eastAsia="Calibri" w:cs="Calibri"/>
          <w:noProof w:val="0"/>
          <w:sz w:val="22"/>
          <w:szCs w:val="22"/>
          <w:lang w:val="en-GB"/>
        </w:rPr>
        <w:t>Furthermore,</w:t>
      </w:r>
      <w:r w:rsidRPr="2C5E15BF" w:rsidR="0D8BA7CA">
        <w:rPr>
          <w:rFonts w:ascii="Calibri" w:hAnsi="Calibri" w:eastAsia="Calibri" w:cs="Calibri"/>
          <w:noProof w:val="0"/>
          <w:sz w:val="22"/>
          <w:szCs w:val="22"/>
          <w:lang w:val="en-GB"/>
        </w:rPr>
        <w:t xml:space="preserve"> another two sources we could us</w:t>
      </w:r>
      <w:r w:rsidRPr="2C5E15BF" w:rsidR="61B18313">
        <w:rPr>
          <w:rFonts w:ascii="Calibri" w:hAnsi="Calibri" w:eastAsia="Calibri" w:cs="Calibri"/>
          <w:noProof w:val="0"/>
          <w:sz w:val="22"/>
          <w:szCs w:val="22"/>
          <w:lang w:val="en-GB"/>
        </w:rPr>
        <w:t>e would be words or speech from someone with an academic status for instance our lecturers</w:t>
      </w:r>
      <w:r w:rsidRPr="2C5E15BF" w:rsidR="4D4CF052">
        <w:rPr>
          <w:rFonts w:ascii="Calibri" w:hAnsi="Calibri" w:eastAsia="Calibri" w:cs="Calibri"/>
          <w:noProof w:val="0"/>
          <w:sz w:val="22"/>
          <w:szCs w:val="22"/>
          <w:lang w:val="en-GB"/>
        </w:rPr>
        <w:t>, another source would be from a specialist organisation</w:t>
      </w:r>
      <w:r w:rsidRPr="2C5E15BF" w:rsidR="238296EA">
        <w:rPr>
          <w:rFonts w:ascii="Calibri" w:hAnsi="Calibri" w:eastAsia="Calibri" w:cs="Calibri"/>
          <w:noProof w:val="0"/>
          <w:sz w:val="22"/>
          <w:szCs w:val="22"/>
          <w:lang w:val="en-GB"/>
        </w:rPr>
        <w:t xml:space="preserve"> such as </w:t>
      </w:r>
      <w:r w:rsidRPr="2C5E15BF" w:rsidR="1A2EC33F">
        <w:rPr>
          <w:rFonts w:ascii="Calibri" w:hAnsi="Calibri" w:eastAsia="Calibri" w:cs="Calibri"/>
          <w:noProof w:val="0"/>
          <w:sz w:val="22"/>
          <w:szCs w:val="22"/>
          <w:lang w:val="en-GB"/>
        </w:rPr>
        <w:t>M</w:t>
      </w:r>
      <w:r w:rsidRPr="2C5E15BF" w:rsidR="238296EA">
        <w:rPr>
          <w:rFonts w:ascii="Calibri" w:hAnsi="Calibri" w:eastAsia="Calibri" w:cs="Calibri"/>
          <w:noProof w:val="0"/>
          <w:sz w:val="22"/>
          <w:szCs w:val="22"/>
          <w:lang w:val="en-GB"/>
        </w:rPr>
        <w:t>ind.org.</w:t>
      </w:r>
    </w:p>
    <w:p w:rsidR="2C5E15BF" w:rsidP="2C5E15BF" w:rsidRDefault="2C5E15BF" w14:paraId="79E0C93B" w14:textId="467A1038">
      <w:pPr>
        <w:pStyle w:val="Normal"/>
        <w:spacing w:before="0" w:beforeAutospacing="off" w:after="160" w:afterAutospacing="off" w:line="480" w:lineRule="auto"/>
        <w:jc w:val="both"/>
        <w:rPr>
          <w:rFonts w:ascii="Calibri" w:hAnsi="Calibri" w:eastAsia="Calibri" w:cs="Calibri"/>
          <w:noProof w:val="0"/>
          <w:sz w:val="22"/>
          <w:szCs w:val="22"/>
          <w:lang w:val="en-GB"/>
        </w:rPr>
      </w:pPr>
    </w:p>
    <w:p xmlns:wp14="http://schemas.microsoft.com/office/word/2010/wordml" w:rsidP="451C970C" w14:paraId="1733EC17" wp14:textId="6FBD7734">
      <w:pPr>
        <w:pStyle w:val="Normal"/>
        <w:spacing w:before="0" w:beforeAutospacing="off" w:after="160" w:afterAutospacing="off" w:line="480" w:lineRule="auto"/>
        <w:jc w:val="both"/>
        <w:rPr>
          <w:rFonts w:ascii="Calibri" w:hAnsi="Calibri" w:eastAsia="Calibri" w:cs="Calibri"/>
          <w:noProof w:val="0"/>
          <w:sz w:val="22"/>
          <w:szCs w:val="22"/>
          <w:lang w:val="en-GB"/>
        </w:rPr>
      </w:pPr>
    </w:p>
    <w:p xmlns:wp14="http://schemas.microsoft.com/office/word/2010/wordml" w:rsidP="451C970C" w14:paraId="6F87D174" wp14:textId="16137185">
      <w:pPr>
        <w:pStyle w:val="Normal"/>
        <w:spacing w:before="0" w:beforeAutospacing="off" w:after="160" w:afterAutospacing="off" w:line="480" w:lineRule="auto"/>
        <w:jc w:val="both"/>
        <w:rPr>
          <w:rFonts w:ascii="Calibri" w:hAnsi="Calibri" w:eastAsia="Calibri" w:cs="Calibri"/>
          <w:noProof w:val="0"/>
          <w:sz w:val="22"/>
          <w:szCs w:val="22"/>
          <w:lang w:val="en-GB"/>
        </w:rPr>
      </w:pPr>
    </w:p>
    <w:p xmlns:wp14="http://schemas.microsoft.com/office/word/2010/wordml" w:rsidP="451C970C" w14:paraId="0F72067B" wp14:textId="7AD821E6">
      <w:pPr>
        <w:pStyle w:val="Normal"/>
        <w:spacing w:before="0" w:beforeAutospacing="off" w:after="160" w:afterAutospacing="off" w:line="480" w:lineRule="auto"/>
        <w:jc w:val="both"/>
        <w:rPr>
          <w:rFonts w:ascii="Calibri" w:hAnsi="Calibri" w:eastAsia="Calibri" w:cs="Calibri"/>
          <w:noProof w:val="0"/>
          <w:sz w:val="22"/>
          <w:szCs w:val="22"/>
          <w:lang w:val="en-GB"/>
        </w:rPr>
      </w:pPr>
    </w:p>
    <w:p xmlns:wp14="http://schemas.microsoft.com/office/word/2010/wordml" w:rsidP="451C970C" w14:paraId="15CDDD80" wp14:textId="03F93512">
      <w:pPr>
        <w:pStyle w:val="Normal"/>
        <w:spacing w:before="0" w:beforeAutospacing="off" w:after="160" w:afterAutospacing="off" w:line="480" w:lineRule="auto"/>
        <w:jc w:val="both"/>
        <w:rPr>
          <w:rFonts w:ascii="Calibri" w:hAnsi="Calibri" w:eastAsia="Calibri" w:cs="Calibri"/>
          <w:noProof w:val="0"/>
          <w:sz w:val="22"/>
          <w:szCs w:val="22"/>
          <w:lang w:val="en-GB"/>
        </w:rPr>
      </w:pPr>
    </w:p>
    <w:p xmlns:wp14="http://schemas.microsoft.com/office/word/2010/wordml" w:rsidP="451C970C" w14:paraId="2EF4921F" wp14:textId="03811CFC">
      <w:pPr>
        <w:pStyle w:val="Normal"/>
        <w:spacing w:before="0" w:beforeAutospacing="off" w:after="160" w:afterAutospacing="off" w:line="480" w:lineRule="auto"/>
        <w:jc w:val="both"/>
        <w:rPr>
          <w:rFonts w:ascii="Calibri" w:hAnsi="Calibri" w:eastAsia="Calibri" w:cs="Calibri"/>
          <w:noProof w:val="0"/>
          <w:sz w:val="22"/>
          <w:szCs w:val="22"/>
          <w:lang w:val="en-GB"/>
        </w:rPr>
      </w:pPr>
    </w:p>
    <w:p xmlns:wp14="http://schemas.microsoft.com/office/word/2010/wordml" w:rsidP="451C970C" w14:paraId="610BC48A" wp14:textId="4B5A73EA">
      <w:pPr>
        <w:pStyle w:val="Normal"/>
        <w:spacing w:before="0" w:beforeAutospacing="off" w:after="160" w:afterAutospacing="off" w:line="480" w:lineRule="auto"/>
        <w:jc w:val="both"/>
        <w:rPr>
          <w:rFonts w:ascii="Calibri" w:hAnsi="Calibri" w:eastAsia="Calibri" w:cs="Calibri"/>
          <w:noProof w:val="0"/>
          <w:sz w:val="22"/>
          <w:szCs w:val="22"/>
          <w:lang w:val="en-GB"/>
        </w:rPr>
      </w:pPr>
    </w:p>
    <w:p xmlns:wp14="http://schemas.microsoft.com/office/word/2010/wordml" w:rsidP="451C970C" w14:paraId="60955532" wp14:textId="3CCCB19B">
      <w:pPr>
        <w:pStyle w:val="Normal"/>
        <w:spacing w:before="0" w:beforeAutospacing="off" w:after="160" w:afterAutospacing="off" w:line="480" w:lineRule="auto"/>
        <w:jc w:val="both"/>
        <w:rPr>
          <w:rFonts w:ascii="Calibri" w:hAnsi="Calibri" w:eastAsia="Calibri" w:cs="Calibri"/>
          <w:noProof w:val="0"/>
          <w:sz w:val="22"/>
          <w:szCs w:val="22"/>
          <w:lang w:val="en-GB"/>
        </w:rPr>
      </w:pPr>
    </w:p>
    <w:p xmlns:wp14="http://schemas.microsoft.com/office/word/2010/wordml" w:rsidP="451C970C" w14:paraId="7CD59CF6" wp14:textId="4735151E">
      <w:pPr>
        <w:pStyle w:val="Normal"/>
        <w:spacing w:before="0" w:beforeAutospacing="off" w:after="160" w:afterAutospacing="off" w:line="480" w:lineRule="auto"/>
        <w:jc w:val="both"/>
        <w:rPr>
          <w:rFonts w:ascii="Calibri" w:hAnsi="Calibri" w:eastAsia="Calibri" w:cs="Calibri"/>
          <w:noProof w:val="0"/>
          <w:sz w:val="22"/>
          <w:szCs w:val="22"/>
          <w:lang w:val="en-GB"/>
        </w:rPr>
      </w:pPr>
    </w:p>
    <w:p xmlns:wp14="http://schemas.microsoft.com/office/word/2010/wordml" w:rsidP="451C970C" w14:paraId="411E0D8A" wp14:textId="5809D4E4">
      <w:pPr>
        <w:pStyle w:val="Normal"/>
        <w:spacing w:before="0" w:beforeAutospacing="off" w:after="160" w:afterAutospacing="off" w:line="480" w:lineRule="auto"/>
        <w:jc w:val="both"/>
        <w:rPr>
          <w:rFonts w:ascii="Calibri" w:hAnsi="Calibri" w:eastAsia="Calibri" w:cs="Calibri"/>
          <w:noProof w:val="0"/>
          <w:sz w:val="22"/>
          <w:szCs w:val="22"/>
          <w:lang w:val="en-GB"/>
        </w:rPr>
      </w:pPr>
    </w:p>
    <w:p xmlns:wp14="http://schemas.microsoft.com/office/word/2010/wordml" w:rsidP="451C970C" w14:paraId="32ED4D7A" wp14:textId="27183CDC">
      <w:pPr>
        <w:pStyle w:val="Normal"/>
        <w:spacing w:before="0" w:beforeAutospacing="off" w:after="160" w:afterAutospacing="off" w:line="480" w:lineRule="auto"/>
        <w:jc w:val="both"/>
        <w:rPr>
          <w:rFonts w:ascii="Calibri" w:hAnsi="Calibri" w:eastAsia="Calibri" w:cs="Calibri"/>
          <w:noProof w:val="0"/>
          <w:sz w:val="22"/>
          <w:szCs w:val="22"/>
          <w:lang w:val="en-GB"/>
        </w:rPr>
      </w:pPr>
      <w:r w:rsidRPr="451C970C" w:rsidR="13D83202">
        <w:rPr>
          <w:rFonts w:ascii="Calibri" w:hAnsi="Calibri" w:eastAsia="Calibri" w:cs="Calibri"/>
          <w:noProof w:val="0"/>
          <w:sz w:val="22"/>
          <w:szCs w:val="22"/>
          <w:lang w:val="en-GB"/>
        </w:rPr>
        <w:t>Part 3 Write a critical response to an article.</w:t>
      </w:r>
    </w:p>
    <w:p xmlns:wp14="http://schemas.microsoft.com/office/word/2010/wordml" w:rsidP="451C970C" w14:paraId="29E0F199" wp14:textId="7788EC4A">
      <w:pPr>
        <w:pStyle w:val="Normal"/>
        <w:spacing w:before="0" w:beforeAutospacing="off" w:after="160" w:afterAutospacing="off" w:line="480" w:lineRule="auto"/>
        <w:jc w:val="both"/>
        <w:rPr>
          <w:rFonts w:ascii="Calibri" w:hAnsi="Calibri" w:eastAsia="Calibri" w:cs="Calibri"/>
          <w:noProof w:val="0"/>
          <w:sz w:val="22"/>
          <w:szCs w:val="22"/>
          <w:lang w:val="en-GB"/>
        </w:rPr>
      </w:pPr>
      <w:r w:rsidRPr="451C970C" w:rsidR="499B5B48">
        <w:rPr>
          <w:rFonts w:ascii="Calibri" w:hAnsi="Calibri" w:eastAsia="Calibri" w:cs="Calibri"/>
          <w:noProof w:val="0"/>
          <w:sz w:val="22"/>
          <w:szCs w:val="22"/>
          <w:lang w:val="en-GB"/>
        </w:rPr>
        <w:t>Firstly,</w:t>
      </w:r>
      <w:r w:rsidRPr="451C970C" w:rsidR="62BC02A8">
        <w:rPr>
          <w:rFonts w:ascii="Calibri" w:hAnsi="Calibri" w:eastAsia="Calibri" w:cs="Calibri"/>
          <w:noProof w:val="0"/>
          <w:sz w:val="22"/>
          <w:szCs w:val="22"/>
          <w:lang w:val="en-GB"/>
        </w:rPr>
        <w:t xml:space="preserve"> the title of the </w:t>
      </w:r>
      <w:r w:rsidRPr="451C970C" w:rsidR="79E1514D">
        <w:rPr>
          <w:rFonts w:ascii="Calibri" w:hAnsi="Calibri" w:eastAsia="Calibri" w:cs="Calibri"/>
          <w:noProof w:val="0"/>
          <w:sz w:val="22"/>
          <w:szCs w:val="22"/>
          <w:lang w:val="en-GB"/>
        </w:rPr>
        <w:t xml:space="preserve">journal </w:t>
      </w:r>
      <w:r w:rsidRPr="451C970C" w:rsidR="62BC02A8">
        <w:rPr>
          <w:rFonts w:ascii="Calibri" w:hAnsi="Calibri" w:eastAsia="Calibri" w:cs="Calibri"/>
          <w:noProof w:val="0"/>
          <w:sz w:val="22"/>
          <w:szCs w:val="22"/>
          <w:lang w:val="en-GB"/>
        </w:rPr>
        <w:t xml:space="preserve">article is </w:t>
      </w:r>
      <w:r w:rsidRPr="451C970C" w:rsidR="3DE3EAE6">
        <w:rPr>
          <w:rFonts w:ascii="Calibri" w:hAnsi="Calibri" w:eastAsia="Calibri" w:cs="Calibri"/>
          <w:noProof w:val="0"/>
          <w:sz w:val="22"/>
          <w:szCs w:val="22"/>
          <w:lang w:val="en-GB"/>
        </w:rPr>
        <w:t>called Students Perspectives</w:t>
      </w:r>
      <w:r w:rsidRPr="451C970C" w:rsidR="79AF3385">
        <w:rPr>
          <w:rFonts w:ascii="Calibri" w:hAnsi="Calibri" w:eastAsia="Calibri" w:cs="Calibri"/>
          <w:noProof w:val="0"/>
          <w:sz w:val="22"/>
          <w:szCs w:val="22"/>
          <w:lang w:val="en-GB"/>
        </w:rPr>
        <w:t xml:space="preserve"> on Cyber Bullying</w:t>
      </w:r>
      <w:r w:rsidRPr="451C970C" w:rsidR="44DAA1DC">
        <w:rPr>
          <w:rFonts w:ascii="Calibri" w:hAnsi="Calibri" w:eastAsia="Calibri" w:cs="Calibri"/>
          <w:noProof w:val="0"/>
          <w:sz w:val="22"/>
          <w:szCs w:val="22"/>
          <w:lang w:val="en-GB"/>
        </w:rPr>
        <w:t xml:space="preserve">. </w:t>
      </w:r>
      <w:r w:rsidRPr="451C970C" w:rsidR="4B40BBA3">
        <w:rPr>
          <w:rFonts w:ascii="Calibri" w:hAnsi="Calibri" w:eastAsia="Calibri" w:cs="Calibri"/>
          <w:noProof w:val="0"/>
          <w:sz w:val="22"/>
          <w:szCs w:val="22"/>
          <w:lang w:val="en-GB"/>
        </w:rPr>
        <w:t>Secondly</w:t>
      </w:r>
      <w:r w:rsidRPr="451C970C" w:rsidR="44DAA1DC">
        <w:rPr>
          <w:rFonts w:ascii="Calibri" w:hAnsi="Calibri" w:eastAsia="Calibri" w:cs="Calibri"/>
          <w:noProof w:val="0"/>
          <w:sz w:val="22"/>
          <w:szCs w:val="22"/>
          <w:lang w:val="en-GB"/>
        </w:rPr>
        <w:t xml:space="preserve">, the authors are Patricia W. </w:t>
      </w:r>
      <w:r w:rsidRPr="451C970C" w:rsidR="44DAA1DC">
        <w:rPr>
          <w:rFonts w:ascii="Calibri" w:hAnsi="Calibri" w:eastAsia="Calibri" w:cs="Calibri"/>
          <w:noProof w:val="0"/>
          <w:sz w:val="22"/>
          <w:szCs w:val="22"/>
          <w:lang w:val="en-GB"/>
        </w:rPr>
        <w:t>Agatston</w:t>
      </w:r>
      <w:r w:rsidRPr="451C970C" w:rsidR="44DAA1DC">
        <w:rPr>
          <w:rFonts w:ascii="Calibri" w:hAnsi="Calibri" w:eastAsia="Calibri" w:cs="Calibri"/>
          <w:noProof w:val="0"/>
          <w:sz w:val="22"/>
          <w:szCs w:val="22"/>
          <w:lang w:val="en-GB"/>
        </w:rPr>
        <w:t xml:space="preserve">, </w:t>
      </w:r>
      <w:r w:rsidRPr="451C970C" w:rsidR="44DAA1DC">
        <w:rPr>
          <w:rFonts w:ascii="Calibri" w:hAnsi="Calibri" w:eastAsia="Calibri" w:cs="Calibri"/>
          <w:noProof w:val="0"/>
          <w:sz w:val="22"/>
          <w:szCs w:val="22"/>
          <w:lang w:val="en-GB"/>
        </w:rPr>
        <w:t>Ph.D.a</w:t>
      </w:r>
      <w:r w:rsidRPr="451C970C" w:rsidR="44DAA1DC">
        <w:rPr>
          <w:rFonts w:ascii="Calibri" w:hAnsi="Calibri" w:eastAsia="Calibri" w:cs="Calibri"/>
          <w:noProof w:val="0"/>
          <w:sz w:val="22"/>
          <w:szCs w:val="22"/>
          <w:lang w:val="en-GB"/>
        </w:rPr>
        <w:t xml:space="preserve">,*, Robin Kowalski, </w:t>
      </w:r>
      <w:r w:rsidRPr="451C970C" w:rsidR="44DAA1DC">
        <w:rPr>
          <w:rFonts w:ascii="Calibri" w:hAnsi="Calibri" w:eastAsia="Calibri" w:cs="Calibri"/>
          <w:noProof w:val="0"/>
          <w:sz w:val="22"/>
          <w:szCs w:val="22"/>
          <w:lang w:val="en-GB"/>
        </w:rPr>
        <w:t>Ph.D.b</w:t>
      </w:r>
      <w:r w:rsidRPr="451C970C" w:rsidR="44DAA1DC">
        <w:rPr>
          <w:rFonts w:ascii="Calibri" w:hAnsi="Calibri" w:eastAsia="Calibri" w:cs="Calibri"/>
          <w:noProof w:val="0"/>
          <w:sz w:val="22"/>
          <w:szCs w:val="22"/>
          <w:lang w:val="en-GB"/>
        </w:rPr>
        <w:t xml:space="preserve"> , and Susan Limber, </w:t>
      </w:r>
      <w:r w:rsidRPr="451C970C" w:rsidR="44DAA1DC">
        <w:rPr>
          <w:rFonts w:ascii="Calibri" w:hAnsi="Calibri" w:eastAsia="Calibri" w:cs="Calibri"/>
          <w:noProof w:val="0"/>
          <w:sz w:val="22"/>
          <w:szCs w:val="22"/>
          <w:lang w:val="en-GB"/>
        </w:rPr>
        <w:t>Ph.D.c</w:t>
      </w:r>
      <w:r w:rsidRPr="451C970C" w:rsidR="3886367F">
        <w:rPr>
          <w:rFonts w:ascii="Calibri" w:hAnsi="Calibri" w:eastAsia="Calibri" w:cs="Calibri"/>
          <w:noProof w:val="0"/>
          <w:sz w:val="22"/>
          <w:szCs w:val="22"/>
          <w:lang w:val="en-GB"/>
        </w:rPr>
        <w:t xml:space="preserve">. </w:t>
      </w:r>
      <w:r w:rsidRPr="451C970C" w:rsidR="03741657">
        <w:rPr>
          <w:rFonts w:ascii="Calibri" w:hAnsi="Calibri" w:eastAsia="Calibri" w:cs="Calibri"/>
          <w:noProof w:val="0"/>
          <w:sz w:val="22"/>
          <w:szCs w:val="22"/>
          <w:lang w:val="en-GB"/>
        </w:rPr>
        <w:t xml:space="preserve"> </w:t>
      </w:r>
      <w:r w:rsidRPr="451C970C" w:rsidR="2B1A69C1">
        <w:rPr>
          <w:rFonts w:ascii="Calibri" w:hAnsi="Calibri" w:eastAsia="Calibri" w:cs="Calibri"/>
          <w:noProof w:val="0"/>
          <w:sz w:val="22"/>
          <w:szCs w:val="22"/>
          <w:lang w:val="en-GB"/>
        </w:rPr>
        <w:t>the aim of the journal article is the effects cyberbullyin</w:t>
      </w:r>
      <w:r w:rsidRPr="451C970C" w:rsidR="0A6CDC5A">
        <w:rPr>
          <w:rFonts w:ascii="Calibri" w:hAnsi="Calibri" w:eastAsia="Calibri" w:cs="Calibri"/>
          <w:noProof w:val="0"/>
          <w:sz w:val="22"/>
          <w:szCs w:val="22"/>
          <w:lang w:val="en-GB"/>
        </w:rPr>
        <w:t>g has on children.</w:t>
      </w:r>
      <w:r w:rsidRPr="451C970C" w:rsidR="5CD4C25A">
        <w:rPr>
          <w:rFonts w:ascii="Calibri" w:hAnsi="Calibri" w:eastAsia="Calibri" w:cs="Calibri"/>
          <w:noProof w:val="0"/>
          <w:sz w:val="22"/>
          <w:szCs w:val="22"/>
          <w:lang w:val="en-GB"/>
        </w:rPr>
        <w:t xml:space="preserve"> Furthermore, </w:t>
      </w:r>
      <w:r w:rsidRPr="451C970C" w:rsidR="1C6A5A2C">
        <w:rPr>
          <w:rFonts w:ascii="Calibri" w:hAnsi="Calibri" w:eastAsia="Calibri" w:cs="Calibri"/>
          <w:noProof w:val="0"/>
          <w:sz w:val="22"/>
          <w:szCs w:val="22"/>
          <w:lang w:val="en-GB"/>
        </w:rPr>
        <w:t>the</w:t>
      </w:r>
      <w:r w:rsidRPr="451C970C" w:rsidR="5CD4C25A">
        <w:rPr>
          <w:rFonts w:ascii="Calibri" w:hAnsi="Calibri" w:eastAsia="Calibri" w:cs="Calibri"/>
          <w:noProof w:val="0"/>
          <w:sz w:val="22"/>
          <w:szCs w:val="22"/>
          <w:lang w:val="en-GB"/>
        </w:rPr>
        <w:t xml:space="preserve"> autho</w:t>
      </w:r>
      <w:r w:rsidRPr="451C970C" w:rsidR="6FF0D3E2">
        <w:rPr>
          <w:rFonts w:ascii="Calibri" w:hAnsi="Calibri" w:eastAsia="Calibri" w:cs="Calibri"/>
          <w:noProof w:val="0"/>
          <w:sz w:val="22"/>
          <w:szCs w:val="22"/>
          <w:lang w:val="en-GB"/>
        </w:rPr>
        <w:t>r</w:t>
      </w:r>
      <w:r w:rsidRPr="451C970C" w:rsidR="3D17E793">
        <w:rPr>
          <w:rFonts w:ascii="Calibri" w:hAnsi="Calibri" w:eastAsia="Calibri" w:cs="Calibri"/>
          <w:noProof w:val="0"/>
          <w:sz w:val="22"/>
          <w:szCs w:val="22"/>
          <w:lang w:val="en-GB"/>
        </w:rPr>
        <w:t xml:space="preserve">/s is/are looking at </w:t>
      </w:r>
      <w:r w:rsidRPr="451C970C" w:rsidR="0B7B38EB">
        <w:rPr>
          <w:rFonts w:ascii="Calibri" w:hAnsi="Calibri" w:eastAsia="Calibri" w:cs="Calibri"/>
          <w:noProof w:val="0"/>
          <w:sz w:val="22"/>
          <w:szCs w:val="22"/>
          <w:lang w:val="en-GB"/>
        </w:rPr>
        <w:t xml:space="preserve">the impact of cyberbullying on children, the </w:t>
      </w:r>
      <w:r w:rsidRPr="451C970C" w:rsidR="0B7B38EB">
        <w:rPr>
          <w:rFonts w:ascii="Calibri" w:hAnsi="Calibri" w:eastAsia="Calibri" w:cs="Calibri"/>
          <w:noProof w:val="0"/>
          <w:sz w:val="22"/>
          <w:szCs w:val="22"/>
          <w:lang w:val="en-GB"/>
        </w:rPr>
        <w:t>parents</w:t>
      </w:r>
      <w:r w:rsidRPr="451C970C" w:rsidR="0B7B38EB">
        <w:rPr>
          <w:rFonts w:ascii="Calibri" w:hAnsi="Calibri" w:eastAsia="Calibri" w:cs="Calibri"/>
          <w:noProof w:val="0"/>
          <w:sz w:val="22"/>
          <w:szCs w:val="22"/>
          <w:lang w:val="en-GB"/>
        </w:rPr>
        <w:t xml:space="preserve"> and the</w:t>
      </w:r>
      <w:r w:rsidRPr="451C970C" w:rsidR="5E84B0DD">
        <w:rPr>
          <w:rFonts w:ascii="Calibri" w:hAnsi="Calibri" w:eastAsia="Calibri" w:cs="Calibri"/>
          <w:noProof w:val="0"/>
          <w:sz w:val="22"/>
          <w:szCs w:val="22"/>
          <w:lang w:val="en-GB"/>
        </w:rPr>
        <w:t>ir t</w:t>
      </w:r>
      <w:r w:rsidRPr="451C970C" w:rsidR="5086B480">
        <w:rPr>
          <w:rFonts w:ascii="Calibri" w:hAnsi="Calibri" w:eastAsia="Calibri" w:cs="Calibri"/>
          <w:noProof w:val="0"/>
          <w:sz w:val="22"/>
          <w:szCs w:val="22"/>
          <w:lang w:val="en-GB"/>
        </w:rPr>
        <w:t xml:space="preserve">eachers. From reading and going through the article the </w:t>
      </w:r>
      <w:r w:rsidRPr="451C970C" w:rsidR="5086B480">
        <w:rPr>
          <w:rFonts w:ascii="Calibri" w:hAnsi="Calibri" w:eastAsia="Calibri" w:cs="Calibri"/>
          <w:noProof w:val="0"/>
          <w:sz w:val="22"/>
          <w:szCs w:val="22"/>
          <w:lang w:val="en-GB"/>
        </w:rPr>
        <w:t>main fo</w:t>
      </w:r>
      <w:r w:rsidRPr="451C970C" w:rsidR="7C7C08A7">
        <w:rPr>
          <w:rFonts w:ascii="Calibri" w:hAnsi="Calibri" w:eastAsia="Calibri" w:cs="Calibri"/>
          <w:noProof w:val="0"/>
          <w:sz w:val="22"/>
          <w:szCs w:val="22"/>
          <w:lang w:val="en-GB"/>
        </w:rPr>
        <w:t>cus</w:t>
      </w:r>
      <w:r w:rsidRPr="451C970C" w:rsidR="7C7C08A7">
        <w:rPr>
          <w:rFonts w:ascii="Calibri" w:hAnsi="Calibri" w:eastAsia="Calibri" w:cs="Calibri"/>
          <w:noProof w:val="0"/>
          <w:sz w:val="22"/>
          <w:szCs w:val="22"/>
          <w:lang w:val="en-GB"/>
        </w:rPr>
        <w:t xml:space="preserve"> is the use of mobile phones in school and the school </w:t>
      </w:r>
      <w:r w:rsidRPr="451C970C" w:rsidR="53B2E325">
        <w:rPr>
          <w:rFonts w:ascii="Calibri" w:hAnsi="Calibri" w:eastAsia="Calibri" w:cs="Calibri"/>
          <w:noProof w:val="0"/>
          <w:sz w:val="22"/>
          <w:szCs w:val="22"/>
          <w:lang w:val="en-GB"/>
        </w:rPr>
        <w:t>providing</w:t>
      </w:r>
      <w:r w:rsidRPr="451C970C" w:rsidR="53B2E325">
        <w:rPr>
          <w:rFonts w:ascii="Calibri" w:hAnsi="Calibri" w:eastAsia="Calibri" w:cs="Calibri"/>
          <w:noProof w:val="0"/>
          <w:sz w:val="22"/>
          <w:szCs w:val="22"/>
          <w:lang w:val="en-GB"/>
        </w:rPr>
        <w:t xml:space="preserve"> the right </w:t>
      </w:r>
      <w:r w:rsidRPr="451C970C" w:rsidR="53B2E325">
        <w:rPr>
          <w:rFonts w:ascii="Calibri" w:hAnsi="Calibri" w:eastAsia="Calibri" w:cs="Calibri"/>
          <w:noProof w:val="0"/>
          <w:sz w:val="22"/>
          <w:szCs w:val="22"/>
          <w:lang w:val="en-GB"/>
        </w:rPr>
        <w:t>support</w:t>
      </w:r>
      <w:r w:rsidRPr="451C970C" w:rsidR="52CBF4F3">
        <w:rPr>
          <w:rFonts w:ascii="Calibri" w:hAnsi="Calibri" w:eastAsia="Calibri" w:cs="Calibri"/>
          <w:noProof w:val="0"/>
          <w:sz w:val="22"/>
          <w:szCs w:val="22"/>
          <w:lang w:val="en-GB"/>
        </w:rPr>
        <w:t>and</w:t>
      </w:r>
      <w:r w:rsidRPr="451C970C" w:rsidR="52CBF4F3">
        <w:rPr>
          <w:rFonts w:ascii="Calibri" w:hAnsi="Calibri" w:eastAsia="Calibri" w:cs="Calibri"/>
          <w:noProof w:val="0"/>
          <w:sz w:val="22"/>
          <w:szCs w:val="22"/>
          <w:lang w:val="en-GB"/>
        </w:rPr>
        <w:t xml:space="preserve"> </w:t>
      </w:r>
      <w:r w:rsidRPr="451C970C" w:rsidR="52CBF4F3">
        <w:rPr>
          <w:rFonts w:ascii="Calibri" w:hAnsi="Calibri" w:eastAsia="Calibri" w:cs="Calibri"/>
          <w:noProof w:val="0"/>
          <w:sz w:val="22"/>
          <w:szCs w:val="22"/>
          <w:lang w:val="en-GB"/>
        </w:rPr>
        <w:t>providing</w:t>
      </w:r>
      <w:r w:rsidRPr="451C970C" w:rsidR="52CBF4F3">
        <w:rPr>
          <w:rFonts w:ascii="Calibri" w:hAnsi="Calibri" w:eastAsia="Calibri" w:cs="Calibri"/>
          <w:noProof w:val="0"/>
          <w:sz w:val="22"/>
          <w:szCs w:val="22"/>
          <w:lang w:val="en-GB"/>
        </w:rPr>
        <w:t xml:space="preserve"> l</w:t>
      </w:r>
      <w:r w:rsidRPr="451C970C" w:rsidR="07988BE7">
        <w:rPr>
          <w:rFonts w:ascii="Calibri" w:hAnsi="Calibri" w:eastAsia="Calibri" w:cs="Calibri"/>
          <w:noProof w:val="0"/>
          <w:sz w:val="22"/>
          <w:szCs w:val="22"/>
          <w:lang w:val="en-GB"/>
        </w:rPr>
        <w:t>esson</w:t>
      </w:r>
      <w:r w:rsidRPr="451C970C" w:rsidR="636F7E2B">
        <w:rPr>
          <w:rFonts w:ascii="Calibri" w:hAnsi="Calibri" w:eastAsia="Calibri" w:cs="Calibri"/>
          <w:noProof w:val="0"/>
          <w:sz w:val="22"/>
          <w:szCs w:val="22"/>
          <w:lang w:val="en-GB"/>
        </w:rPr>
        <w:t xml:space="preserve">s </w:t>
      </w:r>
      <w:r w:rsidRPr="451C970C" w:rsidR="07988BE7">
        <w:rPr>
          <w:rFonts w:ascii="Calibri" w:hAnsi="Calibri" w:eastAsia="Calibri" w:cs="Calibri"/>
          <w:noProof w:val="0"/>
          <w:sz w:val="22"/>
          <w:szCs w:val="22"/>
          <w:lang w:val="en-GB"/>
        </w:rPr>
        <w:t xml:space="preserve"> during lessons on </w:t>
      </w:r>
      <w:r w:rsidRPr="451C970C" w:rsidR="07988BE7">
        <w:rPr>
          <w:rFonts w:ascii="Calibri" w:hAnsi="Calibri" w:eastAsia="Calibri" w:cs="Calibri"/>
          <w:noProof w:val="0"/>
          <w:sz w:val="22"/>
          <w:szCs w:val="22"/>
          <w:lang w:val="en-GB"/>
        </w:rPr>
        <w:t>cyberbullyin</w:t>
      </w:r>
      <w:r w:rsidRPr="451C970C" w:rsidR="07988BE7">
        <w:rPr>
          <w:rFonts w:ascii="Calibri" w:hAnsi="Calibri" w:eastAsia="Calibri" w:cs="Calibri"/>
          <w:noProof w:val="0"/>
          <w:sz w:val="22"/>
          <w:szCs w:val="22"/>
          <w:lang w:val="en-GB"/>
        </w:rPr>
        <w:t xml:space="preserve"> and bullying to try to prevent </w:t>
      </w:r>
      <w:r w:rsidRPr="451C970C" w:rsidR="66EAFE7F">
        <w:rPr>
          <w:rFonts w:ascii="Calibri" w:hAnsi="Calibri" w:eastAsia="Calibri" w:cs="Calibri"/>
          <w:noProof w:val="0"/>
          <w:sz w:val="22"/>
          <w:szCs w:val="22"/>
          <w:lang w:val="en-GB"/>
        </w:rPr>
        <w:t>the effects it can cause those involved.</w:t>
      </w:r>
      <w:r w:rsidRPr="451C970C" w:rsidR="7232C53F">
        <w:rPr>
          <w:rFonts w:ascii="Calibri" w:hAnsi="Calibri" w:eastAsia="Calibri" w:cs="Calibri"/>
          <w:noProof w:val="0"/>
          <w:sz w:val="22"/>
          <w:szCs w:val="22"/>
          <w:lang w:val="en-GB"/>
        </w:rPr>
        <w:t xml:space="preserve"> The author implies that they want to prevent cyberbullying from happening and developing.</w:t>
      </w:r>
    </w:p>
    <w:p xmlns:wp14="http://schemas.microsoft.com/office/word/2010/wordml" w:rsidP="451C970C" w14:paraId="50BD33A1" wp14:textId="65E69715">
      <w:pPr>
        <w:pStyle w:val="Normal"/>
        <w:bidi w:val="0"/>
        <w:spacing w:before="0" w:beforeAutospacing="off" w:after="160" w:afterAutospacing="off" w:line="480" w:lineRule="auto"/>
        <w:ind w:left="0" w:right="0"/>
        <w:jc w:val="both"/>
        <w:rPr>
          <w:rFonts w:ascii="Calibri" w:hAnsi="Calibri" w:eastAsia="Calibri" w:cs="Calibri"/>
          <w:noProof w:val="0"/>
          <w:sz w:val="22"/>
          <w:szCs w:val="22"/>
          <w:lang w:val="en-GB"/>
        </w:rPr>
      </w:pPr>
      <w:r w:rsidRPr="451C970C" w:rsidR="48EEBCD3">
        <w:rPr>
          <w:rFonts w:ascii="Calibri" w:hAnsi="Calibri" w:eastAsia="Calibri" w:cs="Calibri"/>
          <w:noProof w:val="0"/>
          <w:sz w:val="22"/>
          <w:szCs w:val="22"/>
          <w:lang w:val="en-GB"/>
        </w:rPr>
        <w:t xml:space="preserve">On the </w:t>
      </w:r>
      <w:r w:rsidRPr="451C970C" w:rsidR="48EEBCD3">
        <w:rPr>
          <w:rFonts w:ascii="Calibri" w:hAnsi="Calibri" w:eastAsia="Calibri" w:cs="Calibri"/>
          <w:noProof w:val="0"/>
          <w:sz w:val="22"/>
          <w:szCs w:val="22"/>
          <w:lang w:val="en-GB"/>
        </w:rPr>
        <w:t>otherhand</w:t>
      </w:r>
      <w:r w:rsidRPr="451C970C" w:rsidR="361D517C">
        <w:rPr>
          <w:rFonts w:ascii="Calibri" w:hAnsi="Calibri" w:eastAsia="Calibri" w:cs="Calibri"/>
          <w:noProof w:val="0"/>
          <w:sz w:val="22"/>
          <w:szCs w:val="22"/>
          <w:lang w:val="en-GB"/>
        </w:rPr>
        <w:t xml:space="preserve">, </w:t>
      </w:r>
      <w:r w:rsidRPr="451C970C" w:rsidR="48EEBCD3">
        <w:rPr>
          <w:rFonts w:ascii="Calibri" w:hAnsi="Calibri" w:eastAsia="Calibri" w:cs="Calibri"/>
          <w:noProof w:val="0"/>
          <w:sz w:val="22"/>
          <w:szCs w:val="22"/>
          <w:lang w:val="en-GB"/>
        </w:rPr>
        <w:t xml:space="preserve">the </w:t>
      </w:r>
      <w:r w:rsidRPr="451C970C" w:rsidR="48EEBCD3">
        <w:rPr>
          <w:rFonts w:ascii="Calibri" w:hAnsi="Calibri" w:eastAsia="Calibri" w:cs="Calibri"/>
          <w:noProof w:val="0"/>
          <w:sz w:val="22"/>
          <w:szCs w:val="22"/>
          <w:lang w:val="en-GB"/>
        </w:rPr>
        <w:t>sturcture</w:t>
      </w:r>
      <w:r w:rsidRPr="451C970C" w:rsidR="48EEBCD3">
        <w:rPr>
          <w:rFonts w:ascii="Calibri" w:hAnsi="Calibri" w:eastAsia="Calibri" w:cs="Calibri"/>
          <w:noProof w:val="0"/>
          <w:sz w:val="22"/>
          <w:szCs w:val="22"/>
          <w:lang w:val="en-GB"/>
        </w:rPr>
        <w:t xml:space="preserve"> of the journal </w:t>
      </w:r>
      <w:r w:rsidRPr="451C970C" w:rsidR="48EEBCD3">
        <w:rPr>
          <w:rFonts w:ascii="Calibri" w:hAnsi="Calibri" w:eastAsia="Calibri" w:cs="Calibri"/>
          <w:noProof w:val="0"/>
          <w:sz w:val="22"/>
          <w:szCs w:val="22"/>
          <w:lang w:val="en-GB"/>
        </w:rPr>
        <w:t>ar</w:t>
      </w:r>
      <w:r w:rsidRPr="451C970C" w:rsidR="587FE09A">
        <w:rPr>
          <w:rFonts w:ascii="Calibri" w:hAnsi="Calibri" w:eastAsia="Calibri" w:cs="Calibri"/>
          <w:noProof w:val="0"/>
          <w:sz w:val="22"/>
          <w:szCs w:val="22"/>
          <w:lang w:val="en-GB"/>
        </w:rPr>
        <w:t>re</w:t>
      </w:r>
      <w:r w:rsidRPr="451C970C" w:rsidR="587FE09A">
        <w:rPr>
          <w:rFonts w:ascii="Calibri" w:hAnsi="Calibri" w:eastAsia="Calibri" w:cs="Calibri"/>
          <w:noProof w:val="0"/>
          <w:sz w:val="22"/>
          <w:szCs w:val="22"/>
          <w:lang w:val="en-GB"/>
        </w:rPr>
        <w:t xml:space="preserve"> </w:t>
      </w:r>
      <w:r w:rsidRPr="451C970C" w:rsidR="587FE09A">
        <w:rPr>
          <w:rFonts w:ascii="Calibri" w:hAnsi="Calibri" w:eastAsia="Calibri" w:cs="Calibri"/>
          <w:noProof w:val="0"/>
          <w:sz w:val="22"/>
          <w:szCs w:val="22"/>
          <w:lang w:val="en-GB"/>
        </w:rPr>
        <w:t>ac</w:t>
      </w:r>
      <w:r w:rsidRPr="451C970C" w:rsidR="48EEBCD3">
        <w:rPr>
          <w:rFonts w:ascii="Calibri" w:hAnsi="Calibri" w:eastAsia="Calibri" w:cs="Calibri"/>
          <w:noProof w:val="0"/>
          <w:sz w:val="22"/>
          <w:szCs w:val="22"/>
          <w:lang w:val="en-GB"/>
        </w:rPr>
        <w:t>ticle</w:t>
      </w:r>
      <w:r w:rsidRPr="451C970C" w:rsidR="48EEBCD3">
        <w:rPr>
          <w:rFonts w:ascii="Calibri" w:hAnsi="Calibri" w:eastAsia="Calibri" w:cs="Calibri"/>
          <w:noProof w:val="0"/>
          <w:sz w:val="22"/>
          <w:szCs w:val="22"/>
          <w:lang w:val="en-GB"/>
        </w:rPr>
        <w:t xml:space="preserve"> is okay, however I find the article </w:t>
      </w:r>
      <w:r w:rsidRPr="451C970C" w:rsidR="53CD28D9">
        <w:rPr>
          <w:rFonts w:ascii="Calibri" w:hAnsi="Calibri" w:eastAsia="Calibri" w:cs="Calibri"/>
          <w:noProof w:val="0"/>
          <w:sz w:val="22"/>
          <w:szCs w:val="22"/>
          <w:lang w:val="en-GB"/>
        </w:rPr>
        <w:t>weird as to me the journal article reminds me of the format of a leaflet</w:t>
      </w:r>
      <w:r w:rsidRPr="451C970C" w:rsidR="4AA9541C">
        <w:rPr>
          <w:rFonts w:ascii="Calibri" w:hAnsi="Calibri" w:eastAsia="Calibri" w:cs="Calibri"/>
          <w:noProof w:val="0"/>
          <w:sz w:val="22"/>
          <w:szCs w:val="22"/>
          <w:lang w:val="en-GB"/>
        </w:rPr>
        <w:t xml:space="preserve"> due to the </w:t>
      </w:r>
      <w:r w:rsidRPr="451C970C" w:rsidR="094E394E">
        <w:rPr>
          <w:rFonts w:ascii="Calibri" w:hAnsi="Calibri" w:eastAsia="Calibri" w:cs="Calibri"/>
          <w:noProof w:val="0"/>
          <w:sz w:val="22"/>
          <w:szCs w:val="22"/>
          <w:lang w:val="en-GB"/>
        </w:rPr>
        <w:t>the</w:t>
      </w:r>
      <w:r w:rsidRPr="451C970C" w:rsidR="094E394E">
        <w:rPr>
          <w:rFonts w:ascii="Calibri" w:hAnsi="Calibri" w:eastAsia="Calibri" w:cs="Calibri"/>
          <w:noProof w:val="0"/>
          <w:sz w:val="22"/>
          <w:szCs w:val="22"/>
          <w:lang w:val="en-GB"/>
        </w:rPr>
        <w:t xml:space="preserve"> way the paragraphs </w:t>
      </w:r>
      <w:r w:rsidRPr="451C970C" w:rsidR="12E0FE57">
        <w:rPr>
          <w:rFonts w:ascii="Calibri" w:hAnsi="Calibri" w:eastAsia="Calibri" w:cs="Calibri"/>
          <w:noProof w:val="0"/>
          <w:sz w:val="22"/>
          <w:szCs w:val="22"/>
          <w:lang w:val="en-GB"/>
        </w:rPr>
        <w:t xml:space="preserve">are </w:t>
      </w:r>
      <w:r w:rsidRPr="451C970C" w:rsidR="12E0FE57">
        <w:rPr>
          <w:rFonts w:ascii="Calibri" w:hAnsi="Calibri" w:eastAsia="Calibri" w:cs="Calibri"/>
          <w:noProof w:val="0"/>
          <w:sz w:val="22"/>
          <w:szCs w:val="22"/>
          <w:lang w:val="en-GB"/>
        </w:rPr>
        <w:t>layed</w:t>
      </w:r>
      <w:r w:rsidRPr="451C970C" w:rsidR="12E0FE57">
        <w:rPr>
          <w:rFonts w:ascii="Calibri" w:hAnsi="Calibri" w:eastAsia="Calibri" w:cs="Calibri"/>
          <w:noProof w:val="0"/>
          <w:sz w:val="22"/>
          <w:szCs w:val="22"/>
          <w:lang w:val="en-GB"/>
        </w:rPr>
        <w:t xml:space="preserve"> out. In the </w:t>
      </w:r>
      <w:r w:rsidRPr="451C970C" w:rsidR="617F3EF5">
        <w:rPr>
          <w:rFonts w:ascii="Calibri" w:hAnsi="Calibri" w:eastAsia="Calibri" w:cs="Calibri"/>
          <w:noProof w:val="0"/>
          <w:sz w:val="22"/>
          <w:szCs w:val="22"/>
          <w:lang w:val="en-GB"/>
        </w:rPr>
        <w:t xml:space="preserve">paragraphs below the abstract it mentions the </w:t>
      </w:r>
      <w:r w:rsidRPr="451C970C" w:rsidR="13DB2981">
        <w:rPr>
          <w:rFonts w:ascii="Calibri" w:hAnsi="Calibri" w:eastAsia="Calibri" w:cs="Calibri"/>
          <w:noProof w:val="0"/>
          <w:sz w:val="22"/>
          <w:szCs w:val="22"/>
          <w:lang w:val="en-GB"/>
        </w:rPr>
        <w:t>grades of the students who were invo</w:t>
      </w:r>
      <w:r w:rsidRPr="451C970C" w:rsidR="7FE55F69">
        <w:rPr>
          <w:rFonts w:ascii="Calibri" w:hAnsi="Calibri" w:eastAsia="Calibri" w:cs="Calibri"/>
          <w:noProof w:val="0"/>
          <w:sz w:val="22"/>
          <w:szCs w:val="22"/>
          <w:lang w:val="en-GB"/>
        </w:rPr>
        <w:t xml:space="preserve">lved in </w:t>
      </w:r>
      <w:r w:rsidRPr="451C970C" w:rsidR="7CC06122">
        <w:rPr>
          <w:rFonts w:ascii="Calibri" w:hAnsi="Calibri" w:eastAsia="Calibri" w:cs="Calibri"/>
          <w:noProof w:val="0"/>
          <w:sz w:val="22"/>
          <w:szCs w:val="22"/>
          <w:lang w:val="en-GB"/>
        </w:rPr>
        <w:t xml:space="preserve">a study, </w:t>
      </w:r>
      <w:r w:rsidRPr="451C970C" w:rsidR="375C5A2B">
        <w:rPr>
          <w:rFonts w:ascii="Calibri" w:hAnsi="Calibri" w:eastAsia="Calibri" w:cs="Calibri"/>
          <w:noProof w:val="0"/>
          <w:sz w:val="22"/>
          <w:szCs w:val="22"/>
          <w:lang w:val="en-GB"/>
        </w:rPr>
        <w:t xml:space="preserve">the way the paragraphs describe who were involved </w:t>
      </w:r>
      <w:r w:rsidRPr="451C970C" w:rsidR="22F7C76A">
        <w:rPr>
          <w:rFonts w:ascii="Calibri" w:hAnsi="Calibri" w:eastAsia="Calibri" w:cs="Calibri"/>
          <w:noProof w:val="0"/>
          <w:sz w:val="22"/>
          <w:szCs w:val="22"/>
          <w:lang w:val="en-GB"/>
        </w:rPr>
        <w:t xml:space="preserve">in the study could have been changed for peers all around </w:t>
      </w:r>
      <w:r w:rsidRPr="451C970C" w:rsidR="08B0D067">
        <w:rPr>
          <w:rFonts w:ascii="Calibri" w:hAnsi="Calibri" w:eastAsia="Calibri" w:cs="Calibri"/>
          <w:noProof w:val="0"/>
          <w:sz w:val="22"/>
          <w:szCs w:val="22"/>
          <w:lang w:val="en-GB"/>
        </w:rPr>
        <w:t xml:space="preserve">the world who want to access the article or have access to the article due education or their </w:t>
      </w:r>
      <w:r w:rsidRPr="451C970C" w:rsidR="59811480">
        <w:rPr>
          <w:rFonts w:ascii="Calibri" w:hAnsi="Calibri" w:eastAsia="Calibri" w:cs="Calibri"/>
          <w:noProof w:val="0"/>
          <w:sz w:val="22"/>
          <w:szCs w:val="22"/>
          <w:lang w:val="en-GB"/>
        </w:rPr>
        <w:t>work to make it mo</w:t>
      </w:r>
      <w:r w:rsidRPr="451C970C" w:rsidR="012C5AC8">
        <w:rPr>
          <w:rFonts w:ascii="Calibri" w:hAnsi="Calibri" w:eastAsia="Calibri" w:cs="Calibri"/>
          <w:noProof w:val="0"/>
          <w:sz w:val="22"/>
          <w:szCs w:val="22"/>
          <w:lang w:val="en-GB"/>
        </w:rPr>
        <w:t xml:space="preserve">re accessible to those who read it by </w:t>
      </w:r>
      <w:r w:rsidRPr="451C970C" w:rsidR="5C59291A">
        <w:rPr>
          <w:rFonts w:ascii="Calibri" w:hAnsi="Calibri" w:eastAsia="Calibri" w:cs="Calibri"/>
          <w:noProof w:val="0"/>
          <w:sz w:val="22"/>
          <w:szCs w:val="22"/>
          <w:lang w:val="en-GB"/>
        </w:rPr>
        <w:t>using age brackets instead of grades.</w:t>
      </w:r>
    </w:p>
    <w:p xmlns:wp14="http://schemas.microsoft.com/office/word/2010/wordml" w:rsidP="451C970C" w14:paraId="10E10A41" wp14:textId="7E9D748F">
      <w:pPr>
        <w:pStyle w:val="Normal"/>
        <w:bidi w:val="0"/>
        <w:spacing w:before="0" w:beforeAutospacing="off" w:after="160" w:afterAutospacing="off" w:line="480" w:lineRule="auto"/>
        <w:ind w:left="0" w:right="0"/>
        <w:jc w:val="both"/>
        <w:rPr>
          <w:rFonts w:ascii="Calibri" w:hAnsi="Calibri" w:eastAsia="Calibri" w:cs="Calibri"/>
          <w:noProof w:val="0"/>
          <w:sz w:val="22"/>
          <w:szCs w:val="22"/>
          <w:lang w:val="en-GB"/>
        </w:rPr>
      </w:pPr>
      <w:r w:rsidRPr="451C970C" w:rsidR="47477C7E">
        <w:rPr>
          <w:rFonts w:ascii="Calibri" w:hAnsi="Calibri" w:eastAsia="Calibri" w:cs="Calibri"/>
          <w:noProof w:val="0"/>
          <w:sz w:val="22"/>
          <w:szCs w:val="22"/>
          <w:lang w:val="en-GB"/>
        </w:rPr>
        <w:t xml:space="preserve"> </w:t>
      </w:r>
      <w:r w:rsidRPr="451C970C" w:rsidR="2699EF17">
        <w:rPr>
          <w:rFonts w:ascii="Calibri" w:hAnsi="Calibri" w:eastAsia="Calibri" w:cs="Calibri"/>
          <w:noProof w:val="0"/>
          <w:sz w:val="22"/>
          <w:szCs w:val="22"/>
          <w:lang w:val="en-GB"/>
        </w:rPr>
        <w:t>The structure of the paragraphs</w:t>
      </w:r>
      <w:r w:rsidRPr="451C970C" w:rsidR="7187CEEE">
        <w:rPr>
          <w:rFonts w:ascii="Calibri" w:hAnsi="Calibri" w:eastAsia="Calibri" w:cs="Calibri"/>
          <w:noProof w:val="0"/>
          <w:sz w:val="22"/>
          <w:szCs w:val="22"/>
          <w:lang w:val="en-GB"/>
        </w:rPr>
        <w:t xml:space="preserve"> could be made smaller or not so close together to make this easier to read for all audienc</w:t>
      </w:r>
      <w:r w:rsidRPr="451C970C" w:rsidR="302CB420">
        <w:rPr>
          <w:rFonts w:ascii="Calibri" w:hAnsi="Calibri" w:eastAsia="Calibri" w:cs="Calibri"/>
          <w:noProof w:val="0"/>
          <w:sz w:val="22"/>
          <w:szCs w:val="22"/>
          <w:lang w:val="en-GB"/>
        </w:rPr>
        <w:t>es the article is intended for.</w:t>
      </w:r>
      <w:r w:rsidRPr="451C970C" w:rsidR="47BD7586">
        <w:rPr>
          <w:rFonts w:ascii="Calibri" w:hAnsi="Calibri" w:eastAsia="Calibri" w:cs="Calibri"/>
          <w:noProof w:val="0"/>
          <w:sz w:val="22"/>
          <w:szCs w:val="22"/>
          <w:lang w:val="en-GB"/>
        </w:rPr>
        <w:t xml:space="preserve"> I found the paragraphs too big, </w:t>
      </w:r>
      <w:r w:rsidRPr="451C970C" w:rsidR="47BD7586">
        <w:rPr>
          <w:rFonts w:ascii="Calibri" w:hAnsi="Calibri" w:eastAsia="Calibri" w:cs="Calibri"/>
          <w:noProof w:val="0"/>
          <w:sz w:val="22"/>
          <w:szCs w:val="22"/>
          <w:lang w:val="en-GB"/>
        </w:rPr>
        <w:t>eventhough</w:t>
      </w:r>
      <w:r w:rsidRPr="451C970C" w:rsidR="47BD7586">
        <w:rPr>
          <w:rFonts w:ascii="Calibri" w:hAnsi="Calibri" w:eastAsia="Calibri" w:cs="Calibri"/>
          <w:noProof w:val="0"/>
          <w:sz w:val="22"/>
          <w:szCs w:val="22"/>
          <w:lang w:val="en-GB"/>
        </w:rPr>
        <w:t xml:space="preserve"> I was still able to read it other</w:t>
      </w:r>
      <w:r w:rsidRPr="451C970C" w:rsidR="4B6DD64D">
        <w:rPr>
          <w:rFonts w:ascii="Calibri" w:hAnsi="Calibri" w:eastAsia="Calibri" w:cs="Calibri"/>
          <w:noProof w:val="0"/>
          <w:sz w:val="22"/>
          <w:szCs w:val="22"/>
          <w:lang w:val="en-GB"/>
        </w:rPr>
        <w:t xml:space="preserve">s </w:t>
      </w:r>
      <w:r w:rsidRPr="451C970C" w:rsidR="47BD7586">
        <w:rPr>
          <w:rFonts w:ascii="Calibri" w:hAnsi="Calibri" w:eastAsia="Calibri" w:cs="Calibri"/>
          <w:noProof w:val="0"/>
          <w:sz w:val="22"/>
          <w:szCs w:val="22"/>
          <w:lang w:val="en-GB"/>
        </w:rPr>
        <w:t xml:space="preserve">might </w:t>
      </w:r>
      <w:r w:rsidRPr="451C970C" w:rsidR="270FE81F">
        <w:rPr>
          <w:rFonts w:ascii="Calibri" w:hAnsi="Calibri" w:eastAsia="Calibri" w:cs="Calibri"/>
          <w:noProof w:val="0"/>
          <w:sz w:val="22"/>
          <w:szCs w:val="22"/>
          <w:lang w:val="en-GB"/>
        </w:rPr>
        <w:t>struggle</w:t>
      </w:r>
      <w:r w:rsidRPr="451C970C" w:rsidR="41A2355F">
        <w:rPr>
          <w:rFonts w:ascii="Calibri" w:hAnsi="Calibri" w:eastAsia="Calibri" w:cs="Calibri"/>
          <w:noProof w:val="0"/>
          <w:sz w:val="22"/>
          <w:szCs w:val="22"/>
          <w:lang w:val="en-GB"/>
        </w:rPr>
        <w:t xml:space="preserve"> to read </w:t>
      </w:r>
      <w:r w:rsidRPr="451C970C" w:rsidR="41A2355F">
        <w:rPr>
          <w:rFonts w:ascii="Calibri" w:hAnsi="Calibri" w:eastAsia="Calibri" w:cs="Calibri"/>
          <w:noProof w:val="0"/>
          <w:sz w:val="22"/>
          <w:szCs w:val="22"/>
          <w:lang w:val="en-GB"/>
        </w:rPr>
        <w:t xml:space="preserve">it </w:t>
      </w:r>
      <w:r w:rsidRPr="451C970C" w:rsidR="270FE81F">
        <w:rPr>
          <w:rFonts w:ascii="Calibri" w:hAnsi="Calibri" w:eastAsia="Calibri" w:cs="Calibri"/>
          <w:noProof w:val="0"/>
          <w:sz w:val="22"/>
          <w:szCs w:val="22"/>
          <w:lang w:val="en-GB"/>
        </w:rPr>
        <w:t xml:space="preserve"> therefore</w:t>
      </w:r>
      <w:r w:rsidRPr="451C970C" w:rsidR="270FE81F">
        <w:rPr>
          <w:rFonts w:ascii="Calibri" w:hAnsi="Calibri" w:eastAsia="Calibri" w:cs="Calibri"/>
          <w:noProof w:val="0"/>
          <w:sz w:val="22"/>
          <w:szCs w:val="22"/>
          <w:lang w:val="en-GB"/>
        </w:rPr>
        <w:t xml:space="preserve"> the use of smaller paragraphs will help </w:t>
      </w:r>
      <w:r w:rsidRPr="451C970C" w:rsidR="1911EBC2">
        <w:rPr>
          <w:rFonts w:ascii="Calibri" w:hAnsi="Calibri" w:eastAsia="Calibri" w:cs="Calibri"/>
          <w:noProof w:val="0"/>
          <w:sz w:val="22"/>
          <w:szCs w:val="22"/>
          <w:lang w:val="en-GB"/>
        </w:rPr>
        <w:t>others to be able to read it more clearly and effectively</w:t>
      </w:r>
      <w:r w:rsidRPr="451C970C" w:rsidR="36604E33">
        <w:rPr>
          <w:rFonts w:ascii="Calibri" w:hAnsi="Calibri" w:eastAsia="Calibri" w:cs="Calibri"/>
          <w:noProof w:val="0"/>
          <w:sz w:val="22"/>
          <w:szCs w:val="22"/>
          <w:lang w:val="en-GB"/>
        </w:rPr>
        <w:t>. The flow of the</w:t>
      </w:r>
      <w:r w:rsidRPr="451C970C" w:rsidR="614995FC">
        <w:rPr>
          <w:rFonts w:ascii="Calibri" w:hAnsi="Calibri" w:eastAsia="Calibri" w:cs="Calibri"/>
          <w:noProof w:val="0"/>
          <w:sz w:val="22"/>
          <w:szCs w:val="22"/>
          <w:lang w:val="en-GB"/>
        </w:rPr>
        <w:t xml:space="preserve"> </w:t>
      </w:r>
      <w:r w:rsidRPr="451C970C" w:rsidR="36604E33">
        <w:rPr>
          <w:rFonts w:ascii="Calibri" w:hAnsi="Calibri" w:eastAsia="Calibri" w:cs="Calibri"/>
          <w:noProof w:val="0"/>
          <w:sz w:val="22"/>
          <w:szCs w:val="22"/>
          <w:lang w:val="en-GB"/>
        </w:rPr>
        <w:t>article a</w:t>
      </w:r>
      <w:r w:rsidRPr="451C970C" w:rsidR="165BB625">
        <w:rPr>
          <w:rFonts w:ascii="Calibri" w:hAnsi="Calibri" w:eastAsia="Calibri" w:cs="Calibri"/>
          <w:noProof w:val="0"/>
          <w:sz w:val="22"/>
          <w:szCs w:val="22"/>
          <w:lang w:val="en-GB"/>
        </w:rPr>
        <w:t>nd the argument th</w:t>
      </w:r>
      <w:r w:rsidRPr="451C970C" w:rsidR="34530DEF">
        <w:rPr>
          <w:rFonts w:ascii="Calibri" w:hAnsi="Calibri" w:eastAsia="Calibri" w:cs="Calibri"/>
          <w:noProof w:val="0"/>
          <w:sz w:val="22"/>
          <w:szCs w:val="22"/>
          <w:lang w:val="en-GB"/>
        </w:rPr>
        <w:t xml:space="preserve">e </w:t>
      </w:r>
      <w:r w:rsidRPr="451C970C" w:rsidR="165BB625">
        <w:rPr>
          <w:rFonts w:ascii="Calibri" w:hAnsi="Calibri" w:eastAsia="Calibri" w:cs="Calibri"/>
          <w:noProof w:val="0"/>
          <w:sz w:val="22"/>
          <w:szCs w:val="22"/>
          <w:lang w:val="en-GB"/>
        </w:rPr>
        <w:t xml:space="preserve">article is making makes sense </w:t>
      </w:r>
      <w:r w:rsidRPr="451C970C" w:rsidR="63C631EB">
        <w:rPr>
          <w:rFonts w:ascii="Calibri" w:hAnsi="Calibri" w:eastAsia="Calibri" w:cs="Calibri"/>
          <w:noProof w:val="0"/>
          <w:sz w:val="22"/>
          <w:szCs w:val="22"/>
          <w:lang w:val="en-GB"/>
        </w:rPr>
        <w:t xml:space="preserve">and is good for the </w:t>
      </w:r>
      <w:r w:rsidRPr="451C970C" w:rsidR="524A65B9">
        <w:rPr>
          <w:rFonts w:ascii="Calibri" w:hAnsi="Calibri" w:eastAsia="Calibri" w:cs="Calibri"/>
          <w:noProof w:val="0"/>
          <w:sz w:val="22"/>
          <w:szCs w:val="22"/>
          <w:lang w:val="en-GB"/>
        </w:rPr>
        <w:t>intended</w:t>
      </w:r>
      <w:r w:rsidRPr="451C970C" w:rsidR="4810E891">
        <w:rPr>
          <w:rFonts w:ascii="Calibri" w:hAnsi="Calibri" w:eastAsia="Calibri" w:cs="Calibri"/>
          <w:noProof w:val="0"/>
          <w:sz w:val="22"/>
          <w:szCs w:val="22"/>
          <w:lang w:val="en-GB"/>
        </w:rPr>
        <w:t xml:space="preserve">. </w:t>
      </w:r>
    </w:p>
    <w:p xmlns:wp14="http://schemas.microsoft.com/office/word/2010/wordml" w:rsidP="451C970C" w14:paraId="09DC4FDF" wp14:textId="11A86C17">
      <w:pPr>
        <w:pStyle w:val="Normal"/>
        <w:bidi w:val="0"/>
        <w:spacing w:before="0" w:beforeAutospacing="off" w:after="160" w:afterAutospacing="off" w:line="480" w:lineRule="auto"/>
        <w:ind w:left="0" w:right="0"/>
        <w:jc w:val="both"/>
        <w:rPr>
          <w:rFonts w:ascii="Calibri" w:hAnsi="Calibri" w:eastAsia="Calibri" w:cs="Calibri"/>
          <w:noProof w:val="0"/>
          <w:sz w:val="22"/>
          <w:szCs w:val="22"/>
          <w:lang w:val="en-GB"/>
        </w:rPr>
      </w:pPr>
      <w:r w:rsidRPr="451C970C" w:rsidR="4F60CD9F">
        <w:rPr>
          <w:rFonts w:ascii="Calibri" w:hAnsi="Calibri" w:eastAsia="Calibri" w:cs="Calibri"/>
          <w:noProof w:val="0"/>
          <w:sz w:val="22"/>
          <w:szCs w:val="22"/>
          <w:lang w:val="en-GB"/>
        </w:rPr>
        <w:t xml:space="preserve">The evidence gathered </w:t>
      </w:r>
      <w:r w:rsidRPr="451C970C" w:rsidR="4F60CD9F">
        <w:rPr>
          <w:rFonts w:ascii="Calibri" w:hAnsi="Calibri" w:eastAsia="Calibri" w:cs="Calibri"/>
          <w:noProof w:val="0"/>
          <w:sz w:val="22"/>
          <w:szCs w:val="22"/>
          <w:lang w:val="en-GB"/>
        </w:rPr>
        <w:t>through out</w:t>
      </w:r>
      <w:r w:rsidRPr="451C970C" w:rsidR="4F60CD9F">
        <w:rPr>
          <w:rFonts w:ascii="Calibri" w:hAnsi="Calibri" w:eastAsia="Calibri" w:cs="Calibri"/>
          <w:noProof w:val="0"/>
          <w:sz w:val="22"/>
          <w:szCs w:val="22"/>
          <w:lang w:val="en-GB"/>
        </w:rPr>
        <w:t xml:space="preserve"> the article is verbal evide</w:t>
      </w:r>
      <w:r w:rsidRPr="451C970C" w:rsidR="66F18F05">
        <w:rPr>
          <w:rFonts w:ascii="Calibri" w:hAnsi="Calibri" w:eastAsia="Calibri" w:cs="Calibri"/>
          <w:noProof w:val="0"/>
          <w:sz w:val="22"/>
          <w:szCs w:val="22"/>
          <w:lang w:val="en-GB"/>
        </w:rPr>
        <w:t xml:space="preserve">nce as interviews </w:t>
      </w:r>
      <w:r w:rsidRPr="451C970C" w:rsidR="6BACF46F">
        <w:rPr>
          <w:rFonts w:ascii="Calibri" w:hAnsi="Calibri" w:eastAsia="Calibri" w:cs="Calibri"/>
          <w:noProof w:val="0"/>
          <w:sz w:val="22"/>
          <w:szCs w:val="22"/>
          <w:lang w:val="en-GB"/>
        </w:rPr>
        <w:t xml:space="preserve">were carried out along </w:t>
      </w:r>
      <w:r w:rsidRPr="451C970C" w:rsidR="6BACF46F">
        <w:rPr>
          <w:rFonts w:ascii="Calibri" w:hAnsi="Calibri" w:eastAsia="Calibri" w:cs="Calibri"/>
          <w:noProof w:val="0"/>
          <w:sz w:val="22"/>
          <w:szCs w:val="22"/>
          <w:lang w:val="en-GB"/>
        </w:rPr>
        <w:t xml:space="preserve">with </w:t>
      </w:r>
      <w:r w:rsidRPr="451C970C" w:rsidR="66F18F05">
        <w:rPr>
          <w:rFonts w:ascii="Calibri" w:hAnsi="Calibri" w:eastAsia="Calibri" w:cs="Calibri"/>
          <w:noProof w:val="0"/>
          <w:sz w:val="22"/>
          <w:szCs w:val="22"/>
          <w:lang w:val="en-GB"/>
        </w:rPr>
        <w:t xml:space="preserve"> fo</w:t>
      </w:r>
      <w:r w:rsidRPr="451C970C" w:rsidR="58FD6365">
        <w:rPr>
          <w:rFonts w:ascii="Calibri" w:hAnsi="Calibri" w:eastAsia="Calibri" w:cs="Calibri"/>
          <w:noProof w:val="0"/>
          <w:sz w:val="22"/>
          <w:szCs w:val="22"/>
          <w:lang w:val="en-GB"/>
        </w:rPr>
        <w:t>cus</w:t>
      </w:r>
      <w:r w:rsidRPr="451C970C" w:rsidR="66F18F05">
        <w:rPr>
          <w:rFonts w:ascii="Calibri" w:hAnsi="Calibri" w:eastAsia="Calibri" w:cs="Calibri"/>
          <w:noProof w:val="0"/>
          <w:sz w:val="22"/>
          <w:szCs w:val="22"/>
          <w:lang w:val="en-GB"/>
        </w:rPr>
        <w:t xml:space="preserve"> groups</w:t>
      </w:r>
      <w:r w:rsidRPr="451C970C" w:rsidR="4405C9A5">
        <w:rPr>
          <w:rFonts w:ascii="Calibri" w:hAnsi="Calibri" w:eastAsia="Calibri" w:cs="Calibri"/>
          <w:noProof w:val="0"/>
          <w:sz w:val="22"/>
          <w:szCs w:val="22"/>
          <w:lang w:val="en-GB"/>
        </w:rPr>
        <w:t xml:space="preserve"> to </w:t>
      </w:r>
      <w:r w:rsidRPr="451C970C" w:rsidR="66F18F05">
        <w:rPr>
          <w:rFonts w:ascii="Calibri" w:hAnsi="Calibri" w:eastAsia="Calibri" w:cs="Calibri"/>
          <w:noProof w:val="0"/>
          <w:sz w:val="22"/>
          <w:szCs w:val="22"/>
          <w:lang w:val="en-GB"/>
        </w:rPr>
        <w:t xml:space="preserve">gather information and the evidence </w:t>
      </w:r>
      <w:r w:rsidRPr="451C970C" w:rsidR="10A30B8C">
        <w:rPr>
          <w:rFonts w:ascii="Calibri" w:hAnsi="Calibri" w:eastAsia="Calibri" w:cs="Calibri"/>
          <w:noProof w:val="0"/>
          <w:sz w:val="22"/>
          <w:szCs w:val="22"/>
          <w:lang w:val="en-GB"/>
        </w:rPr>
        <w:t>displayed in the article.</w:t>
      </w:r>
      <w:r w:rsidRPr="451C970C" w:rsidR="60BD275D">
        <w:rPr>
          <w:rFonts w:ascii="Calibri" w:hAnsi="Calibri" w:eastAsia="Calibri" w:cs="Calibri"/>
          <w:noProof w:val="0"/>
          <w:sz w:val="22"/>
          <w:szCs w:val="22"/>
          <w:lang w:val="en-GB"/>
        </w:rPr>
        <w:t xml:space="preserve"> Due to the interviews and focus groups that were conducted </w:t>
      </w:r>
      <w:r w:rsidRPr="451C970C" w:rsidR="60BD275D">
        <w:rPr>
          <w:rFonts w:ascii="Calibri" w:hAnsi="Calibri" w:eastAsia="Calibri" w:cs="Calibri"/>
          <w:noProof w:val="0"/>
          <w:sz w:val="22"/>
          <w:szCs w:val="22"/>
          <w:lang w:val="en-GB"/>
        </w:rPr>
        <w:t>I believe that the evidence</w:t>
      </w:r>
      <w:r w:rsidRPr="451C970C" w:rsidR="60BD275D">
        <w:rPr>
          <w:rFonts w:ascii="Calibri" w:hAnsi="Calibri" w:eastAsia="Calibri" w:cs="Calibri"/>
          <w:noProof w:val="0"/>
          <w:sz w:val="22"/>
          <w:szCs w:val="22"/>
          <w:lang w:val="en-GB"/>
        </w:rPr>
        <w:t xml:space="preserve"> </w:t>
      </w:r>
      <w:r w:rsidRPr="451C970C" w:rsidR="33C69F50">
        <w:rPr>
          <w:rFonts w:ascii="Calibri" w:hAnsi="Calibri" w:eastAsia="Calibri" w:cs="Calibri"/>
          <w:noProof w:val="0"/>
          <w:sz w:val="22"/>
          <w:szCs w:val="22"/>
          <w:lang w:val="en-GB"/>
        </w:rPr>
        <w:t>gathered is reliable as those who took part were either victims of cy</w:t>
      </w:r>
      <w:r w:rsidRPr="451C970C" w:rsidR="57A05B5C">
        <w:rPr>
          <w:rFonts w:ascii="Calibri" w:hAnsi="Calibri" w:eastAsia="Calibri" w:cs="Calibri"/>
          <w:noProof w:val="0"/>
          <w:sz w:val="22"/>
          <w:szCs w:val="22"/>
          <w:lang w:val="en-GB"/>
        </w:rPr>
        <w:t xml:space="preserve">berbullying and bullying or bullies </w:t>
      </w:r>
      <w:r w:rsidRPr="451C970C" w:rsidR="36F2CDF5">
        <w:rPr>
          <w:rFonts w:ascii="Calibri" w:hAnsi="Calibri" w:eastAsia="Calibri" w:cs="Calibri"/>
          <w:noProof w:val="0"/>
          <w:sz w:val="22"/>
          <w:szCs w:val="22"/>
          <w:lang w:val="en-GB"/>
        </w:rPr>
        <w:t>or combination of both victim and bully.</w:t>
      </w:r>
    </w:p>
    <w:p xmlns:wp14="http://schemas.microsoft.com/office/word/2010/wordml" w:rsidP="451C970C" w14:paraId="5E8CFD1D" wp14:textId="6985078E">
      <w:pPr>
        <w:pStyle w:val="Normal"/>
        <w:bidi w:val="0"/>
        <w:spacing w:before="0" w:beforeAutospacing="off" w:after="160" w:afterAutospacing="off" w:line="480" w:lineRule="auto"/>
        <w:ind w:left="0" w:right="0"/>
        <w:jc w:val="both"/>
        <w:rPr>
          <w:rFonts w:ascii="Calibri" w:hAnsi="Calibri" w:eastAsia="Calibri" w:cs="Calibri"/>
          <w:noProof w:val="0"/>
          <w:sz w:val="22"/>
          <w:szCs w:val="22"/>
          <w:lang w:val="en-GB"/>
        </w:rPr>
      </w:pPr>
    </w:p>
    <w:p xmlns:wp14="http://schemas.microsoft.com/office/word/2010/wordml" w:rsidP="451C970C" w14:paraId="39F28328" wp14:textId="64EEBB65">
      <w:pPr>
        <w:pStyle w:val="Normal"/>
        <w:bidi w:val="0"/>
        <w:spacing w:before="0" w:beforeAutospacing="off" w:after="160" w:afterAutospacing="off" w:line="480" w:lineRule="auto"/>
        <w:ind w:left="0" w:right="0"/>
        <w:jc w:val="both"/>
        <w:rPr>
          <w:rFonts w:ascii="Calibri" w:hAnsi="Calibri" w:eastAsia="Calibri" w:cs="Calibri"/>
          <w:noProof w:val="0"/>
          <w:sz w:val="22"/>
          <w:szCs w:val="22"/>
          <w:lang w:val="en-GB"/>
        </w:rPr>
      </w:pPr>
      <w:r w:rsidRPr="451C970C" w:rsidR="58ACC1B7">
        <w:rPr>
          <w:rFonts w:ascii="Calibri" w:hAnsi="Calibri" w:eastAsia="Calibri" w:cs="Calibri"/>
          <w:noProof w:val="0"/>
          <w:sz w:val="22"/>
          <w:szCs w:val="22"/>
          <w:lang w:val="en-GB"/>
        </w:rPr>
        <w:t>To conclude,</w:t>
      </w:r>
      <w:r w:rsidRPr="451C970C" w:rsidR="18F63632">
        <w:rPr>
          <w:rFonts w:ascii="Calibri" w:hAnsi="Calibri" w:eastAsia="Calibri" w:cs="Calibri"/>
          <w:noProof w:val="0"/>
          <w:sz w:val="22"/>
          <w:szCs w:val="22"/>
          <w:lang w:val="en-GB"/>
        </w:rPr>
        <w:t xml:space="preserve"> </w:t>
      </w:r>
      <w:r w:rsidRPr="451C970C" w:rsidR="58ACC1B7">
        <w:rPr>
          <w:rFonts w:ascii="Calibri" w:hAnsi="Calibri" w:eastAsia="Calibri" w:cs="Calibri"/>
          <w:noProof w:val="0"/>
          <w:sz w:val="22"/>
          <w:szCs w:val="22"/>
          <w:lang w:val="en-GB"/>
        </w:rPr>
        <w:t>t</w:t>
      </w:r>
      <w:r w:rsidRPr="451C970C" w:rsidR="4810E891">
        <w:rPr>
          <w:rFonts w:ascii="Calibri" w:hAnsi="Calibri" w:eastAsia="Calibri" w:cs="Calibri"/>
          <w:noProof w:val="0"/>
          <w:sz w:val="22"/>
          <w:szCs w:val="22"/>
          <w:lang w:val="en-GB"/>
        </w:rPr>
        <w:t>he claims made in this article are that 11% of p</w:t>
      </w:r>
      <w:r w:rsidRPr="451C970C" w:rsidR="1B1A6084">
        <w:rPr>
          <w:rFonts w:ascii="Calibri" w:hAnsi="Calibri" w:eastAsia="Calibri" w:cs="Calibri"/>
          <w:noProof w:val="0"/>
          <w:sz w:val="22"/>
          <w:szCs w:val="22"/>
          <w:lang w:val="en-GB"/>
        </w:rPr>
        <w:t xml:space="preserve">upils experience </w:t>
      </w:r>
      <w:r w:rsidRPr="451C970C" w:rsidR="6024CCAC">
        <w:rPr>
          <w:rFonts w:ascii="Calibri" w:hAnsi="Calibri" w:eastAsia="Calibri" w:cs="Calibri"/>
          <w:noProof w:val="0"/>
          <w:sz w:val="22"/>
          <w:szCs w:val="22"/>
          <w:lang w:val="en-GB"/>
        </w:rPr>
        <w:t>cyberbullying</w:t>
      </w:r>
      <w:r w:rsidRPr="451C970C" w:rsidR="563DB9F5">
        <w:rPr>
          <w:rFonts w:ascii="Calibri" w:hAnsi="Calibri" w:eastAsia="Calibri" w:cs="Calibri"/>
          <w:noProof w:val="0"/>
          <w:sz w:val="22"/>
          <w:szCs w:val="22"/>
          <w:lang w:val="en-GB"/>
        </w:rPr>
        <w:t>, 7% are bullies and experience bullying th</w:t>
      </w:r>
      <w:r w:rsidRPr="451C970C" w:rsidR="35902C8E">
        <w:rPr>
          <w:rFonts w:ascii="Calibri" w:hAnsi="Calibri" w:eastAsia="Calibri" w:cs="Calibri"/>
          <w:noProof w:val="0"/>
          <w:sz w:val="22"/>
          <w:szCs w:val="22"/>
          <w:lang w:val="en-GB"/>
        </w:rPr>
        <w:t xml:space="preserve">emselves and 4% are bullies. </w:t>
      </w:r>
      <w:r w:rsidRPr="451C970C" w:rsidR="67EC1719">
        <w:rPr>
          <w:rFonts w:ascii="Calibri" w:hAnsi="Calibri" w:eastAsia="Calibri" w:cs="Calibri"/>
          <w:noProof w:val="0"/>
          <w:sz w:val="22"/>
          <w:szCs w:val="22"/>
          <w:lang w:val="en-GB"/>
        </w:rPr>
        <w:t xml:space="preserve">The students themselves view </w:t>
      </w:r>
      <w:r w:rsidRPr="451C970C" w:rsidR="67EC1719">
        <w:rPr>
          <w:rFonts w:ascii="Calibri" w:hAnsi="Calibri" w:eastAsia="Calibri" w:cs="Calibri"/>
          <w:noProof w:val="0"/>
          <w:sz w:val="22"/>
          <w:szCs w:val="22"/>
          <w:lang w:val="en-GB"/>
        </w:rPr>
        <w:t>cybullying</w:t>
      </w:r>
      <w:r w:rsidRPr="451C970C" w:rsidR="67EC1719">
        <w:rPr>
          <w:rFonts w:ascii="Calibri" w:hAnsi="Calibri" w:eastAsia="Calibri" w:cs="Calibri"/>
          <w:noProof w:val="0"/>
          <w:sz w:val="22"/>
          <w:szCs w:val="22"/>
          <w:lang w:val="en-GB"/>
        </w:rPr>
        <w:t xml:space="preserve"> and bullying as a problem </w:t>
      </w:r>
      <w:r w:rsidRPr="451C970C" w:rsidR="22F25229">
        <w:rPr>
          <w:rFonts w:ascii="Calibri" w:hAnsi="Calibri" w:eastAsia="Calibri" w:cs="Calibri"/>
          <w:noProof w:val="0"/>
          <w:sz w:val="22"/>
          <w:szCs w:val="22"/>
          <w:lang w:val="en-GB"/>
        </w:rPr>
        <w:t>especially the female student as they believe the school district not helpful</w:t>
      </w:r>
      <w:r w:rsidRPr="451C970C" w:rsidR="3CBC4768">
        <w:rPr>
          <w:rFonts w:ascii="Calibri" w:hAnsi="Calibri" w:eastAsia="Calibri" w:cs="Calibri"/>
          <w:noProof w:val="0"/>
          <w:sz w:val="22"/>
          <w:szCs w:val="22"/>
          <w:lang w:val="en-GB"/>
        </w:rPr>
        <w:t xml:space="preserve"> </w:t>
      </w:r>
      <w:r w:rsidRPr="451C970C" w:rsidR="67EC1719">
        <w:rPr>
          <w:rFonts w:ascii="Calibri" w:hAnsi="Calibri" w:eastAsia="Calibri" w:cs="Calibri"/>
          <w:noProof w:val="0"/>
          <w:sz w:val="22"/>
          <w:szCs w:val="22"/>
          <w:lang w:val="en-GB"/>
        </w:rPr>
        <w:t>even</w:t>
      </w:r>
      <w:r w:rsidRPr="451C970C" w:rsidR="32D9F6F1">
        <w:rPr>
          <w:rFonts w:ascii="Calibri" w:hAnsi="Calibri" w:eastAsia="Calibri" w:cs="Calibri"/>
          <w:noProof w:val="0"/>
          <w:sz w:val="22"/>
          <w:szCs w:val="22"/>
          <w:lang w:val="en-GB"/>
        </w:rPr>
        <w:t xml:space="preserve"> though they both occur more </w:t>
      </w:r>
      <w:r w:rsidRPr="451C970C" w:rsidR="32D9F6F1">
        <w:rPr>
          <w:rFonts w:ascii="Calibri" w:hAnsi="Calibri" w:eastAsia="Calibri" w:cs="Calibri"/>
          <w:noProof w:val="0"/>
          <w:sz w:val="22"/>
          <w:szCs w:val="22"/>
          <w:lang w:val="en-GB"/>
        </w:rPr>
        <w:t>frequently</w:t>
      </w:r>
      <w:r w:rsidRPr="451C970C" w:rsidR="32D9F6F1">
        <w:rPr>
          <w:rFonts w:ascii="Calibri" w:hAnsi="Calibri" w:eastAsia="Calibri" w:cs="Calibri"/>
          <w:noProof w:val="0"/>
          <w:sz w:val="22"/>
          <w:szCs w:val="22"/>
          <w:lang w:val="en-GB"/>
        </w:rPr>
        <w:t xml:space="preserve"> </w:t>
      </w:r>
      <w:r w:rsidRPr="451C970C" w:rsidR="122C698A">
        <w:rPr>
          <w:rFonts w:ascii="Calibri" w:hAnsi="Calibri" w:eastAsia="Calibri" w:cs="Calibri"/>
          <w:noProof w:val="0"/>
          <w:sz w:val="22"/>
          <w:szCs w:val="22"/>
          <w:lang w:val="en-GB"/>
        </w:rPr>
        <w:t>outside of school hours.</w:t>
      </w:r>
      <w:r w:rsidRPr="451C970C" w:rsidR="08FBFCD4">
        <w:rPr>
          <w:rFonts w:ascii="Calibri" w:hAnsi="Calibri" w:eastAsia="Calibri" w:cs="Calibri"/>
          <w:noProof w:val="0"/>
          <w:sz w:val="22"/>
          <w:szCs w:val="22"/>
          <w:lang w:val="en-GB"/>
        </w:rPr>
        <w:t xml:space="preserve"> </w:t>
      </w:r>
      <w:r w:rsidRPr="451C970C" w:rsidR="2DF61607">
        <w:rPr>
          <w:rFonts w:ascii="Calibri" w:hAnsi="Calibri" w:eastAsia="Calibri" w:cs="Calibri"/>
          <w:noProof w:val="0"/>
          <w:sz w:val="22"/>
          <w:szCs w:val="22"/>
          <w:lang w:val="en-GB"/>
        </w:rPr>
        <w:t>Furthermore, the girls</w:t>
      </w:r>
      <w:r w:rsidRPr="451C970C" w:rsidR="39CEE27F">
        <w:rPr>
          <w:rFonts w:ascii="Calibri" w:hAnsi="Calibri" w:eastAsia="Calibri" w:cs="Calibri"/>
          <w:noProof w:val="0"/>
          <w:sz w:val="22"/>
          <w:szCs w:val="22"/>
          <w:lang w:val="en-GB"/>
        </w:rPr>
        <w:t xml:space="preserve"> view cyberbul</w:t>
      </w:r>
      <w:r w:rsidRPr="451C970C" w:rsidR="597B3C00">
        <w:rPr>
          <w:rFonts w:ascii="Calibri" w:hAnsi="Calibri" w:eastAsia="Calibri" w:cs="Calibri"/>
          <w:noProof w:val="0"/>
          <w:sz w:val="22"/>
          <w:szCs w:val="22"/>
          <w:lang w:val="en-GB"/>
        </w:rPr>
        <w:t>lying as a problem more as they feel it is r</w:t>
      </w:r>
      <w:r w:rsidRPr="451C970C" w:rsidR="39A3C399">
        <w:rPr>
          <w:rFonts w:ascii="Calibri" w:hAnsi="Calibri" w:eastAsia="Calibri" w:cs="Calibri"/>
          <w:noProof w:val="0"/>
          <w:sz w:val="22"/>
          <w:szCs w:val="22"/>
          <w:lang w:val="en-GB"/>
        </w:rPr>
        <w:t>a</w:t>
      </w:r>
      <w:r w:rsidRPr="451C970C" w:rsidR="597B3C00">
        <w:rPr>
          <w:rFonts w:ascii="Calibri" w:hAnsi="Calibri" w:eastAsia="Calibri" w:cs="Calibri"/>
          <w:noProof w:val="0"/>
          <w:sz w:val="22"/>
          <w:szCs w:val="22"/>
          <w:lang w:val="en-GB"/>
        </w:rPr>
        <w:t>r</w:t>
      </w:r>
      <w:r w:rsidRPr="451C970C" w:rsidR="21647102">
        <w:rPr>
          <w:rFonts w:ascii="Calibri" w:hAnsi="Calibri" w:eastAsia="Calibri" w:cs="Calibri"/>
          <w:noProof w:val="0"/>
          <w:sz w:val="22"/>
          <w:szCs w:val="22"/>
          <w:lang w:val="en-GB"/>
        </w:rPr>
        <w:t>e</w:t>
      </w:r>
      <w:r w:rsidRPr="451C970C" w:rsidR="597B3C00">
        <w:rPr>
          <w:rFonts w:ascii="Calibri" w:hAnsi="Calibri" w:eastAsia="Calibri" w:cs="Calibri"/>
          <w:noProof w:val="0"/>
          <w:sz w:val="22"/>
          <w:szCs w:val="22"/>
          <w:lang w:val="en-GB"/>
        </w:rPr>
        <w:t>ly discussed in</w:t>
      </w:r>
      <w:r w:rsidRPr="451C970C" w:rsidR="18202132">
        <w:rPr>
          <w:rFonts w:ascii="Calibri" w:hAnsi="Calibri" w:eastAsia="Calibri" w:cs="Calibri"/>
          <w:noProof w:val="0"/>
          <w:sz w:val="22"/>
          <w:szCs w:val="22"/>
          <w:lang w:val="en-GB"/>
        </w:rPr>
        <w:t xml:space="preserve"> their schools</w:t>
      </w:r>
      <w:r w:rsidRPr="451C970C" w:rsidR="72C19110">
        <w:rPr>
          <w:rFonts w:ascii="Calibri" w:hAnsi="Calibri" w:eastAsia="Calibri" w:cs="Calibri"/>
          <w:noProof w:val="0"/>
          <w:sz w:val="22"/>
          <w:szCs w:val="22"/>
          <w:lang w:val="en-GB"/>
        </w:rPr>
        <w:t>.</w:t>
      </w:r>
    </w:p>
    <w:p xmlns:wp14="http://schemas.microsoft.com/office/word/2010/wordml" w:rsidP="451C970C" w14:paraId="7C1FA683" wp14:textId="3692CBCD">
      <w:pPr>
        <w:pStyle w:val="Normal"/>
        <w:bidi w:val="0"/>
        <w:spacing w:before="0" w:beforeAutospacing="off" w:after="160" w:afterAutospacing="off" w:line="480" w:lineRule="auto"/>
        <w:ind w:left="0" w:right="0"/>
        <w:jc w:val="both"/>
        <w:rPr>
          <w:rFonts w:ascii="Calibri" w:hAnsi="Calibri" w:eastAsia="Calibri" w:cs="Calibri"/>
          <w:noProof w:val="0"/>
          <w:sz w:val="22"/>
          <w:szCs w:val="22"/>
          <w:lang w:val="en-GB"/>
        </w:rPr>
      </w:pPr>
      <w:r w:rsidRPr="451C970C" w:rsidR="7976A04D">
        <w:rPr>
          <w:rFonts w:ascii="Calibri" w:hAnsi="Calibri" w:eastAsia="Calibri" w:cs="Calibri"/>
          <w:noProof w:val="0"/>
          <w:sz w:val="22"/>
          <w:szCs w:val="22"/>
          <w:lang w:val="en-GB"/>
        </w:rPr>
        <w:t>Refrences</w:t>
      </w:r>
    </w:p>
    <w:p xmlns:wp14="http://schemas.microsoft.com/office/word/2010/wordml" w:rsidP="451C970C" w14:paraId="7D54F4F0" wp14:textId="6AA22A8B">
      <w:pPr>
        <w:bidi w:val="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51C970C" w:rsidR="08D0AF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Agatston</w:t>
      </w:r>
      <w:r w:rsidRPr="451C970C" w:rsidR="08D0AF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P.W., Kowalski, R. and Limber, S. (2007) Students’ Perspectives on Cyber </w:t>
      </w:r>
      <w:r w:rsidRPr="451C970C" w:rsidR="08D0AF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Bullying</w:t>
      </w:r>
      <w:r w:rsidRPr="451C970C" w:rsidR="08D0AF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Journal</w:t>
      </w:r>
      <w:r w:rsidRPr="451C970C" w:rsidR="08D0AF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Adolescent Health 41 pp.59–60</w:t>
      </w:r>
    </w:p>
    <w:p xmlns:wp14="http://schemas.microsoft.com/office/word/2010/wordml" w:rsidP="451C970C" w14:paraId="31AA5214" wp14:textId="7A7836EA">
      <w:pPr>
        <w:pStyle w:val="Normal"/>
        <w:bidi w:val="0"/>
        <w:spacing w:before="0" w:beforeAutospacing="off" w:after="160" w:afterAutospacing="off" w:line="480" w:lineRule="auto"/>
        <w:ind w:left="0" w:right="0"/>
        <w:jc w:val="both"/>
        <w:rPr>
          <w:rFonts w:ascii="Calibri" w:hAnsi="Calibri" w:eastAsia="Calibri" w:cs="Calibri"/>
          <w:noProof w:val="0"/>
          <w:sz w:val="22"/>
          <w:szCs w:val="22"/>
          <w:lang w:val="en-GB"/>
        </w:rPr>
      </w:pPr>
    </w:p>
    <w:p xmlns:wp14="http://schemas.microsoft.com/office/word/2010/wordml" w:rsidP="451C970C" w14:paraId="016B908B" wp14:textId="1C135F84">
      <w:pPr>
        <w:pStyle w:val="Normal"/>
        <w:bidi w:val="0"/>
        <w:spacing w:before="0" w:beforeAutospacing="off" w:after="160" w:afterAutospacing="off" w:line="480" w:lineRule="auto"/>
        <w:ind w:left="0" w:right="0"/>
        <w:jc w:val="both"/>
        <w:rPr>
          <w:rFonts w:ascii="Calibri" w:hAnsi="Calibri" w:eastAsia="Calibri" w:cs="Calibri"/>
          <w:noProof w:val="0"/>
          <w:sz w:val="22"/>
          <w:szCs w:val="22"/>
          <w:lang w:val="en-GB"/>
        </w:rPr>
      </w:pPr>
    </w:p>
    <w:p xmlns:wp14="http://schemas.microsoft.com/office/word/2010/wordml" w:rsidP="451C970C" w14:paraId="010A8208" wp14:textId="239BC19E">
      <w:pPr>
        <w:pStyle w:val="Normal"/>
        <w:bidi w:val="0"/>
        <w:spacing w:before="0" w:beforeAutospacing="off" w:after="160" w:afterAutospacing="off" w:line="480" w:lineRule="auto"/>
        <w:ind w:left="0" w:right="0"/>
        <w:jc w:val="both"/>
        <w:rPr>
          <w:rFonts w:ascii="Calibri" w:hAnsi="Calibri" w:eastAsia="Calibri" w:cs="Calibri"/>
          <w:noProof w:val="0"/>
          <w:sz w:val="22"/>
          <w:szCs w:val="22"/>
          <w:lang w:val="en-GB"/>
        </w:rPr>
      </w:pPr>
      <w:r w:rsidRPr="451C970C" w:rsidR="526183F9">
        <w:rPr>
          <w:rFonts w:ascii="Calibri" w:hAnsi="Calibri" w:eastAsia="Calibri" w:cs="Calibri"/>
          <w:noProof w:val="0"/>
          <w:sz w:val="22"/>
          <w:szCs w:val="22"/>
          <w:lang w:val="en-GB"/>
        </w:rPr>
        <w:t xml:space="preserve">          </w:t>
      </w:r>
    </w:p>
    <w:p xmlns:wp14="http://schemas.microsoft.com/office/word/2010/wordml" w:rsidP="451C970C" w14:paraId="434C1030" wp14:textId="54F0B34D">
      <w:pPr>
        <w:pStyle w:val="Normal"/>
        <w:spacing w:before="0" w:beforeAutospacing="off" w:after="160" w:afterAutospacing="off" w:line="480" w:lineRule="auto"/>
        <w:jc w:val="both"/>
        <w:rPr>
          <w:rFonts w:ascii="Calibri" w:hAnsi="Calibri" w:eastAsia="Calibri" w:cs="Calibri"/>
          <w:noProof w:val="0"/>
          <w:sz w:val="22"/>
          <w:szCs w:val="22"/>
          <w:lang w:val="en-GB"/>
        </w:rPr>
      </w:pPr>
    </w:p>
    <w:p xmlns:wp14="http://schemas.microsoft.com/office/word/2010/wordml" w:rsidP="451C970C" w14:paraId="5E5787A5" wp14:textId="7E7BAC42">
      <w:pPr>
        <w:pStyle w:val="Normal"/>
        <w:spacing w:before="0" w:beforeAutospacing="off" w:after="160" w:afterAutospacing="off" w:line="276" w:lineRule="auto"/>
        <w:jc w:val="both"/>
      </w:pPr>
      <w:r w:rsidRPr="451C970C" w:rsidR="13D83202">
        <w:rPr>
          <w:rFonts w:ascii="Calibri" w:hAnsi="Calibri" w:eastAsia="Calibri" w:cs="Calibri"/>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YBcqydwICvaBk" int2:id="2OIUSzIZ">
      <int2:state int2:type="AugLoop_Text_Critique" int2:value="Rejected"/>
    </int2:textHash>
    <int2:bookmark int2:bookmarkName="_Int_tUcsjpFr" int2:invalidationBookmarkName="" int2:hashCode="5cEnj+BQkBZE21" int2:id="Mj3uNpLA">
      <int2:state int2:type="AugLoop_Text_Critique" int2:value="Rejected"/>
    </int2:bookmark>
    <int2:bookmark int2:bookmarkName="_Int_4fMF3QSh" int2:invalidationBookmarkName="" int2:hashCode="5cEnj+BQkBZE21" int2:id="VlvG8Ftn">
      <int2:state int2:type="AugLoop_Text_Critique" int2:value="Rejected"/>
    </int2:bookmark>
    <int2:bookmark int2:bookmarkName="_Int_3BLwH5jv" int2:invalidationBookmarkName="" int2:hashCode="5cEnj+BQkBZE21" int2:id="iCVKcckH">
      <int2:state int2:type="AugLoop_Text_Critique" int2:value="Rejected"/>
    </int2:bookmark>
    <int2:bookmark int2:bookmarkName="_Int_U4SqVpuZ" int2:invalidationBookmarkName="" int2:hashCode="X55YArurxx+Sdf" int2:id="J4G7H3vR">
      <int2:state int2:type="AugLoop_Text_Critique" int2:value="Rejected"/>
    </int2:bookmark>
    <int2:bookmark int2:bookmarkName="_Int_3i2XOH3i" int2:invalidationBookmarkName="" int2:hashCode="FhxCN58vOqq4SL" int2:id="TliEcMIh">
      <int2:state int2:type="AugLoop_Text_Critique" int2:value="Rejected"/>
    </int2:bookmark>
    <int2:bookmark int2:bookmarkName="_Int_UdJUQQS6" int2:invalidationBookmarkName="" int2:hashCode="e+thgRbMTqIDpJ" int2:id="6KLvBZZ8">
      <int2:state int2:type="AugLoop_Text_Critique" int2:value="Rejected"/>
    </int2:bookmark>
    <int2:bookmark int2:bookmarkName="_Int_f6ydJF4B" int2:invalidationBookmarkName="" int2:hashCode="EJACqCRRB92SFn" int2:id="iV40T39R">
      <int2:state int2:type="AugLoop_Text_Critique" int2:value="Rejected"/>
    </int2:bookmark>
    <int2:bookmark int2:bookmarkName="_Int_dqkfv1SM" int2:invalidationBookmarkName="" int2:hashCode="vaDwZbLpZ0HHbn" int2:id="8Zwvrg51">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ea477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786549"/>
    <w:rsid w:val="0052781A"/>
    <w:rsid w:val="00F6734E"/>
    <w:rsid w:val="00FDC9A4"/>
    <w:rsid w:val="010B1B98"/>
    <w:rsid w:val="012557FB"/>
    <w:rsid w:val="012C5AC8"/>
    <w:rsid w:val="016570AB"/>
    <w:rsid w:val="01E32678"/>
    <w:rsid w:val="02E2BE8F"/>
    <w:rsid w:val="0317898C"/>
    <w:rsid w:val="031D9097"/>
    <w:rsid w:val="035ADA20"/>
    <w:rsid w:val="03741657"/>
    <w:rsid w:val="037EF6D9"/>
    <w:rsid w:val="03B935DA"/>
    <w:rsid w:val="0552C345"/>
    <w:rsid w:val="059A5739"/>
    <w:rsid w:val="05AB9054"/>
    <w:rsid w:val="05D0E94C"/>
    <w:rsid w:val="0640CF54"/>
    <w:rsid w:val="0681400B"/>
    <w:rsid w:val="069BD3C6"/>
    <w:rsid w:val="06A48062"/>
    <w:rsid w:val="072AAC83"/>
    <w:rsid w:val="0759BE39"/>
    <w:rsid w:val="076CB9AD"/>
    <w:rsid w:val="07988BE7"/>
    <w:rsid w:val="07993797"/>
    <w:rsid w:val="07FF7064"/>
    <w:rsid w:val="080B7E9A"/>
    <w:rsid w:val="081D106C"/>
    <w:rsid w:val="08A2974D"/>
    <w:rsid w:val="08B0D067"/>
    <w:rsid w:val="08D0AF79"/>
    <w:rsid w:val="08F0CFC6"/>
    <w:rsid w:val="08FBFCD4"/>
    <w:rsid w:val="094E394E"/>
    <w:rsid w:val="09C73910"/>
    <w:rsid w:val="0A6CDC5A"/>
    <w:rsid w:val="0AFAB850"/>
    <w:rsid w:val="0AFAC7F3"/>
    <w:rsid w:val="0B0B236D"/>
    <w:rsid w:val="0B2A7E14"/>
    <w:rsid w:val="0B431F5C"/>
    <w:rsid w:val="0B4A3236"/>
    <w:rsid w:val="0B54B12E"/>
    <w:rsid w:val="0B629F62"/>
    <w:rsid w:val="0B7B38EB"/>
    <w:rsid w:val="0BEAE8E6"/>
    <w:rsid w:val="0BFF8A90"/>
    <w:rsid w:val="0CF0818F"/>
    <w:rsid w:val="0D8BA7CA"/>
    <w:rsid w:val="0DB45DD2"/>
    <w:rsid w:val="0E732993"/>
    <w:rsid w:val="0EC99706"/>
    <w:rsid w:val="0ECBDD10"/>
    <w:rsid w:val="0F0707CD"/>
    <w:rsid w:val="0FB45CE0"/>
    <w:rsid w:val="0FE7B19A"/>
    <w:rsid w:val="105160B9"/>
    <w:rsid w:val="10656767"/>
    <w:rsid w:val="10A30B8C"/>
    <w:rsid w:val="11502D41"/>
    <w:rsid w:val="118381FB"/>
    <w:rsid w:val="120137C8"/>
    <w:rsid w:val="122C698A"/>
    <w:rsid w:val="127A2270"/>
    <w:rsid w:val="12E0FE57"/>
    <w:rsid w:val="1361221D"/>
    <w:rsid w:val="137E377D"/>
    <w:rsid w:val="1396C214"/>
    <w:rsid w:val="139D0829"/>
    <w:rsid w:val="13C27E76"/>
    <w:rsid w:val="13D83202"/>
    <w:rsid w:val="13DB2981"/>
    <w:rsid w:val="14108063"/>
    <w:rsid w:val="1415F2D1"/>
    <w:rsid w:val="143D069E"/>
    <w:rsid w:val="1460CDAA"/>
    <w:rsid w:val="1487DA21"/>
    <w:rsid w:val="14FDD329"/>
    <w:rsid w:val="165BB625"/>
    <w:rsid w:val="16C1A7AC"/>
    <w:rsid w:val="16D9F13A"/>
    <w:rsid w:val="175CBCED"/>
    <w:rsid w:val="17B96503"/>
    <w:rsid w:val="17CA171B"/>
    <w:rsid w:val="17EA4138"/>
    <w:rsid w:val="17F2C37F"/>
    <w:rsid w:val="18202132"/>
    <w:rsid w:val="1830318F"/>
    <w:rsid w:val="185D780D"/>
    <w:rsid w:val="18F63632"/>
    <w:rsid w:val="1911EBC2"/>
    <w:rsid w:val="1945D852"/>
    <w:rsid w:val="19609BBF"/>
    <w:rsid w:val="19CB3A5E"/>
    <w:rsid w:val="1A2EC33F"/>
    <w:rsid w:val="1A945DAF"/>
    <w:rsid w:val="1ABB66E4"/>
    <w:rsid w:val="1B1A6084"/>
    <w:rsid w:val="1B21E1FA"/>
    <w:rsid w:val="1B64698D"/>
    <w:rsid w:val="1B67D251"/>
    <w:rsid w:val="1BBCF8A1"/>
    <w:rsid w:val="1C67F0CF"/>
    <w:rsid w:val="1C6A5A2C"/>
    <w:rsid w:val="1D18D998"/>
    <w:rsid w:val="1D29871D"/>
    <w:rsid w:val="1D3A9DDF"/>
    <w:rsid w:val="1D8A8F8E"/>
    <w:rsid w:val="1E0CB4D6"/>
    <w:rsid w:val="1E4619AF"/>
    <w:rsid w:val="1E6B374E"/>
    <w:rsid w:val="20717C84"/>
    <w:rsid w:val="20DB846A"/>
    <w:rsid w:val="21248A26"/>
    <w:rsid w:val="21647102"/>
    <w:rsid w:val="21CAA9EE"/>
    <w:rsid w:val="220D4CE5"/>
    <w:rsid w:val="22A6CE67"/>
    <w:rsid w:val="22F25229"/>
    <w:rsid w:val="22F7C76A"/>
    <w:rsid w:val="2311DDDB"/>
    <w:rsid w:val="238296EA"/>
    <w:rsid w:val="2481358E"/>
    <w:rsid w:val="24A8DE48"/>
    <w:rsid w:val="25007C67"/>
    <w:rsid w:val="250208D4"/>
    <w:rsid w:val="2521A993"/>
    <w:rsid w:val="256AFBEC"/>
    <w:rsid w:val="2596474C"/>
    <w:rsid w:val="25C941F7"/>
    <w:rsid w:val="25D32977"/>
    <w:rsid w:val="25DAC002"/>
    <w:rsid w:val="2606E58F"/>
    <w:rsid w:val="262996EA"/>
    <w:rsid w:val="2691C275"/>
    <w:rsid w:val="2699EF17"/>
    <w:rsid w:val="26F4328F"/>
    <w:rsid w:val="270FE81F"/>
    <w:rsid w:val="27769063"/>
    <w:rsid w:val="2790B8A2"/>
    <w:rsid w:val="27AF736B"/>
    <w:rsid w:val="2839EB72"/>
    <w:rsid w:val="286CB553"/>
    <w:rsid w:val="28A2CD1D"/>
    <w:rsid w:val="28B1B2BD"/>
    <w:rsid w:val="28E938C3"/>
    <w:rsid w:val="2923F296"/>
    <w:rsid w:val="297B7B62"/>
    <w:rsid w:val="29998C1B"/>
    <w:rsid w:val="29B0DDAD"/>
    <w:rsid w:val="29EA1340"/>
    <w:rsid w:val="2A24FD2D"/>
    <w:rsid w:val="2A4983FB"/>
    <w:rsid w:val="2A685689"/>
    <w:rsid w:val="2B1A69C1"/>
    <w:rsid w:val="2BB8B0D4"/>
    <w:rsid w:val="2C437D45"/>
    <w:rsid w:val="2C5B9358"/>
    <w:rsid w:val="2C5E15BF"/>
    <w:rsid w:val="2C8F4F70"/>
    <w:rsid w:val="2D76DA52"/>
    <w:rsid w:val="2DDE3B5C"/>
    <w:rsid w:val="2DDF4DA6"/>
    <w:rsid w:val="2DF61607"/>
    <w:rsid w:val="2ED2BB49"/>
    <w:rsid w:val="2ED86F22"/>
    <w:rsid w:val="2F1964E7"/>
    <w:rsid w:val="2F399B06"/>
    <w:rsid w:val="2F8C6AEC"/>
    <w:rsid w:val="2FB5B55B"/>
    <w:rsid w:val="2FE211C6"/>
    <w:rsid w:val="2FEF4CDE"/>
    <w:rsid w:val="302CB420"/>
    <w:rsid w:val="30943EB1"/>
    <w:rsid w:val="30D56B67"/>
    <w:rsid w:val="31039F29"/>
    <w:rsid w:val="3162C093"/>
    <w:rsid w:val="318B1D3F"/>
    <w:rsid w:val="31A2C735"/>
    <w:rsid w:val="321B66C8"/>
    <w:rsid w:val="324A4B75"/>
    <w:rsid w:val="327F31EB"/>
    <w:rsid w:val="32B1AC7F"/>
    <w:rsid w:val="32D9F6F1"/>
    <w:rsid w:val="32E56897"/>
    <w:rsid w:val="32ED561D"/>
    <w:rsid w:val="333E9796"/>
    <w:rsid w:val="33C69F50"/>
    <w:rsid w:val="33C72E96"/>
    <w:rsid w:val="33C7F0B3"/>
    <w:rsid w:val="34530DEF"/>
    <w:rsid w:val="3470610C"/>
    <w:rsid w:val="34A3EA53"/>
    <w:rsid w:val="35902C8E"/>
    <w:rsid w:val="361D517C"/>
    <w:rsid w:val="365E8E62"/>
    <w:rsid w:val="36604E33"/>
    <w:rsid w:val="36F2CDF5"/>
    <w:rsid w:val="36FB6B71"/>
    <w:rsid w:val="375C5A2B"/>
    <w:rsid w:val="379E45FF"/>
    <w:rsid w:val="37A52552"/>
    <w:rsid w:val="37F4DEB7"/>
    <w:rsid w:val="383B844E"/>
    <w:rsid w:val="386B61AD"/>
    <w:rsid w:val="3886367F"/>
    <w:rsid w:val="39A3C399"/>
    <w:rsid w:val="39B6AD31"/>
    <w:rsid w:val="39CEE27F"/>
    <w:rsid w:val="39E00A26"/>
    <w:rsid w:val="3A2F44B1"/>
    <w:rsid w:val="3A330C33"/>
    <w:rsid w:val="3A8A4767"/>
    <w:rsid w:val="3B36B9D1"/>
    <w:rsid w:val="3B4B052E"/>
    <w:rsid w:val="3B4ED2F6"/>
    <w:rsid w:val="3B905A14"/>
    <w:rsid w:val="3BA3026F"/>
    <w:rsid w:val="3C08DE2C"/>
    <w:rsid w:val="3CBC4768"/>
    <w:rsid w:val="3CCDCFE6"/>
    <w:rsid w:val="3D17E793"/>
    <w:rsid w:val="3D19856B"/>
    <w:rsid w:val="3DE3EAE6"/>
    <w:rsid w:val="3DE42F15"/>
    <w:rsid w:val="3DE54D9E"/>
    <w:rsid w:val="3DFE1AF5"/>
    <w:rsid w:val="3E5B46A6"/>
    <w:rsid w:val="3EBE5B72"/>
    <w:rsid w:val="3F407EEE"/>
    <w:rsid w:val="3F670151"/>
    <w:rsid w:val="3F7FFF76"/>
    <w:rsid w:val="3F992F57"/>
    <w:rsid w:val="3FD1F4B0"/>
    <w:rsid w:val="401D4395"/>
    <w:rsid w:val="40767392"/>
    <w:rsid w:val="408DAE49"/>
    <w:rsid w:val="409643C0"/>
    <w:rsid w:val="40C1F153"/>
    <w:rsid w:val="414A1324"/>
    <w:rsid w:val="417808B1"/>
    <w:rsid w:val="417E622E"/>
    <w:rsid w:val="41A14109"/>
    <w:rsid w:val="41A2355F"/>
    <w:rsid w:val="421243F3"/>
    <w:rsid w:val="428F4D18"/>
    <w:rsid w:val="4339071D"/>
    <w:rsid w:val="4359F6C2"/>
    <w:rsid w:val="43BA2B49"/>
    <w:rsid w:val="4405C9A5"/>
    <w:rsid w:val="445265D3"/>
    <w:rsid w:val="4481B3E6"/>
    <w:rsid w:val="4496EACC"/>
    <w:rsid w:val="4498D6C7"/>
    <w:rsid w:val="44D6DA36"/>
    <w:rsid w:val="44DAA1DC"/>
    <w:rsid w:val="451C970C"/>
    <w:rsid w:val="45EDDA69"/>
    <w:rsid w:val="47307914"/>
    <w:rsid w:val="47477C7E"/>
    <w:rsid w:val="47BCFDC8"/>
    <w:rsid w:val="47BD7586"/>
    <w:rsid w:val="4810E891"/>
    <w:rsid w:val="488F2DB1"/>
    <w:rsid w:val="48A9981A"/>
    <w:rsid w:val="48EEBCD3"/>
    <w:rsid w:val="49116253"/>
    <w:rsid w:val="4948BB22"/>
    <w:rsid w:val="499B5B48"/>
    <w:rsid w:val="49AAE5E5"/>
    <w:rsid w:val="49B0089E"/>
    <w:rsid w:val="49B44074"/>
    <w:rsid w:val="4A45687B"/>
    <w:rsid w:val="4AA46FC1"/>
    <w:rsid w:val="4AA9541C"/>
    <w:rsid w:val="4AF02DD8"/>
    <w:rsid w:val="4AF63F81"/>
    <w:rsid w:val="4B08C6D8"/>
    <w:rsid w:val="4B40BBA3"/>
    <w:rsid w:val="4B67BACB"/>
    <w:rsid w:val="4B6DD64D"/>
    <w:rsid w:val="4BC6A521"/>
    <w:rsid w:val="4C5BC414"/>
    <w:rsid w:val="4D47E4A7"/>
    <w:rsid w:val="4D4CF052"/>
    <w:rsid w:val="4D55376E"/>
    <w:rsid w:val="4D627582"/>
    <w:rsid w:val="4D637088"/>
    <w:rsid w:val="4D7F805C"/>
    <w:rsid w:val="4E0BA748"/>
    <w:rsid w:val="4E1C2C45"/>
    <w:rsid w:val="4EF8B481"/>
    <w:rsid w:val="4F01F209"/>
    <w:rsid w:val="4F60CD9F"/>
    <w:rsid w:val="504EB912"/>
    <w:rsid w:val="5086B480"/>
    <w:rsid w:val="50BC9785"/>
    <w:rsid w:val="50C05F07"/>
    <w:rsid w:val="50C95500"/>
    <w:rsid w:val="50F62F08"/>
    <w:rsid w:val="51C5AE3D"/>
    <w:rsid w:val="52220E0F"/>
    <w:rsid w:val="5235E6A5"/>
    <w:rsid w:val="524A65B9"/>
    <w:rsid w:val="52507A60"/>
    <w:rsid w:val="525867E6"/>
    <w:rsid w:val="525C2F68"/>
    <w:rsid w:val="526183F9"/>
    <w:rsid w:val="5291FF69"/>
    <w:rsid w:val="529CEE9B"/>
    <w:rsid w:val="52B26076"/>
    <w:rsid w:val="52CBF4F3"/>
    <w:rsid w:val="532CBF52"/>
    <w:rsid w:val="5342CDA7"/>
    <w:rsid w:val="53B2E325"/>
    <w:rsid w:val="53CD28D9"/>
    <w:rsid w:val="53D1B706"/>
    <w:rsid w:val="53EC4AC1"/>
    <w:rsid w:val="5400F5C2"/>
    <w:rsid w:val="546EF555"/>
    <w:rsid w:val="54707723"/>
    <w:rsid w:val="5482D5FD"/>
    <w:rsid w:val="54ABF5D1"/>
    <w:rsid w:val="55350436"/>
    <w:rsid w:val="553818A6"/>
    <w:rsid w:val="5576E04B"/>
    <w:rsid w:val="563DB9F5"/>
    <w:rsid w:val="570E42A7"/>
    <w:rsid w:val="57A05B5C"/>
    <w:rsid w:val="57C30E8B"/>
    <w:rsid w:val="580B7665"/>
    <w:rsid w:val="582C44A1"/>
    <w:rsid w:val="5852B2B9"/>
    <w:rsid w:val="587FE09A"/>
    <w:rsid w:val="589F96C7"/>
    <w:rsid w:val="58A52829"/>
    <w:rsid w:val="58ACC1B7"/>
    <w:rsid w:val="58FD6365"/>
    <w:rsid w:val="590C301F"/>
    <w:rsid w:val="595A0DFC"/>
    <w:rsid w:val="595EDEEC"/>
    <w:rsid w:val="597B3C00"/>
    <w:rsid w:val="59811480"/>
    <w:rsid w:val="59EF4CFC"/>
    <w:rsid w:val="5AA4F537"/>
    <w:rsid w:val="5B98C1C7"/>
    <w:rsid w:val="5BE4B671"/>
    <w:rsid w:val="5C59291A"/>
    <w:rsid w:val="5CBFFA48"/>
    <w:rsid w:val="5CD4C25A"/>
    <w:rsid w:val="5CDA26F9"/>
    <w:rsid w:val="5D78994C"/>
    <w:rsid w:val="5D8086D2"/>
    <w:rsid w:val="5DFA2736"/>
    <w:rsid w:val="5E073F38"/>
    <w:rsid w:val="5E41A30B"/>
    <w:rsid w:val="5E4BF193"/>
    <w:rsid w:val="5E84B0DD"/>
    <w:rsid w:val="5E8D9B8A"/>
    <w:rsid w:val="5F0A9D4E"/>
    <w:rsid w:val="5F1C5733"/>
    <w:rsid w:val="5FF75471"/>
    <w:rsid w:val="60148EB8"/>
    <w:rsid w:val="6024CCAC"/>
    <w:rsid w:val="60486216"/>
    <w:rsid w:val="60B524ED"/>
    <w:rsid w:val="60BD275D"/>
    <w:rsid w:val="60CAB2A2"/>
    <w:rsid w:val="60E11BEA"/>
    <w:rsid w:val="60F56CAA"/>
    <w:rsid w:val="61144058"/>
    <w:rsid w:val="61224CF1"/>
    <w:rsid w:val="6140CA04"/>
    <w:rsid w:val="614995FC"/>
    <w:rsid w:val="617F3EF5"/>
    <w:rsid w:val="61B18313"/>
    <w:rsid w:val="6242223F"/>
    <w:rsid w:val="62662C34"/>
    <w:rsid w:val="627052F7"/>
    <w:rsid w:val="627736F1"/>
    <w:rsid w:val="62BC02A8"/>
    <w:rsid w:val="636F7E2B"/>
    <w:rsid w:val="63975187"/>
    <w:rsid w:val="63C631EB"/>
    <w:rsid w:val="63EFC856"/>
    <w:rsid w:val="6467B8B0"/>
    <w:rsid w:val="64FEAAE9"/>
    <w:rsid w:val="65A8B971"/>
    <w:rsid w:val="65C8DDCD"/>
    <w:rsid w:val="65D94258"/>
    <w:rsid w:val="66848E8A"/>
    <w:rsid w:val="668D8483"/>
    <w:rsid w:val="66C54DBD"/>
    <w:rsid w:val="66EAFE7F"/>
    <w:rsid w:val="66F18F05"/>
    <w:rsid w:val="6751E2FC"/>
    <w:rsid w:val="67798CC1"/>
    <w:rsid w:val="67CE1D6D"/>
    <w:rsid w:val="67EC1719"/>
    <w:rsid w:val="682954E4"/>
    <w:rsid w:val="68611E1E"/>
    <w:rsid w:val="6883E9A2"/>
    <w:rsid w:val="69FDE7EB"/>
    <w:rsid w:val="6A37E1C1"/>
    <w:rsid w:val="6A4F9D4C"/>
    <w:rsid w:val="6A509ACD"/>
    <w:rsid w:val="6AFC4829"/>
    <w:rsid w:val="6B2C2588"/>
    <w:rsid w:val="6BACF46F"/>
    <w:rsid w:val="6BBD90B2"/>
    <w:rsid w:val="6C0BF5B5"/>
    <w:rsid w:val="6C98188A"/>
    <w:rsid w:val="6D9E9727"/>
    <w:rsid w:val="6DB87960"/>
    <w:rsid w:val="6DF2C360"/>
    <w:rsid w:val="6DF3D40B"/>
    <w:rsid w:val="6E10FDEF"/>
    <w:rsid w:val="6E3A5754"/>
    <w:rsid w:val="6ED05FA2"/>
    <w:rsid w:val="6F01894D"/>
    <w:rsid w:val="6F0817C9"/>
    <w:rsid w:val="6F09E612"/>
    <w:rsid w:val="6F327AFD"/>
    <w:rsid w:val="6F439677"/>
    <w:rsid w:val="6FCAAC9E"/>
    <w:rsid w:val="6FF0D3E2"/>
    <w:rsid w:val="7005280D"/>
    <w:rsid w:val="706C3003"/>
    <w:rsid w:val="70772F42"/>
    <w:rsid w:val="70A3E82A"/>
    <w:rsid w:val="70A5B673"/>
    <w:rsid w:val="70AB7EB5"/>
    <w:rsid w:val="70CE4B5E"/>
    <w:rsid w:val="7187CEEE"/>
    <w:rsid w:val="7232C53F"/>
    <w:rsid w:val="72C19110"/>
    <w:rsid w:val="73E38E4B"/>
    <w:rsid w:val="73F1AEA2"/>
    <w:rsid w:val="74200DE5"/>
    <w:rsid w:val="74A015FF"/>
    <w:rsid w:val="74A44592"/>
    <w:rsid w:val="74DF00F6"/>
    <w:rsid w:val="75544970"/>
    <w:rsid w:val="758D7F03"/>
    <w:rsid w:val="7594F1A8"/>
    <w:rsid w:val="76F019D1"/>
    <w:rsid w:val="77C3E476"/>
    <w:rsid w:val="77FACE7F"/>
    <w:rsid w:val="78B3D8D9"/>
    <w:rsid w:val="78C51FC5"/>
    <w:rsid w:val="78DE4822"/>
    <w:rsid w:val="793A28A6"/>
    <w:rsid w:val="7976A04D"/>
    <w:rsid w:val="79AF3385"/>
    <w:rsid w:val="79CEBDB7"/>
    <w:rsid w:val="79E1514D"/>
    <w:rsid w:val="7A32ACD9"/>
    <w:rsid w:val="7B6A5BF5"/>
    <w:rsid w:val="7B786549"/>
    <w:rsid w:val="7C62EB1D"/>
    <w:rsid w:val="7C7C08A7"/>
    <w:rsid w:val="7CC06122"/>
    <w:rsid w:val="7CD2703E"/>
    <w:rsid w:val="7D28DDB1"/>
    <w:rsid w:val="7DD37AD5"/>
    <w:rsid w:val="7E2DCFE8"/>
    <w:rsid w:val="7E677771"/>
    <w:rsid w:val="7FCC82E3"/>
    <w:rsid w:val="7FE55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86549"/>
  <w15:chartTrackingRefBased/>
  <w15:docId w15:val="{16F47164-38EB-4545-9B3A-5DA0980A75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4d22cf005964c8d" /><Relationship Type="http://schemas.microsoft.com/office/2020/10/relationships/intelligence" Target="/word/intelligence2.xml" Id="Rffae4120a1ce42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Courtney Newman (2103306)</dc:creator>
  <keywords/>
  <dc:description/>
  <lastModifiedBy>Courtney Newman (2103306)</lastModifiedBy>
  <revision>7</revision>
  <dcterms:created xsi:type="dcterms:W3CDTF">2023-05-30T12:19:28.1298875Z</dcterms:created>
  <dcterms:modified xsi:type="dcterms:W3CDTF">2023-06-20T15:00:47.0041131Z</dcterms:modified>
</coreProperties>
</file>