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FD8405" w14:textId="77777777" w:rsidR="00DB4A57" w:rsidRDefault="00DB4A57" w:rsidP="00CC4AEC">
      <w:pPr>
        <w:spacing w:line="360" w:lineRule="auto"/>
        <w:jc w:val="center"/>
        <w:rPr>
          <w:rFonts w:ascii="Times New Roman" w:hAnsi="Times New Roman" w:cs="Times New Roman"/>
          <w:b/>
          <w:bCs/>
          <w:sz w:val="24"/>
          <w:szCs w:val="24"/>
        </w:rPr>
      </w:pPr>
    </w:p>
    <w:p w14:paraId="2ED773E7" w14:textId="77777777" w:rsidR="00F33441" w:rsidRDefault="00F33441" w:rsidP="00CC4AEC">
      <w:pPr>
        <w:spacing w:line="360" w:lineRule="auto"/>
        <w:jc w:val="center"/>
        <w:rPr>
          <w:rFonts w:ascii="Times New Roman" w:hAnsi="Times New Roman" w:cs="Times New Roman"/>
          <w:b/>
          <w:bCs/>
          <w:sz w:val="24"/>
          <w:szCs w:val="24"/>
        </w:rPr>
      </w:pPr>
    </w:p>
    <w:p w14:paraId="28484B00" w14:textId="77777777" w:rsidR="00F33441" w:rsidRDefault="00F33441" w:rsidP="00CC4AEC">
      <w:pPr>
        <w:spacing w:line="360" w:lineRule="auto"/>
        <w:jc w:val="center"/>
        <w:rPr>
          <w:rFonts w:ascii="Times New Roman" w:hAnsi="Times New Roman" w:cs="Times New Roman"/>
          <w:b/>
          <w:bCs/>
          <w:sz w:val="24"/>
          <w:szCs w:val="24"/>
        </w:rPr>
      </w:pPr>
    </w:p>
    <w:p w14:paraId="480271E3" w14:textId="77777777" w:rsidR="00F33441" w:rsidRDefault="00F33441" w:rsidP="00CC4AEC">
      <w:pPr>
        <w:spacing w:line="360" w:lineRule="auto"/>
        <w:jc w:val="center"/>
        <w:rPr>
          <w:rFonts w:ascii="Times New Roman" w:hAnsi="Times New Roman" w:cs="Times New Roman"/>
          <w:b/>
          <w:bCs/>
          <w:sz w:val="24"/>
          <w:szCs w:val="24"/>
        </w:rPr>
      </w:pPr>
    </w:p>
    <w:p w14:paraId="1625E41D" w14:textId="77777777" w:rsidR="00F33441" w:rsidRDefault="00F33441" w:rsidP="00CC4AEC">
      <w:pPr>
        <w:spacing w:line="360" w:lineRule="auto"/>
        <w:jc w:val="center"/>
        <w:rPr>
          <w:rFonts w:ascii="Times New Roman" w:hAnsi="Times New Roman" w:cs="Times New Roman"/>
          <w:b/>
          <w:bCs/>
          <w:sz w:val="24"/>
          <w:szCs w:val="24"/>
        </w:rPr>
      </w:pPr>
    </w:p>
    <w:p w14:paraId="745C3F41" w14:textId="77777777" w:rsidR="00F33441" w:rsidRPr="003F644D" w:rsidRDefault="00F33441" w:rsidP="00CC4AEC">
      <w:pPr>
        <w:spacing w:line="360" w:lineRule="auto"/>
        <w:jc w:val="center"/>
        <w:rPr>
          <w:rFonts w:ascii="Times New Roman" w:hAnsi="Times New Roman" w:cs="Times New Roman"/>
          <w:b/>
          <w:bCs/>
          <w:sz w:val="24"/>
          <w:szCs w:val="24"/>
        </w:rPr>
      </w:pPr>
    </w:p>
    <w:p w14:paraId="27BE9DB1" w14:textId="77777777" w:rsidR="00DB4A57" w:rsidRPr="003F644D" w:rsidRDefault="00DB4A57" w:rsidP="00CC4AEC">
      <w:pPr>
        <w:spacing w:line="360" w:lineRule="auto"/>
        <w:jc w:val="center"/>
        <w:rPr>
          <w:rFonts w:ascii="Times New Roman" w:hAnsi="Times New Roman" w:cs="Times New Roman"/>
          <w:b/>
          <w:bCs/>
          <w:sz w:val="24"/>
          <w:szCs w:val="24"/>
        </w:rPr>
      </w:pPr>
      <w:r w:rsidRPr="003F644D">
        <w:rPr>
          <w:rFonts w:ascii="Times New Roman" w:hAnsi="Times New Roman" w:cs="Times New Roman"/>
          <w:b/>
          <w:bCs/>
          <w:sz w:val="24"/>
          <w:szCs w:val="24"/>
        </w:rPr>
        <w:t>BA International Hotel Management</w:t>
      </w:r>
    </w:p>
    <w:p w14:paraId="56B45C07" w14:textId="77777777" w:rsidR="00DB4A57" w:rsidRPr="003F644D" w:rsidRDefault="00DB4A57" w:rsidP="00CC4AEC">
      <w:pPr>
        <w:spacing w:line="360" w:lineRule="auto"/>
        <w:jc w:val="center"/>
        <w:rPr>
          <w:rFonts w:ascii="Times New Roman" w:hAnsi="Times New Roman" w:cs="Times New Roman"/>
          <w:b/>
          <w:bCs/>
          <w:sz w:val="24"/>
          <w:szCs w:val="24"/>
        </w:rPr>
      </w:pPr>
      <w:r w:rsidRPr="003F644D">
        <w:rPr>
          <w:rFonts w:ascii="Times New Roman" w:hAnsi="Times New Roman" w:cs="Times New Roman"/>
          <w:b/>
          <w:bCs/>
          <w:sz w:val="24"/>
          <w:szCs w:val="24"/>
        </w:rPr>
        <w:t>Module: Management &amp; Organisational Behaviour</w:t>
      </w:r>
    </w:p>
    <w:p w14:paraId="603B5261" w14:textId="77777777" w:rsidR="00DB4A57" w:rsidRPr="003F644D" w:rsidRDefault="00DB4A57" w:rsidP="00CC4AEC">
      <w:pPr>
        <w:spacing w:line="360" w:lineRule="auto"/>
        <w:jc w:val="center"/>
        <w:rPr>
          <w:rFonts w:ascii="Times New Roman" w:hAnsi="Times New Roman" w:cs="Times New Roman"/>
          <w:b/>
          <w:bCs/>
          <w:sz w:val="24"/>
          <w:szCs w:val="24"/>
        </w:rPr>
      </w:pPr>
      <w:r w:rsidRPr="003F644D">
        <w:rPr>
          <w:rFonts w:ascii="Times New Roman" w:hAnsi="Times New Roman" w:cs="Times New Roman"/>
          <w:b/>
          <w:bCs/>
          <w:sz w:val="24"/>
          <w:szCs w:val="24"/>
        </w:rPr>
        <w:t>Module code: BMIH5004</w:t>
      </w:r>
    </w:p>
    <w:p w14:paraId="5ED44B46" w14:textId="54724A94" w:rsidR="00DB4A57" w:rsidRPr="003F644D" w:rsidRDefault="00DB4A57" w:rsidP="00CC4AEC">
      <w:pPr>
        <w:spacing w:line="360" w:lineRule="auto"/>
        <w:jc w:val="center"/>
        <w:rPr>
          <w:rFonts w:ascii="Times New Roman" w:hAnsi="Times New Roman" w:cs="Times New Roman"/>
          <w:b/>
          <w:bCs/>
          <w:sz w:val="24"/>
          <w:szCs w:val="24"/>
        </w:rPr>
      </w:pPr>
      <w:r w:rsidRPr="003F644D">
        <w:rPr>
          <w:rFonts w:ascii="Times New Roman" w:hAnsi="Times New Roman" w:cs="Times New Roman"/>
          <w:b/>
          <w:bCs/>
          <w:sz w:val="24"/>
          <w:szCs w:val="24"/>
        </w:rPr>
        <w:t>Hilton Hotel Group Report</w:t>
      </w:r>
    </w:p>
    <w:p w14:paraId="115895D3" w14:textId="77777777" w:rsidR="00DB4A57" w:rsidRPr="003F644D" w:rsidRDefault="00DB4A57" w:rsidP="00CC4AEC">
      <w:pPr>
        <w:spacing w:line="360" w:lineRule="auto"/>
        <w:jc w:val="center"/>
        <w:rPr>
          <w:rFonts w:ascii="Times New Roman" w:hAnsi="Times New Roman" w:cs="Times New Roman"/>
          <w:b/>
          <w:bCs/>
          <w:sz w:val="24"/>
          <w:szCs w:val="24"/>
        </w:rPr>
      </w:pPr>
      <w:r w:rsidRPr="003F644D">
        <w:rPr>
          <w:rFonts w:ascii="Times New Roman" w:hAnsi="Times New Roman" w:cs="Times New Roman"/>
          <w:b/>
          <w:bCs/>
          <w:sz w:val="24"/>
          <w:szCs w:val="24"/>
        </w:rPr>
        <w:t>Student name: Darius Raul Condescu</w:t>
      </w:r>
    </w:p>
    <w:p w14:paraId="0E786784" w14:textId="77777777" w:rsidR="00DB4A57" w:rsidRPr="003F644D" w:rsidRDefault="00DB4A57" w:rsidP="00CC4AEC">
      <w:pPr>
        <w:spacing w:line="360" w:lineRule="auto"/>
        <w:jc w:val="center"/>
        <w:rPr>
          <w:rFonts w:ascii="Times New Roman" w:hAnsi="Times New Roman" w:cs="Times New Roman"/>
          <w:b/>
          <w:bCs/>
          <w:sz w:val="24"/>
          <w:szCs w:val="24"/>
        </w:rPr>
      </w:pPr>
      <w:r w:rsidRPr="003F644D">
        <w:rPr>
          <w:rFonts w:ascii="Times New Roman" w:hAnsi="Times New Roman" w:cs="Times New Roman"/>
          <w:b/>
          <w:bCs/>
          <w:sz w:val="24"/>
          <w:szCs w:val="24"/>
        </w:rPr>
        <w:t>Student number: 2212965</w:t>
      </w:r>
    </w:p>
    <w:p w14:paraId="3C27FEB5" w14:textId="77777777" w:rsidR="00DB4A57" w:rsidRPr="003F644D" w:rsidRDefault="00DB4A57" w:rsidP="00CC4AEC">
      <w:pPr>
        <w:spacing w:line="360" w:lineRule="auto"/>
        <w:jc w:val="center"/>
        <w:rPr>
          <w:rFonts w:ascii="Times New Roman" w:hAnsi="Times New Roman" w:cs="Times New Roman"/>
          <w:b/>
          <w:bCs/>
          <w:sz w:val="24"/>
          <w:szCs w:val="24"/>
        </w:rPr>
      </w:pPr>
      <w:r w:rsidRPr="003F644D">
        <w:rPr>
          <w:rFonts w:ascii="Times New Roman" w:hAnsi="Times New Roman" w:cs="Times New Roman"/>
          <w:b/>
          <w:bCs/>
          <w:sz w:val="24"/>
          <w:szCs w:val="24"/>
        </w:rPr>
        <w:t>Lecturer: Lola Villard- Coles</w:t>
      </w:r>
    </w:p>
    <w:p w14:paraId="656331BB" w14:textId="2BE19ADC" w:rsidR="00DB4A57" w:rsidRPr="003F644D" w:rsidRDefault="00DB4A57" w:rsidP="00CC4AEC">
      <w:pPr>
        <w:spacing w:line="360" w:lineRule="auto"/>
        <w:jc w:val="center"/>
        <w:rPr>
          <w:rFonts w:ascii="Times New Roman" w:hAnsi="Times New Roman" w:cs="Times New Roman"/>
          <w:b/>
          <w:bCs/>
          <w:sz w:val="24"/>
          <w:szCs w:val="24"/>
        </w:rPr>
      </w:pPr>
      <w:r w:rsidRPr="003F644D">
        <w:rPr>
          <w:rFonts w:ascii="Times New Roman" w:hAnsi="Times New Roman" w:cs="Times New Roman"/>
          <w:b/>
          <w:bCs/>
          <w:sz w:val="24"/>
          <w:szCs w:val="24"/>
        </w:rPr>
        <w:t>Word count:</w:t>
      </w:r>
      <w:r w:rsidR="00A522B7">
        <w:rPr>
          <w:rFonts w:ascii="Times New Roman" w:hAnsi="Times New Roman" w:cs="Times New Roman"/>
          <w:b/>
          <w:bCs/>
          <w:sz w:val="24"/>
          <w:szCs w:val="24"/>
        </w:rPr>
        <w:t>1980</w:t>
      </w:r>
    </w:p>
    <w:p w14:paraId="5F4E8C97" w14:textId="77777777" w:rsidR="00713FF4" w:rsidRPr="003F644D" w:rsidRDefault="00713FF4" w:rsidP="00CC4AEC">
      <w:pPr>
        <w:spacing w:line="360" w:lineRule="auto"/>
        <w:jc w:val="both"/>
        <w:rPr>
          <w:rFonts w:ascii="Times New Roman" w:hAnsi="Times New Roman" w:cs="Times New Roman"/>
          <w:sz w:val="24"/>
          <w:szCs w:val="24"/>
        </w:rPr>
      </w:pPr>
    </w:p>
    <w:p w14:paraId="655E9F8F" w14:textId="77777777" w:rsidR="00DB4A57" w:rsidRPr="003F644D" w:rsidRDefault="00DB4A57" w:rsidP="00CC4AEC">
      <w:pPr>
        <w:spacing w:line="360" w:lineRule="auto"/>
        <w:jc w:val="both"/>
        <w:rPr>
          <w:rFonts w:ascii="Times New Roman" w:hAnsi="Times New Roman" w:cs="Times New Roman"/>
          <w:sz w:val="24"/>
          <w:szCs w:val="24"/>
        </w:rPr>
      </w:pPr>
    </w:p>
    <w:p w14:paraId="25C78027" w14:textId="77777777" w:rsidR="00DB4A57" w:rsidRPr="003F644D" w:rsidRDefault="00DB4A57" w:rsidP="00CC4AEC">
      <w:pPr>
        <w:spacing w:line="360" w:lineRule="auto"/>
        <w:jc w:val="both"/>
        <w:rPr>
          <w:rFonts w:ascii="Times New Roman" w:hAnsi="Times New Roman" w:cs="Times New Roman"/>
          <w:sz w:val="24"/>
          <w:szCs w:val="24"/>
        </w:rPr>
      </w:pPr>
    </w:p>
    <w:p w14:paraId="28D4DA81" w14:textId="77777777" w:rsidR="00DB4A57" w:rsidRPr="003F644D" w:rsidRDefault="00DB4A57" w:rsidP="00CC4AEC">
      <w:pPr>
        <w:spacing w:line="360" w:lineRule="auto"/>
        <w:jc w:val="both"/>
        <w:rPr>
          <w:rFonts w:ascii="Times New Roman" w:hAnsi="Times New Roman" w:cs="Times New Roman"/>
          <w:sz w:val="24"/>
          <w:szCs w:val="24"/>
        </w:rPr>
      </w:pPr>
    </w:p>
    <w:p w14:paraId="16EBA8FF" w14:textId="77777777" w:rsidR="00DB4A57" w:rsidRPr="003F644D" w:rsidRDefault="00DB4A57" w:rsidP="00CC4AEC">
      <w:pPr>
        <w:spacing w:line="360" w:lineRule="auto"/>
        <w:jc w:val="both"/>
        <w:rPr>
          <w:rFonts w:ascii="Times New Roman" w:hAnsi="Times New Roman" w:cs="Times New Roman"/>
          <w:sz w:val="24"/>
          <w:szCs w:val="24"/>
        </w:rPr>
      </w:pPr>
    </w:p>
    <w:p w14:paraId="5EE7C25C" w14:textId="77777777" w:rsidR="00DB4A57" w:rsidRPr="003F644D" w:rsidRDefault="00DB4A57" w:rsidP="00CC4AEC">
      <w:pPr>
        <w:spacing w:line="360" w:lineRule="auto"/>
        <w:jc w:val="both"/>
        <w:rPr>
          <w:rFonts w:ascii="Times New Roman" w:hAnsi="Times New Roman" w:cs="Times New Roman"/>
          <w:sz w:val="24"/>
          <w:szCs w:val="24"/>
        </w:rPr>
      </w:pPr>
    </w:p>
    <w:p w14:paraId="3AA56A2F" w14:textId="77777777" w:rsidR="00673F4A" w:rsidRPr="003F644D" w:rsidRDefault="00673F4A" w:rsidP="00CC4AEC">
      <w:pPr>
        <w:spacing w:line="360" w:lineRule="auto"/>
        <w:jc w:val="both"/>
        <w:rPr>
          <w:rFonts w:ascii="Times New Roman" w:hAnsi="Times New Roman" w:cs="Times New Roman"/>
          <w:sz w:val="24"/>
          <w:szCs w:val="24"/>
        </w:rPr>
      </w:pPr>
    </w:p>
    <w:p w14:paraId="25D9F6E4" w14:textId="77777777" w:rsidR="00673F4A" w:rsidRPr="003F644D" w:rsidRDefault="00673F4A" w:rsidP="00CC4AEC">
      <w:pPr>
        <w:spacing w:line="360" w:lineRule="auto"/>
        <w:jc w:val="both"/>
        <w:rPr>
          <w:rFonts w:ascii="Times New Roman" w:hAnsi="Times New Roman" w:cs="Times New Roman"/>
          <w:sz w:val="24"/>
          <w:szCs w:val="24"/>
        </w:rPr>
      </w:pPr>
    </w:p>
    <w:p w14:paraId="1DADC42E" w14:textId="77777777" w:rsidR="00673F4A" w:rsidRPr="003F644D" w:rsidRDefault="00673F4A" w:rsidP="00CC4AEC">
      <w:pPr>
        <w:spacing w:line="360" w:lineRule="auto"/>
        <w:jc w:val="both"/>
        <w:rPr>
          <w:rFonts w:ascii="Times New Roman" w:hAnsi="Times New Roman" w:cs="Times New Roman"/>
          <w:sz w:val="24"/>
          <w:szCs w:val="24"/>
        </w:rPr>
      </w:pPr>
    </w:p>
    <w:p w14:paraId="206C4E36" w14:textId="77777777" w:rsidR="00DB4A57" w:rsidRPr="003F644D" w:rsidRDefault="00DB4A57" w:rsidP="00CC4AEC">
      <w:pPr>
        <w:spacing w:line="360" w:lineRule="auto"/>
        <w:jc w:val="both"/>
        <w:rPr>
          <w:rFonts w:ascii="Times New Roman" w:hAnsi="Times New Roman" w:cs="Times New Roman"/>
          <w:sz w:val="24"/>
          <w:szCs w:val="24"/>
        </w:rPr>
      </w:pPr>
    </w:p>
    <w:p w14:paraId="75914F1F" w14:textId="499A49ED" w:rsidR="00DB4A57" w:rsidRPr="003F644D" w:rsidRDefault="00773070" w:rsidP="00CC4AEC">
      <w:pPr>
        <w:spacing w:line="360" w:lineRule="auto"/>
        <w:jc w:val="center"/>
        <w:rPr>
          <w:rFonts w:ascii="Times New Roman" w:hAnsi="Times New Roman" w:cs="Times New Roman"/>
          <w:b/>
          <w:sz w:val="24"/>
          <w:szCs w:val="24"/>
        </w:rPr>
      </w:pPr>
      <w:r w:rsidRPr="003F644D">
        <w:rPr>
          <w:rFonts w:ascii="Times New Roman" w:hAnsi="Times New Roman" w:cs="Times New Roman"/>
          <w:b/>
          <w:sz w:val="24"/>
          <w:szCs w:val="24"/>
        </w:rPr>
        <w:lastRenderedPageBreak/>
        <w:t>EXECUTIVE SUMMARY</w:t>
      </w:r>
    </w:p>
    <w:p w14:paraId="7B780F52" w14:textId="668192D1" w:rsidR="00945E74" w:rsidRPr="003F644D" w:rsidRDefault="00DB4A57" w:rsidP="00CC4AEC">
      <w:pPr>
        <w:spacing w:line="360" w:lineRule="auto"/>
        <w:jc w:val="both"/>
        <w:rPr>
          <w:rFonts w:ascii="Times New Roman" w:eastAsia="Times New Roman" w:hAnsi="Times New Roman" w:cs="Times New Roman"/>
          <w:kern w:val="0"/>
          <w:sz w:val="24"/>
          <w:szCs w:val="24"/>
          <w:lang w:eastAsia="en-GB"/>
          <w14:ligatures w14:val="none"/>
        </w:rPr>
      </w:pPr>
      <w:r w:rsidRPr="003F644D">
        <w:rPr>
          <w:rFonts w:ascii="Times New Roman" w:hAnsi="Times New Roman" w:cs="Times New Roman"/>
          <w:sz w:val="24"/>
          <w:szCs w:val="24"/>
        </w:rPr>
        <w:t xml:space="preserve">  </w:t>
      </w:r>
      <w:r w:rsidRPr="003F644D">
        <w:rPr>
          <w:rFonts w:ascii="Times New Roman" w:hAnsi="Times New Roman" w:cs="Times New Roman"/>
          <w:sz w:val="24"/>
          <w:szCs w:val="24"/>
        </w:rPr>
        <w:tab/>
        <w:t xml:space="preserve">It can be crucial for </w:t>
      </w:r>
      <w:r w:rsidR="000B23AF" w:rsidRPr="003F644D">
        <w:rPr>
          <w:rFonts w:ascii="Times New Roman" w:hAnsi="Times New Roman" w:cs="Times New Roman"/>
          <w:sz w:val="24"/>
          <w:szCs w:val="24"/>
        </w:rPr>
        <w:t>every</w:t>
      </w:r>
      <w:r w:rsidRPr="003F644D">
        <w:rPr>
          <w:rFonts w:ascii="Times New Roman" w:hAnsi="Times New Roman" w:cs="Times New Roman"/>
          <w:sz w:val="24"/>
          <w:szCs w:val="24"/>
        </w:rPr>
        <w:t xml:space="preserve"> organi</w:t>
      </w:r>
      <w:r w:rsidR="00EB7A10" w:rsidRPr="003F644D">
        <w:rPr>
          <w:rFonts w:ascii="Times New Roman" w:hAnsi="Times New Roman" w:cs="Times New Roman"/>
          <w:sz w:val="24"/>
          <w:szCs w:val="24"/>
        </w:rPr>
        <w:t>s</w:t>
      </w:r>
      <w:r w:rsidRPr="003F644D">
        <w:rPr>
          <w:rFonts w:ascii="Times New Roman" w:hAnsi="Times New Roman" w:cs="Times New Roman"/>
          <w:sz w:val="24"/>
          <w:szCs w:val="24"/>
        </w:rPr>
        <w:t xml:space="preserve">ation within the hospitality </w:t>
      </w:r>
      <w:r w:rsidR="00BA75A1" w:rsidRPr="003F644D">
        <w:rPr>
          <w:rFonts w:ascii="Times New Roman" w:hAnsi="Times New Roman" w:cs="Times New Roman"/>
          <w:sz w:val="24"/>
          <w:szCs w:val="24"/>
        </w:rPr>
        <w:t>industry</w:t>
      </w:r>
      <w:r w:rsidRPr="003F644D">
        <w:rPr>
          <w:rFonts w:ascii="Times New Roman" w:hAnsi="Times New Roman" w:cs="Times New Roman"/>
          <w:sz w:val="24"/>
          <w:szCs w:val="24"/>
        </w:rPr>
        <w:t xml:space="preserve"> to have </w:t>
      </w:r>
      <w:r w:rsidR="00EB7A10" w:rsidRPr="003F644D">
        <w:rPr>
          <w:rFonts w:ascii="Times New Roman" w:hAnsi="Times New Roman" w:cs="Times New Roman"/>
          <w:sz w:val="24"/>
          <w:szCs w:val="24"/>
        </w:rPr>
        <w:t xml:space="preserve">an </w:t>
      </w:r>
      <w:r w:rsidRPr="003F644D">
        <w:rPr>
          <w:rFonts w:ascii="Times New Roman" w:hAnsi="Times New Roman" w:cs="Times New Roman"/>
          <w:sz w:val="24"/>
          <w:szCs w:val="24"/>
        </w:rPr>
        <w:t>organi</w:t>
      </w:r>
      <w:r w:rsidR="00EB7A10" w:rsidRPr="003F644D">
        <w:rPr>
          <w:rFonts w:ascii="Times New Roman" w:hAnsi="Times New Roman" w:cs="Times New Roman"/>
          <w:sz w:val="24"/>
          <w:szCs w:val="24"/>
        </w:rPr>
        <w:t>s</w:t>
      </w:r>
      <w:r w:rsidRPr="003F644D">
        <w:rPr>
          <w:rFonts w:ascii="Times New Roman" w:hAnsi="Times New Roman" w:cs="Times New Roman"/>
          <w:sz w:val="24"/>
          <w:szCs w:val="24"/>
        </w:rPr>
        <w:t xml:space="preserve">ational structure and culture. Effective OS can help Hilton Hotel Group </w:t>
      </w:r>
      <w:r w:rsidR="00BA75A1" w:rsidRPr="003F644D">
        <w:rPr>
          <w:rFonts w:ascii="Times New Roman" w:hAnsi="Times New Roman" w:cs="Times New Roman"/>
          <w:sz w:val="24"/>
          <w:szCs w:val="24"/>
        </w:rPr>
        <w:t>improve</w:t>
      </w:r>
      <w:r w:rsidRPr="003F644D">
        <w:rPr>
          <w:rFonts w:ascii="Times New Roman" w:hAnsi="Times New Roman" w:cs="Times New Roman"/>
          <w:sz w:val="24"/>
          <w:szCs w:val="24"/>
        </w:rPr>
        <w:t xml:space="preserve"> service quality, increase customer satisfactio</w:t>
      </w:r>
      <w:r w:rsidR="004A6763" w:rsidRPr="003F644D">
        <w:rPr>
          <w:rFonts w:ascii="Times New Roman" w:hAnsi="Times New Roman" w:cs="Times New Roman"/>
          <w:sz w:val="24"/>
          <w:szCs w:val="24"/>
        </w:rPr>
        <w:t>1</w:t>
      </w:r>
      <w:r w:rsidRPr="003F644D">
        <w:rPr>
          <w:rFonts w:ascii="Times New Roman" w:hAnsi="Times New Roman" w:cs="Times New Roman"/>
          <w:sz w:val="24"/>
          <w:szCs w:val="24"/>
        </w:rPr>
        <w:t xml:space="preserve">n, </w:t>
      </w:r>
      <w:r w:rsidR="00BA75A1" w:rsidRPr="003F644D">
        <w:rPr>
          <w:rFonts w:ascii="Times New Roman" w:hAnsi="Times New Roman" w:cs="Times New Roman"/>
          <w:sz w:val="24"/>
          <w:szCs w:val="24"/>
        </w:rPr>
        <w:t xml:space="preserve">and </w:t>
      </w:r>
      <w:r w:rsidRPr="003F644D">
        <w:rPr>
          <w:rFonts w:ascii="Times New Roman" w:hAnsi="Times New Roman" w:cs="Times New Roman"/>
          <w:sz w:val="24"/>
          <w:szCs w:val="24"/>
        </w:rPr>
        <w:t xml:space="preserve">increase employee productivity.  The chosen hotel has </w:t>
      </w:r>
      <w:r w:rsidR="00BA75A1" w:rsidRPr="003F644D">
        <w:rPr>
          <w:rFonts w:ascii="Times New Roman" w:hAnsi="Times New Roman" w:cs="Times New Roman"/>
          <w:sz w:val="24"/>
          <w:szCs w:val="24"/>
        </w:rPr>
        <w:t xml:space="preserve">a </w:t>
      </w:r>
      <w:r w:rsidRPr="003F644D">
        <w:rPr>
          <w:rFonts w:ascii="Times New Roman" w:hAnsi="Times New Roman" w:cs="Times New Roman"/>
          <w:sz w:val="24"/>
          <w:szCs w:val="24"/>
        </w:rPr>
        <w:t>po</w:t>
      </w:r>
      <w:r w:rsidR="00BA75A1" w:rsidRPr="003F644D">
        <w:rPr>
          <w:rFonts w:ascii="Times New Roman" w:hAnsi="Times New Roman" w:cs="Times New Roman"/>
          <w:sz w:val="24"/>
          <w:szCs w:val="24"/>
        </w:rPr>
        <w:t>sitive</w:t>
      </w:r>
      <w:r w:rsidRPr="003F644D">
        <w:rPr>
          <w:rFonts w:ascii="Times New Roman" w:hAnsi="Times New Roman" w:cs="Times New Roman"/>
          <w:sz w:val="24"/>
          <w:szCs w:val="24"/>
        </w:rPr>
        <w:t xml:space="preserve"> culture that can </w:t>
      </w:r>
      <w:r w:rsidR="00BA75A1" w:rsidRPr="003F644D">
        <w:rPr>
          <w:rFonts w:ascii="Times New Roman" w:hAnsi="Times New Roman" w:cs="Times New Roman"/>
          <w:sz w:val="24"/>
          <w:szCs w:val="24"/>
        </w:rPr>
        <w:t>aid</w:t>
      </w:r>
      <w:r w:rsidRPr="003F644D">
        <w:rPr>
          <w:rFonts w:ascii="Times New Roman" w:hAnsi="Times New Roman" w:cs="Times New Roman"/>
          <w:sz w:val="24"/>
          <w:szCs w:val="24"/>
        </w:rPr>
        <w:t xml:space="preserve"> in shaping the attitudes and behaviours of the </w:t>
      </w:r>
      <w:r w:rsidR="00BA75A1" w:rsidRPr="003F644D">
        <w:rPr>
          <w:rFonts w:ascii="Times New Roman" w:hAnsi="Times New Roman" w:cs="Times New Roman"/>
          <w:sz w:val="24"/>
          <w:szCs w:val="24"/>
        </w:rPr>
        <w:t>workforce</w:t>
      </w:r>
      <w:r w:rsidRPr="003F644D">
        <w:rPr>
          <w:rFonts w:ascii="Times New Roman" w:hAnsi="Times New Roman" w:cs="Times New Roman"/>
          <w:sz w:val="24"/>
          <w:szCs w:val="24"/>
        </w:rPr>
        <w:t xml:space="preserve">. </w:t>
      </w:r>
      <w:r w:rsidR="0092499C" w:rsidRPr="003F644D">
        <w:rPr>
          <w:rFonts w:ascii="Times New Roman" w:hAnsi="Times New Roman" w:cs="Times New Roman"/>
          <w:sz w:val="24"/>
          <w:szCs w:val="24"/>
        </w:rPr>
        <w:t>For a global and diversified company like Hilton, a divisional organizational structure provides significant benefits in terms of control over resources, responsiveness to market needs, and the ability to foster innovation and leadership.</w:t>
      </w:r>
      <w:r w:rsidRPr="003F644D">
        <w:rPr>
          <w:rFonts w:ascii="Times New Roman" w:hAnsi="Times New Roman" w:cs="Times New Roman"/>
          <w:sz w:val="24"/>
          <w:szCs w:val="24"/>
        </w:rPr>
        <w:t xml:space="preserve"> To improve the organi</w:t>
      </w:r>
      <w:r w:rsidR="00BA75A1" w:rsidRPr="003F644D">
        <w:rPr>
          <w:rFonts w:ascii="Times New Roman" w:hAnsi="Times New Roman" w:cs="Times New Roman"/>
          <w:sz w:val="24"/>
          <w:szCs w:val="24"/>
        </w:rPr>
        <w:t>s</w:t>
      </w:r>
      <w:r w:rsidRPr="003F644D">
        <w:rPr>
          <w:rFonts w:ascii="Times New Roman" w:hAnsi="Times New Roman" w:cs="Times New Roman"/>
          <w:sz w:val="24"/>
          <w:szCs w:val="24"/>
        </w:rPr>
        <w:t>ational structure, Hilton can implement the social efficiency theory.  To improve efficiency the chosen organi</w:t>
      </w:r>
      <w:r w:rsidR="00BA75A1" w:rsidRPr="003F644D">
        <w:rPr>
          <w:rFonts w:ascii="Times New Roman" w:hAnsi="Times New Roman" w:cs="Times New Roman"/>
          <w:sz w:val="24"/>
          <w:szCs w:val="24"/>
        </w:rPr>
        <w:t>s</w:t>
      </w:r>
      <w:r w:rsidRPr="003F644D">
        <w:rPr>
          <w:rFonts w:ascii="Times New Roman" w:hAnsi="Times New Roman" w:cs="Times New Roman"/>
          <w:sz w:val="24"/>
          <w:szCs w:val="24"/>
        </w:rPr>
        <w:t xml:space="preserve">ation </w:t>
      </w:r>
      <w:r w:rsidR="00945E74" w:rsidRPr="003F644D">
        <w:rPr>
          <w:rFonts w:ascii="Times New Roman" w:hAnsi="Times New Roman" w:cs="Times New Roman"/>
          <w:sz w:val="24"/>
          <w:szCs w:val="24"/>
        </w:rPr>
        <w:t>has introduced a few changes and initiatives</w:t>
      </w:r>
      <w:r w:rsidRPr="003F644D">
        <w:rPr>
          <w:rFonts w:ascii="Times New Roman" w:hAnsi="Times New Roman" w:cs="Times New Roman"/>
          <w:sz w:val="24"/>
          <w:szCs w:val="24"/>
        </w:rPr>
        <w:t xml:space="preserve">. </w:t>
      </w:r>
      <w:r w:rsidR="00945E74" w:rsidRPr="003F644D">
        <w:rPr>
          <w:rFonts w:ascii="Times New Roman" w:hAnsi="Times New Roman" w:cs="Times New Roman"/>
          <w:sz w:val="24"/>
          <w:szCs w:val="24"/>
        </w:rPr>
        <w:t>Currently, Hilton implementing a technology platform to reduce barriers for both foreign team members and hotel guests (Hilton, 2023). This establishment</w:t>
      </w:r>
      <w:r w:rsidRPr="003F644D">
        <w:rPr>
          <w:rFonts w:ascii="Times New Roman" w:hAnsi="Times New Roman" w:cs="Times New Roman"/>
          <w:sz w:val="24"/>
          <w:szCs w:val="24"/>
        </w:rPr>
        <w:t xml:space="preserve"> also has various strategic directions such as mission, values, vision, </w:t>
      </w:r>
      <w:r w:rsidR="00BA75A1" w:rsidRPr="003F644D">
        <w:rPr>
          <w:rFonts w:ascii="Times New Roman" w:hAnsi="Times New Roman" w:cs="Times New Roman"/>
          <w:sz w:val="24"/>
          <w:szCs w:val="24"/>
        </w:rPr>
        <w:t xml:space="preserve">and </w:t>
      </w:r>
      <w:r w:rsidRPr="003F644D">
        <w:rPr>
          <w:rFonts w:ascii="Times New Roman" w:hAnsi="Times New Roman" w:cs="Times New Roman"/>
          <w:sz w:val="24"/>
          <w:szCs w:val="24"/>
        </w:rPr>
        <w:t xml:space="preserve">principles. </w:t>
      </w:r>
      <w:r w:rsidR="00945E74" w:rsidRPr="003F644D">
        <w:rPr>
          <w:rFonts w:ascii="Times New Roman" w:eastAsia="Times New Roman" w:hAnsi="Times New Roman" w:cs="Times New Roman"/>
          <w:kern w:val="0"/>
          <w:sz w:val="24"/>
          <w:szCs w:val="24"/>
          <w:lang w:eastAsia="en-GB"/>
          <w14:ligatures w14:val="none"/>
        </w:rPr>
        <w:t>Hilton's goal is to become a globally recognised name in hospitality, the first choice for employees, visitors, and owners alike. (Tables, 2016)</w:t>
      </w:r>
    </w:p>
    <w:p w14:paraId="62955B3C" w14:textId="47F0B0EE" w:rsidR="00DB4A57" w:rsidRPr="003F644D" w:rsidRDefault="00DB4A57" w:rsidP="00CC4AEC">
      <w:pPr>
        <w:numPr>
          <w:ilvl w:val="0"/>
          <w:numId w:val="1"/>
        </w:numPr>
        <w:suppressAutoHyphens/>
        <w:spacing w:after="0" w:line="360" w:lineRule="auto"/>
        <w:ind w:left="90" w:hanging="90"/>
        <w:jc w:val="both"/>
        <w:rPr>
          <w:rFonts w:ascii="Times New Roman" w:hAnsi="Times New Roman" w:cs="Times New Roman"/>
          <w:sz w:val="24"/>
          <w:szCs w:val="24"/>
        </w:rPr>
      </w:pPr>
    </w:p>
    <w:p w14:paraId="16D9FA1F" w14:textId="77777777" w:rsidR="00DB4A57" w:rsidRPr="003F644D" w:rsidRDefault="00DB4A57" w:rsidP="00CC4AEC">
      <w:pPr>
        <w:pStyle w:val="BodyText"/>
        <w:rPr>
          <w:b/>
          <w:bCs/>
          <w:color w:val="auto"/>
          <w:szCs w:val="24"/>
        </w:rPr>
      </w:pPr>
    </w:p>
    <w:p w14:paraId="435D2B43" w14:textId="77777777" w:rsidR="00DB4A57" w:rsidRPr="003F644D" w:rsidRDefault="00DB4A57" w:rsidP="00CC4AEC">
      <w:pPr>
        <w:spacing w:line="360" w:lineRule="auto"/>
        <w:jc w:val="center"/>
        <w:rPr>
          <w:rFonts w:ascii="Times New Roman" w:hAnsi="Times New Roman" w:cs="Times New Roman"/>
          <w:b/>
          <w:sz w:val="24"/>
          <w:szCs w:val="24"/>
        </w:rPr>
      </w:pPr>
      <w:r w:rsidRPr="003F644D">
        <w:rPr>
          <w:rFonts w:ascii="Times New Roman" w:hAnsi="Times New Roman" w:cs="Times New Roman"/>
          <w:b/>
          <w:sz w:val="24"/>
          <w:szCs w:val="24"/>
        </w:rPr>
        <w:br w:type="page"/>
      </w:r>
      <w:r w:rsidRPr="003F644D">
        <w:rPr>
          <w:rFonts w:ascii="Times New Roman" w:hAnsi="Times New Roman" w:cs="Times New Roman"/>
          <w:b/>
          <w:sz w:val="24"/>
          <w:szCs w:val="24"/>
        </w:rPr>
        <w:lastRenderedPageBreak/>
        <w:t>TABLE OF CONTENTS</w:t>
      </w:r>
    </w:p>
    <w:sdt>
      <w:sdtPr>
        <w:rPr>
          <w:rFonts w:asciiTheme="minorHAnsi" w:eastAsiaTheme="minorHAnsi" w:hAnsiTheme="minorHAnsi" w:cstheme="minorBidi"/>
          <w:color w:val="auto"/>
          <w:kern w:val="2"/>
          <w:sz w:val="22"/>
          <w:szCs w:val="22"/>
          <w:lang w:val="en-GB"/>
          <w14:ligatures w14:val="standardContextual"/>
        </w:rPr>
        <w:id w:val="418991723"/>
        <w:docPartObj>
          <w:docPartGallery w:val="Table of Contents"/>
          <w:docPartUnique/>
        </w:docPartObj>
      </w:sdtPr>
      <w:sdtEndPr>
        <w:rPr>
          <w:b/>
          <w:bCs/>
          <w:noProof/>
        </w:rPr>
      </w:sdtEndPr>
      <w:sdtContent>
        <w:p w14:paraId="3B9D3821" w14:textId="3660CB8A" w:rsidR="004A6763" w:rsidRPr="003F644D" w:rsidRDefault="00773070">
          <w:pPr>
            <w:pStyle w:val="TOCHeading"/>
            <w:rPr>
              <w:rFonts w:ascii="Times New Roman" w:hAnsi="Times New Roman" w:cs="Times New Roman"/>
              <w:color w:val="auto"/>
              <w:sz w:val="24"/>
              <w:szCs w:val="24"/>
            </w:rPr>
          </w:pPr>
          <w:r w:rsidRPr="003F644D">
            <w:rPr>
              <w:rFonts w:ascii="Times New Roman" w:hAnsi="Times New Roman" w:cs="Times New Roman"/>
              <w:color w:val="auto"/>
              <w:sz w:val="24"/>
              <w:szCs w:val="24"/>
            </w:rPr>
            <w:t>EXECUTIVE SUMMARY</w:t>
          </w:r>
          <w:r w:rsidR="004A6763" w:rsidRPr="003F644D">
            <w:rPr>
              <w:rFonts w:ascii="Times New Roman" w:hAnsi="Times New Roman" w:cs="Times New Roman"/>
              <w:color w:val="auto"/>
              <w:sz w:val="24"/>
              <w:szCs w:val="24"/>
            </w:rPr>
            <w:t>…</w:t>
          </w:r>
          <w:r w:rsidRPr="003F644D">
            <w:rPr>
              <w:rFonts w:ascii="Times New Roman" w:hAnsi="Times New Roman" w:cs="Times New Roman"/>
              <w:color w:val="auto"/>
              <w:sz w:val="24"/>
              <w:szCs w:val="24"/>
            </w:rPr>
            <w:t>….</w:t>
          </w:r>
          <w:r w:rsidR="004A6763" w:rsidRPr="003F644D">
            <w:rPr>
              <w:rFonts w:ascii="Times New Roman" w:hAnsi="Times New Roman" w:cs="Times New Roman"/>
              <w:color w:val="auto"/>
              <w:sz w:val="24"/>
              <w:szCs w:val="24"/>
            </w:rPr>
            <w:t>……</w:t>
          </w:r>
          <w:r w:rsidRPr="003F644D">
            <w:rPr>
              <w:rFonts w:ascii="Times New Roman" w:hAnsi="Times New Roman" w:cs="Times New Roman"/>
              <w:color w:val="auto"/>
              <w:sz w:val="24"/>
              <w:szCs w:val="24"/>
            </w:rPr>
            <w:t>….</w:t>
          </w:r>
          <w:r w:rsidR="004A6763" w:rsidRPr="003F644D">
            <w:rPr>
              <w:rFonts w:ascii="Times New Roman" w:hAnsi="Times New Roman" w:cs="Times New Roman"/>
              <w:color w:val="auto"/>
              <w:sz w:val="24"/>
              <w:szCs w:val="24"/>
            </w:rPr>
            <w:t>………………………………………………</w:t>
          </w:r>
          <w:r w:rsidRPr="003F644D">
            <w:rPr>
              <w:rFonts w:ascii="Times New Roman" w:hAnsi="Times New Roman" w:cs="Times New Roman"/>
              <w:color w:val="auto"/>
              <w:sz w:val="24"/>
              <w:szCs w:val="24"/>
            </w:rPr>
            <w:t>…….</w:t>
          </w:r>
          <w:r w:rsidR="004A6763" w:rsidRPr="003F644D">
            <w:rPr>
              <w:rFonts w:ascii="Times New Roman" w:hAnsi="Times New Roman" w:cs="Times New Roman"/>
              <w:color w:val="auto"/>
              <w:sz w:val="24"/>
              <w:szCs w:val="24"/>
            </w:rPr>
            <w:t>1</w:t>
          </w:r>
        </w:p>
        <w:p w14:paraId="1C8E02F3" w14:textId="33424B28" w:rsidR="004A6763" w:rsidRPr="003F644D" w:rsidRDefault="004A6763">
          <w:pPr>
            <w:pStyle w:val="TOC1"/>
            <w:rPr>
              <w:rStyle w:val="Hyperlink"/>
              <w:rFonts w:cs="Times New Roman"/>
              <w:noProof/>
              <w:color w:val="auto"/>
              <w:szCs w:val="24"/>
            </w:rPr>
          </w:pPr>
          <w:r w:rsidRPr="003F644D">
            <w:rPr>
              <w:rFonts w:cs="Times New Roman"/>
              <w:color w:val="auto"/>
              <w:szCs w:val="24"/>
            </w:rPr>
            <w:fldChar w:fldCharType="begin"/>
          </w:r>
          <w:r w:rsidRPr="003F644D">
            <w:rPr>
              <w:rFonts w:cs="Times New Roman"/>
              <w:color w:val="auto"/>
              <w:szCs w:val="24"/>
            </w:rPr>
            <w:instrText xml:space="preserve"> TOC \o "1-3" \h \z \u </w:instrText>
          </w:r>
          <w:r w:rsidRPr="003F644D">
            <w:rPr>
              <w:rFonts w:cs="Times New Roman"/>
              <w:color w:val="auto"/>
              <w:szCs w:val="24"/>
            </w:rPr>
            <w:fldChar w:fldCharType="separate"/>
          </w:r>
          <w:hyperlink w:anchor="_Toc168079988" w:history="1">
            <w:r w:rsidRPr="003F644D">
              <w:rPr>
                <w:rStyle w:val="Hyperlink"/>
                <w:rFonts w:cs="Times New Roman"/>
                <w:noProof/>
                <w:color w:val="auto"/>
                <w:szCs w:val="24"/>
              </w:rPr>
              <w:t>INTRODUCTION</w:t>
            </w:r>
            <w:r w:rsidRPr="003F644D">
              <w:rPr>
                <w:rFonts w:cs="Times New Roman"/>
                <w:noProof/>
                <w:webHidden/>
                <w:color w:val="auto"/>
                <w:szCs w:val="24"/>
              </w:rPr>
              <w:tab/>
            </w:r>
            <w:r w:rsidRPr="003F644D">
              <w:rPr>
                <w:rFonts w:cs="Times New Roman"/>
                <w:noProof/>
                <w:webHidden/>
                <w:color w:val="auto"/>
                <w:szCs w:val="24"/>
              </w:rPr>
              <w:fldChar w:fldCharType="begin"/>
            </w:r>
            <w:r w:rsidRPr="003F644D">
              <w:rPr>
                <w:rFonts w:cs="Times New Roman"/>
                <w:noProof/>
                <w:webHidden/>
                <w:color w:val="auto"/>
                <w:szCs w:val="24"/>
              </w:rPr>
              <w:instrText xml:space="preserve"> PAGEREF _Toc168079988 \h </w:instrText>
            </w:r>
            <w:r w:rsidRPr="003F644D">
              <w:rPr>
                <w:rFonts w:cs="Times New Roman"/>
                <w:noProof/>
                <w:webHidden/>
                <w:color w:val="auto"/>
                <w:szCs w:val="24"/>
              </w:rPr>
            </w:r>
            <w:r w:rsidRPr="003F644D">
              <w:rPr>
                <w:rFonts w:cs="Times New Roman"/>
                <w:noProof/>
                <w:webHidden/>
                <w:color w:val="auto"/>
                <w:szCs w:val="24"/>
              </w:rPr>
              <w:fldChar w:fldCharType="separate"/>
            </w:r>
            <w:r w:rsidRPr="003F644D">
              <w:rPr>
                <w:rFonts w:cs="Times New Roman"/>
                <w:noProof/>
                <w:webHidden/>
                <w:color w:val="auto"/>
                <w:szCs w:val="24"/>
              </w:rPr>
              <w:t>3</w:t>
            </w:r>
            <w:r w:rsidRPr="003F644D">
              <w:rPr>
                <w:rFonts w:cs="Times New Roman"/>
                <w:noProof/>
                <w:webHidden/>
                <w:color w:val="auto"/>
                <w:szCs w:val="24"/>
              </w:rPr>
              <w:fldChar w:fldCharType="end"/>
            </w:r>
          </w:hyperlink>
        </w:p>
        <w:p w14:paraId="0BC1A1B8" w14:textId="15B0D72E" w:rsidR="00773070" w:rsidRPr="003F644D" w:rsidRDefault="00773070">
          <w:pPr>
            <w:pStyle w:val="TOC1"/>
            <w:rPr>
              <w:rFonts w:eastAsiaTheme="minorEastAsia" w:cs="Times New Roman"/>
              <w:noProof/>
              <w:color w:val="auto"/>
              <w:kern w:val="2"/>
              <w:szCs w:val="24"/>
              <w:lang w:eastAsia="en-GB"/>
              <w14:ligatures w14:val="standardContextual"/>
            </w:rPr>
          </w:pPr>
          <w:r w:rsidRPr="003F644D">
            <w:rPr>
              <w:rStyle w:val="Hyperlink"/>
              <w:rFonts w:cs="Times New Roman"/>
              <w:noProof/>
              <w:color w:val="auto"/>
              <w:szCs w:val="24"/>
              <w:u w:val="none"/>
            </w:rPr>
            <w:t>MAIN BODY</w:t>
          </w:r>
        </w:p>
        <w:p w14:paraId="0F13EDEF" w14:textId="4D708BC7" w:rsidR="004A6763" w:rsidRPr="003F644D" w:rsidRDefault="00000000">
          <w:pPr>
            <w:pStyle w:val="TOC2"/>
            <w:rPr>
              <w:rFonts w:eastAsiaTheme="minorEastAsia" w:cs="Times New Roman"/>
              <w:noProof/>
              <w:color w:val="auto"/>
              <w:kern w:val="2"/>
              <w:szCs w:val="24"/>
              <w:lang w:eastAsia="en-GB"/>
              <w14:ligatures w14:val="standardContextual"/>
            </w:rPr>
          </w:pPr>
          <w:hyperlink w:anchor="_Toc168079989" w:history="1">
            <w:r w:rsidR="004A6763" w:rsidRPr="003F644D">
              <w:rPr>
                <w:rStyle w:val="Hyperlink"/>
                <w:rFonts w:cs="Times New Roman"/>
                <w:noProof/>
                <w:color w:val="auto"/>
                <w:szCs w:val="24"/>
              </w:rPr>
              <w:t>Organisational structure, culture, and goals</w:t>
            </w:r>
            <w:r w:rsidR="004A6763" w:rsidRPr="003F644D">
              <w:rPr>
                <w:rFonts w:cs="Times New Roman"/>
                <w:noProof/>
                <w:webHidden/>
                <w:color w:val="auto"/>
                <w:szCs w:val="24"/>
              </w:rPr>
              <w:tab/>
            </w:r>
            <w:r w:rsidR="004A6763" w:rsidRPr="003F644D">
              <w:rPr>
                <w:rFonts w:cs="Times New Roman"/>
                <w:noProof/>
                <w:webHidden/>
                <w:color w:val="auto"/>
                <w:szCs w:val="24"/>
              </w:rPr>
              <w:fldChar w:fldCharType="begin"/>
            </w:r>
            <w:r w:rsidR="004A6763" w:rsidRPr="003F644D">
              <w:rPr>
                <w:rFonts w:cs="Times New Roman"/>
                <w:noProof/>
                <w:webHidden/>
                <w:color w:val="auto"/>
                <w:szCs w:val="24"/>
              </w:rPr>
              <w:instrText xml:space="preserve"> PAGEREF _Toc168079989 \h </w:instrText>
            </w:r>
            <w:r w:rsidR="004A6763" w:rsidRPr="003F644D">
              <w:rPr>
                <w:rFonts w:cs="Times New Roman"/>
                <w:noProof/>
                <w:webHidden/>
                <w:color w:val="auto"/>
                <w:szCs w:val="24"/>
              </w:rPr>
            </w:r>
            <w:r w:rsidR="004A6763" w:rsidRPr="003F644D">
              <w:rPr>
                <w:rFonts w:cs="Times New Roman"/>
                <w:noProof/>
                <w:webHidden/>
                <w:color w:val="auto"/>
                <w:szCs w:val="24"/>
              </w:rPr>
              <w:fldChar w:fldCharType="separate"/>
            </w:r>
            <w:r w:rsidR="004A6763" w:rsidRPr="003F644D">
              <w:rPr>
                <w:rFonts w:cs="Times New Roman"/>
                <w:noProof/>
                <w:webHidden/>
                <w:color w:val="auto"/>
                <w:szCs w:val="24"/>
              </w:rPr>
              <w:t>4</w:t>
            </w:r>
            <w:r w:rsidR="004A6763" w:rsidRPr="003F644D">
              <w:rPr>
                <w:rFonts w:cs="Times New Roman"/>
                <w:noProof/>
                <w:webHidden/>
                <w:color w:val="auto"/>
                <w:szCs w:val="24"/>
              </w:rPr>
              <w:fldChar w:fldCharType="end"/>
            </w:r>
          </w:hyperlink>
        </w:p>
        <w:p w14:paraId="0A9BB282" w14:textId="7E74F329" w:rsidR="004A6763" w:rsidRPr="003F644D" w:rsidRDefault="00000000">
          <w:pPr>
            <w:pStyle w:val="TOC2"/>
            <w:rPr>
              <w:rFonts w:eastAsiaTheme="minorEastAsia" w:cs="Times New Roman"/>
              <w:noProof/>
              <w:color w:val="auto"/>
              <w:kern w:val="2"/>
              <w:szCs w:val="24"/>
              <w:lang w:eastAsia="en-GB"/>
              <w14:ligatures w14:val="standardContextual"/>
            </w:rPr>
          </w:pPr>
          <w:hyperlink w:anchor="_Toc168079990" w:history="1">
            <w:r w:rsidR="004A6763" w:rsidRPr="003F644D">
              <w:rPr>
                <w:rStyle w:val="Hyperlink"/>
                <w:rFonts w:cs="Times New Roman"/>
                <w:noProof/>
                <w:color w:val="auto"/>
                <w:szCs w:val="24"/>
              </w:rPr>
              <w:t>Recent change initiatives</w:t>
            </w:r>
            <w:r w:rsidR="004A6763" w:rsidRPr="003F644D">
              <w:rPr>
                <w:rFonts w:cs="Times New Roman"/>
                <w:noProof/>
                <w:webHidden/>
                <w:color w:val="auto"/>
                <w:szCs w:val="24"/>
              </w:rPr>
              <w:tab/>
            </w:r>
            <w:r w:rsidR="004A6763" w:rsidRPr="003F644D">
              <w:rPr>
                <w:rFonts w:cs="Times New Roman"/>
                <w:noProof/>
                <w:webHidden/>
                <w:color w:val="auto"/>
                <w:szCs w:val="24"/>
              </w:rPr>
              <w:fldChar w:fldCharType="begin"/>
            </w:r>
            <w:r w:rsidR="004A6763" w:rsidRPr="003F644D">
              <w:rPr>
                <w:rFonts w:cs="Times New Roman"/>
                <w:noProof/>
                <w:webHidden/>
                <w:color w:val="auto"/>
                <w:szCs w:val="24"/>
              </w:rPr>
              <w:instrText xml:space="preserve"> PAGEREF _Toc168079990 \h </w:instrText>
            </w:r>
            <w:r w:rsidR="004A6763" w:rsidRPr="003F644D">
              <w:rPr>
                <w:rFonts w:cs="Times New Roman"/>
                <w:noProof/>
                <w:webHidden/>
                <w:color w:val="auto"/>
                <w:szCs w:val="24"/>
              </w:rPr>
            </w:r>
            <w:r w:rsidR="004A6763" w:rsidRPr="003F644D">
              <w:rPr>
                <w:rFonts w:cs="Times New Roman"/>
                <w:noProof/>
                <w:webHidden/>
                <w:color w:val="auto"/>
                <w:szCs w:val="24"/>
              </w:rPr>
              <w:fldChar w:fldCharType="separate"/>
            </w:r>
            <w:r w:rsidR="004A6763" w:rsidRPr="003F644D">
              <w:rPr>
                <w:rFonts w:cs="Times New Roman"/>
                <w:noProof/>
                <w:webHidden/>
                <w:color w:val="auto"/>
                <w:szCs w:val="24"/>
              </w:rPr>
              <w:t>6</w:t>
            </w:r>
            <w:r w:rsidR="004A6763" w:rsidRPr="003F644D">
              <w:rPr>
                <w:rFonts w:cs="Times New Roman"/>
                <w:noProof/>
                <w:webHidden/>
                <w:color w:val="auto"/>
                <w:szCs w:val="24"/>
              </w:rPr>
              <w:fldChar w:fldCharType="end"/>
            </w:r>
          </w:hyperlink>
        </w:p>
        <w:p w14:paraId="121BE00C" w14:textId="68935C99" w:rsidR="004A6763" w:rsidRPr="003F644D" w:rsidRDefault="00000000">
          <w:pPr>
            <w:pStyle w:val="TOC2"/>
            <w:rPr>
              <w:rFonts w:eastAsiaTheme="minorEastAsia" w:cs="Times New Roman"/>
              <w:noProof/>
              <w:color w:val="auto"/>
              <w:kern w:val="2"/>
              <w:szCs w:val="24"/>
              <w:lang w:eastAsia="en-GB"/>
              <w14:ligatures w14:val="standardContextual"/>
            </w:rPr>
          </w:pPr>
          <w:hyperlink w:anchor="_Toc168079991" w:history="1">
            <w:r w:rsidR="004A6763" w:rsidRPr="003F644D">
              <w:rPr>
                <w:rStyle w:val="Hyperlink"/>
                <w:rFonts w:cs="Times New Roman"/>
                <w:noProof/>
                <w:color w:val="auto"/>
                <w:szCs w:val="24"/>
              </w:rPr>
              <w:t>Strategic directions</w:t>
            </w:r>
            <w:r w:rsidR="004A6763" w:rsidRPr="003F644D">
              <w:rPr>
                <w:rFonts w:cs="Times New Roman"/>
                <w:noProof/>
                <w:webHidden/>
                <w:color w:val="auto"/>
                <w:szCs w:val="24"/>
              </w:rPr>
              <w:tab/>
            </w:r>
            <w:r w:rsidR="004A6763" w:rsidRPr="003F644D">
              <w:rPr>
                <w:rFonts w:cs="Times New Roman"/>
                <w:noProof/>
                <w:webHidden/>
                <w:color w:val="auto"/>
                <w:szCs w:val="24"/>
              </w:rPr>
              <w:fldChar w:fldCharType="begin"/>
            </w:r>
            <w:r w:rsidR="004A6763" w:rsidRPr="003F644D">
              <w:rPr>
                <w:rFonts w:cs="Times New Roman"/>
                <w:noProof/>
                <w:webHidden/>
                <w:color w:val="auto"/>
                <w:szCs w:val="24"/>
              </w:rPr>
              <w:instrText xml:space="preserve"> PAGEREF _Toc168079991 \h </w:instrText>
            </w:r>
            <w:r w:rsidR="004A6763" w:rsidRPr="003F644D">
              <w:rPr>
                <w:rFonts w:cs="Times New Roman"/>
                <w:noProof/>
                <w:webHidden/>
                <w:color w:val="auto"/>
                <w:szCs w:val="24"/>
              </w:rPr>
            </w:r>
            <w:r w:rsidR="004A6763" w:rsidRPr="003F644D">
              <w:rPr>
                <w:rFonts w:cs="Times New Roman"/>
                <w:noProof/>
                <w:webHidden/>
                <w:color w:val="auto"/>
                <w:szCs w:val="24"/>
              </w:rPr>
              <w:fldChar w:fldCharType="separate"/>
            </w:r>
            <w:r w:rsidR="004A6763" w:rsidRPr="003F644D">
              <w:rPr>
                <w:rFonts w:cs="Times New Roman"/>
                <w:noProof/>
                <w:webHidden/>
                <w:color w:val="auto"/>
                <w:szCs w:val="24"/>
              </w:rPr>
              <w:t>7</w:t>
            </w:r>
            <w:r w:rsidR="004A6763" w:rsidRPr="003F644D">
              <w:rPr>
                <w:rFonts w:cs="Times New Roman"/>
                <w:noProof/>
                <w:webHidden/>
                <w:color w:val="auto"/>
                <w:szCs w:val="24"/>
              </w:rPr>
              <w:fldChar w:fldCharType="end"/>
            </w:r>
          </w:hyperlink>
        </w:p>
        <w:p w14:paraId="526EF663" w14:textId="5CDC4478" w:rsidR="004A6763" w:rsidRPr="003F644D" w:rsidRDefault="00000000">
          <w:pPr>
            <w:pStyle w:val="TOC1"/>
            <w:rPr>
              <w:rFonts w:eastAsiaTheme="minorEastAsia" w:cs="Times New Roman"/>
              <w:noProof/>
              <w:color w:val="auto"/>
              <w:kern w:val="2"/>
              <w:szCs w:val="24"/>
              <w:lang w:eastAsia="en-GB"/>
              <w14:ligatures w14:val="standardContextual"/>
            </w:rPr>
          </w:pPr>
          <w:hyperlink w:anchor="_Toc168079992" w:history="1">
            <w:r w:rsidR="004A6763" w:rsidRPr="003F644D">
              <w:rPr>
                <w:rStyle w:val="Hyperlink"/>
                <w:rFonts w:cs="Times New Roman"/>
                <w:noProof/>
                <w:color w:val="auto"/>
                <w:szCs w:val="24"/>
              </w:rPr>
              <w:t>CONCLUSION</w:t>
            </w:r>
            <w:r w:rsidR="004A6763" w:rsidRPr="003F644D">
              <w:rPr>
                <w:rFonts w:cs="Times New Roman"/>
                <w:noProof/>
                <w:webHidden/>
                <w:color w:val="auto"/>
                <w:szCs w:val="24"/>
              </w:rPr>
              <w:tab/>
            </w:r>
            <w:r w:rsidR="004A6763" w:rsidRPr="003F644D">
              <w:rPr>
                <w:rFonts w:cs="Times New Roman"/>
                <w:noProof/>
                <w:webHidden/>
                <w:color w:val="auto"/>
                <w:szCs w:val="24"/>
              </w:rPr>
              <w:fldChar w:fldCharType="begin"/>
            </w:r>
            <w:r w:rsidR="004A6763" w:rsidRPr="003F644D">
              <w:rPr>
                <w:rFonts w:cs="Times New Roman"/>
                <w:noProof/>
                <w:webHidden/>
                <w:color w:val="auto"/>
                <w:szCs w:val="24"/>
              </w:rPr>
              <w:instrText xml:space="preserve"> PAGEREF _Toc168079992 \h </w:instrText>
            </w:r>
            <w:r w:rsidR="004A6763" w:rsidRPr="003F644D">
              <w:rPr>
                <w:rFonts w:cs="Times New Roman"/>
                <w:noProof/>
                <w:webHidden/>
                <w:color w:val="auto"/>
                <w:szCs w:val="24"/>
              </w:rPr>
            </w:r>
            <w:r w:rsidR="004A6763" w:rsidRPr="003F644D">
              <w:rPr>
                <w:rFonts w:cs="Times New Roman"/>
                <w:noProof/>
                <w:webHidden/>
                <w:color w:val="auto"/>
                <w:szCs w:val="24"/>
              </w:rPr>
              <w:fldChar w:fldCharType="separate"/>
            </w:r>
            <w:r w:rsidR="004A6763" w:rsidRPr="003F644D">
              <w:rPr>
                <w:rFonts w:cs="Times New Roman"/>
                <w:noProof/>
                <w:webHidden/>
                <w:color w:val="auto"/>
                <w:szCs w:val="24"/>
              </w:rPr>
              <w:t>7</w:t>
            </w:r>
            <w:r w:rsidR="004A6763" w:rsidRPr="003F644D">
              <w:rPr>
                <w:rFonts w:cs="Times New Roman"/>
                <w:noProof/>
                <w:webHidden/>
                <w:color w:val="auto"/>
                <w:szCs w:val="24"/>
              </w:rPr>
              <w:fldChar w:fldCharType="end"/>
            </w:r>
          </w:hyperlink>
        </w:p>
        <w:p w14:paraId="05EF1F7E" w14:textId="55CD35E6" w:rsidR="004A6763" w:rsidRPr="003F644D" w:rsidRDefault="00000000">
          <w:pPr>
            <w:pStyle w:val="TOC1"/>
            <w:rPr>
              <w:rFonts w:eastAsiaTheme="minorEastAsia" w:cs="Times New Roman"/>
              <w:noProof/>
              <w:color w:val="auto"/>
              <w:kern w:val="2"/>
              <w:szCs w:val="24"/>
              <w:lang w:eastAsia="en-GB"/>
              <w14:ligatures w14:val="standardContextual"/>
            </w:rPr>
          </w:pPr>
          <w:hyperlink w:anchor="_Toc168079993" w:history="1">
            <w:r w:rsidR="004A6763" w:rsidRPr="003F644D">
              <w:rPr>
                <w:rStyle w:val="Hyperlink"/>
                <w:rFonts w:cs="Times New Roman"/>
                <w:noProof/>
                <w:color w:val="auto"/>
                <w:szCs w:val="24"/>
              </w:rPr>
              <w:t>RECOMMENDATIONS</w:t>
            </w:r>
            <w:r w:rsidR="004A6763" w:rsidRPr="003F644D">
              <w:rPr>
                <w:rFonts w:cs="Times New Roman"/>
                <w:noProof/>
                <w:webHidden/>
                <w:color w:val="auto"/>
                <w:szCs w:val="24"/>
              </w:rPr>
              <w:tab/>
            </w:r>
            <w:r w:rsidR="004A6763" w:rsidRPr="003F644D">
              <w:rPr>
                <w:rFonts w:cs="Times New Roman"/>
                <w:noProof/>
                <w:webHidden/>
                <w:color w:val="auto"/>
                <w:szCs w:val="24"/>
              </w:rPr>
              <w:fldChar w:fldCharType="begin"/>
            </w:r>
            <w:r w:rsidR="004A6763" w:rsidRPr="003F644D">
              <w:rPr>
                <w:rFonts w:cs="Times New Roman"/>
                <w:noProof/>
                <w:webHidden/>
                <w:color w:val="auto"/>
                <w:szCs w:val="24"/>
              </w:rPr>
              <w:instrText xml:space="preserve"> PAGEREF _Toc168079993 \h </w:instrText>
            </w:r>
            <w:r w:rsidR="004A6763" w:rsidRPr="003F644D">
              <w:rPr>
                <w:rFonts w:cs="Times New Roman"/>
                <w:noProof/>
                <w:webHidden/>
                <w:color w:val="auto"/>
                <w:szCs w:val="24"/>
              </w:rPr>
            </w:r>
            <w:r w:rsidR="004A6763" w:rsidRPr="003F644D">
              <w:rPr>
                <w:rFonts w:cs="Times New Roman"/>
                <w:noProof/>
                <w:webHidden/>
                <w:color w:val="auto"/>
                <w:szCs w:val="24"/>
              </w:rPr>
              <w:fldChar w:fldCharType="separate"/>
            </w:r>
            <w:r w:rsidR="004A6763" w:rsidRPr="003F644D">
              <w:rPr>
                <w:rFonts w:cs="Times New Roman"/>
                <w:noProof/>
                <w:webHidden/>
                <w:color w:val="auto"/>
                <w:szCs w:val="24"/>
              </w:rPr>
              <w:t>8</w:t>
            </w:r>
            <w:r w:rsidR="004A6763" w:rsidRPr="003F644D">
              <w:rPr>
                <w:rFonts w:cs="Times New Roman"/>
                <w:noProof/>
                <w:webHidden/>
                <w:color w:val="auto"/>
                <w:szCs w:val="24"/>
              </w:rPr>
              <w:fldChar w:fldCharType="end"/>
            </w:r>
          </w:hyperlink>
        </w:p>
        <w:p w14:paraId="4197CAFD" w14:textId="05739F6F" w:rsidR="004A6763" w:rsidRPr="003F644D" w:rsidRDefault="00000000">
          <w:pPr>
            <w:pStyle w:val="TOC1"/>
            <w:rPr>
              <w:rFonts w:eastAsiaTheme="minorEastAsia" w:cs="Times New Roman"/>
              <w:noProof/>
              <w:color w:val="auto"/>
              <w:kern w:val="2"/>
              <w:szCs w:val="24"/>
              <w:lang w:eastAsia="en-GB"/>
              <w14:ligatures w14:val="standardContextual"/>
            </w:rPr>
          </w:pPr>
          <w:hyperlink w:anchor="_Toc168079994" w:history="1">
            <w:r w:rsidR="004A6763" w:rsidRPr="003F644D">
              <w:rPr>
                <w:rStyle w:val="Hyperlink"/>
                <w:rFonts w:cs="Times New Roman"/>
                <w:noProof/>
                <w:color w:val="auto"/>
                <w:szCs w:val="24"/>
              </w:rPr>
              <w:t>REFERENCES</w:t>
            </w:r>
            <w:r w:rsidR="004A6763" w:rsidRPr="003F644D">
              <w:rPr>
                <w:rFonts w:cs="Times New Roman"/>
                <w:noProof/>
                <w:webHidden/>
                <w:color w:val="auto"/>
                <w:szCs w:val="24"/>
              </w:rPr>
              <w:tab/>
            </w:r>
            <w:r w:rsidR="004A6763" w:rsidRPr="003F644D">
              <w:rPr>
                <w:rFonts w:cs="Times New Roman"/>
                <w:noProof/>
                <w:webHidden/>
                <w:color w:val="auto"/>
                <w:szCs w:val="24"/>
              </w:rPr>
              <w:fldChar w:fldCharType="begin"/>
            </w:r>
            <w:r w:rsidR="004A6763" w:rsidRPr="003F644D">
              <w:rPr>
                <w:rFonts w:cs="Times New Roman"/>
                <w:noProof/>
                <w:webHidden/>
                <w:color w:val="auto"/>
                <w:szCs w:val="24"/>
              </w:rPr>
              <w:instrText xml:space="preserve"> PAGEREF _Toc168079994 \h </w:instrText>
            </w:r>
            <w:r w:rsidR="004A6763" w:rsidRPr="003F644D">
              <w:rPr>
                <w:rFonts w:cs="Times New Roman"/>
                <w:noProof/>
                <w:webHidden/>
                <w:color w:val="auto"/>
                <w:szCs w:val="24"/>
              </w:rPr>
            </w:r>
            <w:r w:rsidR="004A6763" w:rsidRPr="003F644D">
              <w:rPr>
                <w:rFonts w:cs="Times New Roman"/>
                <w:noProof/>
                <w:webHidden/>
                <w:color w:val="auto"/>
                <w:szCs w:val="24"/>
              </w:rPr>
              <w:fldChar w:fldCharType="separate"/>
            </w:r>
            <w:r w:rsidR="004A6763" w:rsidRPr="003F644D">
              <w:rPr>
                <w:rFonts w:cs="Times New Roman"/>
                <w:noProof/>
                <w:webHidden/>
                <w:color w:val="auto"/>
                <w:szCs w:val="24"/>
              </w:rPr>
              <w:t>9</w:t>
            </w:r>
            <w:r w:rsidR="004A6763" w:rsidRPr="003F644D">
              <w:rPr>
                <w:rFonts w:cs="Times New Roman"/>
                <w:noProof/>
                <w:webHidden/>
                <w:color w:val="auto"/>
                <w:szCs w:val="24"/>
              </w:rPr>
              <w:fldChar w:fldCharType="end"/>
            </w:r>
          </w:hyperlink>
        </w:p>
        <w:p w14:paraId="197F1D89" w14:textId="3FB81CD9" w:rsidR="004A6763" w:rsidRPr="003F644D" w:rsidRDefault="004A6763">
          <w:r w:rsidRPr="003F644D">
            <w:rPr>
              <w:rFonts w:ascii="Times New Roman" w:hAnsi="Times New Roman" w:cs="Times New Roman"/>
              <w:b/>
              <w:bCs/>
              <w:noProof/>
              <w:sz w:val="24"/>
              <w:szCs w:val="24"/>
            </w:rPr>
            <w:fldChar w:fldCharType="end"/>
          </w:r>
        </w:p>
      </w:sdtContent>
    </w:sdt>
    <w:p w14:paraId="57DE024A" w14:textId="7977C710" w:rsidR="00DB4A57" w:rsidRPr="003F644D" w:rsidRDefault="00DB4A57" w:rsidP="00CC4AEC">
      <w:pPr>
        <w:spacing w:line="360" w:lineRule="auto"/>
        <w:jc w:val="both"/>
        <w:rPr>
          <w:rFonts w:ascii="Times New Roman" w:hAnsi="Times New Roman" w:cs="Times New Roman"/>
          <w:sz w:val="24"/>
          <w:szCs w:val="24"/>
        </w:rPr>
      </w:pPr>
    </w:p>
    <w:p w14:paraId="7B0AA865" w14:textId="77777777" w:rsidR="00DB4A57" w:rsidRPr="003F644D" w:rsidRDefault="00DB4A57" w:rsidP="00CC4AEC">
      <w:pPr>
        <w:pStyle w:val="Heading1"/>
        <w:spacing w:line="360" w:lineRule="auto"/>
        <w:jc w:val="both"/>
        <w:rPr>
          <w:rFonts w:ascii="Times New Roman" w:hAnsi="Times New Roman" w:cs="Times New Roman"/>
          <w:color w:val="auto"/>
          <w:sz w:val="24"/>
          <w:szCs w:val="24"/>
          <w:shd w:val="clear" w:color="auto" w:fill="FFFFFF"/>
        </w:rPr>
      </w:pPr>
    </w:p>
    <w:p w14:paraId="62EB30E3" w14:textId="77777777" w:rsidR="00DB4A57" w:rsidRPr="003F644D" w:rsidRDefault="00DB4A57" w:rsidP="00CC4AEC">
      <w:pPr>
        <w:pStyle w:val="Heading1"/>
        <w:spacing w:line="360" w:lineRule="auto"/>
        <w:ind w:left="432"/>
        <w:jc w:val="both"/>
        <w:rPr>
          <w:rFonts w:ascii="Times New Roman" w:hAnsi="Times New Roman" w:cs="Times New Roman"/>
          <w:color w:val="auto"/>
          <w:sz w:val="24"/>
          <w:szCs w:val="24"/>
        </w:rPr>
      </w:pPr>
      <w:bookmarkStart w:id="0" w:name="__RefHeading___Toc34154202"/>
      <w:bookmarkStart w:id="1" w:name="__RefHeading___Toc34154204"/>
      <w:bookmarkEnd w:id="0"/>
      <w:bookmarkEnd w:id="1"/>
      <w:r w:rsidRPr="003F644D">
        <w:rPr>
          <w:rFonts w:ascii="Times New Roman" w:hAnsi="Times New Roman" w:cs="Times New Roman"/>
          <w:color w:val="auto"/>
          <w:sz w:val="24"/>
          <w:szCs w:val="24"/>
        </w:rPr>
        <w:br w:type="page"/>
      </w:r>
    </w:p>
    <w:p w14:paraId="73BF5A97" w14:textId="0DEC950F" w:rsidR="00DB4A57" w:rsidRPr="003F644D" w:rsidRDefault="00DB4A57" w:rsidP="00CC4AEC">
      <w:pPr>
        <w:pStyle w:val="Heading1"/>
        <w:numPr>
          <w:ilvl w:val="0"/>
          <w:numId w:val="1"/>
        </w:numPr>
        <w:tabs>
          <w:tab w:val="clear" w:pos="0"/>
        </w:tabs>
        <w:spacing w:line="360" w:lineRule="auto"/>
        <w:ind w:left="0" w:firstLine="0"/>
        <w:jc w:val="center"/>
        <w:rPr>
          <w:rFonts w:ascii="Times New Roman" w:hAnsi="Times New Roman" w:cs="Times New Roman"/>
          <w:color w:val="auto"/>
          <w:sz w:val="24"/>
          <w:szCs w:val="24"/>
        </w:rPr>
      </w:pPr>
      <w:bookmarkStart w:id="2" w:name="_Toc167099564"/>
      <w:bookmarkStart w:id="3" w:name="_Toc168079988"/>
      <w:r w:rsidRPr="003F644D">
        <w:rPr>
          <w:rFonts w:ascii="Times New Roman" w:hAnsi="Times New Roman" w:cs="Times New Roman"/>
          <w:color w:val="auto"/>
          <w:sz w:val="24"/>
          <w:szCs w:val="24"/>
        </w:rPr>
        <w:lastRenderedPageBreak/>
        <w:t>INTRODUCTION</w:t>
      </w:r>
      <w:bookmarkEnd w:id="2"/>
      <w:bookmarkEnd w:id="3"/>
    </w:p>
    <w:p w14:paraId="40325553" w14:textId="2DCBD379" w:rsidR="00BA75A1" w:rsidRPr="003F644D" w:rsidRDefault="00DB4A57" w:rsidP="00CC4AEC">
      <w:pPr>
        <w:spacing w:line="360" w:lineRule="auto"/>
        <w:jc w:val="both"/>
        <w:rPr>
          <w:rFonts w:ascii="Times New Roman" w:hAnsi="Times New Roman" w:cs="Times New Roman"/>
          <w:sz w:val="24"/>
          <w:szCs w:val="24"/>
        </w:rPr>
      </w:pPr>
      <w:r w:rsidRPr="003F644D">
        <w:rPr>
          <w:rFonts w:ascii="Times New Roman" w:hAnsi="Times New Roman" w:cs="Times New Roman"/>
          <w:sz w:val="24"/>
          <w:szCs w:val="24"/>
        </w:rPr>
        <w:t xml:space="preserve"> </w:t>
      </w:r>
      <w:r w:rsidRPr="003F644D">
        <w:rPr>
          <w:rFonts w:ascii="Times New Roman" w:hAnsi="Times New Roman" w:cs="Times New Roman"/>
          <w:sz w:val="24"/>
          <w:szCs w:val="24"/>
        </w:rPr>
        <w:tab/>
      </w:r>
      <w:r w:rsidR="00F74EF5" w:rsidRPr="003F644D">
        <w:rPr>
          <w:rFonts w:ascii="Times New Roman" w:hAnsi="Times New Roman" w:cs="Times New Roman"/>
          <w:sz w:val="24"/>
          <w:szCs w:val="24"/>
        </w:rPr>
        <w:t xml:space="preserve">The hospitality business benefits from having a successful and well-designed organisational structure (OS) since it facilitates the achievement of comprehensive quality management objectives. A well-functioning operating system contributes to improved customer satisfaction, staff efficiency, and service quality. </w:t>
      </w:r>
      <w:r w:rsidRPr="003F644D">
        <w:rPr>
          <w:rFonts w:ascii="Times New Roman" w:hAnsi="Times New Roman" w:cs="Times New Roman"/>
          <w:sz w:val="24"/>
          <w:szCs w:val="24"/>
        </w:rPr>
        <w:t xml:space="preserve">Well-connected OS in the hospitality sector enables information analysis, </w:t>
      </w:r>
      <w:r w:rsidR="00BA75A1" w:rsidRPr="003F644D">
        <w:rPr>
          <w:rFonts w:ascii="Times New Roman" w:hAnsi="Times New Roman" w:cs="Times New Roman"/>
          <w:sz w:val="24"/>
          <w:szCs w:val="24"/>
        </w:rPr>
        <w:t xml:space="preserve">and </w:t>
      </w:r>
      <w:r w:rsidRPr="003F644D">
        <w:rPr>
          <w:rFonts w:ascii="Times New Roman" w:hAnsi="Times New Roman" w:cs="Times New Roman"/>
          <w:sz w:val="24"/>
          <w:szCs w:val="24"/>
        </w:rPr>
        <w:t xml:space="preserve">employee satisfaction, </w:t>
      </w:r>
      <w:r w:rsidR="00BA75A1" w:rsidRPr="003F644D">
        <w:rPr>
          <w:rFonts w:ascii="Times New Roman" w:hAnsi="Times New Roman" w:cs="Times New Roman"/>
          <w:sz w:val="24"/>
          <w:szCs w:val="24"/>
        </w:rPr>
        <w:t xml:space="preserve">and </w:t>
      </w:r>
      <w:r w:rsidRPr="003F644D">
        <w:rPr>
          <w:rFonts w:ascii="Times New Roman" w:hAnsi="Times New Roman" w:cs="Times New Roman"/>
          <w:sz w:val="24"/>
          <w:szCs w:val="24"/>
        </w:rPr>
        <w:t xml:space="preserve">streamlines the process which ultimately positively influences the overall performance and management. In addition to this, the positive culture helps in impacting the nature of </w:t>
      </w:r>
      <w:r w:rsidR="00BA75A1" w:rsidRPr="003F644D">
        <w:rPr>
          <w:rFonts w:ascii="Times New Roman" w:hAnsi="Times New Roman" w:cs="Times New Roman"/>
          <w:sz w:val="24"/>
          <w:szCs w:val="24"/>
        </w:rPr>
        <w:t xml:space="preserve">the </w:t>
      </w:r>
      <w:r w:rsidRPr="003F644D">
        <w:rPr>
          <w:rFonts w:ascii="Times New Roman" w:hAnsi="Times New Roman" w:cs="Times New Roman"/>
          <w:sz w:val="24"/>
          <w:szCs w:val="24"/>
        </w:rPr>
        <w:t xml:space="preserve">long-term plan that </w:t>
      </w:r>
      <w:r w:rsidR="00BA75A1" w:rsidRPr="003F644D">
        <w:rPr>
          <w:rFonts w:ascii="Times New Roman" w:hAnsi="Times New Roman" w:cs="Times New Roman"/>
          <w:sz w:val="24"/>
          <w:szCs w:val="24"/>
        </w:rPr>
        <w:t>moves</w:t>
      </w:r>
      <w:r w:rsidRPr="003F644D">
        <w:rPr>
          <w:rFonts w:ascii="Times New Roman" w:hAnsi="Times New Roman" w:cs="Times New Roman"/>
          <w:sz w:val="24"/>
          <w:szCs w:val="24"/>
        </w:rPr>
        <w:t xml:space="preserve"> hotels towards the vision. </w:t>
      </w:r>
      <w:r w:rsidR="00F74EF5" w:rsidRPr="003F644D">
        <w:rPr>
          <w:rFonts w:ascii="Times New Roman" w:hAnsi="Times New Roman" w:cs="Times New Roman"/>
          <w:sz w:val="24"/>
          <w:szCs w:val="24"/>
        </w:rPr>
        <w:t xml:space="preserve">Besides from this, the primary objective of the present study will be the Hilton Hotel Group's organizational </w:t>
      </w:r>
      <w:r w:rsidR="008C30BA" w:rsidRPr="003F644D">
        <w:rPr>
          <w:rFonts w:ascii="Times New Roman" w:hAnsi="Times New Roman" w:cs="Times New Roman"/>
          <w:sz w:val="24"/>
          <w:szCs w:val="24"/>
        </w:rPr>
        <w:t>behaviour</w:t>
      </w:r>
      <w:r w:rsidR="00F74EF5" w:rsidRPr="003F644D">
        <w:rPr>
          <w:rFonts w:ascii="Times New Roman" w:hAnsi="Times New Roman" w:cs="Times New Roman"/>
          <w:sz w:val="24"/>
          <w:szCs w:val="24"/>
        </w:rPr>
        <w:t xml:space="preserve"> and management. Having over 1.1 million rooms across twenty-three brands and 7626 properties, this is one of the world's top multinational hospitality companies. </w:t>
      </w:r>
      <w:r w:rsidRPr="003F644D">
        <w:rPr>
          <w:rFonts w:ascii="Times New Roman" w:hAnsi="Times New Roman" w:cs="Times New Roman"/>
          <w:sz w:val="24"/>
          <w:szCs w:val="24"/>
        </w:rPr>
        <w:t>(</w:t>
      </w:r>
      <w:r w:rsidRPr="003F644D">
        <w:rPr>
          <w:rFonts w:ascii="Times New Roman" w:hAnsi="Times New Roman" w:cs="Times New Roman"/>
          <w:i/>
          <w:sz w:val="24"/>
          <w:szCs w:val="24"/>
        </w:rPr>
        <w:t>Hilton Hotel Group</w:t>
      </w:r>
      <w:r w:rsidRPr="003F644D">
        <w:rPr>
          <w:rFonts w:ascii="Times New Roman" w:hAnsi="Times New Roman" w:cs="Times New Roman"/>
          <w:sz w:val="24"/>
          <w:szCs w:val="24"/>
        </w:rPr>
        <w:t xml:space="preserve">, 2024). </w:t>
      </w:r>
      <w:r w:rsidR="00F74EF5" w:rsidRPr="003F644D">
        <w:rPr>
          <w:rFonts w:ascii="Times New Roman" w:hAnsi="Times New Roman" w:cs="Times New Roman"/>
          <w:sz w:val="24"/>
          <w:szCs w:val="24"/>
        </w:rPr>
        <w:t>The purposes, structure, and cultural environment of the chosen business will be emphasized in this study. It will also provide an understanding of the effects of the organisation's existing change programs and strategic targets.</w:t>
      </w:r>
    </w:p>
    <w:p w14:paraId="335C38D9" w14:textId="588549E1" w:rsidR="00BA75A1" w:rsidRPr="003F644D" w:rsidRDefault="00BA75A1" w:rsidP="00CC4AEC">
      <w:pPr>
        <w:spacing w:line="360" w:lineRule="auto"/>
        <w:jc w:val="both"/>
        <w:rPr>
          <w:rFonts w:ascii="Times New Roman" w:hAnsi="Times New Roman" w:cs="Times New Roman"/>
          <w:sz w:val="24"/>
          <w:szCs w:val="24"/>
        </w:rPr>
      </w:pPr>
    </w:p>
    <w:p w14:paraId="0C7016CE" w14:textId="3BE23D1A" w:rsidR="00BA75A1" w:rsidRPr="003F644D" w:rsidRDefault="00BA75A1" w:rsidP="00CC4AEC">
      <w:pPr>
        <w:spacing w:line="360" w:lineRule="auto"/>
        <w:jc w:val="both"/>
        <w:rPr>
          <w:rFonts w:ascii="Times New Roman" w:hAnsi="Times New Roman" w:cs="Times New Roman"/>
          <w:sz w:val="24"/>
          <w:szCs w:val="24"/>
        </w:rPr>
      </w:pPr>
    </w:p>
    <w:p w14:paraId="714ECFA1" w14:textId="554B9A43" w:rsidR="00BA75A1" w:rsidRPr="003F644D" w:rsidRDefault="00BA75A1" w:rsidP="00CC4AEC">
      <w:pPr>
        <w:spacing w:line="360" w:lineRule="auto"/>
        <w:jc w:val="both"/>
        <w:rPr>
          <w:rFonts w:ascii="Times New Roman" w:hAnsi="Times New Roman" w:cs="Times New Roman"/>
          <w:sz w:val="24"/>
          <w:szCs w:val="24"/>
        </w:rPr>
      </w:pPr>
    </w:p>
    <w:p w14:paraId="5069D2A8" w14:textId="2C79A0F8" w:rsidR="00BA75A1" w:rsidRPr="003F644D" w:rsidRDefault="00BA75A1" w:rsidP="00CC4AEC">
      <w:pPr>
        <w:spacing w:line="360" w:lineRule="auto"/>
        <w:jc w:val="both"/>
        <w:rPr>
          <w:rFonts w:ascii="Times New Roman" w:hAnsi="Times New Roman" w:cs="Times New Roman"/>
          <w:sz w:val="24"/>
          <w:szCs w:val="24"/>
        </w:rPr>
      </w:pPr>
    </w:p>
    <w:p w14:paraId="40B74503" w14:textId="77777777" w:rsidR="004A6763" w:rsidRPr="003F644D" w:rsidRDefault="004A6763" w:rsidP="00CC4AEC">
      <w:pPr>
        <w:spacing w:line="360" w:lineRule="auto"/>
        <w:jc w:val="both"/>
        <w:rPr>
          <w:rFonts w:ascii="Times New Roman" w:hAnsi="Times New Roman" w:cs="Times New Roman"/>
          <w:sz w:val="24"/>
          <w:szCs w:val="24"/>
        </w:rPr>
      </w:pPr>
    </w:p>
    <w:p w14:paraId="011205EA" w14:textId="77777777" w:rsidR="004A6763" w:rsidRPr="003F644D" w:rsidRDefault="004A6763" w:rsidP="00CC4AEC">
      <w:pPr>
        <w:spacing w:line="360" w:lineRule="auto"/>
        <w:jc w:val="both"/>
        <w:rPr>
          <w:rFonts w:ascii="Times New Roman" w:hAnsi="Times New Roman" w:cs="Times New Roman"/>
          <w:sz w:val="24"/>
          <w:szCs w:val="24"/>
        </w:rPr>
      </w:pPr>
    </w:p>
    <w:p w14:paraId="704C2008" w14:textId="77777777" w:rsidR="004A6763" w:rsidRPr="003F644D" w:rsidRDefault="004A6763" w:rsidP="00CC4AEC">
      <w:pPr>
        <w:spacing w:line="360" w:lineRule="auto"/>
        <w:jc w:val="both"/>
        <w:rPr>
          <w:rFonts w:ascii="Times New Roman" w:hAnsi="Times New Roman" w:cs="Times New Roman"/>
          <w:sz w:val="24"/>
          <w:szCs w:val="24"/>
        </w:rPr>
      </w:pPr>
    </w:p>
    <w:p w14:paraId="47385D2A" w14:textId="77777777" w:rsidR="004A6763" w:rsidRPr="003F644D" w:rsidRDefault="004A6763" w:rsidP="00CC4AEC">
      <w:pPr>
        <w:spacing w:line="360" w:lineRule="auto"/>
        <w:jc w:val="both"/>
        <w:rPr>
          <w:rFonts w:ascii="Times New Roman" w:hAnsi="Times New Roman" w:cs="Times New Roman"/>
          <w:sz w:val="24"/>
          <w:szCs w:val="24"/>
        </w:rPr>
      </w:pPr>
    </w:p>
    <w:p w14:paraId="318CFC5A" w14:textId="77777777" w:rsidR="004A6763" w:rsidRPr="003F644D" w:rsidRDefault="004A6763" w:rsidP="00CC4AEC">
      <w:pPr>
        <w:spacing w:line="360" w:lineRule="auto"/>
        <w:jc w:val="both"/>
        <w:rPr>
          <w:rFonts w:ascii="Times New Roman" w:hAnsi="Times New Roman" w:cs="Times New Roman"/>
          <w:sz w:val="24"/>
          <w:szCs w:val="24"/>
        </w:rPr>
      </w:pPr>
    </w:p>
    <w:p w14:paraId="48658285" w14:textId="77777777" w:rsidR="005F1D56" w:rsidRPr="003F644D" w:rsidRDefault="005F1D56" w:rsidP="00CC4AEC">
      <w:pPr>
        <w:spacing w:line="360" w:lineRule="auto"/>
        <w:jc w:val="both"/>
        <w:rPr>
          <w:rFonts w:ascii="Times New Roman" w:hAnsi="Times New Roman" w:cs="Times New Roman"/>
          <w:sz w:val="24"/>
          <w:szCs w:val="24"/>
        </w:rPr>
      </w:pPr>
    </w:p>
    <w:p w14:paraId="512121E9" w14:textId="48D631F1" w:rsidR="00BA75A1" w:rsidRPr="003F644D" w:rsidRDefault="00BA75A1" w:rsidP="00CC4AEC">
      <w:pPr>
        <w:spacing w:line="360" w:lineRule="auto"/>
        <w:jc w:val="both"/>
        <w:rPr>
          <w:rFonts w:ascii="Times New Roman" w:hAnsi="Times New Roman" w:cs="Times New Roman"/>
          <w:sz w:val="24"/>
          <w:szCs w:val="24"/>
        </w:rPr>
      </w:pPr>
    </w:p>
    <w:p w14:paraId="5C46D699" w14:textId="77777777" w:rsidR="00BA75A1" w:rsidRPr="003F644D" w:rsidRDefault="00BA75A1" w:rsidP="00CC4AEC">
      <w:pPr>
        <w:spacing w:line="360" w:lineRule="auto"/>
        <w:jc w:val="both"/>
        <w:rPr>
          <w:rFonts w:ascii="Times New Roman" w:hAnsi="Times New Roman" w:cs="Times New Roman"/>
          <w:sz w:val="24"/>
          <w:szCs w:val="24"/>
        </w:rPr>
      </w:pPr>
    </w:p>
    <w:p w14:paraId="5D49D41E" w14:textId="2D06146A" w:rsidR="00DB4A57" w:rsidRPr="003F644D" w:rsidRDefault="00DB4A57" w:rsidP="005F1D56">
      <w:pPr>
        <w:pStyle w:val="Heading2"/>
        <w:spacing w:line="360" w:lineRule="auto"/>
        <w:jc w:val="center"/>
        <w:rPr>
          <w:rFonts w:ascii="Times New Roman" w:hAnsi="Times New Roman" w:cs="Times New Roman"/>
          <w:color w:val="auto"/>
          <w:sz w:val="24"/>
          <w:szCs w:val="24"/>
        </w:rPr>
      </w:pPr>
      <w:bookmarkStart w:id="4" w:name="_Toc167099566"/>
      <w:bookmarkStart w:id="5" w:name="_Toc168079989"/>
      <w:r w:rsidRPr="003F644D">
        <w:rPr>
          <w:rFonts w:ascii="Times New Roman" w:hAnsi="Times New Roman" w:cs="Times New Roman"/>
          <w:color w:val="auto"/>
          <w:sz w:val="24"/>
          <w:szCs w:val="24"/>
        </w:rPr>
        <w:lastRenderedPageBreak/>
        <w:t>Organi</w:t>
      </w:r>
      <w:r w:rsidR="00BD70C3" w:rsidRPr="003F644D">
        <w:rPr>
          <w:rFonts w:ascii="Times New Roman" w:hAnsi="Times New Roman" w:cs="Times New Roman"/>
          <w:color w:val="auto"/>
          <w:sz w:val="24"/>
          <w:szCs w:val="24"/>
        </w:rPr>
        <w:t>s</w:t>
      </w:r>
      <w:r w:rsidRPr="003F644D">
        <w:rPr>
          <w:rFonts w:ascii="Times New Roman" w:hAnsi="Times New Roman" w:cs="Times New Roman"/>
          <w:color w:val="auto"/>
          <w:sz w:val="24"/>
          <w:szCs w:val="24"/>
        </w:rPr>
        <w:t xml:space="preserve">ational structure, </w:t>
      </w:r>
      <w:r w:rsidR="00494363" w:rsidRPr="003F644D">
        <w:rPr>
          <w:rFonts w:ascii="Times New Roman" w:hAnsi="Times New Roman" w:cs="Times New Roman"/>
          <w:color w:val="auto"/>
          <w:sz w:val="24"/>
          <w:szCs w:val="24"/>
        </w:rPr>
        <w:t>culture,</w:t>
      </w:r>
      <w:r w:rsidRPr="003F644D">
        <w:rPr>
          <w:rFonts w:ascii="Times New Roman" w:hAnsi="Times New Roman" w:cs="Times New Roman"/>
          <w:color w:val="auto"/>
          <w:sz w:val="24"/>
          <w:szCs w:val="24"/>
        </w:rPr>
        <w:t xml:space="preserve"> and goals</w:t>
      </w:r>
      <w:bookmarkEnd w:id="4"/>
      <w:bookmarkEnd w:id="5"/>
    </w:p>
    <w:p w14:paraId="745B6AAC" w14:textId="1B394577" w:rsidR="00DB4A57" w:rsidRPr="00371B0E" w:rsidRDefault="00DB4A57" w:rsidP="00371B0E">
      <w:pPr>
        <w:spacing w:line="360" w:lineRule="auto"/>
        <w:jc w:val="both"/>
        <w:rPr>
          <w:rFonts w:ascii="Times New Roman" w:eastAsia="Times New Roman" w:hAnsi="Times New Roman" w:cs="Times New Roman"/>
          <w:kern w:val="0"/>
          <w:sz w:val="24"/>
          <w:szCs w:val="24"/>
          <w:lang w:eastAsia="en-GB"/>
          <w14:ligatures w14:val="none"/>
        </w:rPr>
      </w:pPr>
      <w:r w:rsidRPr="003F644D">
        <w:rPr>
          <w:rFonts w:ascii="Times New Roman" w:hAnsi="Times New Roman" w:cs="Times New Roman"/>
          <w:sz w:val="24"/>
          <w:szCs w:val="24"/>
        </w:rPr>
        <w:t xml:space="preserve"> </w:t>
      </w:r>
      <w:r w:rsidR="00371B0E">
        <w:rPr>
          <w:rFonts w:ascii="Times New Roman" w:hAnsi="Times New Roman" w:cs="Times New Roman"/>
          <w:sz w:val="24"/>
          <w:szCs w:val="24"/>
        </w:rPr>
        <w:tab/>
      </w:r>
      <w:r w:rsidRPr="003F644D">
        <w:rPr>
          <w:rFonts w:ascii="Times New Roman" w:hAnsi="Times New Roman" w:cs="Times New Roman"/>
          <w:sz w:val="24"/>
          <w:szCs w:val="24"/>
        </w:rPr>
        <w:t>Organi</w:t>
      </w:r>
      <w:r w:rsidR="00BD70C3" w:rsidRPr="003F644D">
        <w:rPr>
          <w:rFonts w:ascii="Times New Roman" w:hAnsi="Times New Roman" w:cs="Times New Roman"/>
          <w:sz w:val="24"/>
          <w:szCs w:val="24"/>
        </w:rPr>
        <w:t>s</w:t>
      </w:r>
      <w:r w:rsidRPr="003F644D">
        <w:rPr>
          <w:rFonts w:ascii="Times New Roman" w:hAnsi="Times New Roman" w:cs="Times New Roman"/>
          <w:sz w:val="24"/>
          <w:szCs w:val="24"/>
        </w:rPr>
        <w:t xml:space="preserve">ational structure is the systematic arrangement of human resources within the company </w:t>
      </w:r>
      <w:r w:rsidR="00FF4A50" w:rsidRPr="003F644D">
        <w:rPr>
          <w:rFonts w:ascii="Times New Roman" w:hAnsi="Times New Roman" w:cs="Times New Roman"/>
          <w:sz w:val="24"/>
          <w:szCs w:val="24"/>
        </w:rPr>
        <w:t>to</w:t>
      </w:r>
      <w:r w:rsidRPr="003F644D">
        <w:rPr>
          <w:rFonts w:ascii="Times New Roman" w:hAnsi="Times New Roman" w:cs="Times New Roman"/>
          <w:sz w:val="24"/>
          <w:szCs w:val="24"/>
        </w:rPr>
        <w:t xml:space="preserve"> accomplish common goals and objectives. The effective OS helps the organi</w:t>
      </w:r>
      <w:r w:rsidR="00BD70C3" w:rsidRPr="003F644D">
        <w:rPr>
          <w:rFonts w:ascii="Times New Roman" w:hAnsi="Times New Roman" w:cs="Times New Roman"/>
          <w:sz w:val="24"/>
          <w:szCs w:val="24"/>
        </w:rPr>
        <w:t>s</w:t>
      </w:r>
      <w:r w:rsidRPr="003F644D">
        <w:rPr>
          <w:rFonts w:ascii="Times New Roman" w:hAnsi="Times New Roman" w:cs="Times New Roman"/>
          <w:sz w:val="24"/>
          <w:szCs w:val="24"/>
        </w:rPr>
        <w:t xml:space="preserve">ation to outline the responsibilities and duties of every member which in turn facilitates </w:t>
      </w:r>
      <w:r w:rsidR="00D935FA" w:rsidRPr="003F644D">
        <w:rPr>
          <w:rFonts w:ascii="Times New Roman" w:hAnsi="Times New Roman" w:cs="Times New Roman"/>
          <w:sz w:val="24"/>
          <w:szCs w:val="24"/>
        </w:rPr>
        <w:t xml:space="preserve">the </w:t>
      </w:r>
      <w:r w:rsidRPr="003F644D">
        <w:rPr>
          <w:rFonts w:ascii="Times New Roman" w:hAnsi="Times New Roman" w:cs="Times New Roman"/>
          <w:sz w:val="24"/>
          <w:szCs w:val="24"/>
        </w:rPr>
        <w:t xml:space="preserve">effectual flow of information and ensures smooth operations as well as functioning. In addition to this, departmentalization, work design, hierarchy, </w:t>
      </w:r>
      <w:r w:rsidR="00FF4A50" w:rsidRPr="003F644D">
        <w:rPr>
          <w:rFonts w:ascii="Times New Roman" w:hAnsi="Times New Roman" w:cs="Times New Roman"/>
          <w:sz w:val="24"/>
          <w:szCs w:val="24"/>
        </w:rPr>
        <w:t>delegation,</w:t>
      </w:r>
      <w:r w:rsidRPr="003F644D">
        <w:rPr>
          <w:rFonts w:ascii="Times New Roman" w:hAnsi="Times New Roman" w:cs="Times New Roman"/>
          <w:sz w:val="24"/>
          <w:szCs w:val="24"/>
        </w:rPr>
        <w:t xml:space="preserve"> and management ratio are the key factors of the OS. Good OS facilitates better communication and coordination among workforces and quick decision-making which ultimately positively influences the quality of service &amp; operations (</w:t>
      </w:r>
      <w:r w:rsidRPr="003F644D">
        <w:rPr>
          <w:rFonts w:ascii="Times New Roman" w:hAnsi="Times New Roman" w:cs="Times New Roman"/>
          <w:sz w:val="24"/>
          <w:szCs w:val="24"/>
          <w:shd w:val="clear" w:color="auto" w:fill="FFFFFF"/>
        </w:rPr>
        <w:t>Hanelt et al, 2021)</w:t>
      </w:r>
      <w:r w:rsidRPr="003F644D">
        <w:rPr>
          <w:rFonts w:ascii="Times New Roman" w:hAnsi="Times New Roman" w:cs="Times New Roman"/>
          <w:sz w:val="24"/>
          <w:szCs w:val="24"/>
        </w:rPr>
        <w:t xml:space="preserve">. </w:t>
      </w:r>
      <w:r w:rsidR="00D935FA" w:rsidRPr="003F644D">
        <w:rPr>
          <w:rFonts w:ascii="Times New Roman" w:hAnsi="Times New Roman" w:cs="Times New Roman"/>
          <w:sz w:val="24"/>
          <w:szCs w:val="24"/>
        </w:rPr>
        <w:t>The companies of the hospitality sector must have</w:t>
      </w:r>
      <w:r w:rsidRPr="003F644D">
        <w:rPr>
          <w:rFonts w:ascii="Times New Roman" w:hAnsi="Times New Roman" w:cs="Times New Roman"/>
          <w:sz w:val="24"/>
          <w:szCs w:val="24"/>
        </w:rPr>
        <w:t xml:space="preserve"> </w:t>
      </w:r>
      <w:r w:rsidR="00D935FA" w:rsidRPr="003F644D">
        <w:rPr>
          <w:rFonts w:ascii="Times New Roman" w:hAnsi="Times New Roman" w:cs="Times New Roman"/>
          <w:sz w:val="24"/>
          <w:szCs w:val="24"/>
        </w:rPr>
        <w:t>an</w:t>
      </w:r>
      <w:r w:rsidRPr="003F644D">
        <w:rPr>
          <w:rFonts w:ascii="Times New Roman" w:hAnsi="Times New Roman" w:cs="Times New Roman"/>
          <w:sz w:val="24"/>
          <w:szCs w:val="24"/>
        </w:rPr>
        <w:t xml:space="preserve"> effective OS because it aids in enhancing the quality of </w:t>
      </w:r>
      <w:r w:rsidR="005F1D56" w:rsidRPr="003F644D">
        <w:rPr>
          <w:rFonts w:ascii="Times New Roman" w:hAnsi="Times New Roman" w:cs="Times New Roman"/>
          <w:sz w:val="24"/>
          <w:szCs w:val="24"/>
        </w:rPr>
        <w:t>services and increases</w:t>
      </w:r>
      <w:r w:rsidRPr="003F644D">
        <w:rPr>
          <w:rFonts w:ascii="Times New Roman" w:hAnsi="Times New Roman" w:cs="Times New Roman"/>
          <w:sz w:val="24"/>
          <w:szCs w:val="24"/>
        </w:rPr>
        <w:t xml:space="preserve"> </w:t>
      </w:r>
      <w:r w:rsidR="00D935FA" w:rsidRPr="003F644D">
        <w:rPr>
          <w:rFonts w:ascii="Times New Roman" w:hAnsi="Times New Roman" w:cs="Times New Roman"/>
          <w:sz w:val="24"/>
          <w:szCs w:val="24"/>
        </w:rPr>
        <w:t xml:space="preserve">the </w:t>
      </w:r>
      <w:r w:rsidRPr="003F644D">
        <w:rPr>
          <w:rFonts w:ascii="Times New Roman" w:hAnsi="Times New Roman" w:cs="Times New Roman"/>
          <w:sz w:val="24"/>
          <w:szCs w:val="24"/>
        </w:rPr>
        <w:t xml:space="preserve">satisfaction of the customers and </w:t>
      </w:r>
      <w:r w:rsidR="00D935FA" w:rsidRPr="003F644D">
        <w:rPr>
          <w:rFonts w:ascii="Times New Roman" w:hAnsi="Times New Roman" w:cs="Times New Roman"/>
          <w:sz w:val="24"/>
          <w:szCs w:val="24"/>
        </w:rPr>
        <w:t xml:space="preserve">the </w:t>
      </w:r>
      <w:r w:rsidRPr="003F644D">
        <w:rPr>
          <w:rFonts w:ascii="Times New Roman" w:hAnsi="Times New Roman" w:cs="Times New Roman"/>
          <w:sz w:val="24"/>
          <w:szCs w:val="24"/>
        </w:rPr>
        <w:t xml:space="preserve">productivity of the employees.  </w:t>
      </w:r>
      <w:r w:rsidR="005F1D56" w:rsidRPr="003F644D">
        <w:rPr>
          <w:rFonts w:ascii="Times New Roman" w:eastAsia="Times New Roman" w:hAnsi="Times New Roman" w:cs="Times New Roman"/>
          <w:kern w:val="0"/>
          <w:sz w:val="24"/>
          <w:szCs w:val="24"/>
          <w:lang w:eastAsia="en-GB"/>
          <w14:ligatures w14:val="none"/>
        </w:rPr>
        <w:t xml:space="preserve">Merging conventional hierarchy with a network architecture promotes a good culture that supports Total Quality Management (TQM) objectives and enables businesses to be swift, flexible, and original in the digital age. </w:t>
      </w:r>
      <w:r w:rsidRPr="003F644D">
        <w:rPr>
          <w:rFonts w:ascii="Times New Roman" w:hAnsi="Times New Roman" w:cs="Times New Roman"/>
          <w:sz w:val="24"/>
          <w:szCs w:val="24"/>
        </w:rPr>
        <w:t xml:space="preserve">In the hospitality sector, having </w:t>
      </w:r>
      <w:r w:rsidR="00D935FA" w:rsidRPr="003F644D">
        <w:rPr>
          <w:rFonts w:ascii="Times New Roman" w:hAnsi="Times New Roman" w:cs="Times New Roman"/>
          <w:sz w:val="24"/>
          <w:szCs w:val="24"/>
        </w:rPr>
        <w:t>an</w:t>
      </w:r>
      <w:r w:rsidRPr="003F644D">
        <w:rPr>
          <w:rFonts w:ascii="Times New Roman" w:hAnsi="Times New Roman" w:cs="Times New Roman"/>
          <w:sz w:val="24"/>
          <w:szCs w:val="24"/>
        </w:rPr>
        <w:t xml:space="preserve"> effective OS is important because it helps in executing the TQM practices and accomplishing the quality goals. </w:t>
      </w:r>
    </w:p>
    <w:p w14:paraId="72183846" w14:textId="0AFFF62E" w:rsidR="00DB4A57" w:rsidRPr="003F644D" w:rsidRDefault="00DB4A57" w:rsidP="00CC4AEC">
      <w:pPr>
        <w:spacing w:line="360" w:lineRule="auto"/>
        <w:ind w:firstLine="720"/>
        <w:jc w:val="both"/>
        <w:rPr>
          <w:rFonts w:ascii="Times New Roman" w:hAnsi="Times New Roman" w:cs="Times New Roman"/>
          <w:sz w:val="24"/>
          <w:szCs w:val="24"/>
        </w:rPr>
      </w:pPr>
      <w:r w:rsidRPr="003F644D">
        <w:rPr>
          <w:rFonts w:ascii="Times New Roman" w:hAnsi="Times New Roman" w:cs="Times New Roman"/>
          <w:sz w:val="24"/>
          <w:szCs w:val="24"/>
        </w:rPr>
        <w:t xml:space="preserve"> Hilton Hotel Group also has </w:t>
      </w:r>
      <w:r w:rsidR="00D935FA" w:rsidRPr="003F644D">
        <w:rPr>
          <w:rFonts w:ascii="Times New Roman" w:hAnsi="Times New Roman" w:cs="Times New Roman"/>
          <w:sz w:val="24"/>
          <w:szCs w:val="24"/>
        </w:rPr>
        <w:t xml:space="preserve">a </w:t>
      </w:r>
      <w:r w:rsidRPr="003F644D">
        <w:rPr>
          <w:rFonts w:ascii="Times New Roman" w:hAnsi="Times New Roman" w:cs="Times New Roman"/>
          <w:sz w:val="24"/>
          <w:szCs w:val="24"/>
        </w:rPr>
        <w:t xml:space="preserve">good OS that helps them in working with diverse </w:t>
      </w:r>
      <w:r w:rsidR="00D935FA" w:rsidRPr="003F644D">
        <w:rPr>
          <w:rFonts w:ascii="Times New Roman" w:hAnsi="Times New Roman" w:cs="Times New Roman"/>
          <w:sz w:val="24"/>
          <w:szCs w:val="24"/>
        </w:rPr>
        <w:t>levels</w:t>
      </w:r>
      <w:r w:rsidRPr="003F644D">
        <w:rPr>
          <w:rFonts w:ascii="Times New Roman" w:hAnsi="Times New Roman" w:cs="Times New Roman"/>
          <w:sz w:val="24"/>
          <w:szCs w:val="24"/>
        </w:rPr>
        <w:t xml:space="preserve"> of management which facilitates quick decision-making.  As per the view of</w:t>
      </w:r>
      <w:r w:rsidRPr="003F644D">
        <w:rPr>
          <w:rFonts w:ascii="Times New Roman" w:hAnsi="Times New Roman" w:cs="Times New Roman"/>
          <w:sz w:val="24"/>
          <w:szCs w:val="24"/>
          <w:shd w:val="clear" w:color="auto" w:fill="FFFFFF"/>
        </w:rPr>
        <w:t xml:space="preserve"> </w:t>
      </w:r>
      <w:proofErr w:type="spellStart"/>
      <w:r w:rsidRPr="003F644D">
        <w:rPr>
          <w:rFonts w:ascii="Times New Roman" w:hAnsi="Times New Roman" w:cs="Times New Roman"/>
          <w:sz w:val="24"/>
          <w:szCs w:val="24"/>
          <w:shd w:val="clear" w:color="auto" w:fill="FFFFFF"/>
        </w:rPr>
        <w:t>Pratama</w:t>
      </w:r>
      <w:proofErr w:type="spellEnd"/>
      <w:r w:rsidRPr="003F644D">
        <w:rPr>
          <w:rFonts w:ascii="Times New Roman" w:hAnsi="Times New Roman" w:cs="Times New Roman"/>
          <w:sz w:val="24"/>
          <w:szCs w:val="24"/>
          <w:shd w:val="clear" w:color="auto" w:fill="FFFFFF"/>
        </w:rPr>
        <w:t xml:space="preserve">, Suwarni and </w:t>
      </w:r>
      <w:proofErr w:type="spellStart"/>
      <w:r w:rsidRPr="003F644D">
        <w:rPr>
          <w:rFonts w:ascii="Times New Roman" w:hAnsi="Times New Roman" w:cs="Times New Roman"/>
          <w:sz w:val="24"/>
          <w:szCs w:val="24"/>
          <w:shd w:val="clear" w:color="auto" w:fill="FFFFFF"/>
        </w:rPr>
        <w:t>Handayani</w:t>
      </w:r>
      <w:proofErr w:type="spellEnd"/>
      <w:r w:rsidRPr="003F644D">
        <w:rPr>
          <w:rFonts w:ascii="Times New Roman" w:hAnsi="Times New Roman" w:cs="Times New Roman"/>
          <w:sz w:val="24"/>
          <w:szCs w:val="24"/>
          <w:shd w:val="clear" w:color="auto" w:fill="FFFFFF"/>
        </w:rPr>
        <w:t xml:space="preserve"> (2022)</w:t>
      </w:r>
      <w:r w:rsidRPr="003F644D">
        <w:rPr>
          <w:rFonts w:ascii="Times New Roman" w:hAnsi="Times New Roman" w:cs="Times New Roman"/>
          <w:sz w:val="24"/>
          <w:szCs w:val="24"/>
        </w:rPr>
        <w:t xml:space="preserve"> OS also facilitates the coordination between the diverse geographical divisions, improves efficiency, empowers workers, reduces conflicts and better communication among the workers.  As critically argued by</w:t>
      </w:r>
      <w:r w:rsidRPr="003F644D">
        <w:rPr>
          <w:rFonts w:ascii="Times New Roman" w:hAnsi="Times New Roman" w:cs="Times New Roman"/>
          <w:sz w:val="24"/>
          <w:szCs w:val="24"/>
          <w:shd w:val="clear" w:color="auto" w:fill="FFFFFF"/>
        </w:rPr>
        <w:t xml:space="preserve"> Amis, Mair and Munir (2020) </w:t>
      </w:r>
      <w:r w:rsidRPr="003F644D">
        <w:rPr>
          <w:rFonts w:ascii="Times New Roman" w:hAnsi="Times New Roman" w:cs="Times New Roman"/>
          <w:sz w:val="24"/>
          <w:szCs w:val="24"/>
        </w:rPr>
        <w:t xml:space="preserve">OS can limit creativity and autonomy at lower levels </w:t>
      </w:r>
      <w:r w:rsidR="00FF4A50" w:rsidRPr="003F644D">
        <w:rPr>
          <w:rFonts w:ascii="Times New Roman" w:hAnsi="Times New Roman" w:cs="Times New Roman"/>
          <w:sz w:val="24"/>
          <w:szCs w:val="24"/>
        </w:rPr>
        <w:t>and</w:t>
      </w:r>
      <w:r w:rsidRPr="003F644D">
        <w:rPr>
          <w:rFonts w:ascii="Times New Roman" w:hAnsi="Times New Roman" w:cs="Times New Roman"/>
          <w:sz w:val="24"/>
          <w:szCs w:val="24"/>
        </w:rPr>
        <w:t xml:space="preserve"> </w:t>
      </w:r>
      <w:r w:rsidR="00D935FA" w:rsidRPr="003F644D">
        <w:rPr>
          <w:rFonts w:ascii="Times New Roman" w:hAnsi="Times New Roman" w:cs="Times New Roman"/>
          <w:sz w:val="24"/>
          <w:szCs w:val="24"/>
        </w:rPr>
        <w:t>slow</w:t>
      </w:r>
      <w:r w:rsidRPr="003F644D">
        <w:rPr>
          <w:rFonts w:ascii="Times New Roman" w:hAnsi="Times New Roman" w:cs="Times New Roman"/>
          <w:sz w:val="24"/>
          <w:szCs w:val="24"/>
        </w:rPr>
        <w:t xml:space="preserve"> down the decision-making process.  Apart from this, functional, matrix, divisional, network, flat, hierarchical, team etc are the common types of OS. Among all these, Hilton Hotel Group is following the divisional OS. Having this OS is beneficial for the chosen hotel because it </w:t>
      </w:r>
      <w:r w:rsidR="00D935FA" w:rsidRPr="003F644D">
        <w:rPr>
          <w:rFonts w:ascii="Times New Roman" w:hAnsi="Times New Roman" w:cs="Times New Roman"/>
          <w:sz w:val="24"/>
          <w:szCs w:val="24"/>
        </w:rPr>
        <w:t>effectively has control over resources</w:t>
      </w:r>
      <w:r w:rsidRPr="003F644D">
        <w:rPr>
          <w:rFonts w:ascii="Times New Roman" w:hAnsi="Times New Roman" w:cs="Times New Roman"/>
          <w:sz w:val="24"/>
          <w:szCs w:val="24"/>
        </w:rPr>
        <w:t>. This divisional OS is categorized into market, product and geographical based (</w:t>
      </w:r>
      <w:r w:rsidRPr="003F644D">
        <w:rPr>
          <w:rFonts w:ascii="Times New Roman" w:hAnsi="Times New Roman" w:cs="Times New Roman"/>
          <w:sz w:val="24"/>
          <w:szCs w:val="24"/>
          <w:shd w:val="clear" w:color="auto" w:fill="FFFFFF"/>
        </w:rPr>
        <w:t>Azeem et al, 2021)</w:t>
      </w:r>
      <w:r w:rsidRPr="003F644D">
        <w:rPr>
          <w:rFonts w:ascii="Times New Roman" w:hAnsi="Times New Roman" w:cs="Times New Roman"/>
          <w:sz w:val="24"/>
          <w:szCs w:val="24"/>
        </w:rPr>
        <w:t xml:space="preserve">. Having this OS is beneficial for </w:t>
      </w:r>
      <w:r w:rsidR="00D935FA" w:rsidRPr="003F644D">
        <w:rPr>
          <w:rFonts w:ascii="Times New Roman" w:hAnsi="Times New Roman" w:cs="Times New Roman"/>
          <w:sz w:val="24"/>
          <w:szCs w:val="24"/>
        </w:rPr>
        <w:t xml:space="preserve">the </w:t>
      </w:r>
      <w:r w:rsidRPr="003F644D">
        <w:rPr>
          <w:rFonts w:ascii="Times New Roman" w:hAnsi="Times New Roman" w:cs="Times New Roman"/>
          <w:sz w:val="24"/>
          <w:szCs w:val="24"/>
        </w:rPr>
        <w:t xml:space="preserve">Hilton Hotel Group because it aids to stay flexible in the competitive </w:t>
      </w:r>
      <w:r w:rsidR="00D3005F" w:rsidRPr="003F644D">
        <w:rPr>
          <w:rFonts w:ascii="Times New Roman" w:hAnsi="Times New Roman" w:cs="Times New Roman"/>
          <w:sz w:val="24"/>
          <w:szCs w:val="24"/>
        </w:rPr>
        <w:t>market and</w:t>
      </w:r>
      <w:r w:rsidR="00D935FA" w:rsidRPr="003F644D">
        <w:rPr>
          <w:rFonts w:ascii="Times New Roman" w:hAnsi="Times New Roman" w:cs="Times New Roman"/>
          <w:sz w:val="24"/>
          <w:szCs w:val="24"/>
        </w:rPr>
        <w:t xml:space="preserve"> </w:t>
      </w:r>
      <w:r w:rsidRPr="003F644D">
        <w:rPr>
          <w:rFonts w:ascii="Times New Roman" w:hAnsi="Times New Roman" w:cs="Times New Roman"/>
          <w:sz w:val="24"/>
          <w:szCs w:val="24"/>
        </w:rPr>
        <w:t xml:space="preserve">allows for quicker reaction to the needs of customers and industry changes. This OS aids in promoting autonomy, </w:t>
      </w:r>
      <w:r w:rsidR="00FF4A50" w:rsidRPr="003F644D">
        <w:rPr>
          <w:rFonts w:ascii="Times New Roman" w:hAnsi="Times New Roman" w:cs="Times New Roman"/>
          <w:sz w:val="24"/>
          <w:szCs w:val="24"/>
        </w:rPr>
        <w:t>independence,</w:t>
      </w:r>
      <w:r w:rsidRPr="003F644D">
        <w:rPr>
          <w:rFonts w:ascii="Times New Roman" w:hAnsi="Times New Roman" w:cs="Times New Roman"/>
          <w:sz w:val="24"/>
          <w:szCs w:val="24"/>
        </w:rPr>
        <w:t xml:space="preserve"> and </w:t>
      </w:r>
      <w:r w:rsidR="00D935FA" w:rsidRPr="003F644D">
        <w:rPr>
          <w:rFonts w:ascii="Times New Roman" w:hAnsi="Times New Roman" w:cs="Times New Roman"/>
          <w:sz w:val="24"/>
          <w:szCs w:val="24"/>
        </w:rPr>
        <w:t xml:space="preserve">a </w:t>
      </w:r>
      <w:r w:rsidRPr="003F644D">
        <w:rPr>
          <w:rFonts w:ascii="Times New Roman" w:hAnsi="Times New Roman" w:cs="Times New Roman"/>
          <w:sz w:val="24"/>
          <w:szCs w:val="24"/>
        </w:rPr>
        <w:t xml:space="preserve">customized approach.  The OS of </w:t>
      </w:r>
      <w:r w:rsidR="00D935FA" w:rsidRPr="003F644D">
        <w:rPr>
          <w:rFonts w:ascii="Times New Roman" w:hAnsi="Times New Roman" w:cs="Times New Roman"/>
          <w:sz w:val="24"/>
          <w:szCs w:val="24"/>
        </w:rPr>
        <w:t xml:space="preserve">the </w:t>
      </w:r>
      <w:r w:rsidRPr="003F644D">
        <w:rPr>
          <w:rFonts w:ascii="Times New Roman" w:hAnsi="Times New Roman" w:cs="Times New Roman"/>
          <w:sz w:val="24"/>
          <w:szCs w:val="24"/>
        </w:rPr>
        <w:t xml:space="preserve">chosen hotel is described </w:t>
      </w:r>
      <w:r w:rsidR="00BA75A1" w:rsidRPr="003F644D">
        <w:rPr>
          <w:rFonts w:ascii="Times New Roman" w:hAnsi="Times New Roman" w:cs="Times New Roman"/>
          <w:sz w:val="24"/>
          <w:szCs w:val="24"/>
        </w:rPr>
        <w:t>as</w:t>
      </w:r>
      <w:r w:rsidRPr="003F644D">
        <w:rPr>
          <w:rFonts w:ascii="Times New Roman" w:hAnsi="Times New Roman" w:cs="Times New Roman"/>
          <w:sz w:val="24"/>
          <w:szCs w:val="24"/>
        </w:rPr>
        <w:t xml:space="preserve"> divisional because its C-suite is accountable for managing the various geographical and functional divisions.</w:t>
      </w:r>
      <w:r w:rsidR="00D3005F" w:rsidRPr="003F644D">
        <w:rPr>
          <w:rFonts w:ascii="Times New Roman" w:hAnsi="Times New Roman" w:cs="Times New Roman"/>
          <w:sz w:val="24"/>
          <w:szCs w:val="24"/>
        </w:rPr>
        <w:t xml:space="preserve"> </w:t>
      </w:r>
      <w:r w:rsidR="00D935FA" w:rsidRPr="003F644D">
        <w:rPr>
          <w:rFonts w:ascii="Times New Roman" w:hAnsi="Times New Roman" w:cs="Times New Roman"/>
          <w:sz w:val="24"/>
          <w:szCs w:val="24"/>
        </w:rPr>
        <w:t>The selected</w:t>
      </w:r>
      <w:r w:rsidRPr="003F644D">
        <w:rPr>
          <w:rFonts w:ascii="Times New Roman" w:hAnsi="Times New Roman" w:cs="Times New Roman"/>
          <w:sz w:val="24"/>
          <w:szCs w:val="24"/>
        </w:rPr>
        <w:t xml:space="preserve"> hotel is implementing this OS because it divides its properties into three areas such as ownership, </w:t>
      </w:r>
      <w:r w:rsidR="00141544" w:rsidRPr="003F644D">
        <w:rPr>
          <w:rFonts w:ascii="Times New Roman" w:hAnsi="Times New Roman" w:cs="Times New Roman"/>
          <w:sz w:val="24"/>
          <w:szCs w:val="24"/>
        </w:rPr>
        <w:t>management,</w:t>
      </w:r>
      <w:r w:rsidRPr="003F644D">
        <w:rPr>
          <w:rFonts w:ascii="Times New Roman" w:hAnsi="Times New Roman" w:cs="Times New Roman"/>
          <w:sz w:val="24"/>
          <w:szCs w:val="24"/>
        </w:rPr>
        <w:t xml:space="preserve"> and franchise as well as </w:t>
      </w:r>
      <w:r w:rsidR="00BA75A1" w:rsidRPr="003F644D">
        <w:rPr>
          <w:rFonts w:ascii="Times New Roman" w:hAnsi="Times New Roman" w:cs="Times New Roman"/>
          <w:sz w:val="24"/>
          <w:szCs w:val="24"/>
        </w:rPr>
        <w:t>timeshare</w:t>
      </w:r>
      <w:r w:rsidRPr="003F644D">
        <w:rPr>
          <w:rFonts w:ascii="Times New Roman" w:hAnsi="Times New Roman" w:cs="Times New Roman"/>
          <w:sz w:val="24"/>
          <w:szCs w:val="24"/>
        </w:rPr>
        <w:t xml:space="preserve"> (</w:t>
      </w:r>
      <w:proofErr w:type="spellStart"/>
      <w:r w:rsidRPr="003F644D">
        <w:rPr>
          <w:rFonts w:ascii="Times New Roman" w:hAnsi="Times New Roman" w:cs="Times New Roman"/>
          <w:sz w:val="24"/>
          <w:szCs w:val="24"/>
        </w:rPr>
        <w:t>Organimi</w:t>
      </w:r>
      <w:proofErr w:type="spellEnd"/>
      <w:r w:rsidRPr="003F644D">
        <w:rPr>
          <w:rFonts w:ascii="Times New Roman" w:hAnsi="Times New Roman" w:cs="Times New Roman"/>
          <w:sz w:val="24"/>
          <w:szCs w:val="24"/>
        </w:rPr>
        <w:t xml:space="preserve">, 2024).  Along with this, having this type of OS is beneficial for the hospitality sector because it creates more transparency and </w:t>
      </w:r>
      <w:r w:rsidRPr="003F644D">
        <w:rPr>
          <w:rFonts w:ascii="Times New Roman" w:hAnsi="Times New Roman" w:cs="Times New Roman"/>
          <w:sz w:val="24"/>
          <w:szCs w:val="24"/>
        </w:rPr>
        <w:lastRenderedPageBreak/>
        <w:t xml:space="preserve">accountability.  The divisions have their group of management to lead </w:t>
      </w:r>
      <w:r w:rsidR="00141544" w:rsidRPr="003F644D">
        <w:rPr>
          <w:rFonts w:ascii="Times New Roman" w:hAnsi="Times New Roman" w:cs="Times New Roman"/>
          <w:sz w:val="24"/>
          <w:szCs w:val="24"/>
        </w:rPr>
        <w:t>them,</w:t>
      </w:r>
      <w:r w:rsidRPr="003F644D">
        <w:rPr>
          <w:rFonts w:ascii="Times New Roman" w:hAnsi="Times New Roman" w:cs="Times New Roman"/>
          <w:sz w:val="24"/>
          <w:szCs w:val="24"/>
        </w:rPr>
        <w:t xml:space="preserve"> and it is easier and simpler to hold the employees responsible for their actions. </w:t>
      </w:r>
    </w:p>
    <w:p w14:paraId="2DA2F915" w14:textId="0B68CCC9" w:rsidR="00DB4A57" w:rsidRPr="003F644D" w:rsidRDefault="00DB4A57" w:rsidP="00D3005F">
      <w:pPr>
        <w:spacing w:line="360" w:lineRule="auto"/>
        <w:jc w:val="both"/>
        <w:rPr>
          <w:rFonts w:ascii="Times New Roman" w:eastAsia="Times New Roman" w:hAnsi="Times New Roman" w:cs="Times New Roman"/>
          <w:kern w:val="0"/>
          <w:sz w:val="24"/>
          <w:szCs w:val="24"/>
          <w:lang w:eastAsia="en-GB"/>
          <w14:ligatures w14:val="none"/>
        </w:rPr>
      </w:pPr>
      <w:r w:rsidRPr="003F644D">
        <w:rPr>
          <w:rFonts w:ascii="Times New Roman" w:hAnsi="Times New Roman" w:cs="Times New Roman"/>
          <w:sz w:val="24"/>
          <w:szCs w:val="24"/>
        </w:rPr>
        <w:t xml:space="preserve"> </w:t>
      </w:r>
      <w:r w:rsidRPr="003F644D">
        <w:rPr>
          <w:rFonts w:ascii="Times New Roman" w:hAnsi="Times New Roman" w:cs="Times New Roman"/>
          <w:sz w:val="24"/>
          <w:szCs w:val="24"/>
        </w:rPr>
        <w:tab/>
        <w:t xml:space="preserve">The divisional structure helps the chosen hotel in gaining </w:t>
      </w:r>
      <w:r w:rsidR="00D935FA" w:rsidRPr="003F644D">
        <w:rPr>
          <w:rFonts w:ascii="Times New Roman" w:hAnsi="Times New Roman" w:cs="Times New Roman"/>
          <w:sz w:val="24"/>
          <w:szCs w:val="24"/>
        </w:rPr>
        <w:t>a</w:t>
      </w:r>
      <w:r w:rsidRPr="003F644D">
        <w:rPr>
          <w:rFonts w:ascii="Times New Roman" w:hAnsi="Times New Roman" w:cs="Times New Roman"/>
          <w:sz w:val="24"/>
          <w:szCs w:val="24"/>
        </w:rPr>
        <w:t xml:space="preserve"> competitive advantage within the local markets. By providing managers with the autonomy to make informed decisions within their scope they can speedily change the directions in reaction to localised changes (</w:t>
      </w:r>
      <w:r w:rsidRPr="003F644D">
        <w:rPr>
          <w:rFonts w:ascii="Times New Roman" w:hAnsi="Times New Roman" w:cs="Times New Roman"/>
          <w:sz w:val="24"/>
          <w:szCs w:val="24"/>
          <w:shd w:val="clear" w:color="auto" w:fill="FFFFFF"/>
        </w:rPr>
        <w:t>Wessel et al, 2021)</w:t>
      </w:r>
      <w:r w:rsidRPr="003F644D">
        <w:rPr>
          <w:rFonts w:ascii="Times New Roman" w:hAnsi="Times New Roman" w:cs="Times New Roman"/>
          <w:sz w:val="24"/>
          <w:szCs w:val="24"/>
        </w:rPr>
        <w:t xml:space="preserve">.  Hilton implements divisional OS because it helps </w:t>
      </w:r>
      <w:r w:rsidR="00D935FA" w:rsidRPr="003F644D">
        <w:rPr>
          <w:rFonts w:ascii="Times New Roman" w:hAnsi="Times New Roman" w:cs="Times New Roman"/>
          <w:sz w:val="24"/>
          <w:szCs w:val="24"/>
        </w:rPr>
        <w:t>enhance</w:t>
      </w:r>
      <w:r w:rsidRPr="003F644D">
        <w:rPr>
          <w:rFonts w:ascii="Times New Roman" w:hAnsi="Times New Roman" w:cs="Times New Roman"/>
          <w:sz w:val="24"/>
          <w:szCs w:val="24"/>
        </w:rPr>
        <w:t xml:space="preserve"> the overall culture and operational aspects. Hospitality companies with divisional OS </w:t>
      </w:r>
      <w:r w:rsidR="00D935FA" w:rsidRPr="003F644D">
        <w:rPr>
          <w:rFonts w:ascii="Times New Roman" w:hAnsi="Times New Roman" w:cs="Times New Roman"/>
          <w:sz w:val="24"/>
          <w:szCs w:val="24"/>
        </w:rPr>
        <w:t>help</w:t>
      </w:r>
      <w:r w:rsidRPr="003F644D">
        <w:rPr>
          <w:rFonts w:ascii="Times New Roman" w:hAnsi="Times New Roman" w:cs="Times New Roman"/>
          <w:sz w:val="24"/>
          <w:szCs w:val="24"/>
        </w:rPr>
        <w:t xml:space="preserve"> </w:t>
      </w:r>
      <w:r w:rsidR="00D935FA" w:rsidRPr="003F644D">
        <w:rPr>
          <w:rFonts w:ascii="Times New Roman" w:hAnsi="Times New Roman" w:cs="Times New Roman"/>
          <w:sz w:val="24"/>
          <w:szCs w:val="24"/>
        </w:rPr>
        <w:t>enhance</w:t>
      </w:r>
      <w:r w:rsidRPr="003F644D">
        <w:rPr>
          <w:rFonts w:ascii="Times New Roman" w:hAnsi="Times New Roman" w:cs="Times New Roman"/>
          <w:sz w:val="24"/>
          <w:szCs w:val="24"/>
        </w:rPr>
        <w:t xml:space="preserve"> their culture by allowing for unique views at diverse </w:t>
      </w:r>
      <w:r w:rsidR="00D935FA" w:rsidRPr="003F644D">
        <w:rPr>
          <w:rFonts w:ascii="Times New Roman" w:hAnsi="Times New Roman" w:cs="Times New Roman"/>
          <w:sz w:val="24"/>
          <w:szCs w:val="24"/>
        </w:rPr>
        <w:t>levels</w:t>
      </w:r>
      <w:r w:rsidRPr="003F644D">
        <w:rPr>
          <w:rFonts w:ascii="Times New Roman" w:hAnsi="Times New Roman" w:cs="Times New Roman"/>
          <w:sz w:val="24"/>
          <w:szCs w:val="24"/>
        </w:rPr>
        <w:t xml:space="preserve"> (</w:t>
      </w:r>
      <w:proofErr w:type="spellStart"/>
      <w:r w:rsidRPr="003F644D">
        <w:rPr>
          <w:rFonts w:ascii="Times New Roman" w:hAnsi="Times New Roman" w:cs="Times New Roman"/>
          <w:sz w:val="24"/>
          <w:szCs w:val="24"/>
          <w:shd w:val="clear" w:color="auto" w:fill="FFFFFF"/>
        </w:rPr>
        <w:t>Ojra</w:t>
      </w:r>
      <w:proofErr w:type="spellEnd"/>
      <w:r w:rsidRPr="003F644D">
        <w:rPr>
          <w:rFonts w:ascii="Times New Roman" w:hAnsi="Times New Roman" w:cs="Times New Roman"/>
          <w:sz w:val="24"/>
          <w:szCs w:val="24"/>
          <w:shd w:val="clear" w:color="auto" w:fill="FFFFFF"/>
        </w:rPr>
        <w:t xml:space="preserve">, </w:t>
      </w:r>
      <w:proofErr w:type="spellStart"/>
      <w:r w:rsidRPr="003F644D">
        <w:rPr>
          <w:rFonts w:ascii="Times New Roman" w:hAnsi="Times New Roman" w:cs="Times New Roman"/>
          <w:sz w:val="24"/>
          <w:szCs w:val="24"/>
          <w:shd w:val="clear" w:color="auto" w:fill="FFFFFF"/>
        </w:rPr>
        <w:t>Opute</w:t>
      </w:r>
      <w:proofErr w:type="spellEnd"/>
      <w:r w:rsidRPr="003F644D">
        <w:rPr>
          <w:rFonts w:ascii="Times New Roman" w:hAnsi="Times New Roman" w:cs="Times New Roman"/>
          <w:sz w:val="24"/>
          <w:szCs w:val="24"/>
          <w:shd w:val="clear" w:color="auto" w:fill="FFFFFF"/>
        </w:rPr>
        <w:t xml:space="preserve"> and </w:t>
      </w:r>
      <w:proofErr w:type="spellStart"/>
      <w:r w:rsidRPr="003F644D">
        <w:rPr>
          <w:rFonts w:ascii="Times New Roman" w:hAnsi="Times New Roman" w:cs="Times New Roman"/>
          <w:sz w:val="24"/>
          <w:szCs w:val="24"/>
          <w:shd w:val="clear" w:color="auto" w:fill="FFFFFF"/>
        </w:rPr>
        <w:t>Alsolmi</w:t>
      </w:r>
      <w:proofErr w:type="spellEnd"/>
      <w:r w:rsidRPr="003F644D">
        <w:rPr>
          <w:rFonts w:ascii="Times New Roman" w:hAnsi="Times New Roman" w:cs="Times New Roman"/>
          <w:sz w:val="24"/>
          <w:szCs w:val="24"/>
          <w:shd w:val="clear" w:color="auto" w:fill="FFFFFF"/>
        </w:rPr>
        <w:t>, 2021)</w:t>
      </w:r>
      <w:r w:rsidRPr="003F644D">
        <w:rPr>
          <w:rFonts w:ascii="Times New Roman" w:hAnsi="Times New Roman" w:cs="Times New Roman"/>
          <w:sz w:val="24"/>
          <w:szCs w:val="24"/>
        </w:rPr>
        <w:t>.  In addition to this, to enhance the OS Hilton Hotel Group can implement the contingency theory. According to this theory,</w:t>
      </w:r>
      <w:r w:rsidRPr="003F644D">
        <w:rPr>
          <w:rFonts w:ascii="Times New Roman" w:hAnsi="Times New Roman" w:cs="Times New Roman"/>
          <w:sz w:val="24"/>
          <w:szCs w:val="24"/>
          <w:shd w:val="clear" w:color="auto" w:fill="FFFFFF"/>
        </w:rPr>
        <w:t xml:space="preserve"> </w:t>
      </w:r>
      <w:r w:rsidR="00141544" w:rsidRPr="003F644D">
        <w:rPr>
          <w:rFonts w:ascii="Times New Roman" w:hAnsi="Times New Roman" w:cs="Times New Roman"/>
          <w:sz w:val="24"/>
          <w:szCs w:val="24"/>
          <w:shd w:val="clear" w:color="auto" w:fill="FFFFFF"/>
        </w:rPr>
        <w:t>Jammalamadaka</w:t>
      </w:r>
      <w:r w:rsidRPr="003F644D">
        <w:rPr>
          <w:rFonts w:ascii="Times New Roman" w:hAnsi="Times New Roman" w:cs="Times New Roman"/>
          <w:sz w:val="24"/>
          <w:szCs w:val="24"/>
          <w:shd w:val="clear" w:color="auto" w:fill="FFFFFF"/>
        </w:rPr>
        <w:t xml:space="preserve"> et al, (2021) stated that</w:t>
      </w:r>
      <w:r w:rsidRPr="003F644D">
        <w:rPr>
          <w:rFonts w:ascii="Times New Roman" w:hAnsi="Times New Roman" w:cs="Times New Roman"/>
          <w:sz w:val="24"/>
          <w:szCs w:val="24"/>
        </w:rPr>
        <w:t xml:space="preserve"> after </w:t>
      </w:r>
      <w:r w:rsidR="00D935FA" w:rsidRPr="003F644D">
        <w:rPr>
          <w:rFonts w:ascii="Times New Roman" w:hAnsi="Times New Roman" w:cs="Times New Roman"/>
          <w:sz w:val="24"/>
          <w:szCs w:val="24"/>
        </w:rPr>
        <w:t xml:space="preserve">the </w:t>
      </w:r>
      <w:r w:rsidRPr="003F644D">
        <w:rPr>
          <w:rFonts w:ascii="Times New Roman" w:hAnsi="Times New Roman" w:cs="Times New Roman"/>
          <w:sz w:val="24"/>
          <w:szCs w:val="24"/>
        </w:rPr>
        <w:t>20</w:t>
      </w:r>
      <w:r w:rsidRPr="003F644D">
        <w:rPr>
          <w:rFonts w:ascii="Times New Roman" w:hAnsi="Times New Roman" w:cs="Times New Roman"/>
          <w:sz w:val="24"/>
          <w:szCs w:val="24"/>
          <w:vertAlign w:val="superscript"/>
        </w:rPr>
        <w:t>th</w:t>
      </w:r>
      <w:r w:rsidRPr="003F644D">
        <w:rPr>
          <w:rFonts w:ascii="Times New Roman" w:hAnsi="Times New Roman" w:cs="Times New Roman"/>
          <w:sz w:val="24"/>
          <w:szCs w:val="24"/>
        </w:rPr>
        <w:t xml:space="preserve"> century, the organi</w:t>
      </w:r>
      <w:r w:rsidR="00992F0B">
        <w:rPr>
          <w:rFonts w:ascii="Times New Roman" w:hAnsi="Times New Roman" w:cs="Times New Roman"/>
          <w:sz w:val="24"/>
          <w:szCs w:val="24"/>
        </w:rPr>
        <w:t>s</w:t>
      </w:r>
      <w:r w:rsidRPr="003F644D">
        <w:rPr>
          <w:rFonts w:ascii="Times New Roman" w:hAnsi="Times New Roman" w:cs="Times New Roman"/>
          <w:sz w:val="24"/>
          <w:szCs w:val="24"/>
        </w:rPr>
        <w:t>ational structure of the organi</w:t>
      </w:r>
      <w:r w:rsidR="00BD70C3" w:rsidRPr="003F644D">
        <w:rPr>
          <w:rFonts w:ascii="Times New Roman" w:hAnsi="Times New Roman" w:cs="Times New Roman"/>
          <w:sz w:val="24"/>
          <w:szCs w:val="24"/>
        </w:rPr>
        <w:t>s</w:t>
      </w:r>
      <w:r w:rsidRPr="003F644D">
        <w:rPr>
          <w:rFonts w:ascii="Times New Roman" w:hAnsi="Times New Roman" w:cs="Times New Roman"/>
          <w:sz w:val="24"/>
          <w:szCs w:val="24"/>
        </w:rPr>
        <w:t xml:space="preserve">ations is based on several internal and external elements.  There are wide ranges of internal and external factors that have an immersive impact on the overall optimal OS.  These elements involve </w:t>
      </w:r>
      <w:r w:rsidR="00D935FA" w:rsidRPr="003F644D">
        <w:rPr>
          <w:rFonts w:ascii="Times New Roman" w:hAnsi="Times New Roman" w:cs="Times New Roman"/>
          <w:sz w:val="24"/>
          <w:szCs w:val="24"/>
        </w:rPr>
        <w:t xml:space="preserve">the </w:t>
      </w:r>
      <w:r w:rsidRPr="003F644D">
        <w:rPr>
          <w:rFonts w:ascii="Times New Roman" w:hAnsi="Times New Roman" w:cs="Times New Roman"/>
          <w:sz w:val="24"/>
          <w:szCs w:val="24"/>
        </w:rPr>
        <w:t>size of the organi</w:t>
      </w:r>
      <w:r w:rsidR="00BD70C3" w:rsidRPr="003F644D">
        <w:rPr>
          <w:rFonts w:ascii="Times New Roman" w:hAnsi="Times New Roman" w:cs="Times New Roman"/>
          <w:sz w:val="24"/>
          <w:szCs w:val="24"/>
        </w:rPr>
        <w:t>s</w:t>
      </w:r>
      <w:r w:rsidRPr="003F644D">
        <w:rPr>
          <w:rFonts w:ascii="Times New Roman" w:hAnsi="Times New Roman" w:cs="Times New Roman"/>
          <w:sz w:val="24"/>
          <w:szCs w:val="24"/>
        </w:rPr>
        <w:t xml:space="preserve">ation, leadership style, </w:t>
      </w:r>
      <w:r w:rsidR="00D935FA" w:rsidRPr="003F644D">
        <w:rPr>
          <w:rFonts w:ascii="Times New Roman" w:hAnsi="Times New Roman" w:cs="Times New Roman"/>
          <w:sz w:val="24"/>
          <w:szCs w:val="24"/>
        </w:rPr>
        <w:t xml:space="preserve">and </w:t>
      </w:r>
      <w:r w:rsidRPr="003F644D">
        <w:rPr>
          <w:rFonts w:ascii="Times New Roman" w:hAnsi="Times New Roman" w:cs="Times New Roman"/>
          <w:sz w:val="24"/>
          <w:szCs w:val="24"/>
        </w:rPr>
        <w:t>technology that is used by the companies to adapt and accept the changes (</w:t>
      </w:r>
      <w:proofErr w:type="spellStart"/>
      <w:r w:rsidRPr="003F644D">
        <w:rPr>
          <w:rFonts w:ascii="Times New Roman" w:hAnsi="Times New Roman" w:cs="Times New Roman"/>
          <w:sz w:val="24"/>
          <w:szCs w:val="24"/>
          <w:shd w:val="clear" w:color="auto" w:fill="FFFFFF"/>
        </w:rPr>
        <w:t>Nudurupati</w:t>
      </w:r>
      <w:proofErr w:type="spellEnd"/>
      <w:r w:rsidRPr="003F644D">
        <w:rPr>
          <w:rFonts w:ascii="Times New Roman" w:hAnsi="Times New Roman" w:cs="Times New Roman"/>
          <w:sz w:val="24"/>
          <w:szCs w:val="24"/>
          <w:shd w:val="clear" w:color="auto" w:fill="FFFFFF"/>
        </w:rPr>
        <w:t xml:space="preserve">, </w:t>
      </w:r>
      <w:proofErr w:type="spellStart"/>
      <w:r w:rsidRPr="003F644D">
        <w:rPr>
          <w:rFonts w:ascii="Times New Roman" w:hAnsi="Times New Roman" w:cs="Times New Roman"/>
          <w:sz w:val="24"/>
          <w:szCs w:val="24"/>
          <w:shd w:val="clear" w:color="auto" w:fill="FFFFFF"/>
        </w:rPr>
        <w:t>Garengo</w:t>
      </w:r>
      <w:proofErr w:type="spellEnd"/>
      <w:r w:rsidRPr="003F644D">
        <w:rPr>
          <w:rFonts w:ascii="Times New Roman" w:hAnsi="Times New Roman" w:cs="Times New Roman"/>
          <w:sz w:val="24"/>
          <w:szCs w:val="24"/>
          <w:shd w:val="clear" w:color="auto" w:fill="FFFFFF"/>
        </w:rPr>
        <w:t xml:space="preserve"> and </w:t>
      </w:r>
      <w:proofErr w:type="spellStart"/>
      <w:r w:rsidRPr="003F644D">
        <w:rPr>
          <w:rFonts w:ascii="Times New Roman" w:hAnsi="Times New Roman" w:cs="Times New Roman"/>
          <w:sz w:val="24"/>
          <w:szCs w:val="24"/>
          <w:shd w:val="clear" w:color="auto" w:fill="FFFFFF"/>
        </w:rPr>
        <w:t>Bititci</w:t>
      </w:r>
      <w:proofErr w:type="spellEnd"/>
      <w:r w:rsidRPr="003F644D">
        <w:rPr>
          <w:rFonts w:ascii="Times New Roman" w:hAnsi="Times New Roman" w:cs="Times New Roman"/>
          <w:sz w:val="24"/>
          <w:szCs w:val="24"/>
          <w:shd w:val="clear" w:color="auto" w:fill="FFFFFF"/>
        </w:rPr>
        <w:t>, 2021)</w:t>
      </w:r>
      <w:r w:rsidRPr="003F644D">
        <w:rPr>
          <w:rFonts w:ascii="Times New Roman" w:hAnsi="Times New Roman" w:cs="Times New Roman"/>
          <w:sz w:val="24"/>
          <w:szCs w:val="24"/>
        </w:rPr>
        <w:t>.</w:t>
      </w:r>
      <w:r w:rsidR="00D3005F" w:rsidRPr="003F644D">
        <w:rPr>
          <w:rFonts w:ascii="Times New Roman" w:hAnsi="Times New Roman" w:cs="Times New Roman"/>
          <w:sz w:val="24"/>
          <w:szCs w:val="24"/>
        </w:rPr>
        <w:t xml:space="preserve"> </w:t>
      </w:r>
      <w:r w:rsidR="00D3005F" w:rsidRPr="00D3005F">
        <w:rPr>
          <w:rFonts w:ascii="Times New Roman" w:eastAsia="Times New Roman" w:hAnsi="Times New Roman" w:cs="Times New Roman"/>
          <w:kern w:val="0"/>
          <w:sz w:val="24"/>
          <w:szCs w:val="24"/>
          <w:lang w:eastAsia="en-GB"/>
          <w14:ligatures w14:val="none"/>
        </w:rPr>
        <w:t xml:space="preserve">Furthermore, the attitudes, values, </w:t>
      </w:r>
      <w:r w:rsidR="00D3005F" w:rsidRPr="003F644D">
        <w:rPr>
          <w:rFonts w:ascii="Times New Roman" w:eastAsia="Times New Roman" w:hAnsi="Times New Roman" w:cs="Times New Roman"/>
          <w:kern w:val="0"/>
          <w:sz w:val="24"/>
          <w:szCs w:val="24"/>
          <w:lang w:eastAsia="en-GB"/>
          <w14:ligatures w14:val="none"/>
        </w:rPr>
        <w:t>behaviours</w:t>
      </w:r>
      <w:r w:rsidR="00D3005F" w:rsidRPr="00D3005F">
        <w:rPr>
          <w:rFonts w:ascii="Times New Roman" w:eastAsia="Times New Roman" w:hAnsi="Times New Roman" w:cs="Times New Roman"/>
          <w:kern w:val="0"/>
          <w:sz w:val="24"/>
          <w:szCs w:val="24"/>
          <w:lang w:eastAsia="en-GB"/>
          <w14:ligatures w14:val="none"/>
        </w:rPr>
        <w:t>, and beliefs that characteri</w:t>
      </w:r>
      <w:r w:rsidR="00D3005F" w:rsidRPr="003F644D">
        <w:rPr>
          <w:rFonts w:ascii="Times New Roman" w:eastAsia="Times New Roman" w:hAnsi="Times New Roman" w:cs="Times New Roman"/>
          <w:kern w:val="0"/>
          <w:sz w:val="24"/>
          <w:szCs w:val="24"/>
          <w:lang w:eastAsia="en-GB"/>
          <w14:ligatures w14:val="none"/>
        </w:rPr>
        <w:t>s</w:t>
      </w:r>
      <w:r w:rsidR="00D3005F" w:rsidRPr="00D3005F">
        <w:rPr>
          <w:rFonts w:ascii="Times New Roman" w:eastAsia="Times New Roman" w:hAnsi="Times New Roman" w:cs="Times New Roman"/>
          <w:kern w:val="0"/>
          <w:sz w:val="24"/>
          <w:szCs w:val="24"/>
          <w:lang w:eastAsia="en-GB"/>
          <w14:ligatures w14:val="none"/>
        </w:rPr>
        <w:t>e and enhance the distinct emotional and social environment of the business are referred to as organi</w:t>
      </w:r>
      <w:r w:rsidR="00D3005F" w:rsidRPr="003F644D">
        <w:rPr>
          <w:rFonts w:ascii="Times New Roman" w:eastAsia="Times New Roman" w:hAnsi="Times New Roman" w:cs="Times New Roman"/>
          <w:kern w:val="0"/>
          <w:sz w:val="24"/>
          <w:szCs w:val="24"/>
          <w:lang w:eastAsia="en-GB"/>
          <w14:ligatures w14:val="none"/>
        </w:rPr>
        <w:t>s</w:t>
      </w:r>
      <w:r w:rsidR="00D3005F" w:rsidRPr="00D3005F">
        <w:rPr>
          <w:rFonts w:ascii="Times New Roman" w:eastAsia="Times New Roman" w:hAnsi="Times New Roman" w:cs="Times New Roman"/>
          <w:kern w:val="0"/>
          <w:sz w:val="24"/>
          <w:szCs w:val="24"/>
          <w:lang w:eastAsia="en-GB"/>
          <w14:ligatures w14:val="none"/>
        </w:rPr>
        <w:t>ational culture</w:t>
      </w:r>
      <w:r w:rsidRPr="003F644D">
        <w:rPr>
          <w:rFonts w:ascii="Times New Roman" w:hAnsi="Times New Roman" w:cs="Times New Roman"/>
          <w:sz w:val="24"/>
          <w:szCs w:val="24"/>
        </w:rPr>
        <w:t xml:space="preserve">. </w:t>
      </w:r>
      <w:r w:rsidR="00D3005F" w:rsidRPr="003F644D">
        <w:rPr>
          <w:rFonts w:ascii="Times New Roman" w:hAnsi="Times New Roman" w:cs="Times New Roman"/>
          <w:sz w:val="24"/>
          <w:szCs w:val="24"/>
        </w:rPr>
        <w:t>(University of Minnesota, 2015).</w:t>
      </w:r>
      <w:r w:rsidRPr="003F644D">
        <w:rPr>
          <w:rFonts w:ascii="Times New Roman" w:hAnsi="Times New Roman" w:cs="Times New Roman"/>
          <w:sz w:val="24"/>
          <w:szCs w:val="24"/>
        </w:rPr>
        <w:t xml:space="preserve"> Every company has </w:t>
      </w:r>
      <w:r w:rsidR="00D935FA" w:rsidRPr="003F644D">
        <w:rPr>
          <w:rFonts w:ascii="Times New Roman" w:hAnsi="Times New Roman" w:cs="Times New Roman"/>
          <w:sz w:val="24"/>
          <w:szCs w:val="24"/>
        </w:rPr>
        <w:t xml:space="preserve">its </w:t>
      </w:r>
      <w:r w:rsidRPr="003F644D">
        <w:rPr>
          <w:rFonts w:ascii="Times New Roman" w:hAnsi="Times New Roman" w:cs="Times New Roman"/>
          <w:sz w:val="24"/>
          <w:szCs w:val="24"/>
        </w:rPr>
        <w:t>own culture whether globally cultivated or not. As critically said by</w:t>
      </w:r>
      <w:r w:rsidRPr="003F644D">
        <w:rPr>
          <w:rFonts w:ascii="Times New Roman" w:hAnsi="Times New Roman" w:cs="Times New Roman"/>
          <w:sz w:val="24"/>
          <w:szCs w:val="24"/>
          <w:shd w:val="clear" w:color="auto" w:fill="FFFFFF"/>
        </w:rPr>
        <w:t xml:space="preserve"> </w:t>
      </w:r>
      <w:proofErr w:type="spellStart"/>
      <w:r w:rsidRPr="003F644D">
        <w:rPr>
          <w:rFonts w:ascii="Times New Roman" w:hAnsi="Times New Roman" w:cs="Times New Roman"/>
          <w:sz w:val="24"/>
          <w:szCs w:val="24"/>
          <w:shd w:val="clear" w:color="auto" w:fill="FFFFFF"/>
        </w:rPr>
        <w:t>Baiyere</w:t>
      </w:r>
      <w:proofErr w:type="spellEnd"/>
      <w:r w:rsidRPr="003F644D">
        <w:rPr>
          <w:rFonts w:ascii="Times New Roman" w:hAnsi="Times New Roman" w:cs="Times New Roman"/>
          <w:sz w:val="24"/>
          <w:szCs w:val="24"/>
          <w:shd w:val="clear" w:color="auto" w:fill="FFFFFF"/>
        </w:rPr>
        <w:t xml:space="preserve">, Salmela and </w:t>
      </w:r>
      <w:proofErr w:type="spellStart"/>
      <w:r w:rsidR="00914395" w:rsidRPr="003F644D">
        <w:rPr>
          <w:rFonts w:ascii="Times New Roman" w:hAnsi="Times New Roman" w:cs="Times New Roman"/>
          <w:sz w:val="24"/>
          <w:szCs w:val="24"/>
          <w:shd w:val="clear" w:color="auto" w:fill="FFFFFF"/>
        </w:rPr>
        <w:t>Tapanainen</w:t>
      </w:r>
      <w:proofErr w:type="spellEnd"/>
      <w:r w:rsidR="00914395" w:rsidRPr="003F644D">
        <w:rPr>
          <w:rFonts w:ascii="Times New Roman" w:hAnsi="Times New Roman" w:cs="Times New Roman"/>
          <w:sz w:val="24"/>
          <w:szCs w:val="24"/>
          <w:shd w:val="clear" w:color="auto" w:fill="FFFFFF"/>
        </w:rPr>
        <w:t xml:space="preserve"> (</w:t>
      </w:r>
      <w:r w:rsidRPr="003F644D">
        <w:rPr>
          <w:rFonts w:ascii="Times New Roman" w:hAnsi="Times New Roman" w:cs="Times New Roman"/>
          <w:sz w:val="24"/>
          <w:szCs w:val="24"/>
          <w:shd w:val="clear" w:color="auto" w:fill="FFFFFF"/>
        </w:rPr>
        <w:t xml:space="preserve">2020) </w:t>
      </w:r>
      <w:r w:rsidRPr="003F644D">
        <w:rPr>
          <w:rFonts w:ascii="Times New Roman" w:hAnsi="Times New Roman" w:cs="Times New Roman"/>
          <w:sz w:val="24"/>
          <w:szCs w:val="24"/>
        </w:rPr>
        <w:t xml:space="preserve">purpose, ownership, effective communication, </w:t>
      </w:r>
      <w:r w:rsidR="00D3005F" w:rsidRPr="003F644D">
        <w:rPr>
          <w:rFonts w:ascii="Times New Roman" w:hAnsi="Times New Roman" w:cs="Times New Roman"/>
          <w:sz w:val="24"/>
          <w:szCs w:val="24"/>
        </w:rPr>
        <w:t>community,</w:t>
      </w:r>
      <w:r w:rsidRPr="003F644D">
        <w:rPr>
          <w:rFonts w:ascii="Times New Roman" w:hAnsi="Times New Roman" w:cs="Times New Roman"/>
          <w:sz w:val="24"/>
          <w:szCs w:val="24"/>
        </w:rPr>
        <w:t xml:space="preserve"> and leadership are significant elements of the organi</w:t>
      </w:r>
      <w:r w:rsidR="00BD70C3" w:rsidRPr="003F644D">
        <w:rPr>
          <w:rFonts w:ascii="Times New Roman" w:hAnsi="Times New Roman" w:cs="Times New Roman"/>
          <w:sz w:val="24"/>
          <w:szCs w:val="24"/>
        </w:rPr>
        <w:t>s</w:t>
      </w:r>
      <w:r w:rsidRPr="003F644D">
        <w:rPr>
          <w:rFonts w:ascii="Times New Roman" w:hAnsi="Times New Roman" w:cs="Times New Roman"/>
          <w:sz w:val="24"/>
          <w:szCs w:val="24"/>
        </w:rPr>
        <w:t xml:space="preserve">ational culture. Hilton is one of the leading companies </w:t>
      </w:r>
      <w:r w:rsidR="00D935FA" w:rsidRPr="003F644D">
        <w:rPr>
          <w:rFonts w:ascii="Times New Roman" w:hAnsi="Times New Roman" w:cs="Times New Roman"/>
          <w:sz w:val="24"/>
          <w:szCs w:val="24"/>
        </w:rPr>
        <w:t>in</w:t>
      </w:r>
      <w:r w:rsidRPr="003F644D">
        <w:rPr>
          <w:rFonts w:ascii="Times New Roman" w:hAnsi="Times New Roman" w:cs="Times New Roman"/>
          <w:sz w:val="24"/>
          <w:szCs w:val="24"/>
        </w:rPr>
        <w:t xml:space="preserve"> </w:t>
      </w:r>
      <w:r w:rsidR="00D935FA" w:rsidRPr="003F644D">
        <w:rPr>
          <w:rFonts w:ascii="Times New Roman" w:hAnsi="Times New Roman" w:cs="Times New Roman"/>
          <w:sz w:val="24"/>
          <w:szCs w:val="24"/>
        </w:rPr>
        <w:t xml:space="preserve">the </w:t>
      </w:r>
      <w:r w:rsidRPr="003F644D">
        <w:rPr>
          <w:rFonts w:ascii="Times New Roman" w:hAnsi="Times New Roman" w:cs="Times New Roman"/>
          <w:sz w:val="24"/>
          <w:szCs w:val="24"/>
        </w:rPr>
        <w:t xml:space="preserve">hospitality sector and it also has </w:t>
      </w:r>
      <w:r w:rsidR="00D935FA" w:rsidRPr="003F644D">
        <w:rPr>
          <w:rFonts w:ascii="Times New Roman" w:hAnsi="Times New Roman" w:cs="Times New Roman"/>
          <w:sz w:val="24"/>
          <w:szCs w:val="24"/>
        </w:rPr>
        <w:t xml:space="preserve">a </w:t>
      </w:r>
      <w:r w:rsidRPr="003F644D">
        <w:rPr>
          <w:rFonts w:ascii="Times New Roman" w:hAnsi="Times New Roman" w:cs="Times New Roman"/>
          <w:sz w:val="24"/>
          <w:szCs w:val="24"/>
        </w:rPr>
        <w:t>positive culture which eventually positively influences the overall success and management. Positive organi</w:t>
      </w:r>
      <w:r w:rsidR="00BD70C3" w:rsidRPr="003F644D">
        <w:rPr>
          <w:rFonts w:ascii="Times New Roman" w:hAnsi="Times New Roman" w:cs="Times New Roman"/>
          <w:sz w:val="24"/>
          <w:szCs w:val="24"/>
        </w:rPr>
        <w:t>s</w:t>
      </w:r>
      <w:r w:rsidRPr="003F644D">
        <w:rPr>
          <w:rFonts w:ascii="Times New Roman" w:hAnsi="Times New Roman" w:cs="Times New Roman"/>
          <w:sz w:val="24"/>
          <w:szCs w:val="24"/>
        </w:rPr>
        <w:t>ational culture is significant for the hospitality sector because it links with the vision and values which directly influences employee engagement, retention rate, happiness as well as positive recruitment efforts (</w:t>
      </w:r>
      <w:r w:rsidRPr="003F644D">
        <w:rPr>
          <w:rFonts w:ascii="Times New Roman" w:hAnsi="Times New Roman" w:cs="Times New Roman"/>
          <w:sz w:val="24"/>
          <w:szCs w:val="24"/>
          <w:shd w:val="clear" w:color="auto" w:fill="FFFFFF"/>
        </w:rPr>
        <w:t>Shi et al, 2020)</w:t>
      </w:r>
      <w:r w:rsidRPr="003F644D">
        <w:rPr>
          <w:rFonts w:ascii="Times New Roman" w:hAnsi="Times New Roman" w:cs="Times New Roman"/>
          <w:sz w:val="24"/>
          <w:szCs w:val="24"/>
        </w:rPr>
        <w:t xml:space="preserve">.  Culture is essential to the Hilton Hotel Group which impacts several aspects of the sector including job satisfaction, communication, service recovery performance, </w:t>
      </w:r>
      <w:r w:rsidR="00D935FA" w:rsidRPr="003F644D">
        <w:rPr>
          <w:rFonts w:ascii="Times New Roman" w:hAnsi="Times New Roman" w:cs="Times New Roman"/>
          <w:sz w:val="24"/>
          <w:szCs w:val="24"/>
        </w:rPr>
        <w:t xml:space="preserve">and </w:t>
      </w:r>
      <w:r w:rsidRPr="003F644D">
        <w:rPr>
          <w:rFonts w:ascii="Times New Roman" w:hAnsi="Times New Roman" w:cs="Times New Roman"/>
          <w:sz w:val="24"/>
          <w:szCs w:val="24"/>
        </w:rPr>
        <w:t>organi</w:t>
      </w:r>
      <w:r w:rsidR="00BD70C3" w:rsidRPr="003F644D">
        <w:rPr>
          <w:rFonts w:ascii="Times New Roman" w:hAnsi="Times New Roman" w:cs="Times New Roman"/>
          <w:sz w:val="24"/>
          <w:szCs w:val="24"/>
        </w:rPr>
        <w:t>s</w:t>
      </w:r>
      <w:r w:rsidRPr="003F644D">
        <w:rPr>
          <w:rFonts w:ascii="Times New Roman" w:hAnsi="Times New Roman" w:cs="Times New Roman"/>
          <w:sz w:val="24"/>
          <w:szCs w:val="24"/>
        </w:rPr>
        <w:t xml:space="preserve">ational </w:t>
      </w:r>
      <w:r w:rsidR="00D935FA" w:rsidRPr="003F644D">
        <w:rPr>
          <w:rFonts w:ascii="Times New Roman" w:hAnsi="Times New Roman" w:cs="Times New Roman"/>
          <w:sz w:val="24"/>
          <w:szCs w:val="24"/>
        </w:rPr>
        <w:t>citizenship</w:t>
      </w:r>
      <w:r w:rsidRPr="003F644D">
        <w:rPr>
          <w:rFonts w:ascii="Times New Roman" w:hAnsi="Times New Roman" w:cs="Times New Roman"/>
          <w:sz w:val="24"/>
          <w:szCs w:val="24"/>
        </w:rPr>
        <w:t xml:space="preserve"> behaviour. </w:t>
      </w:r>
      <w:r w:rsidR="00D3005F" w:rsidRPr="003F644D">
        <w:rPr>
          <w:rFonts w:ascii="Times New Roman" w:eastAsia="Times New Roman" w:hAnsi="Times New Roman" w:cs="Times New Roman"/>
          <w:kern w:val="0"/>
          <w:sz w:val="24"/>
          <w:szCs w:val="24"/>
          <w:lang w:eastAsia="en-GB"/>
          <w14:ligatures w14:val="none"/>
        </w:rPr>
        <w:t xml:space="preserve">Employee actions and mindsets are greatly influenced by the corporate environment, which enhances overall performance and job satisfaction. </w:t>
      </w:r>
      <w:r w:rsidRPr="003F644D">
        <w:rPr>
          <w:rFonts w:ascii="Times New Roman" w:hAnsi="Times New Roman" w:cs="Times New Roman"/>
          <w:sz w:val="24"/>
          <w:szCs w:val="24"/>
        </w:rPr>
        <w:t>(</w:t>
      </w:r>
      <w:r w:rsidRPr="003F644D">
        <w:rPr>
          <w:rFonts w:ascii="Times New Roman" w:hAnsi="Times New Roman" w:cs="Times New Roman"/>
          <w:sz w:val="24"/>
          <w:szCs w:val="24"/>
          <w:shd w:val="clear" w:color="auto" w:fill="FFFFFF"/>
        </w:rPr>
        <w:t>Canning et al, 2020)</w:t>
      </w:r>
      <w:r w:rsidRPr="003F644D">
        <w:rPr>
          <w:rFonts w:ascii="Times New Roman" w:hAnsi="Times New Roman" w:cs="Times New Roman"/>
          <w:sz w:val="24"/>
          <w:szCs w:val="24"/>
        </w:rPr>
        <w:t xml:space="preserve">. On </w:t>
      </w:r>
      <w:r w:rsidR="00D935FA" w:rsidRPr="003F644D">
        <w:rPr>
          <w:rFonts w:ascii="Times New Roman" w:hAnsi="Times New Roman" w:cs="Times New Roman"/>
          <w:sz w:val="24"/>
          <w:szCs w:val="24"/>
        </w:rPr>
        <w:t>a</w:t>
      </w:r>
      <w:r w:rsidRPr="003F644D">
        <w:rPr>
          <w:rFonts w:ascii="Times New Roman" w:hAnsi="Times New Roman" w:cs="Times New Roman"/>
          <w:sz w:val="24"/>
          <w:szCs w:val="24"/>
        </w:rPr>
        <w:t xml:space="preserve"> critical note,</w:t>
      </w:r>
      <w:r w:rsidRPr="003F644D">
        <w:rPr>
          <w:rFonts w:ascii="Times New Roman" w:hAnsi="Times New Roman" w:cs="Times New Roman"/>
          <w:sz w:val="24"/>
          <w:szCs w:val="24"/>
          <w:shd w:val="clear" w:color="auto" w:fill="FFFFFF"/>
        </w:rPr>
        <w:t xml:space="preserve"> </w:t>
      </w:r>
      <w:r w:rsidR="00D14682" w:rsidRPr="003F644D">
        <w:rPr>
          <w:rFonts w:ascii="Times New Roman" w:hAnsi="Times New Roman" w:cs="Times New Roman"/>
          <w:sz w:val="24"/>
          <w:szCs w:val="24"/>
          <w:shd w:val="clear" w:color="auto" w:fill="FFFFFF"/>
        </w:rPr>
        <w:t>Lee,</w:t>
      </w:r>
      <w:r w:rsidRPr="003F644D">
        <w:rPr>
          <w:rFonts w:ascii="Times New Roman" w:hAnsi="Times New Roman" w:cs="Times New Roman"/>
          <w:sz w:val="24"/>
          <w:szCs w:val="24"/>
          <w:shd w:val="clear" w:color="auto" w:fill="FFFFFF"/>
        </w:rPr>
        <w:t xml:space="preserve"> and Ding (2024) said that </w:t>
      </w:r>
      <w:r w:rsidRPr="003F644D">
        <w:rPr>
          <w:rFonts w:ascii="Times New Roman" w:hAnsi="Times New Roman" w:cs="Times New Roman"/>
          <w:sz w:val="24"/>
          <w:szCs w:val="24"/>
        </w:rPr>
        <w:t xml:space="preserve">culture is important to the hospitality sector because it assists companies to offer high-quality and better services as well as create </w:t>
      </w:r>
      <w:r w:rsidR="00D935FA" w:rsidRPr="003F644D">
        <w:rPr>
          <w:rFonts w:ascii="Times New Roman" w:hAnsi="Times New Roman" w:cs="Times New Roman"/>
          <w:sz w:val="24"/>
          <w:szCs w:val="24"/>
        </w:rPr>
        <w:t xml:space="preserve">a </w:t>
      </w:r>
      <w:r w:rsidRPr="003F644D">
        <w:rPr>
          <w:rFonts w:ascii="Times New Roman" w:hAnsi="Times New Roman" w:cs="Times New Roman"/>
          <w:sz w:val="24"/>
          <w:szCs w:val="24"/>
        </w:rPr>
        <w:t xml:space="preserve">more sustainable tourism experience. </w:t>
      </w:r>
    </w:p>
    <w:p w14:paraId="3C14A277" w14:textId="198A8F50" w:rsidR="00DB4A57" w:rsidRPr="003F644D" w:rsidRDefault="00DB4A57" w:rsidP="000F15D2">
      <w:pPr>
        <w:spacing w:line="360" w:lineRule="auto"/>
        <w:jc w:val="both"/>
        <w:rPr>
          <w:rFonts w:ascii="Times New Roman" w:eastAsia="Times New Roman" w:hAnsi="Times New Roman" w:cs="Times New Roman"/>
          <w:kern w:val="0"/>
          <w:sz w:val="24"/>
          <w:szCs w:val="24"/>
          <w:lang w:eastAsia="en-GB"/>
          <w14:ligatures w14:val="none"/>
        </w:rPr>
      </w:pPr>
      <w:r w:rsidRPr="003F644D">
        <w:rPr>
          <w:rFonts w:ascii="Times New Roman" w:hAnsi="Times New Roman" w:cs="Times New Roman"/>
          <w:sz w:val="24"/>
          <w:szCs w:val="24"/>
        </w:rPr>
        <w:t xml:space="preserve">In the hospitality sector, workforces interact and communicate with individuals who </w:t>
      </w:r>
      <w:r w:rsidR="00D935FA" w:rsidRPr="003F644D">
        <w:rPr>
          <w:rFonts w:ascii="Times New Roman" w:hAnsi="Times New Roman" w:cs="Times New Roman"/>
          <w:sz w:val="24"/>
          <w:szCs w:val="24"/>
        </w:rPr>
        <w:t>come</w:t>
      </w:r>
      <w:r w:rsidRPr="003F644D">
        <w:rPr>
          <w:rFonts w:ascii="Times New Roman" w:hAnsi="Times New Roman" w:cs="Times New Roman"/>
          <w:sz w:val="24"/>
          <w:szCs w:val="24"/>
        </w:rPr>
        <w:t xml:space="preserve"> from diverse nationalities and </w:t>
      </w:r>
      <w:r w:rsidR="00D935FA" w:rsidRPr="003F644D">
        <w:rPr>
          <w:rFonts w:ascii="Times New Roman" w:hAnsi="Times New Roman" w:cs="Times New Roman"/>
          <w:sz w:val="24"/>
          <w:szCs w:val="24"/>
        </w:rPr>
        <w:t>backgrounds</w:t>
      </w:r>
      <w:r w:rsidRPr="003F644D">
        <w:rPr>
          <w:rFonts w:ascii="Times New Roman" w:hAnsi="Times New Roman" w:cs="Times New Roman"/>
          <w:sz w:val="24"/>
          <w:szCs w:val="24"/>
        </w:rPr>
        <w:t xml:space="preserve"> having an effective organi</w:t>
      </w:r>
      <w:r w:rsidR="00BD70C3" w:rsidRPr="003F644D">
        <w:rPr>
          <w:rFonts w:ascii="Times New Roman" w:hAnsi="Times New Roman" w:cs="Times New Roman"/>
          <w:sz w:val="24"/>
          <w:szCs w:val="24"/>
        </w:rPr>
        <w:t>s</w:t>
      </w:r>
      <w:r w:rsidRPr="003F644D">
        <w:rPr>
          <w:rFonts w:ascii="Times New Roman" w:hAnsi="Times New Roman" w:cs="Times New Roman"/>
          <w:sz w:val="24"/>
          <w:szCs w:val="24"/>
        </w:rPr>
        <w:t xml:space="preserve">ational culture. This in turn </w:t>
      </w:r>
      <w:r w:rsidR="00D14682" w:rsidRPr="003F644D">
        <w:rPr>
          <w:rFonts w:ascii="Times New Roman" w:hAnsi="Times New Roman" w:cs="Times New Roman"/>
          <w:sz w:val="24"/>
          <w:szCs w:val="24"/>
        </w:rPr>
        <w:lastRenderedPageBreak/>
        <w:t>aids</w:t>
      </w:r>
      <w:r w:rsidRPr="003F644D">
        <w:rPr>
          <w:rFonts w:ascii="Times New Roman" w:hAnsi="Times New Roman" w:cs="Times New Roman"/>
          <w:sz w:val="24"/>
          <w:szCs w:val="24"/>
        </w:rPr>
        <w:t xml:space="preserve"> in managing and understanding multicultural perspectives effectively (</w:t>
      </w:r>
      <w:r w:rsidRPr="003F644D">
        <w:rPr>
          <w:rFonts w:ascii="Times New Roman" w:hAnsi="Times New Roman" w:cs="Times New Roman"/>
          <w:sz w:val="24"/>
          <w:szCs w:val="24"/>
          <w:shd w:val="clear" w:color="auto" w:fill="FFFFFF"/>
        </w:rPr>
        <w:t>Liu, He and Wang, 2023)</w:t>
      </w:r>
      <w:r w:rsidRPr="003F644D">
        <w:rPr>
          <w:rFonts w:ascii="Times New Roman" w:hAnsi="Times New Roman" w:cs="Times New Roman"/>
          <w:sz w:val="24"/>
          <w:szCs w:val="24"/>
        </w:rPr>
        <w:t xml:space="preserve">. </w:t>
      </w:r>
      <w:r w:rsidR="00E74F7C" w:rsidRPr="003F644D">
        <w:rPr>
          <w:rFonts w:ascii="Times New Roman" w:eastAsia="Times New Roman" w:hAnsi="Times New Roman" w:cs="Times New Roman"/>
          <w:kern w:val="0"/>
          <w:sz w:val="24"/>
          <w:szCs w:val="24"/>
          <w:lang w:eastAsia="en-GB"/>
          <w14:ligatures w14:val="none"/>
        </w:rPr>
        <w:t xml:space="preserve">Furthermore, establishing a productive and encouraging work environment requires an awareness of and commitment to a culture that is consistent with the objectives and core values of the hospitality industry. Hilton additionally implements Kim Cameron and Robert Quinn's competing values concept into practice to foster an enjoyable work environment. </w:t>
      </w:r>
      <w:r w:rsidRPr="003F644D">
        <w:rPr>
          <w:rFonts w:ascii="Times New Roman" w:hAnsi="Times New Roman" w:cs="Times New Roman"/>
          <w:sz w:val="24"/>
          <w:szCs w:val="24"/>
        </w:rPr>
        <w:t xml:space="preserve">According to this framework, there are four types of culture such as adhocracy, hierarchy, </w:t>
      </w:r>
      <w:r w:rsidR="00D14682" w:rsidRPr="003F644D">
        <w:rPr>
          <w:rFonts w:ascii="Times New Roman" w:hAnsi="Times New Roman" w:cs="Times New Roman"/>
          <w:sz w:val="24"/>
          <w:szCs w:val="24"/>
        </w:rPr>
        <w:t>clan,</w:t>
      </w:r>
      <w:r w:rsidRPr="003F644D">
        <w:rPr>
          <w:rFonts w:ascii="Times New Roman" w:hAnsi="Times New Roman" w:cs="Times New Roman"/>
          <w:sz w:val="24"/>
          <w:szCs w:val="24"/>
        </w:rPr>
        <w:t xml:space="preserve"> and market that are followed by the companies (</w:t>
      </w:r>
      <w:r w:rsidRPr="003F644D">
        <w:rPr>
          <w:rFonts w:ascii="Times New Roman" w:hAnsi="Times New Roman" w:cs="Times New Roman"/>
          <w:sz w:val="24"/>
          <w:szCs w:val="24"/>
          <w:shd w:val="clear" w:color="auto" w:fill="FFFFFF"/>
        </w:rPr>
        <w:t>Baptista et al, 2020)</w:t>
      </w:r>
      <w:r w:rsidRPr="003F644D">
        <w:rPr>
          <w:rFonts w:ascii="Times New Roman" w:hAnsi="Times New Roman" w:cs="Times New Roman"/>
          <w:sz w:val="24"/>
          <w:szCs w:val="24"/>
        </w:rPr>
        <w:t xml:space="preserve">. The adhocracy culture is majorly focused on risk-taking and innovation. </w:t>
      </w:r>
      <w:r w:rsidR="00D935FA" w:rsidRPr="003F644D">
        <w:rPr>
          <w:rFonts w:ascii="Times New Roman" w:hAnsi="Times New Roman" w:cs="Times New Roman"/>
          <w:sz w:val="24"/>
          <w:szCs w:val="24"/>
        </w:rPr>
        <w:t>Clan</w:t>
      </w:r>
      <w:r w:rsidRPr="003F644D">
        <w:rPr>
          <w:rFonts w:ascii="Times New Roman" w:hAnsi="Times New Roman" w:cs="Times New Roman"/>
          <w:sz w:val="24"/>
          <w:szCs w:val="24"/>
        </w:rPr>
        <w:t xml:space="preserve"> culture mainly </w:t>
      </w:r>
      <w:r w:rsidR="00D935FA" w:rsidRPr="003F644D">
        <w:rPr>
          <w:rFonts w:ascii="Times New Roman" w:hAnsi="Times New Roman" w:cs="Times New Roman"/>
          <w:sz w:val="24"/>
          <w:szCs w:val="24"/>
        </w:rPr>
        <w:t>emphasises</w:t>
      </w:r>
      <w:r w:rsidRPr="003F644D">
        <w:rPr>
          <w:rFonts w:ascii="Times New Roman" w:hAnsi="Times New Roman" w:cs="Times New Roman"/>
          <w:sz w:val="24"/>
          <w:szCs w:val="24"/>
        </w:rPr>
        <w:t xml:space="preserve"> </w:t>
      </w:r>
      <w:r w:rsidR="00D14682" w:rsidRPr="003F644D">
        <w:rPr>
          <w:rFonts w:ascii="Times New Roman" w:hAnsi="Times New Roman" w:cs="Times New Roman"/>
          <w:sz w:val="24"/>
          <w:szCs w:val="24"/>
        </w:rPr>
        <w:t>teamwork,</w:t>
      </w:r>
      <w:r w:rsidRPr="003F644D">
        <w:rPr>
          <w:rFonts w:ascii="Times New Roman" w:hAnsi="Times New Roman" w:cs="Times New Roman"/>
          <w:sz w:val="24"/>
          <w:szCs w:val="24"/>
        </w:rPr>
        <w:t xml:space="preserve"> and it helps the organi</w:t>
      </w:r>
      <w:r w:rsidR="00BD70C3" w:rsidRPr="003F644D">
        <w:rPr>
          <w:rFonts w:ascii="Times New Roman" w:hAnsi="Times New Roman" w:cs="Times New Roman"/>
          <w:sz w:val="24"/>
          <w:szCs w:val="24"/>
        </w:rPr>
        <w:t>s</w:t>
      </w:r>
      <w:r w:rsidRPr="003F644D">
        <w:rPr>
          <w:rFonts w:ascii="Times New Roman" w:hAnsi="Times New Roman" w:cs="Times New Roman"/>
          <w:sz w:val="24"/>
          <w:szCs w:val="24"/>
        </w:rPr>
        <w:t xml:space="preserve">ation to build relationships with employees and encourage them to </w:t>
      </w:r>
      <w:r w:rsidR="00D935FA" w:rsidRPr="003F644D">
        <w:rPr>
          <w:rFonts w:ascii="Times New Roman" w:hAnsi="Times New Roman" w:cs="Times New Roman"/>
          <w:sz w:val="24"/>
          <w:szCs w:val="24"/>
        </w:rPr>
        <w:t>participate</w:t>
      </w:r>
      <w:r w:rsidRPr="003F644D">
        <w:rPr>
          <w:rFonts w:ascii="Times New Roman" w:hAnsi="Times New Roman" w:cs="Times New Roman"/>
          <w:sz w:val="24"/>
          <w:szCs w:val="24"/>
        </w:rPr>
        <w:t xml:space="preserve"> in decision-making and other aspects. On the other hand, the market culture of the organi</w:t>
      </w:r>
      <w:r w:rsidR="00BD70C3" w:rsidRPr="003F644D">
        <w:rPr>
          <w:rFonts w:ascii="Times New Roman" w:hAnsi="Times New Roman" w:cs="Times New Roman"/>
          <w:sz w:val="24"/>
          <w:szCs w:val="24"/>
        </w:rPr>
        <w:t>s</w:t>
      </w:r>
      <w:r w:rsidRPr="003F644D">
        <w:rPr>
          <w:rFonts w:ascii="Times New Roman" w:hAnsi="Times New Roman" w:cs="Times New Roman"/>
          <w:sz w:val="24"/>
          <w:szCs w:val="24"/>
        </w:rPr>
        <w:t xml:space="preserve">ation is focusing on profitability and outcomes.  However, hierarchy culture follows the traditional </w:t>
      </w:r>
      <w:r w:rsidR="00D14682" w:rsidRPr="003F644D">
        <w:rPr>
          <w:rFonts w:ascii="Times New Roman" w:hAnsi="Times New Roman" w:cs="Times New Roman"/>
          <w:sz w:val="24"/>
          <w:szCs w:val="24"/>
        </w:rPr>
        <w:t>structure,</w:t>
      </w:r>
      <w:r w:rsidRPr="003F644D">
        <w:rPr>
          <w:rFonts w:ascii="Times New Roman" w:hAnsi="Times New Roman" w:cs="Times New Roman"/>
          <w:sz w:val="24"/>
          <w:szCs w:val="24"/>
        </w:rPr>
        <w:t xml:space="preserve"> and it has </w:t>
      </w:r>
      <w:r w:rsidR="00D935FA" w:rsidRPr="003F644D">
        <w:rPr>
          <w:rFonts w:ascii="Times New Roman" w:hAnsi="Times New Roman" w:cs="Times New Roman"/>
          <w:sz w:val="24"/>
          <w:szCs w:val="24"/>
        </w:rPr>
        <w:t xml:space="preserve">a </w:t>
      </w:r>
      <w:r w:rsidRPr="003F644D">
        <w:rPr>
          <w:rFonts w:ascii="Times New Roman" w:hAnsi="Times New Roman" w:cs="Times New Roman"/>
          <w:sz w:val="24"/>
          <w:szCs w:val="24"/>
        </w:rPr>
        <w:t>clear chain of command (</w:t>
      </w:r>
      <w:proofErr w:type="spellStart"/>
      <w:r w:rsidRPr="003F644D">
        <w:rPr>
          <w:rFonts w:ascii="Times New Roman" w:hAnsi="Times New Roman" w:cs="Times New Roman"/>
          <w:sz w:val="24"/>
          <w:szCs w:val="24"/>
          <w:shd w:val="clear" w:color="auto" w:fill="FFFFFF"/>
        </w:rPr>
        <w:t>Sabuhari</w:t>
      </w:r>
      <w:proofErr w:type="spellEnd"/>
      <w:r w:rsidRPr="003F644D">
        <w:rPr>
          <w:rFonts w:ascii="Times New Roman" w:hAnsi="Times New Roman" w:cs="Times New Roman"/>
          <w:sz w:val="24"/>
          <w:szCs w:val="24"/>
          <w:shd w:val="clear" w:color="auto" w:fill="FFFFFF"/>
        </w:rPr>
        <w:t xml:space="preserve"> et al, 2020)</w:t>
      </w:r>
      <w:r w:rsidRPr="003F644D">
        <w:rPr>
          <w:rFonts w:ascii="Times New Roman" w:hAnsi="Times New Roman" w:cs="Times New Roman"/>
          <w:sz w:val="24"/>
          <w:szCs w:val="24"/>
        </w:rPr>
        <w:t xml:space="preserve">. </w:t>
      </w:r>
      <w:r w:rsidR="000F15D2" w:rsidRPr="000F15D2">
        <w:rPr>
          <w:rFonts w:ascii="Times New Roman" w:eastAsia="Times New Roman" w:hAnsi="Times New Roman" w:cs="Times New Roman"/>
          <w:kern w:val="0"/>
          <w:sz w:val="24"/>
          <w:szCs w:val="24"/>
          <w:lang w:eastAsia="en-GB"/>
          <w14:ligatures w14:val="none"/>
        </w:rPr>
        <w:t xml:space="preserve">Among </w:t>
      </w:r>
      <w:r w:rsidR="00DE2E0B" w:rsidRPr="000F15D2">
        <w:rPr>
          <w:rFonts w:ascii="Times New Roman" w:eastAsia="Times New Roman" w:hAnsi="Times New Roman" w:cs="Times New Roman"/>
          <w:kern w:val="0"/>
          <w:sz w:val="24"/>
          <w:szCs w:val="24"/>
          <w:lang w:eastAsia="en-GB"/>
          <w14:ligatures w14:val="none"/>
        </w:rPr>
        <w:t>all</w:t>
      </w:r>
      <w:r w:rsidR="000F15D2" w:rsidRPr="000F15D2">
        <w:rPr>
          <w:rFonts w:ascii="Times New Roman" w:eastAsia="Times New Roman" w:hAnsi="Times New Roman" w:cs="Times New Roman"/>
          <w:kern w:val="0"/>
          <w:sz w:val="24"/>
          <w:szCs w:val="24"/>
          <w:lang w:eastAsia="en-GB"/>
          <w14:ligatures w14:val="none"/>
        </w:rPr>
        <w:t xml:space="preserve"> these instances, the Hilton Hotel group has a clan culture since individuals are prioritized over work. The chosen hotel benefits from this culture since it gives it a competitive edge in the hospitality industry and aligns with its corporate goal and vision (Hilton, 2022). However, executive objectives are outlined as tactical goals that the management of the organization sets </w:t>
      </w:r>
      <w:r w:rsidR="000F15D2" w:rsidRPr="003F644D">
        <w:rPr>
          <w:rFonts w:ascii="Times New Roman" w:eastAsia="Times New Roman" w:hAnsi="Times New Roman" w:cs="Times New Roman"/>
          <w:kern w:val="0"/>
          <w:sz w:val="24"/>
          <w:szCs w:val="24"/>
          <w:lang w:eastAsia="en-GB"/>
          <w14:ligatures w14:val="none"/>
        </w:rPr>
        <w:t>to</w:t>
      </w:r>
      <w:r w:rsidR="000F15D2" w:rsidRPr="000F15D2">
        <w:rPr>
          <w:rFonts w:ascii="Times New Roman" w:eastAsia="Times New Roman" w:hAnsi="Times New Roman" w:cs="Times New Roman"/>
          <w:kern w:val="0"/>
          <w:sz w:val="24"/>
          <w:szCs w:val="24"/>
          <w:lang w:eastAsia="en-GB"/>
          <w14:ligatures w14:val="none"/>
        </w:rPr>
        <w:t xml:space="preserve"> define the expected outcomes and direct the workforce's efforts. Establishing goals is crucial for every business to succeed since it inspires employees and ensures that sure they are working toward the same vision, whether they are or not (Wang, Lin, and Sheng, 2022). </w:t>
      </w:r>
      <w:r w:rsidRPr="003F644D">
        <w:rPr>
          <w:rFonts w:ascii="Times New Roman" w:hAnsi="Times New Roman" w:cs="Times New Roman"/>
          <w:sz w:val="24"/>
          <w:szCs w:val="24"/>
        </w:rPr>
        <w:t xml:space="preserve">Setting effective goals also aids in keeping every employee accountable, </w:t>
      </w:r>
      <w:r w:rsidR="00D935FA" w:rsidRPr="003F644D">
        <w:rPr>
          <w:rFonts w:ascii="Times New Roman" w:hAnsi="Times New Roman" w:cs="Times New Roman"/>
          <w:sz w:val="24"/>
          <w:szCs w:val="24"/>
        </w:rPr>
        <w:t>and quantifying</w:t>
      </w:r>
      <w:r w:rsidRPr="003F644D">
        <w:rPr>
          <w:rFonts w:ascii="Times New Roman" w:hAnsi="Times New Roman" w:cs="Times New Roman"/>
          <w:sz w:val="24"/>
          <w:szCs w:val="24"/>
        </w:rPr>
        <w:t xml:space="preserve"> success which eventually positively </w:t>
      </w:r>
      <w:r w:rsidR="00D935FA" w:rsidRPr="003F644D">
        <w:rPr>
          <w:rFonts w:ascii="Times New Roman" w:hAnsi="Times New Roman" w:cs="Times New Roman"/>
          <w:sz w:val="24"/>
          <w:szCs w:val="24"/>
        </w:rPr>
        <w:t>influences</w:t>
      </w:r>
      <w:r w:rsidRPr="003F644D">
        <w:rPr>
          <w:rFonts w:ascii="Times New Roman" w:hAnsi="Times New Roman" w:cs="Times New Roman"/>
          <w:sz w:val="24"/>
          <w:szCs w:val="24"/>
        </w:rPr>
        <w:t xml:space="preserve"> organi</w:t>
      </w:r>
      <w:r w:rsidR="00BD70C3" w:rsidRPr="003F644D">
        <w:rPr>
          <w:rFonts w:ascii="Times New Roman" w:hAnsi="Times New Roman" w:cs="Times New Roman"/>
          <w:sz w:val="24"/>
          <w:szCs w:val="24"/>
        </w:rPr>
        <w:t>s</w:t>
      </w:r>
      <w:r w:rsidRPr="003F644D">
        <w:rPr>
          <w:rFonts w:ascii="Times New Roman" w:hAnsi="Times New Roman" w:cs="Times New Roman"/>
          <w:sz w:val="24"/>
          <w:szCs w:val="24"/>
        </w:rPr>
        <w:t>ational performance and efficiency (</w:t>
      </w:r>
      <w:r w:rsidRPr="003F644D">
        <w:rPr>
          <w:rFonts w:ascii="Times New Roman" w:hAnsi="Times New Roman" w:cs="Times New Roman"/>
          <w:sz w:val="24"/>
          <w:szCs w:val="24"/>
          <w:shd w:val="clear" w:color="auto" w:fill="FFFFFF"/>
        </w:rPr>
        <w:t>Smuts et al, 2020)</w:t>
      </w:r>
      <w:r w:rsidRPr="003F644D">
        <w:rPr>
          <w:rFonts w:ascii="Times New Roman" w:hAnsi="Times New Roman" w:cs="Times New Roman"/>
          <w:sz w:val="24"/>
          <w:szCs w:val="24"/>
        </w:rPr>
        <w:t xml:space="preserve">. The goals of </w:t>
      </w:r>
      <w:r w:rsidR="00D935FA" w:rsidRPr="003F644D">
        <w:rPr>
          <w:rFonts w:ascii="Times New Roman" w:hAnsi="Times New Roman" w:cs="Times New Roman"/>
          <w:sz w:val="24"/>
          <w:szCs w:val="24"/>
        </w:rPr>
        <w:t xml:space="preserve">the </w:t>
      </w:r>
      <w:r w:rsidRPr="003F644D">
        <w:rPr>
          <w:rFonts w:ascii="Times New Roman" w:hAnsi="Times New Roman" w:cs="Times New Roman"/>
          <w:sz w:val="24"/>
          <w:szCs w:val="24"/>
        </w:rPr>
        <w:t xml:space="preserve">Hilton Hotel Group are </w:t>
      </w:r>
      <w:r w:rsidR="00D935FA" w:rsidRPr="003F644D">
        <w:rPr>
          <w:rFonts w:ascii="Times New Roman" w:hAnsi="Times New Roman" w:cs="Times New Roman"/>
          <w:sz w:val="24"/>
          <w:szCs w:val="24"/>
        </w:rPr>
        <w:t>to provide</w:t>
      </w:r>
      <w:r w:rsidRPr="003F644D">
        <w:rPr>
          <w:rFonts w:ascii="Times New Roman" w:hAnsi="Times New Roman" w:cs="Times New Roman"/>
          <w:sz w:val="24"/>
          <w:szCs w:val="24"/>
        </w:rPr>
        <w:t xml:space="preserve"> high-quality and better services to tourists </w:t>
      </w:r>
      <w:r w:rsidR="00D14682" w:rsidRPr="003F644D">
        <w:rPr>
          <w:rFonts w:ascii="Times New Roman" w:hAnsi="Times New Roman" w:cs="Times New Roman"/>
          <w:sz w:val="24"/>
          <w:szCs w:val="24"/>
        </w:rPr>
        <w:t>to</w:t>
      </w:r>
      <w:r w:rsidRPr="003F644D">
        <w:rPr>
          <w:rFonts w:ascii="Times New Roman" w:hAnsi="Times New Roman" w:cs="Times New Roman"/>
          <w:sz w:val="24"/>
          <w:szCs w:val="24"/>
        </w:rPr>
        <w:t xml:space="preserve"> enhance their experience. The chosen hotel is also committed to driving responsible or sustainable tourism and travel internationally.</w:t>
      </w:r>
    </w:p>
    <w:p w14:paraId="7EA993A2" w14:textId="77777777" w:rsidR="00DB4A57" w:rsidRPr="003F644D" w:rsidRDefault="00DB4A57" w:rsidP="00CC4AEC">
      <w:pPr>
        <w:pStyle w:val="Heading2"/>
        <w:spacing w:line="360" w:lineRule="auto"/>
        <w:jc w:val="center"/>
        <w:rPr>
          <w:rFonts w:ascii="Times New Roman" w:hAnsi="Times New Roman" w:cs="Times New Roman"/>
          <w:color w:val="auto"/>
          <w:sz w:val="24"/>
          <w:szCs w:val="24"/>
        </w:rPr>
      </w:pPr>
      <w:bookmarkStart w:id="6" w:name="_Toc167099567"/>
      <w:bookmarkStart w:id="7" w:name="_Toc168079990"/>
      <w:r w:rsidRPr="003F644D">
        <w:rPr>
          <w:rFonts w:ascii="Times New Roman" w:hAnsi="Times New Roman" w:cs="Times New Roman"/>
          <w:color w:val="auto"/>
          <w:sz w:val="24"/>
          <w:szCs w:val="24"/>
        </w:rPr>
        <w:t>Recent change initiatives</w:t>
      </w:r>
      <w:bookmarkEnd w:id="6"/>
      <w:bookmarkEnd w:id="7"/>
    </w:p>
    <w:p w14:paraId="4A9196FA" w14:textId="302CBE8C" w:rsidR="00DB4A57" w:rsidRPr="003F644D" w:rsidRDefault="00DB4A57" w:rsidP="00CC4AEC">
      <w:pPr>
        <w:spacing w:line="360" w:lineRule="auto"/>
        <w:ind w:firstLine="720"/>
        <w:jc w:val="both"/>
        <w:rPr>
          <w:rFonts w:ascii="Times New Roman" w:hAnsi="Times New Roman" w:cs="Times New Roman"/>
          <w:sz w:val="24"/>
          <w:szCs w:val="24"/>
        </w:rPr>
      </w:pPr>
      <w:r w:rsidRPr="003F644D">
        <w:rPr>
          <w:rFonts w:ascii="Times New Roman" w:hAnsi="Times New Roman" w:cs="Times New Roman"/>
          <w:sz w:val="24"/>
          <w:szCs w:val="24"/>
        </w:rPr>
        <w:t>Currently</w:t>
      </w:r>
      <w:r w:rsidR="00BA75A1" w:rsidRPr="003F644D">
        <w:rPr>
          <w:rFonts w:ascii="Times New Roman" w:hAnsi="Times New Roman" w:cs="Times New Roman"/>
          <w:sz w:val="24"/>
          <w:szCs w:val="24"/>
        </w:rPr>
        <w:t>,</w:t>
      </w:r>
      <w:r w:rsidRPr="003F644D">
        <w:rPr>
          <w:rFonts w:ascii="Times New Roman" w:hAnsi="Times New Roman" w:cs="Times New Roman"/>
          <w:sz w:val="24"/>
          <w:szCs w:val="24"/>
        </w:rPr>
        <w:t xml:space="preserve"> Hilton introduces various changes which </w:t>
      </w:r>
      <w:r w:rsidR="00BA75A1" w:rsidRPr="003F644D">
        <w:rPr>
          <w:rFonts w:ascii="Times New Roman" w:hAnsi="Times New Roman" w:cs="Times New Roman"/>
          <w:sz w:val="24"/>
          <w:szCs w:val="24"/>
        </w:rPr>
        <w:t>help</w:t>
      </w:r>
      <w:r w:rsidRPr="003F644D">
        <w:rPr>
          <w:rFonts w:ascii="Times New Roman" w:hAnsi="Times New Roman" w:cs="Times New Roman"/>
          <w:sz w:val="24"/>
          <w:szCs w:val="24"/>
        </w:rPr>
        <w:t xml:space="preserve"> improve efficiency and increase the experiences of the guests. Currently, Hilton is rolling out </w:t>
      </w:r>
      <w:r w:rsidR="00BA75A1" w:rsidRPr="003F644D">
        <w:rPr>
          <w:rFonts w:ascii="Times New Roman" w:hAnsi="Times New Roman" w:cs="Times New Roman"/>
          <w:sz w:val="24"/>
          <w:szCs w:val="24"/>
        </w:rPr>
        <w:t xml:space="preserve">a </w:t>
      </w:r>
      <w:r w:rsidRPr="003F644D">
        <w:rPr>
          <w:rFonts w:ascii="Times New Roman" w:hAnsi="Times New Roman" w:cs="Times New Roman"/>
          <w:sz w:val="24"/>
          <w:szCs w:val="24"/>
        </w:rPr>
        <w:t xml:space="preserve">technology platform </w:t>
      </w:r>
      <w:r w:rsidR="00742106" w:rsidRPr="003F644D">
        <w:rPr>
          <w:rFonts w:ascii="Times New Roman" w:hAnsi="Times New Roman" w:cs="Times New Roman"/>
          <w:sz w:val="24"/>
          <w:szCs w:val="24"/>
        </w:rPr>
        <w:t>to</w:t>
      </w:r>
      <w:r w:rsidRPr="003F644D">
        <w:rPr>
          <w:rFonts w:ascii="Times New Roman" w:hAnsi="Times New Roman" w:cs="Times New Roman"/>
          <w:sz w:val="24"/>
          <w:szCs w:val="24"/>
        </w:rPr>
        <w:t xml:space="preserve"> minimize the resistance for the hotel guests, </w:t>
      </w:r>
      <w:r w:rsidR="00BA75A1" w:rsidRPr="003F644D">
        <w:rPr>
          <w:rFonts w:ascii="Times New Roman" w:hAnsi="Times New Roman" w:cs="Times New Roman"/>
          <w:sz w:val="24"/>
          <w:szCs w:val="24"/>
        </w:rPr>
        <w:t xml:space="preserve">and </w:t>
      </w:r>
      <w:r w:rsidRPr="003F644D">
        <w:rPr>
          <w:rFonts w:ascii="Times New Roman" w:hAnsi="Times New Roman" w:cs="Times New Roman"/>
          <w:sz w:val="24"/>
          <w:szCs w:val="24"/>
        </w:rPr>
        <w:t xml:space="preserve">team members at </w:t>
      </w:r>
      <w:r w:rsidR="00BA75A1" w:rsidRPr="003F644D">
        <w:rPr>
          <w:rFonts w:ascii="Times New Roman" w:hAnsi="Times New Roman" w:cs="Times New Roman"/>
          <w:sz w:val="24"/>
          <w:szCs w:val="24"/>
        </w:rPr>
        <w:t xml:space="preserve">the </w:t>
      </w:r>
      <w:r w:rsidRPr="003F644D">
        <w:rPr>
          <w:rFonts w:ascii="Times New Roman" w:hAnsi="Times New Roman" w:cs="Times New Roman"/>
          <w:sz w:val="24"/>
          <w:szCs w:val="24"/>
        </w:rPr>
        <w:t xml:space="preserve">international level. The chosen hotel </w:t>
      </w:r>
      <w:r w:rsidR="00742106" w:rsidRPr="003F644D">
        <w:rPr>
          <w:rFonts w:ascii="Times New Roman" w:hAnsi="Times New Roman" w:cs="Times New Roman"/>
          <w:sz w:val="24"/>
          <w:szCs w:val="24"/>
        </w:rPr>
        <w:t>integrates</w:t>
      </w:r>
      <w:r w:rsidRPr="003F644D">
        <w:rPr>
          <w:rFonts w:ascii="Times New Roman" w:hAnsi="Times New Roman" w:cs="Times New Roman"/>
          <w:sz w:val="24"/>
          <w:szCs w:val="24"/>
        </w:rPr>
        <w:t xml:space="preserve"> </w:t>
      </w:r>
      <w:r w:rsidR="00BA75A1" w:rsidRPr="003F644D">
        <w:rPr>
          <w:rFonts w:ascii="Times New Roman" w:hAnsi="Times New Roman" w:cs="Times New Roman"/>
          <w:sz w:val="24"/>
          <w:szCs w:val="24"/>
        </w:rPr>
        <w:t>industry-leading</w:t>
      </w:r>
      <w:r w:rsidRPr="003F644D">
        <w:rPr>
          <w:rFonts w:ascii="Times New Roman" w:hAnsi="Times New Roman" w:cs="Times New Roman"/>
          <w:sz w:val="24"/>
          <w:szCs w:val="24"/>
        </w:rPr>
        <w:t xml:space="preserve"> technology to enhance the experience of the guests encompassing automated complimentary room upgrades, digital key </w:t>
      </w:r>
      <w:r w:rsidR="00D935FA" w:rsidRPr="003F644D">
        <w:rPr>
          <w:rFonts w:ascii="Times New Roman" w:hAnsi="Times New Roman" w:cs="Times New Roman"/>
          <w:sz w:val="24"/>
          <w:szCs w:val="24"/>
        </w:rPr>
        <w:t>sharing</w:t>
      </w:r>
      <w:r w:rsidRPr="003F644D">
        <w:rPr>
          <w:rFonts w:ascii="Times New Roman" w:hAnsi="Times New Roman" w:cs="Times New Roman"/>
          <w:sz w:val="24"/>
          <w:szCs w:val="24"/>
        </w:rPr>
        <w:t xml:space="preserve"> and the capability to book the confirmed connecting rooms (Hilton, 2023). These change </w:t>
      </w:r>
      <w:r w:rsidR="00BA75A1" w:rsidRPr="003F644D">
        <w:rPr>
          <w:rFonts w:ascii="Times New Roman" w:hAnsi="Times New Roman" w:cs="Times New Roman"/>
          <w:sz w:val="24"/>
          <w:szCs w:val="24"/>
        </w:rPr>
        <w:t>initiatives</w:t>
      </w:r>
      <w:r w:rsidRPr="003F644D">
        <w:rPr>
          <w:rFonts w:ascii="Times New Roman" w:hAnsi="Times New Roman" w:cs="Times New Roman"/>
          <w:sz w:val="24"/>
          <w:szCs w:val="24"/>
        </w:rPr>
        <w:t xml:space="preserve"> </w:t>
      </w:r>
      <w:r w:rsidR="00D935FA" w:rsidRPr="003F644D">
        <w:rPr>
          <w:rFonts w:ascii="Times New Roman" w:hAnsi="Times New Roman" w:cs="Times New Roman"/>
          <w:sz w:val="24"/>
          <w:szCs w:val="24"/>
        </w:rPr>
        <w:t xml:space="preserve">have </w:t>
      </w:r>
      <w:r w:rsidRPr="003F644D">
        <w:rPr>
          <w:rFonts w:ascii="Times New Roman" w:hAnsi="Times New Roman" w:cs="Times New Roman"/>
          <w:sz w:val="24"/>
          <w:szCs w:val="24"/>
        </w:rPr>
        <w:t xml:space="preserve">positive impacts on the overall operation </w:t>
      </w:r>
      <w:r w:rsidR="00BA75A1" w:rsidRPr="003F644D">
        <w:rPr>
          <w:rFonts w:ascii="Times New Roman" w:hAnsi="Times New Roman" w:cs="Times New Roman"/>
          <w:sz w:val="24"/>
          <w:szCs w:val="24"/>
        </w:rPr>
        <w:t xml:space="preserve">of </w:t>
      </w:r>
      <w:r w:rsidRPr="003F644D">
        <w:rPr>
          <w:rFonts w:ascii="Times New Roman" w:hAnsi="Times New Roman" w:cs="Times New Roman"/>
          <w:sz w:val="24"/>
          <w:szCs w:val="24"/>
        </w:rPr>
        <w:t>the chosen organi</w:t>
      </w:r>
      <w:r w:rsidR="004C6646" w:rsidRPr="003F644D">
        <w:rPr>
          <w:rFonts w:ascii="Times New Roman" w:hAnsi="Times New Roman" w:cs="Times New Roman"/>
          <w:sz w:val="24"/>
          <w:szCs w:val="24"/>
        </w:rPr>
        <w:t>s</w:t>
      </w:r>
      <w:r w:rsidRPr="003F644D">
        <w:rPr>
          <w:rFonts w:ascii="Times New Roman" w:hAnsi="Times New Roman" w:cs="Times New Roman"/>
          <w:sz w:val="24"/>
          <w:szCs w:val="24"/>
        </w:rPr>
        <w:t xml:space="preserve">ation because </w:t>
      </w:r>
      <w:r w:rsidR="00BA75A1" w:rsidRPr="003F644D">
        <w:rPr>
          <w:rFonts w:ascii="Times New Roman" w:hAnsi="Times New Roman" w:cs="Times New Roman"/>
          <w:sz w:val="24"/>
          <w:szCs w:val="24"/>
        </w:rPr>
        <w:t>they</w:t>
      </w:r>
      <w:r w:rsidRPr="003F644D">
        <w:rPr>
          <w:rFonts w:ascii="Times New Roman" w:hAnsi="Times New Roman" w:cs="Times New Roman"/>
          <w:sz w:val="24"/>
          <w:szCs w:val="24"/>
        </w:rPr>
        <w:t xml:space="preserve"> </w:t>
      </w:r>
      <w:r w:rsidR="00D935FA" w:rsidRPr="003F644D">
        <w:rPr>
          <w:rFonts w:ascii="Times New Roman" w:hAnsi="Times New Roman" w:cs="Times New Roman"/>
          <w:sz w:val="24"/>
          <w:szCs w:val="24"/>
        </w:rPr>
        <w:t>help</w:t>
      </w:r>
      <w:r w:rsidRPr="003F644D">
        <w:rPr>
          <w:rFonts w:ascii="Times New Roman" w:hAnsi="Times New Roman" w:cs="Times New Roman"/>
          <w:sz w:val="24"/>
          <w:szCs w:val="24"/>
        </w:rPr>
        <w:t xml:space="preserve"> automate the overall process, solve the queries of the guests quickly and provide better and innovative </w:t>
      </w:r>
      <w:r w:rsidRPr="003F644D">
        <w:rPr>
          <w:rFonts w:ascii="Times New Roman" w:hAnsi="Times New Roman" w:cs="Times New Roman"/>
          <w:sz w:val="24"/>
          <w:szCs w:val="24"/>
        </w:rPr>
        <w:lastRenderedPageBreak/>
        <w:t xml:space="preserve">services to the guests in comparison to competitors.   In addition, </w:t>
      </w:r>
      <w:r w:rsidR="00BA75A1" w:rsidRPr="003F644D">
        <w:rPr>
          <w:rFonts w:ascii="Times New Roman" w:hAnsi="Times New Roman" w:cs="Times New Roman"/>
          <w:sz w:val="24"/>
          <w:szCs w:val="24"/>
        </w:rPr>
        <w:t xml:space="preserve">the </w:t>
      </w:r>
      <w:r w:rsidRPr="003F644D">
        <w:rPr>
          <w:rFonts w:ascii="Times New Roman" w:hAnsi="Times New Roman" w:cs="Times New Roman"/>
          <w:sz w:val="24"/>
          <w:szCs w:val="24"/>
        </w:rPr>
        <w:t xml:space="preserve">Hilton Hotel group </w:t>
      </w:r>
      <w:r w:rsidR="00D935FA" w:rsidRPr="003F644D">
        <w:rPr>
          <w:rFonts w:ascii="Times New Roman" w:hAnsi="Times New Roman" w:cs="Times New Roman"/>
          <w:sz w:val="24"/>
          <w:szCs w:val="24"/>
        </w:rPr>
        <w:t>has</w:t>
      </w:r>
      <w:r w:rsidRPr="003F644D">
        <w:rPr>
          <w:rFonts w:ascii="Times New Roman" w:hAnsi="Times New Roman" w:cs="Times New Roman"/>
          <w:sz w:val="24"/>
          <w:szCs w:val="24"/>
        </w:rPr>
        <w:t xml:space="preserve"> also launched </w:t>
      </w:r>
      <w:r w:rsidR="00D935FA" w:rsidRPr="003F644D">
        <w:rPr>
          <w:rFonts w:ascii="Times New Roman" w:hAnsi="Times New Roman" w:cs="Times New Roman"/>
          <w:sz w:val="24"/>
          <w:szCs w:val="24"/>
        </w:rPr>
        <w:t xml:space="preserve">an </w:t>
      </w:r>
      <w:r w:rsidRPr="003F644D">
        <w:rPr>
          <w:rFonts w:ascii="Times New Roman" w:hAnsi="Times New Roman" w:cs="Times New Roman"/>
          <w:sz w:val="24"/>
          <w:szCs w:val="24"/>
        </w:rPr>
        <w:t xml:space="preserve">‘It’s </w:t>
      </w:r>
      <w:r w:rsidR="00BA75A1" w:rsidRPr="003F644D">
        <w:rPr>
          <w:rFonts w:ascii="Times New Roman" w:hAnsi="Times New Roman" w:cs="Times New Roman"/>
          <w:sz w:val="24"/>
          <w:szCs w:val="24"/>
        </w:rPr>
        <w:t>OK</w:t>
      </w:r>
      <w:r w:rsidRPr="003F644D">
        <w:rPr>
          <w:rFonts w:ascii="Times New Roman" w:hAnsi="Times New Roman" w:cs="Times New Roman"/>
          <w:sz w:val="24"/>
          <w:szCs w:val="24"/>
        </w:rPr>
        <w:t xml:space="preserve">’ campaign that allows unparalleled flexibility to individuals in the context of working hours, off days, shifts etc. This campaign is advantageous </w:t>
      </w:r>
      <w:r w:rsidR="00D935FA" w:rsidRPr="003F644D">
        <w:rPr>
          <w:rFonts w:ascii="Times New Roman" w:hAnsi="Times New Roman" w:cs="Times New Roman"/>
          <w:sz w:val="24"/>
          <w:szCs w:val="24"/>
        </w:rPr>
        <w:t>for</w:t>
      </w:r>
      <w:r w:rsidRPr="003F644D">
        <w:rPr>
          <w:rFonts w:ascii="Times New Roman" w:hAnsi="Times New Roman" w:cs="Times New Roman"/>
          <w:sz w:val="24"/>
          <w:szCs w:val="24"/>
        </w:rPr>
        <w:t xml:space="preserve"> the chosen hotel because it aids in </w:t>
      </w:r>
      <w:r w:rsidR="00D935FA" w:rsidRPr="003F644D">
        <w:rPr>
          <w:rFonts w:ascii="Times New Roman" w:hAnsi="Times New Roman" w:cs="Times New Roman"/>
          <w:sz w:val="24"/>
          <w:szCs w:val="24"/>
        </w:rPr>
        <w:t>motivating</w:t>
      </w:r>
      <w:r w:rsidRPr="003F644D">
        <w:rPr>
          <w:rFonts w:ascii="Times New Roman" w:hAnsi="Times New Roman" w:cs="Times New Roman"/>
          <w:sz w:val="24"/>
          <w:szCs w:val="24"/>
        </w:rPr>
        <w:t xml:space="preserve"> and </w:t>
      </w:r>
      <w:r w:rsidR="00D935FA" w:rsidRPr="003F644D">
        <w:rPr>
          <w:rFonts w:ascii="Times New Roman" w:hAnsi="Times New Roman" w:cs="Times New Roman"/>
          <w:sz w:val="24"/>
          <w:szCs w:val="24"/>
        </w:rPr>
        <w:t>influencing</w:t>
      </w:r>
      <w:r w:rsidRPr="003F644D">
        <w:rPr>
          <w:rFonts w:ascii="Times New Roman" w:hAnsi="Times New Roman" w:cs="Times New Roman"/>
          <w:sz w:val="24"/>
          <w:szCs w:val="24"/>
        </w:rPr>
        <w:t xml:space="preserve"> the employee. From this, they put all the efforts and give their best to provide better services to the guests which ultimately positively impacts the overall management and efficiency (</w:t>
      </w:r>
      <w:proofErr w:type="spellStart"/>
      <w:r w:rsidRPr="003F644D">
        <w:rPr>
          <w:rFonts w:ascii="Times New Roman" w:hAnsi="Times New Roman" w:cs="Times New Roman"/>
          <w:sz w:val="24"/>
          <w:szCs w:val="24"/>
          <w:shd w:val="clear" w:color="auto" w:fill="FFFFFF"/>
        </w:rPr>
        <w:t>Lorincová</w:t>
      </w:r>
      <w:proofErr w:type="spellEnd"/>
      <w:r w:rsidRPr="003F644D">
        <w:rPr>
          <w:rFonts w:ascii="Times New Roman" w:hAnsi="Times New Roman" w:cs="Times New Roman"/>
          <w:sz w:val="24"/>
          <w:szCs w:val="24"/>
          <w:shd w:val="clear" w:color="auto" w:fill="FFFFFF"/>
        </w:rPr>
        <w:t xml:space="preserve">, </w:t>
      </w:r>
      <w:proofErr w:type="spellStart"/>
      <w:r w:rsidRPr="003F644D">
        <w:rPr>
          <w:rFonts w:ascii="Times New Roman" w:hAnsi="Times New Roman" w:cs="Times New Roman"/>
          <w:sz w:val="24"/>
          <w:szCs w:val="24"/>
          <w:shd w:val="clear" w:color="auto" w:fill="FFFFFF"/>
        </w:rPr>
        <w:t>Miklošík</w:t>
      </w:r>
      <w:proofErr w:type="spellEnd"/>
      <w:r w:rsidRPr="003F644D">
        <w:rPr>
          <w:rFonts w:ascii="Times New Roman" w:hAnsi="Times New Roman" w:cs="Times New Roman"/>
          <w:sz w:val="24"/>
          <w:szCs w:val="24"/>
          <w:shd w:val="clear" w:color="auto" w:fill="FFFFFF"/>
        </w:rPr>
        <w:t xml:space="preserve"> and </w:t>
      </w:r>
      <w:proofErr w:type="spellStart"/>
      <w:r w:rsidRPr="003F644D">
        <w:rPr>
          <w:rFonts w:ascii="Times New Roman" w:hAnsi="Times New Roman" w:cs="Times New Roman"/>
          <w:sz w:val="24"/>
          <w:szCs w:val="24"/>
          <w:shd w:val="clear" w:color="auto" w:fill="FFFFFF"/>
        </w:rPr>
        <w:t>Hitka</w:t>
      </w:r>
      <w:proofErr w:type="spellEnd"/>
      <w:r w:rsidRPr="003F644D">
        <w:rPr>
          <w:rFonts w:ascii="Times New Roman" w:hAnsi="Times New Roman" w:cs="Times New Roman"/>
          <w:sz w:val="24"/>
          <w:szCs w:val="24"/>
          <w:shd w:val="clear" w:color="auto" w:fill="FFFFFF"/>
        </w:rPr>
        <w:t>, 2022)</w:t>
      </w:r>
      <w:r w:rsidRPr="003F644D">
        <w:rPr>
          <w:rFonts w:ascii="Times New Roman" w:hAnsi="Times New Roman" w:cs="Times New Roman"/>
          <w:sz w:val="24"/>
          <w:szCs w:val="24"/>
        </w:rPr>
        <w:t xml:space="preserve">. Along with this, Hilton also launches inventiveness to open new pathways to hotel ownership. Hilton emphasizes creating opportunities for individuals who are looking to comprehend the dream of growing and owning resources. The chosen hotel has declared the program i.e. ‘unlocking doors’ that is framed to support aspiring and new hoteliers on their journey to the ownership of </w:t>
      </w:r>
      <w:r w:rsidR="00D935FA" w:rsidRPr="003F644D">
        <w:rPr>
          <w:rFonts w:ascii="Times New Roman" w:hAnsi="Times New Roman" w:cs="Times New Roman"/>
          <w:sz w:val="24"/>
          <w:szCs w:val="24"/>
        </w:rPr>
        <w:t xml:space="preserve">the </w:t>
      </w:r>
      <w:r w:rsidRPr="003F644D">
        <w:rPr>
          <w:rFonts w:ascii="Times New Roman" w:hAnsi="Times New Roman" w:cs="Times New Roman"/>
          <w:sz w:val="24"/>
          <w:szCs w:val="24"/>
        </w:rPr>
        <w:t xml:space="preserve">hotel (Hilton, 2024).  </w:t>
      </w:r>
    </w:p>
    <w:p w14:paraId="4E59C8AA" w14:textId="6A076C89" w:rsidR="00DB4A57" w:rsidRPr="003F644D" w:rsidRDefault="00DB4A57" w:rsidP="00A1443B">
      <w:pPr>
        <w:pStyle w:val="Heading2"/>
        <w:spacing w:line="360" w:lineRule="auto"/>
        <w:jc w:val="center"/>
        <w:rPr>
          <w:rFonts w:ascii="Times New Roman" w:hAnsi="Times New Roman" w:cs="Times New Roman"/>
          <w:color w:val="auto"/>
          <w:sz w:val="24"/>
          <w:szCs w:val="24"/>
        </w:rPr>
      </w:pPr>
      <w:bookmarkStart w:id="8" w:name="_Toc167099568"/>
      <w:bookmarkStart w:id="9" w:name="_Toc168079991"/>
      <w:r w:rsidRPr="003F644D">
        <w:rPr>
          <w:rFonts w:ascii="Times New Roman" w:hAnsi="Times New Roman" w:cs="Times New Roman"/>
          <w:color w:val="auto"/>
          <w:sz w:val="24"/>
          <w:szCs w:val="24"/>
        </w:rPr>
        <w:t>Strategic directions</w:t>
      </w:r>
      <w:bookmarkEnd w:id="8"/>
      <w:bookmarkEnd w:id="9"/>
    </w:p>
    <w:p w14:paraId="7F098CC7" w14:textId="690A4684" w:rsidR="002B51AC" w:rsidRPr="003F644D" w:rsidRDefault="00DB4A57" w:rsidP="00877AFA">
      <w:pPr>
        <w:spacing w:line="360" w:lineRule="auto"/>
        <w:ind w:firstLine="720"/>
        <w:jc w:val="both"/>
        <w:rPr>
          <w:rFonts w:ascii="Times New Roman" w:hAnsi="Times New Roman" w:cs="Times New Roman"/>
          <w:sz w:val="24"/>
          <w:szCs w:val="24"/>
        </w:rPr>
      </w:pPr>
      <w:r w:rsidRPr="003F644D">
        <w:rPr>
          <w:rFonts w:ascii="Times New Roman" w:hAnsi="Times New Roman" w:cs="Times New Roman"/>
          <w:sz w:val="24"/>
          <w:szCs w:val="24"/>
        </w:rPr>
        <w:t xml:space="preserve"> </w:t>
      </w:r>
      <w:r w:rsidR="00A1443B" w:rsidRPr="003F644D">
        <w:rPr>
          <w:rFonts w:ascii="Times New Roman" w:eastAsia="Times New Roman" w:hAnsi="Times New Roman" w:cs="Times New Roman"/>
          <w:kern w:val="0"/>
          <w:sz w:val="24"/>
          <w:szCs w:val="24"/>
          <w:lang w:eastAsia="en-GB"/>
          <w14:ligatures w14:val="none"/>
        </w:rPr>
        <w:t>An organi</w:t>
      </w:r>
      <w:r w:rsidR="00DE2E0B">
        <w:rPr>
          <w:rFonts w:ascii="Times New Roman" w:eastAsia="Times New Roman" w:hAnsi="Times New Roman" w:cs="Times New Roman"/>
          <w:kern w:val="0"/>
          <w:sz w:val="24"/>
          <w:szCs w:val="24"/>
          <w:lang w:eastAsia="en-GB"/>
          <w14:ligatures w14:val="none"/>
        </w:rPr>
        <w:t>s</w:t>
      </w:r>
      <w:r w:rsidR="00A1443B" w:rsidRPr="003F644D">
        <w:rPr>
          <w:rFonts w:ascii="Times New Roman" w:eastAsia="Times New Roman" w:hAnsi="Times New Roman" w:cs="Times New Roman"/>
          <w:kern w:val="0"/>
          <w:sz w:val="24"/>
          <w:szCs w:val="24"/>
          <w:lang w:eastAsia="en-GB"/>
          <w14:ligatures w14:val="none"/>
        </w:rPr>
        <w:t xml:space="preserve">ation needs to follow a set of decisions and procedures known as strategic guidance to accomplish its intended goals and objectives. </w:t>
      </w:r>
      <w:r w:rsidR="00A1443B" w:rsidRPr="00A1443B">
        <w:rPr>
          <w:rFonts w:ascii="Times New Roman" w:eastAsia="Times New Roman" w:hAnsi="Times New Roman" w:cs="Times New Roman"/>
          <w:kern w:val="0"/>
          <w:sz w:val="24"/>
          <w:szCs w:val="24"/>
          <w:lang w:eastAsia="en-GB"/>
          <w14:ligatures w14:val="none"/>
        </w:rPr>
        <w:t xml:space="preserve">Organisations benefit from having a strategic direction because it ensures that </w:t>
      </w:r>
      <w:r w:rsidR="00DE2E0B" w:rsidRPr="00A1443B">
        <w:rPr>
          <w:rFonts w:ascii="Times New Roman" w:eastAsia="Times New Roman" w:hAnsi="Times New Roman" w:cs="Times New Roman"/>
          <w:kern w:val="0"/>
          <w:sz w:val="24"/>
          <w:szCs w:val="24"/>
          <w:lang w:eastAsia="en-GB"/>
          <w14:ligatures w14:val="none"/>
        </w:rPr>
        <w:t>all</w:t>
      </w:r>
      <w:r w:rsidR="00A1443B" w:rsidRPr="00A1443B">
        <w:rPr>
          <w:rFonts w:ascii="Times New Roman" w:eastAsia="Times New Roman" w:hAnsi="Times New Roman" w:cs="Times New Roman"/>
          <w:kern w:val="0"/>
          <w:sz w:val="24"/>
          <w:szCs w:val="24"/>
          <w:lang w:eastAsia="en-GB"/>
          <w14:ligatures w14:val="none"/>
        </w:rPr>
        <w:t xml:space="preserve"> their actions are focused on achieving their goals (Guerra et al., 2020). </w:t>
      </w:r>
      <w:r w:rsidRPr="003F644D">
        <w:rPr>
          <w:rFonts w:ascii="Times New Roman" w:hAnsi="Times New Roman" w:cs="Times New Roman"/>
          <w:sz w:val="24"/>
          <w:szCs w:val="24"/>
        </w:rPr>
        <w:t xml:space="preserve">Hilton also has </w:t>
      </w:r>
      <w:r w:rsidR="00D935FA" w:rsidRPr="003F644D">
        <w:rPr>
          <w:rFonts w:ascii="Times New Roman" w:hAnsi="Times New Roman" w:cs="Times New Roman"/>
          <w:sz w:val="24"/>
          <w:szCs w:val="24"/>
        </w:rPr>
        <w:t xml:space="preserve">a </w:t>
      </w:r>
      <w:r w:rsidRPr="003F644D">
        <w:rPr>
          <w:rFonts w:ascii="Times New Roman" w:hAnsi="Times New Roman" w:cs="Times New Roman"/>
          <w:sz w:val="24"/>
          <w:szCs w:val="24"/>
        </w:rPr>
        <w:t xml:space="preserve">strategic direction that helps it </w:t>
      </w:r>
      <w:r w:rsidR="00D935FA" w:rsidRPr="003F644D">
        <w:rPr>
          <w:rFonts w:ascii="Times New Roman" w:hAnsi="Times New Roman" w:cs="Times New Roman"/>
          <w:sz w:val="24"/>
          <w:szCs w:val="24"/>
        </w:rPr>
        <w:t>improve</w:t>
      </w:r>
      <w:r w:rsidRPr="003F644D">
        <w:rPr>
          <w:rFonts w:ascii="Times New Roman" w:hAnsi="Times New Roman" w:cs="Times New Roman"/>
          <w:sz w:val="24"/>
          <w:szCs w:val="24"/>
        </w:rPr>
        <w:t xml:space="preserve"> its decision-making process, increase operational </w:t>
      </w:r>
      <w:r w:rsidR="00DE2E0B" w:rsidRPr="003F644D">
        <w:rPr>
          <w:rFonts w:ascii="Times New Roman" w:hAnsi="Times New Roman" w:cs="Times New Roman"/>
          <w:sz w:val="24"/>
          <w:szCs w:val="24"/>
        </w:rPr>
        <w:t>efficiency,</w:t>
      </w:r>
      <w:r w:rsidRPr="003F644D">
        <w:rPr>
          <w:rFonts w:ascii="Times New Roman" w:hAnsi="Times New Roman" w:cs="Times New Roman"/>
          <w:sz w:val="24"/>
          <w:szCs w:val="24"/>
        </w:rPr>
        <w:t xml:space="preserve"> and enhance human resource management. </w:t>
      </w:r>
      <w:r w:rsidR="00A1443B" w:rsidRPr="003F644D">
        <w:rPr>
          <w:rFonts w:ascii="Times New Roman" w:eastAsia="Times New Roman" w:hAnsi="Times New Roman" w:cs="Times New Roman"/>
          <w:kern w:val="0"/>
          <w:sz w:val="24"/>
          <w:szCs w:val="24"/>
          <w:lang w:eastAsia="en-GB"/>
          <w14:ligatures w14:val="none"/>
        </w:rPr>
        <w:t>The purpose, culture, vision, values, guiding principles, and other elements comprise the selected an organi</w:t>
      </w:r>
      <w:r w:rsidR="00DE2E0B">
        <w:rPr>
          <w:rFonts w:ascii="Times New Roman" w:eastAsia="Times New Roman" w:hAnsi="Times New Roman" w:cs="Times New Roman"/>
          <w:kern w:val="0"/>
          <w:sz w:val="24"/>
          <w:szCs w:val="24"/>
          <w:lang w:eastAsia="en-GB"/>
          <w14:ligatures w14:val="none"/>
        </w:rPr>
        <w:t>s</w:t>
      </w:r>
      <w:r w:rsidR="00A1443B" w:rsidRPr="003F644D">
        <w:rPr>
          <w:rFonts w:ascii="Times New Roman" w:eastAsia="Times New Roman" w:hAnsi="Times New Roman" w:cs="Times New Roman"/>
          <w:kern w:val="0"/>
          <w:sz w:val="24"/>
          <w:szCs w:val="24"/>
          <w:lang w:eastAsia="en-GB"/>
          <w14:ligatures w14:val="none"/>
        </w:rPr>
        <w:t xml:space="preserve">ation's strategic orientation. The aim of the selected hotel is to provide visitors with an outstanding experience to spread the warmth and light of hospitality throughout the world. Hilton aims to establish itself as a globally recognized hospitality enterprise, regarded as the top choice by employees, visitors, and owners in equal measure (Tables, 2016). </w:t>
      </w:r>
      <w:r w:rsidR="00A1443B" w:rsidRPr="003F644D">
        <w:rPr>
          <w:rFonts w:ascii="Times New Roman" w:hAnsi="Times New Roman" w:cs="Times New Roman"/>
          <w:sz w:val="24"/>
          <w:szCs w:val="24"/>
        </w:rPr>
        <w:t>In</w:t>
      </w:r>
      <w:r w:rsidRPr="003F644D">
        <w:rPr>
          <w:rFonts w:ascii="Times New Roman" w:hAnsi="Times New Roman" w:cs="Times New Roman"/>
          <w:sz w:val="24"/>
          <w:szCs w:val="24"/>
        </w:rPr>
        <w:t xml:space="preserve"> the context of values, the team members of the selected hotel are personally accountable for creating </w:t>
      </w:r>
      <w:r w:rsidR="00D935FA" w:rsidRPr="003F644D">
        <w:rPr>
          <w:rFonts w:ascii="Times New Roman" w:hAnsi="Times New Roman" w:cs="Times New Roman"/>
          <w:sz w:val="24"/>
          <w:szCs w:val="24"/>
        </w:rPr>
        <w:t>a</w:t>
      </w:r>
      <w:r w:rsidRPr="003F644D">
        <w:rPr>
          <w:rFonts w:ascii="Times New Roman" w:hAnsi="Times New Roman" w:cs="Times New Roman"/>
          <w:sz w:val="24"/>
          <w:szCs w:val="24"/>
        </w:rPr>
        <w:t xml:space="preserve"> culture </w:t>
      </w:r>
      <w:r w:rsidR="00D935FA" w:rsidRPr="003F644D">
        <w:rPr>
          <w:rFonts w:ascii="Times New Roman" w:hAnsi="Times New Roman" w:cs="Times New Roman"/>
          <w:sz w:val="24"/>
          <w:szCs w:val="24"/>
        </w:rPr>
        <w:t>that emphasises</w:t>
      </w:r>
      <w:r w:rsidRPr="003F644D">
        <w:rPr>
          <w:rFonts w:ascii="Times New Roman" w:hAnsi="Times New Roman" w:cs="Times New Roman"/>
          <w:sz w:val="24"/>
          <w:szCs w:val="24"/>
        </w:rPr>
        <w:t xml:space="preserve"> values such as leadership, integrity, </w:t>
      </w:r>
      <w:r w:rsidR="002B51AC" w:rsidRPr="003F644D">
        <w:rPr>
          <w:rFonts w:ascii="Times New Roman" w:hAnsi="Times New Roman" w:cs="Times New Roman"/>
          <w:sz w:val="24"/>
          <w:szCs w:val="24"/>
        </w:rPr>
        <w:t>ownership,</w:t>
      </w:r>
      <w:r w:rsidRPr="003F644D">
        <w:rPr>
          <w:rFonts w:ascii="Times New Roman" w:hAnsi="Times New Roman" w:cs="Times New Roman"/>
          <w:sz w:val="24"/>
          <w:szCs w:val="24"/>
        </w:rPr>
        <w:t xml:space="preserve"> and teamwork.   </w:t>
      </w:r>
    </w:p>
    <w:p w14:paraId="13BABB16" w14:textId="77777777" w:rsidR="00656252" w:rsidRDefault="00656252" w:rsidP="00877AFA">
      <w:pPr>
        <w:spacing w:line="360" w:lineRule="auto"/>
        <w:ind w:firstLine="720"/>
        <w:jc w:val="both"/>
        <w:rPr>
          <w:rFonts w:ascii="Times New Roman" w:hAnsi="Times New Roman" w:cs="Times New Roman"/>
          <w:sz w:val="24"/>
          <w:szCs w:val="24"/>
        </w:rPr>
      </w:pPr>
    </w:p>
    <w:p w14:paraId="3C009A56" w14:textId="77777777" w:rsidR="00A522B7" w:rsidRDefault="00A522B7" w:rsidP="00877AFA">
      <w:pPr>
        <w:spacing w:line="360" w:lineRule="auto"/>
        <w:ind w:firstLine="720"/>
        <w:jc w:val="both"/>
        <w:rPr>
          <w:rFonts w:ascii="Times New Roman" w:hAnsi="Times New Roman" w:cs="Times New Roman"/>
          <w:sz w:val="24"/>
          <w:szCs w:val="24"/>
        </w:rPr>
      </w:pPr>
    </w:p>
    <w:p w14:paraId="3666AF8C" w14:textId="77777777" w:rsidR="00A522B7" w:rsidRPr="003F644D" w:rsidRDefault="00A522B7" w:rsidP="00877AFA">
      <w:pPr>
        <w:spacing w:line="360" w:lineRule="auto"/>
        <w:ind w:firstLine="720"/>
        <w:jc w:val="both"/>
        <w:rPr>
          <w:rFonts w:ascii="Times New Roman" w:hAnsi="Times New Roman" w:cs="Times New Roman"/>
          <w:sz w:val="24"/>
          <w:szCs w:val="24"/>
        </w:rPr>
      </w:pPr>
    </w:p>
    <w:p w14:paraId="319BFEED" w14:textId="77777777" w:rsidR="00656252" w:rsidRPr="003F644D" w:rsidRDefault="00656252" w:rsidP="00877AFA">
      <w:pPr>
        <w:spacing w:line="360" w:lineRule="auto"/>
        <w:ind w:firstLine="720"/>
        <w:jc w:val="both"/>
        <w:rPr>
          <w:rFonts w:ascii="Times New Roman" w:eastAsia="Times New Roman" w:hAnsi="Times New Roman" w:cs="Times New Roman"/>
          <w:kern w:val="0"/>
          <w:sz w:val="24"/>
          <w:szCs w:val="24"/>
          <w:lang w:eastAsia="en-GB"/>
          <w14:ligatures w14:val="none"/>
        </w:rPr>
      </w:pPr>
    </w:p>
    <w:p w14:paraId="15860664" w14:textId="77777777" w:rsidR="000E51ED" w:rsidRPr="003F644D" w:rsidRDefault="000E51ED" w:rsidP="00CC4AEC">
      <w:pPr>
        <w:pStyle w:val="Heading1"/>
        <w:numPr>
          <w:ilvl w:val="0"/>
          <w:numId w:val="1"/>
        </w:numPr>
        <w:tabs>
          <w:tab w:val="clear" w:pos="0"/>
        </w:tabs>
        <w:spacing w:line="360" w:lineRule="auto"/>
        <w:ind w:left="0" w:firstLine="0"/>
        <w:jc w:val="center"/>
        <w:rPr>
          <w:rFonts w:ascii="Times New Roman" w:hAnsi="Times New Roman" w:cs="Times New Roman"/>
          <w:color w:val="auto"/>
          <w:sz w:val="24"/>
          <w:szCs w:val="24"/>
        </w:rPr>
      </w:pPr>
      <w:bookmarkStart w:id="10" w:name="_Toc167099570"/>
      <w:bookmarkStart w:id="11" w:name="_Toc168079992"/>
      <w:bookmarkStart w:id="12" w:name="_Toc167099569"/>
      <w:r w:rsidRPr="003F644D">
        <w:rPr>
          <w:rFonts w:ascii="Times New Roman" w:hAnsi="Times New Roman" w:cs="Times New Roman"/>
          <w:color w:val="auto"/>
          <w:sz w:val="24"/>
          <w:szCs w:val="24"/>
        </w:rPr>
        <w:lastRenderedPageBreak/>
        <w:t>CONCLUSION</w:t>
      </w:r>
      <w:bookmarkEnd w:id="10"/>
      <w:bookmarkEnd w:id="11"/>
    </w:p>
    <w:p w14:paraId="48C3AB0E" w14:textId="07AC5DFA" w:rsidR="000E51ED" w:rsidRPr="003F644D" w:rsidRDefault="000E51ED" w:rsidP="00D101E8">
      <w:pPr>
        <w:spacing w:line="360" w:lineRule="auto"/>
        <w:jc w:val="both"/>
        <w:rPr>
          <w:rFonts w:ascii="Times New Roman" w:eastAsia="Times New Roman" w:hAnsi="Times New Roman" w:cs="Times New Roman"/>
          <w:kern w:val="0"/>
          <w:sz w:val="24"/>
          <w:szCs w:val="24"/>
          <w:lang w:eastAsia="en-GB"/>
          <w14:ligatures w14:val="none"/>
        </w:rPr>
      </w:pPr>
      <w:r w:rsidRPr="003F644D">
        <w:rPr>
          <w:rFonts w:ascii="Times New Roman" w:hAnsi="Times New Roman" w:cs="Times New Roman"/>
          <w:sz w:val="24"/>
          <w:szCs w:val="24"/>
        </w:rPr>
        <w:t xml:space="preserve"> </w:t>
      </w:r>
      <w:r w:rsidRPr="003F644D">
        <w:rPr>
          <w:rFonts w:ascii="Times New Roman" w:hAnsi="Times New Roman" w:cs="Times New Roman"/>
          <w:sz w:val="24"/>
          <w:szCs w:val="24"/>
        </w:rPr>
        <w:tab/>
      </w:r>
      <w:r w:rsidR="00D101E8" w:rsidRPr="003F644D">
        <w:rPr>
          <w:rFonts w:ascii="Times New Roman" w:eastAsia="Times New Roman" w:hAnsi="Times New Roman" w:cs="Times New Roman"/>
          <w:kern w:val="0"/>
          <w:sz w:val="24"/>
          <w:szCs w:val="24"/>
          <w:lang w:eastAsia="en-GB"/>
          <w14:ligatures w14:val="none"/>
        </w:rPr>
        <w:t>The conclusion of the investigation summarizes the importance of having a strong organi</w:t>
      </w:r>
      <w:r w:rsidR="00DE2E0B">
        <w:rPr>
          <w:rFonts w:ascii="Times New Roman" w:eastAsia="Times New Roman" w:hAnsi="Times New Roman" w:cs="Times New Roman"/>
          <w:kern w:val="0"/>
          <w:sz w:val="24"/>
          <w:szCs w:val="24"/>
          <w:lang w:eastAsia="en-GB"/>
          <w14:ligatures w14:val="none"/>
        </w:rPr>
        <w:t>s</w:t>
      </w:r>
      <w:r w:rsidR="00D101E8" w:rsidRPr="003F644D">
        <w:rPr>
          <w:rFonts w:ascii="Times New Roman" w:eastAsia="Times New Roman" w:hAnsi="Times New Roman" w:cs="Times New Roman"/>
          <w:kern w:val="0"/>
          <w:sz w:val="24"/>
          <w:szCs w:val="24"/>
          <w:lang w:eastAsia="en-GB"/>
          <w14:ligatures w14:val="none"/>
        </w:rPr>
        <w:t>ational culture and structure for the organi</w:t>
      </w:r>
      <w:r w:rsidR="00DE2E0B">
        <w:rPr>
          <w:rFonts w:ascii="Times New Roman" w:eastAsia="Times New Roman" w:hAnsi="Times New Roman" w:cs="Times New Roman"/>
          <w:kern w:val="0"/>
          <w:sz w:val="24"/>
          <w:szCs w:val="24"/>
          <w:lang w:eastAsia="en-GB"/>
          <w14:ligatures w14:val="none"/>
        </w:rPr>
        <w:t>s</w:t>
      </w:r>
      <w:r w:rsidR="00D101E8" w:rsidRPr="003F644D">
        <w:rPr>
          <w:rFonts w:ascii="Times New Roman" w:eastAsia="Times New Roman" w:hAnsi="Times New Roman" w:cs="Times New Roman"/>
          <w:kern w:val="0"/>
          <w:sz w:val="24"/>
          <w:szCs w:val="24"/>
          <w:lang w:eastAsia="en-GB"/>
          <w14:ligatures w14:val="none"/>
        </w:rPr>
        <w:t xml:space="preserve">ation's operation, performance, and the decision-making process. </w:t>
      </w:r>
      <w:r w:rsidRPr="003F644D">
        <w:rPr>
          <w:rFonts w:ascii="Times New Roman" w:hAnsi="Times New Roman" w:cs="Times New Roman"/>
          <w:sz w:val="24"/>
          <w:szCs w:val="24"/>
        </w:rPr>
        <w:t>Hilton Hotel Group follow the divisional organisational structure because it has a wide range of departments. In addition, the chosen organisation has a clan culture because it is people-</w:t>
      </w:r>
      <w:r w:rsidR="00D101E8" w:rsidRPr="003F644D">
        <w:rPr>
          <w:rFonts w:ascii="Times New Roman" w:hAnsi="Times New Roman" w:cs="Times New Roman"/>
          <w:sz w:val="24"/>
          <w:szCs w:val="24"/>
        </w:rPr>
        <w:t>oriented,</w:t>
      </w:r>
      <w:r w:rsidRPr="003F644D">
        <w:rPr>
          <w:rFonts w:ascii="Times New Roman" w:hAnsi="Times New Roman" w:cs="Times New Roman"/>
          <w:sz w:val="24"/>
          <w:szCs w:val="24"/>
        </w:rPr>
        <w:t xml:space="preserve"> and it aids in building a strong relationship with the employees and gains a competitive edge over the competitors.  To increase efficiency, the chosen hotel is introducing various change initiatives. Hilton Hotel Group utilises modern equipment technologies for enhanced guest experiences, including digital keys. (Hilton, 2023).</w:t>
      </w:r>
    </w:p>
    <w:p w14:paraId="2F007D50" w14:textId="776069B1" w:rsidR="00DB4A57" w:rsidRPr="003F644D" w:rsidRDefault="00DB4A57" w:rsidP="00CC4AEC">
      <w:pPr>
        <w:pStyle w:val="Heading1"/>
        <w:numPr>
          <w:ilvl w:val="0"/>
          <w:numId w:val="1"/>
        </w:numPr>
        <w:tabs>
          <w:tab w:val="clear" w:pos="0"/>
        </w:tabs>
        <w:spacing w:line="360" w:lineRule="auto"/>
        <w:ind w:left="0" w:firstLine="0"/>
        <w:jc w:val="center"/>
        <w:rPr>
          <w:rFonts w:ascii="Times New Roman" w:hAnsi="Times New Roman" w:cs="Times New Roman"/>
          <w:color w:val="auto"/>
          <w:sz w:val="24"/>
          <w:szCs w:val="24"/>
        </w:rPr>
      </w:pPr>
      <w:bookmarkStart w:id="13" w:name="_Toc168079993"/>
      <w:r w:rsidRPr="003F644D">
        <w:rPr>
          <w:rFonts w:ascii="Times New Roman" w:hAnsi="Times New Roman" w:cs="Times New Roman"/>
          <w:color w:val="auto"/>
          <w:sz w:val="24"/>
          <w:szCs w:val="24"/>
        </w:rPr>
        <w:t>RECOMMENDATIONS</w:t>
      </w:r>
      <w:bookmarkEnd w:id="12"/>
      <w:bookmarkEnd w:id="13"/>
    </w:p>
    <w:p w14:paraId="40D43CAE" w14:textId="07221E83" w:rsidR="00DB4A57" w:rsidRPr="003F644D" w:rsidRDefault="00DB4A57" w:rsidP="00CC4AEC">
      <w:pPr>
        <w:spacing w:line="360" w:lineRule="auto"/>
        <w:ind w:firstLine="432"/>
        <w:jc w:val="both"/>
        <w:rPr>
          <w:rFonts w:ascii="Times New Roman" w:hAnsi="Times New Roman" w:cs="Times New Roman"/>
          <w:sz w:val="24"/>
          <w:szCs w:val="24"/>
        </w:rPr>
      </w:pPr>
      <w:r w:rsidRPr="003F644D">
        <w:rPr>
          <w:rFonts w:ascii="Times New Roman" w:hAnsi="Times New Roman" w:cs="Times New Roman"/>
          <w:sz w:val="24"/>
          <w:szCs w:val="24"/>
        </w:rPr>
        <w:t xml:space="preserve"> It has been recommended that to improve the organizational structure, Hilton Hotel Group need to clarify the roles and responsibilities. If the workforces of </w:t>
      </w:r>
      <w:r w:rsidR="00D935FA" w:rsidRPr="003F644D">
        <w:rPr>
          <w:rFonts w:ascii="Times New Roman" w:hAnsi="Times New Roman" w:cs="Times New Roman"/>
          <w:sz w:val="24"/>
          <w:szCs w:val="24"/>
        </w:rPr>
        <w:t xml:space="preserve">the </w:t>
      </w:r>
      <w:r w:rsidRPr="003F644D">
        <w:rPr>
          <w:rFonts w:ascii="Times New Roman" w:hAnsi="Times New Roman" w:cs="Times New Roman"/>
          <w:sz w:val="24"/>
          <w:szCs w:val="24"/>
        </w:rPr>
        <w:t>organi</w:t>
      </w:r>
      <w:r w:rsidR="00DE2E0B">
        <w:rPr>
          <w:rFonts w:ascii="Times New Roman" w:hAnsi="Times New Roman" w:cs="Times New Roman"/>
          <w:sz w:val="24"/>
          <w:szCs w:val="24"/>
        </w:rPr>
        <w:t>s</w:t>
      </w:r>
      <w:r w:rsidRPr="003F644D">
        <w:rPr>
          <w:rFonts w:ascii="Times New Roman" w:hAnsi="Times New Roman" w:cs="Times New Roman"/>
          <w:sz w:val="24"/>
          <w:szCs w:val="24"/>
        </w:rPr>
        <w:t xml:space="preserve">ation have clarity about their roles and responsibilities then they </w:t>
      </w:r>
      <w:r w:rsidR="006D4DD1" w:rsidRPr="003F644D">
        <w:rPr>
          <w:rFonts w:ascii="Times New Roman" w:hAnsi="Times New Roman" w:cs="Times New Roman"/>
          <w:sz w:val="24"/>
          <w:szCs w:val="24"/>
        </w:rPr>
        <w:t>can putt</w:t>
      </w:r>
      <w:r w:rsidRPr="003F644D">
        <w:rPr>
          <w:rFonts w:ascii="Times New Roman" w:hAnsi="Times New Roman" w:cs="Times New Roman"/>
          <w:sz w:val="24"/>
          <w:szCs w:val="24"/>
        </w:rPr>
        <w:t xml:space="preserve"> their efforts </w:t>
      </w:r>
      <w:r w:rsidR="00D935FA" w:rsidRPr="003F644D">
        <w:rPr>
          <w:rFonts w:ascii="Times New Roman" w:hAnsi="Times New Roman" w:cs="Times New Roman"/>
          <w:sz w:val="24"/>
          <w:szCs w:val="24"/>
        </w:rPr>
        <w:t>into providing</w:t>
      </w:r>
      <w:r w:rsidRPr="003F644D">
        <w:rPr>
          <w:rFonts w:ascii="Times New Roman" w:hAnsi="Times New Roman" w:cs="Times New Roman"/>
          <w:sz w:val="24"/>
          <w:szCs w:val="24"/>
        </w:rPr>
        <w:t xml:space="preserve"> better services to the guests or tourists which helps increase their experience and positively impacts its organi</w:t>
      </w:r>
      <w:r w:rsidR="00DE2E0B">
        <w:rPr>
          <w:rFonts w:ascii="Times New Roman" w:hAnsi="Times New Roman" w:cs="Times New Roman"/>
          <w:sz w:val="24"/>
          <w:szCs w:val="24"/>
        </w:rPr>
        <w:t>s</w:t>
      </w:r>
      <w:r w:rsidRPr="003F644D">
        <w:rPr>
          <w:rFonts w:ascii="Times New Roman" w:hAnsi="Times New Roman" w:cs="Times New Roman"/>
          <w:sz w:val="24"/>
          <w:szCs w:val="24"/>
        </w:rPr>
        <w:t>ational structure (</w:t>
      </w:r>
      <w:r w:rsidRPr="003F644D">
        <w:rPr>
          <w:rFonts w:ascii="Times New Roman" w:hAnsi="Times New Roman" w:cs="Times New Roman"/>
          <w:sz w:val="24"/>
          <w:szCs w:val="24"/>
          <w:shd w:val="clear" w:color="auto" w:fill="FFFFFF"/>
        </w:rPr>
        <w:t>Khan et al, 2020)</w:t>
      </w:r>
      <w:r w:rsidRPr="003F644D">
        <w:rPr>
          <w:rFonts w:ascii="Times New Roman" w:hAnsi="Times New Roman" w:cs="Times New Roman"/>
          <w:sz w:val="24"/>
          <w:szCs w:val="24"/>
        </w:rPr>
        <w:t>.  Further, to enhance the organi</w:t>
      </w:r>
      <w:r w:rsidR="00DE2E0B">
        <w:rPr>
          <w:rFonts w:ascii="Times New Roman" w:hAnsi="Times New Roman" w:cs="Times New Roman"/>
          <w:sz w:val="24"/>
          <w:szCs w:val="24"/>
        </w:rPr>
        <w:t>s</w:t>
      </w:r>
      <w:r w:rsidRPr="003F644D">
        <w:rPr>
          <w:rFonts w:ascii="Times New Roman" w:hAnsi="Times New Roman" w:cs="Times New Roman"/>
          <w:sz w:val="24"/>
          <w:szCs w:val="24"/>
        </w:rPr>
        <w:t xml:space="preserve">ational culture, Hilton needs to offer recognition and rewards to the </w:t>
      </w:r>
      <w:r w:rsidR="00D935FA" w:rsidRPr="003F644D">
        <w:rPr>
          <w:rFonts w:ascii="Times New Roman" w:hAnsi="Times New Roman" w:cs="Times New Roman"/>
          <w:sz w:val="24"/>
          <w:szCs w:val="24"/>
        </w:rPr>
        <w:t>workforce</w:t>
      </w:r>
      <w:r w:rsidRPr="003F644D">
        <w:rPr>
          <w:rFonts w:ascii="Times New Roman" w:hAnsi="Times New Roman" w:cs="Times New Roman"/>
          <w:sz w:val="24"/>
          <w:szCs w:val="24"/>
        </w:rPr>
        <w:t xml:space="preserve"> from which they will be motivated and encouraged to give their best to accomplish the desired goals and increase efficiency.  </w:t>
      </w:r>
    </w:p>
    <w:p w14:paraId="6EAE3E6B" w14:textId="2C7719D0" w:rsidR="00DB4A57" w:rsidRPr="003F644D" w:rsidRDefault="00DB4A57" w:rsidP="00CC4AEC">
      <w:pPr>
        <w:pStyle w:val="Heading1"/>
        <w:numPr>
          <w:ilvl w:val="0"/>
          <w:numId w:val="1"/>
        </w:numPr>
        <w:tabs>
          <w:tab w:val="clear" w:pos="0"/>
        </w:tabs>
        <w:spacing w:line="360" w:lineRule="auto"/>
        <w:ind w:left="0" w:firstLine="0"/>
        <w:jc w:val="both"/>
        <w:rPr>
          <w:rFonts w:ascii="Times New Roman" w:hAnsi="Times New Roman" w:cs="Times New Roman"/>
          <w:color w:val="auto"/>
          <w:sz w:val="24"/>
          <w:szCs w:val="24"/>
        </w:rPr>
      </w:pPr>
    </w:p>
    <w:p w14:paraId="2D9D84E2" w14:textId="77777777" w:rsidR="00DB4A57" w:rsidRPr="003F644D" w:rsidRDefault="00DB4A57" w:rsidP="00CC4AEC">
      <w:pPr>
        <w:spacing w:line="360" w:lineRule="auto"/>
        <w:ind w:left="432"/>
        <w:jc w:val="both"/>
        <w:rPr>
          <w:rFonts w:ascii="Times New Roman" w:hAnsi="Times New Roman" w:cs="Times New Roman"/>
          <w:sz w:val="24"/>
          <w:szCs w:val="24"/>
        </w:rPr>
      </w:pPr>
    </w:p>
    <w:p w14:paraId="0EFFAF3E" w14:textId="77777777" w:rsidR="00DB4A57" w:rsidRPr="003F644D" w:rsidRDefault="00DB4A57" w:rsidP="00CC4AEC">
      <w:pPr>
        <w:spacing w:line="360" w:lineRule="auto"/>
        <w:jc w:val="both"/>
        <w:rPr>
          <w:rFonts w:ascii="Times New Roman" w:hAnsi="Times New Roman" w:cs="Times New Roman"/>
          <w:sz w:val="24"/>
          <w:szCs w:val="24"/>
        </w:rPr>
      </w:pPr>
    </w:p>
    <w:p w14:paraId="01F28889" w14:textId="77777777" w:rsidR="00DB4A57" w:rsidRPr="003F644D" w:rsidRDefault="00DB4A57" w:rsidP="00CC4AEC">
      <w:pPr>
        <w:pStyle w:val="Heading1"/>
        <w:pageBreakBefore/>
        <w:numPr>
          <w:ilvl w:val="0"/>
          <w:numId w:val="1"/>
        </w:numPr>
        <w:tabs>
          <w:tab w:val="clear" w:pos="0"/>
        </w:tabs>
        <w:spacing w:line="360" w:lineRule="auto"/>
        <w:ind w:left="0" w:firstLine="0"/>
        <w:jc w:val="center"/>
        <w:rPr>
          <w:rFonts w:ascii="Times New Roman" w:hAnsi="Times New Roman" w:cs="Times New Roman"/>
          <w:color w:val="auto"/>
          <w:sz w:val="24"/>
          <w:szCs w:val="24"/>
          <w:u w:val="single"/>
        </w:rPr>
      </w:pPr>
      <w:bookmarkStart w:id="14" w:name="__RefHeading___Toc34154208"/>
      <w:bookmarkStart w:id="15" w:name="_Toc167099571"/>
      <w:bookmarkStart w:id="16" w:name="_Toc168079994"/>
      <w:bookmarkEnd w:id="14"/>
      <w:r w:rsidRPr="003F644D">
        <w:rPr>
          <w:rFonts w:ascii="Times New Roman" w:hAnsi="Times New Roman" w:cs="Times New Roman"/>
          <w:color w:val="auto"/>
          <w:sz w:val="24"/>
          <w:szCs w:val="24"/>
        </w:rPr>
        <w:lastRenderedPageBreak/>
        <w:t>REFERENCES</w:t>
      </w:r>
      <w:bookmarkEnd w:id="15"/>
      <w:bookmarkEnd w:id="16"/>
    </w:p>
    <w:p w14:paraId="6C372F22" w14:textId="77777777" w:rsidR="006D0A9E" w:rsidRPr="003F644D" w:rsidRDefault="006D0A9E" w:rsidP="00652CB8">
      <w:pPr>
        <w:spacing w:line="360" w:lineRule="auto"/>
        <w:jc w:val="both"/>
        <w:rPr>
          <w:rFonts w:ascii="Times New Roman" w:hAnsi="Times New Roman" w:cs="Times New Roman"/>
          <w:sz w:val="24"/>
          <w:szCs w:val="24"/>
          <w:shd w:val="clear" w:color="auto" w:fill="FFFFFF"/>
        </w:rPr>
      </w:pPr>
    </w:p>
    <w:p w14:paraId="1C18124E"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r w:rsidRPr="003F644D">
        <w:rPr>
          <w:rFonts w:ascii="Times New Roman" w:hAnsi="Times New Roman" w:cs="Times New Roman"/>
          <w:sz w:val="24"/>
          <w:szCs w:val="24"/>
          <w:shd w:val="clear" w:color="auto" w:fill="FFFFFF"/>
        </w:rPr>
        <w:t>Amis, J.M., Mair, J. and Munir, K.A., 2020. The organizational reproduction of inequality. </w:t>
      </w:r>
      <w:r w:rsidRPr="003F644D">
        <w:rPr>
          <w:rFonts w:ascii="Times New Roman" w:hAnsi="Times New Roman" w:cs="Times New Roman"/>
          <w:i/>
          <w:iCs/>
          <w:sz w:val="24"/>
          <w:szCs w:val="24"/>
          <w:shd w:val="clear" w:color="auto" w:fill="FFFFFF"/>
        </w:rPr>
        <w:t>Academy of Management Annals</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14</w:t>
      </w:r>
      <w:r w:rsidRPr="003F644D">
        <w:rPr>
          <w:rFonts w:ascii="Times New Roman" w:hAnsi="Times New Roman" w:cs="Times New Roman"/>
          <w:sz w:val="24"/>
          <w:szCs w:val="24"/>
          <w:shd w:val="clear" w:color="auto" w:fill="FFFFFF"/>
        </w:rPr>
        <w:t>(1), pp.195-230.</w:t>
      </w:r>
    </w:p>
    <w:p w14:paraId="628303FD"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r w:rsidRPr="003F644D">
        <w:rPr>
          <w:rFonts w:ascii="Times New Roman" w:hAnsi="Times New Roman" w:cs="Times New Roman"/>
          <w:sz w:val="24"/>
          <w:szCs w:val="24"/>
          <w:shd w:val="clear" w:color="auto" w:fill="FFFFFF"/>
        </w:rPr>
        <w:t>Azeem, M., Ahmed, M., Haider, S. and Sajjad, M., 2021. Expanding competitive advantage through organizational culture, knowledge sharing and organizational innovation. </w:t>
      </w:r>
      <w:r w:rsidRPr="003F644D">
        <w:rPr>
          <w:rFonts w:ascii="Times New Roman" w:hAnsi="Times New Roman" w:cs="Times New Roman"/>
          <w:i/>
          <w:iCs/>
          <w:sz w:val="24"/>
          <w:szCs w:val="24"/>
          <w:shd w:val="clear" w:color="auto" w:fill="FFFFFF"/>
        </w:rPr>
        <w:t>Technology in Society</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66</w:t>
      </w:r>
      <w:r w:rsidRPr="003F644D">
        <w:rPr>
          <w:rFonts w:ascii="Times New Roman" w:hAnsi="Times New Roman" w:cs="Times New Roman"/>
          <w:sz w:val="24"/>
          <w:szCs w:val="24"/>
          <w:shd w:val="clear" w:color="auto" w:fill="FFFFFF"/>
        </w:rPr>
        <w:t>, p.101635.</w:t>
      </w:r>
    </w:p>
    <w:p w14:paraId="573CEFF4"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proofErr w:type="spellStart"/>
      <w:r w:rsidRPr="003F644D">
        <w:rPr>
          <w:rFonts w:ascii="Times New Roman" w:hAnsi="Times New Roman" w:cs="Times New Roman"/>
          <w:sz w:val="24"/>
          <w:szCs w:val="24"/>
          <w:shd w:val="clear" w:color="auto" w:fill="FFFFFF"/>
        </w:rPr>
        <w:t>Baiyere</w:t>
      </w:r>
      <w:proofErr w:type="spellEnd"/>
      <w:r w:rsidRPr="003F644D">
        <w:rPr>
          <w:rFonts w:ascii="Times New Roman" w:hAnsi="Times New Roman" w:cs="Times New Roman"/>
          <w:sz w:val="24"/>
          <w:szCs w:val="24"/>
          <w:shd w:val="clear" w:color="auto" w:fill="FFFFFF"/>
        </w:rPr>
        <w:t xml:space="preserve">, A., Salmela, H. and </w:t>
      </w:r>
      <w:proofErr w:type="spellStart"/>
      <w:r w:rsidRPr="003F644D">
        <w:rPr>
          <w:rFonts w:ascii="Times New Roman" w:hAnsi="Times New Roman" w:cs="Times New Roman"/>
          <w:sz w:val="24"/>
          <w:szCs w:val="24"/>
          <w:shd w:val="clear" w:color="auto" w:fill="FFFFFF"/>
        </w:rPr>
        <w:t>Tapanainen</w:t>
      </w:r>
      <w:proofErr w:type="spellEnd"/>
      <w:r w:rsidRPr="003F644D">
        <w:rPr>
          <w:rFonts w:ascii="Times New Roman" w:hAnsi="Times New Roman" w:cs="Times New Roman"/>
          <w:sz w:val="24"/>
          <w:szCs w:val="24"/>
          <w:shd w:val="clear" w:color="auto" w:fill="FFFFFF"/>
        </w:rPr>
        <w:t>, T., 2020. Digital transformation and the new logic of business process management. </w:t>
      </w:r>
      <w:r w:rsidRPr="003F644D">
        <w:rPr>
          <w:rFonts w:ascii="Times New Roman" w:hAnsi="Times New Roman" w:cs="Times New Roman"/>
          <w:i/>
          <w:iCs/>
          <w:sz w:val="24"/>
          <w:szCs w:val="24"/>
          <w:shd w:val="clear" w:color="auto" w:fill="FFFFFF"/>
        </w:rPr>
        <w:t>European Journal of Information Systems</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29</w:t>
      </w:r>
      <w:r w:rsidRPr="003F644D">
        <w:rPr>
          <w:rFonts w:ascii="Times New Roman" w:hAnsi="Times New Roman" w:cs="Times New Roman"/>
          <w:sz w:val="24"/>
          <w:szCs w:val="24"/>
          <w:shd w:val="clear" w:color="auto" w:fill="FFFFFF"/>
        </w:rPr>
        <w:t>(3), pp.238-259.</w:t>
      </w:r>
    </w:p>
    <w:p w14:paraId="57CE44D2"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r w:rsidRPr="003F644D">
        <w:rPr>
          <w:rFonts w:ascii="Times New Roman" w:hAnsi="Times New Roman" w:cs="Times New Roman"/>
          <w:sz w:val="24"/>
          <w:szCs w:val="24"/>
          <w:shd w:val="clear" w:color="auto" w:fill="FFFFFF"/>
        </w:rPr>
        <w:t>Baptista, J., Stein, M.K., Klein, S., Watson-Manheim, M.B. and Lee, J., 2020. Digital work and organisational transformation: Emergent Digital/Human work configurations in modern organisations. </w:t>
      </w:r>
      <w:r w:rsidRPr="003F644D">
        <w:rPr>
          <w:rFonts w:ascii="Times New Roman" w:hAnsi="Times New Roman" w:cs="Times New Roman"/>
          <w:i/>
          <w:iCs/>
          <w:sz w:val="24"/>
          <w:szCs w:val="24"/>
          <w:shd w:val="clear" w:color="auto" w:fill="FFFFFF"/>
        </w:rPr>
        <w:t>The Journal of Strategic Information Systems</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29</w:t>
      </w:r>
      <w:r w:rsidRPr="003F644D">
        <w:rPr>
          <w:rFonts w:ascii="Times New Roman" w:hAnsi="Times New Roman" w:cs="Times New Roman"/>
          <w:sz w:val="24"/>
          <w:szCs w:val="24"/>
          <w:shd w:val="clear" w:color="auto" w:fill="FFFFFF"/>
        </w:rPr>
        <w:t>(2), p.101618.</w:t>
      </w:r>
    </w:p>
    <w:p w14:paraId="1F331CAF"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r w:rsidRPr="003F644D">
        <w:rPr>
          <w:rFonts w:ascii="Times New Roman" w:hAnsi="Times New Roman" w:cs="Times New Roman"/>
          <w:sz w:val="24"/>
          <w:szCs w:val="24"/>
          <w:shd w:val="clear" w:color="auto" w:fill="FFFFFF"/>
        </w:rPr>
        <w:t>Canning, E.A., Murphy, M.C., Emerson, K.T., Chatman, J.A., Dweck, C.S. and Kray, L.J., 2020. Cultures of genius at work: Organizational mindsets predict cultural norms, trust, and commitment. </w:t>
      </w:r>
      <w:r w:rsidRPr="003F644D">
        <w:rPr>
          <w:rFonts w:ascii="Times New Roman" w:hAnsi="Times New Roman" w:cs="Times New Roman"/>
          <w:i/>
          <w:iCs/>
          <w:sz w:val="24"/>
          <w:szCs w:val="24"/>
          <w:shd w:val="clear" w:color="auto" w:fill="FFFFFF"/>
        </w:rPr>
        <w:t>Personality and Social Psychology Bulletin</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46</w:t>
      </w:r>
      <w:r w:rsidRPr="003F644D">
        <w:rPr>
          <w:rFonts w:ascii="Times New Roman" w:hAnsi="Times New Roman" w:cs="Times New Roman"/>
          <w:sz w:val="24"/>
          <w:szCs w:val="24"/>
          <w:shd w:val="clear" w:color="auto" w:fill="FFFFFF"/>
        </w:rPr>
        <w:t>(4), pp.626-642.</w:t>
      </w:r>
    </w:p>
    <w:p w14:paraId="06E02ABD"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r w:rsidRPr="003F644D">
        <w:rPr>
          <w:rFonts w:ascii="Times New Roman" w:hAnsi="Times New Roman" w:cs="Times New Roman"/>
          <w:sz w:val="24"/>
          <w:szCs w:val="24"/>
          <w:shd w:val="clear" w:color="auto" w:fill="FFFFFF"/>
        </w:rPr>
        <w:t xml:space="preserve">Guerra, J.M., Martínez, I., </w:t>
      </w:r>
      <w:proofErr w:type="spellStart"/>
      <w:r w:rsidRPr="003F644D">
        <w:rPr>
          <w:rFonts w:ascii="Times New Roman" w:hAnsi="Times New Roman" w:cs="Times New Roman"/>
          <w:sz w:val="24"/>
          <w:szCs w:val="24"/>
          <w:shd w:val="clear" w:color="auto" w:fill="FFFFFF"/>
        </w:rPr>
        <w:t>Munduate</w:t>
      </w:r>
      <w:proofErr w:type="spellEnd"/>
      <w:r w:rsidRPr="003F644D">
        <w:rPr>
          <w:rFonts w:ascii="Times New Roman" w:hAnsi="Times New Roman" w:cs="Times New Roman"/>
          <w:sz w:val="24"/>
          <w:szCs w:val="24"/>
          <w:shd w:val="clear" w:color="auto" w:fill="FFFFFF"/>
        </w:rPr>
        <w:t>, L. and Medina, F.J., 2020. A contingency perspective on the study of the consequences of conflict types: The role of organizational culture. In </w:t>
      </w:r>
      <w:r w:rsidRPr="003F644D">
        <w:rPr>
          <w:rFonts w:ascii="Times New Roman" w:hAnsi="Times New Roman" w:cs="Times New Roman"/>
          <w:i/>
          <w:iCs/>
          <w:sz w:val="24"/>
          <w:szCs w:val="24"/>
          <w:shd w:val="clear" w:color="auto" w:fill="FFFFFF"/>
        </w:rPr>
        <w:t>Conflict in Organizations: Beyond Effectiveness and Performance</w:t>
      </w:r>
      <w:r w:rsidRPr="003F644D">
        <w:rPr>
          <w:rFonts w:ascii="Times New Roman" w:hAnsi="Times New Roman" w:cs="Times New Roman"/>
          <w:sz w:val="24"/>
          <w:szCs w:val="24"/>
          <w:shd w:val="clear" w:color="auto" w:fill="FFFFFF"/>
        </w:rPr>
        <w:t> (pp. 157-176). Psychology Press.</w:t>
      </w:r>
    </w:p>
    <w:p w14:paraId="60D43ADF"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r w:rsidRPr="003F644D">
        <w:rPr>
          <w:rFonts w:ascii="Times New Roman" w:hAnsi="Times New Roman" w:cs="Times New Roman"/>
          <w:sz w:val="24"/>
          <w:szCs w:val="24"/>
          <w:shd w:val="clear" w:color="auto" w:fill="FFFFFF"/>
        </w:rPr>
        <w:t>Hanelt, A., Bohnsack, R., Marz, D. and Antunes Marante, C., 2021. A systematic review of the literature on digital transformation: Insights and implications for strategy and organizational change. </w:t>
      </w:r>
      <w:r w:rsidRPr="003F644D">
        <w:rPr>
          <w:rFonts w:ascii="Times New Roman" w:hAnsi="Times New Roman" w:cs="Times New Roman"/>
          <w:i/>
          <w:iCs/>
          <w:sz w:val="24"/>
          <w:szCs w:val="24"/>
          <w:shd w:val="clear" w:color="auto" w:fill="FFFFFF"/>
        </w:rPr>
        <w:t>Journal of Management Studies</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58</w:t>
      </w:r>
      <w:r w:rsidRPr="003F644D">
        <w:rPr>
          <w:rFonts w:ascii="Times New Roman" w:hAnsi="Times New Roman" w:cs="Times New Roman"/>
          <w:sz w:val="24"/>
          <w:szCs w:val="24"/>
          <w:shd w:val="clear" w:color="auto" w:fill="FFFFFF"/>
        </w:rPr>
        <w:t>(5), pp.1159-1197.</w:t>
      </w:r>
    </w:p>
    <w:p w14:paraId="48E36F47" w14:textId="77777777" w:rsidR="006D0A9E" w:rsidRPr="003F644D" w:rsidRDefault="006D0A9E" w:rsidP="00CC4AEC">
      <w:pPr>
        <w:pStyle w:val="NormalWeb"/>
        <w:spacing w:before="0" w:beforeAutospacing="0" w:after="0" w:afterAutospacing="0" w:line="360" w:lineRule="auto"/>
        <w:jc w:val="both"/>
      </w:pPr>
      <w:r w:rsidRPr="003F644D">
        <w:t>Hilton (2019). </w:t>
      </w:r>
      <w:r w:rsidRPr="003F644D">
        <w:rPr>
          <w:i/>
          <w:iCs/>
        </w:rPr>
        <w:t>Learn more about Hilton Culture</w:t>
      </w:r>
      <w:r w:rsidRPr="003F644D">
        <w:t xml:space="preserve">. [online] Hilton.com. Available at: </w:t>
      </w:r>
      <w:hyperlink r:id="rId8" w:history="1">
        <w:r w:rsidRPr="003F644D">
          <w:rPr>
            <w:rStyle w:val="Hyperlink"/>
            <w:color w:val="auto"/>
          </w:rPr>
          <w:t>https://jobs.hilton.com/us/en/culture</w:t>
        </w:r>
      </w:hyperlink>
      <w:r w:rsidRPr="003F644D">
        <w:t>. [Accessed 25 May 2024]</w:t>
      </w:r>
    </w:p>
    <w:p w14:paraId="5830D0B5" w14:textId="77777777" w:rsidR="006D0A9E" w:rsidRPr="003F644D" w:rsidRDefault="006D0A9E" w:rsidP="00CC4AEC">
      <w:pPr>
        <w:pStyle w:val="NormalWeb"/>
        <w:spacing w:before="0" w:beforeAutospacing="0" w:after="0" w:afterAutospacing="0" w:line="360" w:lineRule="auto"/>
        <w:jc w:val="both"/>
      </w:pPr>
      <w:r w:rsidRPr="003F644D">
        <w:t>Hilton (2023). </w:t>
      </w:r>
      <w:r w:rsidRPr="003F644D">
        <w:rPr>
          <w:i/>
          <w:iCs/>
        </w:rPr>
        <w:t>Hilton Brands | Global Hospitality Company</w:t>
      </w:r>
      <w:r w:rsidRPr="003F644D">
        <w:t xml:space="preserve">. [online] Hilton.com. Available at: </w:t>
      </w:r>
      <w:hyperlink r:id="rId9" w:history="1">
        <w:r w:rsidRPr="003F644D">
          <w:rPr>
            <w:rStyle w:val="Hyperlink"/>
            <w:color w:val="auto"/>
          </w:rPr>
          <w:t>https://www.hilton.com/en/corporate/</w:t>
        </w:r>
      </w:hyperlink>
      <w:r w:rsidRPr="003F644D">
        <w:t>. [Accessed 25 May 2024]</w:t>
      </w:r>
    </w:p>
    <w:p w14:paraId="63C38864" w14:textId="0C0AD558" w:rsidR="006D0A9E" w:rsidRPr="003F644D" w:rsidRDefault="006D0A9E" w:rsidP="00CC4AEC">
      <w:pPr>
        <w:pStyle w:val="NormalWeb"/>
        <w:spacing w:before="0" w:beforeAutospacing="0" w:after="0" w:afterAutospacing="0" w:line="360" w:lineRule="auto"/>
        <w:jc w:val="both"/>
      </w:pPr>
      <w:r w:rsidRPr="003F644D">
        <w:t>Hilton (2023). </w:t>
      </w:r>
      <w:r w:rsidRPr="003F644D">
        <w:rPr>
          <w:i/>
          <w:iCs/>
        </w:rPr>
        <w:t>Hilton Rolls Out Technology Platform to Help Reduce Travel Friction</w:t>
      </w:r>
      <w:r w:rsidRPr="003F644D">
        <w:t xml:space="preserve">. [online] Stories </w:t>
      </w:r>
      <w:r w:rsidR="006D4DD1" w:rsidRPr="003F644D">
        <w:t>from</w:t>
      </w:r>
      <w:r w:rsidRPr="003F644D">
        <w:t xml:space="preserve"> Hilton. Available at: https://stories.hilton.com/releases/hotel-key-partnership. [Accessed 25 May 2024]</w:t>
      </w:r>
    </w:p>
    <w:p w14:paraId="5F545FF5"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proofErr w:type="spellStart"/>
      <w:r w:rsidRPr="003F644D">
        <w:rPr>
          <w:rFonts w:ascii="Times New Roman" w:hAnsi="Times New Roman" w:cs="Times New Roman"/>
          <w:sz w:val="24"/>
          <w:szCs w:val="24"/>
          <w:shd w:val="clear" w:color="auto" w:fill="FFFFFF"/>
        </w:rPr>
        <w:lastRenderedPageBreak/>
        <w:t>Jammulamadaka</w:t>
      </w:r>
      <w:proofErr w:type="spellEnd"/>
      <w:r w:rsidRPr="003F644D">
        <w:rPr>
          <w:rFonts w:ascii="Times New Roman" w:hAnsi="Times New Roman" w:cs="Times New Roman"/>
          <w:sz w:val="24"/>
          <w:szCs w:val="24"/>
          <w:shd w:val="clear" w:color="auto" w:fill="FFFFFF"/>
        </w:rPr>
        <w:t xml:space="preserve">, N., Faria, A., Jack, G. and </w:t>
      </w:r>
      <w:proofErr w:type="spellStart"/>
      <w:r w:rsidRPr="003F644D">
        <w:rPr>
          <w:rFonts w:ascii="Times New Roman" w:hAnsi="Times New Roman" w:cs="Times New Roman"/>
          <w:sz w:val="24"/>
          <w:szCs w:val="24"/>
          <w:shd w:val="clear" w:color="auto" w:fill="FFFFFF"/>
        </w:rPr>
        <w:t>Ruggunan</w:t>
      </w:r>
      <w:proofErr w:type="spellEnd"/>
      <w:r w:rsidRPr="003F644D">
        <w:rPr>
          <w:rFonts w:ascii="Times New Roman" w:hAnsi="Times New Roman" w:cs="Times New Roman"/>
          <w:sz w:val="24"/>
          <w:szCs w:val="24"/>
          <w:shd w:val="clear" w:color="auto" w:fill="FFFFFF"/>
        </w:rPr>
        <w:t xml:space="preserve">, S., 2021. Decolonising management and organisational knowledge (MOK): </w:t>
      </w:r>
      <w:proofErr w:type="spellStart"/>
      <w:r w:rsidRPr="003F644D">
        <w:rPr>
          <w:rFonts w:ascii="Times New Roman" w:hAnsi="Times New Roman" w:cs="Times New Roman"/>
          <w:sz w:val="24"/>
          <w:szCs w:val="24"/>
          <w:shd w:val="clear" w:color="auto" w:fill="FFFFFF"/>
        </w:rPr>
        <w:t>Praxistical</w:t>
      </w:r>
      <w:proofErr w:type="spellEnd"/>
      <w:r w:rsidRPr="003F644D">
        <w:rPr>
          <w:rFonts w:ascii="Times New Roman" w:hAnsi="Times New Roman" w:cs="Times New Roman"/>
          <w:sz w:val="24"/>
          <w:szCs w:val="24"/>
          <w:shd w:val="clear" w:color="auto" w:fill="FFFFFF"/>
        </w:rPr>
        <w:t xml:space="preserve"> theorising for potential worlds. </w:t>
      </w:r>
      <w:r w:rsidRPr="003F644D">
        <w:rPr>
          <w:rFonts w:ascii="Times New Roman" w:hAnsi="Times New Roman" w:cs="Times New Roman"/>
          <w:i/>
          <w:iCs/>
          <w:sz w:val="24"/>
          <w:szCs w:val="24"/>
          <w:shd w:val="clear" w:color="auto" w:fill="FFFFFF"/>
        </w:rPr>
        <w:t>Organization</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28</w:t>
      </w:r>
      <w:r w:rsidRPr="003F644D">
        <w:rPr>
          <w:rFonts w:ascii="Times New Roman" w:hAnsi="Times New Roman" w:cs="Times New Roman"/>
          <w:sz w:val="24"/>
          <w:szCs w:val="24"/>
          <w:shd w:val="clear" w:color="auto" w:fill="FFFFFF"/>
        </w:rPr>
        <w:t>(5), pp.717-740.</w:t>
      </w:r>
    </w:p>
    <w:p w14:paraId="42F22EF8"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r w:rsidRPr="003F644D">
        <w:rPr>
          <w:rFonts w:ascii="Times New Roman" w:hAnsi="Times New Roman" w:cs="Times New Roman"/>
          <w:sz w:val="24"/>
          <w:szCs w:val="24"/>
          <w:shd w:val="clear" w:color="auto" w:fill="FFFFFF"/>
        </w:rPr>
        <w:t>Khan, M.A., Ismail, F.B., Hussain, A. and Alghazali, B., 2020. The interplay of leadership styles, innovative work behaviour, organizational culture, and organizational citizenship behaviour. </w:t>
      </w:r>
      <w:r w:rsidRPr="003F644D">
        <w:rPr>
          <w:rFonts w:ascii="Times New Roman" w:hAnsi="Times New Roman" w:cs="Times New Roman"/>
          <w:i/>
          <w:iCs/>
          <w:sz w:val="24"/>
          <w:szCs w:val="24"/>
          <w:shd w:val="clear" w:color="auto" w:fill="FFFFFF"/>
        </w:rPr>
        <w:t>Sage Open</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10</w:t>
      </w:r>
      <w:r w:rsidRPr="003F644D">
        <w:rPr>
          <w:rFonts w:ascii="Times New Roman" w:hAnsi="Times New Roman" w:cs="Times New Roman"/>
          <w:sz w:val="24"/>
          <w:szCs w:val="24"/>
          <w:shd w:val="clear" w:color="auto" w:fill="FFFFFF"/>
        </w:rPr>
        <w:t>(1), p.2158244019898264.</w:t>
      </w:r>
    </w:p>
    <w:p w14:paraId="6000A853"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r w:rsidRPr="003F644D">
        <w:rPr>
          <w:rFonts w:ascii="Times New Roman" w:hAnsi="Times New Roman" w:cs="Times New Roman"/>
          <w:sz w:val="24"/>
          <w:szCs w:val="24"/>
          <w:shd w:val="clear" w:color="auto" w:fill="FFFFFF"/>
        </w:rPr>
        <w:t>Lee, M.C. and Ding, A.Y., 2024. The relationship between market culture, clan culture, benevolent leadership, work engagement, and job performance: leader’s dark triad as a moderator. </w:t>
      </w:r>
      <w:r w:rsidRPr="003F644D">
        <w:rPr>
          <w:rFonts w:ascii="Times New Roman" w:hAnsi="Times New Roman" w:cs="Times New Roman"/>
          <w:i/>
          <w:iCs/>
          <w:sz w:val="24"/>
          <w:szCs w:val="24"/>
          <w:shd w:val="clear" w:color="auto" w:fill="FFFFFF"/>
        </w:rPr>
        <w:t>Psychological Reports</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127</w:t>
      </w:r>
      <w:r w:rsidRPr="003F644D">
        <w:rPr>
          <w:rFonts w:ascii="Times New Roman" w:hAnsi="Times New Roman" w:cs="Times New Roman"/>
          <w:sz w:val="24"/>
          <w:szCs w:val="24"/>
          <w:shd w:val="clear" w:color="auto" w:fill="FFFFFF"/>
        </w:rPr>
        <w:t>(2), pp.887-911.</w:t>
      </w:r>
    </w:p>
    <w:p w14:paraId="144655E4"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r w:rsidRPr="003F644D">
        <w:rPr>
          <w:rFonts w:ascii="Times New Roman" w:hAnsi="Times New Roman" w:cs="Times New Roman"/>
          <w:sz w:val="24"/>
          <w:szCs w:val="24"/>
          <w:shd w:val="clear" w:color="auto" w:fill="FFFFFF"/>
        </w:rPr>
        <w:t>Liu, F., He, X. and Wang, T., 2023. In the name of the family: The effect of CEO clan culture background on firm internationalization. </w:t>
      </w:r>
      <w:r w:rsidRPr="003F644D">
        <w:rPr>
          <w:rFonts w:ascii="Times New Roman" w:hAnsi="Times New Roman" w:cs="Times New Roman"/>
          <w:i/>
          <w:iCs/>
          <w:sz w:val="24"/>
          <w:szCs w:val="24"/>
          <w:shd w:val="clear" w:color="auto" w:fill="FFFFFF"/>
        </w:rPr>
        <w:t>Journal of Business Research</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161</w:t>
      </w:r>
      <w:r w:rsidRPr="003F644D">
        <w:rPr>
          <w:rFonts w:ascii="Times New Roman" w:hAnsi="Times New Roman" w:cs="Times New Roman"/>
          <w:sz w:val="24"/>
          <w:szCs w:val="24"/>
          <w:shd w:val="clear" w:color="auto" w:fill="FFFFFF"/>
        </w:rPr>
        <w:t>, p.113837.</w:t>
      </w:r>
    </w:p>
    <w:p w14:paraId="6959C838" w14:textId="77777777" w:rsidR="006D0A9E" w:rsidRPr="003F644D" w:rsidRDefault="006D0A9E" w:rsidP="00CC4AEC">
      <w:pPr>
        <w:spacing w:line="360" w:lineRule="auto"/>
        <w:ind w:left="540" w:hanging="540"/>
        <w:jc w:val="both"/>
        <w:rPr>
          <w:rFonts w:ascii="Times New Roman" w:hAnsi="Times New Roman" w:cs="Times New Roman"/>
          <w:sz w:val="24"/>
          <w:szCs w:val="24"/>
        </w:rPr>
      </w:pPr>
      <w:proofErr w:type="spellStart"/>
      <w:r w:rsidRPr="003F644D">
        <w:rPr>
          <w:rFonts w:ascii="Times New Roman" w:hAnsi="Times New Roman" w:cs="Times New Roman"/>
          <w:sz w:val="24"/>
          <w:szCs w:val="24"/>
          <w:shd w:val="clear" w:color="auto" w:fill="FFFFFF"/>
        </w:rPr>
        <w:t>Lorincová</w:t>
      </w:r>
      <w:proofErr w:type="spellEnd"/>
      <w:r w:rsidRPr="003F644D">
        <w:rPr>
          <w:rFonts w:ascii="Times New Roman" w:hAnsi="Times New Roman" w:cs="Times New Roman"/>
          <w:sz w:val="24"/>
          <w:szCs w:val="24"/>
          <w:shd w:val="clear" w:color="auto" w:fill="FFFFFF"/>
        </w:rPr>
        <w:t xml:space="preserve">, S., </w:t>
      </w:r>
      <w:proofErr w:type="spellStart"/>
      <w:r w:rsidRPr="003F644D">
        <w:rPr>
          <w:rFonts w:ascii="Times New Roman" w:hAnsi="Times New Roman" w:cs="Times New Roman"/>
          <w:sz w:val="24"/>
          <w:szCs w:val="24"/>
          <w:shd w:val="clear" w:color="auto" w:fill="FFFFFF"/>
        </w:rPr>
        <w:t>Miklošík</w:t>
      </w:r>
      <w:proofErr w:type="spellEnd"/>
      <w:r w:rsidRPr="003F644D">
        <w:rPr>
          <w:rFonts w:ascii="Times New Roman" w:hAnsi="Times New Roman" w:cs="Times New Roman"/>
          <w:sz w:val="24"/>
          <w:szCs w:val="24"/>
          <w:shd w:val="clear" w:color="auto" w:fill="FFFFFF"/>
        </w:rPr>
        <w:t xml:space="preserve">, A. and </w:t>
      </w:r>
      <w:proofErr w:type="spellStart"/>
      <w:r w:rsidRPr="003F644D">
        <w:rPr>
          <w:rFonts w:ascii="Times New Roman" w:hAnsi="Times New Roman" w:cs="Times New Roman"/>
          <w:sz w:val="24"/>
          <w:szCs w:val="24"/>
          <w:shd w:val="clear" w:color="auto" w:fill="FFFFFF"/>
        </w:rPr>
        <w:t>Hitka</w:t>
      </w:r>
      <w:proofErr w:type="spellEnd"/>
      <w:r w:rsidRPr="003F644D">
        <w:rPr>
          <w:rFonts w:ascii="Times New Roman" w:hAnsi="Times New Roman" w:cs="Times New Roman"/>
          <w:sz w:val="24"/>
          <w:szCs w:val="24"/>
          <w:shd w:val="clear" w:color="auto" w:fill="FFFFFF"/>
        </w:rPr>
        <w:t>, M., 2022. The role of corporate culture in the economic development of small and medium-sized enterprises. </w:t>
      </w:r>
      <w:r w:rsidRPr="003F644D">
        <w:rPr>
          <w:rFonts w:ascii="Times New Roman" w:hAnsi="Times New Roman" w:cs="Times New Roman"/>
          <w:i/>
          <w:iCs/>
          <w:sz w:val="24"/>
          <w:szCs w:val="24"/>
          <w:shd w:val="clear" w:color="auto" w:fill="FFFFFF"/>
        </w:rPr>
        <w:t>Technological and Economic Development of Economy</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28</w:t>
      </w:r>
      <w:r w:rsidRPr="003F644D">
        <w:rPr>
          <w:rFonts w:ascii="Times New Roman" w:hAnsi="Times New Roman" w:cs="Times New Roman"/>
          <w:sz w:val="24"/>
          <w:szCs w:val="24"/>
          <w:shd w:val="clear" w:color="auto" w:fill="FFFFFF"/>
        </w:rPr>
        <w:t>(1), pp.220-238.</w:t>
      </w:r>
    </w:p>
    <w:p w14:paraId="3462F59E"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proofErr w:type="spellStart"/>
      <w:r w:rsidRPr="003F644D">
        <w:rPr>
          <w:rFonts w:ascii="Times New Roman" w:hAnsi="Times New Roman" w:cs="Times New Roman"/>
          <w:sz w:val="24"/>
          <w:szCs w:val="24"/>
          <w:shd w:val="clear" w:color="auto" w:fill="FFFFFF"/>
        </w:rPr>
        <w:t>Nudurupati</w:t>
      </w:r>
      <w:proofErr w:type="spellEnd"/>
      <w:r w:rsidRPr="003F644D">
        <w:rPr>
          <w:rFonts w:ascii="Times New Roman" w:hAnsi="Times New Roman" w:cs="Times New Roman"/>
          <w:sz w:val="24"/>
          <w:szCs w:val="24"/>
          <w:shd w:val="clear" w:color="auto" w:fill="FFFFFF"/>
        </w:rPr>
        <w:t xml:space="preserve">, S.S., </w:t>
      </w:r>
      <w:proofErr w:type="spellStart"/>
      <w:r w:rsidRPr="003F644D">
        <w:rPr>
          <w:rFonts w:ascii="Times New Roman" w:hAnsi="Times New Roman" w:cs="Times New Roman"/>
          <w:sz w:val="24"/>
          <w:szCs w:val="24"/>
          <w:shd w:val="clear" w:color="auto" w:fill="FFFFFF"/>
        </w:rPr>
        <w:t>Garengo</w:t>
      </w:r>
      <w:proofErr w:type="spellEnd"/>
      <w:r w:rsidRPr="003F644D">
        <w:rPr>
          <w:rFonts w:ascii="Times New Roman" w:hAnsi="Times New Roman" w:cs="Times New Roman"/>
          <w:sz w:val="24"/>
          <w:szCs w:val="24"/>
          <w:shd w:val="clear" w:color="auto" w:fill="FFFFFF"/>
        </w:rPr>
        <w:t xml:space="preserve">, P. and </w:t>
      </w:r>
      <w:proofErr w:type="spellStart"/>
      <w:r w:rsidRPr="003F644D">
        <w:rPr>
          <w:rFonts w:ascii="Times New Roman" w:hAnsi="Times New Roman" w:cs="Times New Roman"/>
          <w:sz w:val="24"/>
          <w:szCs w:val="24"/>
          <w:shd w:val="clear" w:color="auto" w:fill="FFFFFF"/>
        </w:rPr>
        <w:t>Bititci</w:t>
      </w:r>
      <w:proofErr w:type="spellEnd"/>
      <w:r w:rsidRPr="003F644D">
        <w:rPr>
          <w:rFonts w:ascii="Times New Roman" w:hAnsi="Times New Roman" w:cs="Times New Roman"/>
          <w:sz w:val="24"/>
          <w:szCs w:val="24"/>
          <w:shd w:val="clear" w:color="auto" w:fill="FFFFFF"/>
        </w:rPr>
        <w:t>, U.S., 2021. Impact of the changing business environment on performance measurement and management practices. </w:t>
      </w:r>
      <w:r w:rsidRPr="003F644D">
        <w:rPr>
          <w:rFonts w:ascii="Times New Roman" w:hAnsi="Times New Roman" w:cs="Times New Roman"/>
          <w:i/>
          <w:iCs/>
          <w:sz w:val="24"/>
          <w:szCs w:val="24"/>
          <w:shd w:val="clear" w:color="auto" w:fill="FFFFFF"/>
        </w:rPr>
        <w:t>International Journal of Production Economics</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232</w:t>
      </w:r>
      <w:r w:rsidRPr="003F644D">
        <w:rPr>
          <w:rFonts w:ascii="Times New Roman" w:hAnsi="Times New Roman" w:cs="Times New Roman"/>
          <w:sz w:val="24"/>
          <w:szCs w:val="24"/>
          <w:shd w:val="clear" w:color="auto" w:fill="FFFFFF"/>
        </w:rPr>
        <w:t>, p.107942.</w:t>
      </w:r>
    </w:p>
    <w:p w14:paraId="5375901B"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proofErr w:type="spellStart"/>
      <w:r w:rsidRPr="003F644D">
        <w:rPr>
          <w:rFonts w:ascii="Times New Roman" w:hAnsi="Times New Roman" w:cs="Times New Roman"/>
          <w:sz w:val="24"/>
          <w:szCs w:val="24"/>
          <w:shd w:val="clear" w:color="auto" w:fill="FFFFFF"/>
        </w:rPr>
        <w:t>Ojra</w:t>
      </w:r>
      <w:proofErr w:type="spellEnd"/>
      <w:r w:rsidRPr="003F644D">
        <w:rPr>
          <w:rFonts w:ascii="Times New Roman" w:hAnsi="Times New Roman" w:cs="Times New Roman"/>
          <w:sz w:val="24"/>
          <w:szCs w:val="24"/>
          <w:shd w:val="clear" w:color="auto" w:fill="FFFFFF"/>
        </w:rPr>
        <w:t xml:space="preserve">, J., </w:t>
      </w:r>
      <w:proofErr w:type="spellStart"/>
      <w:r w:rsidRPr="003F644D">
        <w:rPr>
          <w:rFonts w:ascii="Times New Roman" w:hAnsi="Times New Roman" w:cs="Times New Roman"/>
          <w:sz w:val="24"/>
          <w:szCs w:val="24"/>
          <w:shd w:val="clear" w:color="auto" w:fill="FFFFFF"/>
        </w:rPr>
        <w:t>Opute</w:t>
      </w:r>
      <w:proofErr w:type="spellEnd"/>
      <w:r w:rsidRPr="003F644D">
        <w:rPr>
          <w:rFonts w:ascii="Times New Roman" w:hAnsi="Times New Roman" w:cs="Times New Roman"/>
          <w:sz w:val="24"/>
          <w:szCs w:val="24"/>
          <w:shd w:val="clear" w:color="auto" w:fill="FFFFFF"/>
        </w:rPr>
        <w:t xml:space="preserve">, A.P. and </w:t>
      </w:r>
      <w:proofErr w:type="spellStart"/>
      <w:r w:rsidRPr="003F644D">
        <w:rPr>
          <w:rFonts w:ascii="Times New Roman" w:hAnsi="Times New Roman" w:cs="Times New Roman"/>
          <w:sz w:val="24"/>
          <w:szCs w:val="24"/>
          <w:shd w:val="clear" w:color="auto" w:fill="FFFFFF"/>
        </w:rPr>
        <w:t>Alsolmi</w:t>
      </w:r>
      <w:proofErr w:type="spellEnd"/>
      <w:r w:rsidRPr="003F644D">
        <w:rPr>
          <w:rFonts w:ascii="Times New Roman" w:hAnsi="Times New Roman" w:cs="Times New Roman"/>
          <w:sz w:val="24"/>
          <w:szCs w:val="24"/>
          <w:shd w:val="clear" w:color="auto" w:fill="FFFFFF"/>
        </w:rPr>
        <w:t>, M.M., 2021. Strategic management accounting and performance implications: a literature review and research agenda. </w:t>
      </w:r>
      <w:r w:rsidRPr="003F644D">
        <w:rPr>
          <w:rFonts w:ascii="Times New Roman" w:hAnsi="Times New Roman" w:cs="Times New Roman"/>
          <w:i/>
          <w:iCs/>
          <w:sz w:val="24"/>
          <w:szCs w:val="24"/>
          <w:shd w:val="clear" w:color="auto" w:fill="FFFFFF"/>
        </w:rPr>
        <w:t>Future Business Journal</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7</w:t>
      </w:r>
      <w:r w:rsidRPr="003F644D">
        <w:rPr>
          <w:rFonts w:ascii="Times New Roman" w:hAnsi="Times New Roman" w:cs="Times New Roman"/>
          <w:sz w:val="24"/>
          <w:szCs w:val="24"/>
          <w:shd w:val="clear" w:color="auto" w:fill="FFFFFF"/>
        </w:rPr>
        <w:t>(1), p.64.</w:t>
      </w:r>
    </w:p>
    <w:p w14:paraId="60263040" w14:textId="77777777" w:rsidR="006D0A9E" w:rsidRPr="003F644D" w:rsidRDefault="006D0A9E" w:rsidP="00CC4AEC">
      <w:pPr>
        <w:pStyle w:val="NormalWeb"/>
        <w:spacing w:before="0" w:beforeAutospacing="0" w:after="0" w:afterAutospacing="0" w:line="360" w:lineRule="auto"/>
        <w:jc w:val="both"/>
      </w:pPr>
      <w:proofErr w:type="spellStart"/>
      <w:r w:rsidRPr="003F644D">
        <w:t>Organimi</w:t>
      </w:r>
      <w:proofErr w:type="spellEnd"/>
      <w:r w:rsidRPr="003F644D">
        <w:t xml:space="preserve"> (2024). </w:t>
      </w:r>
      <w:r w:rsidRPr="003F644D">
        <w:rPr>
          <w:i/>
          <w:iCs/>
        </w:rPr>
        <w:t>Hilton’s Organizational Structure [Interactive Chart]</w:t>
      </w:r>
      <w:r w:rsidRPr="003F644D">
        <w:t xml:space="preserve">. [online] </w:t>
      </w:r>
      <w:proofErr w:type="spellStart"/>
      <w:r w:rsidRPr="003F644D">
        <w:t>Organimi</w:t>
      </w:r>
      <w:proofErr w:type="spellEnd"/>
      <w:r w:rsidRPr="003F644D">
        <w:t xml:space="preserve">. Available at: </w:t>
      </w:r>
      <w:hyperlink r:id="rId10" w:history="1">
        <w:r w:rsidRPr="003F644D">
          <w:rPr>
            <w:rStyle w:val="Hyperlink"/>
            <w:color w:val="auto"/>
          </w:rPr>
          <w:t>https://www.organimi.com/organizational-structures/hilton/</w:t>
        </w:r>
      </w:hyperlink>
      <w:r w:rsidRPr="003F644D">
        <w:t>. [Accessed 24 May 2024]</w:t>
      </w:r>
    </w:p>
    <w:p w14:paraId="3415FC4A"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proofErr w:type="spellStart"/>
      <w:r w:rsidRPr="003F644D">
        <w:rPr>
          <w:rFonts w:ascii="Times New Roman" w:hAnsi="Times New Roman" w:cs="Times New Roman"/>
          <w:sz w:val="24"/>
          <w:szCs w:val="24"/>
          <w:shd w:val="clear" w:color="auto" w:fill="FFFFFF"/>
        </w:rPr>
        <w:t>Pratama</w:t>
      </w:r>
      <w:proofErr w:type="spellEnd"/>
      <w:r w:rsidRPr="003F644D">
        <w:rPr>
          <w:rFonts w:ascii="Times New Roman" w:hAnsi="Times New Roman" w:cs="Times New Roman"/>
          <w:sz w:val="24"/>
          <w:szCs w:val="24"/>
          <w:shd w:val="clear" w:color="auto" w:fill="FFFFFF"/>
        </w:rPr>
        <w:t xml:space="preserve">, E.N., Suwarni, E. and </w:t>
      </w:r>
      <w:proofErr w:type="spellStart"/>
      <w:r w:rsidRPr="003F644D">
        <w:rPr>
          <w:rFonts w:ascii="Times New Roman" w:hAnsi="Times New Roman" w:cs="Times New Roman"/>
          <w:sz w:val="24"/>
          <w:szCs w:val="24"/>
          <w:shd w:val="clear" w:color="auto" w:fill="FFFFFF"/>
        </w:rPr>
        <w:t>Handayani</w:t>
      </w:r>
      <w:proofErr w:type="spellEnd"/>
      <w:r w:rsidRPr="003F644D">
        <w:rPr>
          <w:rFonts w:ascii="Times New Roman" w:hAnsi="Times New Roman" w:cs="Times New Roman"/>
          <w:sz w:val="24"/>
          <w:szCs w:val="24"/>
          <w:shd w:val="clear" w:color="auto" w:fill="FFFFFF"/>
        </w:rPr>
        <w:t>, M.A., 2022. The effect of job satisfaction and organizational commitment on the turnover intention with person-organization fit as moderator variable. </w:t>
      </w:r>
      <w:proofErr w:type="spellStart"/>
      <w:r w:rsidRPr="003F644D">
        <w:rPr>
          <w:rFonts w:ascii="Times New Roman" w:hAnsi="Times New Roman" w:cs="Times New Roman"/>
          <w:i/>
          <w:iCs/>
          <w:sz w:val="24"/>
          <w:szCs w:val="24"/>
          <w:shd w:val="clear" w:color="auto" w:fill="FFFFFF"/>
        </w:rPr>
        <w:t>Aptisi</w:t>
      </w:r>
      <w:proofErr w:type="spellEnd"/>
      <w:r w:rsidRPr="003F644D">
        <w:rPr>
          <w:rFonts w:ascii="Times New Roman" w:hAnsi="Times New Roman" w:cs="Times New Roman"/>
          <w:i/>
          <w:iCs/>
          <w:sz w:val="24"/>
          <w:szCs w:val="24"/>
          <w:shd w:val="clear" w:color="auto" w:fill="FFFFFF"/>
        </w:rPr>
        <w:t xml:space="preserve"> Transactions on Management</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6</w:t>
      </w:r>
      <w:r w:rsidRPr="003F644D">
        <w:rPr>
          <w:rFonts w:ascii="Times New Roman" w:hAnsi="Times New Roman" w:cs="Times New Roman"/>
          <w:sz w:val="24"/>
          <w:szCs w:val="24"/>
          <w:shd w:val="clear" w:color="auto" w:fill="FFFFFF"/>
        </w:rPr>
        <w:t>(1), pp.74-82</w:t>
      </w:r>
    </w:p>
    <w:p w14:paraId="4A7C7215"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proofErr w:type="spellStart"/>
      <w:r w:rsidRPr="003F644D">
        <w:rPr>
          <w:rFonts w:ascii="Times New Roman" w:hAnsi="Times New Roman" w:cs="Times New Roman"/>
          <w:sz w:val="24"/>
          <w:szCs w:val="24"/>
          <w:shd w:val="clear" w:color="auto" w:fill="FFFFFF"/>
        </w:rPr>
        <w:t>Sabuhari</w:t>
      </w:r>
      <w:proofErr w:type="spellEnd"/>
      <w:r w:rsidRPr="003F644D">
        <w:rPr>
          <w:rFonts w:ascii="Times New Roman" w:hAnsi="Times New Roman" w:cs="Times New Roman"/>
          <w:sz w:val="24"/>
          <w:szCs w:val="24"/>
          <w:shd w:val="clear" w:color="auto" w:fill="FFFFFF"/>
        </w:rPr>
        <w:t xml:space="preserve">, R., </w:t>
      </w:r>
      <w:proofErr w:type="spellStart"/>
      <w:r w:rsidRPr="003F644D">
        <w:rPr>
          <w:rFonts w:ascii="Times New Roman" w:hAnsi="Times New Roman" w:cs="Times New Roman"/>
          <w:sz w:val="24"/>
          <w:szCs w:val="24"/>
          <w:shd w:val="clear" w:color="auto" w:fill="FFFFFF"/>
        </w:rPr>
        <w:t>Sudiro</w:t>
      </w:r>
      <w:proofErr w:type="spellEnd"/>
      <w:r w:rsidRPr="003F644D">
        <w:rPr>
          <w:rFonts w:ascii="Times New Roman" w:hAnsi="Times New Roman" w:cs="Times New Roman"/>
          <w:sz w:val="24"/>
          <w:szCs w:val="24"/>
          <w:shd w:val="clear" w:color="auto" w:fill="FFFFFF"/>
        </w:rPr>
        <w:t xml:space="preserve">, A., </w:t>
      </w:r>
      <w:proofErr w:type="spellStart"/>
      <w:r w:rsidRPr="003F644D">
        <w:rPr>
          <w:rFonts w:ascii="Times New Roman" w:hAnsi="Times New Roman" w:cs="Times New Roman"/>
          <w:sz w:val="24"/>
          <w:szCs w:val="24"/>
          <w:shd w:val="clear" w:color="auto" w:fill="FFFFFF"/>
        </w:rPr>
        <w:t>Irawanto</w:t>
      </w:r>
      <w:proofErr w:type="spellEnd"/>
      <w:r w:rsidRPr="003F644D">
        <w:rPr>
          <w:rFonts w:ascii="Times New Roman" w:hAnsi="Times New Roman" w:cs="Times New Roman"/>
          <w:sz w:val="24"/>
          <w:szCs w:val="24"/>
          <w:shd w:val="clear" w:color="auto" w:fill="FFFFFF"/>
        </w:rPr>
        <w:t>, D. and Rahayu, M., 2020. The effects of human resource flexibility, employee competency, organizational culture adaptation and job satisfaction on employee performance. </w:t>
      </w:r>
      <w:r w:rsidRPr="003F644D">
        <w:rPr>
          <w:rFonts w:ascii="Times New Roman" w:hAnsi="Times New Roman" w:cs="Times New Roman"/>
          <w:i/>
          <w:iCs/>
          <w:sz w:val="24"/>
          <w:szCs w:val="24"/>
          <w:shd w:val="clear" w:color="auto" w:fill="FFFFFF"/>
        </w:rPr>
        <w:t>Management Science Letters</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10</w:t>
      </w:r>
      <w:r w:rsidRPr="003F644D">
        <w:rPr>
          <w:rFonts w:ascii="Times New Roman" w:hAnsi="Times New Roman" w:cs="Times New Roman"/>
          <w:sz w:val="24"/>
          <w:szCs w:val="24"/>
          <w:shd w:val="clear" w:color="auto" w:fill="FFFFFF"/>
        </w:rPr>
        <w:t>(8), pp.1775-1786.</w:t>
      </w:r>
    </w:p>
    <w:p w14:paraId="2331693F"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r w:rsidRPr="003F644D">
        <w:rPr>
          <w:rFonts w:ascii="Times New Roman" w:hAnsi="Times New Roman" w:cs="Times New Roman"/>
          <w:sz w:val="24"/>
          <w:szCs w:val="24"/>
          <w:shd w:val="clear" w:color="auto" w:fill="FFFFFF"/>
        </w:rPr>
        <w:lastRenderedPageBreak/>
        <w:t xml:space="preserve">Shi, T., </w:t>
      </w:r>
      <w:proofErr w:type="spellStart"/>
      <w:r w:rsidRPr="003F644D">
        <w:rPr>
          <w:rFonts w:ascii="Times New Roman" w:hAnsi="Times New Roman" w:cs="Times New Roman"/>
          <w:sz w:val="24"/>
          <w:szCs w:val="24"/>
          <w:shd w:val="clear" w:color="auto" w:fill="FFFFFF"/>
        </w:rPr>
        <w:t>Chhajed</w:t>
      </w:r>
      <w:proofErr w:type="spellEnd"/>
      <w:r w:rsidRPr="003F644D">
        <w:rPr>
          <w:rFonts w:ascii="Times New Roman" w:hAnsi="Times New Roman" w:cs="Times New Roman"/>
          <w:sz w:val="24"/>
          <w:szCs w:val="24"/>
          <w:shd w:val="clear" w:color="auto" w:fill="FFFFFF"/>
        </w:rPr>
        <w:t>, D., Wan, Z. and Liu, Y., 2020. Distribution channel choice and divisional conflict in remanufacturing operations. </w:t>
      </w:r>
      <w:r w:rsidRPr="003F644D">
        <w:rPr>
          <w:rFonts w:ascii="Times New Roman" w:hAnsi="Times New Roman" w:cs="Times New Roman"/>
          <w:i/>
          <w:iCs/>
          <w:sz w:val="24"/>
          <w:szCs w:val="24"/>
          <w:shd w:val="clear" w:color="auto" w:fill="FFFFFF"/>
        </w:rPr>
        <w:t>Production and Operations Management</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29</w:t>
      </w:r>
      <w:r w:rsidRPr="003F644D">
        <w:rPr>
          <w:rFonts w:ascii="Times New Roman" w:hAnsi="Times New Roman" w:cs="Times New Roman"/>
          <w:sz w:val="24"/>
          <w:szCs w:val="24"/>
          <w:shd w:val="clear" w:color="auto" w:fill="FFFFFF"/>
        </w:rPr>
        <w:t>(7), pp.1702-1719.</w:t>
      </w:r>
    </w:p>
    <w:p w14:paraId="399F52A7" w14:textId="77777777" w:rsidR="006D0A9E" w:rsidRPr="003F644D" w:rsidRDefault="006D0A9E" w:rsidP="00CC4AEC">
      <w:pPr>
        <w:spacing w:line="360" w:lineRule="auto"/>
        <w:ind w:left="540" w:hanging="540"/>
        <w:jc w:val="both"/>
        <w:rPr>
          <w:rFonts w:ascii="Times New Roman" w:hAnsi="Times New Roman" w:cs="Times New Roman"/>
          <w:sz w:val="24"/>
          <w:szCs w:val="24"/>
          <w:shd w:val="clear" w:color="auto" w:fill="FFFFFF"/>
        </w:rPr>
      </w:pPr>
      <w:r w:rsidRPr="003F644D">
        <w:rPr>
          <w:rFonts w:ascii="Times New Roman" w:hAnsi="Times New Roman" w:cs="Times New Roman"/>
          <w:sz w:val="24"/>
          <w:szCs w:val="24"/>
          <w:shd w:val="clear" w:color="auto" w:fill="FFFFFF"/>
        </w:rPr>
        <w:t>Smuts, S., van Der Merwe, A. and Smuts, H., 2020, April. A strategic organisational perspective of Industry 4.0: a conceptual model. In </w:t>
      </w:r>
      <w:r w:rsidRPr="003F644D">
        <w:rPr>
          <w:rFonts w:ascii="Times New Roman" w:hAnsi="Times New Roman" w:cs="Times New Roman"/>
          <w:i/>
          <w:iCs/>
          <w:sz w:val="24"/>
          <w:szCs w:val="24"/>
          <w:shd w:val="clear" w:color="auto" w:fill="FFFFFF"/>
        </w:rPr>
        <w:t>Conference on e-Business, e-Services and e-Society</w:t>
      </w:r>
      <w:r w:rsidRPr="003F644D">
        <w:rPr>
          <w:rFonts w:ascii="Times New Roman" w:hAnsi="Times New Roman" w:cs="Times New Roman"/>
          <w:sz w:val="24"/>
          <w:szCs w:val="24"/>
          <w:shd w:val="clear" w:color="auto" w:fill="FFFFFF"/>
        </w:rPr>
        <w:t> (pp. 89-101). Cham: Springer International Publishing.</w:t>
      </w:r>
    </w:p>
    <w:p w14:paraId="3032B66C" w14:textId="77777777" w:rsidR="006D0A9E" w:rsidRPr="003F644D" w:rsidRDefault="006D0A9E" w:rsidP="00CC4AEC">
      <w:pPr>
        <w:pStyle w:val="NormalWeb"/>
        <w:spacing w:before="0" w:beforeAutospacing="0" w:after="0" w:afterAutospacing="0" w:line="360" w:lineRule="auto"/>
        <w:jc w:val="both"/>
      </w:pPr>
      <w:r w:rsidRPr="003F644D">
        <w:t>Stories From Hilton. (2024). </w:t>
      </w:r>
      <w:r w:rsidRPr="003F644D">
        <w:rPr>
          <w:i/>
          <w:iCs/>
        </w:rPr>
        <w:t>Hilton Launches Initiative to Open New Pathways to Hotel Ownership</w:t>
      </w:r>
      <w:r w:rsidRPr="003F644D">
        <w:t>. [online] Available at: https://stories.hilton.com/releases/hilton-launches-initiative-to-open-new-pathways-to-hotel-ownership. [Accessed 26 May 2024]</w:t>
      </w:r>
    </w:p>
    <w:p w14:paraId="248D1A56" w14:textId="5A784904" w:rsidR="006D0A9E" w:rsidRPr="003F644D" w:rsidRDefault="006D0A9E" w:rsidP="006D0A9E">
      <w:pPr>
        <w:pStyle w:val="NormalWeb"/>
        <w:spacing w:before="0" w:beforeAutospacing="0" w:after="0" w:afterAutospacing="0" w:line="360" w:lineRule="auto"/>
        <w:jc w:val="both"/>
      </w:pPr>
      <w:r w:rsidRPr="003F644D">
        <w:t>Tables, S. (2016). </w:t>
      </w:r>
      <w:r w:rsidRPr="003F644D">
        <w:rPr>
          <w:i/>
          <w:iCs/>
        </w:rPr>
        <w:t xml:space="preserve">The </w:t>
      </w:r>
      <w:r w:rsidR="00652CB8" w:rsidRPr="003F644D">
        <w:rPr>
          <w:i/>
          <w:iCs/>
        </w:rPr>
        <w:t>Wordlis</w:t>
      </w:r>
      <w:r w:rsidR="00652CB8" w:rsidRPr="003F644D">
        <w:rPr>
          <w:i/>
          <w:iCs/>
          <w:vertAlign w:val="superscript"/>
        </w:rPr>
        <w:t>ts</w:t>
      </w:r>
      <w:r w:rsidRPr="003F644D">
        <w:rPr>
          <w:i/>
          <w:iCs/>
        </w:rPr>
        <w:t xml:space="preserve"> Top Hotel Brands: The Ultimate Guide</w:t>
      </w:r>
      <w:r w:rsidRPr="003F644D">
        <w:t>. [online] Social Tables. Available at: https://www.socialtables.com/blog/hospitality/top-hotel-brands-chains-groups/#hilton [Accessed 31 May 2024].</w:t>
      </w:r>
    </w:p>
    <w:p w14:paraId="54382B8F" w14:textId="462A60E0" w:rsidR="006D0A9E" w:rsidRPr="003F644D" w:rsidRDefault="006D0A9E" w:rsidP="006D0A9E">
      <w:pPr>
        <w:pStyle w:val="NormalWeb"/>
        <w:spacing w:before="0" w:beforeAutospacing="0" w:after="0" w:afterAutospacing="0" w:line="360" w:lineRule="auto"/>
        <w:jc w:val="both"/>
      </w:pPr>
      <w:r w:rsidRPr="003F644D">
        <w:t>‌University of Minnesota (2015). </w:t>
      </w:r>
      <w:r w:rsidRPr="003F644D">
        <w:rPr>
          <w:i/>
          <w:iCs/>
        </w:rPr>
        <w:t>8.3 Understanding Organizational Culture</w:t>
      </w:r>
      <w:r w:rsidRPr="003F644D">
        <w:t xml:space="preserve">. [online] Umn.edu. Available at: </w:t>
      </w:r>
      <w:hyperlink r:id="rId11" w:history="1">
        <w:r w:rsidR="00652CB8" w:rsidRPr="003F644D">
          <w:rPr>
            <w:rStyle w:val="Hyperlink"/>
            <w:color w:val="auto"/>
          </w:rPr>
          <w:t>https://open.lib.umn.edu/principlesmanagement/chapter/8-3-understanding-organizational-culture/</w:t>
        </w:r>
      </w:hyperlink>
      <w:r w:rsidRPr="003F644D">
        <w:t>.</w:t>
      </w:r>
      <w:r w:rsidR="00652CB8" w:rsidRPr="003F644D">
        <w:t xml:space="preserve"> [Accessed 31 May 2024]</w:t>
      </w:r>
    </w:p>
    <w:p w14:paraId="09EBF062" w14:textId="77777777" w:rsidR="006D0A9E" w:rsidRPr="003F644D" w:rsidRDefault="006D0A9E" w:rsidP="006D0A9E">
      <w:pPr>
        <w:spacing w:line="360" w:lineRule="auto"/>
        <w:ind w:left="540" w:hanging="540"/>
        <w:jc w:val="both"/>
        <w:rPr>
          <w:rFonts w:ascii="Times New Roman" w:hAnsi="Times New Roman" w:cs="Times New Roman"/>
          <w:sz w:val="24"/>
          <w:szCs w:val="24"/>
          <w:shd w:val="clear" w:color="auto" w:fill="FFFFFF"/>
        </w:rPr>
      </w:pPr>
      <w:r w:rsidRPr="003F644D">
        <w:rPr>
          <w:rFonts w:ascii="Times New Roman" w:hAnsi="Times New Roman" w:cs="Times New Roman"/>
          <w:sz w:val="24"/>
          <w:szCs w:val="24"/>
          <w:shd w:val="clear" w:color="auto" w:fill="FFFFFF"/>
        </w:rPr>
        <w:t>Wang, T., Lin, X. and Sheng, F., 2022. Digital leadership and exploratory innovation: From the dual perspectives of strategic orientation and organizational culture. </w:t>
      </w:r>
      <w:r w:rsidRPr="003F644D">
        <w:rPr>
          <w:rFonts w:ascii="Times New Roman" w:hAnsi="Times New Roman" w:cs="Times New Roman"/>
          <w:i/>
          <w:iCs/>
          <w:sz w:val="24"/>
          <w:szCs w:val="24"/>
          <w:shd w:val="clear" w:color="auto" w:fill="FFFFFF"/>
        </w:rPr>
        <w:t>Frontiers in Psychology</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13</w:t>
      </w:r>
      <w:r w:rsidRPr="003F644D">
        <w:rPr>
          <w:rFonts w:ascii="Times New Roman" w:hAnsi="Times New Roman" w:cs="Times New Roman"/>
          <w:sz w:val="24"/>
          <w:szCs w:val="24"/>
          <w:shd w:val="clear" w:color="auto" w:fill="FFFFFF"/>
        </w:rPr>
        <w:t>, p.902693.</w:t>
      </w:r>
    </w:p>
    <w:p w14:paraId="3B719480" w14:textId="77777777" w:rsidR="006D0A9E" w:rsidRPr="003F644D" w:rsidRDefault="006D0A9E" w:rsidP="006D0A9E">
      <w:pPr>
        <w:spacing w:line="360" w:lineRule="auto"/>
        <w:ind w:left="540" w:hanging="540"/>
        <w:jc w:val="both"/>
        <w:rPr>
          <w:rFonts w:ascii="Times New Roman" w:hAnsi="Times New Roman" w:cs="Times New Roman"/>
          <w:sz w:val="24"/>
          <w:szCs w:val="24"/>
          <w:shd w:val="clear" w:color="auto" w:fill="FFFFFF"/>
        </w:rPr>
      </w:pPr>
      <w:r w:rsidRPr="003F644D">
        <w:rPr>
          <w:rFonts w:ascii="Times New Roman" w:hAnsi="Times New Roman" w:cs="Times New Roman"/>
          <w:sz w:val="24"/>
          <w:szCs w:val="24"/>
          <w:shd w:val="clear" w:color="auto" w:fill="FFFFFF"/>
        </w:rPr>
        <w:t xml:space="preserve">Wessel, L., </w:t>
      </w:r>
      <w:proofErr w:type="spellStart"/>
      <w:r w:rsidRPr="003F644D">
        <w:rPr>
          <w:rFonts w:ascii="Times New Roman" w:hAnsi="Times New Roman" w:cs="Times New Roman"/>
          <w:sz w:val="24"/>
          <w:szCs w:val="24"/>
          <w:shd w:val="clear" w:color="auto" w:fill="FFFFFF"/>
        </w:rPr>
        <w:t>Baiyere</w:t>
      </w:r>
      <w:proofErr w:type="spellEnd"/>
      <w:r w:rsidRPr="003F644D">
        <w:rPr>
          <w:rFonts w:ascii="Times New Roman" w:hAnsi="Times New Roman" w:cs="Times New Roman"/>
          <w:sz w:val="24"/>
          <w:szCs w:val="24"/>
          <w:shd w:val="clear" w:color="auto" w:fill="FFFFFF"/>
        </w:rPr>
        <w:t xml:space="preserve">, A., </w:t>
      </w:r>
      <w:proofErr w:type="spellStart"/>
      <w:r w:rsidRPr="003F644D">
        <w:rPr>
          <w:rFonts w:ascii="Times New Roman" w:hAnsi="Times New Roman" w:cs="Times New Roman"/>
          <w:sz w:val="24"/>
          <w:szCs w:val="24"/>
          <w:shd w:val="clear" w:color="auto" w:fill="FFFFFF"/>
        </w:rPr>
        <w:t>Ologeanu</w:t>
      </w:r>
      <w:proofErr w:type="spellEnd"/>
      <w:r w:rsidRPr="003F644D">
        <w:rPr>
          <w:rFonts w:ascii="Times New Roman" w:hAnsi="Times New Roman" w:cs="Times New Roman"/>
          <w:sz w:val="24"/>
          <w:szCs w:val="24"/>
          <w:shd w:val="clear" w:color="auto" w:fill="FFFFFF"/>
        </w:rPr>
        <w:t>-Taddei, R., Cha, J. and Blegind-Jensen, T., 2021. Unpacking the difference between digital transformation and IT-enabled organizational transformation. </w:t>
      </w:r>
      <w:r w:rsidRPr="003F644D">
        <w:rPr>
          <w:rFonts w:ascii="Times New Roman" w:hAnsi="Times New Roman" w:cs="Times New Roman"/>
          <w:i/>
          <w:iCs/>
          <w:sz w:val="24"/>
          <w:szCs w:val="24"/>
          <w:shd w:val="clear" w:color="auto" w:fill="FFFFFF"/>
        </w:rPr>
        <w:t>Journal of the Association for Information Systems</w:t>
      </w:r>
      <w:r w:rsidRPr="003F644D">
        <w:rPr>
          <w:rFonts w:ascii="Times New Roman" w:hAnsi="Times New Roman" w:cs="Times New Roman"/>
          <w:sz w:val="24"/>
          <w:szCs w:val="24"/>
          <w:shd w:val="clear" w:color="auto" w:fill="FFFFFF"/>
        </w:rPr>
        <w:t>, </w:t>
      </w:r>
      <w:r w:rsidRPr="003F644D">
        <w:rPr>
          <w:rFonts w:ascii="Times New Roman" w:hAnsi="Times New Roman" w:cs="Times New Roman"/>
          <w:i/>
          <w:iCs/>
          <w:sz w:val="24"/>
          <w:szCs w:val="24"/>
          <w:shd w:val="clear" w:color="auto" w:fill="FFFFFF"/>
        </w:rPr>
        <w:t>22</w:t>
      </w:r>
      <w:r w:rsidRPr="003F644D">
        <w:rPr>
          <w:rFonts w:ascii="Times New Roman" w:hAnsi="Times New Roman" w:cs="Times New Roman"/>
          <w:sz w:val="24"/>
          <w:szCs w:val="24"/>
          <w:shd w:val="clear" w:color="auto" w:fill="FFFFFF"/>
        </w:rPr>
        <w:t>(1), pp.102-129.</w:t>
      </w:r>
    </w:p>
    <w:sectPr w:rsidR="006D0A9E" w:rsidRPr="003F644D" w:rsidSect="004A6763">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939A22" w14:textId="77777777" w:rsidR="00BD6B21" w:rsidRDefault="00BD6B21" w:rsidP="004A6763">
      <w:pPr>
        <w:spacing w:after="0" w:line="240" w:lineRule="auto"/>
      </w:pPr>
      <w:r>
        <w:separator/>
      </w:r>
    </w:p>
  </w:endnote>
  <w:endnote w:type="continuationSeparator" w:id="0">
    <w:p w14:paraId="3FED5690" w14:textId="77777777" w:rsidR="00BD6B21" w:rsidRDefault="00BD6B21" w:rsidP="004A67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DejaVu Sans">
    <w:altName w:val="Sylfaen"/>
    <w:charset w:val="00"/>
    <w:family w:val="swiss"/>
    <w:pitch w:val="variable"/>
    <w:sig w:usb0="E7002EFF" w:usb1="D200FDFF" w:usb2="0A24602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3506010"/>
      <w:docPartObj>
        <w:docPartGallery w:val="Page Numbers (Bottom of Page)"/>
        <w:docPartUnique/>
      </w:docPartObj>
    </w:sdtPr>
    <w:sdtEndPr>
      <w:rPr>
        <w:noProof/>
      </w:rPr>
    </w:sdtEndPr>
    <w:sdtContent>
      <w:p w14:paraId="3672EBC5" w14:textId="4B41D0B8" w:rsidR="004A6763" w:rsidRDefault="004A67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50F26A" w14:textId="77777777" w:rsidR="004A6763" w:rsidRDefault="004A67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C40052" w14:textId="77777777" w:rsidR="00BD6B21" w:rsidRDefault="00BD6B21" w:rsidP="004A6763">
      <w:pPr>
        <w:spacing w:after="0" w:line="240" w:lineRule="auto"/>
      </w:pPr>
      <w:r>
        <w:separator/>
      </w:r>
    </w:p>
  </w:footnote>
  <w:footnote w:type="continuationSeparator" w:id="0">
    <w:p w14:paraId="090F8F30" w14:textId="77777777" w:rsidR="00BD6B21" w:rsidRDefault="00BD6B21" w:rsidP="004A67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1C2E8328"/>
    <w:lvl w:ilvl="0">
      <w:start w:val="1"/>
      <w:numFmt w:val="none"/>
      <w:suff w:val="nothing"/>
      <w:lvlText w:val=""/>
      <w:lvlJc w:val="left"/>
      <w:pPr>
        <w:tabs>
          <w:tab w:val="num" w:pos="0"/>
        </w:tabs>
        <w:ind w:left="432" w:hanging="432"/>
      </w:pPr>
    </w:lvl>
    <w:lvl w:ilvl="1">
      <w:start w:val="1"/>
      <w:numFmt w:val="bullet"/>
      <w:lvlText w:val=""/>
      <w:lvlJc w:val="left"/>
      <w:pPr>
        <w:tabs>
          <w:tab w:val="num" w:pos="0"/>
        </w:tabs>
        <w:ind w:left="576" w:hanging="576"/>
      </w:pPr>
      <w:rPr>
        <w:rFonts w:ascii="Symbol" w:hAnsi="Symbol" w:hint="default"/>
      </w:r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9596031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176"/>
    <w:rsid w:val="000B23AF"/>
    <w:rsid w:val="000E51ED"/>
    <w:rsid w:val="000E55F6"/>
    <w:rsid w:val="000F15D2"/>
    <w:rsid w:val="00141544"/>
    <w:rsid w:val="00147CC0"/>
    <w:rsid w:val="001B69E5"/>
    <w:rsid w:val="002B51AC"/>
    <w:rsid w:val="002D3A9E"/>
    <w:rsid w:val="003362EA"/>
    <w:rsid w:val="00371B0E"/>
    <w:rsid w:val="003B5046"/>
    <w:rsid w:val="003F644D"/>
    <w:rsid w:val="00405DEB"/>
    <w:rsid w:val="00424FFA"/>
    <w:rsid w:val="00494363"/>
    <w:rsid w:val="004A6763"/>
    <w:rsid w:val="004C6646"/>
    <w:rsid w:val="005275C1"/>
    <w:rsid w:val="005F1D56"/>
    <w:rsid w:val="00652CB8"/>
    <w:rsid w:val="00656252"/>
    <w:rsid w:val="00673F4A"/>
    <w:rsid w:val="006C4C0F"/>
    <w:rsid w:val="006D0A9E"/>
    <w:rsid w:val="006D4DD1"/>
    <w:rsid w:val="00713FF4"/>
    <w:rsid w:val="00730176"/>
    <w:rsid w:val="00742106"/>
    <w:rsid w:val="00750D23"/>
    <w:rsid w:val="00773070"/>
    <w:rsid w:val="00877AFA"/>
    <w:rsid w:val="008C30BA"/>
    <w:rsid w:val="00911684"/>
    <w:rsid w:val="00914395"/>
    <w:rsid w:val="0092499C"/>
    <w:rsid w:val="00945E74"/>
    <w:rsid w:val="00992F0B"/>
    <w:rsid w:val="009D058F"/>
    <w:rsid w:val="009D6B1A"/>
    <w:rsid w:val="00A1443B"/>
    <w:rsid w:val="00A522B7"/>
    <w:rsid w:val="00AB5253"/>
    <w:rsid w:val="00AF75C4"/>
    <w:rsid w:val="00B47287"/>
    <w:rsid w:val="00BA75A1"/>
    <w:rsid w:val="00BD6B21"/>
    <w:rsid w:val="00BD70C3"/>
    <w:rsid w:val="00CC4AEC"/>
    <w:rsid w:val="00CE4756"/>
    <w:rsid w:val="00D101E8"/>
    <w:rsid w:val="00D14682"/>
    <w:rsid w:val="00D3005F"/>
    <w:rsid w:val="00D325D6"/>
    <w:rsid w:val="00D935FA"/>
    <w:rsid w:val="00DB4A57"/>
    <w:rsid w:val="00DE2E0B"/>
    <w:rsid w:val="00E208A5"/>
    <w:rsid w:val="00E74F7C"/>
    <w:rsid w:val="00EB7A10"/>
    <w:rsid w:val="00EE50B0"/>
    <w:rsid w:val="00F33441"/>
    <w:rsid w:val="00F52147"/>
    <w:rsid w:val="00F54C17"/>
    <w:rsid w:val="00F74EF5"/>
    <w:rsid w:val="00FB09DE"/>
    <w:rsid w:val="00FD570C"/>
    <w:rsid w:val="00FF4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4396A3"/>
  <w15:chartTrackingRefBased/>
  <w15:docId w15:val="{46A8BB65-B27B-4F4C-9D31-AE437A67E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A57"/>
  </w:style>
  <w:style w:type="paragraph" w:styleId="Heading1">
    <w:name w:val="heading 1"/>
    <w:basedOn w:val="Normal"/>
    <w:next w:val="Normal"/>
    <w:link w:val="Heading1Char"/>
    <w:qFormat/>
    <w:rsid w:val="007301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7301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01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01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01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01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01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01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01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1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01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01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01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01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01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01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01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0176"/>
    <w:rPr>
      <w:rFonts w:eastAsiaTheme="majorEastAsia" w:cstheme="majorBidi"/>
      <w:color w:val="272727" w:themeColor="text1" w:themeTint="D8"/>
    </w:rPr>
  </w:style>
  <w:style w:type="paragraph" w:styleId="Title">
    <w:name w:val="Title"/>
    <w:basedOn w:val="Normal"/>
    <w:next w:val="Normal"/>
    <w:link w:val="TitleChar"/>
    <w:uiPriority w:val="10"/>
    <w:qFormat/>
    <w:rsid w:val="007301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01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01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01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0176"/>
    <w:pPr>
      <w:spacing w:before="160"/>
      <w:jc w:val="center"/>
    </w:pPr>
    <w:rPr>
      <w:i/>
      <w:iCs/>
      <w:color w:val="404040" w:themeColor="text1" w:themeTint="BF"/>
    </w:rPr>
  </w:style>
  <w:style w:type="character" w:customStyle="1" w:styleId="QuoteChar">
    <w:name w:val="Quote Char"/>
    <w:basedOn w:val="DefaultParagraphFont"/>
    <w:link w:val="Quote"/>
    <w:uiPriority w:val="29"/>
    <w:rsid w:val="00730176"/>
    <w:rPr>
      <w:i/>
      <w:iCs/>
      <w:color w:val="404040" w:themeColor="text1" w:themeTint="BF"/>
    </w:rPr>
  </w:style>
  <w:style w:type="paragraph" w:styleId="ListParagraph">
    <w:name w:val="List Paragraph"/>
    <w:basedOn w:val="Normal"/>
    <w:uiPriority w:val="34"/>
    <w:qFormat/>
    <w:rsid w:val="00730176"/>
    <w:pPr>
      <w:ind w:left="720"/>
      <w:contextualSpacing/>
    </w:pPr>
  </w:style>
  <w:style w:type="character" w:styleId="IntenseEmphasis">
    <w:name w:val="Intense Emphasis"/>
    <w:basedOn w:val="DefaultParagraphFont"/>
    <w:uiPriority w:val="21"/>
    <w:qFormat/>
    <w:rsid w:val="00730176"/>
    <w:rPr>
      <w:i/>
      <w:iCs/>
      <w:color w:val="0F4761" w:themeColor="accent1" w:themeShade="BF"/>
    </w:rPr>
  </w:style>
  <w:style w:type="paragraph" w:styleId="IntenseQuote">
    <w:name w:val="Intense Quote"/>
    <w:basedOn w:val="Normal"/>
    <w:next w:val="Normal"/>
    <w:link w:val="IntenseQuoteChar"/>
    <w:uiPriority w:val="30"/>
    <w:qFormat/>
    <w:rsid w:val="007301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0176"/>
    <w:rPr>
      <w:i/>
      <w:iCs/>
      <w:color w:val="0F4761" w:themeColor="accent1" w:themeShade="BF"/>
    </w:rPr>
  </w:style>
  <w:style w:type="character" w:styleId="IntenseReference">
    <w:name w:val="Intense Reference"/>
    <w:basedOn w:val="DefaultParagraphFont"/>
    <w:uiPriority w:val="32"/>
    <w:qFormat/>
    <w:rsid w:val="00730176"/>
    <w:rPr>
      <w:b/>
      <w:bCs/>
      <w:smallCaps/>
      <w:color w:val="0F4761" w:themeColor="accent1" w:themeShade="BF"/>
      <w:spacing w:val="5"/>
    </w:rPr>
  </w:style>
  <w:style w:type="character" w:styleId="Hyperlink">
    <w:name w:val="Hyperlink"/>
    <w:uiPriority w:val="99"/>
    <w:rsid w:val="00DB4A57"/>
    <w:rPr>
      <w:color w:val="000080"/>
      <w:u w:val="single"/>
    </w:rPr>
  </w:style>
  <w:style w:type="paragraph" w:styleId="BodyText">
    <w:name w:val="Body Text"/>
    <w:basedOn w:val="Normal"/>
    <w:link w:val="BodyTextChar"/>
    <w:rsid w:val="00DB4A57"/>
    <w:pPr>
      <w:suppressAutoHyphens/>
      <w:spacing w:after="0" w:line="360" w:lineRule="auto"/>
      <w:jc w:val="both"/>
    </w:pPr>
    <w:rPr>
      <w:rFonts w:ascii="Times New Roman" w:eastAsia="Calibri" w:hAnsi="Times New Roman" w:cs="Times New Roman"/>
      <w:color w:val="000000"/>
      <w:kern w:val="0"/>
      <w:sz w:val="24"/>
      <w:lang w:eastAsia="ar-SA"/>
      <w14:ligatures w14:val="none"/>
    </w:rPr>
  </w:style>
  <w:style w:type="character" w:customStyle="1" w:styleId="BodyTextChar">
    <w:name w:val="Body Text Char"/>
    <w:basedOn w:val="DefaultParagraphFont"/>
    <w:link w:val="BodyText"/>
    <w:rsid w:val="00DB4A57"/>
    <w:rPr>
      <w:rFonts w:ascii="Times New Roman" w:eastAsia="Calibri" w:hAnsi="Times New Roman" w:cs="Times New Roman"/>
      <w:color w:val="000000"/>
      <w:kern w:val="0"/>
      <w:sz w:val="24"/>
      <w:lang w:eastAsia="ar-SA"/>
      <w14:ligatures w14:val="none"/>
    </w:rPr>
  </w:style>
  <w:style w:type="paragraph" w:styleId="TOC1">
    <w:name w:val="toc 1"/>
    <w:basedOn w:val="Normal"/>
    <w:uiPriority w:val="39"/>
    <w:rsid w:val="00DB4A57"/>
    <w:pPr>
      <w:suppressLineNumbers/>
      <w:tabs>
        <w:tab w:val="right" w:leader="dot" w:pos="9360"/>
      </w:tabs>
      <w:suppressAutoHyphens/>
      <w:spacing w:after="0" w:line="360" w:lineRule="auto"/>
      <w:jc w:val="both"/>
    </w:pPr>
    <w:rPr>
      <w:rFonts w:ascii="Times New Roman" w:eastAsia="Calibri" w:hAnsi="Times New Roman" w:cs="DejaVu Sans"/>
      <w:color w:val="000000"/>
      <w:kern w:val="0"/>
      <w:sz w:val="24"/>
      <w:lang w:eastAsia="ar-SA"/>
      <w14:ligatures w14:val="none"/>
    </w:rPr>
  </w:style>
  <w:style w:type="paragraph" w:styleId="TOC2">
    <w:name w:val="toc 2"/>
    <w:basedOn w:val="Normal"/>
    <w:uiPriority w:val="39"/>
    <w:rsid w:val="00DB4A57"/>
    <w:pPr>
      <w:suppressLineNumbers/>
      <w:tabs>
        <w:tab w:val="right" w:leader="dot" w:pos="9355"/>
      </w:tabs>
      <w:suppressAutoHyphens/>
      <w:spacing w:after="0" w:line="360" w:lineRule="auto"/>
      <w:ind w:left="283"/>
      <w:jc w:val="both"/>
    </w:pPr>
    <w:rPr>
      <w:rFonts w:ascii="Times New Roman" w:eastAsia="Calibri" w:hAnsi="Times New Roman" w:cs="DejaVu Sans"/>
      <w:color w:val="000000"/>
      <w:kern w:val="0"/>
      <w:sz w:val="24"/>
      <w:lang w:eastAsia="ar-SA"/>
      <w14:ligatures w14:val="none"/>
    </w:rPr>
  </w:style>
  <w:style w:type="paragraph" w:styleId="NormalWeb">
    <w:name w:val="Normal (Web)"/>
    <w:basedOn w:val="Normal"/>
    <w:uiPriority w:val="99"/>
    <w:semiHidden/>
    <w:unhideWhenUsed/>
    <w:rsid w:val="001B69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D3A9E"/>
    <w:rPr>
      <w:color w:val="605E5C"/>
      <w:shd w:val="clear" w:color="auto" w:fill="E1DFDD"/>
    </w:rPr>
  </w:style>
  <w:style w:type="paragraph" w:styleId="Header">
    <w:name w:val="header"/>
    <w:basedOn w:val="Normal"/>
    <w:link w:val="HeaderChar"/>
    <w:uiPriority w:val="99"/>
    <w:unhideWhenUsed/>
    <w:rsid w:val="004A67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763"/>
  </w:style>
  <w:style w:type="paragraph" w:styleId="Footer">
    <w:name w:val="footer"/>
    <w:basedOn w:val="Normal"/>
    <w:link w:val="FooterChar"/>
    <w:uiPriority w:val="99"/>
    <w:unhideWhenUsed/>
    <w:rsid w:val="004A67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763"/>
  </w:style>
  <w:style w:type="paragraph" w:styleId="TOCHeading">
    <w:name w:val="TOC Heading"/>
    <w:basedOn w:val="Heading1"/>
    <w:next w:val="Normal"/>
    <w:uiPriority w:val="39"/>
    <w:unhideWhenUsed/>
    <w:qFormat/>
    <w:rsid w:val="004A6763"/>
    <w:pPr>
      <w:spacing w:before="240" w:after="0"/>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76328">
      <w:bodyDiv w:val="1"/>
      <w:marLeft w:val="0"/>
      <w:marRight w:val="0"/>
      <w:marTop w:val="0"/>
      <w:marBottom w:val="0"/>
      <w:divBdr>
        <w:top w:val="none" w:sz="0" w:space="0" w:color="auto"/>
        <w:left w:val="none" w:sz="0" w:space="0" w:color="auto"/>
        <w:bottom w:val="none" w:sz="0" w:space="0" w:color="auto"/>
        <w:right w:val="none" w:sz="0" w:space="0" w:color="auto"/>
      </w:divBdr>
    </w:div>
    <w:div w:id="51513226">
      <w:bodyDiv w:val="1"/>
      <w:marLeft w:val="0"/>
      <w:marRight w:val="0"/>
      <w:marTop w:val="0"/>
      <w:marBottom w:val="0"/>
      <w:divBdr>
        <w:top w:val="none" w:sz="0" w:space="0" w:color="auto"/>
        <w:left w:val="none" w:sz="0" w:space="0" w:color="auto"/>
        <w:bottom w:val="none" w:sz="0" w:space="0" w:color="auto"/>
        <w:right w:val="none" w:sz="0" w:space="0" w:color="auto"/>
      </w:divBdr>
    </w:div>
    <w:div w:id="118502379">
      <w:bodyDiv w:val="1"/>
      <w:marLeft w:val="0"/>
      <w:marRight w:val="0"/>
      <w:marTop w:val="0"/>
      <w:marBottom w:val="0"/>
      <w:divBdr>
        <w:top w:val="none" w:sz="0" w:space="0" w:color="auto"/>
        <w:left w:val="none" w:sz="0" w:space="0" w:color="auto"/>
        <w:bottom w:val="none" w:sz="0" w:space="0" w:color="auto"/>
        <w:right w:val="none" w:sz="0" w:space="0" w:color="auto"/>
      </w:divBdr>
    </w:div>
    <w:div w:id="136604611">
      <w:bodyDiv w:val="1"/>
      <w:marLeft w:val="0"/>
      <w:marRight w:val="0"/>
      <w:marTop w:val="0"/>
      <w:marBottom w:val="0"/>
      <w:divBdr>
        <w:top w:val="none" w:sz="0" w:space="0" w:color="auto"/>
        <w:left w:val="none" w:sz="0" w:space="0" w:color="auto"/>
        <w:bottom w:val="none" w:sz="0" w:space="0" w:color="auto"/>
        <w:right w:val="none" w:sz="0" w:space="0" w:color="auto"/>
      </w:divBdr>
    </w:div>
    <w:div w:id="187792466">
      <w:bodyDiv w:val="1"/>
      <w:marLeft w:val="0"/>
      <w:marRight w:val="0"/>
      <w:marTop w:val="0"/>
      <w:marBottom w:val="0"/>
      <w:divBdr>
        <w:top w:val="none" w:sz="0" w:space="0" w:color="auto"/>
        <w:left w:val="none" w:sz="0" w:space="0" w:color="auto"/>
        <w:bottom w:val="none" w:sz="0" w:space="0" w:color="auto"/>
        <w:right w:val="none" w:sz="0" w:space="0" w:color="auto"/>
      </w:divBdr>
      <w:divsChild>
        <w:div w:id="671375734">
          <w:marLeft w:val="0"/>
          <w:marRight w:val="0"/>
          <w:marTop w:val="0"/>
          <w:marBottom w:val="0"/>
          <w:divBdr>
            <w:top w:val="none" w:sz="0" w:space="0" w:color="auto"/>
            <w:left w:val="none" w:sz="0" w:space="0" w:color="auto"/>
            <w:bottom w:val="none" w:sz="0" w:space="0" w:color="auto"/>
            <w:right w:val="none" w:sz="0" w:space="0" w:color="auto"/>
          </w:divBdr>
          <w:divsChild>
            <w:div w:id="506023168">
              <w:marLeft w:val="0"/>
              <w:marRight w:val="0"/>
              <w:marTop w:val="0"/>
              <w:marBottom w:val="0"/>
              <w:divBdr>
                <w:top w:val="none" w:sz="0" w:space="0" w:color="auto"/>
                <w:left w:val="none" w:sz="0" w:space="0" w:color="auto"/>
                <w:bottom w:val="none" w:sz="0" w:space="0" w:color="auto"/>
                <w:right w:val="none" w:sz="0" w:space="0" w:color="auto"/>
              </w:divBdr>
              <w:divsChild>
                <w:div w:id="380322658">
                  <w:marLeft w:val="0"/>
                  <w:marRight w:val="0"/>
                  <w:marTop w:val="0"/>
                  <w:marBottom w:val="0"/>
                  <w:divBdr>
                    <w:top w:val="single" w:sz="24" w:space="6" w:color="auto"/>
                    <w:left w:val="single" w:sz="24" w:space="9" w:color="auto"/>
                    <w:bottom w:val="single" w:sz="24" w:space="6" w:color="auto"/>
                    <w:right w:val="single" w:sz="24" w:space="9" w:color="auto"/>
                  </w:divBdr>
                  <w:divsChild>
                    <w:div w:id="77093102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 w:id="1622615860">
          <w:marLeft w:val="0"/>
          <w:marRight w:val="0"/>
          <w:marTop w:val="0"/>
          <w:marBottom w:val="0"/>
          <w:divBdr>
            <w:top w:val="none" w:sz="0" w:space="0" w:color="auto"/>
            <w:left w:val="none" w:sz="0" w:space="0" w:color="auto"/>
            <w:bottom w:val="none" w:sz="0" w:space="0" w:color="auto"/>
            <w:right w:val="none" w:sz="0" w:space="0" w:color="auto"/>
          </w:divBdr>
          <w:divsChild>
            <w:div w:id="1199513314">
              <w:marLeft w:val="0"/>
              <w:marRight w:val="0"/>
              <w:marTop w:val="0"/>
              <w:marBottom w:val="0"/>
              <w:divBdr>
                <w:top w:val="none" w:sz="0" w:space="0" w:color="auto"/>
                <w:left w:val="none" w:sz="0" w:space="0" w:color="auto"/>
                <w:bottom w:val="none" w:sz="0" w:space="0" w:color="auto"/>
                <w:right w:val="none" w:sz="0" w:space="0" w:color="auto"/>
              </w:divBdr>
              <w:divsChild>
                <w:div w:id="1999308168">
                  <w:marLeft w:val="0"/>
                  <w:marRight w:val="0"/>
                  <w:marTop w:val="0"/>
                  <w:marBottom w:val="0"/>
                  <w:divBdr>
                    <w:top w:val="none" w:sz="0" w:space="0" w:color="auto"/>
                    <w:left w:val="none" w:sz="0" w:space="0" w:color="auto"/>
                    <w:bottom w:val="none" w:sz="0" w:space="0" w:color="auto"/>
                    <w:right w:val="none" w:sz="0" w:space="0" w:color="auto"/>
                  </w:divBdr>
                  <w:divsChild>
                    <w:div w:id="1291785634">
                      <w:marLeft w:val="0"/>
                      <w:marRight w:val="0"/>
                      <w:marTop w:val="0"/>
                      <w:marBottom w:val="0"/>
                      <w:divBdr>
                        <w:top w:val="none" w:sz="0" w:space="0" w:color="auto"/>
                        <w:left w:val="none" w:sz="0" w:space="0" w:color="auto"/>
                        <w:bottom w:val="none" w:sz="0" w:space="0" w:color="auto"/>
                        <w:right w:val="none" w:sz="0" w:space="0" w:color="auto"/>
                      </w:divBdr>
                      <w:divsChild>
                        <w:div w:id="966161108">
                          <w:marLeft w:val="0"/>
                          <w:marRight w:val="0"/>
                          <w:marTop w:val="0"/>
                          <w:marBottom w:val="0"/>
                          <w:divBdr>
                            <w:top w:val="none" w:sz="0" w:space="0" w:color="auto"/>
                            <w:left w:val="none" w:sz="0" w:space="0" w:color="auto"/>
                            <w:bottom w:val="none" w:sz="0" w:space="0" w:color="auto"/>
                            <w:right w:val="none" w:sz="0" w:space="0" w:color="auto"/>
                          </w:divBdr>
                          <w:divsChild>
                            <w:div w:id="1413819537">
                              <w:marLeft w:val="180"/>
                              <w:marRight w:val="180"/>
                              <w:marTop w:val="180"/>
                              <w:marBottom w:val="180"/>
                              <w:divBdr>
                                <w:top w:val="none" w:sz="0" w:space="0" w:color="auto"/>
                                <w:left w:val="none" w:sz="0" w:space="0" w:color="auto"/>
                                <w:bottom w:val="none" w:sz="0" w:space="0" w:color="auto"/>
                                <w:right w:val="none" w:sz="0" w:space="0" w:color="auto"/>
                              </w:divBdr>
                              <w:divsChild>
                                <w:div w:id="366372733">
                                  <w:marLeft w:val="0"/>
                                  <w:marRight w:val="60"/>
                                  <w:marTop w:val="0"/>
                                  <w:marBottom w:val="0"/>
                                  <w:divBdr>
                                    <w:top w:val="none" w:sz="0" w:space="0" w:color="auto"/>
                                    <w:left w:val="none" w:sz="0" w:space="0" w:color="auto"/>
                                    <w:bottom w:val="none" w:sz="0" w:space="0" w:color="auto"/>
                                    <w:right w:val="none" w:sz="0" w:space="0" w:color="auto"/>
                                  </w:divBdr>
                                  <w:divsChild>
                                    <w:div w:id="344982859">
                                      <w:marLeft w:val="0"/>
                                      <w:marRight w:val="0"/>
                                      <w:marTop w:val="0"/>
                                      <w:marBottom w:val="0"/>
                                      <w:divBdr>
                                        <w:top w:val="none" w:sz="0" w:space="0" w:color="auto"/>
                                        <w:left w:val="none" w:sz="0" w:space="0" w:color="auto"/>
                                        <w:bottom w:val="none" w:sz="0" w:space="0" w:color="auto"/>
                                        <w:right w:val="none" w:sz="0" w:space="0" w:color="auto"/>
                                      </w:divBdr>
                                      <w:divsChild>
                                        <w:div w:id="538514130">
                                          <w:marLeft w:val="0"/>
                                          <w:marRight w:val="0"/>
                                          <w:marTop w:val="0"/>
                                          <w:marBottom w:val="0"/>
                                          <w:divBdr>
                                            <w:top w:val="none" w:sz="0" w:space="0" w:color="auto"/>
                                            <w:left w:val="none" w:sz="0" w:space="0" w:color="auto"/>
                                            <w:bottom w:val="none" w:sz="0" w:space="0" w:color="auto"/>
                                            <w:right w:val="none" w:sz="0" w:space="0" w:color="auto"/>
                                          </w:divBdr>
                                          <w:divsChild>
                                            <w:div w:id="302665784">
                                              <w:marLeft w:val="0"/>
                                              <w:marRight w:val="0"/>
                                              <w:marTop w:val="0"/>
                                              <w:marBottom w:val="0"/>
                                              <w:divBdr>
                                                <w:top w:val="none" w:sz="0" w:space="0" w:color="auto"/>
                                                <w:left w:val="none" w:sz="0" w:space="0" w:color="auto"/>
                                                <w:bottom w:val="none" w:sz="0" w:space="0" w:color="auto"/>
                                                <w:right w:val="none" w:sz="0" w:space="0" w:color="auto"/>
                                              </w:divBdr>
                                              <w:divsChild>
                                                <w:div w:id="1394305782">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17002370">
      <w:bodyDiv w:val="1"/>
      <w:marLeft w:val="0"/>
      <w:marRight w:val="0"/>
      <w:marTop w:val="0"/>
      <w:marBottom w:val="0"/>
      <w:divBdr>
        <w:top w:val="none" w:sz="0" w:space="0" w:color="auto"/>
        <w:left w:val="none" w:sz="0" w:space="0" w:color="auto"/>
        <w:bottom w:val="none" w:sz="0" w:space="0" w:color="auto"/>
        <w:right w:val="none" w:sz="0" w:space="0" w:color="auto"/>
      </w:divBdr>
    </w:div>
    <w:div w:id="564221104">
      <w:bodyDiv w:val="1"/>
      <w:marLeft w:val="0"/>
      <w:marRight w:val="0"/>
      <w:marTop w:val="0"/>
      <w:marBottom w:val="0"/>
      <w:divBdr>
        <w:top w:val="none" w:sz="0" w:space="0" w:color="auto"/>
        <w:left w:val="none" w:sz="0" w:space="0" w:color="auto"/>
        <w:bottom w:val="none" w:sz="0" w:space="0" w:color="auto"/>
        <w:right w:val="none" w:sz="0" w:space="0" w:color="auto"/>
      </w:divBdr>
    </w:div>
    <w:div w:id="633175200">
      <w:bodyDiv w:val="1"/>
      <w:marLeft w:val="0"/>
      <w:marRight w:val="0"/>
      <w:marTop w:val="0"/>
      <w:marBottom w:val="0"/>
      <w:divBdr>
        <w:top w:val="none" w:sz="0" w:space="0" w:color="auto"/>
        <w:left w:val="none" w:sz="0" w:space="0" w:color="auto"/>
        <w:bottom w:val="none" w:sz="0" w:space="0" w:color="auto"/>
        <w:right w:val="none" w:sz="0" w:space="0" w:color="auto"/>
      </w:divBdr>
    </w:div>
    <w:div w:id="722563283">
      <w:bodyDiv w:val="1"/>
      <w:marLeft w:val="0"/>
      <w:marRight w:val="0"/>
      <w:marTop w:val="0"/>
      <w:marBottom w:val="0"/>
      <w:divBdr>
        <w:top w:val="none" w:sz="0" w:space="0" w:color="auto"/>
        <w:left w:val="none" w:sz="0" w:space="0" w:color="auto"/>
        <w:bottom w:val="none" w:sz="0" w:space="0" w:color="auto"/>
        <w:right w:val="none" w:sz="0" w:space="0" w:color="auto"/>
      </w:divBdr>
    </w:div>
    <w:div w:id="777725151">
      <w:bodyDiv w:val="1"/>
      <w:marLeft w:val="0"/>
      <w:marRight w:val="0"/>
      <w:marTop w:val="0"/>
      <w:marBottom w:val="0"/>
      <w:divBdr>
        <w:top w:val="none" w:sz="0" w:space="0" w:color="auto"/>
        <w:left w:val="none" w:sz="0" w:space="0" w:color="auto"/>
        <w:bottom w:val="none" w:sz="0" w:space="0" w:color="auto"/>
        <w:right w:val="none" w:sz="0" w:space="0" w:color="auto"/>
      </w:divBdr>
    </w:div>
    <w:div w:id="891190008">
      <w:bodyDiv w:val="1"/>
      <w:marLeft w:val="0"/>
      <w:marRight w:val="0"/>
      <w:marTop w:val="0"/>
      <w:marBottom w:val="0"/>
      <w:divBdr>
        <w:top w:val="none" w:sz="0" w:space="0" w:color="auto"/>
        <w:left w:val="none" w:sz="0" w:space="0" w:color="auto"/>
        <w:bottom w:val="none" w:sz="0" w:space="0" w:color="auto"/>
        <w:right w:val="none" w:sz="0" w:space="0" w:color="auto"/>
      </w:divBdr>
    </w:div>
    <w:div w:id="968559221">
      <w:bodyDiv w:val="1"/>
      <w:marLeft w:val="0"/>
      <w:marRight w:val="0"/>
      <w:marTop w:val="0"/>
      <w:marBottom w:val="0"/>
      <w:divBdr>
        <w:top w:val="none" w:sz="0" w:space="0" w:color="auto"/>
        <w:left w:val="none" w:sz="0" w:space="0" w:color="auto"/>
        <w:bottom w:val="none" w:sz="0" w:space="0" w:color="auto"/>
        <w:right w:val="none" w:sz="0" w:space="0" w:color="auto"/>
      </w:divBdr>
    </w:div>
    <w:div w:id="1287276996">
      <w:bodyDiv w:val="1"/>
      <w:marLeft w:val="0"/>
      <w:marRight w:val="0"/>
      <w:marTop w:val="0"/>
      <w:marBottom w:val="0"/>
      <w:divBdr>
        <w:top w:val="none" w:sz="0" w:space="0" w:color="auto"/>
        <w:left w:val="none" w:sz="0" w:space="0" w:color="auto"/>
        <w:bottom w:val="none" w:sz="0" w:space="0" w:color="auto"/>
        <w:right w:val="none" w:sz="0" w:space="0" w:color="auto"/>
      </w:divBdr>
    </w:div>
    <w:div w:id="1311903209">
      <w:bodyDiv w:val="1"/>
      <w:marLeft w:val="0"/>
      <w:marRight w:val="0"/>
      <w:marTop w:val="0"/>
      <w:marBottom w:val="0"/>
      <w:divBdr>
        <w:top w:val="none" w:sz="0" w:space="0" w:color="auto"/>
        <w:left w:val="none" w:sz="0" w:space="0" w:color="auto"/>
        <w:bottom w:val="none" w:sz="0" w:space="0" w:color="auto"/>
        <w:right w:val="none" w:sz="0" w:space="0" w:color="auto"/>
      </w:divBdr>
    </w:div>
    <w:div w:id="1431045006">
      <w:bodyDiv w:val="1"/>
      <w:marLeft w:val="0"/>
      <w:marRight w:val="0"/>
      <w:marTop w:val="0"/>
      <w:marBottom w:val="0"/>
      <w:divBdr>
        <w:top w:val="none" w:sz="0" w:space="0" w:color="auto"/>
        <w:left w:val="none" w:sz="0" w:space="0" w:color="auto"/>
        <w:bottom w:val="none" w:sz="0" w:space="0" w:color="auto"/>
        <w:right w:val="none" w:sz="0" w:space="0" w:color="auto"/>
      </w:divBdr>
    </w:div>
    <w:div w:id="1456213959">
      <w:bodyDiv w:val="1"/>
      <w:marLeft w:val="0"/>
      <w:marRight w:val="0"/>
      <w:marTop w:val="0"/>
      <w:marBottom w:val="0"/>
      <w:divBdr>
        <w:top w:val="none" w:sz="0" w:space="0" w:color="auto"/>
        <w:left w:val="none" w:sz="0" w:space="0" w:color="auto"/>
        <w:bottom w:val="none" w:sz="0" w:space="0" w:color="auto"/>
        <w:right w:val="none" w:sz="0" w:space="0" w:color="auto"/>
      </w:divBdr>
    </w:div>
    <w:div w:id="1513029838">
      <w:bodyDiv w:val="1"/>
      <w:marLeft w:val="0"/>
      <w:marRight w:val="0"/>
      <w:marTop w:val="0"/>
      <w:marBottom w:val="0"/>
      <w:divBdr>
        <w:top w:val="none" w:sz="0" w:space="0" w:color="auto"/>
        <w:left w:val="none" w:sz="0" w:space="0" w:color="auto"/>
        <w:bottom w:val="none" w:sz="0" w:space="0" w:color="auto"/>
        <w:right w:val="none" w:sz="0" w:space="0" w:color="auto"/>
      </w:divBdr>
    </w:div>
    <w:div w:id="1582333109">
      <w:bodyDiv w:val="1"/>
      <w:marLeft w:val="0"/>
      <w:marRight w:val="0"/>
      <w:marTop w:val="0"/>
      <w:marBottom w:val="0"/>
      <w:divBdr>
        <w:top w:val="none" w:sz="0" w:space="0" w:color="auto"/>
        <w:left w:val="none" w:sz="0" w:space="0" w:color="auto"/>
        <w:bottom w:val="none" w:sz="0" w:space="0" w:color="auto"/>
        <w:right w:val="none" w:sz="0" w:space="0" w:color="auto"/>
      </w:divBdr>
    </w:div>
    <w:div w:id="1653563171">
      <w:bodyDiv w:val="1"/>
      <w:marLeft w:val="0"/>
      <w:marRight w:val="0"/>
      <w:marTop w:val="0"/>
      <w:marBottom w:val="0"/>
      <w:divBdr>
        <w:top w:val="none" w:sz="0" w:space="0" w:color="auto"/>
        <w:left w:val="none" w:sz="0" w:space="0" w:color="auto"/>
        <w:bottom w:val="none" w:sz="0" w:space="0" w:color="auto"/>
        <w:right w:val="none" w:sz="0" w:space="0" w:color="auto"/>
      </w:divBdr>
    </w:div>
    <w:div w:id="1799058519">
      <w:bodyDiv w:val="1"/>
      <w:marLeft w:val="0"/>
      <w:marRight w:val="0"/>
      <w:marTop w:val="0"/>
      <w:marBottom w:val="0"/>
      <w:divBdr>
        <w:top w:val="none" w:sz="0" w:space="0" w:color="auto"/>
        <w:left w:val="none" w:sz="0" w:space="0" w:color="auto"/>
        <w:bottom w:val="none" w:sz="0" w:space="0" w:color="auto"/>
        <w:right w:val="none" w:sz="0" w:space="0" w:color="auto"/>
      </w:divBdr>
    </w:div>
    <w:div w:id="2035840197">
      <w:bodyDiv w:val="1"/>
      <w:marLeft w:val="0"/>
      <w:marRight w:val="0"/>
      <w:marTop w:val="0"/>
      <w:marBottom w:val="0"/>
      <w:divBdr>
        <w:top w:val="none" w:sz="0" w:space="0" w:color="auto"/>
        <w:left w:val="none" w:sz="0" w:space="0" w:color="auto"/>
        <w:bottom w:val="none" w:sz="0" w:space="0" w:color="auto"/>
        <w:right w:val="none" w:sz="0" w:space="0" w:color="auto"/>
      </w:divBdr>
    </w:div>
    <w:div w:id="2132092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bs.hilton.com/us/en/cultur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pen.lib.umn.edu/principlesmanagement/chapter/8-3-understanding-organizational-culture/" TargetMode="External"/><Relationship Id="rId5" Type="http://schemas.openxmlformats.org/officeDocument/2006/relationships/webSettings" Target="webSettings.xml"/><Relationship Id="rId10" Type="http://schemas.openxmlformats.org/officeDocument/2006/relationships/hyperlink" Target="https://www.organimi.com/organizational-structures/hilton/" TargetMode="External"/><Relationship Id="rId4" Type="http://schemas.openxmlformats.org/officeDocument/2006/relationships/settings" Target="settings.xml"/><Relationship Id="rId9" Type="http://schemas.openxmlformats.org/officeDocument/2006/relationships/hyperlink" Target="https://www.hilton.com/en/corporat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77125A-896C-4C6B-8BEE-3AE0A2878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12</Pages>
  <Words>3268</Words>
  <Characters>18634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 Condescu (2212965)</dc:creator>
  <cp:keywords/>
  <dc:description/>
  <cp:lastModifiedBy>Darius Condescu (2212965)</cp:lastModifiedBy>
  <cp:revision>57</cp:revision>
  <dcterms:created xsi:type="dcterms:W3CDTF">2024-05-22T19:15:00Z</dcterms:created>
  <dcterms:modified xsi:type="dcterms:W3CDTF">2024-05-31T20:29:00Z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48e7d5cc1cc024ef894e22a58d65cf1f4009d87f50d104e98789102759260d66</vt:lpwstr>
  </property>
</Properties>
</file>