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F5FD0" w:rsidRDefault="00B96E79">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    </w:t>
      </w:r>
      <w:r w:rsidR="00A80981">
        <w:rPr>
          <w:noProof/>
          <w:sz w:val="28"/>
        </w:rPr>
        <w:drawing>
          <wp:inline distT="0" distB="0" distL="0" distR="0" wp14:anchorId="41D2643D" wp14:editId="3F5C61F6">
            <wp:extent cx="3459480" cy="1287248"/>
            <wp:effectExtent l="0" t="0" r="762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464315" cy="1289047"/>
                    </a:xfrm>
                    <a:prstGeom prst="rect">
                      <a:avLst/>
                    </a:prstGeom>
                    <a:noFill/>
                  </pic:spPr>
                </pic:pic>
              </a:graphicData>
            </a:graphic>
          </wp:inline>
        </w:drawing>
      </w:r>
    </w:p>
    <w:p w:rsidR="008F5FD0" w:rsidRDefault="008F5FD0">
      <w:pPr>
        <w:widowControl w:val="0"/>
        <w:autoSpaceDE w:val="0"/>
        <w:autoSpaceDN w:val="0"/>
        <w:adjustRightInd w:val="0"/>
        <w:spacing w:after="200" w:line="276" w:lineRule="auto"/>
        <w:rPr>
          <w:rFonts w:ascii="Calibri" w:hAnsi="Calibri" w:cs="Calibri"/>
          <w:kern w:val="0"/>
          <w:lang w:val="en"/>
        </w:rPr>
      </w:pPr>
    </w:p>
    <w:p w:rsidR="00E64769" w:rsidRDefault="00A80981">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    </w:t>
      </w:r>
      <w:r w:rsidR="00B96E79">
        <w:rPr>
          <w:rFonts w:ascii="Calibri" w:hAnsi="Calibri" w:cs="Calibri"/>
          <w:kern w:val="0"/>
          <w:lang w:val="en"/>
        </w:rPr>
        <w:t xml:space="preserve"> </w:t>
      </w:r>
      <w:r w:rsidR="00850D4C">
        <w:rPr>
          <w:rFonts w:ascii="Calibri" w:hAnsi="Calibri" w:cs="Calibri"/>
          <w:kern w:val="0"/>
          <w:lang w:val="en"/>
        </w:rPr>
        <w:t>M</w:t>
      </w:r>
      <w:r w:rsidR="007849D9">
        <w:rPr>
          <w:rFonts w:ascii="Calibri" w:hAnsi="Calibri" w:cs="Calibri"/>
          <w:kern w:val="0"/>
          <w:lang w:val="en"/>
        </w:rPr>
        <w:t xml:space="preserve">ODULE CODE:LCBB5001 </w:t>
      </w:r>
      <w:r w:rsidR="00521353">
        <w:rPr>
          <w:rFonts w:ascii="Calibri" w:hAnsi="Calibri" w:cs="Calibri"/>
          <w:kern w:val="0"/>
          <w:lang w:val="en"/>
        </w:rPr>
        <w:t>BA MANAGEMENT</w:t>
      </w:r>
    </w:p>
    <w:p w:rsidR="00521353" w:rsidRDefault="005213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     NAME OF STUDENT:</w:t>
      </w:r>
      <w:r w:rsidR="00091C18">
        <w:rPr>
          <w:rFonts w:ascii="Calibri" w:hAnsi="Calibri" w:cs="Calibri"/>
          <w:kern w:val="0"/>
          <w:lang w:val="en"/>
        </w:rPr>
        <w:t>ALEKSANDAR LOLOV</w:t>
      </w:r>
    </w:p>
    <w:p w:rsidR="00082AAD" w:rsidRDefault="00091C18">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     </w:t>
      </w:r>
      <w:r w:rsidR="003E6F17">
        <w:rPr>
          <w:rFonts w:ascii="Calibri" w:hAnsi="Calibri" w:cs="Calibri"/>
          <w:kern w:val="0"/>
          <w:lang w:val="en"/>
        </w:rPr>
        <w:t>MODULE: ENT</w:t>
      </w:r>
      <w:r w:rsidR="00F95D36">
        <w:rPr>
          <w:rFonts w:ascii="Calibri" w:hAnsi="Calibri" w:cs="Calibri"/>
          <w:kern w:val="0"/>
          <w:lang w:val="en"/>
        </w:rPr>
        <w:t>RE</w:t>
      </w:r>
      <w:r w:rsidR="00E40E87">
        <w:rPr>
          <w:rFonts w:ascii="Calibri" w:hAnsi="Calibri" w:cs="Calibri"/>
          <w:kern w:val="0"/>
          <w:lang w:val="en"/>
        </w:rPr>
        <w:t>PRENEURSHIP</w:t>
      </w:r>
    </w:p>
    <w:p w:rsidR="00091C18" w:rsidRDefault="00082AAD">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     </w:t>
      </w:r>
      <w:r w:rsidR="004F6931">
        <w:rPr>
          <w:rFonts w:ascii="Calibri" w:hAnsi="Calibri" w:cs="Calibri"/>
          <w:kern w:val="0"/>
          <w:lang w:val="en"/>
        </w:rPr>
        <w:t>NAME OF LECTURE:</w:t>
      </w:r>
      <w:r w:rsidR="00FC680C">
        <w:rPr>
          <w:rFonts w:ascii="Calibri" w:hAnsi="Calibri" w:cs="Calibri"/>
          <w:kern w:val="0"/>
          <w:lang w:val="en"/>
        </w:rPr>
        <w:t xml:space="preserve">NISHI </w:t>
      </w:r>
      <w:r w:rsidR="005F6BC5">
        <w:rPr>
          <w:rFonts w:ascii="Calibri" w:hAnsi="Calibri" w:cs="Calibri"/>
          <w:kern w:val="0"/>
          <w:lang w:val="en"/>
        </w:rPr>
        <w:t xml:space="preserve">RAMSURRUN </w:t>
      </w:r>
    </w:p>
    <w:p w:rsidR="00E842A8" w:rsidRDefault="00E842A8">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     STUDENT ID:221</w:t>
      </w:r>
      <w:r w:rsidR="002919E0">
        <w:rPr>
          <w:rFonts w:ascii="Calibri" w:hAnsi="Calibri" w:cs="Calibri"/>
          <w:kern w:val="0"/>
          <w:lang w:val="en"/>
        </w:rPr>
        <w:t>8455</w:t>
      </w:r>
    </w:p>
    <w:p w:rsidR="002919E0" w:rsidRDefault="002919E0">
      <w:pPr>
        <w:widowControl w:val="0"/>
        <w:autoSpaceDE w:val="0"/>
        <w:autoSpaceDN w:val="0"/>
        <w:adjustRightInd w:val="0"/>
        <w:spacing w:after="200" w:line="276" w:lineRule="auto"/>
        <w:rPr>
          <w:rFonts w:ascii="Calibri" w:hAnsi="Calibri" w:cs="Calibri"/>
          <w:kern w:val="0"/>
          <w:lang w:val="en"/>
        </w:rPr>
      </w:pPr>
    </w:p>
    <w:p w:rsidR="002919E0" w:rsidRDefault="002919E0">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   INDIVIDUAL REPORT BY ALEKSANDAR LOLOV</w:t>
      </w:r>
    </w:p>
    <w:p w:rsidR="002919E0" w:rsidRDefault="002919E0">
      <w:pPr>
        <w:widowControl w:val="0"/>
        <w:autoSpaceDE w:val="0"/>
        <w:autoSpaceDN w:val="0"/>
        <w:adjustRightInd w:val="0"/>
        <w:spacing w:after="200" w:line="276" w:lineRule="auto"/>
        <w:rPr>
          <w:rFonts w:ascii="Calibri" w:hAnsi="Calibri" w:cs="Calibri"/>
          <w:kern w:val="0"/>
          <w:lang w:val="en"/>
        </w:rPr>
      </w:pPr>
    </w:p>
    <w:p w:rsidR="002919E0" w:rsidRDefault="00BD671E">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 </w:t>
      </w:r>
      <w:r w:rsidR="002919E0">
        <w:rPr>
          <w:rFonts w:ascii="Calibri" w:hAnsi="Calibri" w:cs="Calibri"/>
          <w:kern w:val="0"/>
          <w:lang w:val="en"/>
        </w:rPr>
        <w:t>TABLE OF CONTENTS</w:t>
      </w:r>
      <w:r w:rsidR="006C7867">
        <w:rPr>
          <w:rFonts w:ascii="Calibri" w:hAnsi="Calibri" w:cs="Calibri"/>
          <w:kern w:val="0"/>
          <w:lang w:val="en"/>
        </w:rPr>
        <w:t>:</w:t>
      </w:r>
    </w:p>
    <w:p w:rsidR="00BD671E" w:rsidRDefault="00BD671E">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w:t>
      </w:r>
      <w:r w:rsidR="002A3397">
        <w:rPr>
          <w:rFonts w:ascii="Calibri" w:hAnsi="Calibri" w:cs="Calibri"/>
          <w:kern w:val="0"/>
          <w:lang w:val="en"/>
        </w:rPr>
        <w:t>BUSINESS DESCRIPTION/MARKET OPPORTUNITY</w:t>
      </w:r>
    </w:p>
    <w:p w:rsidR="006C7867" w:rsidRDefault="00BD671E">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w:t>
      </w:r>
      <w:r w:rsidR="007E3621">
        <w:rPr>
          <w:rFonts w:ascii="Calibri" w:hAnsi="Calibri" w:cs="Calibri"/>
          <w:kern w:val="0"/>
          <w:lang w:val="en"/>
        </w:rPr>
        <w:t xml:space="preserve">INDUSTRY ANALYSIS </w:t>
      </w:r>
    </w:p>
    <w:p w:rsidR="007E3621" w:rsidRDefault="00DF681B">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w:t>
      </w:r>
      <w:r w:rsidR="009A1032">
        <w:rPr>
          <w:rFonts w:ascii="Calibri" w:hAnsi="Calibri" w:cs="Calibri"/>
          <w:kern w:val="0"/>
          <w:lang w:val="en"/>
        </w:rPr>
        <w:t xml:space="preserve">OPERATION AND MANAGEMENT TEAM </w:t>
      </w:r>
    </w:p>
    <w:p w:rsidR="005A490D" w:rsidRDefault="005A490D">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w:t>
      </w:r>
      <w:r w:rsidR="00C55F37">
        <w:rPr>
          <w:rFonts w:ascii="Calibri" w:hAnsi="Calibri" w:cs="Calibri"/>
          <w:kern w:val="0"/>
          <w:lang w:val="en"/>
        </w:rPr>
        <w:t>MARKETING PLAN AND STRATEG</w:t>
      </w:r>
      <w:r w:rsidR="0057735E">
        <w:rPr>
          <w:rFonts w:ascii="Calibri" w:hAnsi="Calibri" w:cs="Calibri"/>
          <w:kern w:val="0"/>
          <w:lang w:val="en"/>
        </w:rPr>
        <w:t>Y</w:t>
      </w:r>
    </w:p>
    <w:p w:rsidR="00A145A8" w:rsidRDefault="00A145A8">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w:t>
      </w:r>
      <w:r w:rsidR="009E135D">
        <w:rPr>
          <w:rFonts w:ascii="Calibri" w:hAnsi="Calibri" w:cs="Calibri"/>
          <w:kern w:val="0"/>
          <w:lang w:val="en"/>
        </w:rPr>
        <w:t>FINANCIAL PLAN</w:t>
      </w:r>
    </w:p>
    <w:p w:rsidR="009E135D" w:rsidRDefault="009E135D">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•CLOSING S</w:t>
      </w:r>
      <w:r w:rsidR="008F5FD0">
        <w:rPr>
          <w:rFonts w:ascii="Calibri" w:hAnsi="Calibri" w:cs="Calibri"/>
          <w:kern w:val="0"/>
          <w:lang w:val="en"/>
        </w:rPr>
        <w:t>UMMARY</w:t>
      </w:r>
    </w:p>
    <w:p w:rsidR="002A3397" w:rsidRDefault="002A3397">
      <w:pPr>
        <w:widowControl w:val="0"/>
        <w:autoSpaceDE w:val="0"/>
        <w:autoSpaceDN w:val="0"/>
        <w:adjustRightInd w:val="0"/>
        <w:spacing w:after="200" w:line="276" w:lineRule="auto"/>
        <w:rPr>
          <w:rFonts w:ascii="Calibri" w:hAnsi="Calibri" w:cs="Calibri"/>
          <w:kern w:val="0"/>
          <w:lang w:val="en"/>
        </w:rPr>
      </w:pPr>
    </w:p>
    <w:p w:rsidR="00521353" w:rsidRPr="00850D4C" w:rsidRDefault="005213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     </w:t>
      </w:r>
    </w:p>
    <w:p w:rsidR="00DB175C" w:rsidRPr="00D37027" w:rsidRDefault="00207865">
      <w:pPr>
        <w:widowControl w:val="0"/>
        <w:autoSpaceDE w:val="0"/>
        <w:autoSpaceDN w:val="0"/>
        <w:adjustRightInd w:val="0"/>
        <w:spacing w:after="200" w:line="276" w:lineRule="auto"/>
        <w:rPr>
          <w:rFonts w:ascii="Calibri" w:hAnsi="Calibri" w:cs="Calibri"/>
          <w:b/>
          <w:bCs/>
          <w:kern w:val="0"/>
          <w:sz w:val="32"/>
          <w:szCs w:val="32"/>
          <w:lang w:val="en"/>
        </w:rPr>
      </w:pPr>
      <w:r>
        <w:rPr>
          <w:rFonts w:ascii="Calibri" w:hAnsi="Calibri" w:cs="Calibri"/>
          <w:kern w:val="0"/>
          <w:lang w:val="en"/>
        </w:rPr>
        <w:t xml:space="preserve">      </w:t>
      </w:r>
    </w:p>
    <w:p w:rsidR="00DB175C" w:rsidRDefault="00DB175C">
      <w:pPr>
        <w:widowControl w:val="0"/>
        <w:autoSpaceDE w:val="0"/>
        <w:autoSpaceDN w:val="0"/>
        <w:adjustRightInd w:val="0"/>
        <w:spacing w:after="200" w:line="276" w:lineRule="auto"/>
        <w:rPr>
          <w:rFonts w:ascii="Calibri" w:hAnsi="Calibri" w:cs="Calibri"/>
          <w:kern w:val="0"/>
          <w:lang w:val="en"/>
        </w:rPr>
      </w:pPr>
    </w:p>
    <w:p w:rsidR="00DB175C" w:rsidRDefault="00DB175C">
      <w:pPr>
        <w:widowControl w:val="0"/>
        <w:autoSpaceDE w:val="0"/>
        <w:autoSpaceDN w:val="0"/>
        <w:adjustRightInd w:val="0"/>
        <w:spacing w:after="200" w:line="276" w:lineRule="auto"/>
        <w:rPr>
          <w:rFonts w:ascii="Calibri" w:hAnsi="Calibri" w:cs="Calibri"/>
          <w:kern w:val="0"/>
          <w:lang w:val="en"/>
        </w:rPr>
      </w:pPr>
    </w:p>
    <w:p w:rsidR="00DB175C" w:rsidRDefault="00DB175C">
      <w:pPr>
        <w:widowControl w:val="0"/>
        <w:autoSpaceDE w:val="0"/>
        <w:autoSpaceDN w:val="0"/>
        <w:adjustRightInd w:val="0"/>
        <w:spacing w:after="200" w:line="276" w:lineRule="auto"/>
        <w:rPr>
          <w:rFonts w:ascii="Calibri" w:hAnsi="Calibri" w:cs="Calibri"/>
          <w:kern w:val="0"/>
          <w:lang w:val="en"/>
        </w:rPr>
      </w:pP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Trade Description/Marketing Opportunity Presentation:</w:t>
      </w:r>
    </w:p>
    <w:p w:rsidR="00547553" w:rsidRDefault="00547553">
      <w:pPr>
        <w:widowControl w:val="0"/>
        <w:autoSpaceDE w:val="0"/>
        <w:autoSpaceDN w:val="0"/>
        <w:adjustRightInd w:val="0"/>
        <w:spacing w:after="200" w:line="276" w:lineRule="auto"/>
        <w:rPr>
          <w:rFonts w:ascii="Calibri" w:hAnsi="Calibri" w:cs="Calibri"/>
          <w:kern w:val="0"/>
          <w:lang w:val="en"/>
        </w:rPr>
      </w:pPr>
      <w:proofErr w:type="spellStart"/>
      <w:r>
        <w:rPr>
          <w:rFonts w:ascii="Calibri" w:hAnsi="Calibri" w:cs="Calibri"/>
          <w:kern w:val="0"/>
          <w:lang w:val="en"/>
        </w:rPr>
        <w:t>GreenTech</w:t>
      </w:r>
      <w:proofErr w:type="spellEnd"/>
      <w:r>
        <w:rPr>
          <w:rFonts w:ascii="Calibri" w:hAnsi="Calibri" w:cs="Calibri"/>
          <w:kern w:val="0"/>
          <w:lang w:val="en"/>
        </w:rPr>
        <w:t xml:space="preserve"> Arrangements could be a driving supplier of maintainable vitality arrangements committed to revolutionizing the way we control our world. With a center on natural stewardship and cutting-edge innovation, we point to clear the way for a greener and more feasible </w:t>
      </w:r>
      <w:r w:rsidR="007637A5">
        <w:rPr>
          <w:rFonts w:ascii="Calibri" w:hAnsi="Calibri" w:cs="Calibri"/>
          <w:kern w:val="0"/>
          <w:lang w:val="en"/>
        </w:rPr>
        <w:t>future. Problem</w:t>
      </w:r>
      <w:r>
        <w:rPr>
          <w:rFonts w:ascii="Calibri" w:hAnsi="Calibri" w:cs="Calibri"/>
          <w:kern w:val="0"/>
          <w:lang w:val="en"/>
        </w:rPr>
        <w:t xml:space="preserve"> Articulation and Arrangement:</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The world is confronting a basic vitality emergency fueled by overreliance on fossil powers and the hindering impacts of climate alter. Conventional vitality sources not as it were drain limited assets but too contribute essentially to nursery gas outflows, discuss pollution, and natural debasement. As a result, there's an critical require for elective vitality arrangements </w:t>
      </w:r>
      <w:r w:rsidR="00E40E87">
        <w:rPr>
          <w:rFonts w:ascii="Calibri" w:hAnsi="Calibri" w:cs="Calibri"/>
          <w:kern w:val="0"/>
          <w:lang w:val="en"/>
        </w:rPr>
        <w:t>l</w:t>
      </w:r>
      <w:r>
        <w:rPr>
          <w:rFonts w:ascii="Calibri" w:hAnsi="Calibri" w:cs="Calibri"/>
          <w:kern w:val="0"/>
          <w:lang w:val="en"/>
        </w:rPr>
        <w:t xml:space="preserve"> moderate these challenges whereas assembly the developing request for electricity.GreenTech Arrangements offers a run of inventive items and administrations planned to address these squeezing issues. Our renewable vitality frameworks, counting sun based boards, wind turbines, and hydroelectric generators, tackle the control of characteristic assets to supply clean and maintainable power. By transitioning to renewable vitality sources, we are able decrease carbon emanations, diminish reliance on non-renewable fills, and make a more versatile and maintainable vitality </w:t>
      </w:r>
      <w:r w:rsidR="007637A5">
        <w:rPr>
          <w:rFonts w:ascii="Calibri" w:hAnsi="Calibri" w:cs="Calibri"/>
          <w:kern w:val="0"/>
          <w:lang w:val="en"/>
        </w:rPr>
        <w:t>infrastructure. Target</w:t>
      </w:r>
      <w:r>
        <w:rPr>
          <w:rFonts w:ascii="Calibri" w:hAnsi="Calibri" w:cs="Calibri"/>
          <w:kern w:val="0"/>
          <w:lang w:val="en"/>
        </w:rPr>
        <w:t xml:space="preserve"> Advertise Examination:</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Our target showcase includes a differing extend of clients, counting private property holders, commercial businesses, mechanical offices, and administrative organizations. We cater to environmentally conscious consumers looking for to decrease their carbon impression, lower vitality costs, and contribute to a cleaner and more advantageous planet. Also, we accomplice with businesses and teach committed to corporate social obligation and maintainable advancement </w:t>
      </w:r>
      <w:r w:rsidR="007637A5">
        <w:rPr>
          <w:rFonts w:ascii="Calibri" w:hAnsi="Calibri" w:cs="Calibri"/>
          <w:kern w:val="0"/>
          <w:lang w:val="en"/>
        </w:rPr>
        <w:t>goals. Unique</w:t>
      </w:r>
      <w:r>
        <w:rPr>
          <w:rFonts w:ascii="Calibri" w:hAnsi="Calibri" w:cs="Calibri"/>
          <w:kern w:val="0"/>
          <w:lang w:val="en"/>
        </w:rPr>
        <w:t xml:space="preserve"> Offering Recommendation (USP) and Competitive Advantage:</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What sets </w:t>
      </w:r>
      <w:proofErr w:type="spellStart"/>
      <w:r>
        <w:rPr>
          <w:rFonts w:ascii="Calibri" w:hAnsi="Calibri" w:cs="Calibri"/>
          <w:kern w:val="0"/>
          <w:lang w:val="en"/>
        </w:rPr>
        <w:t>GreenTech</w:t>
      </w:r>
      <w:proofErr w:type="spellEnd"/>
      <w:r>
        <w:rPr>
          <w:rFonts w:ascii="Calibri" w:hAnsi="Calibri" w:cs="Calibri"/>
          <w:kern w:val="0"/>
          <w:lang w:val="en"/>
        </w:rPr>
        <w:t xml:space="preserve"> Arrangements separated is our unflinching commitment to development, quality, and client fulfillment. We use state-of-the-art innovation and industry skill to convey custom-made arrangements that meet the one of a kind needs and destinations of our clients. Our group of profoundly talented engineers, professionals, and vitality experts ensures seamless integration, proficient operation, and most extreme execution of our renewable vitality frameworks. Besides, we offer comprehensive back administrations, counting establishment, support, and continuous checking, to guarantee long-term unwavering quality and fulfillment for our clients. </w:t>
      </w:r>
    </w:p>
    <w:p w:rsidR="00547553" w:rsidRDefault="00547553">
      <w:pPr>
        <w:widowControl w:val="0"/>
        <w:autoSpaceDE w:val="0"/>
        <w:autoSpaceDN w:val="0"/>
        <w:adjustRightInd w:val="0"/>
        <w:spacing w:after="200" w:line="276" w:lineRule="auto"/>
        <w:rPr>
          <w:rFonts w:ascii="Calibri" w:hAnsi="Calibri" w:cs="Calibri"/>
          <w:kern w:val="0"/>
          <w:lang w:val="en"/>
        </w:rPr>
      </w:pP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Industry </w:t>
      </w:r>
      <w:r w:rsidR="007637A5">
        <w:rPr>
          <w:rFonts w:ascii="Calibri" w:hAnsi="Calibri" w:cs="Calibri"/>
          <w:kern w:val="0"/>
          <w:lang w:val="en"/>
        </w:rPr>
        <w:t>Analysis Current</w:t>
      </w:r>
      <w:r>
        <w:rPr>
          <w:rFonts w:ascii="Calibri" w:hAnsi="Calibri" w:cs="Calibri"/>
          <w:kern w:val="0"/>
          <w:lang w:val="en"/>
        </w:rPr>
        <w:t xml:space="preserve"> Industry Scene:</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The vitality industry is experiencing a noteworthy change driven by moving customer inclinations, administrative changes, and mechanical progressions. Conventional vitality sources, such as coal, oil, and normal gas, proceed to overwhelm the showcase, but renewable vitality sources are picking up footing due to their natural benefits and declining </w:t>
      </w:r>
      <w:r w:rsidR="007637A5">
        <w:rPr>
          <w:rFonts w:ascii="Calibri" w:hAnsi="Calibri" w:cs="Calibri"/>
          <w:kern w:val="0"/>
          <w:lang w:val="en"/>
        </w:rPr>
        <w:t>costs. Market</w:t>
      </w:r>
      <w:r>
        <w:rPr>
          <w:rFonts w:ascii="Calibri" w:hAnsi="Calibri" w:cs="Calibri"/>
          <w:kern w:val="0"/>
          <w:lang w:val="en"/>
        </w:rPr>
        <w:t xml:space="preserve"> Patterns and Openings:</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Renewable vitality appropriation is on the rise all inclusive, fueled by government motivating forces, </w:t>
      </w:r>
      <w:r>
        <w:rPr>
          <w:rFonts w:ascii="Calibri" w:hAnsi="Calibri" w:cs="Calibri"/>
          <w:kern w:val="0"/>
          <w:lang w:val="en"/>
        </w:rPr>
        <w:lastRenderedPageBreak/>
        <w:t xml:space="preserve">corporate maintainability activities, and expanding open mindfulness of climate alter. Sun based and wind vitality, in specific, have experienced fast development, driven by falling hardware costs and enhancements in </w:t>
      </w:r>
      <w:r w:rsidR="007637A5">
        <w:rPr>
          <w:rFonts w:ascii="Calibri" w:hAnsi="Calibri" w:cs="Calibri"/>
          <w:kern w:val="0"/>
          <w:lang w:val="en"/>
        </w:rPr>
        <w:t>efficiency. Competitive</w:t>
      </w:r>
      <w:r>
        <w:rPr>
          <w:rFonts w:ascii="Calibri" w:hAnsi="Calibri" w:cs="Calibri"/>
          <w:kern w:val="0"/>
          <w:lang w:val="en"/>
        </w:rPr>
        <w:t xml:space="preserve"> Examination:</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The renewable vitality showcase is exceedingly competitive, with various players extending from set up industry monsters to inventive new businesses. Key competitors incorporate companies specializing in sun based vitality, wind control, hydroelectricity, and bioenergy. Separation variables among competitors incorporate innovation development, venture adaptability, geographic nearness, and client </w:t>
      </w:r>
      <w:r w:rsidR="007637A5">
        <w:rPr>
          <w:rFonts w:ascii="Calibri" w:hAnsi="Calibri" w:cs="Calibri"/>
          <w:kern w:val="0"/>
          <w:lang w:val="en"/>
        </w:rPr>
        <w:t>service. Barriers</w:t>
      </w:r>
      <w:r>
        <w:rPr>
          <w:rFonts w:ascii="Calibri" w:hAnsi="Calibri" w:cs="Calibri"/>
          <w:kern w:val="0"/>
          <w:lang w:val="en"/>
        </w:rPr>
        <w:t xml:space="preserve"> to Section:</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Whereas the renewable vitality division offers noteworthy development openings, it moreover presents challenges for unused participants. Tall forthright capital costs, complex administrative prerequisites, and showcase immersion in certain districts can posture boundaries to section. Furthermore, mechanical progressions and economies of scale among set up players may restrain the competitive advantage of </w:t>
      </w:r>
      <w:proofErr w:type="spellStart"/>
      <w:r>
        <w:rPr>
          <w:rFonts w:ascii="Calibri" w:hAnsi="Calibri" w:cs="Calibri"/>
          <w:kern w:val="0"/>
          <w:lang w:val="en"/>
        </w:rPr>
        <w:t>newcomers.Opportunities</w:t>
      </w:r>
      <w:proofErr w:type="spellEnd"/>
      <w:r>
        <w:rPr>
          <w:rFonts w:ascii="Calibri" w:hAnsi="Calibri" w:cs="Calibri"/>
          <w:kern w:val="0"/>
          <w:lang w:val="en"/>
        </w:rPr>
        <w:t xml:space="preserve"> for Development:</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In spite of these challenges, the renewable vitality advertise presents sufficient openings for development and development. Rising advances, such as vitality capacity, keen lattices, and decentralized vitality frameworks, offer imaginative arrangements to improve unwavering quality, proficiency, and supportability. In addition, expanding shopper request for clean vitality and favorable government approaches supporting renewable vitality sending make a conducive environment for showcase extension.</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Operation and Administration </w:t>
      </w:r>
      <w:r w:rsidR="007637A5">
        <w:rPr>
          <w:rFonts w:ascii="Calibri" w:hAnsi="Calibri" w:cs="Calibri"/>
          <w:kern w:val="0"/>
          <w:lang w:val="en"/>
        </w:rPr>
        <w:t>Team Operational</w:t>
      </w:r>
      <w:r>
        <w:rPr>
          <w:rFonts w:ascii="Calibri" w:hAnsi="Calibri" w:cs="Calibri"/>
          <w:kern w:val="0"/>
          <w:lang w:val="en"/>
        </w:rPr>
        <w:t xml:space="preserve"> Structure:</w:t>
      </w:r>
    </w:p>
    <w:p w:rsidR="00547553" w:rsidRDefault="00547553">
      <w:pPr>
        <w:widowControl w:val="0"/>
        <w:autoSpaceDE w:val="0"/>
        <w:autoSpaceDN w:val="0"/>
        <w:adjustRightInd w:val="0"/>
        <w:spacing w:after="200" w:line="276" w:lineRule="auto"/>
        <w:rPr>
          <w:rFonts w:ascii="Calibri" w:hAnsi="Calibri" w:cs="Calibri"/>
          <w:kern w:val="0"/>
          <w:lang w:val="en"/>
        </w:rPr>
      </w:pPr>
      <w:proofErr w:type="spellStart"/>
      <w:r>
        <w:rPr>
          <w:rFonts w:ascii="Calibri" w:hAnsi="Calibri" w:cs="Calibri"/>
          <w:kern w:val="0"/>
          <w:lang w:val="en"/>
        </w:rPr>
        <w:t>GreenTech</w:t>
      </w:r>
      <w:proofErr w:type="spellEnd"/>
      <w:r>
        <w:rPr>
          <w:rFonts w:ascii="Calibri" w:hAnsi="Calibri" w:cs="Calibri"/>
          <w:kern w:val="0"/>
          <w:lang w:val="en"/>
        </w:rPr>
        <w:t xml:space="preserve"> Arrangements works beneath a decentralized operational structure, permitting for adaptability, adaptability, and effectiveness in extend execution. Our organizational system comprises cross-functional groups dependable for key capacities, counting venture advancement, designing plan, obtainment, development, and operations.</w:t>
      </w:r>
    </w:p>
    <w:p w:rsidR="00547553" w:rsidRDefault="00547553">
      <w:pPr>
        <w:widowControl w:val="0"/>
        <w:autoSpaceDE w:val="0"/>
        <w:autoSpaceDN w:val="0"/>
        <w:adjustRightInd w:val="0"/>
        <w:spacing w:after="200" w:line="276" w:lineRule="auto"/>
        <w:rPr>
          <w:rFonts w:ascii="Calibri" w:hAnsi="Calibri" w:cs="Calibri"/>
          <w:kern w:val="0"/>
          <w:lang w:val="en"/>
        </w:rPr>
      </w:pPr>
      <w:proofErr w:type="spellStart"/>
      <w:r>
        <w:rPr>
          <w:rFonts w:ascii="Calibri" w:hAnsi="Calibri" w:cs="Calibri"/>
          <w:kern w:val="0"/>
          <w:lang w:val="en"/>
        </w:rPr>
        <w:t>GreenTech</w:t>
      </w:r>
      <w:proofErr w:type="spellEnd"/>
      <w:r>
        <w:rPr>
          <w:rFonts w:ascii="Calibri" w:hAnsi="Calibri" w:cs="Calibri"/>
          <w:kern w:val="0"/>
          <w:lang w:val="en"/>
        </w:rPr>
        <w:t xml:space="preserve"> Arrangements is upheld by a recognized admonitory board comprising industry specialists, natural advocates, and trade pioneers. Their collective shrewdness and key direction offer assistance direct the company towards victory and guarantee arrangement with our mission and </w:t>
      </w:r>
      <w:proofErr w:type="spellStart"/>
      <w:r>
        <w:rPr>
          <w:rFonts w:ascii="Calibri" w:hAnsi="Calibri" w:cs="Calibri"/>
          <w:kern w:val="0"/>
          <w:lang w:val="en"/>
        </w:rPr>
        <w:t>values.Team</w:t>
      </w:r>
      <w:proofErr w:type="spellEnd"/>
      <w:r>
        <w:rPr>
          <w:rFonts w:ascii="Calibri" w:hAnsi="Calibri" w:cs="Calibri"/>
          <w:kern w:val="0"/>
          <w:lang w:val="en"/>
        </w:rPr>
        <w:t xml:space="preserve"> Collaboration and Culture:</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At </w:t>
      </w:r>
      <w:proofErr w:type="spellStart"/>
      <w:r>
        <w:rPr>
          <w:rFonts w:ascii="Calibri" w:hAnsi="Calibri" w:cs="Calibri"/>
          <w:kern w:val="0"/>
          <w:lang w:val="en"/>
        </w:rPr>
        <w:t>GreenTech</w:t>
      </w:r>
      <w:proofErr w:type="spellEnd"/>
      <w:r>
        <w:rPr>
          <w:rFonts w:ascii="Calibri" w:hAnsi="Calibri" w:cs="Calibri"/>
          <w:kern w:val="0"/>
          <w:lang w:val="en"/>
        </w:rPr>
        <w:t xml:space="preserve"> Arrangements, we cultivate a culture of collaboration, advancement, and persistent change. Our differing group of experts brings together mastery from different disciplines, cultivating inventiveness and problem-solving. We prioritize straightforwardness, open communication, and shared regard, making a strong and enabling work environment conducive to person development and collective victory. </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Showcasing Arrange and Methodologies Target Gathering of people:</w:t>
      </w:r>
    </w:p>
    <w:p w:rsidR="00547553" w:rsidRDefault="00547553">
      <w:pPr>
        <w:widowControl w:val="0"/>
        <w:autoSpaceDE w:val="0"/>
        <w:autoSpaceDN w:val="0"/>
        <w:adjustRightInd w:val="0"/>
        <w:spacing w:after="200" w:line="276" w:lineRule="auto"/>
        <w:rPr>
          <w:rFonts w:ascii="Calibri" w:hAnsi="Calibri" w:cs="Calibri"/>
          <w:kern w:val="0"/>
          <w:lang w:val="en"/>
        </w:rPr>
      </w:pPr>
      <w:proofErr w:type="spellStart"/>
      <w:r>
        <w:rPr>
          <w:rFonts w:ascii="Calibri" w:hAnsi="Calibri" w:cs="Calibri"/>
          <w:kern w:val="0"/>
          <w:lang w:val="en"/>
        </w:rPr>
        <w:t>GreenTech</w:t>
      </w:r>
      <w:proofErr w:type="spellEnd"/>
      <w:r>
        <w:rPr>
          <w:rFonts w:ascii="Calibri" w:hAnsi="Calibri" w:cs="Calibri"/>
          <w:kern w:val="0"/>
          <w:lang w:val="en"/>
        </w:rPr>
        <w:t xml:space="preserve"> Solutions' target group of onlookers incorporates:</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lastRenderedPageBreak/>
        <w:t xml:space="preserve">Private property holders looking for to diminish vitality costs and natural </w:t>
      </w:r>
      <w:proofErr w:type="spellStart"/>
      <w:r>
        <w:rPr>
          <w:rFonts w:ascii="Calibri" w:hAnsi="Calibri" w:cs="Calibri"/>
          <w:kern w:val="0"/>
          <w:lang w:val="en"/>
        </w:rPr>
        <w:t>impact.Commercial</w:t>
      </w:r>
      <w:proofErr w:type="spellEnd"/>
      <w:r>
        <w:rPr>
          <w:rFonts w:ascii="Calibri" w:hAnsi="Calibri" w:cs="Calibri"/>
          <w:kern w:val="0"/>
          <w:lang w:val="en"/>
        </w:rPr>
        <w:t xml:space="preserve"> businesses pointing to improve supportability and corporate social </w:t>
      </w:r>
      <w:proofErr w:type="spellStart"/>
      <w:r>
        <w:rPr>
          <w:rFonts w:ascii="Calibri" w:hAnsi="Calibri" w:cs="Calibri"/>
          <w:kern w:val="0"/>
          <w:lang w:val="en"/>
        </w:rPr>
        <w:t>responsibility.Industrial</w:t>
      </w:r>
      <w:proofErr w:type="spellEnd"/>
      <w:r>
        <w:rPr>
          <w:rFonts w:ascii="Calibri" w:hAnsi="Calibri" w:cs="Calibri"/>
          <w:kern w:val="0"/>
          <w:lang w:val="en"/>
        </w:rPr>
        <w:t xml:space="preserve"> offices looking to optimize vitality proficiency and compliance with administrative </w:t>
      </w:r>
      <w:proofErr w:type="spellStart"/>
      <w:r>
        <w:rPr>
          <w:rFonts w:ascii="Calibri" w:hAnsi="Calibri" w:cs="Calibri"/>
          <w:kern w:val="0"/>
          <w:lang w:val="en"/>
        </w:rPr>
        <w:t>standards.Government</w:t>
      </w:r>
      <w:proofErr w:type="spellEnd"/>
      <w:r>
        <w:rPr>
          <w:rFonts w:ascii="Calibri" w:hAnsi="Calibri" w:cs="Calibri"/>
          <w:kern w:val="0"/>
          <w:lang w:val="en"/>
        </w:rPr>
        <w:t xml:space="preserve"> substances committed to renewable vitality appropriation and climate activity </w:t>
      </w:r>
      <w:proofErr w:type="spellStart"/>
      <w:r>
        <w:rPr>
          <w:rFonts w:ascii="Calibri" w:hAnsi="Calibri" w:cs="Calibri"/>
          <w:kern w:val="0"/>
          <w:lang w:val="en"/>
        </w:rPr>
        <w:t>initiatives.Market</w:t>
      </w:r>
      <w:proofErr w:type="spellEnd"/>
      <w:r>
        <w:rPr>
          <w:rFonts w:ascii="Calibri" w:hAnsi="Calibri" w:cs="Calibri"/>
          <w:kern w:val="0"/>
          <w:lang w:val="en"/>
        </w:rPr>
        <w:t xml:space="preserve"> Situating:</w:t>
      </w:r>
    </w:p>
    <w:p w:rsidR="00547553" w:rsidRDefault="00547553">
      <w:pPr>
        <w:widowControl w:val="0"/>
        <w:autoSpaceDE w:val="0"/>
        <w:autoSpaceDN w:val="0"/>
        <w:adjustRightInd w:val="0"/>
        <w:spacing w:after="200" w:line="276" w:lineRule="auto"/>
        <w:rPr>
          <w:rFonts w:ascii="Calibri" w:hAnsi="Calibri" w:cs="Calibri"/>
          <w:kern w:val="0"/>
          <w:lang w:val="en"/>
        </w:rPr>
      </w:pPr>
      <w:proofErr w:type="spellStart"/>
      <w:r>
        <w:rPr>
          <w:rFonts w:ascii="Calibri" w:hAnsi="Calibri" w:cs="Calibri"/>
          <w:kern w:val="0"/>
          <w:lang w:val="en"/>
        </w:rPr>
        <w:t>GreenTech</w:t>
      </w:r>
      <w:proofErr w:type="spellEnd"/>
      <w:r>
        <w:rPr>
          <w:rFonts w:ascii="Calibri" w:hAnsi="Calibri" w:cs="Calibri"/>
          <w:kern w:val="0"/>
          <w:lang w:val="en"/>
        </w:rPr>
        <w:t xml:space="preserve"> Arrangements positions itself as a chief supplier of maintainable vitality arrangements, recognized by:</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Innovative advancement:</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Leveraging cutting-edge renewable vitality innovation and savvy </w:t>
      </w:r>
      <w:r w:rsidR="007637A5">
        <w:rPr>
          <w:rFonts w:ascii="Calibri" w:hAnsi="Calibri" w:cs="Calibri"/>
          <w:kern w:val="0"/>
          <w:lang w:val="en"/>
        </w:rPr>
        <w:t>solutions. Environmental</w:t>
      </w:r>
      <w:r>
        <w:rPr>
          <w:rFonts w:ascii="Calibri" w:hAnsi="Calibri" w:cs="Calibri"/>
          <w:kern w:val="0"/>
          <w:lang w:val="en"/>
        </w:rPr>
        <w:t xml:space="preserve"> stewardship:</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Advancing eco-friendly hones and diminishing carbon </w:t>
      </w:r>
      <w:r w:rsidR="007637A5">
        <w:rPr>
          <w:rFonts w:ascii="Calibri" w:hAnsi="Calibri" w:cs="Calibri"/>
          <w:kern w:val="0"/>
          <w:lang w:val="en"/>
        </w:rPr>
        <w:t>footprint. Customer</w:t>
      </w:r>
      <w:r>
        <w:rPr>
          <w:rFonts w:ascii="Calibri" w:hAnsi="Calibri" w:cs="Calibri"/>
          <w:kern w:val="0"/>
          <w:lang w:val="en"/>
        </w:rPr>
        <w:t>-centric approach:</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Advertising personalized arrangements custom fitted to the one of a kind needs of each </w:t>
      </w:r>
      <w:r w:rsidR="007637A5">
        <w:rPr>
          <w:rFonts w:ascii="Calibri" w:hAnsi="Calibri" w:cs="Calibri"/>
          <w:kern w:val="0"/>
          <w:lang w:val="en"/>
        </w:rPr>
        <w:t>client. Quality</w:t>
      </w:r>
      <w:r>
        <w:rPr>
          <w:rFonts w:ascii="Calibri" w:hAnsi="Calibri" w:cs="Calibri"/>
          <w:kern w:val="0"/>
          <w:lang w:val="en"/>
        </w:rPr>
        <w:t xml:space="preserve"> and unwavering quality:</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Conveying high-performance items and administrations sponsored by industry-leading guarantees and </w:t>
      </w:r>
      <w:r w:rsidR="007637A5">
        <w:rPr>
          <w:rFonts w:ascii="Calibri" w:hAnsi="Calibri" w:cs="Calibri"/>
          <w:kern w:val="0"/>
          <w:lang w:val="en"/>
        </w:rPr>
        <w:t>support. Marketing</w:t>
      </w:r>
      <w:r>
        <w:rPr>
          <w:rFonts w:ascii="Calibri" w:hAnsi="Calibri" w:cs="Calibri"/>
          <w:kern w:val="0"/>
          <w:lang w:val="en"/>
        </w:rPr>
        <w:t xml:space="preserve"> Procedures:</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Computerized Promoting:</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Utilize focused on online publicizing, social media engagement, and substance showcasing to reach and lock in with our target </w:t>
      </w:r>
      <w:r w:rsidR="007637A5">
        <w:rPr>
          <w:rFonts w:ascii="Calibri" w:hAnsi="Calibri" w:cs="Calibri"/>
          <w:kern w:val="0"/>
          <w:lang w:val="en"/>
        </w:rPr>
        <w:t>audience. Partnerships</w:t>
      </w:r>
      <w:r>
        <w:rPr>
          <w:rFonts w:ascii="Calibri" w:hAnsi="Calibri" w:cs="Calibri"/>
          <w:kern w:val="0"/>
          <w:lang w:val="en"/>
        </w:rPr>
        <w:t xml:space="preserve"> and Collaborations:</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Fashion vital associations with industry partners, government offices, and natural organizations to intensify our message and grow our </w:t>
      </w:r>
      <w:r w:rsidR="007637A5">
        <w:rPr>
          <w:rFonts w:ascii="Calibri" w:hAnsi="Calibri" w:cs="Calibri"/>
          <w:kern w:val="0"/>
          <w:lang w:val="en"/>
        </w:rPr>
        <w:t>reach. Events</w:t>
      </w:r>
      <w:r>
        <w:rPr>
          <w:rFonts w:ascii="Calibri" w:hAnsi="Calibri" w:cs="Calibri"/>
          <w:kern w:val="0"/>
          <w:lang w:val="en"/>
        </w:rPr>
        <w:t xml:space="preserve"> and Conferences:</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Take part in pertinent exchange appears, conferences, and community occasions to grandstand our items and administrations, organize with potential clients, and remain side by side of industry </w:t>
      </w:r>
      <w:r w:rsidR="007637A5">
        <w:rPr>
          <w:rFonts w:ascii="Calibri" w:hAnsi="Calibri" w:cs="Calibri"/>
          <w:kern w:val="0"/>
          <w:lang w:val="en"/>
        </w:rPr>
        <w:t>trends. Educational</w:t>
      </w:r>
      <w:r>
        <w:rPr>
          <w:rFonts w:ascii="Calibri" w:hAnsi="Calibri" w:cs="Calibri"/>
          <w:kern w:val="0"/>
          <w:lang w:val="en"/>
        </w:rPr>
        <w:t xml:space="preserve"> Outreach:</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Offer workshops, webinars, and instructive assets to raise mindfulness almost renewable vitality benefits and engage customers to create educated </w:t>
      </w:r>
      <w:r w:rsidR="007637A5">
        <w:rPr>
          <w:rFonts w:ascii="Calibri" w:hAnsi="Calibri" w:cs="Calibri"/>
          <w:kern w:val="0"/>
          <w:lang w:val="en"/>
        </w:rPr>
        <w:t>decisions. Customer</w:t>
      </w:r>
      <w:r>
        <w:rPr>
          <w:rFonts w:ascii="Calibri" w:hAnsi="Calibri" w:cs="Calibri"/>
          <w:kern w:val="0"/>
          <w:lang w:val="en"/>
        </w:rPr>
        <w:t xml:space="preserve"> Referral Program:</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Execute a referral program to incentivize existing clients to allude modern clients, cultivating dependability and growing our client </w:t>
      </w:r>
      <w:r w:rsidR="007637A5">
        <w:rPr>
          <w:rFonts w:ascii="Calibri" w:hAnsi="Calibri" w:cs="Calibri"/>
          <w:kern w:val="0"/>
          <w:lang w:val="en"/>
        </w:rPr>
        <w:t>base. Metrics</w:t>
      </w:r>
      <w:r>
        <w:rPr>
          <w:rFonts w:ascii="Calibri" w:hAnsi="Calibri" w:cs="Calibri"/>
          <w:kern w:val="0"/>
          <w:lang w:val="en"/>
        </w:rPr>
        <w:t xml:space="preserve"> and Assessment:</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Track key execution markers (KPIs) such as site activity, lead era, transformation rates, client securing fetched, and client </w:t>
      </w:r>
      <w:r w:rsidR="007637A5">
        <w:rPr>
          <w:rFonts w:ascii="Calibri" w:hAnsi="Calibri" w:cs="Calibri"/>
          <w:kern w:val="0"/>
          <w:lang w:val="en"/>
        </w:rPr>
        <w:t>satisfaction. Conduct</w:t>
      </w:r>
      <w:r>
        <w:rPr>
          <w:rFonts w:ascii="Calibri" w:hAnsi="Calibri" w:cs="Calibri"/>
          <w:kern w:val="0"/>
          <w:lang w:val="en"/>
        </w:rPr>
        <w:t xml:space="preserve"> standard advertise investigate, client studies, and competitive examination to distinguish advertise patterns, survey client inclinations, and refine showcasing techniques </w:t>
      </w:r>
      <w:r w:rsidR="007637A5">
        <w:rPr>
          <w:rFonts w:ascii="Calibri" w:hAnsi="Calibri" w:cs="Calibri"/>
          <w:kern w:val="0"/>
          <w:lang w:val="en"/>
        </w:rPr>
        <w:t>accordingly. Continuously</w:t>
      </w:r>
      <w:r>
        <w:rPr>
          <w:rFonts w:ascii="Calibri" w:hAnsi="Calibri" w:cs="Calibri"/>
          <w:kern w:val="0"/>
          <w:lang w:val="en"/>
        </w:rPr>
        <w:t xml:space="preserve"> assess and optimize showcasing campaigns based on data-driven bits of knowledge and input from partners.</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Monetary </w:t>
      </w:r>
      <w:proofErr w:type="spellStart"/>
      <w:r>
        <w:rPr>
          <w:rFonts w:ascii="Calibri" w:hAnsi="Calibri" w:cs="Calibri"/>
          <w:kern w:val="0"/>
          <w:lang w:val="en"/>
        </w:rPr>
        <w:t>PlanRevenue</w:t>
      </w:r>
      <w:proofErr w:type="spellEnd"/>
      <w:r>
        <w:rPr>
          <w:rFonts w:ascii="Calibri" w:hAnsi="Calibri" w:cs="Calibri"/>
          <w:kern w:val="0"/>
          <w:lang w:val="en"/>
        </w:rPr>
        <w:t xml:space="preserve"> Show:</w:t>
      </w:r>
    </w:p>
    <w:p w:rsidR="00547553" w:rsidRDefault="00011AE5">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Greenstick</w:t>
      </w:r>
      <w:r w:rsidR="00547553">
        <w:rPr>
          <w:rFonts w:ascii="Calibri" w:hAnsi="Calibri" w:cs="Calibri"/>
          <w:kern w:val="0"/>
          <w:lang w:val="en"/>
        </w:rPr>
        <w:t xml:space="preserve"> Arrangements creates income through the deal of renewable vitality frameworks, counting:</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lastRenderedPageBreak/>
        <w:t xml:space="preserve">Sun powered board </w:t>
      </w:r>
      <w:r w:rsidR="00011AE5">
        <w:rPr>
          <w:rFonts w:ascii="Calibri" w:hAnsi="Calibri" w:cs="Calibri"/>
          <w:kern w:val="0"/>
          <w:lang w:val="en"/>
        </w:rPr>
        <w:t>installations Wind</w:t>
      </w:r>
      <w:r>
        <w:rPr>
          <w:rFonts w:ascii="Calibri" w:hAnsi="Calibri" w:cs="Calibri"/>
          <w:kern w:val="0"/>
          <w:lang w:val="en"/>
        </w:rPr>
        <w:t xml:space="preserve"> turbine </w:t>
      </w:r>
      <w:r w:rsidR="00011AE5">
        <w:rPr>
          <w:rFonts w:ascii="Calibri" w:hAnsi="Calibri" w:cs="Calibri"/>
          <w:kern w:val="0"/>
          <w:lang w:val="en"/>
        </w:rPr>
        <w:t>installations Energy</w:t>
      </w:r>
      <w:r>
        <w:rPr>
          <w:rFonts w:ascii="Calibri" w:hAnsi="Calibri" w:cs="Calibri"/>
          <w:kern w:val="0"/>
          <w:lang w:val="en"/>
        </w:rPr>
        <w:t xml:space="preserve">-efficient lighting </w:t>
      </w:r>
      <w:r w:rsidR="00011AE5">
        <w:rPr>
          <w:rFonts w:ascii="Calibri" w:hAnsi="Calibri" w:cs="Calibri"/>
          <w:kern w:val="0"/>
          <w:lang w:val="en"/>
        </w:rPr>
        <w:t>systems Smart</w:t>
      </w:r>
      <w:r>
        <w:rPr>
          <w:rFonts w:ascii="Calibri" w:hAnsi="Calibri" w:cs="Calibri"/>
          <w:kern w:val="0"/>
          <w:lang w:val="en"/>
        </w:rPr>
        <w:t xml:space="preserve"> domestic </w:t>
      </w:r>
      <w:r w:rsidR="00011AE5">
        <w:rPr>
          <w:rFonts w:ascii="Calibri" w:hAnsi="Calibri" w:cs="Calibri"/>
          <w:kern w:val="0"/>
          <w:lang w:val="en"/>
        </w:rPr>
        <w:t>mobilization</w:t>
      </w:r>
      <w:r>
        <w:rPr>
          <w:rFonts w:ascii="Calibri" w:hAnsi="Calibri" w:cs="Calibri"/>
          <w:kern w:val="0"/>
          <w:lang w:val="en"/>
        </w:rPr>
        <w:t xml:space="preserve"> </w:t>
      </w:r>
      <w:r w:rsidR="00011AE5">
        <w:rPr>
          <w:rFonts w:ascii="Calibri" w:hAnsi="Calibri" w:cs="Calibri"/>
          <w:kern w:val="0"/>
          <w:lang w:val="en"/>
        </w:rPr>
        <w:t>solutions Renewable</w:t>
      </w:r>
      <w:r>
        <w:rPr>
          <w:rFonts w:ascii="Calibri" w:hAnsi="Calibri" w:cs="Calibri"/>
          <w:kern w:val="0"/>
          <w:lang w:val="en"/>
        </w:rPr>
        <w:t xml:space="preserve"> vitality counseling </w:t>
      </w:r>
      <w:r w:rsidR="00011AE5">
        <w:rPr>
          <w:rFonts w:ascii="Calibri" w:hAnsi="Calibri" w:cs="Calibri"/>
          <w:kern w:val="0"/>
          <w:lang w:val="en"/>
        </w:rPr>
        <w:t>services Maintenance</w:t>
      </w:r>
      <w:r>
        <w:rPr>
          <w:rFonts w:ascii="Calibri" w:hAnsi="Calibri" w:cs="Calibri"/>
          <w:kern w:val="0"/>
          <w:lang w:val="en"/>
        </w:rPr>
        <w:t xml:space="preserve"> contracts and back </w:t>
      </w:r>
      <w:r w:rsidR="00011AE5">
        <w:rPr>
          <w:rFonts w:ascii="Calibri" w:hAnsi="Calibri" w:cs="Calibri"/>
          <w:kern w:val="0"/>
          <w:lang w:val="en"/>
        </w:rPr>
        <w:t>services Cost</w:t>
      </w:r>
      <w:r>
        <w:rPr>
          <w:rFonts w:ascii="Calibri" w:hAnsi="Calibri" w:cs="Calibri"/>
          <w:kern w:val="0"/>
          <w:lang w:val="en"/>
        </w:rPr>
        <w:t xml:space="preserve"> Structure:</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Our fetched structure incorporates:</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Gear and materials </w:t>
      </w:r>
      <w:r w:rsidR="00011AE5">
        <w:rPr>
          <w:rFonts w:ascii="Calibri" w:hAnsi="Calibri" w:cs="Calibri"/>
          <w:kern w:val="0"/>
          <w:lang w:val="en"/>
        </w:rPr>
        <w:t>procurement Labor</w:t>
      </w:r>
      <w:r>
        <w:rPr>
          <w:rFonts w:ascii="Calibri" w:hAnsi="Calibri" w:cs="Calibri"/>
          <w:kern w:val="0"/>
          <w:lang w:val="en"/>
        </w:rPr>
        <w:t xml:space="preserve"> and establishment </w:t>
      </w:r>
      <w:r w:rsidR="00011AE5">
        <w:rPr>
          <w:rFonts w:ascii="Calibri" w:hAnsi="Calibri" w:cs="Calibri"/>
          <w:kern w:val="0"/>
          <w:lang w:val="en"/>
        </w:rPr>
        <w:t>costs Marketing</w:t>
      </w:r>
      <w:r>
        <w:rPr>
          <w:rFonts w:ascii="Calibri" w:hAnsi="Calibri" w:cs="Calibri"/>
          <w:kern w:val="0"/>
          <w:lang w:val="en"/>
        </w:rPr>
        <w:t xml:space="preserve"> and promoting </w:t>
      </w:r>
      <w:r w:rsidR="00011AE5">
        <w:rPr>
          <w:rFonts w:ascii="Calibri" w:hAnsi="Calibri" w:cs="Calibri"/>
          <w:kern w:val="0"/>
          <w:lang w:val="en"/>
        </w:rPr>
        <w:t>expenses Research</w:t>
      </w:r>
      <w:r>
        <w:rPr>
          <w:rFonts w:ascii="Calibri" w:hAnsi="Calibri" w:cs="Calibri"/>
          <w:kern w:val="0"/>
          <w:lang w:val="en"/>
        </w:rPr>
        <w:t xml:space="preserve"> and advancement </w:t>
      </w:r>
      <w:r w:rsidR="00011AE5">
        <w:rPr>
          <w:rFonts w:ascii="Calibri" w:hAnsi="Calibri" w:cs="Calibri"/>
          <w:kern w:val="0"/>
          <w:lang w:val="en"/>
        </w:rPr>
        <w:t>investments Administrative</w:t>
      </w:r>
      <w:r>
        <w:rPr>
          <w:rFonts w:ascii="Calibri" w:hAnsi="Calibri" w:cs="Calibri"/>
          <w:kern w:val="0"/>
          <w:lang w:val="en"/>
        </w:rPr>
        <w:t xml:space="preserve"> and overhead </w:t>
      </w:r>
      <w:r w:rsidR="00011AE5">
        <w:rPr>
          <w:rFonts w:ascii="Calibri" w:hAnsi="Calibri" w:cs="Calibri"/>
          <w:kern w:val="0"/>
          <w:lang w:val="en"/>
        </w:rPr>
        <w:t>expenses Maintenance</w:t>
      </w:r>
      <w:r>
        <w:rPr>
          <w:rFonts w:ascii="Calibri" w:hAnsi="Calibri" w:cs="Calibri"/>
          <w:kern w:val="0"/>
          <w:lang w:val="en"/>
        </w:rPr>
        <w:t xml:space="preserve"> and back </w:t>
      </w:r>
      <w:r w:rsidR="00011AE5">
        <w:rPr>
          <w:rFonts w:ascii="Calibri" w:hAnsi="Calibri" w:cs="Calibri"/>
          <w:kern w:val="0"/>
          <w:lang w:val="en"/>
        </w:rPr>
        <w:t>services Revenue</w:t>
      </w:r>
      <w:r>
        <w:rPr>
          <w:rFonts w:ascii="Calibri" w:hAnsi="Calibri" w:cs="Calibri"/>
          <w:kern w:val="0"/>
          <w:lang w:val="en"/>
        </w:rPr>
        <w:t xml:space="preserve"> Projections:</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Based on showcase inquire about and deals estimates, we expect consistent income development over the following  years. Income projections are subject to showcase request, administrative changes, and competitive </w:t>
      </w:r>
      <w:r w:rsidR="00011AE5">
        <w:rPr>
          <w:rFonts w:ascii="Calibri" w:hAnsi="Calibri" w:cs="Calibri"/>
          <w:kern w:val="0"/>
          <w:lang w:val="en"/>
        </w:rPr>
        <w:t>dynamics. Profitability</w:t>
      </w:r>
      <w:r>
        <w:rPr>
          <w:rFonts w:ascii="Calibri" w:hAnsi="Calibri" w:cs="Calibri"/>
          <w:kern w:val="0"/>
          <w:lang w:val="en"/>
        </w:rPr>
        <w:t xml:space="preserve"> Investigation:</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We point to realize productivity inside  a long time of operation, driven by expanded showcase penetration, economies of scale, and operational efficiencies. Productivity projections are unexpected upon accomplishing focused on deals volumes, fetched optimization, and viable monetary </w:t>
      </w:r>
      <w:r w:rsidR="00011AE5">
        <w:rPr>
          <w:rFonts w:ascii="Calibri" w:hAnsi="Calibri" w:cs="Calibri"/>
          <w:kern w:val="0"/>
          <w:lang w:val="en"/>
        </w:rPr>
        <w:t>management. Capital</w:t>
      </w:r>
      <w:r>
        <w:rPr>
          <w:rFonts w:ascii="Calibri" w:hAnsi="Calibri" w:cs="Calibri"/>
          <w:kern w:val="0"/>
          <w:lang w:val="en"/>
        </w:rPr>
        <w:t xml:space="preserve"> Prerequisites:</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To bolster our development activities and extension plans, </w:t>
      </w:r>
      <w:proofErr w:type="spellStart"/>
      <w:r>
        <w:rPr>
          <w:rFonts w:ascii="Calibri" w:hAnsi="Calibri" w:cs="Calibri"/>
          <w:kern w:val="0"/>
          <w:lang w:val="en"/>
        </w:rPr>
        <w:t>GreenTech</w:t>
      </w:r>
      <w:proofErr w:type="spellEnd"/>
      <w:r>
        <w:rPr>
          <w:rFonts w:ascii="Calibri" w:hAnsi="Calibri" w:cs="Calibri"/>
          <w:kern w:val="0"/>
          <w:lang w:val="en"/>
        </w:rPr>
        <w:t xml:space="preserve"> Arrangements looks for [sum] in capital speculation. Financing will be distributed towards:</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Item improvement and development Showcasing and deals Extension Operational scaling and foundation Advancement Inquire about and advancement Activities Working capital and possibility Saves Money related Estimate:</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We have arranged </w:t>
      </w:r>
      <w:proofErr w:type="spellStart"/>
      <w:r>
        <w:rPr>
          <w:rFonts w:ascii="Calibri" w:hAnsi="Calibri" w:cs="Calibri"/>
          <w:kern w:val="0"/>
          <w:lang w:val="en"/>
        </w:rPr>
        <w:t>nitty</w:t>
      </w:r>
      <w:proofErr w:type="spellEnd"/>
      <w:r>
        <w:rPr>
          <w:rFonts w:ascii="Calibri" w:hAnsi="Calibri" w:cs="Calibri"/>
          <w:kern w:val="0"/>
          <w:lang w:val="en"/>
        </w:rPr>
        <w:t xml:space="preserve"> gritty monetary projections, counting salary articulations, adjust sheets, and cash stream explanations, to direct our money related arranging and decision-making. These estimates are based on traditionalist presumptions and affectability examinations to survey potential dangers and </w:t>
      </w:r>
      <w:r w:rsidR="00A30A78">
        <w:rPr>
          <w:rFonts w:ascii="Calibri" w:hAnsi="Calibri" w:cs="Calibri"/>
          <w:kern w:val="0"/>
          <w:lang w:val="en"/>
        </w:rPr>
        <w:t>opportunities. Risk</w:t>
      </w:r>
      <w:r>
        <w:rPr>
          <w:rFonts w:ascii="Calibri" w:hAnsi="Calibri" w:cs="Calibri"/>
          <w:kern w:val="0"/>
          <w:lang w:val="en"/>
        </w:rPr>
        <w:t xml:space="preserve"> Administration:</w:t>
      </w:r>
    </w:p>
    <w:p w:rsidR="00547553" w:rsidRDefault="00547553">
      <w:pPr>
        <w:widowControl w:val="0"/>
        <w:autoSpaceDE w:val="0"/>
        <w:autoSpaceDN w:val="0"/>
        <w:adjustRightInd w:val="0"/>
        <w:spacing w:after="200" w:line="276" w:lineRule="auto"/>
        <w:rPr>
          <w:rFonts w:ascii="Calibri" w:hAnsi="Calibri" w:cs="Calibri"/>
          <w:kern w:val="0"/>
          <w:lang w:val="en"/>
        </w:rPr>
      </w:pPr>
      <w:proofErr w:type="spellStart"/>
      <w:r>
        <w:rPr>
          <w:rFonts w:ascii="Calibri" w:hAnsi="Calibri" w:cs="Calibri"/>
          <w:kern w:val="0"/>
          <w:lang w:val="en"/>
        </w:rPr>
        <w:t>GreenTech</w:t>
      </w:r>
      <w:proofErr w:type="spellEnd"/>
      <w:r>
        <w:rPr>
          <w:rFonts w:ascii="Calibri" w:hAnsi="Calibri" w:cs="Calibri"/>
          <w:kern w:val="0"/>
          <w:lang w:val="en"/>
        </w:rPr>
        <w:t xml:space="preserve"> Arrangements utilizes a comprehensive hazard administration system to recognize, evaluate, and moderate potential dangers to our trade operations and monetary execution. Key chance variables incorporate showcase instability, administrative changes, competitive weights, innovative disturbances, and macroeconomic instabilities. </w:t>
      </w:r>
    </w:p>
    <w:p w:rsidR="00547553" w:rsidRDefault="00547553">
      <w:pPr>
        <w:widowControl w:val="0"/>
        <w:autoSpaceDE w:val="0"/>
        <w:autoSpaceDN w:val="0"/>
        <w:adjustRightInd w:val="0"/>
        <w:spacing w:after="200" w:line="276" w:lineRule="auto"/>
        <w:rPr>
          <w:rFonts w:ascii="Calibri" w:hAnsi="Calibri" w:cs="Calibri"/>
          <w:kern w:val="0"/>
          <w:lang w:val="en"/>
        </w:rPr>
      </w:pPr>
      <w:r>
        <w:rPr>
          <w:rFonts w:ascii="Calibri" w:hAnsi="Calibri" w:cs="Calibri"/>
          <w:kern w:val="0"/>
          <w:lang w:val="en"/>
        </w:rPr>
        <w:t xml:space="preserve">Closing Summary In conclusion, </w:t>
      </w:r>
      <w:proofErr w:type="spellStart"/>
      <w:r>
        <w:rPr>
          <w:rFonts w:ascii="Calibri" w:hAnsi="Calibri" w:cs="Calibri"/>
          <w:kern w:val="0"/>
          <w:lang w:val="en"/>
        </w:rPr>
        <w:t>GreenTech</w:t>
      </w:r>
      <w:proofErr w:type="spellEnd"/>
      <w:r>
        <w:rPr>
          <w:rFonts w:ascii="Calibri" w:hAnsi="Calibri" w:cs="Calibri"/>
          <w:kern w:val="0"/>
          <w:lang w:val="en"/>
        </w:rPr>
        <w:t xml:space="preserve"> Solutions is poised to make a significant impact in the renewable energy industry by offering innovative and sustainable solutions to address pressing environmental challenges. Our commitment to technological innovation, environmental stewardship, and customer satisfaction sets us apart in a competitive market </w:t>
      </w:r>
      <w:r w:rsidR="00A30A78">
        <w:rPr>
          <w:rFonts w:ascii="Calibri" w:hAnsi="Calibri" w:cs="Calibri"/>
          <w:kern w:val="0"/>
          <w:lang w:val="en"/>
        </w:rPr>
        <w:t>landscape. As</w:t>
      </w:r>
      <w:r>
        <w:rPr>
          <w:rFonts w:ascii="Calibri" w:hAnsi="Calibri" w:cs="Calibri"/>
          <w:kern w:val="0"/>
          <w:lang w:val="en"/>
        </w:rPr>
        <w:t xml:space="preserve"> we embark on this journey, we are confident in our ability to capitalize on emerging opportunities, overcome challenges, and achieve our strategic objectives. With a talented team, robust business model, and clear vision for the future, </w:t>
      </w:r>
      <w:proofErr w:type="spellStart"/>
      <w:r>
        <w:rPr>
          <w:rFonts w:ascii="Calibri" w:hAnsi="Calibri" w:cs="Calibri"/>
          <w:kern w:val="0"/>
          <w:lang w:val="en"/>
        </w:rPr>
        <w:t>GreenTech</w:t>
      </w:r>
      <w:proofErr w:type="spellEnd"/>
      <w:r>
        <w:rPr>
          <w:rFonts w:ascii="Calibri" w:hAnsi="Calibri" w:cs="Calibri"/>
          <w:kern w:val="0"/>
          <w:lang w:val="en"/>
        </w:rPr>
        <w:t xml:space="preserve"> Solutions is well-positioned for long-term success and </w:t>
      </w:r>
      <w:r w:rsidR="00B71FA5">
        <w:rPr>
          <w:rFonts w:ascii="Calibri" w:hAnsi="Calibri" w:cs="Calibri"/>
          <w:kern w:val="0"/>
          <w:lang w:val="en"/>
        </w:rPr>
        <w:t>growth. We</w:t>
      </w:r>
      <w:r>
        <w:rPr>
          <w:rFonts w:ascii="Calibri" w:hAnsi="Calibri" w:cs="Calibri"/>
          <w:kern w:val="0"/>
          <w:lang w:val="en"/>
        </w:rPr>
        <w:t xml:space="preserve"> invite stakeholders, investors, and partners to join us in our mission to create a cleaner, greener, and more sustainable world. Together, we can drive positive change and build a brighter future for generations to </w:t>
      </w:r>
      <w:r w:rsidR="00B71FA5">
        <w:rPr>
          <w:rFonts w:ascii="Calibri" w:hAnsi="Calibri" w:cs="Calibri"/>
          <w:kern w:val="0"/>
          <w:lang w:val="en"/>
        </w:rPr>
        <w:lastRenderedPageBreak/>
        <w:t>come. Thank</w:t>
      </w:r>
      <w:r>
        <w:rPr>
          <w:rFonts w:ascii="Calibri" w:hAnsi="Calibri" w:cs="Calibri"/>
          <w:kern w:val="0"/>
          <w:lang w:val="en"/>
        </w:rPr>
        <w:t xml:space="preserve"> you for your interest in </w:t>
      </w:r>
      <w:proofErr w:type="spellStart"/>
      <w:r>
        <w:rPr>
          <w:rFonts w:ascii="Calibri" w:hAnsi="Calibri" w:cs="Calibri"/>
          <w:kern w:val="0"/>
          <w:lang w:val="en"/>
        </w:rPr>
        <w:t>GreenTech</w:t>
      </w:r>
      <w:proofErr w:type="spellEnd"/>
      <w:r>
        <w:rPr>
          <w:rFonts w:ascii="Calibri" w:hAnsi="Calibri" w:cs="Calibri"/>
          <w:kern w:val="0"/>
          <w:lang w:val="en"/>
        </w:rPr>
        <w:t xml:space="preserve"> Solutions. We look forward to collaborating with you and making a meaningful impact together.</w:t>
      </w:r>
    </w:p>
    <w:p w:rsidR="007637A5" w:rsidRDefault="007637A5">
      <w:pPr>
        <w:widowControl w:val="0"/>
        <w:autoSpaceDE w:val="0"/>
        <w:autoSpaceDN w:val="0"/>
        <w:adjustRightInd w:val="0"/>
        <w:spacing w:after="200" w:line="276" w:lineRule="auto"/>
        <w:rPr>
          <w:rFonts w:ascii="Calibri" w:hAnsi="Calibri" w:cs="Calibri"/>
          <w:kern w:val="0"/>
          <w:lang w:val="en"/>
        </w:rPr>
      </w:pPr>
    </w:p>
    <w:p w:rsidR="00694957" w:rsidRDefault="007637A5">
      <w:pPr>
        <w:widowControl w:val="0"/>
        <w:autoSpaceDE w:val="0"/>
        <w:autoSpaceDN w:val="0"/>
        <w:adjustRightInd w:val="0"/>
        <w:spacing w:after="200" w:line="276" w:lineRule="auto"/>
        <w:rPr>
          <w:rFonts w:ascii="Calibri" w:hAnsi="Calibri" w:cs="Calibri"/>
          <w:b/>
          <w:bCs/>
          <w:kern w:val="0"/>
          <w:lang w:val="en"/>
        </w:rPr>
      </w:pPr>
      <w:r>
        <w:rPr>
          <w:rFonts w:ascii="Calibri" w:hAnsi="Calibri" w:cs="Calibri"/>
          <w:b/>
          <w:bCs/>
          <w:kern w:val="0"/>
          <w:lang w:val="en"/>
        </w:rPr>
        <w:t>Reference</w:t>
      </w:r>
      <w:r w:rsidR="00694957">
        <w:rPr>
          <w:rFonts w:ascii="Calibri" w:hAnsi="Calibri" w:cs="Calibri"/>
          <w:b/>
          <w:bCs/>
          <w:kern w:val="0"/>
          <w:lang w:val="en"/>
        </w:rPr>
        <w:t xml:space="preserve"> list:  </w:t>
      </w:r>
    </w:p>
    <w:p w:rsidR="00E27164" w:rsidRDefault="00F569B5">
      <w:pPr>
        <w:widowControl w:val="0"/>
        <w:autoSpaceDE w:val="0"/>
        <w:autoSpaceDN w:val="0"/>
        <w:adjustRightInd w:val="0"/>
        <w:spacing w:after="200" w:line="276" w:lineRule="auto"/>
        <w:rPr>
          <w:rFonts w:ascii="Calibri" w:hAnsi="Calibri" w:cs="Calibri"/>
          <w:kern w:val="0"/>
          <w:lang w:val="en"/>
        </w:rPr>
      </w:pPr>
      <w:r w:rsidRPr="00F569B5">
        <w:rPr>
          <w:rFonts w:ascii="Calibri" w:hAnsi="Calibri" w:cs="Calibri"/>
          <w:kern w:val="0"/>
          <w:lang w:val="en"/>
        </w:rPr>
        <w:t xml:space="preserve">Kim, S., &amp; Shin, D. (2017). Wearable technology acceptance model in health care: Cross-sectional study. JMIR </w:t>
      </w:r>
      <w:r w:rsidR="001B645E" w:rsidRPr="00F569B5">
        <w:rPr>
          <w:rFonts w:ascii="Calibri" w:hAnsi="Calibri" w:cs="Calibri"/>
          <w:kern w:val="0"/>
          <w:lang w:val="en"/>
        </w:rPr>
        <w:t>health</w:t>
      </w:r>
      <w:r w:rsidRPr="00F569B5">
        <w:rPr>
          <w:rFonts w:ascii="Calibri" w:hAnsi="Calibri" w:cs="Calibri"/>
          <w:kern w:val="0"/>
          <w:lang w:val="en"/>
        </w:rPr>
        <w:t xml:space="preserve"> and </w:t>
      </w:r>
      <w:r w:rsidR="001B645E" w:rsidRPr="00F569B5">
        <w:rPr>
          <w:rFonts w:ascii="Calibri" w:hAnsi="Calibri" w:cs="Calibri"/>
          <w:kern w:val="0"/>
          <w:lang w:val="en"/>
        </w:rPr>
        <w:t>eHealth</w:t>
      </w:r>
      <w:r w:rsidRPr="00F569B5">
        <w:rPr>
          <w:rFonts w:ascii="Calibri" w:hAnsi="Calibri" w:cs="Calibri"/>
          <w:kern w:val="0"/>
          <w:lang w:val="en"/>
        </w:rPr>
        <w:t>, 5(10), e154.</w:t>
      </w:r>
    </w:p>
    <w:p w:rsidR="001B645E" w:rsidRDefault="001B645E">
      <w:pPr>
        <w:widowControl w:val="0"/>
        <w:autoSpaceDE w:val="0"/>
        <w:autoSpaceDN w:val="0"/>
        <w:adjustRightInd w:val="0"/>
        <w:spacing w:after="200" w:line="276" w:lineRule="auto"/>
        <w:rPr>
          <w:rFonts w:ascii="Calibri" w:hAnsi="Calibri" w:cs="Calibri"/>
          <w:kern w:val="0"/>
          <w:lang w:val="en"/>
        </w:rPr>
      </w:pPr>
    </w:p>
    <w:p w:rsidR="00E27164" w:rsidRDefault="001A137C">
      <w:pPr>
        <w:widowControl w:val="0"/>
        <w:autoSpaceDE w:val="0"/>
        <w:autoSpaceDN w:val="0"/>
        <w:adjustRightInd w:val="0"/>
        <w:spacing w:after="200" w:line="276" w:lineRule="auto"/>
        <w:rPr>
          <w:rFonts w:ascii="Calibri" w:hAnsi="Calibri" w:cs="Calibri"/>
          <w:kern w:val="0"/>
          <w:lang w:val="en"/>
        </w:rPr>
      </w:pPr>
      <w:r w:rsidRPr="001A137C">
        <w:rPr>
          <w:rFonts w:ascii="Calibri" w:hAnsi="Calibri" w:cs="Calibri"/>
          <w:kern w:val="0"/>
          <w:lang w:val="en"/>
        </w:rPr>
        <w:t>Chen, Y., &amp; Ding, C. (2020). Team diversity and innovation: The moderating role of team process. European Management Journal, 38(3), 401-410.</w:t>
      </w:r>
    </w:p>
    <w:p w:rsidR="00547553" w:rsidRDefault="00BF63E7">
      <w:pPr>
        <w:widowControl w:val="0"/>
        <w:autoSpaceDE w:val="0"/>
        <w:autoSpaceDN w:val="0"/>
        <w:adjustRightInd w:val="0"/>
        <w:spacing w:after="200" w:line="276" w:lineRule="auto"/>
        <w:rPr>
          <w:rFonts w:ascii="Calibri" w:hAnsi="Calibri" w:cs="Calibri"/>
          <w:kern w:val="0"/>
          <w:lang w:val="en"/>
        </w:rPr>
      </w:pPr>
      <w:proofErr w:type="spellStart"/>
      <w:r>
        <w:rPr>
          <w:rFonts w:ascii="Calibri" w:hAnsi="Calibri" w:cs="Calibri"/>
          <w:kern w:val="0"/>
          <w:lang w:val="en"/>
        </w:rPr>
        <w:t>Hajli</w:t>
      </w:r>
      <w:proofErr w:type="spellEnd"/>
      <w:r w:rsidRPr="00BF63E7">
        <w:rPr>
          <w:rFonts w:ascii="Calibri" w:hAnsi="Calibri" w:cs="Calibri"/>
          <w:kern w:val="0"/>
          <w:lang w:val="en"/>
        </w:rPr>
        <w:t>, N. (2018). Exploring the main factors that influence individuals' usage of wearable devices. Computers in Human Behavior, 87, 129-138.</w:t>
      </w:r>
    </w:p>
    <w:p w:rsidR="007E0A1A" w:rsidRDefault="007E0A1A">
      <w:pPr>
        <w:widowControl w:val="0"/>
        <w:autoSpaceDE w:val="0"/>
        <w:autoSpaceDN w:val="0"/>
        <w:adjustRightInd w:val="0"/>
        <w:spacing w:after="200" w:line="276" w:lineRule="auto"/>
        <w:rPr>
          <w:rFonts w:ascii="Calibri" w:hAnsi="Calibri" w:cs="Calibri"/>
          <w:kern w:val="0"/>
          <w:lang w:val="en"/>
        </w:rPr>
      </w:pPr>
    </w:p>
    <w:p w:rsidR="00BF63E7" w:rsidRDefault="00F40B00">
      <w:pPr>
        <w:widowControl w:val="0"/>
        <w:autoSpaceDE w:val="0"/>
        <w:autoSpaceDN w:val="0"/>
        <w:adjustRightInd w:val="0"/>
        <w:spacing w:after="200" w:line="276" w:lineRule="auto"/>
        <w:rPr>
          <w:rFonts w:ascii="Calibri" w:hAnsi="Calibri" w:cs="Calibri"/>
          <w:kern w:val="0"/>
          <w:lang w:val="en"/>
        </w:rPr>
      </w:pPr>
      <w:r w:rsidRPr="00F40B00">
        <w:rPr>
          <w:rFonts w:ascii="Calibri" w:hAnsi="Calibri" w:cs="Calibri"/>
          <w:kern w:val="0"/>
          <w:lang w:val="en"/>
        </w:rPr>
        <w:t>Gartner. (2021). Forecast: Wearable electronic devices, worldwide, 2021-2027, 4Q21 update.</w:t>
      </w:r>
    </w:p>
    <w:p w:rsidR="007E0A1A" w:rsidRDefault="007E0A1A">
      <w:pPr>
        <w:widowControl w:val="0"/>
        <w:autoSpaceDE w:val="0"/>
        <w:autoSpaceDN w:val="0"/>
        <w:adjustRightInd w:val="0"/>
        <w:spacing w:after="200" w:line="276" w:lineRule="auto"/>
        <w:rPr>
          <w:rFonts w:ascii="Calibri" w:hAnsi="Calibri" w:cs="Calibri"/>
          <w:kern w:val="0"/>
          <w:lang w:val="en"/>
        </w:rPr>
      </w:pPr>
    </w:p>
    <w:sectPr w:rsidR="007E0A1A">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embedSystemFonts/>
  <w:bordersDoNotSurroundHeader/>
  <w:bordersDoNotSurroundFooter/>
  <w:proofState w:spelling="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553"/>
    <w:rsid w:val="00011AE5"/>
    <w:rsid w:val="00070056"/>
    <w:rsid w:val="00082AAD"/>
    <w:rsid w:val="00091C18"/>
    <w:rsid w:val="001317AC"/>
    <w:rsid w:val="00166D30"/>
    <w:rsid w:val="001A137C"/>
    <w:rsid w:val="001B645E"/>
    <w:rsid w:val="00207865"/>
    <w:rsid w:val="00227543"/>
    <w:rsid w:val="002919E0"/>
    <w:rsid w:val="00295ACC"/>
    <w:rsid w:val="002A3397"/>
    <w:rsid w:val="003D5AB1"/>
    <w:rsid w:val="003E6F17"/>
    <w:rsid w:val="004F6931"/>
    <w:rsid w:val="00521353"/>
    <w:rsid w:val="00547553"/>
    <w:rsid w:val="0057735E"/>
    <w:rsid w:val="005A490D"/>
    <w:rsid w:val="005D40DF"/>
    <w:rsid w:val="005F6BC5"/>
    <w:rsid w:val="0064454A"/>
    <w:rsid w:val="00694957"/>
    <w:rsid w:val="006C7867"/>
    <w:rsid w:val="00751B98"/>
    <w:rsid w:val="007637A5"/>
    <w:rsid w:val="007849D9"/>
    <w:rsid w:val="007E0A1A"/>
    <w:rsid w:val="007E3621"/>
    <w:rsid w:val="00850D4C"/>
    <w:rsid w:val="008F5FD0"/>
    <w:rsid w:val="009A1032"/>
    <w:rsid w:val="009E135D"/>
    <w:rsid w:val="00A145A8"/>
    <w:rsid w:val="00A30A78"/>
    <w:rsid w:val="00A80981"/>
    <w:rsid w:val="00B71FA5"/>
    <w:rsid w:val="00B96E79"/>
    <w:rsid w:val="00BD671E"/>
    <w:rsid w:val="00BF63E7"/>
    <w:rsid w:val="00C40285"/>
    <w:rsid w:val="00C55F37"/>
    <w:rsid w:val="00D37027"/>
    <w:rsid w:val="00DB175C"/>
    <w:rsid w:val="00DF681B"/>
    <w:rsid w:val="00E27164"/>
    <w:rsid w:val="00E40E87"/>
    <w:rsid w:val="00E64769"/>
    <w:rsid w:val="00E842A8"/>
    <w:rsid w:val="00F40B00"/>
    <w:rsid w:val="00F569B5"/>
    <w:rsid w:val="00F95D36"/>
    <w:rsid w:val="00FC68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3858CF4C"/>
  <w14:defaultImageDpi w14:val="0"/>
  <w15:docId w15:val="{78C91669-DEE9-4F1A-A8D4-888319603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1576</Words>
  <Characters>11003</Characters>
  <Application>Microsoft Office Word</Application>
  <DocSecurity>0</DocSecurity>
  <Lines>91</Lines>
  <Paragraphs>25</Paragraphs>
  <ScaleCrop>false</ScaleCrop>
  <Company/>
  <LinksUpToDate>false</LinksUpToDate>
  <CharactersWithSpaces>12554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Aleksandar Lolov (2218455)</cp:lastModifiedBy>
  <cp:revision>2</cp:revision>
  <dcterms:created xsi:type="dcterms:W3CDTF">2024-04-26T11:24:00Z</dcterms:created>
  <dcterms:modified xsi:type="dcterms:W3CDTF">2024-04-26T11:24:00Z</dcterms:modified>
</cp:coreProperties>
</file>