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40021" w14:textId="77DD7ADB" w:rsidR="00576FF1" w:rsidRPr="00576FF1" w:rsidRDefault="00576FF1" w:rsidP="00576FF1">
      <w:pPr>
        <w:rPr>
          <w:sz w:val="28"/>
          <w:szCs w:val="28"/>
        </w:rPr>
      </w:pPr>
      <w:r w:rsidRPr="00576FF1">
        <w:rPr>
          <w:sz w:val="28"/>
          <w:szCs w:val="28"/>
        </w:rPr>
        <w:t>Reference List:</w:t>
      </w:r>
    </w:p>
    <w:p w14:paraId="23CB158B" w14:textId="77777777" w:rsidR="00576FF1" w:rsidRDefault="00576FF1" w:rsidP="00576FF1"/>
    <w:p w14:paraId="6139760D" w14:textId="4B15F0FE" w:rsidR="00576FF1" w:rsidRPr="00576FF1" w:rsidRDefault="00576FF1" w:rsidP="00576FF1">
      <w:r w:rsidRPr="00576FF1">
        <w:t xml:space="preserve">Agne, A., Quesnel, D.A., </w:t>
      </w:r>
      <w:proofErr w:type="spellStart"/>
      <w:r w:rsidRPr="00576FF1">
        <w:t>Larumbe-Zabala</w:t>
      </w:r>
      <w:proofErr w:type="spellEnd"/>
      <w:r w:rsidRPr="00576FF1">
        <w:t xml:space="preserve">, E., </w:t>
      </w:r>
      <w:proofErr w:type="spellStart"/>
      <w:r w:rsidRPr="00576FF1">
        <w:t>Olmedillas</w:t>
      </w:r>
      <w:proofErr w:type="spellEnd"/>
      <w:r w:rsidRPr="00576FF1">
        <w:t xml:space="preserve">, H., </w:t>
      </w:r>
      <w:proofErr w:type="spellStart"/>
      <w:r w:rsidRPr="00576FF1">
        <w:t>Graell</w:t>
      </w:r>
      <w:proofErr w:type="spellEnd"/>
      <w:r w:rsidRPr="00576FF1">
        <w:t xml:space="preserve">-Berna, M., Pérez-Ruiz, M. and Fernandez-del-Valle, M. (2022) 'Progressive resistance exercise as complementary therapy improves quality of life and body composition in anorexia nervosa: A randomized controlled trial', Complementary therapies in clinical practice, 48, pp. 101576. </w:t>
      </w:r>
      <w:proofErr w:type="spellStart"/>
      <w:r w:rsidRPr="00576FF1">
        <w:t>doi</w:t>
      </w:r>
      <w:proofErr w:type="spellEnd"/>
      <w:r w:rsidRPr="00576FF1">
        <w:t>: 10.1016/j.ctcp.2022.101576.</w:t>
      </w:r>
    </w:p>
    <w:p w14:paraId="7553CB64" w14:textId="77777777" w:rsidR="00576FF1" w:rsidRDefault="00576FF1" w:rsidP="00576FF1"/>
    <w:p w14:paraId="7472CD67" w14:textId="4E0A1EFE" w:rsidR="00576FF1" w:rsidRPr="00576FF1" w:rsidRDefault="00576FF1" w:rsidP="00576FF1">
      <w:r w:rsidRPr="00576FF1">
        <w:t xml:space="preserve">Alberga, A.S., </w:t>
      </w:r>
      <w:proofErr w:type="spellStart"/>
      <w:r w:rsidRPr="00576FF1">
        <w:t>Sigal</w:t>
      </w:r>
      <w:proofErr w:type="spellEnd"/>
      <w:r w:rsidRPr="00576FF1">
        <w:t xml:space="preserve">, R.J., Sweet, S.N., Doucette, S., Russell‐Mayhew, S., Tulloch, H., Kenny, G.P., </w:t>
      </w:r>
      <w:proofErr w:type="spellStart"/>
      <w:r w:rsidRPr="00576FF1">
        <w:t>Prud'homme</w:t>
      </w:r>
      <w:proofErr w:type="spellEnd"/>
      <w:r w:rsidRPr="00576FF1">
        <w:t xml:space="preserve">, D., </w:t>
      </w:r>
      <w:proofErr w:type="spellStart"/>
      <w:r w:rsidRPr="00576FF1">
        <w:t>Hadjiyannakis</w:t>
      </w:r>
      <w:proofErr w:type="spellEnd"/>
      <w:r w:rsidRPr="00576FF1">
        <w:t xml:space="preserve">, S. and Goldfield, G.S. (2019) 'Understanding low adherence to an exercise program for adolescents with obesity: the HEARTY trial', Obesity Science &amp; Practice, 5(5), pp. 437-448. </w:t>
      </w:r>
      <w:proofErr w:type="spellStart"/>
      <w:r w:rsidRPr="00576FF1">
        <w:t>doi</w:t>
      </w:r>
      <w:proofErr w:type="spellEnd"/>
      <w:r w:rsidRPr="00576FF1">
        <w:t>: 10.1002/osp4.357.</w:t>
      </w:r>
    </w:p>
    <w:p w14:paraId="08974D9C" w14:textId="77777777" w:rsidR="00576FF1" w:rsidRDefault="00576FF1" w:rsidP="00576FF1"/>
    <w:p w14:paraId="733ECBD8" w14:textId="2AAEA25B" w:rsidR="00576FF1" w:rsidRPr="00576FF1" w:rsidRDefault="00576FF1" w:rsidP="00576FF1">
      <w:r w:rsidRPr="00576FF1">
        <w:t>Cohen, L. (2018) Research methods in education [electronic resource</w:t>
      </w:r>
      <w:proofErr w:type="gramStart"/>
      <w:r w:rsidRPr="00576FF1">
        <w:t>] .</w:t>
      </w:r>
      <w:proofErr w:type="gramEnd"/>
      <w:r w:rsidRPr="00576FF1">
        <w:t xml:space="preserve"> 8th ed. </w:t>
      </w:r>
      <w:proofErr w:type="gramStart"/>
      <w:r w:rsidRPr="00576FF1">
        <w:t>London :</w:t>
      </w:r>
      <w:proofErr w:type="gramEnd"/>
      <w:r w:rsidRPr="00576FF1">
        <w:t>, Routledge.</w:t>
      </w:r>
    </w:p>
    <w:p w14:paraId="394E4B05" w14:textId="77777777" w:rsidR="00576FF1" w:rsidRDefault="00576FF1" w:rsidP="00576FF1"/>
    <w:p w14:paraId="4B1F1F2B" w14:textId="2F891744" w:rsidR="00576FF1" w:rsidRPr="00576FF1" w:rsidRDefault="00576FF1" w:rsidP="00576FF1">
      <w:r w:rsidRPr="00576FF1">
        <w:t xml:space="preserve">Dodge, R., Daly, A.P., </w:t>
      </w:r>
      <w:proofErr w:type="spellStart"/>
      <w:r w:rsidRPr="00576FF1">
        <w:t>Huyton</w:t>
      </w:r>
      <w:proofErr w:type="spellEnd"/>
      <w:r w:rsidRPr="00576FF1">
        <w:t xml:space="preserve">, </w:t>
      </w:r>
      <w:proofErr w:type="gramStart"/>
      <w:r w:rsidRPr="00576FF1">
        <w:t>J.</w:t>
      </w:r>
      <w:proofErr w:type="gramEnd"/>
      <w:r w:rsidRPr="00576FF1">
        <w:t xml:space="preserve"> and Sanders, L.D. (2012) 'The challenge of defining wellbeing', International journal of wellbeing, 2(3), pp. 222-235. </w:t>
      </w:r>
      <w:proofErr w:type="spellStart"/>
      <w:r w:rsidRPr="00576FF1">
        <w:t>doi</w:t>
      </w:r>
      <w:proofErr w:type="spellEnd"/>
      <w:r w:rsidRPr="00576FF1">
        <w:t>: 10.5502/</w:t>
      </w:r>
      <w:proofErr w:type="gramStart"/>
      <w:r w:rsidRPr="00576FF1">
        <w:t>ijw.v</w:t>
      </w:r>
      <w:proofErr w:type="gramEnd"/>
      <w:r w:rsidRPr="00576FF1">
        <w:t>2.i3.4.</w:t>
      </w:r>
    </w:p>
    <w:p w14:paraId="31B078B8" w14:textId="77777777" w:rsidR="00576FF1" w:rsidRDefault="00576FF1" w:rsidP="00576FF1"/>
    <w:p w14:paraId="03FB9EA6" w14:textId="0BA0C4F4" w:rsidR="00576FF1" w:rsidRPr="00576FF1" w:rsidRDefault="00576FF1" w:rsidP="00576FF1">
      <w:proofErr w:type="spellStart"/>
      <w:r w:rsidRPr="00576FF1">
        <w:t>Ratamess</w:t>
      </w:r>
      <w:proofErr w:type="spellEnd"/>
      <w:r w:rsidRPr="00576FF1">
        <w:t xml:space="preserve">, N.A. (2012) ACSM's Foundations of Strength Training and Conditioning. 1st </w:t>
      </w:r>
      <w:proofErr w:type="spellStart"/>
      <w:r w:rsidRPr="00576FF1">
        <w:t>edn</w:t>
      </w:r>
      <w:proofErr w:type="spellEnd"/>
      <w:r w:rsidRPr="00576FF1">
        <w:t>. Philadelphia: Wolters Kluwer Health/Lippincott Williams &amp; Wilkins.</w:t>
      </w:r>
    </w:p>
    <w:p w14:paraId="48A6518E" w14:textId="77777777" w:rsidR="00576FF1" w:rsidRDefault="00576FF1" w:rsidP="00576FF1"/>
    <w:p w14:paraId="6701FA9A" w14:textId="5A13E789" w:rsidR="00576FF1" w:rsidRPr="00576FF1" w:rsidRDefault="00576FF1" w:rsidP="00576FF1">
      <w:r w:rsidRPr="00576FF1">
        <w:t xml:space="preserve">Ribeiro, B., Forte, P., </w:t>
      </w:r>
      <w:proofErr w:type="spellStart"/>
      <w:r w:rsidRPr="00576FF1">
        <w:t>Vinhas</w:t>
      </w:r>
      <w:proofErr w:type="spellEnd"/>
      <w:r w:rsidRPr="00576FF1">
        <w:t xml:space="preserve">, R., </w:t>
      </w:r>
      <w:proofErr w:type="spellStart"/>
      <w:r w:rsidRPr="00576FF1">
        <w:t>Marinho</w:t>
      </w:r>
      <w:proofErr w:type="spellEnd"/>
      <w:r w:rsidRPr="00576FF1">
        <w:t xml:space="preserve">, D.A., </w:t>
      </w:r>
      <w:proofErr w:type="spellStart"/>
      <w:r w:rsidRPr="00576FF1">
        <w:t>Faíl</w:t>
      </w:r>
      <w:proofErr w:type="spellEnd"/>
      <w:r w:rsidRPr="00576FF1">
        <w:t xml:space="preserve">, L.B., Pereira, A., Vieira, </w:t>
      </w:r>
      <w:proofErr w:type="gramStart"/>
      <w:r w:rsidRPr="00576FF1">
        <w:t>F.</w:t>
      </w:r>
      <w:proofErr w:type="gramEnd"/>
      <w:r w:rsidRPr="00576FF1">
        <w:t xml:space="preserve"> and Neiva, H.P. (2022) 'The Benefits of Resistance Training in Obese Adolescents: A Systematic Review and Meta-analysis', Sports Medicine - Open, 8(1), pp. 109. </w:t>
      </w:r>
      <w:proofErr w:type="spellStart"/>
      <w:r w:rsidRPr="00576FF1">
        <w:t>doi</w:t>
      </w:r>
      <w:proofErr w:type="spellEnd"/>
      <w:r w:rsidRPr="00576FF1">
        <w:t>: 10.1186/s40798-022-00501-3.</w:t>
      </w:r>
    </w:p>
    <w:p w14:paraId="49812C24" w14:textId="77777777" w:rsidR="00576FF1" w:rsidRDefault="00576FF1" w:rsidP="00576FF1"/>
    <w:p w14:paraId="51F7DDE8" w14:textId="2F9385CF" w:rsidR="00576FF1" w:rsidRPr="00576FF1" w:rsidRDefault="00576FF1" w:rsidP="00576FF1">
      <w:r w:rsidRPr="00576FF1">
        <w:t>Smith, M.F. (2018) 'Research Methods in Sport', Research Methods in Sport</w:t>
      </w:r>
      <w:proofErr w:type="gramStart"/>
      <w:r w:rsidRPr="00576FF1">
        <w:t>, .</w:t>
      </w:r>
      <w:proofErr w:type="gramEnd"/>
      <w:r w:rsidRPr="00576FF1">
        <w:t xml:space="preserve"> </w:t>
      </w:r>
      <w:proofErr w:type="spellStart"/>
      <w:r w:rsidRPr="00576FF1">
        <w:t>doi</w:t>
      </w:r>
      <w:proofErr w:type="spellEnd"/>
      <w:r w:rsidRPr="00576FF1">
        <w:t>: 10.4135/9781526433992.</w:t>
      </w:r>
    </w:p>
    <w:p w14:paraId="0FE3246A" w14:textId="77777777" w:rsidR="00576FF1" w:rsidRDefault="00576FF1" w:rsidP="00576FF1"/>
    <w:p w14:paraId="2D08DFB4" w14:textId="7B874807" w:rsidR="00576FF1" w:rsidRPr="00576FF1" w:rsidRDefault="00576FF1" w:rsidP="00576FF1">
      <w:r w:rsidRPr="00576FF1">
        <w:t>Stone, M.H., Stone, M.R. and Sands, W.A. (2007) Principles and practice of resistance training. Champaign, IL: Human Kinetics.</w:t>
      </w:r>
    </w:p>
    <w:p w14:paraId="3AB7AD8C" w14:textId="77777777" w:rsidR="00576FF1" w:rsidRDefault="00576FF1" w:rsidP="00576FF1"/>
    <w:p w14:paraId="487ACEBD" w14:textId="17F8B154" w:rsidR="00576FF1" w:rsidRPr="00576FF1" w:rsidRDefault="00576FF1" w:rsidP="00576FF1">
      <w:r w:rsidRPr="00576FF1">
        <w:t xml:space="preserve">Ten Hoor, G.A., </w:t>
      </w:r>
      <w:proofErr w:type="spellStart"/>
      <w:r w:rsidRPr="00576FF1">
        <w:t>Plasqui</w:t>
      </w:r>
      <w:proofErr w:type="spellEnd"/>
      <w:r w:rsidRPr="00576FF1">
        <w:t xml:space="preserve">, G., Ruiter, R.A.C., </w:t>
      </w:r>
      <w:proofErr w:type="spellStart"/>
      <w:r w:rsidRPr="00576FF1">
        <w:t>Kremers</w:t>
      </w:r>
      <w:proofErr w:type="spellEnd"/>
      <w:r w:rsidRPr="00576FF1">
        <w:t xml:space="preserve">, S.P.J., Rutten, G.M., </w:t>
      </w:r>
      <w:proofErr w:type="spellStart"/>
      <w:r w:rsidRPr="00576FF1">
        <w:t>Schols</w:t>
      </w:r>
      <w:proofErr w:type="spellEnd"/>
      <w:r w:rsidRPr="00576FF1">
        <w:t xml:space="preserve">, A.M.W.J. and </w:t>
      </w:r>
      <w:proofErr w:type="spellStart"/>
      <w:r w:rsidRPr="00576FF1">
        <w:t>Kok</w:t>
      </w:r>
      <w:proofErr w:type="spellEnd"/>
      <w:r w:rsidRPr="00576FF1">
        <w:t xml:space="preserve">, G. (2016) 'A new direction in psychology and health: Resistance exercise training for obese children and adolescents', Psychology &amp; Health, 31(1), pp. 1-8. </w:t>
      </w:r>
      <w:proofErr w:type="spellStart"/>
      <w:r w:rsidRPr="00576FF1">
        <w:t>doi</w:t>
      </w:r>
      <w:proofErr w:type="spellEnd"/>
      <w:r w:rsidRPr="00576FF1">
        <w:t>: 10.1080/08870446.2015.1070158.</w:t>
      </w:r>
    </w:p>
    <w:p w14:paraId="40C02165" w14:textId="77777777" w:rsidR="00576FF1" w:rsidRDefault="00576FF1" w:rsidP="00576FF1"/>
    <w:p w14:paraId="356DE99D" w14:textId="33899905" w:rsidR="00BE12C7" w:rsidRDefault="00576FF1" w:rsidP="00576FF1">
      <w:r w:rsidRPr="00576FF1">
        <w:t xml:space="preserve">Winett, R.A. and </w:t>
      </w:r>
      <w:proofErr w:type="spellStart"/>
      <w:r w:rsidRPr="00576FF1">
        <w:t>Carpinelli</w:t>
      </w:r>
      <w:proofErr w:type="spellEnd"/>
      <w:r w:rsidRPr="00576FF1">
        <w:t>, R.N. (2001) Potential Health-Related Benefits of Resistance Training, United States: Elsevier Inc.</w:t>
      </w:r>
    </w:p>
    <w:sectPr w:rsidR="00BE12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D642D7"/>
    <w:multiLevelType w:val="hybridMultilevel"/>
    <w:tmpl w:val="022EF4E4"/>
    <w:lvl w:ilvl="0" w:tplc="8DBE45FA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11661F4" w:tentative="1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3743DC4" w:tentative="1">
      <w:start w:val="1"/>
      <w:numFmt w:val="bullet"/>
      <w:lvlText w:val="u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CAE75C0" w:tentative="1">
      <w:start w:val="1"/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8FC38F6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2C62B06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B7607EC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4F697CA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F6492DE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1330598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FF1"/>
    <w:rsid w:val="00576FF1"/>
    <w:rsid w:val="00BE1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755C65"/>
  <w15:chartTrackingRefBased/>
  <w15:docId w15:val="{76A691CD-831A-C44D-971B-53F5B1932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19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48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85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68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812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389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1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26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78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70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314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Farmer</dc:creator>
  <cp:keywords/>
  <dc:description/>
  <cp:lastModifiedBy>Joshua Farmer</cp:lastModifiedBy>
  <cp:revision>1</cp:revision>
  <dcterms:created xsi:type="dcterms:W3CDTF">2022-12-07T20:50:00Z</dcterms:created>
  <dcterms:modified xsi:type="dcterms:W3CDTF">2022-12-07T20:52:00Z</dcterms:modified>
</cp:coreProperties>
</file>