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8AB55">
      <w:pPr>
        <w:rPr>
          <w:rFonts w:hint="eastAsia" w:ascii="等线" w:hAnsi="等线" w:eastAsia="等线" w:cs="等线"/>
          <w:b/>
          <w:bCs/>
          <w:sz w:val="32"/>
          <w:szCs w:val="32"/>
        </w:rPr>
      </w:pPr>
      <w:r>
        <w:rPr>
          <w:rFonts w:hint="eastAsia" w:ascii="等线" w:hAnsi="等线" w:eastAsia="等线" w:cs="等线"/>
          <w:b/>
          <w:bCs/>
          <w:sz w:val="32"/>
          <w:szCs w:val="32"/>
        </w:rPr>
        <w:t xml:space="preserve">Can graphic design save your life? </w:t>
      </w:r>
    </w:p>
    <w:p w14:paraId="3AAC2F3B">
      <w:pPr>
        <w:rPr>
          <w:rFonts w:hint="eastAsia" w:ascii="等线" w:hAnsi="等线" w:eastAsia="等线" w:cs="等线"/>
          <w:b/>
          <w:bCs/>
          <w:sz w:val="32"/>
          <w:szCs w:val="32"/>
        </w:rPr>
      </w:pPr>
      <w:r>
        <w:rPr>
          <w:rFonts w:hint="eastAsia" w:ascii="等线" w:hAnsi="等线" w:eastAsia="等线" w:cs="等线"/>
          <w:b/>
          <w:bCs/>
          <w:sz w:val="32"/>
          <w:szCs w:val="32"/>
        </w:rPr>
        <w:t>Exploring the relationship between design, happiness, and personal growth.</w:t>
      </w:r>
    </w:p>
    <w:p w14:paraId="02B4E547">
      <w:pPr>
        <w:rPr>
          <w:rFonts w:hint="eastAsia" w:ascii="等线" w:hAnsi="等线" w:eastAsia="等线" w:cs="等线"/>
          <w:b/>
          <w:bCs/>
          <w:sz w:val="32"/>
          <w:szCs w:val="32"/>
        </w:rPr>
      </w:pPr>
    </w:p>
    <w:p w14:paraId="632DF441">
      <w:pPr>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 xml:space="preserve">The books </w:t>
      </w:r>
      <w:r>
        <w:rPr>
          <w:rFonts w:hint="default" w:cstheme="minorBidi"/>
          <w:kern w:val="0"/>
          <w:sz w:val="24"/>
          <w:szCs w:val="24"/>
          <w:lang w:val="en-US" w:eastAsia="zh-CN" w:bidi="ar"/>
        </w:rPr>
        <w:t>“</w:t>
      </w:r>
      <w:r>
        <w:rPr>
          <w:rFonts w:hint="eastAsia" w:asciiTheme="minorHAnsi" w:hAnsiTheme="minorHAnsi" w:eastAsiaTheme="minorEastAsia" w:cstheme="minorBidi"/>
          <w:kern w:val="0"/>
          <w:sz w:val="24"/>
          <w:szCs w:val="24"/>
          <w:lang w:val="en-US" w:eastAsia="zh-CN" w:bidi="ar"/>
        </w:rPr>
        <w:t>The Courage to Be Disliked</w:t>
      </w:r>
      <w:r>
        <w:rPr>
          <w:rFonts w:hint="default" w:cstheme="minorBidi"/>
          <w:kern w:val="0"/>
          <w:sz w:val="24"/>
          <w:szCs w:val="24"/>
          <w:lang w:val="en-US" w:eastAsia="zh-CN" w:bidi="ar"/>
        </w:rPr>
        <w:t>”</w:t>
      </w:r>
      <w:r>
        <w:rPr>
          <w:rFonts w:hint="eastAsia" w:asciiTheme="minorHAnsi" w:hAnsiTheme="minorHAnsi" w:eastAsiaTheme="minorEastAsia" w:cstheme="minorBidi"/>
          <w:kern w:val="0"/>
          <w:sz w:val="24"/>
          <w:szCs w:val="24"/>
          <w:lang w:val="en-US" w:eastAsia="zh-CN" w:bidi="ar"/>
        </w:rPr>
        <w:t xml:space="preserve"> and </w:t>
      </w:r>
      <w:r>
        <w:rPr>
          <w:rFonts w:hint="default" w:cstheme="minorBidi"/>
          <w:kern w:val="0"/>
          <w:sz w:val="24"/>
          <w:szCs w:val="24"/>
          <w:lang w:val="en-US" w:eastAsia="zh-CN" w:bidi="ar"/>
        </w:rPr>
        <w:t>“</w:t>
      </w:r>
      <w:r>
        <w:rPr>
          <w:rFonts w:hint="eastAsia" w:asciiTheme="minorHAnsi" w:hAnsiTheme="minorHAnsi" w:eastAsiaTheme="minorEastAsia" w:cstheme="minorBidi"/>
          <w:kern w:val="0"/>
          <w:sz w:val="24"/>
          <w:szCs w:val="24"/>
          <w:lang w:val="en-US" w:eastAsia="zh-CN" w:bidi="ar"/>
        </w:rPr>
        <w:t>The Courage to Be Happy</w:t>
      </w:r>
      <w:r>
        <w:rPr>
          <w:rFonts w:hint="default" w:cstheme="minorBidi"/>
          <w:kern w:val="0"/>
          <w:sz w:val="24"/>
          <w:szCs w:val="24"/>
          <w:lang w:val="en-US" w:eastAsia="zh-CN" w:bidi="ar"/>
        </w:rPr>
        <w:t>”</w:t>
      </w:r>
      <w:r>
        <w:rPr>
          <w:rFonts w:hint="eastAsia" w:asciiTheme="minorHAnsi" w:hAnsiTheme="minorHAnsi" w:eastAsiaTheme="minorEastAsia" w:cstheme="minorBidi"/>
          <w:kern w:val="0"/>
          <w:sz w:val="24"/>
          <w:szCs w:val="24"/>
          <w:lang w:val="en-US" w:eastAsia="zh-CN" w:bidi="ar"/>
        </w:rPr>
        <w:t xml:space="preserve"> serve as theoretical foundations. Both books are centered on the ideas of psychologist Alfred Adler, exploring the importance of having the courage to be disliked through a dialogue between a young person and a philosopher. They argue that this courage is key to achieving true ha</w:t>
      </w:r>
    </w:p>
    <w:p w14:paraId="50914C67">
      <w:pPr>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drawing>
          <wp:inline distT="0" distB="0" distL="114300" distR="114300">
            <wp:extent cx="5273040" cy="4084955"/>
            <wp:effectExtent l="0" t="0" r="0" b="14605"/>
            <wp:docPr id="1" name="图片 1" descr="d77b9a9a2b0434aff27525811f324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77b9a9a2b0434aff27525811f324c57"/>
                    <pic:cNvPicPr>
                      <a:picLocks noChangeAspect="1"/>
                    </pic:cNvPicPr>
                  </pic:nvPicPr>
                  <pic:blipFill>
                    <a:blip r:embed="rId4"/>
                    <a:stretch>
                      <a:fillRect/>
                    </a:stretch>
                  </pic:blipFill>
                  <pic:spPr>
                    <a:xfrm>
                      <a:off x="0" y="0"/>
                      <a:ext cx="5273040" cy="4084955"/>
                    </a:xfrm>
                    <a:prstGeom prst="rect">
                      <a:avLst/>
                    </a:prstGeom>
                  </pic:spPr>
                </pic:pic>
              </a:graphicData>
            </a:graphic>
          </wp:inline>
        </w:drawing>
      </w:r>
    </w:p>
    <w:p w14:paraId="49C47C36">
      <w:pPr>
        <w:rPr>
          <w:rFonts w:hint="eastAsia" w:asciiTheme="minorHAnsi" w:hAnsiTheme="minorHAnsi" w:eastAsiaTheme="minorEastAsia" w:cstheme="minorBidi"/>
          <w:kern w:val="0"/>
          <w:sz w:val="24"/>
          <w:szCs w:val="24"/>
          <w:lang w:val="en-US" w:eastAsia="zh-CN" w:bidi="ar"/>
        </w:rPr>
      </w:pPr>
    </w:p>
    <w:p w14:paraId="344D67ED">
      <w:pPr>
        <w:rPr>
          <w:rFonts w:hint="eastAsia" w:asciiTheme="minorHAnsi" w:hAnsiTheme="minorHAnsi" w:eastAsiaTheme="minorEastAsia" w:cstheme="minorBidi"/>
          <w:kern w:val="0"/>
          <w:sz w:val="18"/>
          <w:szCs w:val="18"/>
          <w:lang w:val="en-US" w:eastAsia="zh-CN" w:bidi="ar"/>
        </w:rPr>
      </w:pPr>
      <w:r>
        <w:rPr>
          <w:rFonts w:hint="eastAsia" w:asciiTheme="minorHAnsi" w:hAnsiTheme="minorHAnsi" w:eastAsiaTheme="minorEastAsia" w:cstheme="minorBidi"/>
          <w:kern w:val="0"/>
          <w:sz w:val="24"/>
          <w:szCs w:val="24"/>
          <w:lang w:val="en-US" w:eastAsia="zh-CN" w:bidi="ar"/>
        </w:rPr>
        <w:t>I will explore this article from three perspectives: 1. Emotional Resonance in Design; 2. Self-Growth in Creation; 3. Design Can Make Society a Community.</w:t>
      </w:r>
    </w:p>
    <w:p w14:paraId="46A4581D">
      <w:pPr>
        <w:rPr>
          <w:rFonts w:hint="eastAsia" w:asciiTheme="minorHAnsi" w:hAnsiTheme="minorHAnsi" w:eastAsiaTheme="minorEastAsia" w:cstheme="minorBidi"/>
          <w:kern w:val="0"/>
          <w:sz w:val="18"/>
          <w:szCs w:val="18"/>
          <w:lang w:val="en-US" w:eastAsia="zh-CN" w:bidi="ar"/>
        </w:rPr>
      </w:pPr>
    </w:p>
    <w:p w14:paraId="0BCF1C93">
      <w:pPr>
        <w:rPr>
          <w:rFonts w:hint="default" w:asciiTheme="minorHAnsi" w:hAnsiTheme="minorHAnsi" w:eastAsiaTheme="minorEastAsia" w:cstheme="minorBidi"/>
          <w:kern w:val="0"/>
          <w:sz w:val="18"/>
          <w:szCs w:val="18"/>
          <w:lang w:val="en-US" w:eastAsia="zh-CN" w:bidi="ar"/>
        </w:rPr>
      </w:pPr>
    </w:p>
    <w:p w14:paraId="65792B04">
      <w:pPr>
        <w:rPr>
          <w:rFonts w:hint="eastAsia" w:asciiTheme="minorHAnsi" w:hAnsiTheme="minorHAnsi" w:eastAsiaTheme="minorEastAsia" w:cstheme="minorBidi"/>
          <w:kern w:val="0"/>
          <w:sz w:val="24"/>
          <w:szCs w:val="24"/>
          <w:lang w:val="en-US" w:eastAsia="zh-CN" w:bidi="ar"/>
        </w:rPr>
      </w:pPr>
    </w:p>
    <w:p w14:paraId="3D4173C6">
      <w:pPr>
        <w:pStyle w:val="6"/>
        <w:keepNext w:val="0"/>
        <w:keepLines w:val="0"/>
        <w:widowControl/>
        <w:numPr>
          <w:ilvl w:val="0"/>
          <w:numId w:val="0"/>
        </w:numPr>
        <w:suppressLineNumbers w:val="0"/>
        <w:ind w:right="0" w:rightChars="0"/>
        <w:rPr>
          <w:rFonts w:hint="eastAsia" w:ascii="等线" w:hAnsi="等线" w:eastAsia="等线" w:cs="等线"/>
          <w:b/>
          <w:bCs/>
          <w:color w:val="FF0000"/>
          <w:sz w:val="36"/>
          <w:szCs w:val="36"/>
          <w:lang w:val="en-US" w:eastAsia="zh-CN"/>
        </w:rPr>
      </w:pPr>
      <w:r>
        <w:rPr>
          <w:rStyle w:val="9"/>
          <w:rFonts w:hint="eastAsia" w:asciiTheme="minorHAnsi" w:hAnsiTheme="minorHAnsi" w:eastAsiaTheme="minorEastAsia" w:cstheme="minorBidi"/>
          <w:bCs/>
          <w:color w:val="FF0000"/>
          <w:kern w:val="0"/>
          <w:sz w:val="27"/>
          <w:szCs w:val="27"/>
          <w:lang w:val="en-US" w:eastAsia="zh-CN" w:bidi="ar"/>
        </w:rPr>
        <w:t>three main arguments in the article</w:t>
      </w:r>
    </w:p>
    <w:p w14:paraId="739721C3">
      <w:pPr>
        <w:rPr>
          <w:rStyle w:val="9"/>
          <w:rFonts w:hint="eastAsia" w:asciiTheme="minorHAnsi" w:hAnsiTheme="minorHAnsi" w:eastAsiaTheme="minorEastAsia" w:cstheme="minorBidi"/>
          <w:bCs/>
          <w:color w:val="00B0F0"/>
          <w:kern w:val="0"/>
          <w:sz w:val="24"/>
          <w:szCs w:val="24"/>
          <w:lang w:val="en-US" w:eastAsia="zh-CN" w:bidi="ar"/>
        </w:rPr>
      </w:pPr>
      <w:r>
        <w:rPr>
          <w:rStyle w:val="9"/>
          <w:rFonts w:hint="eastAsia" w:asciiTheme="minorHAnsi" w:hAnsiTheme="minorHAnsi" w:eastAsiaTheme="minorEastAsia" w:cstheme="minorBidi"/>
          <w:bCs/>
          <w:color w:val="00B0F0"/>
          <w:kern w:val="0"/>
          <w:sz w:val="24"/>
          <w:szCs w:val="24"/>
          <w:lang w:val="en-US" w:eastAsia="zh-CN" w:bidi="ar"/>
        </w:rPr>
        <w:t>1.Emotional Resonance in Design</w:t>
      </w:r>
    </w:p>
    <w:p w14:paraId="30E0E9B2">
      <w:pPr>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Design is not just "visual communication" or "commercial communication"; it can also influence people's psychological state, allowing them to find works that express their inner voice.</w:t>
      </w:r>
    </w:p>
    <w:p w14:paraId="7C651D55">
      <w:pPr>
        <w:rPr>
          <w:rFonts w:hint="eastAsia" w:asciiTheme="minorHAnsi" w:hAnsiTheme="minorHAnsi" w:eastAsiaTheme="minorEastAsia" w:cstheme="minorBidi"/>
          <w:kern w:val="0"/>
          <w:sz w:val="21"/>
          <w:szCs w:val="21"/>
          <w:lang w:val="en-US" w:eastAsia="zh-CN" w:bidi="ar"/>
        </w:rPr>
      </w:pPr>
    </w:p>
    <w:p w14:paraId="14B42188">
      <w:pPr>
        <w:rPr>
          <w:rStyle w:val="9"/>
          <w:rFonts w:hint="eastAsia" w:asciiTheme="minorHAnsi" w:hAnsiTheme="minorHAnsi" w:eastAsiaTheme="minorEastAsia" w:cstheme="minorBidi"/>
          <w:bCs/>
          <w:color w:val="00B0F0"/>
          <w:kern w:val="0"/>
          <w:sz w:val="24"/>
          <w:szCs w:val="24"/>
          <w:lang w:val="en-US" w:eastAsia="zh-CN" w:bidi="ar"/>
        </w:rPr>
      </w:pPr>
      <w:r>
        <w:rPr>
          <w:rStyle w:val="9"/>
          <w:rFonts w:hint="eastAsia" w:asciiTheme="minorHAnsi" w:hAnsiTheme="minorHAnsi" w:eastAsiaTheme="minorEastAsia" w:cstheme="minorBidi"/>
          <w:bCs/>
          <w:color w:val="00B0F0"/>
          <w:kern w:val="0"/>
          <w:sz w:val="24"/>
          <w:szCs w:val="24"/>
          <w:lang w:val="en-US" w:eastAsia="zh-CN" w:bidi="ar"/>
        </w:rPr>
        <w:t>2.Self-Growth in Creation</w:t>
      </w:r>
    </w:p>
    <w:p w14:paraId="31DD8354">
      <w:pPr>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 xml:space="preserve">The design practice process (creation, communication, expression) is itself a form of "self-growth" (suggestions from others can also help </w:t>
      </w:r>
      <w:r>
        <w:rPr>
          <w:rFonts w:hint="eastAsia" w:cstheme="minorBidi"/>
          <w:kern w:val="0"/>
          <w:sz w:val="24"/>
          <w:szCs w:val="24"/>
          <w:lang w:val="en-US" w:eastAsia="zh-CN" w:bidi="ar"/>
        </w:rPr>
        <w:t>people</w:t>
      </w:r>
      <w:r>
        <w:rPr>
          <w:rFonts w:hint="eastAsia" w:asciiTheme="minorHAnsi" w:hAnsiTheme="minorHAnsi" w:eastAsiaTheme="minorEastAsia" w:cstheme="minorBidi"/>
          <w:kern w:val="0"/>
          <w:sz w:val="24"/>
          <w:szCs w:val="24"/>
          <w:lang w:val="en-US" w:eastAsia="zh-CN" w:bidi="ar"/>
        </w:rPr>
        <w:t xml:space="preserve"> think from different angles. </w:t>
      </w:r>
    </w:p>
    <w:p w14:paraId="0AB02734">
      <w:pPr>
        <w:rPr>
          <w:rFonts w:hint="eastAsia" w:asciiTheme="minorHAnsi" w:hAnsiTheme="minorHAnsi" w:eastAsiaTheme="minorEastAsia" w:cstheme="minorBidi"/>
          <w:kern w:val="0"/>
          <w:sz w:val="21"/>
          <w:szCs w:val="21"/>
          <w:lang w:val="en-US" w:eastAsia="zh-CN" w:bidi="ar"/>
        </w:rPr>
      </w:pPr>
    </w:p>
    <w:p w14:paraId="1A51DCA8">
      <w:pPr>
        <w:rPr>
          <w:rStyle w:val="9"/>
          <w:rFonts w:hint="eastAsia" w:asciiTheme="minorHAnsi" w:hAnsiTheme="minorHAnsi" w:eastAsiaTheme="minorEastAsia" w:cstheme="minorBidi"/>
          <w:bCs/>
          <w:color w:val="00B0F0"/>
          <w:kern w:val="0"/>
          <w:sz w:val="24"/>
          <w:szCs w:val="24"/>
          <w:lang w:val="en-US" w:eastAsia="zh-CN" w:bidi="ar"/>
        </w:rPr>
      </w:pPr>
      <w:r>
        <w:rPr>
          <w:rStyle w:val="9"/>
          <w:rFonts w:hint="eastAsia" w:asciiTheme="minorHAnsi" w:hAnsiTheme="minorHAnsi" w:eastAsiaTheme="minorEastAsia" w:cstheme="minorBidi"/>
          <w:bCs/>
          <w:color w:val="00B0F0"/>
          <w:kern w:val="0"/>
          <w:sz w:val="24"/>
          <w:szCs w:val="24"/>
          <w:lang w:val="en-US" w:eastAsia="zh-CN" w:bidi="ar"/>
        </w:rPr>
        <w:t>3. Design Can Make Society a Community</w:t>
      </w:r>
    </w:p>
    <w:p w14:paraId="6F8FC1BC">
      <w:pPr>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Good design can bring meaning, promote happiness, and even help people understand life. (Helping others love life, and even society—the world is a community.)</w:t>
      </w:r>
    </w:p>
    <w:p w14:paraId="402EC0E3">
      <w:pPr>
        <w:pStyle w:val="6"/>
        <w:keepNext w:val="0"/>
        <w:keepLines w:val="0"/>
        <w:widowControl/>
        <w:numPr>
          <w:ilvl w:val="0"/>
          <w:numId w:val="0"/>
        </w:numPr>
        <w:suppressLineNumbers w:val="0"/>
        <w:ind w:right="0" w:rightChars="0"/>
        <w:rPr>
          <w:rStyle w:val="9"/>
          <w:rFonts w:hint="eastAsia" w:asciiTheme="minorHAnsi" w:hAnsiTheme="minorHAnsi" w:eastAsiaTheme="minorEastAsia" w:cstheme="minorBidi"/>
          <w:bCs/>
          <w:color w:val="FF0000"/>
          <w:kern w:val="0"/>
          <w:sz w:val="27"/>
          <w:szCs w:val="27"/>
          <w:lang w:val="en-US" w:eastAsia="zh-CN" w:bidi="ar"/>
        </w:rPr>
      </w:pPr>
      <w:r>
        <w:rPr>
          <w:rStyle w:val="9"/>
          <w:rFonts w:hint="eastAsia" w:cstheme="minorBidi"/>
          <w:bCs/>
          <w:color w:val="FF0000"/>
          <w:kern w:val="0"/>
          <w:sz w:val="27"/>
          <w:szCs w:val="27"/>
          <w:lang w:val="en-US" w:eastAsia="zh-CN" w:bidi="ar"/>
        </w:rPr>
        <w:t>1.</w:t>
      </w:r>
      <w:r>
        <w:rPr>
          <w:rStyle w:val="9"/>
          <w:rFonts w:hint="eastAsia" w:asciiTheme="minorHAnsi" w:hAnsiTheme="minorHAnsi" w:eastAsiaTheme="minorEastAsia" w:cstheme="minorBidi"/>
          <w:bCs/>
          <w:color w:val="FF0000"/>
          <w:kern w:val="0"/>
          <w:sz w:val="27"/>
          <w:szCs w:val="27"/>
          <w:lang w:val="en-US" w:eastAsia="zh-CN" w:bidi="ar"/>
        </w:rPr>
        <w:t>Opening contex</w:t>
      </w:r>
      <w:r>
        <w:rPr>
          <w:rStyle w:val="9"/>
          <w:rFonts w:hint="eastAsia" w:cstheme="minorBidi"/>
          <w:bCs/>
          <w:color w:val="FF0000"/>
          <w:kern w:val="0"/>
          <w:sz w:val="27"/>
          <w:szCs w:val="27"/>
          <w:lang w:val="en-US" w:eastAsia="zh-CN" w:bidi="ar"/>
        </w:rPr>
        <w:t>t（开篇语境）</w:t>
      </w:r>
    </w:p>
    <w:p w14:paraId="5095211A">
      <w:pPr>
        <w:pStyle w:val="6"/>
        <w:keepNext w:val="0"/>
        <w:keepLines w:val="0"/>
        <w:widowControl/>
        <w:numPr>
          <w:ilvl w:val="0"/>
          <w:numId w:val="0"/>
        </w:numPr>
        <w:suppressLineNumbers w:val="0"/>
        <w:ind w:right="0" w:rightChars="0"/>
        <w:rPr>
          <w:rFonts w:hint="eastAsia" w:asciiTheme="minorHAnsi" w:hAnsiTheme="minorHAnsi" w:eastAsiaTheme="minorEastAsia" w:cstheme="minorBidi"/>
          <w:kern w:val="0"/>
          <w:sz w:val="24"/>
          <w:szCs w:val="24"/>
          <w:lang w:val="en-US" w:eastAsia="zh-CN" w:bidi="ar"/>
        </w:rPr>
      </w:pPr>
      <w:r>
        <w:rPr>
          <w:rFonts w:hint="eastAsia" w:asciiTheme="minorHAnsi" w:hAnsiTheme="minorHAnsi" w:eastAsiaTheme="minorEastAsia" w:cstheme="minorBidi"/>
          <w:kern w:val="0"/>
          <w:sz w:val="24"/>
          <w:szCs w:val="24"/>
          <w:lang w:val="en-US" w:eastAsia="zh-CN" w:bidi="ar"/>
        </w:rPr>
        <w:t>In a fast-paced world filled with visual noise people are constantly searching for meaning, comfort, and connection. Beyond its commercial functions, graphic design has emerged as a form of visual communication that can influence how we think, feel, and relate to others.</w:t>
      </w:r>
    </w:p>
    <w:p w14:paraId="269203FE">
      <w:pPr>
        <w:pStyle w:val="2"/>
        <w:keepNext w:val="0"/>
        <w:keepLines w:val="0"/>
        <w:widowControl/>
        <w:numPr>
          <w:ilvl w:val="0"/>
          <w:numId w:val="0"/>
        </w:numPr>
        <w:suppressLineNumbers w:val="0"/>
        <w:outlineLvl w:val="2"/>
        <w:rPr>
          <w:rFonts w:hint="default" w:asciiTheme="minorHAnsi" w:hAnsiTheme="minorHAnsi" w:eastAsiaTheme="minorEastAsia" w:cstheme="minorBidi"/>
          <w:b w:val="0"/>
          <w:bCs w:val="0"/>
          <w:kern w:val="0"/>
          <w:sz w:val="24"/>
          <w:szCs w:val="24"/>
          <w:lang w:val="en-US" w:eastAsia="zh-CN" w:bidi="ar"/>
        </w:rPr>
      </w:pPr>
      <w:r>
        <w:rPr>
          <w:rStyle w:val="9"/>
          <w:rFonts w:hint="eastAsia" w:asciiTheme="minorHAnsi" w:hAnsiTheme="minorHAnsi" w:eastAsiaTheme="minorEastAsia" w:cstheme="minorBidi"/>
          <w:b/>
          <w:color w:val="FF0000"/>
          <w:lang w:val="en-US" w:eastAsia="zh-CN"/>
        </w:rPr>
        <w:t>2.</w:t>
      </w:r>
      <w:r>
        <w:rPr>
          <w:rStyle w:val="9"/>
          <w:rFonts w:asciiTheme="minorHAnsi" w:hAnsiTheme="minorHAnsi" w:eastAsiaTheme="minorEastAsia" w:cstheme="minorBidi"/>
          <w:b/>
          <w:color w:val="FF0000"/>
        </w:rPr>
        <w:t>Thesis statement</w:t>
      </w:r>
      <w:r>
        <w:rPr>
          <w:rStyle w:val="9"/>
          <w:rFonts w:hint="eastAsia" w:asciiTheme="minorHAnsi" w:hAnsiTheme="minorHAnsi" w:eastAsiaTheme="minorEastAsia" w:cstheme="minorBidi"/>
          <w:b/>
          <w:color w:val="FF0000"/>
          <w:lang w:eastAsia="zh-CN"/>
        </w:rPr>
        <w:t>（</w:t>
      </w:r>
      <w:r>
        <w:rPr>
          <w:rStyle w:val="9"/>
          <w:rFonts w:hint="eastAsia" w:asciiTheme="minorHAnsi" w:hAnsiTheme="minorHAnsi" w:eastAsiaTheme="minorEastAsia" w:cstheme="minorBidi"/>
          <w:b/>
          <w:color w:val="FF0000"/>
        </w:rPr>
        <w:t>论文陈述</w:t>
      </w:r>
      <w:r>
        <w:rPr>
          <w:rStyle w:val="9"/>
          <w:rFonts w:hint="eastAsia" w:asciiTheme="minorHAnsi" w:hAnsiTheme="minorHAnsi" w:eastAsiaTheme="minorEastAsia" w:cstheme="minorBidi"/>
          <w:b/>
          <w:color w:val="FF0000"/>
          <w:lang w:eastAsia="zh-CN"/>
        </w:rPr>
        <w:t>）</w:t>
      </w:r>
      <w:r>
        <w:rPr>
          <w:rStyle w:val="9"/>
          <w:rFonts w:asciiTheme="minorHAnsi" w:hAnsiTheme="minorHAnsi" w:eastAsiaTheme="minorEastAsia" w:cstheme="minorBidi"/>
          <w:b/>
          <w:color w:val="FF0000"/>
        </w:rPr>
        <w:br w:type="textWrapping"/>
      </w:r>
      <w:r>
        <w:rPr>
          <w:rFonts w:hint="default" w:asciiTheme="minorHAnsi" w:hAnsiTheme="minorHAnsi" w:eastAsiaTheme="minorEastAsia" w:cstheme="minorBidi"/>
          <w:b w:val="0"/>
          <w:bCs w:val="0"/>
          <w:kern w:val="0"/>
          <w:sz w:val="24"/>
          <w:szCs w:val="24"/>
          <w:lang w:val="en-US" w:eastAsia="zh-CN" w:bidi="ar"/>
        </w:rPr>
        <w:t>This essay argues that graphic design can ‘save’ our lives by improving emotional well-being, enhancing self-growth through creative practice, and connecting us with others through shared meaning.</w:t>
      </w:r>
    </w:p>
    <w:p w14:paraId="33EF080C">
      <w:pPr>
        <w:rPr>
          <w:rFonts w:hint="eastAsia"/>
          <w:lang w:val="en-US" w:eastAsia="zh-CN"/>
        </w:rPr>
      </w:pPr>
    </w:p>
    <w:p w14:paraId="3D71E6EA">
      <w:pPr>
        <w:rPr>
          <w:rStyle w:val="9"/>
          <w:rFonts w:hint="eastAsia" w:asciiTheme="minorHAnsi" w:hAnsiTheme="minorHAnsi" w:eastAsiaTheme="minorEastAsia" w:cstheme="minorBidi"/>
          <w:bCs/>
          <w:color w:val="FF0000"/>
          <w:kern w:val="0"/>
          <w:sz w:val="27"/>
          <w:szCs w:val="27"/>
          <w:lang w:val="en-US" w:eastAsia="zh-CN" w:bidi="ar"/>
        </w:rPr>
      </w:pPr>
      <w:r>
        <w:rPr>
          <w:rStyle w:val="9"/>
          <w:rFonts w:hint="eastAsia" w:cstheme="minorBidi"/>
          <w:bCs/>
          <w:color w:val="FF0000"/>
          <w:kern w:val="0"/>
          <w:sz w:val="27"/>
          <w:szCs w:val="27"/>
          <w:lang w:val="en-US" w:eastAsia="zh-CN" w:bidi="ar"/>
        </w:rPr>
        <w:t>3.</w:t>
      </w:r>
      <w:r>
        <w:rPr>
          <w:rStyle w:val="9"/>
          <w:rFonts w:hint="eastAsia" w:asciiTheme="minorHAnsi" w:hAnsiTheme="minorHAnsi" w:eastAsiaTheme="minorEastAsia" w:cstheme="minorBidi"/>
          <w:bCs/>
          <w:color w:val="FF0000"/>
          <w:kern w:val="0"/>
          <w:sz w:val="27"/>
          <w:szCs w:val="27"/>
          <w:lang w:val="en-US" w:eastAsia="zh-CN" w:bidi="ar"/>
        </w:rPr>
        <w:t>Examples of the three main arguments</w:t>
      </w:r>
    </w:p>
    <w:p w14:paraId="691EECFB">
      <w:pPr>
        <w:pStyle w:val="3"/>
        <w:keepNext w:val="0"/>
        <w:keepLines w:val="0"/>
        <w:widowControl/>
        <w:suppressLineNumbers w:val="0"/>
        <w:rPr>
          <w:rStyle w:val="9"/>
          <w:rFonts w:hint="eastAsia" w:asciiTheme="minorHAnsi" w:hAnsiTheme="minorHAnsi" w:eastAsiaTheme="minorEastAsia" w:cstheme="minorBidi"/>
          <w:b/>
          <w:bCs/>
          <w:color w:val="00B0F0"/>
          <w:kern w:val="0"/>
          <w:sz w:val="24"/>
          <w:szCs w:val="24"/>
          <w:lang w:val="en-US" w:eastAsia="zh-CN" w:bidi="ar"/>
        </w:rPr>
      </w:pPr>
      <w:r>
        <w:rPr>
          <w:rStyle w:val="9"/>
          <w:rFonts w:hint="eastAsia" w:asciiTheme="minorHAnsi" w:hAnsiTheme="minorHAnsi" w:eastAsiaTheme="minorEastAsia" w:cstheme="minorBidi"/>
          <w:b/>
          <w:bCs/>
          <w:color w:val="00B0F0"/>
          <w:kern w:val="0"/>
          <w:sz w:val="24"/>
          <w:szCs w:val="24"/>
          <w:lang w:val="en-US" w:eastAsia="zh-CN" w:bidi="ar"/>
        </w:rPr>
        <w:t>(1) Emotional well-being（情绪幸福感）</w:t>
      </w:r>
    </w:p>
    <w:p w14:paraId="40C48D83">
      <w:pPr>
        <w:pStyle w:val="6"/>
        <w:keepNext w:val="0"/>
        <w:keepLines w:val="0"/>
        <w:widowControl/>
        <w:suppressLineNumbers w:val="0"/>
        <w:rPr>
          <w:rFonts w:hint="eastAsia" w:asciiTheme="minorHAnsi" w:hAnsiTheme="minorHAnsi" w:eastAsiaTheme="minorEastAsia" w:cstheme="minorBidi"/>
          <w:b w:val="0"/>
          <w:bCs w:val="0"/>
          <w:kern w:val="0"/>
          <w:sz w:val="18"/>
          <w:szCs w:val="18"/>
          <w:lang w:val="en-US" w:eastAsia="zh-CN" w:bidi="ar"/>
        </w:rPr>
      </w:pPr>
      <w:r>
        <w:rPr>
          <w:rFonts w:hint="eastAsia" w:asciiTheme="minorHAnsi" w:hAnsiTheme="minorHAnsi" w:eastAsiaTheme="minorEastAsia" w:cstheme="minorBidi"/>
          <w:b w:val="0"/>
          <w:bCs w:val="0"/>
          <w:kern w:val="0"/>
          <w:sz w:val="24"/>
          <w:szCs w:val="24"/>
          <w:lang w:val="en-US" w:eastAsia="zh-CN" w:bidi="ar"/>
        </w:rPr>
        <w:t>Graphic design can influence how we perceive and process emotions. The thoughtful use of colors, typography, and composition can evoke calmness, positivity, and empowerment. By creating visually soothing and meaningful experiences, design can help reduce anxiety and improve daily emotional balance.</w:t>
      </w:r>
    </w:p>
    <w:p w14:paraId="01029E47">
      <w:pPr>
        <w:pStyle w:val="6"/>
        <w:keepNext w:val="0"/>
        <w:keepLines w:val="0"/>
        <w:widowControl/>
        <w:numPr>
          <w:ilvl w:val="0"/>
          <w:numId w:val="0"/>
        </w:numPr>
        <w:suppressLineNumbers w:val="0"/>
        <w:ind w:right="0" w:rightChars="0"/>
        <w:rPr>
          <w:rStyle w:val="9"/>
          <w:rFonts w:hint="eastAsia" w:asciiTheme="minorHAnsi" w:hAnsiTheme="minorHAnsi" w:eastAsiaTheme="minorEastAsia" w:cstheme="minorBidi"/>
          <w:bCs/>
          <w:color w:val="FF0000"/>
          <w:kern w:val="0"/>
          <w:sz w:val="27"/>
          <w:szCs w:val="27"/>
          <w:lang w:val="en-US" w:eastAsia="zh-CN" w:bidi="ar"/>
        </w:rPr>
      </w:pPr>
      <w:r>
        <w:rPr>
          <w:rStyle w:val="9"/>
          <w:rFonts w:hint="eastAsia" w:asciiTheme="minorHAnsi" w:hAnsiTheme="minorHAnsi" w:eastAsiaTheme="minorEastAsia" w:cstheme="minorBidi"/>
          <w:bCs/>
          <w:color w:val="FF0000"/>
          <w:kern w:val="0"/>
          <w:sz w:val="27"/>
          <w:szCs w:val="27"/>
          <w:lang w:val="en-US" w:eastAsia="zh-CN" w:bidi="ar"/>
        </w:rPr>
        <w:t>Therapeutic Design（疗愈性设计）</w:t>
      </w:r>
    </w:p>
    <w:p w14:paraId="64861857">
      <w:pPr>
        <w:pStyle w:val="6"/>
        <w:keepNext w:val="0"/>
        <w:keepLines w:val="0"/>
        <w:widowControl/>
        <w:numPr>
          <w:ilvl w:val="0"/>
          <w:numId w:val="1"/>
        </w:numPr>
        <w:suppressLineNumbers w:val="0"/>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Designer: Emily Coxhead, British independent designer</w:t>
      </w:r>
    </w:p>
    <w:p w14:paraId="69E9D242">
      <w:pPr>
        <w:pStyle w:val="6"/>
        <w:keepNext w:val="0"/>
        <w:keepLines w:val="0"/>
        <w:widowControl/>
        <w:suppressLineNumbers w:val="0"/>
        <w:rPr>
          <w:rFonts w:hint="eastAsia" w:asciiTheme="minorHAnsi" w:hAnsiTheme="minorHAnsi" w:eastAsiaTheme="minorEastAsia" w:cstheme="minorBidi"/>
          <w:b w:val="0"/>
          <w:bCs w:val="0"/>
          <w:kern w:val="0"/>
          <w:sz w:val="18"/>
          <w:szCs w:val="18"/>
          <w:lang w:val="en-US" w:eastAsia="zh-CN" w:bidi="ar"/>
        </w:rPr>
      </w:pPr>
      <w:r>
        <w:rPr>
          <w:rFonts w:hint="eastAsia" w:asciiTheme="minorHAnsi" w:hAnsiTheme="minorHAnsi" w:eastAsiaTheme="minorEastAsia" w:cstheme="minorBidi"/>
          <w:b w:val="0"/>
          <w:bCs w:val="0"/>
          <w:kern w:val="0"/>
          <w:sz w:val="18"/>
          <w:szCs w:val="18"/>
          <w:lang w:val="en-US" w:eastAsia="zh-CN" w:bidi="ar"/>
        </w:rPr>
        <w:t>She founded a newspaper, *The Happy Newspaper*, which publishes only positive, warm, and hopeful news. The entire visual system is centered around soft, bright colors, and an illustration style .</w:t>
      </w:r>
    </w:p>
    <w:p w14:paraId="731BA648">
      <w:pPr>
        <w:pStyle w:val="6"/>
        <w:keepNext w:val="0"/>
        <w:keepLines w:val="0"/>
        <w:widowControl/>
        <w:suppressLineNumbers w:val="0"/>
        <w:rPr>
          <w:rFonts w:hint="eastAsia" w:asciiTheme="minorHAnsi" w:hAnsiTheme="minorHAnsi" w:eastAsiaTheme="minorEastAsia" w:cstheme="minorBidi"/>
          <w:b w:val="0"/>
          <w:bCs w:val="0"/>
          <w:kern w:val="0"/>
          <w:sz w:val="18"/>
          <w:szCs w:val="18"/>
          <w:lang w:val="en-US" w:eastAsia="zh-CN" w:bidi="ar"/>
        </w:rPr>
      </w:pPr>
      <w:r>
        <w:rPr>
          <w:rFonts w:hint="eastAsia" w:asciiTheme="minorHAnsi" w:hAnsiTheme="minorHAnsi" w:eastAsiaTheme="minorEastAsia" w:cstheme="minorBidi"/>
          <w:b w:val="0"/>
          <w:bCs w:val="0"/>
          <w:kern w:val="0"/>
          <w:sz w:val="18"/>
          <w:szCs w:val="18"/>
          <w:lang w:val="en-US" w:eastAsia="zh-CN" w:bidi="ar"/>
        </w:rPr>
        <w:t xml:space="preserve">Website: </w:t>
      </w:r>
      <w:r>
        <w:rPr>
          <w:rFonts w:hint="eastAsia" w:asciiTheme="minorHAnsi" w:hAnsiTheme="minorHAnsi" w:eastAsiaTheme="minorEastAsia" w:cstheme="minorBidi"/>
          <w:b w:val="0"/>
          <w:bCs w:val="0"/>
          <w:kern w:val="0"/>
          <w:sz w:val="18"/>
          <w:szCs w:val="18"/>
          <w:lang w:val="en-US" w:eastAsia="zh-CN" w:bidi="ar"/>
        </w:rPr>
        <w:fldChar w:fldCharType="begin"/>
      </w:r>
      <w:r>
        <w:rPr>
          <w:rFonts w:hint="eastAsia" w:asciiTheme="minorHAnsi" w:hAnsiTheme="minorHAnsi" w:eastAsiaTheme="minorEastAsia" w:cstheme="minorBidi"/>
          <w:b w:val="0"/>
          <w:bCs w:val="0"/>
          <w:kern w:val="0"/>
          <w:sz w:val="18"/>
          <w:szCs w:val="18"/>
          <w:lang w:val="en-US" w:eastAsia="zh-CN" w:bidi="ar"/>
        </w:rPr>
        <w:instrText xml:space="preserve"> HYPERLINK "https://thehappynewspaper.com/about/?v=7885444af42e" </w:instrText>
      </w:r>
      <w:r>
        <w:rPr>
          <w:rFonts w:hint="eastAsia" w:asciiTheme="minorHAnsi" w:hAnsiTheme="minorHAnsi" w:eastAsiaTheme="minorEastAsia" w:cstheme="minorBidi"/>
          <w:b w:val="0"/>
          <w:bCs w:val="0"/>
          <w:kern w:val="0"/>
          <w:sz w:val="18"/>
          <w:szCs w:val="18"/>
          <w:lang w:val="en-US" w:eastAsia="zh-CN" w:bidi="ar"/>
        </w:rPr>
        <w:fldChar w:fldCharType="separate"/>
      </w:r>
      <w:r>
        <w:rPr>
          <w:rStyle w:val="10"/>
          <w:rFonts w:hint="eastAsia" w:asciiTheme="minorHAnsi" w:hAnsiTheme="minorHAnsi" w:eastAsiaTheme="minorEastAsia" w:cstheme="minorBidi"/>
          <w:b w:val="0"/>
          <w:bCs w:val="0"/>
          <w:kern w:val="0"/>
          <w:sz w:val="18"/>
          <w:szCs w:val="18"/>
          <w:lang w:val="en-US" w:eastAsia="zh-CN" w:bidi="ar"/>
        </w:rPr>
        <w:t>https://thehappynewspaper.com/about/?v=7885444af42e</w:t>
      </w:r>
      <w:r>
        <w:rPr>
          <w:rFonts w:hint="eastAsia" w:asciiTheme="minorHAnsi" w:hAnsiTheme="minorHAnsi" w:eastAsiaTheme="minorEastAsia" w:cstheme="minorBidi"/>
          <w:b w:val="0"/>
          <w:bCs w:val="0"/>
          <w:kern w:val="0"/>
          <w:sz w:val="18"/>
          <w:szCs w:val="18"/>
          <w:lang w:val="en-US" w:eastAsia="zh-CN" w:bidi="ar"/>
        </w:rPr>
        <w:fldChar w:fldCharType="end"/>
      </w:r>
    </w:p>
    <w:p w14:paraId="769ACFE5">
      <w:pPr>
        <w:pStyle w:val="6"/>
        <w:keepNext w:val="0"/>
        <w:keepLines w:val="0"/>
        <w:widowControl/>
        <w:suppressLineNumbers w:val="0"/>
        <w:rPr>
          <w:rFonts w:hint="eastAsia"/>
          <w:lang w:eastAsia="zh-CN"/>
        </w:rPr>
      </w:pPr>
      <w:r>
        <w:rPr>
          <w:rFonts w:hint="eastAsia"/>
          <w:lang w:eastAsia="zh-CN"/>
        </w:rPr>
        <w:drawing>
          <wp:inline distT="0" distB="0" distL="114300" distR="114300">
            <wp:extent cx="4541520" cy="3267710"/>
            <wp:effectExtent l="0" t="0" r="0" b="8890"/>
            <wp:docPr id="4" name="图片 4" descr="dea33f9d4bfc882687421cd88628b4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ea33f9d4bfc882687421cd88628b49b"/>
                    <pic:cNvPicPr>
                      <a:picLocks noChangeAspect="1"/>
                    </pic:cNvPicPr>
                  </pic:nvPicPr>
                  <pic:blipFill>
                    <a:blip r:embed="rId5"/>
                    <a:stretch>
                      <a:fillRect/>
                    </a:stretch>
                  </pic:blipFill>
                  <pic:spPr>
                    <a:xfrm>
                      <a:off x="0" y="0"/>
                      <a:ext cx="4541520" cy="3267710"/>
                    </a:xfrm>
                    <a:prstGeom prst="rect">
                      <a:avLst/>
                    </a:prstGeom>
                  </pic:spPr>
                </pic:pic>
              </a:graphicData>
            </a:graphic>
          </wp:inline>
        </w:drawing>
      </w:r>
    </w:p>
    <w:p w14:paraId="0C22819D">
      <w:pPr>
        <w:pStyle w:val="6"/>
        <w:keepNext w:val="0"/>
        <w:keepLines w:val="0"/>
        <w:widowControl/>
        <w:numPr>
          <w:ilvl w:val="0"/>
          <w:numId w:val="1"/>
        </w:numPr>
        <w:suppressLineNumbers w:val="0"/>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 xml:space="preserve">Organization: A mental health advocacy project initiated by the British Royal Family. </w:t>
      </w:r>
    </w:p>
    <w:p w14:paraId="6CB46E50">
      <w:pPr>
        <w:pStyle w:val="6"/>
        <w:keepNext w:val="0"/>
        <w:keepLines w:val="0"/>
        <w:widowControl/>
        <w:numPr>
          <w:ilvl w:val="0"/>
          <w:numId w:val="0"/>
        </w:numPr>
        <w:suppressLineNumbers w:val="0"/>
        <w:ind w:leftChars="0" w:right="0" w:rightChars="0"/>
        <w:rPr>
          <w:rFonts w:hint="eastAsia"/>
          <w:lang w:val="en-US" w:eastAsia="zh-CN"/>
        </w:rPr>
      </w:pPr>
      <w:r>
        <w:rPr>
          <w:rFonts w:hint="eastAsia"/>
          <w:lang w:val="en-US" w:eastAsia="zh-CN"/>
        </w:rPr>
        <w:t>The posters and promotional materials use an open, bright blue color scheme and an inclusive font to encourage the public to "Talk about mental health."</w:t>
      </w:r>
    </w:p>
    <w:p w14:paraId="5231B99F">
      <w:pPr>
        <w:pStyle w:val="6"/>
        <w:keepNext w:val="0"/>
        <w:keepLines w:val="0"/>
        <w:widowControl/>
        <w:numPr>
          <w:ilvl w:val="0"/>
          <w:numId w:val="0"/>
        </w:numPr>
        <w:suppressLineNumbers w:val="0"/>
        <w:ind w:leftChars="0" w:right="0" w:rightChars="0"/>
        <w:rPr>
          <w:rFonts w:hint="eastAsia"/>
          <w:lang w:val="en-US" w:eastAsia="zh-CN"/>
        </w:rPr>
      </w:pPr>
      <w:r>
        <w:rPr>
          <w:rFonts w:hint="eastAsia"/>
          <w:lang w:val="en-US" w:eastAsia="zh-CN"/>
        </w:rPr>
        <w:t>Website:</w:t>
      </w:r>
      <w:r>
        <w:rPr>
          <w:rFonts w:hint="eastAsia"/>
          <w:lang w:val="en-US" w:eastAsia="zh-CN"/>
        </w:rPr>
        <w:fldChar w:fldCharType="begin"/>
      </w:r>
      <w:r>
        <w:rPr>
          <w:rFonts w:hint="eastAsia"/>
          <w:lang w:val="en-US" w:eastAsia="zh-CN"/>
        </w:rPr>
        <w:instrText xml:space="preserve"> HYPERLINK "https://www.headstogether.org.uk" </w:instrText>
      </w:r>
      <w:r>
        <w:rPr>
          <w:rFonts w:hint="eastAsia"/>
          <w:lang w:val="en-US" w:eastAsia="zh-CN"/>
        </w:rPr>
        <w:fldChar w:fldCharType="separate"/>
      </w:r>
      <w:r>
        <w:rPr>
          <w:rStyle w:val="11"/>
          <w:rFonts w:hint="eastAsia"/>
          <w:lang w:val="en-US" w:eastAsia="zh-CN"/>
        </w:rPr>
        <w:t xml:space="preserve"> https://www.headstogether.org.uk </w:t>
      </w:r>
      <w:r>
        <w:rPr>
          <w:rFonts w:hint="eastAsia"/>
          <w:lang w:val="en-US" w:eastAsia="zh-CN"/>
        </w:rPr>
        <w:fldChar w:fldCharType="end"/>
      </w:r>
    </w:p>
    <w:p w14:paraId="4E2D70F6">
      <w:pPr>
        <w:pStyle w:val="6"/>
        <w:keepNext w:val="0"/>
        <w:keepLines w:val="0"/>
        <w:widowControl/>
        <w:numPr>
          <w:ilvl w:val="0"/>
          <w:numId w:val="0"/>
        </w:numPr>
        <w:suppressLineNumbers w:val="0"/>
        <w:ind w:leftChars="0" w:right="0" w:rightChars="0"/>
        <w:rPr>
          <w:rFonts w:hint="eastAsia"/>
          <w:lang w:val="en-US" w:eastAsia="zh-CN"/>
        </w:rPr>
      </w:pPr>
      <w:r>
        <w:rPr>
          <w:rFonts w:hint="eastAsia"/>
          <w:lang w:val="en-US" w:eastAsia="zh-CN"/>
        </w:rPr>
        <w:t>Purpose: To encourage open discussion of mental health, allowing people to express their thoughts and feelings without reservation. Mental health should be equal, open, and supportive, not treated as a treatment service, but as a normal topic of conversation.</w:t>
      </w:r>
    </w:p>
    <w:p w14:paraId="2DA9141F">
      <w:pPr>
        <w:pStyle w:val="6"/>
        <w:keepNext w:val="0"/>
        <w:keepLines w:val="0"/>
        <w:widowControl/>
        <w:suppressLineNumbers w:val="0"/>
        <w:rPr>
          <w:rFonts w:hint="eastAsia" w:eastAsiaTheme="minorEastAsia"/>
          <w:lang w:eastAsia="zh-CN"/>
        </w:rPr>
      </w:pPr>
      <w:r>
        <w:rPr>
          <w:rFonts w:hint="eastAsia" w:eastAsiaTheme="minorEastAsia"/>
          <w:lang w:eastAsia="zh-CN"/>
        </w:rPr>
        <w:drawing>
          <wp:inline distT="0" distB="0" distL="114300" distR="114300">
            <wp:extent cx="5075555" cy="2857500"/>
            <wp:effectExtent l="0" t="0" r="14605" b="7620"/>
            <wp:docPr id="5" name="图片 5" descr="931e5d248d3e3ee483b0876ae1d889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31e5d248d3e3ee483b0876ae1d889c3"/>
                    <pic:cNvPicPr>
                      <a:picLocks noChangeAspect="1"/>
                    </pic:cNvPicPr>
                  </pic:nvPicPr>
                  <pic:blipFill>
                    <a:blip r:embed="rId6"/>
                    <a:stretch>
                      <a:fillRect/>
                    </a:stretch>
                  </pic:blipFill>
                  <pic:spPr>
                    <a:xfrm>
                      <a:off x="0" y="0"/>
                      <a:ext cx="5075555" cy="2857500"/>
                    </a:xfrm>
                    <a:prstGeom prst="rect">
                      <a:avLst/>
                    </a:prstGeom>
                  </pic:spPr>
                </pic:pic>
              </a:graphicData>
            </a:graphic>
          </wp:inline>
        </w:drawing>
      </w:r>
    </w:p>
    <w:p w14:paraId="4AE45391">
      <w:pPr>
        <w:pStyle w:val="6"/>
        <w:keepNext w:val="0"/>
        <w:keepLines w:val="0"/>
        <w:widowControl/>
        <w:numPr>
          <w:ilvl w:val="0"/>
          <w:numId w:val="0"/>
        </w:numPr>
        <w:suppressLineNumbers w:val="0"/>
        <w:ind w:right="0" w:rightChars="0"/>
        <w:rPr>
          <w:rStyle w:val="9"/>
          <w:rFonts w:hint="eastAsia" w:asciiTheme="minorHAnsi" w:hAnsiTheme="minorHAnsi" w:eastAsiaTheme="minorEastAsia" w:cstheme="minorBidi"/>
          <w:bCs/>
          <w:color w:val="FF0000"/>
          <w:kern w:val="0"/>
          <w:sz w:val="27"/>
          <w:szCs w:val="27"/>
          <w:lang w:val="en-US" w:eastAsia="zh-CN" w:bidi="ar"/>
        </w:rPr>
      </w:pPr>
      <w:r>
        <w:rPr>
          <w:rStyle w:val="9"/>
          <w:rFonts w:hint="eastAsia" w:asciiTheme="minorHAnsi" w:hAnsiTheme="minorHAnsi" w:eastAsiaTheme="minorEastAsia" w:cstheme="minorBidi"/>
          <w:bCs/>
          <w:color w:val="FF0000"/>
          <w:kern w:val="0"/>
          <w:sz w:val="27"/>
          <w:szCs w:val="27"/>
          <w:lang w:val="en-US" w:eastAsia="zh-CN" w:bidi="ar"/>
        </w:rPr>
        <w:t>Design for Joy and Playfulness（为“快乐”而设计）</w:t>
      </w:r>
    </w:p>
    <w:p w14:paraId="69ED2C7F">
      <w:pPr>
        <w:pStyle w:val="6"/>
        <w:keepNext w:val="0"/>
        <w:keepLines w:val="0"/>
        <w:widowControl/>
        <w:numPr>
          <w:ilvl w:val="0"/>
          <w:numId w:val="0"/>
        </w:numPr>
        <w:suppressLineNumbers w:val="0"/>
        <w:ind w:right="0" w:rightChars="0"/>
        <w:rPr>
          <w:rStyle w:val="9"/>
          <w:rFonts w:hint="default"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1.The poster "You are enough" by British illustrator Lisa Condon.</w:t>
      </w:r>
    </w:p>
    <w:p w14:paraId="2B541EC7">
      <w:pPr>
        <w:pStyle w:val="6"/>
        <w:keepNext w:val="0"/>
        <w:keepLines w:val="0"/>
        <w:widowControl/>
        <w:numPr>
          <w:ilvl w:val="0"/>
          <w:numId w:val="0"/>
        </w:numPr>
        <w:suppressLineNumbers w:val="0"/>
        <w:tabs>
          <w:tab w:val="left" w:pos="6893"/>
        </w:tabs>
        <w:ind w:leftChars="0" w:right="0" w:rightChars="0"/>
        <w:rPr>
          <w:rFonts w:hint="default"/>
          <w:lang w:val="en-US" w:eastAsia="zh-CN"/>
        </w:rPr>
      </w:pPr>
      <w:r>
        <w:rPr>
          <w:rFonts w:hint="eastAsia"/>
          <w:lang w:eastAsia="zh-CN"/>
        </w:rPr>
        <w:t>These designs, through playful typography and inclusive language, allow viewers to feel "seen/recognized/encouraged" in their everyday spaces.</w:t>
      </w:r>
      <w:r>
        <w:rPr>
          <w:rFonts w:hint="eastAsia"/>
          <w:lang w:eastAsia="zh-CN"/>
        </w:rPr>
        <w:tab/>
      </w:r>
    </w:p>
    <w:p w14:paraId="50A2B27E">
      <w:pPr>
        <w:pStyle w:val="6"/>
        <w:keepNext w:val="0"/>
        <w:keepLines w:val="0"/>
        <w:widowControl/>
        <w:numPr>
          <w:ilvl w:val="0"/>
          <w:numId w:val="0"/>
        </w:numPr>
        <w:suppressLineNumbers w:val="0"/>
        <w:tabs>
          <w:tab w:val="left" w:pos="6893"/>
        </w:tabs>
        <w:ind w:leftChars="0" w:right="0" w:rightChars="0"/>
        <w:rPr>
          <w:rFonts w:hint="default"/>
          <w:lang w:val="en-US" w:eastAsia="zh-CN"/>
        </w:rPr>
      </w:pPr>
      <w:r>
        <w:rPr>
          <w:rFonts w:hint="default"/>
          <w:lang w:val="en-US" w:eastAsia="zh-CN"/>
        </w:rPr>
        <w:t>Website:</w:t>
      </w:r>
      <w:r>
        <w:rPr>
          <w:rFonts w:hint="default"/>
          <w:lang w:val="en-US" w:eastAsia="zh-CN"/>
        </w:rPr>
        <w:fldChar w:fldCharType="begin"/>
      </w:r>
      <w:r>
        <w:rPr>
          <w:rFonts w:hint="default"/>
          <w:lang w:val="en-US" w:eastAsia="zh-CN"/>
        </w:rPr>
        <w:instrText xml:space="preserve"> HYPERLINK "https://lisacongdon.com/products/you-belong-here-art-print?utm_source=chatgpt.com" </w:instrText>
      </w:r>
      <w:r>
        <w:rPr>
          <w:rFonts w:hint="default"/>
          <w:lang w:val="en-US" w:eastAsia="zh-CN"/>
        </w:rPr>
        <w:fldChar w:fldCharType="separate"/>
      </w:r>
      <w:r>
        <w:rPr>
          <w:rStyle w:val="11"/>
          <w:rFonts w:hint="default"/>
          <w:lang w:val="en-US" w:eastAsia="zh-CN"/>
        </w:rPr>
        <w:t>https://lisacongdon.com/products/you-belong-here-art-print?utm_source=chatgpt.com</w:t>
      </w:r>
      <w:r>
        <w:rPr>
          <w:rFonts w:hint="default"/>
          <w:lang w:val="en-US" w:eastAsia="zh-CN"/>
        </w:rPr>
        <w:fldChar w:fldCharType="end"/>
      </w:r>
    </w:p>
    <w:p w14:paraId="71D1F2D9">
      <w:pPr>
        <w:pStyle w:val="6"/>
        <w:keepNext w:val="0"/>
        <w:keepLines w:val="0"/>
        <w:widowControl/>
        <w:suppressLineNumbers w:val="0"/>
        <w:rPr>
          <w:rFonts w:hint="eastAsia"/>
          <w:lang w:val="en-US" w:eastAsia="zh-CN"/>
        </w:rPr>
      </w:pPr>
      <w:r>
        <w:drawing>
          <wp:inline distT="0" distB="0" distL="114300" distR="114300">
            <wp:extent cx="2091690" cy="3038475"/>
            <wp:effectExtent l="0" t="0" r="11430" b="9525"/>
            <wp:docPr id="6" name="图片 6" descr="b907e9f139387850e9591a4174d7a8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907e9f139387850e9591a4174d7a8fc"/>
                    <pic:cNvPicPr>
                      <a:picLocks noChangeAspect="1"/>
                    </pic:cNvPicPr>
                  </pic:nvPicPr>
                  <pic:blipFill>
                    <a:blip r:embed="rId7"/>
                    <a:stretch>
                      <a:fillRect/>
                    </a:stretch>
                  </pic:blipFill>
                  <pic:spPr>
                    <a:xfrm>
                      <a:off x="0" y="0"/>
                      <a:ext cx="2091690" cy="3038475"/>
                    </a:xfrm>
                    <a:prstGeom prst="rect">
                      <a:avLst/>
                    </a:prstGeom>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995805" cy="3038475"/>
            <wp:effectExtent l="0" t="0" r="635" b="9525"/>
            <wp:docPr id="7" name="图片 7" descr="6c76c0c58f8809e718b7037ba26ac8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c76c0c58f8809e718b7037ba26ac8d9"/>
                    <pic:cNvPicPr>
                      <a:picLocks noChangeAspect="1"/>
                    </pic:cNvPicPr>
                  </pic:nvPicPr>
                  <pic:blipFill>
                    <a:blip r:embed="rId8"/>
                    <a:stretch>
                      <a:fillRect/>
                    </a:stretch>
                  </pic:blipFill>
                  <pic:spPr>
                    <a:xfrm>
                      <a:off x="0" y="0"/>
                      <a:ext cx="1995805" cy="3038475"/>
                    </a:xfrm>
                    <a:prstGeom prst="rect">
                      <a:avLst/>
                    </a:prstGeom>
                  </pic:spPr>
                </pic:pic>
              </a:graphicData>
            </a:graphic>
          </wp:inline>
        </w:drawing>
      </w:r>
      <w:r>
        <w:rPr>
          <w:rFonts w:hint="eastAsia"/>
          <w:lang w:val="en-US" w:eastAsia="zh-CN"/>
        </w:rPr>
        <w:t xml:space="preserve"> </w:t>
      </w:r>
    </w:p>
    <w:p w14:paraId="20ED3ABC">
      <w:pPr>
        <w:pStyle w:val="6"/>
        <w:keepNext w:val="0"/>
        <w:keepLines w:val="0"/>
        <w:widowControl/>
        <w:numPr>
          <w:ilvl w:val="0"/>
          <w:numId w:val="0"/>
        </w:numPr>
        <w:suppressLineNumbers w:val="0"/>
        <w:ind w:leftChars="0" w:right="0" w:rightChars="0"/>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Style w:val="9"/>
          <w:rFonts w:hint="eastAsia" w:cstheme="minorBidi"/>
          <w:bCs/>
          <w:color w:val="000000" w:themeColor="text1"/>
          <w:kern w:val="0"/>
          <w:sz w:val="24"/>
          <w:szCs w:val="24"/>
          <w:lang w:val="en-US" w:eastAsia="zh-CN" w:bidi="ar"/>
          <w14:textFill>
            <w14:solidFill>
              <w14:schemeClr w14:val="tx1"/>
            </w14:solidFill>
          </w14:textFill>
        </w:rPr>
        <w:t>2.</w:t>
      </w: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Airbnb emphasizes that "no matter where you are, you can find a sense of belonging, psychological security and belonging."</w:t>
      </w:r>
    </w:p>
    <w:p w14:paraId="1F8D9F02">
      <w:pPr>
        <w:pStyle w:val="6"/>
        <w:keepNext w:val="0"/>
        <w:keepLines w:val="0"/>
        <w:widowControl/>
        <w:suppressLineNumbers w:val="0"/>
        <w:rPr>
          <w:rFonts w:hint="eastAsia"/>
          <w:lang w:val="en-US" w:eastAsia="zh-CN"/>
        </w:rPr>
      </w:pPr>
      <w:r>
        <w:rPr>
          <w:rFonts w:hint="eastAsia"/>
          <w:lang w:val="en-US" w:eastAsia="zh-CN"/>
        </w:rPr>
        <w:t>网址：</w:t>
      </w:r>
      <w:r>
        <w:rPr>
          <w:rFonts w:hint="eastAsia"/>
          <w:lang w:val="en-US" w:eastAsia="zh-CN"/>
        </w:rPr>
        <w:fldChar w:fldCharType="begin"/>
      </w:r>
      <w:r>
        <w:rPr>
          <w:rFonts w:hint="eastAsia"/>
          <w:lang w:val="en-US" w:eastAsia="zh-CN"/>
        </w:rPr>
        <w:instrText xml:space="preserve"> HYPERLINK "https://design.studio/work/airbnb" </w:instrText>
      </w:r>
      <w:r>
        <w:rPr>
          <w:rFonts w:hint="eastAsia"/>
          <w:lang w:val="en-US" w:eastAsia="zh-CN"/>
        </w:rPr>
        <w:fldChar w:fldCharType="separate"/>
      </w:r>
      <w:r>
        <w:rPr>
          <w:rStyle w:val="10"/>
          <w:rFonts w:hint="eastAsia"/>
          <w:lang w:val="en-US" w:eastAsia="zh-CN"/>
        </w:rPr>
        <w:t>https://design.studio/work/airbnb</w:t>
      </w:r>
      <w:r>
        <w:rPr>
          <w:rFonts w:hint="eastAsia"/>
          <w:lang w:val="en-US" w:eastAsia="zh-CN"/>
        </w:rPr>
        <w:fldChar w:fldCharType="end"/>
      </w:r>
    </w:p>
    <w:p w14:paraId="64ED331B">
      <w:pPr>
        <w:pStyle w:val="6"/>
        <w:keepNext w:val="0"/>
        <w:keepLines w:val="0"/>
        <w:widowControl/>
        <w:suppressLineNumbers w:val="0"/>
        <w:rPr>
          <w:rFonts w:hint="eastAsia" w:eastAsiaTheme="minorEastAsia"/>
          <w:lang w:eastAsia="zh-CN"/>
        </w:rPr>
      </w:pPr>
      <w:r>
        <w:rPr>
          <w:rFonts w:hint="eastAsia" w:eastAsiaTheme="minorEastAsia"/>
          <w:lang w:eastAsia="zh-CN"/>
        </w:rPr>
        <w:drawing>
          <wp:inline distT="0" distB="0" distL="114300" distR="114300">
            <wp:extent cx="5274310" cy="2863215"/>
            <wp:effectExtent l="0" t="0" r="13970" b="1905"/>
            <wp:docPr id="8" name="图片 8" descr="a1a9684e4e6818ff1fe1b1bbc6b4b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a1a9684e4e6818ff1fe1b1bbc6b4be74"/>
                    <pic:cNvPicPr>
                      <a:picLocks noChangeAspect="1"/>
                    </pic:cNvPicPr>
                  </pic:nvPicPr>
                  <pic:blipFill>
                    <a:blip r:embed="rId9"/>
                    <a:stretch>
                      <a:fillRect/>
                    </a:stretch>
                  </pic:blipFill>
                  <pic:spPr>
                    <a:xfrm>
                      <a:off x="0" y="0"/>
                      <a:ext cx="5274310" cy="2863215"/>
                    </a:xfrm>
                    <a:prstGeom prst="rect">
                      <a:avLst/>
                    </a:prstGeom>
                  </pic:spPr>
                </pic:pic>
              </a:graphicData>
            </a:graphic>
          </wp:inline>
        </w:drawing>
      </w:r>
    </w:p>
    <w:p w14:paraId="620E0345">
      <w:pPr>
        <w:pStyle w:val="6"/>
        <w:keepNext w:val="0"/>
        <w:keepLines w:val="0"/>
        <w:widowControl/>
        <w:suppressLineNumbers w:val="0"/>
        <w:rPr>
          <w:rFonts w:hint="eastAsia" w:eastAsiaTheme="minorEastAsia"/>
          <w:lang w:eastAsia="zh-CN"/>
        </w:rPr>
      </w:pPr>
      <w:r>
        <w:rPr>
          <w:rFonts w:hint="eastAsia" w:eastAsiaTheme="minorEastAsia"/>
          <w:lang w:eastAsia="zh-CN"/>
        </w:rPr>
        <w:drawing>
          <wp:inline distT="0" distB="0" distL="114300" distR="114300">
            <wp:extent cx="5269230" cy="2722245"/>
            <wp:effectExtent l="0" t="0" r="3810" b="5715"/>
            <wp:docPr id="9" name="图片 9" descr="dfad2ec0ed34f8b8a3676568e9a3c3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dfad2ec0ed34f8b8a3676568e9a3c3d4"/>
                    <pic:cNvPicPr>
                      <a:picLocks noChangeAspect="1"/>
                    </pic:cNvPicPr>
                  </pic:nvPicPr>
                  <pic:blipFill>
                    <a:blip r:embed="rId10"/>
                    <a:stretch>
                      <a:fillRect/>
                    </a:stretch>
                  </pic:blipFill>
                  <pic:spPr>
                    <a:xfrm>
                      <a:off x="0" y="0"/>
                      <a:ext cx="5269230" cy="2722245"/>
                    </a:xfrm>
                    <a:prstGeom prst="rect">
                      <a:avLst/>
                    </a:prstGeom>
                  </pic:spPr>
                </pic:pic>
              </a:graphicData>
            </a:graphic>
          </wp:inline>
        </w:drawing>
      </w:r>
    </w:p>
    <w:p w14:paraId="19D44584">
      <w:pPr>
        <w:pStyle w:val="6"/>
        <w:keepNext w:val="0"/>
        <w:keepLines w:val="0"/>
        <w:widowControl/>
        <w:suppressLineNumbers w:val="0"/>
      </w:pPr>
      <w:r>
        <w:rPr>
          <w:rFonts w:hint="eastAsia"/>
          <w:lang w:val="en-US" w:eastAsia="zh-CN"/>
        </w:rPr>
        <w:t>Airbnb’s visual identity has been redesigned around “Belong Anywhere,” shifting the focus to the warmth of belonging and demonstrating how fun and inclusive design can help create a sense of security, welcome, and social connection.</w:t>
      </w:r>
    </w:p>
    <w:p w14:paraId="65AE7A23">
      <w:pPr>
        <w:pStyle w:val="3"/>
        <w:keepNext w:val="0"/>
        <w:keepLines w:val="0"/>
        <w:widowControl/>
        <w:suppressLineNumbers w:val="0"/>
        <w:rPr>
          <w:color w:val="00B0F0"/>
        </w:rPr>
      </w:pPr>
      <w:r>
        <w:rPr>
          <w:rStyle w:val="9"/>
          <w:b/>
          <w:color w:val="00B0F0"/>
        </w:rPr>
        <w:t>(2) Self-growth through creative practice（通过创造性实践促进自我成长）</w:t>
      </w:r>
    </w:p>
    <w:p w14:paraId="5DB4B45E">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Engaging in the process of design is also a journey of self-discovery. Through visual creation, individuals can express identity, explore ideas, and build confidence. The iterative process of experimentation and problem-solving, creativity, and a deeper understanding of the self.</w:t>
      </w:r>
      <w:r>
        <w:rPr>
          <w:rFonts w:hint="eastAsia" w:asciiTheme="minorHAnsi" w:hAnsiTheme="minorHAnsi" w:eastAsiaTheme="minorEastAsia" w:cstheme="minorBidi"/>
          <w:b w:val="0"/>
          <w:bCs w:val="0"/>
          <w:kern w:val="0"/>
          <w:sz w:val="24"/>
          <w:szCs w:val="24"/>
          <w:lang w:val="en-US" w:eastAsia="zh-CN" w:bidi="ar"/>
        </w:rPr>
        <w:br w:type="textWrapping"/>
      </w:r>
      <w:r>
        <w:rPr>
          <w:rFonts w:hint="eastAsia" w:asciiTheme="minorHAnsi" w:hAnsiTheme="minorHAnsi" w:eastAsiaTheme="minorEastAsia" w:cstheme="minorBidi"/>
          <w:b w:val="0"/>
          <w:bCs w:val="0"/>
          <w:kern w:val="0"/>
          <w:sz w:val="24"/>
          <w:szCs w:val="24"/>
          <w:lang w:val="en-US" w:eastAsia="zh-CN" w:bidi="ar"/>
        </w:rPr>
        <w:t>“Through repeated revisions and feedback, I realized that design is not about proving one’s talent but about communication and understanding. This shift in mindset helped me embrace uncertainty with courage.”</w:t>
      </w:r>
    </w:p>
    <w:p w14:paraId="43767CD2">
      <w:pPr>
        <w:pStyle w:val="2"/>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Clients' needs are sometimes vague, so designers need to learn to listen, ask questions, and understand their emotions. The theory in "The Courage to Be Happy": "Freedom is not about pleasing others, but about understanding others and still being yourself."</w:t>
      </w:r>
    </w:p>
    <w:p w14:paraId="1F70AC03">
      <w:pPr>
        <w:rPr>
          <w:rFonts w:hint="eastAsia" w:asciiTheme="minorHAnsi" w:hAnsiTheme="minorHAnsi" w:eastAsiaTheme="minorEastAsia" w:cstheme="minorBidi"/>
          <w:b w:val="0"/>
          <w:bCs w:val="0"/>
          <w:kern w:val="0"/>
          <w:sz w:val="18"/>
          <w:szCs w:val="18"/>
          <w:lang w:val="en-US" w:eastAsia="zh-CN" w:bidi="ar"/>
        </w:rPr>
      </w:pPr>
    </w:p>
    <w:p w14:paraId="76A81168">
      <w:pPr>
        <w:rPr>
          <w:rStyle w:val="9"/>
          <w:rFonts w:hint="eastAsia" w:asciiTheme="minorHAnsi" w:hAnsiTheme="minorHAnsi" w:eastAsiaTheme="minorEastAsia" w:cstheme="minorBidi"/>
          <w:b/>
          <w:bCs/>
          <w:color w:val="FF0000"/>
          <w:kern w:val="0"/>
          <w:sz w:val="27"/>
          <w:szCs w:val="27"/>
          <w:lang w:val="en-US" w:eastAsia="zh-CN" w:bidi="ar"/>
        </w:rPr>
      </w:pPr>
      <w:r>
        <w:rPr>
          <w:rStyle w:val="9"/>
          <w:rFonts w:hint="eastAsia" w:asciiTheme="minorHAnsi" w:hAnsiTheme="minorHAnsi" w:eastAsiaTheme="minorEastAsia" w:cstheme="minorBidi"/>
          <w:b/>
          <w:bCs/>
          <w:color w:val="FF0000"/>
          <w:kern w:val="0"/>
          <w:sz w:val="27"/>
          <w:szCs w:val="27"/>
          <w:lang w:val="en-US" w:eastAsia="zh-CN" w:bidi="ar"/>
        </w:rPr>
        <w:t>Example：</w:t>
      </w:r>
    </w:p>
    <w:p w14:paraId="64D384ED">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Case Study:</w:t>
      </w:r>
      <w:r>
        <w:rPr>
          <w:rFonts w:hint="eastAsia" w:asciiTheme="minorHAnsi" w:hAnsiTheme="minorHAnsi" w:eastAsiaTheme="minorEastAsia" w:cstheme="minorBidi"/>
          <w:b/>
          <w:bCs/>
          <w:kern w:val="0"/>
          <w:sz w:val="24"/>
          <w:szCs w:val="24"/>
          <w:lang w:val="en-US" w:eastAsia="zh-CN" w:bidi="ar"/>
        </w:rPr>
        <w:t xml:space="preserve"> Paula Scher</w:t>
      </w:r>
      <w:r>
        <w:rPr>
          <w:rFonts w:hint="eastAsia" w:asciiTheme="minorHAnsi" w:hAnsiTheme="minorHAnsi" w:eastAsiaTheme="minorEastAsia" w:cstheme="minorBidi"/>
          <w:b w:val="0"/>
          <w:bCs w:val="0"/>
          <w:kern w:val="0"/>
          <w:sz w:val="24"/>
          <w:szCs w:val="24"/>
          <w:lang w:val="en-US" w:eastAsia="zh-CN" w:bidi="ar"/>
        </w:rPr>
        <w:t xml:space="preserve"> (renowned graphic designer) mentioned in her TED Talk that her "Mapping" series was a way for her to escape commercial constraints and rediscover herself.</w:t>
      </w:r>
    </w:p>
    <w:p w14:paraId="30B31492">
      <w:pPr>
        <w:rPr>
          <w:rFonts w:hint="eastAsia" w:asciiTheme="minorHAnsi" w:hAnsiTheme="minorHAnsi" w:eastAsiaTheme="minorEastAsia" w:cstheme="minorBidi"/>
          <w:b w:val="0"/>
          <w:bCs w:val="0"/>
          <w:kern w:val="0"/>
          <w:sz w:val="24"/>
          <w:szCs w:val="24"/>
          <w:lang w:val="en-US" w:eastAsia="zh-CN" w:bidi="ar"/>
        </w:rPr>
      </w:pPr>
    </w:p>
    <w:p w14:paraId="18130661">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"Making mistakes, experimentation, and play are ways I grow the work. My painting is all about mistakes." (These mistakes aren't real mistakes, but rather explorations through playful experimentation with new painting techniques.)</w:t>
      </w:r>
    </w:p>
    <w:p w14:paraId="1D572902">
      <w:pPr>
        <w:pStyle w:val="3"/>
        <w:keepNext w:val="0"/>
        <w:keepLines w:val="0"/>
        <w:widowControl/>
        <w:numPr>
          <w:ilvl w:val="0"/>
          <w:numId w:val="2"/>
        </w:numPr>
        <w:suppressLineNumbers w:val="0"/>
        <w:rPr>
          <w:rFonts w:hint="default"/>
          <w:lang w:val="en-US" w:eastAsia="zh-CN"/>
        </w:rPr>
      </w:pPr>
      <w:r>
        <w:rPr>
          <w:rStyle w:val="9"/>
          <w:rFonts w:asciiTheme="minorHAnsi" w:hAnsiTheme="minorHAnsi" w:eastAsiaTheme="minorEastAsia" w:cstheme="minorBidi"/>
          <w:b/>
          <w:color w:val="00B0F0"/>
        </w:rPr>
        <w:t>Social connection through shared meaning（共同意义建立社会连接）</w:t>
      </w:r>
      <w:r>
        <w:rPr>
          <w:rStyle w:val="9"/>
          <w:rFonts w:asciiTheme="minorHAnsi" w:hAnsiTheme="minorHAnsi" w:eastAsiaTheme="minorEastAsia" w:cstheme="minorBidi"/>
          <w:b/>
          <w:color w:val="00B0F0"/>
        </w:rPr>
        <w:br w:type="textWrapping"/>
      </w:r>
      <w:r>
        <w:rPr>
          <w:rFonts w:hint="default" w:asciiTheme="minorHAnsi" w:hAnsiTheme="minorHAnsi" w:eastAsiaTheme="minorEastAsia" w:cstheme="minorBidi"/>
          <w:b w:val="0"/>
          <w:bCs w:val="0"/>
          <w:kern w:val="0"/>
          <w:sz w:val="24"/>
          <w:szCs w:val="24"/>
          <w:lang w:val="en-US" w:eastAsia="zh-CN" w:bidi="ar"/>
        </w:rPr>
        <w:t>Graphic design also serves as a universal language that connects people. Visual symbols, public campaigns, and collaborative projects create shared meaning. When people encounter designs that reflect their values or emotions, they feel a sense of belonging and connection to a larger community.</w:t>
      </w:r>
      <w:r>
        <w:rPr>
          <w:rFonts w:hint="default" w:asciiTheme="minorHAnsi" w:hAnsiTheme="minorHAnsi" w:eastAsiaTheme="minorEastAsia" w:cstheme="minorBidi"/>
          <w:b w:val="0"/>
          <w:bCs w:val="0"/>
          <w:kern w:val="0"/>
          <w:sz w:val="24"/>
          <w:szCs w:val="24"/>
          <w:lang w:val="en-US" w:eastAsia="zh-CN" w:bidi="ar"/>
        </w:rPr>
        <w:br w:type="textWrapping"/>
      </w:r>
    </w:p>
    <w:p w14:paraId="35CFBAC6">
      <w:pPr>
        <w:rPr>
          <w:rStyle w:val="9"/>
          <w:rFonts w:hint="eastAsia" w:asciiTheme="minorHAnsi" w:hAnsiTheme="minorHAnsi" w:eastAsiaTheme="minorEastAsia" w:cstheme="minorBidi"/>
          <w:b/>
          <w:bCs/>
          <w:color w:val="FF0000"/>
          <w:kern w:val="0"/>
          <w:sz w:val="27"/>
          <w:szCs w:val="27"/>
          <w:lang w:val="en-US" w:eastAsia="zh-CN" w:bidi="ar"/>
        </w:rPr>
      </w:pPr>
      <w:r>
        <w:rPr>
          <w:rStyle w:val="9"/>
          <w:rFonts w:hint="default" w:asciiTheme="minorHAnsi" w:hAnsiTheme="minorHAnsi" w:eastAsiaTheme="minorEastAsia" w:cstheme="minorBidi"/>
          <w:b/>
          <w:bCs/>
          <w:color w:val="FF0000"/>
          <w:kern w:val="0"/>
          <w:sz w:val="27"/>
          <w:szCs w:val="27"/>
          <w:lang w:val="en-US" w:eastAsia="zh-CN" w:bidi="ar"/>
        </w:rPr>
        <w:t>Example</w:t>
      </w:r>
      <w:r>
        <w:rPr>
          <w:rStyle w:val="9"/>
          <w:rFonts w:hint="eastAsia" w:asciiTheme="minorHAnsi" w:hAnsiTheme="minorHAnsi" w:eastAsiaTheme="minorEastAsia" w:cstheme="minorBidi"/>
          <w:b/>
          <w:bCs/>
          <w:color w:val="FF0000"/>
          <w:kern w:val="0"/>
          <w:sz w:val="27"/>
          <w:szCs w:val="27"/>
          <w:lang w:val="en-US" w:eastAsia="zh-CN" w:bidi="ar"/>
        </w:rPr>
        <w:t>：</w:t>
      </w:r>
    </w:p>
    <w:p w14:paraId="232F7E11">
      <w:pP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1. The Refugee Nation Flag (Yara Said, 2016)</w:t>
      </w:r>
    </w:p>
    <w:p w14:paraId="72909B70">
      <w:pPr>
        <w:pStyle w:val="6"/>
        <w:keepNext w:val="0"/>
        <w:keepLines w:val="0"/>
        <w:widowControl/>
        <w:suppressLineNumbers w:val="0"/>
        <w:rPr>
          <w:rFonts w:hint="eastAsia"/>
          <w:lang w:val="en-US" w:eastAsia="zh-CN"/>
        </w:rPr>
      </w:pPr>
      <w:r>
        <w:rPr>
          <w:rStyle w:val="9"/>
          <w:rFonts w:hint="eastAsia" w:ascii="Times New Roman" w:hAnsi="Times New Roman" w:eastAsia="宋体" w:cs="Times New Roman"/>
          <w:lang w:val="en-US" w:eastAsia="zh-CN"/>
        </w:rPr>
        <w:t>Website：</w:t>
      </w:r>
      <w:r>
        <w:rPr>
          <w:rFonts w:hint="eastAsia"/>
          <w:color w:val="auto"/>
          <w:u w:val="none"/>
          <w:lang w:val="en-US" w:eastAsia="zh-CN"/>
        </w:rPr>
        <w:fldChar w:fldCharType="begin"/>
      </w:r>
      <w:r>
        <w:rPr>
          <w:rFonts w:hint="eastAsia"/>
          <w:color w:val="auto"/>
          <w:u w:val="none"/>
          <w:lang w:val="en-US" w:eastAsia="zh-CN"/>
        </w:rPr>
        <w:instrText xml:space="preserve"> HYPERLINK "https://yara-said.com/The-Refugee-Nation-Flag?utm_source=chatgpt.com" </w:instrText>
      </w:r>
      <w:r>
        <w:rPr>
          <w:rFonts w:hint="eastAsia"/>
          <w:color w:val="auto"/>
          <w:u w:val="none"/>
          <w:lang w:val="en-US" w:eastAsia="zh-CN"/>
        </w:rPr>
        <w:fldChar w:fldCharType="separate"/>
      </w:r>
      <w:r>
        <w:rPr>
          <w:rStyle w:val="11"/>
          <w:rFonts w:hint="eastAsia"/>
          <w:lang w:val="en-US" w:eastAsia="zh-CN"/>
        </w:rPr>
        <w:t>https://yara-said.com/The-Refugee-Nation-Flag?utm_source=chatgpt.com</w:t>
      </w:r>
      <w:r>
        <w:rPr>
          <w:rFonts w:hint="eastAsia"/>
          <w:color w:val="auto"/>
          <w:u w:val="none"/>
          <w:lang w:val="en-US" w:eastAsia="zh-CN"/>
        </w:rPr>
        <w:fldChar w:fldCharType="end"/>
      </w:r>
    </w:p>
    <w:p w14:paraId="3D04D58C">
      <w:pPr>
        <w:pStyle w:val="6"/>
        <w:keepNext w:val="0"/>
        <w:keepLines w:val="0"/>
        <w:widowControl/>
        <w:suppressLineNumbers w:val="0"/>
        <w:rPr>
          <w:rFonts w:hint="eastAsia" w:asciiTheme="minorHAnsi" w:hAnsiTheme="minorHAnsi" w:eastAsiaTheme="minorEastAsia" w:cstheme="minorBidi"/>
          <w:b w:val="0"/>
          <w:bCs w:val="0"/>
          <w:kern w:val="0"/>
          <w:sz w:val="18"/>
          <w:szCs w:val="18"/>
          <w:lang w:val="en-US" w:eastAsia="zh-CN" w:bidi="ar"/>
        </w:rPr>
      </w:pPr>
      <w:r>
        <w:rPr>
          <w:rFonts w:hint="eastAsia" w:asciiTheme="minorHAnsi" w:hAnsiTheme="minorHAnsi" w:eastAsiaTheme="minorEastAsia" w:cstheme="minorBidi"/>
          <w:b w:val="0"/>
          <w:bCs w:val="0"/>
          <w:kern w:val="0"/>
          <w:sz w:val="24"/>
          <w:szCs w:val="24"/>
          <w:lang w:val="en-US" w:eastAsia="zh-CN" w:bidi="ar"/>
        </w:rPr>
        <w:t>The flag was designed for the Refugee Olympic team. The orange and black color scheme comes from the colors of life jackets and the ocean, symbolizing hope and survival.</w:t>
      </w:r>
      <w:r>
        <w:rPr>
          <w:rFonts w:hint="eastAsia" w:asciiTheme="minorHAnsi" w:hAnsiTheme="minorHAnsi" w:eastAsiaTheme="minorEastAsia" w:cstheme="minorBidi"/>
          <w:b w:val="0"/>
          <w:bCs w:val="0"/>
          <w:kern w:val="0"/>
          <w:sz w:val="24"/>
          <w:szCs w:val="24"/>
          <w:lang w:val="en-US" w:eastAsia="zh-CN" w:bidi="ar"/>
        </w:rPr>
        <w:br w:type="textWrapping"/>
      </w:r>
      <w:r>
        <w:rPr>
          <w:rFonts w:hint="eastAsia" w:asciiTheme="minorHAnsi" w:hAnsiTheme="minorHAnsi" w:eastAsiaTheme="minorEastAsia" w:cstheme="minorBidi"/>
          <w:b w:val="0"/>
          <w:bCs w:val="0"/>
          <w:kern w:val="0"/>
          <w:sz w:val="18"/>
          <w:szCs w:val="18"/>
          <w:lang w:val="en-US" w:eastAsia="zh-CN" w:bidi="ar"/>
        </w:rPr>
        <w:t>为难民奥运代表队设计的旗帜。橙色和黑色的配色来自救生衣与海洋的颜色，象征希望与生存。</w:t>
      </w:r>
    </w:p>
    <w:p w14:paraId="3790C77C">
      <w:pPr>
        <w:rPr>
          <w:rFonts w:hint="eastAsia" w:eastAsiaTheme="minorEastAsia"/>
          <w:lang w:eastAsia="zh-CN"/>
        </w:rPr>
      </w:pPr>
      <w:r>
        <w:rPr>
          <w:rFonts w:hint="eastAsia" w:eastAsiaTheme="minorEastAsia"/>
          <w:lang w:eastAsia="zh-CN"/>
        </w:rPr>
        <w:drawing>
          <wp:inline distT="0" distB="0" distL="114300" distR="114300">
            <wp:extent cx="2637155" cy="3531870"/>
            <wp:effectExtent l="0" t="0" r="14605" b="3810"/>
            <wp:docPr id="10" name="图片 10" descr="7505ccc0b00f18bf892aceea9bc56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7505ccc0b00f18bf892aceea9bc56373"/>
                    <pic:cNvPicPr>
                      <a:picLocks noChangeAspect="1"/>
                    </pic:cNvPicPr>
                  </pic:nvPicPr>
                  <pic:blipFill>
                    <a:blip r:embed="rId11"/>
                    <a:stretch>
                      <a:fillRect/>
                    </a:stretch>
                  </pic:blipFill>
                  <pic:spPr>
                    <a:xfrm>
                      <a:off x="0" y="0"/>
                      <a:ext cx="2637155" cy="3531870"/>
                    </a:xfrm>
                    <a:prstGeom prst="rect">
                      <a:avLst/>
                    </a:prstGeom>
                  </pic:spPr>
                </pic:pic>
              </a:graphicData>
            </a:graphic>
          </wp:inline>
        </w:drawing>
      </w:r>
    </w:p>
    <w:p w14:paraId="3D623C99">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Graphic design has become a "language without borders," allowing the world to understand the plight of refugees. Even without a common language, people can empathize through graphics.</w:t>
      </w:r>
    </w:p>
    <w:p w14:paraId="0C4C9797">
      <w:pPr>
        <w:pStyle w:val="6"/>
        <w:keepNext w:val="0"/>
        <w:keepLines w:val="0"/>
        <w:widowControl/>
        <w:suppressLineNumbers w:val="0"/>
        <w:ind w:right="720"/>
        <w:rPr>
          <w:rStyle w:val="9"/>
          <w:b/>
        </w:rPr>
      </w:pPr>
      <w:r>
        <w:rPr>
          <w:rStyle w:val="9"/>
          <w:rFonts w:hint="eastAsia"/>
          <w:b/>
          <w:lang w:val="en-US" w:eastAsia="zh-CN"/>
        </w:rPr>
        <w:t xml:space="preserve">2. </w:t>
      </w:r>
      <w:r>
        <w:rPr>
          <w:rStyle w:val="9"/>
          <w:b/>
        </w:rPr>
        <w:t>Love Has No Labels Campaign (Ad Council, 2015–)</w:t>
      </w:r>
    </w:p>
    <w:p w14:paraId="405D271E">
      <w:pPr>
        <w:rPr>
          <w:rStyle w:val="9"/>
          <w:rFonts w:hint="eastAsia"/>
          <w:b/>
          <w:lang w:val="en-US" w:eastAsia="zh-CN"/>
        </w:rPr>
      </w:pPr>
      <w:r>
        <w:rPr>
          <w:rStyle w:val="9"/>
          <w:rFonts w:hint="eastAsia"/>
          <w:b/>
          <w:lang w:val="en-US" w:eastAsia="zh-CN"/>
        </w:rPr>
        <w:t>网址：</w:t>
      </w:r>
      <w:r>
        <w:rPr>
          <w:rStyle w:val="9"/>
          <w:rFonts w:hint="eastAsia"/>
          <w:b/>
          <w:lang w:val="en-US" w:eastAsia="zh-CN"/>
        </w:rPr>
        <w:fldChar w:fldCharType="begin"/>
      </w:r>
      <w:r>
        <w:rPr>
          <w:rStyle w:val="9"/>
          <w:rFonts w:hint="eastAsia"/>
          <w:b/>
          <w:lang w:val="en-US" w:eastAsia="zh-CN"/>
        </w:rPr>
        <w:instrText xml:space="preserve"> HYPERLINK "https://lovehasnolabels.com" </w:instrText>
      </w:r>
      <w:r>
        <w:rPr>
          <w:rStyle w:val="9"/>
          <w:rFonts w:hint="eastAsia"/>
          <w:b/>
          <w:lang w:val="en-US" w:eastAsia="zh-CN"/>
        </w:rPr>
        <w:fldChar w:fldCharType="separate"/>
      </w:r>
      <w:r>
        <w:rPr>
          <w:rStyle w:val="10"/>
          <w:rFonts w:hint="eastAsia"/>
          <w:b/>
          <w:lang w:val="en-US" w:eastAsia="zh-CN"/>
        </w:rPr>
        <w:t>https://lovehasnolabels.com</w:t>
      </w:r>
      <w:r>
        <w:rPr>
          <w:rStyle w:val="9"/>
          <w:rFonts w:hint="eastAsia"/>
          <w:b/>
          <w:lang w:val="en-US" w:eastAsia="zh-CN"/>
        </w:rPr>
        <w:fldChar w:fldCharType="end"/>
      </w:r>
    </w:p>
    <w:p w14:paraId="48DB887A">
      <w:pPr>
        <w:rPr>
          <w:rStyle w:val="9"/>
          <w:rFonts w:hint="eastAsia"/>
          <w:b/>
          <w:lang w:val="en-US" w:eastAsia="zh-CN"/>
        </w:rPr>
      </w:pPr>
    </w:p>
    <w:p w14:paraId="6C737E66">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An American public service advertisement uses X-ray images to show people hugging, kissing, and interacting, revealing that behind the labels of "race/gender/religion" are all the same people, and that people are not distinguished or discriminated against based on appearance, skin color, etc.</w:t>
      </w:r>
    </w:p>
    <w:p w14:paraId="3B1DE220">
      <w:pPr>
        <w:rPr>
          <w:rFonts w:hint="eastAsia" w:eastAsiaTheme="minorEastAsia"/>
          <w:lang w:eastAsia="zh-CN"/>
        </w:rPr>
      </w:pPr>
    </w:p>
    <w:p w14:paraId="6DA4C20F">
      <w:pP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pPr>
      <w:r>
        <w:rPr>
          <w:rFonts w:hint="eastAsia" w:eastAsiaTheme="minorEastAsia"/>
          <w:lang w:eastAsia="zh-CN"/>
        </w:rPr>
        <w:drawing>
          <wp:inline distT="0" distB="0" distL="114300" distR="114300">
            <wp:extent cx="5266690" cy="1727835"/>
            <wp:effectExtent l="0" t="0" r="6350" b="9525"/>
            <wp:docPr id="11" name="图片 11" descr="c437acb520c664251a6371bc4f5bba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437acb520c664251a6371bc4f5bba67"/>
                    <pic:cNvPicPr>
                      <a:picLocks noChangeAspect="1"/>
                    </pic:cNvPicPr>
                  </pic:nvPicPr>
                  <pic:blipFill>
                    <a:blip r:embed="rId12"/>
                    <a:stretch>
                      <a:fillRect/>
                    </a:stretch>
                  </pic:blipFill>
                  <pic:spPr>
                    <a:xfrm>
                      <a:off x="0" y="0"/>
                      <a:ext cx="5266690" cy="1727835"/>
                    </a:xfrm>
                    <a:prstGeom prst="rect">
                      <a:avLst/>
                    </a:prstGeom>
                  </pic:spPr>
                </pic:pic>
              </a:graphicData>
            </a:graphic>
          </wp:inline>
        </w:drawing>
      </w:r>
      <w:r>
        <w:rPr>
          <w:rStyle w:val="9"/>
          <w:rFonts w:hint="eastAsia" w:asciiTheme="minorHAnsi" w:hAnsiTheme="minorHAnsi" w:eastAsiaTheme="minorEastAsia" w:cstheme="minorBidi"/>
          <w:bCs/>
          <w:color w:val="000000" w:themeColor="text1"/>
          <w:kern w:val="0"/>
          <w:sz w:val="24"/>
          <w:szCs w:val="24"/>
          <w:lang w:val="en-US" w:eastAsia="zh-CN" w:bidi="ar"/>
          <w14:textFill>
            <w14:solidFill>
              <w14:schemeClr w14:val="tx1"/>
            </w14:solidFill>
          </w14:textFill>
        </w:rPr>
        <w:t>2. Cultural understanding and visual commonality</w:t>
      </w:r>
    </w:p>
    <w:p w14:paraId="0E62F355">
      <w:pPr>
        <w:pStyle w:val="2"/>
        <w:keepNext w:val="0"/>
        <w:keepLines w:val="0"/>
        <w:widowControl/>
        <w:suppressLineNumbers w:val="0"/>
        <w:rPr>
          <w:rStyle w:val="9"/>
          <w:b/>
          <w:sz w:val="24"/>
          <w:szCs w:val="24"/>
        </w:rPr>
      </w:pPr>
      <w:r>
        <w:rPr>
          <w:rStyle w:val="9"/>
          <w:b/>
          <w:sz w:val="24"/>
          <w:szCs w:val="24"/>
        </w:rPr>
        <w:t>The Noun Project (Ongoing, since 2010)</w:t>
      </w:r>
    </w:p>
    <w:p w14:paraId="66C2781F">
      <w:pPr>
        <w:pStyle w:val="2"/>
        <w:keepNext w:val="0"/>
        <w:keepLines w:val="0"/>
        <w:widowControl/>
        <w:suppressLineNumbers w:val="0"/>
        <w:rPr>
          <w:rFonts w:hint="eastAsia"/>
          <w:sz w:val="24"/>
          <w:szCs w:val="24"/>
        </w:rPr>
      </w:pPr>
      <w:r>
        <w:rPr>
          <w:rStyle w:val="9"/>
          <w:rFonts w:hint="eastAsia"/>
          <w:b/>
          <w:sz w:val="24"/>
          <w:szCs w:val="24"/>
          <w:lang w:val="en-US" w:eastAsia="zh-CN"/>
        </w:rPr>
        <w:t>网站：</w:t>
      </w:r>
      <w:r>
        <w:rPr>
          <w:rFonts w:hint="eastAsia"/>
          <w:sz w:val="24"/>
          <w:szCs w:val="24"/>
        </w:rPr>
        <w:fldChar w:fldCharType="begin"/>
      </w:r>
      <w:r>
        <w:rPr>
          <w:rFonts w:hint="eastAsia"/>
          <w:sz w:val="24"/>
          <w:szCs w:val="24"/>
        </w:rPr>
        <w:instrText xml:space="preserve"> HYPERLINK "https://thenounproject.com" </w:instrText>
      </w:r>
      <w:r>
        <w:rPr>
          <w:rFonts w:hint="eastAsia"/>
          <w:sz w:val="24"/>
          <w:szCs w:val="24"/>
        </w:rPr>
        <w:fldChar w:fldCharType="separate"/>
      </w:r>
      <w:r>
        <w:rPr>
          <w:rStyle w:val="10"/>
          <w:rFonts w:hint="eastAsia"/>
          <w:sz w:val="24"/>
          <w:szCs w:val="24"/>
        </w:rPr>
        <w:t>https://thenounproject.com</w:t>
      </w:r>
      <w:r>
        <w:rPr>
          <w:rFonts w:hint="eastAsia"/>
          <w:sz w:val="24"/>
          <w:szCs w:val="24"/>
        </w:rPr>
        <w:fldChar w:fldCharType="end"/>
      </w:r>
    </w:p>
    <w:p w14:paraId="2A88EB07">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A globally collaborative icon library that uses a unified graphic language to express common concepts worldwide.</w:t>
      </w:r>
    </w:p>
    <w:p w14:paraId="6BF26429"/>
    <w:p w14:paraId="6471CCC8">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drawing>
          <wp:inline distT="0" distB="0" distL="114300" distR="114300">
            <wp:extent cx="3572510" cy="1978660"/>
            <wp:effectExtent l="0" t="0" r="8890" b="2540"/>
            <wp:docPr id="12" name="图片 12" descr="ad2394c2db5d935c0ae1d4dd160da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ad2394c2db5d935c0ae1d4dd160dae2b"/>
                    <pic:cNvPicPr>
                      <a:picLocks noChangeAspect="1"/>
                    </pic:cNvPicPr>
                  </pic:nvPicPr>
                  <pic:blipFill>
                    <a:blip r:embed="rId13"/>
                    <a:stretch>
                      <a:fillRect/>
                    </a:stretch>
                  </pic:blipFill>
                  <pic:spPr>
                    <a:xfrm>
                      <a:off x="0" y="0"/>
                      <a:ext cx="3572510" cy="1978660"/>
                    </a:xfrm>
                    <a:prstGeom prst="rect">
                      <a:avLst/>
                    </a:prstGeom>
                  </pic:spPr>
                </pic:pic>
              </a:graphicData>
            </a:graphic>
          </wp:inline>
        </w:drawing>
      </w:r>
    </w:p>
    <w:p w14:paraId="2383368D"/>
    <w:p w14:paraId="2F0BA644">
      <w:pPr>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Graphic design serves as a "universal language," promoting cross-cultural communication and inclusion. It breaks down barriers between the hearing impaired and the general population, eliminating the need for sign language.</w:t>
      </w:r>
    </w:p>
    <w:p w14:paraId="1EDF1FCC">
      <w:pPr>
        <w:rPr>
          <w:rFonts w:hint="eastAsia" w:asciiTheme="minorHAnsi" w:hAnsiTheme="minorHAnsi" w:eastAsiaTheme="minorEastAsia" w:cstheme="minorBidi"/>
          <w:b w:val="0"/>
          <w:bCs w:val="0"/>
          <w:kern w:val="0"/>
          <w:sz w:val="18"/>
          <w:szCs w:val="18"/>
          <w:lang w:val="en-US" w:eastAsia="zh-CN" w:bidi="ar"/>
        </w:rPr>
      </w:pPr>
    </w:p>
    <w:p w14:paraId="169E13D9">
      <w:pPr>
        <w:numPr>
          <w:ilvl w:val="0"/>
          <w:numId w:val="0"/>
        </w:numPr>
        <w:ind w:leftChars="0"/>
        <w:rPr>
          <w:rStyle w:val="9"/>
          <w:rFonts w:hint="default" w:asciiTheme="minorHAnsi" w:hAnsiTheme="minorHAnsi" w:eastAsiaTheme="minorEastAsia" w:cstheme="minorBidi"/>
          <w:kern w:val="0"/>
          <w:sz w:val="24"/>
          <w:szCs w:val="24"/>
          <w:lang w:val="en-US" w:eastAsia="zh-CN" w:bidi="ar"/>
        </w:rPr>
      </w:pPr>
      <w:r>
        <w:rPr>
          <w:rStyle w:val="9"/>
          <w:rFonts w:hint="default" w:asciiTheme="minorHAnsi" w:hAnsiTheme="minorHAnsi" w:eastAsiaTheme="minorEastAsia" w:cstheme="minorBidi"/>
          <w:kern w:val="0"/>
          <w:sz w:val="24"/>
          <w:szCs w:val="24"/>
          <w:lang w:val="en-US" w:eastAsia="zh-CN" w:bidi="ar"/>
        </w:rPr>
        <w:t>Community belonging and identity</w:t>
      </w:r>
    </w:p>
    <w:p w14:paraId="78A7D629">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Sephora “We Belong to Something Beautiful”活動 (2019)</w:t>
      </w:r>
    </w:p>
    <w:p w14:paraId="3D3B8F1C">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Website：</w:t>
      </w:r>
    </w:p>
    <w:p w14:paraId="372DC062">
      <w:pPr>
        <w:pStyle w:val="6"/>
        <w:keepNext w:val="0"/>
        <w:keepLines w:val="0"/>
        <w:widowControl/>
        <w:suppressLineNumbers w:val="0"/>
        <w:ind w:left="240" w:hanging="240" w:hanging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"https://www.prnewswire.com/apac/news-releases/sephora-adopts-a-global-brand-signature--we-belong-to-something-beautiful--302080996.html?utm_source=chatgpt.com" </w:instrText>
      </w:r>
      <w:r>
        <w:rPr>
          <w:rFonts w:hint="eastAsia" w:ascii="宋体" w:hAnsi="宋体" w:eastAsia="宋体" w:cs="宋体"/>
          <w:sz w:val="24"/>
          <w:szCs w:val="24"/>
          <w:lang w:val="en-US" w:eastAsia="zh-CN"/>
        </w:rPr>
        <w:fldChar w:fldCharType="separate"/>
      </w:r>
      <w:r>
        <w:rPr>
          <w:rStyle w:val="11"/>
          <w:rFonts w:hint="eastAsia" w:ascii="宋体" w:hAnsi="宋体" w:eastAsia="宋体" w:cs="宋体"/>
          <w:sz w:val="24"/>
          <w:szCs w:val="24"/>
          <w:lang w:val="en-US" w:eastAsia="zh-CN"/>
        </w:rPr>
        <w:t>https://www.prnewswire.com/apac/news-releases/sephora-adopts-a-global-brand-signature--we-belong-to-something-beautiful--302080996.html?utm_source=chatgpt.com</w:t>
      </w:r>
      <w:r>
        <w:rPr>
          <w:rFonts w:hint="eastAsia" w:ascii="宋体" w:hAnsi="宋体" w:eastAsia="宋体" w:cs="宋体"/>
          <w:sz w:val="24"/>
          <w:szCs w:val="24"/>
          <w:lang w:val="en-US" w:eastAsia="zh-CN"/>
        </w:rPr>
        <w:fldChar w:fldCharType="end"/>
      </w:r>
    </w:p>
    <w:p w14:paraId="6C8A0810">
      <w:pPr>
        <w:pStyle w:val="6"/>
        <w:keepNext w:val="0"/>
        <w:keepLines w:val="0"/>
        <w:widowControl/>
        <w:suppressLineNumbers w:val="0"/>
        <w:rPr>
          <w:rFonts w:ascii="宋体" w:hAnsi="宋体" w:eastAsia="宋体" w:cs="宋体"/>
          <w:sz w:val="24"/>
          <w:szCs w:val="24"/>
        </w:rPr>
      </w:pPr>
      <w:r>
        <w:rPr>
          <w:rFonts w:ascii="宋体" w:hAnsi="宋体" w:eastAsia="宋体" w:cs="宋体"/>
          <w:sz w:val="24"/>
          <w:szCs w:val="24"/>
        </w:rPr>
        <w:drawing>
          <wp:inline distT="0" distB="0" distL="114300" distR="114300">
            <wp:extent cx="3013075" cy="3031490"/>
            <wp:effectExtent l="0" t="0" r="4445" b="1270"/>
            <wp:docPr id="13" name="图片 13" descr="986cc14f02e7ba72b9ac1350ab04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86cc14f02e7ba72b9ac1350ab04e9dc"/>
                    <pic:cNvPicPr>
                      <a:picLocks noChangeAspect="1"/>
                    </pic:cNvPicPr>
                  </pic:nvPicPr>
                  <pic:blipFill>
                    <a:blip r:embed="rId14"/>
                    <a:stretch>
                      <a:fillRect/>
                    </a:stretch>
                  </pic:blipFill>
                  <pic:spPr>
                    <a:xfrm>
                      <a:off x="0" y="0"/>
                      <a:ext cx="3013075" cy="3031490"/>
                    </a:xfrm>
                    <a:prstGeom prst="rect">
                      <a:avLst/>
                    </a:prstGeom>
                  </pic:spPr>
                </pic:pic>
              </a:graphicData>
            </a:graphic>
          </wp:inline>
        </w:drawing>
      </w:r>
    </w:p>
    <w:p w14:paraId="17EB29B8">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A person's identity partly stems from group affiliation.</w:t>
      </w:r>
      <w:r>
        <w:rPr>
          <w:rFonts w:hint="eastAsia" w:cstheme="minorBidi"/>
          <w:b w:val="0"/>
          <w:bCs w:val="0"/>
          <w:kern w:val="0"/>
          <w:sz w:val="24"/>
          <w:szCs w:val="24"/>
          <w:lang w:val="en-US" w:eastAsia="zh-CN" w:bidi="ar"/>
        </w:rPr>
        <w:t xml:space="preserve"> </w:t>
      </w:r>
      <w:r>
        <w:rPr>
          <w:rFonts w:hint="eastAsia" w:asciiTheme="minorHAnsi" w:hAnsiTheme="minorHAnsi" w:eastAsiaTheme="minorEastAsia" w:cstheme="minorBidi"/>
          <w:b w:val="0"/>
          <w:bCs w:val="0"/>
          <w:kern w:val="0"/>
          <w:sz w:val="24"/>
          <w:szCs w:val="24"/>
          <w:lang w:val="en-US" w:eastAsia="zh-CN" w:bidi="ar"/>
        </w:rPr>
        <w:t>The event uses visual storytelling to present individuals of different ethnicities, genders, body types, and ages, conveying the idea that "beauty is diverse and universal."</w:t>
      </w:r>
    </w:p>
    <w:p w14:paraId="2B01B883">
      <w:pPr>
        <w:pStyle w:val="6"/>
        <w:keepNext w:val="0"/>
        <w:keepLines w:val="0"/>
        <w:widowControl/>
        <w:suppressLineNumbers w:val="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“By showing real people instead of idealized models, Sephora created a sense of shared beauty and empathy across cultures.”</w:t>
      </w:r>
    </w:p>
    <w:p w14:paraId="070783DD">
      <w:pPr>
        <w:pStyle w:val="2"/>
        <w:keepNext w:val="0"/>
        <w:keepLines w:val="0"/>
        <w:widowControl/>
        <w:suppressLineNumbers w:val="0"/>
        <w:rPr>
          <w:rFonts w:hint="default" w:asciiTheme="minorHAnsi" w:hAnsiTheme="minorHAnsi" w:eastAsiaTheme="minorEastAsia" w:cstheme="minorBidi"/>
          <w:b w:val="0"/>
          <w:bCs w:val="0"/>
          <w:kern w:val="0"/>
          <w:sz w:val="24"/>
          <w:szCs w:val="24"/>
          <w:lang w:val="en-US" w:eastAsia="zh-CN" w:bidi="ar"/>
        </w:rPr>
      </w:pPr>
      <w:r>
        <w:rPr>
          <w:rStyle w:val="9"/>
          <w:rFonts w:hint="eastAsia"/>
          <w:b/>
          <w:color w:val="FF0000"/>
          <w:lang w:val="en-US" w:eastAsia="zh-CN"/>
        </w:rPr>
        <w:t>5.</w:t>
      </w:r>
      <w:r>
        <w:rPr>
          <w:rStyle w:val="9"/>
          <w:b/>
          <w:color w:val="FF0000"/>
        </w:rPr>
        <w:t xml:space="preserve"> Concluding transition（结尾过渡句）</w:t>
      </w:r>
      <w:r>
        <w:rPr>
          <w:color w:val="FF0000"/>
        </w:rPr>
        <w:br w:type="textWrapping"/>
      </w:r>
      <w:r>
        <w:rPr>
          <w:rFonts w:hint="default" w:asciiTheme="minorHAnsi" w:hAnsiTheme="minorHAnsi" w:eastAsiaTheme="minorEastAsia" w:cstheme="minorBidi"/>
          <w:b w:val="0"/>
          <w:bCs w:val="0"/>
          <w:kern w:val="0"/>
          <w:sz w:val="24"/>
          <w:szCs w:val="24"/>
          <w:lang w:val="en-US" w:eastAsia="zh-CN" w:bidi="ar"/>
        </w:rPr>
        <w:t>Ultimately, graphic design’s potential lies not only in shaping what we see, but also in transforming how we live — emotionally, personally, and socially.</w:t>
      </w:r>
    </w:p>
    <w:p w14:paraId="63A946B8">
      <w:pPr>
        <w:pStyle w:val="6"/>
        <w:keepNext w:val="0"/>
        <w:keepLines w:val="0"/>
        <w:widowControl/>
        <w:suppressLineNumbers w:val="0"/>
        <w:ind w:right="720"/>
        <w:rPr>
          <w:rFonts w:hint="eastAsia" w:asciiTheme="minorHAnsi" w:hAnsiTheme="minorHAnsi" w:eastAsiaTheme="minorEastAsia" w:cstheme="minorBidi"/>
          <w:b w:val="0"/>
          <w:bCs w:val="0"/>
          <w:kern w:val="0"/>
          <w:sz w:val="24"/>
          <w:szCs w:val="24"/>
          <w:lang w:val="en-US" w:eastAsia="zh-CN" w:bidi="ar"/>
        </w:rPr>
      </w:pPr>
      <w:r>
        <w:rPr>
          <w:rFonts w:hint="eastAsia" w:asciiTheme="minorHAnsi" w:hAnsiTheme="minorHAnsi" w:eastAsiaTheme="minorEastAsia" w:cstheme="minorBidi"/>
          <w:b w:val="0"/>
          <w:bCs w:val="0"/>
          <w:kern w:val="0"/>
          <w:sz w:val="24"/>
          <w:szCs w:val="24"/>
          <w:lang w:val="en-US" w:eastAsia="zh-CN" w:bidi="ar"/>
        </w:rPr>
        <w:t>While graphic design may not literally save a life, it has the profound power to save our sense of life — by bringing meaning, joy, and human connection into everyday experience.</w:t>
      </w:r>
    </w:p>
    <w:p w14:paraId="58A08825">
      <w:pPr>
        <w:rPr>
          <w:rFonts w:hint="eastAsia" w:asciiTheme="minorHAnsi" w:hAnsiTheme="minorHAnsi" w:eastAsiaTheme="minorEastAsia" w:cstheme="minorBidi"/>
          <w:b w:val="0"/>
          <w:bCs w:val="0"/>
          <w:kern w:val="0"/>
          <w:sz w:val="18"/>
          <w:szCs w:val="18"/>
          <w:lang w:val="en-US" w:eastAsia="zh-CN" w:bidi="ar"/>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4EBC06"/>
    <w:multiLevelType w:val="singleLevel"/>
    <w:tmpl w:val="314EBC06"/>
    <w:lvl w:ilvl="0" w:tentative="0">
      <w:start w:val="1"/>
      <w:numFmt w:val="decimal"/>
      <w:suff w:val="space"/>
      <w:lvlText w:val="%1."/>
      <w:lvlJc w:val="left"/>
    </w:lvl>
  </w:abstractNum>
  <w:abstractNum w:abstractNumId="1">
    <w:nsid w:val="3E8A0947"/>
    <w:multiLevelType w:val="singleLevel"/>
    <w:tmpl w:val="3E8A0947"/>
    <w:lvl w:ilvl="0" w:tentative="0">
      <w:start w:val="3"/>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96759C"/>
    <w:rsid w:val="018B1DB6"/>
    <w:rsid w:val="07073F30"/>
    <w:rsid w:val="086B0FE5"/>
    <w:rsid w:val="0B204BAA"/>
    <w:rsid w:val="0D193B67"/>
    <w:rsid w:val="0D447CF4"/>
    <w:rsid w:val="0E08589A"/>
    <w:rsid w:val="0E3270CE"/>
    <w:rsid w:val="0F0F0540"/>
    <w:rsid w:val="11CC1466"/>
    <w:rsid w:val="13785584"/>
    <w:rsid w:val="14DD7549"/>
    <w:rsid w:val="1B184ECE"/>
    <w:rsid w:val="1B1A0BF2"/>
    <w:rsid w:val="1B3916BB"/>
    <w:rsid w:val="1C5F4B9A"/>
    <w:rsid w:val="20AF1FB5"/>
    <w:rsid w:val="221D30A5"/>
    <w:rsid w:val="2401027A"/>
    <w:rsid w:val="259746CC"/>
    <w:rsid w:val="282D43C0"/>
    <w:rsid w:val="2B394B81"/>
    <w:rsid w:val="33490893"/>
    <w:rsid w:val="356674DA"/>
    <w:rsid w:val="371D62BE"/>
    <w:rsid w:val="39A20BE3"/>
    <w:rsid w:val="3C9E1C4F"/>
    <w:rsid w:val="3CE37662"/>
    <w:rsid w:val="3CFB4E28"/>
    <w:rsid w:val="3F646B4B"/>
    <w:rsid w:val="3F823162"/>
    <w:rsid w:val="414F1E46"/>
    <w:rsid w:val="41F74F61"/>
    <w:rsid w:val="440B65FC"/>
    <w:rsid w:val="46145CE6"/>
    <w:rsid w:val="48BE57BF"/>
    <w:rsid w:val="4A4268E4"/>
    <w:rsid w:val="4C926DBD"/>
    <w:rsid w:val="4E037936"/>
    <w:rsid w:val="531E682A"/>
    <w:rsid w:val="557D1DAB"/>
    <w:rsid w:val="59154BEF"/>
    <w:rsid w:val="5CA173A5"/>
    <w:rsid w:val="5DC21912"/>
    <w:rsid w:val="6343752F"/>
    <w:rsid w:val="64340620"/>
    <w:rsid w:val="65BC6DF6"/>
    <w:rsid w:val="67611D55"/>
    <w:rsid w:val="680500DA"/>
    <w:rsid w:val="6A640604"/>
    <w:rsid w:val="6B84121C"/>
    <w:rsid w:val="6CF7668E"/>
    <w:rsid w:val="6F06455E"/>
    <w:rsid w:val="70657DB3"/>
    <w:rsid w:val="75CB4B5C"/>
    <w:rsid w:val="75F63130"/>
    <w:rsid w:val="763D7808"/>
    <w:rsid w:val="7696759C"/>
    <w:rsid w:val="770B63F8"/>
    <w:rsid w:val="79D00993"/>
    <w:rsid w:val="79DF0BD6"/>
    <w:rsid w:val="7C495338"/>
    <w:rsid w:val="7D425704"/>
    <w:rsid w:val="7D5D078F"/>
    <w:rsid w:val="7D7D08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FollowedHyperlink"/>
    <w:basedOn w:val="8"/>
    <w:uiPriority w:val="0"/>
    <w:rPr>
      <w:color w:val="800080"/>
      <w:u w:val="single"/>
    </w:rPr>
  </w:style>
  <w:style w:type="character" w:styleId="11">
    <w:name w:val="Hyperlink"/>
    <w:basedOn w:val="8"/>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2595</Words>
  <Characters>8054</Characters>
  <Lines>0</Lines>
  <Paragraphs>0</Paragraphs>
  <TotalTime>9</TotalTime>
  <ScaleCrop>false</ScaleCrop>
  <LinksUpToDate>false</LinksUpToDate>
  <CharactersWithSpaces>9051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2025-11-08T19:20:00Z</dcterms:created>
  <dc:creator>Healer</dc:creator>
  <cp:lastModifiedBy>Healer</cp:lastModifiedBy>
  <dcterms:modified xsi:type="dcterms:W3CDTF">2025-11-20T12:13:36Z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FDB7B21CB05D472EB788167DDCD3C686_11</vt:lpwstr>
  </property>
  <property fmtid="{D5CDD505-2E9C-101B-9397-08002B2CF9AE}" pid="4" name="KSOTemplateDocerSaveRecord">
    <vt:lpwstr>eyJoZGlkIjoiOWZkMjdhNjE5ODlhODUyZTc0MDEwYWVkN2MyNGQxNGMiLCJ1c2VySWQiOiIxMjkxNjMzMzY5In0=</vt:lpwstr>
  </property>
</Properties>
</file>