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1D8BF2" w14:textId="77777777" w:rsidR="00FE0EA0" w:rsidRDefault="00FE0EA0" w:rsidP="00FE0EA0"/>
    <w:p w14:paraId="2008E84B" w14:textId="77777777" w:rsidR="00FE0EA0" w:rsidRDefault="00FE0EA0" w:rsidP="00FE0EA0"/>
    <w:p w14:paraId="53B817C2" w14:textId="77777777" w:rsidR="00FE0EA0" w:rsidRDefault="00FE0EA0" w:rsidP="00FE0EA0"/>
    <w:p w14:paraId="7E70D0A6" w14:textId="77777777" w:rsidR="00FE0EA0" w:rsidRDefault="00FE0EA0" w:rsidP="00FE0EA0"/>
    <w:p w14:paraId="55C4CE4D" w14:textId="77777777" w:rsidR="00FE0EA0" w:rsidRDefault="00FE0EA0" w:rsidP="00FE0EA0"/>
    <w:p w14:paraId="6A946CDB" w14:textId="77777777" w:rsidR="00FE0EA0" w:rsidRDefault="00FE0EA0" w:rsidP="00FE0EA0"/>
    <w:p w14:paraId="1DC94723" w14:textId="77777777" w:rsidR="00FE0EA0" w:rsidRDefault="00FE0EA0" w:rsidP="00FE0EA0"/>
    <w:p w14:paraId="0FF312BC" w14:textId="77777777" w:rsidR="00FE0EA0" w:rsidRDefault="00FE0EA0" w:rsidP="00FE0EA0"/>
    <w:p w14:paraId="736B9526" w14:textId="77777777" w:rsidR="00FE0EA0" w:rsidRDefault="00FE0EA0" w:rsidP="00FE0EA0"/>
    <w:p w14:paraId="6DB4515E" w14:textId="77777777" w:rsidR="00FE0EA0" w:rsidRDefault="00FE0EA0" w:rsidP="00FE0EA0"/>
    <w:p w14:paraId="2AE38D6A" w14:textId="77777777" w:rsidR="00FE0EA0" w:rsidRDefault="00FE0EA0" w:rsidP="00FE0EA0"/>
    <w:p w14:paraId="178E44FF" w14:textId="77777777" w:rsidR="00FE0EA0" w:rsidRDefault="00FE0EA0" w:rsidP="00FE0EA0"/>
    <w:p w14:paraId="51FF247E" w14:textId="77777777" w:rsidR="00FE0EA0" w:rsidRDefault="00FE0EA0" w:rsidP="00FE0EA0"/>
    <w:p w14:paraId="4A3CDEB4" w14:textId="77777777" w:rsidR="00FE0EA0" w:rsidRDefault="00FE0EA0" w:rsidP="00FE0EA0"/>
    <w:p w14:paraId="3B4AF83B" w14:textId="77777777" w:rsidR="00FE0EA0" w:rsidRDefault="00FE0EA0" w:rsidP="00FE0EA0"/>
    <w:p w14:paraId="176768CC" w14:textId="77777777" w:rsidR="00FE0EA0" w:rsidRDefault="00FE0EA0" w:rsidP="00FE0EA0"/>
    <w:p w14:paraId="1AEEA91F" w14:textId="7EE2D3DA" w:rsidR="00FE0EA0" w:rsidRDefault="00FE0EA0" w:rsidP="00FE0EA0">
      <w:r>
        <w:t xml:space="preserve">Module Title – </w:t>
      </w:r>
      <w:r w:rsidR="00454F61">
        <w:t>The Intercultural Workplace</w:t>
      </w:r>
    </w:p>
    <w:p w14:paraId="50DADCE8" w14:textId="2DD92B27" w:rsidR="00FE0EA0" w:rsidRDefault="00FE0EA0" w:rsidP="00FE0EA0">
      <w:r>
        <w:t xml:space="preserve">Module Code – </w:t>
      </w:r>
      <w:r w:rsidR="00454F61">
        <w:t>BMSP5002</w:t>
      </w:r>
    </w:p>
    <w:p w14:paraId="77599788" w14:textId="24DBC55E" w:rsidR="00FE0EA0" w:rsidRDefault="00FE0EA0" w:rsidP="00FE0EA0">
      <w:r>
        <w:t xml:space="preserve">Assignment Number </w:t>
      </w:r>
      <w:r w:rsidR="00454F61">
        <w:t>– Assignment One</w:t>
      </w:r>
    </w:p>
    <w:p w14:paraId="431721C9" w14:textId="252FE669" w:rsidR="00FE0EA0" w:rsidRDefault="00FE0EA0" w:rsidP="00FE0EA0">
      <w:r>
        <w:t xml:space="preserve">Name </w:t>
      </w:r>
      <w:r w:rsidR="00454F61">
        <w:t>–</w:t>
      </w:r>
      <w:r>
        <w:t xml:space="preserve"> </w:t>
      </w:r>
      <w:r w:rsidR="00454F61">
        <w:t>Glyn Gainard</w:t>
      </w:r>
      <w:r w:rsidR="00454F61">
        <w:tab/>
      </w:r>
    </w:p>
    <w:p w14:paraId="6977ECB7" w14:textId="6B3FE78F" w:rsidR="00FE0EA0" w:rsidRDefault="00FE0EA0" w:rsidP="00FE0EA0">
      <w:r>
        <w:t>Student ID –</w:t>
      </w:r>
      <w:r w:rsidR="00454F61">
        <w:t xml:space="preserve"> 2114234</w:t>
      </w:r>
    </w:p>
    <w:p w14:paraId="0DA35B07" w14:textId="4DF680B8" w:rsidR="00770433" w:rsidRDefault="00770433" w:rsidP="00FE0EA0">
      <w:r>
        <w:t xml:space="preserve">Word Count – </w:t>
      </w:r>
      <w:r w:rsidR="00CD07D0">
        <w:t>3,</w:t>
      </w:r>
      <w:r w:rsidR="00D40F51">
        <w:t>140</w:t>
      </w:r>
    </w:p>
    <w:p w14:paraId="589D0D07" w14:textId="1C09B078" w:rsidR="000D1FAD" w:rsidRDefault="000D1FAD" w:rsidP="00FE0EA0"/>
    <w:p w14:paraId="3AC3A6CA" w14:textId="7EE259E3" w:rsidR="000D1FAD" w:rsidRDefault="000D1FAD" w:rsidP="00FE0EA0"/>
    <w:p w14:paraId="4C9F56BF" w14:textId="17CFABD7" w:rsidR="000D1FAD" w:rsidRDefault="000D1FAD" w:rsidP="00FE0EA0"/>
    <w:p w14:paraId="15001167" w14:textId="3EA85C08" w:rsidR="000D1FAD" w:rsidRDefault="000D1FAD" w:rsidP="00FE0EA0"/>
    <w:p w14:paraId="5BDF80E9" w14:textId="28615AF7" w:rsidR="000D1FAD" w:rsidRDefault="000D1FAD" w:rsidP="00FE0EA0"/>
    <w:p w14:paraId="39EB73EC" w14:textId="18CAF56F" w:rsidR="000D1FAD" w:rsidRDefault="000D1FAD" w:rsidP="00FE0EA0"/>
    <w:p w14:paraId="3D366EDA" w14:textId="6C477EA1" w:rsidR="000D1FAD" w:rsidRDefault="000D1FAD" w:rsidP="00FE0EA0"/>
    <w:p w14:paraId="0DD1D3BD" w14:textId="45B4A6D8" w:rsidR="000D1FAD" w:rsidRDefault="000D1FAD" w:rsidP="00FE0EA0"/>
    <w:p w14:paraId="3E717440" w14:textId="2185958A" w:rsidR="000D1FAD" w:rsidRDefault="000D1FAD" w:rsidP="00FE0EA0"/>
    <w:p w14:paraId="1CC6A441" w14:textId="0B981248" w:rsidR="000D1FAD" w:rsidRDefault="000D1FAD" w:rsidP="00FE0EA0"/>
    <w:p w14:paraId="6401FE44" w14:textId="3B8453B1" w:rsidR="000D1FAD" w:rsidRDefault="000D1FAD" w:rsidP="00FE0EA0"/>
    <w:p w14:paraId="5E8B70BC" w14:textId="2670C86C" w:rsidR="000D1FAD" w:rsidRDefault="000D1FAD" w:rsidP="00FE0EA0"/>
    <w:p w14:paraId="4FC58ED5" w14:textId="690552AD" w:rsidR="000D1FAD" w:rsidRDefault="000D1FAD" w:rsidP="00FE0EA0"/>
    <w:p w14:paraId="0C4193C3" w14:textId="4ACE5C4F" w:rsidR="000D1FAD" w:rsidRDefault="000D1FAD" w:rsidP="00FE0EA0"/>
    <w:p w14:paraId="69B80C94" w14:textId="54C7675A" w:rsidR="000D1FAD" w:rsidRDefault="000D1FAD" w:rsidP="00FE0EA0"/>
    <w:p w14:paraId="00D4BC85" w14:textId="7C50DF1A" w:rsidR="000D1FAD" w:rsidRDefault="000D1FAD" w:rsidP="00FE0EA0"/>
    <w:p w14:paraId="458BEFC4" w14:textId="247A193B" w:rsidR="000D1FAD" w:rsidRDefault="000D1FAD" w:rsidP="00FE0EA0"/>
    <w:p w14:paraId="7B26BCE7" w14:textId="1829ED45" w:rsidR="000D1FAD" w:rsidRDefault="000D1FAD" w:rsidP="00FE0EA0"/>
    <w:p w14:paraId="1B803394" w14:textId="2047817F" w:rsidR="000D1FAD" w:rsidRDefault="000D1FAD" w:rsidP="00FE0EA0"/>
    <w:p w14:paraId="723F989C" w14:textId="0CCE90B6" w:rsidR="000D1FAD" w:rsidRDefault="000D1FAD" w:rsidP="00FE0EA0"/>
    <w:p w14:paraId="6B92494A" w14:textId="66129E68" w:rsidR="000D1FAD" w:rsidRDefault="000D1FAD" w:rsidP="00FE0EA0"/>
    <w:p w14:paraId="7353E5CD" w14:textId="74A3EA7F" w:rsidR="000D1FAD" w:rsidRDefault="000D1FAD" w:rsidP="00FE0EA0"/>
    <w:p w14:paraId="4F68023F" w14:textId="642B0B51" w:rsidR="000D1FAD" w:rsidRDefault="000D1FAD" w:rsidP="00FE0EA0"/>
    <w:p w14:paraId="625E19DC" w14:textId="4F12FB4A" w:rsidR="000D1FAD" w:rsidRDefault="000D1FAD" w:rsidP="00FE0EA0"/>
    <w:p w14:paraId="30A5FF78" w14:textId="1DFD3EAB" w:rsidR="000D1FAD" w:rsidRDefault="000D1FAD" w:rsidP="00FE0EA0"/>
    <w:p w14:paraId="3321CA1B" w14:textId="5BC17093" w:rsidR="005373A8" w:rsidRPr="005373A8" w:rsidRDefault="005373A8" w:rsidP="005373A8">
      <w:pPr>
        <w:jc w:val="center"/>
        <w:rPr>
          <w:sz w:val="72"/>
          <w:szCs w:val="72"/>
        </w:rPr>
      </w:pPr>
      <w:r w:rsidRPr="005373A8">
        <w:rPr>
          <w:sz w:val="72"/>
          <w:szCs w:val="72"/>
        </w:rPr>
        <w:lastRenderedPageBreak/>
        <w:t xml:space="preserve">Report detailing the Internal and External factors that </w:t>
      </w:r>
      <w:r w:rsidR="005333F0">
        <w:rPr>
          <w:sz w:val="72"/>
          <w:szCs w:val="72"/>
        </w:rPr>
        <w:t>I</w:t>
      </w:r>
      <w:r w:rsidRPr="005373A8">
        <w:rPr>
          <w:sz w:val="72"/>
          <w:szCs w:val="72"/>
        </w:rPr>
        <w:t>nfluence the Context, Culture and Human Resources of Appl</w:t>
      </w:r>
      <w:r>
        <w:rPr>
          <w:sz w:val="72"/>
          <w:szCs w:val="72"/>
        </w:rPr>
        <w:t>e.</w:t>
      </w:r>
      <w:r w:rsidRPr="005373A8">
        <w:rPr>
          <w:rFonts w:ascii="Times New Roman" w:eastAsia="Times New Roman" w:hAnsi="Times New Roman" w:cs="Times New Roman"/>
          <w:lang w:eastAsia="en-GB"/>
        </w:rPr>
        <w:fldChar w:fldCharType="begin"/>
      </w:r>
      <w:r w:rsidRPr="005373A8">
        <w:rPr>
          <w:rFonts w:ascii="Times New Roman" w:eastAsia="Times New Roman" w:hAnsi="Times New Roman" w:cs="Times New Roman"/>
          <w:lang w:eastAsia="en-GB"/>
        </w:rPr>
        <w:instrText xml:space="preserve"> INCLUDEPICTURE "https://1000logos.net/wp-content/uploads/2016/10/Apple-Logo-500x281.png" \* MERGEFORMATINET </w:instrText>
      </w:r>
      <w:r w:rsidRPr="005373A8">
        <w:rPr>
          <w:rFonts w:ascii="Times New Roman" w:eastAsia="Times New Roman" w:hAnsi="Times New Roman" w:cs="Times New Roman"/>
          <w:lang w:eastAsia="en-GB"/>
        </w:rPr>
        <w:fldChar w:fldCharType="end"/>
      </w:r>
    </w:p>
    <w:p w14:paraId="60777C11" w14:textId="1C14A810" w:rsidR="000D1FAD" w:rsidRDefault="000D1FAD" w:rsidP="00FE0EA0"/>
    <w:p w14:paraId="33C396FE" w14:textId="1F4F1AFB" w:rsidR="000D1FAD" w:rsidRDefault="005373A8" w:rsidP="00FE0EA0">
      <w:r w:rsidRPr="005373A8">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2FE65A45" wp14:editId="62095D90">
            <wp:simplePos x="0" y="0"/>
            <wp:positionH relativeFrom="column">
              <wp:posOffset>-29477</wp:posOffset>
            </wp:positionH>
            <wp:positionV relativeFrom="paragraph">
              <wp:posOffset>238092</wp:posOffset>
            </wp:positionV>
            <wp:extent cx="5727700" cy="3220085"/>
            <wp:effectExtent l="0" t="0" r="0" b="5715"/>
            <wp:wrapTight wrapText="bothSides">
              <wp:wrapPolygon edited="0">
                <wp:start x="0" y="0"/>
                <wp:lineTo x="0" y="21553"/>
                <wp:lineTo x="21552" y="21553"/>
                <wp:lineTo x="21552" y="0"/>
                <wp:lineTo x="0" y="0"/>
              </wp:wrapPolygon>
            </wp:wrapTight>
            <wp:docPr id="3" name="Picture 3" descr="Appl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pple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2200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5E94EB" w14:textId="79657D9E" w:rsidR="000D1FAD" w:rsidRDefault="000D1FAD" w:rsidP="00FE0EA0"/>
    <w:p w14:paraId="65C137DA" w14:textId="5035140D" w:rsidR="000D1FAD" w:rsidRDefault="000D1FAD" w:rsidP="00FE0EA0"/>
    <w:p w14:paraId="534AE0E9" w14:textId="5427FA55" w:rsidR="000D1FAD" w:rsidRDefault="000D1FAD" w:rsidP="00FE0EA0"/>
    <w:p w14:paraId="602B95AC" w14:textId="53F3DDAB" w:rsidR="000D1FAD" w:rsidRDefault="000D1FAD" w:rsidP="00FE0EA0"/>
    <w:p w14:paraId="12B4E9CE" w14:textId="417A3537" w:rsidR="000D1FAD" w:rsidRDefault="000D1FAD" w:rsidP="00FE0EA0"/>
    <w:p w14:paraId="0858645D" w14:textId="420EEE0B" w:rsidR="000D1FAD" w:rsidRDefault="000D1FAD" w:rsidP="00FE0EA0"/>
    <w:p w14:paraId="51CF06EB" w14:textId="0E4946EE" w:rsidR="000D1FAD" w:rsidRDefault="000D1FAD" w:rsidP="00FE0EA0"/>
    <w:p w14:paraId="2C32DEF8" w14:textId="36A0A703" w:rsidR="000D1FAD" w:rsidRDefault="000D1FAD" w:rsidP="00FE0EA0"/>
    <w:p w14:paraId="4C33EC8A" w14:textId="7F064AC9" w:rsidR="000D1FAD" w:rsidRDefault="000D1FAD" w:rsidP="00FE0EA0"/>
    <w:p w14:paraId="2F700D5D" w14:textId="78BD6480" w:rsidR="000D1FAD" w:rsidRDefault="000D1FAD" w:rsidP="00FE0EA0"/>
    <w:p w14:paraId="14C579CA" w14:textId="357B9FDB" w:rsidR="000D1FAD" w:rsidRDefault="000D1FAD" w:rsidP="00FE0EA0"/>
    <w:p w14:paraId="5A683EB1" w14:textId="77777777" w:rsidR="005373A8" w:rsidRDefault="005373A8" w:rsidP="00FE0EA0">
      <w:r>
        <w:rPr>
          <w:noProof/>
        </w:rPr>
        <mc:AlternateContent>
          <mc:Choice Requires="wps">
            <w:drawing>
              <wp:anchor distT="0" distB="0" distL="114300" distR="114300" simplePos="0" relativeHeight="251659264" behindDoc="0" locked="0" layoutInCell="1" allowOverlap="1" wp14:anchorId="6EDAA77E" wp14:editId="71CA47F0">
                <wp:simplePos x="0" y="0"/>
                <wp:positionH relativeFrom="column">
                  <wp:posOffset>4744720</wp:posOffset>
                </wp:positionH>
                <wp:positionV relativeFrom="paragraph">
                  <wp:posOffset>68981</wp:posOffset>
                </wp:positionV>
                <wp:extent cx="1771048" cy="404261"/>
                <wp:effectExtent l="0" t="0" r="0" b="2540"/>
                <wp:wrapNone/>
                <wp:docPr id="4" name="Text Box 4"/>
                <wp:cNvGraphicFramePr/>
                <a:graphic xmlns:a="http://schemas.openxmlformats.org/drawingml/2006/main">
                  <a:graphicData uri="http://schemas.microsoft.com/office/word/2010/wordprocessingShape">
                    <wps:wsp>
                      <wps:cNvSpPr txBox="1"/>
                      <wps:spPr>
                        <a:xfrm>
                          <a:off x="0" y="0"/>
                          <a:ext cx="1771048" cy="404261"/>
                        </a:xfrm>
                        <a:prstGeom prst="rect">
                          <a:avLst/>
                        </a:prstGeom>
                        <a:solidFill>
                          <a:schemeClr val="lt1"/>
                        </a:solidFill>
                        <a:ln w="6350">
                          <a:noFill/>
                        </a:ln>
                      </wps:spPr>
                      <wps:txbx>
                        <w:txbxContent>
                          <w:p w14:paraId="26099C28" w14:textId="1116C3BB" w:rsidR="00834F1D" w:rsidRPr="005373A8" w:rsidRDefault="00834F1D">
                            <w:pPr>
                              <w:rPr>
                                <w:sz w:val="21"/>
                                <w:szCs w:val="21"/>
                              </w:rPr>
                            </w:pPr>
                            <w:sdt>
                              <w:sdtPr>
                                <w:rPr>
                                  <w:sz w:val="21"/>
                                  <w:szCs w:val="21"/>
                                </w:rPr>
                                <w:id w:val="650339151"/>
                                <w:citation/>
                              </w:sdtPr>
                              <w:sdtContent>
                                <w:r w:rsidRPr="005373A8">
                                  <w:rPr>
                                    <w:sz w:val="21"/>
                                    <w:szCs w:val="21"/>
                                  </w:rPr>
                                  <w:fldChar w:fldCharType="begin"/>
                                </w:r>
                                <w:r w:rsidRPr="005373A8">
                                  <w:rPr>
                                    <w:sz w:val="21"/>
                                    <w:szCs w:val="21"/>
                                  </w:rPr>
                                  <w:instrText xml:space="preserve">CITATION App22 \l 2057 </w:instrText>
                                </w:r>
                                <w:r w:rsidRPr="005373A8">
                                  <w:rPr>
                                    <w:sz w:val="21"/>
                                    <w:szCs w:val="21"/>
                                  </w:rPr>
                                  <w:fldChar w:fldCharType="separate"/>
                                </w:r>
                                <w:r w:rsidRPr="005373A8">
                                  <w:rPr>
                                    <w:noProof/>
                                    <w:sz w:val="21"/>
                                    <w:szCs w:val="21"/>
                                  </w:rPr>
                                  <w:t>(1000logos.net, 2022)</w:t>
                                </w:r>
                                <w:r w:rsidRPr="005373A8">
                                  <w:rPr>
                                    <w:sz w:val="21"/>
                                    <w:szCs w:val="21"/>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EDAA77E" id="_x0000_t202" coordsize="21600,21600" o:spt="202" path="m,l,21600r21600,l21600,xe">
                <v:stroke joinstyle="miter"/>
                <v:path gradientshapeok="t" o:connecttype="rect"/>
              </v:shapetype>
              <v:shape id="Text Box 4" o:spid="_x0000_s1026" type="#_x0000_t202" style="position:absolute;margin-left:373.6pt;margin-top:5.45pt;width:139.45pt;height:31.8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" fillcolor="white [3201]" stroked="f" strokeweight=".5pt">
                <v:textbox>
                  <w:txbxContent>
                    <w:p w14:paraId="26099C28" w14:textId="1116C3BB" w:rsidR="00834F1D" w:rsidRPr="005373A8" w:rsidRDefault="00834F1D">
                      <w:pPr>
                        <w:rPr>
                          <w:sz w:val="21"/>
                          <w:szCs w:val="21"/>
                        </w:rPr>
                      </w:pPr>
                      <w:sdt>
                        <w:sdtPr>
                          <w:rPr>
                            <w:sz w:val="21"/>
                            <w:szCs w:val="21"/>
                          </w:rPr>
                          <w:id w:val="650339151"/>
                          <w:citation/>
                        </w:sdtPr>
                        <w:sdtContent>
                          <w:r w:rsidRPr="005373A8">
                            <w:rPr>
                              <w:sz w:val="21"/>
                              <w:szCs w:val="21"/>
                            </w:rPr>
                            <w:fldChar w:fldCharType="begin"/>
                          </w:r>
                          <w:r w:rsidRPr="005373A8">
                            <w:rPr>
                              <w:sz w:val="21"/>
                              <w:szCs w:val="21"/>
                            </w:rPr>
                            <w:instrText xml:space="preserve">CITATION App22 \l 2057 </w:instrText>
                          </w:r>
                          <w:r w:rsidRPr="005373A8">
                            <w:rPr>
                              <w:sz w:val="21"/>
                              <w:szCs w:val="21"/>
                            </w:rPr>
                            <w:fldChar w:fldCharType="separate"/>
                          </w:r>
                          <w:r w:rsidRPr="005373A8">
                            <w:rPr>
                              <w:noProof/>
                              <w:sz w:val="21"/>
                              <w:szCs w:val="21"/>
                            </w:rPr>
                            <w:t>(1000logos.net, 2022)</w:t>
                          </w:r>
                          <w:r w:rsidRPr="005373A8">
                            <w:rPr>
                              <w:sz w:val="21"/>
                              <w:szCs w:val="21"/>
                            </w:rPr>
                            <w:fldChar w:fldCharType="end"/>
                          </w:r>
                        </w:sdtContent>
                      </w:sdt>
                    </w:p>
                  </w:txbxContent>
                </v:textbox>
              </v:shape>
            </w:pict>
          </mc:Fallback>
        </mc:AlternateContent>
      </w:r>
    </w:p>
    <w:p w14:paraId="749F713D" w14:textId="79171F88" w:rsidR="000D1FAD" w:rsidRDefault="00BC1D94" w:rsidP="00FE0EA0">
      <w:pPr>
        <w:rPr>
          <w:b/>
          <w:bCs/>
          <w:sz w:val="30"/>
          <w:szCs w:val="30"/>
        </w:rPr>
      </w:pPr>
      <w:r w:rsidRPr="008D338A">
        <w:rPr>
          <w:b/>
          <w:bCs/>
          <w:sz w:val="30"/>
          <w:szCs w:val="30"/>
        </w:rPr>
        <w:lastRenderedPageBreak/>
        <w:t>Executive Summary</w:t>
      </w:r>
    </w:p>
    <w:p w14:paraId="7BD58019" w14:textId="77777777" w:rsidR="008D338A" w:rsidRDefault="008D338A" w:rsidP="00FE0EA0"/>
    <w:p w14:paraId="0721A703" w14:textId="10916D03" w:rsidR="008D338A" w:rsidRDefault="008D338A" w:rsidP="008D338A">
      <w:pPr>
        <w:spacing w:line="360" w:lineRule="auto"/>
        <w:jc w:val="both"/>
      </w:pPr>
      <w:r>
        <w:t>This report is looking at both the internal and external factors that affect Apple as a multi-national company, it will look at the Organisational Context and Culture whilst also detailing how the current Human Resources Management works, the different style we use whilst also looking at the theory of these and where they have come from.</w:t>
      </w:r>
    </w:p>
    <w:p w14:paraId="360FBBAC" w14:textId="752B3960" w:rsidR="008D338A" w:rsidRDefault="008D338A" w:rsidP="008D338A">
      <w:pPr>
        <w:spacing w:line="360" w:lineRule="auto"/>
        <w:jc w:val="both"/>
      </w:pPr>
      <w:r>
        <w:t>By looking at a SWOT and PESTLE analysis we have been able to look at what opportunities are open to Apple in the future as well as detailing the current and potential future threats to the organisation.  Focusing on the key works by Theorists Charles handy and the Four Distinct Management styles, Edgar Schein and the three levels of culture that depict a workplace and the</w:t>
      </w:r>
      <w:r w:rsidR="00594566">
        <w:t>n looking in more detail at the works of Peter Drucker and his conceptualisation of management theory and then at new principles such as VUCA and how Apple can use this framework to stay ahead of future challenges.</w:t>
      </w:r>
    </w:p>
    <w:p w14:paraId="16451708" w14:textId="0F7BF4CA" w:rsidR="00594566" w:rsidRPr="008D338A" w:rsidRDefault="00594566" w:rsidP="008D338A">
      <w:pPr>
        <w:spacing w:line="360" w:lineRule="auto"/>
        <w:jc w:val="both"/>
      </w:pPr>
      <w:r>
        <w:t xml:space="preserve">The future of Human Resources Management will be discussed and where Apple could look to go in the Short to Long-Term future, looking towards a dedicated Metaverse and a more hybrid working style.  The recommendations made from this report are to help Apple to create a more familiar style work culture whilst also adding a more dedicated staff training programme to spot talent and help to develop it in house rather than the current system of staff lead development.  </w:t>
      </w:r>
    </w:p>
    <w:p w14:paraId="7625AC1F" w14:textId="1E4917A7" w:rsidR="000D1FAD" w:rsidRDefault="000D1FAD" w:rsidP="00FE0EA0"/>
    <w:p w14:paraId="751D14D7" w14:textId="77B57EA1" w:rsidR="000D1FAD" w:rsidRDefault="000D1FAD" w:rsidP="00FE0EA0"/>
    <w:p w14:paraId="08C7D084" w14:textId="74970C53" w:rsidR="000D1FAD" w:rsidRDefault="000D1FAD" w:rsidP="00FE0EA0"/>
    <w:p w14:paraId="61C0CB14" w14:textId="3C3BB314" w:rsidR="000D1FAD" w:rsidRDefault="000D1FAD" w:rsidP="00FE0EA0"/>
    <w:p w14:paraId="5951E6EC" w14:textId="3614D1B6" w:rsidR="000D1FAD" w:rsidRDefault="000D1FAD" w:rsidP="00FE0EA0"/>
    <w:p w14:paraId="57BE151F" w14:textId="323D3695" w:rsidR="000D1FAD" w:rsidRDefault="000D1FAD" w:rsidP="00FE0EA0"/>
    <w:p w14:paraId="7163B051" w14:textId="18700A7D" w:rsidR="000D1FAD" w:rsidRDefault="000D1FAD" w:rsidP="00FE0EA0"/>
    <w:p w14:paraId="1D4F2904" w14:textId="00E53C7F" w:rsidR="000D1FAD" w:rsidRDefault="000D1FAD" w:rsidP="00FE0EA0"/>
    <w:p w14:paraId="754E96E5" w14:textId="62FFC953" w:rsidR="000D1FAD" w:rsidRDefault="000D1FAD" w:rsidP="00FE0EA0"/>
    <w:p w14:paraId="09DB5D62" w14:textId="3F9A1F1D" w:rsidR="000D1FAD" w:rsidRDefault="000D1FAD" w:rsidP="00FE0EA0"/>
    <w:p w14:paraId="16A88350" w14:textId="59C25D7E" w:rsidR="000D1FAD" w:rsidRDefault="000D1FAD" w:rsidP="00FE0EA0"/>
    <w:p w14:paraId="108984EA" w14:textId="06BCCC32" w:rsidR="000D1FAD" w:rsidRDefault="000D1FAD" w:rsidP="00FE0EA0"/>
    <w:p w14:paraId="13F23CB6" w14:textId="4F0FBB7A" w:rsidR="000D1FAD" w:rsidRDefault="000D1FAD" w:rsidP="00FE0EA0"/>
    <w:p w14:paraId="29981B5A" w14:textId="4B5E11FA" w:rsidR="000D1FAD" w:rsidRDefault="000D1FAD" w:rsidP="00FE0EA0"/>
    <w:p w14:paraId="72E48C31" w14:textId="44E334FA" w:rsidR="000D1FAD" w:rsidRDefault="000D1FAD" w:rsidP="00FE0EA0"/>
    <w:p w14:paraId="5B743A5A" w14:textId="14EF7F3E" w:rsidR="000D1FAD" w:rsidRDefault="000D1FAD" w:rsidP="00FE0EA0"/>
    <w:p w14:paraId="42F11A41" w14:textId="36891A50" w:rsidR="000D1FAD" w:rsidRDefault="000D1FAD" w:rsidP="00FE0EA0"/>
    <w:p w14:paraId="44C33BB7" w14:textId="10D6AE5B" w:rsidR="000D1FAD" w:rsidRDefault="000D1FAD" w:rsidP="00FE0EA0"/>
    <w:p w14:paraId="12BFCDB5" w14:textId="77777777" w:rsidR="00594566" w:rsidRDefault="00594566" w:rsidP="00FE0EA0"/>
    <w:p w14:paraId="211292D3" w14:textId="63435CF0" w:rsidR="000D1FAD" w:rsidRDefault="000D1FAD" w:rsidP="00FE0EA0">
      <w:pPr>
        <w:rPr>
          <w:b/>
          <w:bCs/>
          <w:sz w:val="30"/>
          <w:szCs w:val="30"/>
        </w:rPr>
      </w:pPr>
      <w:r w:rsidRPr="005333F0">
        <w:rPr>
          <w:b/>
          <w:bCs/>
          <w:sz w:val="30"/>
          <w:szCs w:val="30"/>
        </w:rPr>
        <w:lastRenderedPageBreak/>
        <w:t>CONTENT</w:t>
      </w:r>
      <w:r w:rsidR="00594566">
        <w:rPr>
          <w:b/>
          <w:bCs/>
          <w:sz w:val="30"/>
          <w:szCs w:val="30"/>
        </w:rPr>
        <w:t>S</w:t>
      </w:r>
      <w:r w:rsidRPr="005333F0">
        <w:rPr>
          <w:b/>
          <w:bCs/>
          <w:sz w:val="30"/>
          <w:szCs w:val="30"/>
        </w:rPr>
        <w:t xml:space="preserve"> PAGE</w:t>
      </w:r>
    </w:p>
    <w:p w14:paraId="1122CD65" w14:textId="77777777" w:rsidR="005333F0" w:rsidRPr="005333F0" w:rsidRDefault="005333F0" w:rsidP="00FE0EA0">
      <w:pPr>
        <w:rPr>
          <w:b/>
          <w:bCs/>
          <w:sz w:val="30"/>
          <w:szCs w:val="30"/>
        </w:rPr>
      </w:pPr>
    </w:p>
    <w:p w14:paraId="12D50EA9" w14:textId="12A0183A" w:rsidR="000D1FAD" w:rsidRDefault="000D1FAD" w:rsidP="00FE0EA0"/>
    <w:p w14:paraId="0575CF66" w14:textId="55EF9694" w:rsidR="000D1FAD" w:rsidRDefault="000D1FAD" w:rsidP="00FE0EA0">
      <w:r>
        <w:t>Executive Summary………………………………………………………………………………………………</w:t>
      </w:r>
      <w:r w:rsidR="00424C1B">
        <w:t>...</w:t>
      </w:r>
      <w:r>
        <w:t xml:space="preserve">.. Page </w:t>
      </w:r>
      <w:r w:rsidR="005373A8">
        <w:t>3</w:t>
      </w:r>
    </w:p>
    <w:p w14:paraId="66B520CA" w14:textId="77777777" w:rsidR="000D1FAD" w:rsidRDefault="000D1FAD" w:rsidP="00FE0EA0"/>
    <w:p w14:paraId="22CE30B4" w14:textId="2040722D" w:rsidR="000D1FAD" w:rsidRDefault="000D1FAD" w:rsidP="00FE0EA0">
      <w:r>
        <w:t>Introduction……………………………………………………………………………………………………………… Page</w:t>
      </w:r>
      <w:r w:rsidR="005373A8">
        <w:t xml:space="preserve"> 5</w:t>
      </w:r>
    </w:p>
    <w:p w14:paraId="1F26C8C0" w14:textId="77777777" w:rsidR="000D1FAD" w:rsidRDefault="000D1FAD" w:rsidP="00FE0EA0"/>
    <w:p w14:paraId="08626074" w14:textId="2F5B3F8B" w:rsidR="000D1FAD" w:rsidRDefault="000D1FAD" w:rsidP="00FE0EA0">
      <w:r>
        <w:t>Main Finding</w:t>
      </w:r>
      <w:r w:rsidR="00D40F51">
        <w:t>s</w:t>
      </w:r>
    </w:p>
    <w:p w14:paraId="714E5332" w14:textId="77777777" w:rsidR="000D1FAD" w:rsidRDefault="000D1FAD" w:rsidP="00FE0EA0"/>
    <w:p w14:paraId="7200DD7D" w14:textId="2DB87B59" w:rsidR="000D1FAD" w:rsidRDefault="000D1FAD" w:rsidP="00FE0EA0">
      <w:r>
        <w:tab/>
        <w:t>Organisation Context………………………………………………………………………</w:t>
      </w:r>
      <w:proofErr w:type="gramStart"/>
      <w:r>
        <w:t>…..</w:t>
      </w:r>
      <w:proofErr w:type="gramEnd"/>
      <w:r>
        <w:t>……….. Page</w:t>
      </w:r>
      <w:r w:rsidR="007606B3">
        <w:t xml:space="preserve"> 5</w:t>
      </w:r>
    </w:p>
    <w:p w14:paraId="308B958D" w14:textId="77777777" w:rsidR="000D1FAD" w:rsidRDefault="000D1FAD" w:rsidP="00FE0EA0"/>
    <w:p w14:paraId="61B74D08" w14:textId="301CFDAC" w:rsidR="000D1FAD" w:rsidRDefault="000D1FAD" w:rsidP="00FE0EA0">
      <w:r>
        <w:tab/>
        <w:t>SWOT Analysis………………………………………………………………………………………………. Page</w:t>
      </w:r>
      <w:r w:rsidR="007606B3">
        <w:t xml:space="preserve"> 6</w:t>
      </w:r>
    </w:p>
    <w:p w14:paraId="57C97D68" w14:textId="77777777" w:rsidR="000D1FAD" w:rsidRDefault="000D1FAD" w:rsidP="00FE0EA0"/>
    <w:p w14:paraId="70E6A431" w14:textId="633C7DDC" w:rsidR="000D1FAD" w:rsidRDefault="000D1FAD" w:rsidP="00FE0EA0">
      <w:r>
        <w:tab/>
        <w:t>PESTLE Analysis………………………………………………</w:t>
      </w:r>
      <w:proofErr w:type="gramStart"/>
      <w:r>
        <w:t>…..</w:t>
      </w:r>
      <w:proofErr w:type="gramEnd"/>
      <w:r>
        <w:t xml:space="preserve">………………………………………… Page </w:t>
      </w:r>
      <w:r w:rsidR="007606B3">
        <w:t>7</w:t>
      </w:r>
    </w:p>
    <w:p w14:paraId="1E18E151" w14:textId="77777777" w:rsidR="000D1FAD" w:rsidRDefault="000D1FAD" w:rsidP="00FE0EA0"/>
    <w:p w14:paraId="1F43BDCE" w14:textId="4813E715" w:rsidR="000D1FAD" w:rsidRDefault="000D1FAD" w:rsidP="00FE0EA0">
      <w:r>
        <w:tab/>
        <w:t>Organisation Culture…………………………………………………………………………………</w:t>
      </w:r>
      <w:proofErr w:type="gramStart"/>
      <w:r>
        <w:t>…..</w:t>
      </w:r>
      <w:proofErr w:type="gramEnd"/>
      <w:r>
        <w:t xml:space="preserve"> Page</w:t>
      </w:r>
      <w:r w:rsidR="007606B3">
        <w:t xml:space="preserve"> </w:t>
      </w:r>
      <w:r w:rsidR="00D40F51">
        <w:t>8</w:t>
      </w:r>
    </w:p>
    <w:p w14:paraId="02D548A0" w14:textId="77777777" w:rsidR="000D1FAD" w:rsidRDefault="000D1FAD" w:rsidP="00FE0EA0"/>
    <w:p w14:paraId="3AB97544" w14:textId="154D66EB" w:rsidR="000D1FAD" w:rsidRDefault="000D1FAD" w:rsidP="00FE0EA0">
      <w:r>
        <w:tab/>
        <w:t>The Management of Human Resources………………………………………………………… Page</w:t>
      </w:r>
      <w:r w:rsidR="007606B3">
        <w:t xml:space="preserve"> </w:t>
      </w:r>
      <w:r w:rsidR="00D40F51">
        <w:t>10</w:t>
      </w:r>
    </w:p>
    <w:p w14:paraId="52FB6D03" w14:textId="77777777" w:rsidR="000D1FAD" w:rsidRDefault="000D1FAD" w:rsidP="00FE0EA0"/>
    <w:p w14:paraId="02475E89" w14:textId="07D33CD2" w:rsidR="000D1FAD" w:rsidRDefault="000D1FAD" w:rsidP="00FE0EA0">
      <w:r>
        <w:t>Conclusion……………………………………………………………………………………………………</w:t>
      </w:r>
      <w:proofErr w:type="gramStart"/>
      <w:r>
        <w:t>…..</w:t>
      </w:r>
      <w:proofErr w:type="gramEnd"/>
      <w:r>
        <w:t>……… Page</w:t>
      </w:r>
      <w:r w:rsidR="007606B3">
        <w:t xml:space="preserve"> 1</w:t>
      </w:r>
      <w:r w:rsidR="00D40F51">
        <w:t>2</w:t>
      </w:r>
    </w:p>
    <w:p w14:paraId="0403380F" w14:textId="77777777" w:rsidR="000D1FAD" w:rsidRDefault="000D1FAD" w:rsidP="00FE0EA0"/>
    <w:p w14:paraId="73CA3164" w14:textId="64D20AF8" w:rsidR="000D1FAD" w:rsidRDefault="000D1FAD" w:rsidP="00FE0EA0">
      <w:r>
        <w:t>Recommendations…………………………………………………………………………………………………… Page</w:t>
      </w:r>
      <w:r w:rsidR="007606B3">
        <w:t xml:space="preserve"> 1</w:t>
      </w:r>
      <w:r w:rsidR="00D40F51">
        <w:t>3</w:t>
      </w:r>
    </w:p>
    <w:p w14:paraId="7369BA4C" w14:textId="77777777" w:rsidR="000D1FAD" w:rsidRDefault="000D1FAD" w:rsidP="00FE0EA0"/>
    <w:p w14:paraId="5944270D" w14:textId="1A7563DA" w:rsidR="000D1FAD" w:rsidRDefault="000D1FAD" w:rsidP="00FE0EA0">
      <w:r>
        <w:t>Reference List…………………………………………………………………………………………………………… Page</w:t>
      </w:r>
      <w:r w:rsidR="007606B3">
        <w:t xml:space="preserve"> 1</w:t>
      </w:r>
      <w:r w:rsidR="00D40F51">
        <w:t>4</w:t>
      </w:r>
    </w:p>
    <w:p w14:paraId="0229343F" w14:textId="77777777" w:rsidR="000D1FAD" w:rsidRDefault="000D1FAD" w:rsidP="00FE0EA0"/>
    <w:p w14:paraId="036FCE11" w14:textId="2484554C" w:rsidR="005373A8" w:rsidRDefault="005373A8"/>
    <w:p w14:paraId="03C919CF" w14:textId="54EFBB77" w:rsidR="00D40F51" w:rsidRDefault="00D40F51"/>
    <w:p w14:paraId="0BF7B6F3" w14:textId="39323F47" w:rsidR="00D40F51" w:rsidRDefault="00D40F51"/>
    <w:p w14:paraId="57B246B5" w14:textId="6D4F6545" w:rsidR="00D40F51" w:rsidRDefault="00D40F51"/>
    <w:p w14:paraId="19ECE7E7" w14:textId="308948AF" w:rsidR="00D40F51" w:rsidRDefault="00D40F51"/>
    <w:p w14:paraId="1DB62B28" w14:textId="77777777" w:rsidR="00D40F51" w:rsidRDefault="00D40F51"/>
    <w:p w14:paraId="21560B73" w14:textId="7D01EF73" w:rsidR="005373A8" w:rsidRDefault="005373A8"/>
    <w:p w14:paraId="4E4C0337" w14:textId="5524394F" w:rsidR="005373A8" w:rsidRDefault="005373A8"/>
    <w:p w14:paraId="69B76DDA" w14:textId="3CFE4273" w:rsidR="005373A8" w:rsidRDefault="005373A8"/>
    <w:p w14:paraId="01481218" w14:textId="44EACDCD" w:rsidR="005373A8" w:rsidRDefault="005373A8"/>
    <w:p w14:paraId="7EE61C51" w14:textId="5CD95BD7" w:rsidR="005373A8" w:rsidRDefault="005373A8"/>
    <w:p w14:paraId="19A5303C" w14:textId="71381B33" w:rsidR="005373A8" w:rsidRDefault="005373A8"/>
    <w:p w14:paraId="10787695" w14:textId="7869D9C3" w:rsidR="005373A8" w:rsidRDefault="005373A8"/>
    <w:p w14:paraId="0FD4116B" w14:textId="55ACE7D9" w:rsidR="005373A8" w:rsidRDefault="005373A8"/>
    <w:p w14:paraId="65474F97" w14:textId="7BC532F0" w:rsidR="005373A8" w:rsidRDefault="005373A8"/>
    <w:p w14:paraId="57400E48" w14:textId="4F70CBFA" w:rsidR="005373A8" w:rsidRDefault="005373A8"/>
    <w:p w14:paraId="354E1E45" w14:textId="10EC1EDA" w:rsidR="005373A8" w:rsidRDefault="005373A8"/>
    <w:p w14:paraId="4D68463E" w14:textId="345BA971" w:rsidR="005373A8" w:rsidRDefault="005373A8"/>
    <w:p w14:paraId="3B8023A0" w14:textId="3DE38738" w:rsidR="005373A8" w:rsidRDefault="005373A8"/>
    <w:p w14:paraId="5CC73DDE" w14:textId="629D5546" w:rsidR="005373A8" w:rsidRDefault="005373A8"/>
    <w:p w14:paraId="46E4230D" w14:textId="77777777" w:rsidR="00756BEB" w:rsidRDefault="00756BEB" w:rsidP="005373A8">
      <w:pPr>
        <w:spacing w:line="360" w:lineRule="auto"/>
        <w:jc w:val="both"/>
      </w:pPr>
    </w:p>
    <w:p w14:paraId="509A87C2" w14:textId="70A25F3E" w:rsidR="005373A8" w:rsidRDefault="005373A8" w:rsidP="005373A8">
      <w:pPr>
        <w:spacing w:line="360" w:lineRule="auto"/>
        <w:jc w:val="both"/>
        <w:rPr>
          <w:b/>
          <w:bCs/>
          <w:sz w:val="30"/>
          <w:szCs w:val="30"/>
        </w:rPr>
      </w:pPr>
      <w:r w:rsidRPr="005373A8">
        <w:rPr>
          <w:b/>
          <w:bCs/>
          <w:sz w:val="30"/>
          <w:szCs w:val="30"/>
        </w:rPr>
        <w:lastRenderedPageBreak/>
        <w:t>Introduction</w:t>
      </w:r>
    </w:p>
    <w:p w14:paraId="202CB2D4" w14:textId="77777777" w:rsidR="00D40F51" w:rsidRDefault="00D40F51" w:rsidP="005373A8">
      <w:pPr>
        <w:spacing w:line="360" w:lineRule="auto"/>
        <w:jc w:val="both"/>
        <w:rPr>
          <w:b/>
          <w:bCs/>
          <w:sz w:val="30"/>
          <w:szCs w:val="30"/>
        </w:rPr>
      </w:pPr>
    </w:p>
    <w:p w14:paraId="4CDEDAC8" w14:textId="77777777" w:rsidR="00166D7D" w:rsidRDefault="00166D7D" w:rsidP="005373A8">
      <w:pPr>
        <w:spacing w:line="360" w:lineRule="auto"/>
        <w:jc w:val="both"/>
      </w:pPr>
      <w:r>
        <w:t xml:space="preserve">This report will aim to discuss how Apple as a company deal with their business on an Intercultural level specifically looking at how Context, Culture and Human Resources are managed both Internally and Externally.  </w:t>
      </w:r>
    </w:p>
    <w:p w14:paraId="39ED6A73" w14:textId="017969C7" w:rsidR="005373A8" w:rsidRDefault="00166D7D" w:rsidP="005373A8">
      <w:pPr>
        <w:spacing w:line="360" w:lineRule="auto"/>
        <w:jc w:val="both"/>
      </w:pPr>
      <w:r>
        <w:t>Firstly, we will briefly discuss the history of Apple, who they are as a business and what they stand for in the currently economic climate, we will discuss through the introduction of relevant theory the Organisational Context using SWOT and PESTLE analysis to further back up the points summarised.</w:t>
      </w:r>
    </w:p>
    <w:p w14:paraId="7740A535" w14:textId="72829113" w:rsidR="00166D7D" w:rsidRDefault="00166D7D" w:rsidP="005373A8">
      <w:pPr>
        <w:spacing w:line="360" w:lineRule="auto"/>
        <w:jc w:val="both"/>
      </w:pPr>
      <w:r>
        <w:t>We will then review the culture of the organisation, looking at specific academic examples of the current culture at Apple and summaries using relevant theory where we believe Apple could be heading in the near future.  Following on from this we will then review how Apple manages its current Human Resources</w:t>
      </w:r>
      <w:r w:rsidR="00B66813">
        <w:t>, we will also introduce relevant Human Resources (HR) theorist who can help us to understand the history of HR and look at what the future might hold for HR and if it could take a deviation from its current model to follow changes in work and life patterns</w:t>
      </w:r>
      <w:r w:rsidR="00CC443F">
        <w:t xml:space="preserve"> and even end with board meetings on the moon</w:t>
      </w:r>
      <w:r w:rsidR="00B66813">
        <w:t>.</w:t>
      </w:r>
    </w:p>
    <w:p w14:paraId="136DF6CC" w14:textId="7F34C8B6" w:rsidR="00B66813" w:rsidRDefault="00B66813" w:rsidP="005373A8">
      <w:pPr>
        <w:spacing w:line="360" w:lineRule="auto"/>
        <w:jc w:val="both"/>
      </w:pPr>
      <w:r>
        <w:t>Following the conclusion of this report there will be some recommendations put forward that it is believed could help to progress the company forward in what is becoming a very different working environment to that of when Apple was founded on the 1</w:t>
      </w:r>
      <w:r w:rsidRPr="00B66813">
        <w:rPr>
          <w:vertAlign w:val="superscript"/>
        </w:rPr>
        <w:t>st</w:t>
      </w:r>
      <w:r>
        <w:t xml:space="preserve"> April 1976 by Steve Jobs and Steve Wozniak</w:t>
      </w:r>
      <w:sdt>
        <w:sdtPr>
          <w:id w:val="-966964770"/>
          <w:citation/>
        </w:sdtPr>
        <w:sdtContent>
          <w:r>
            <w:fldChar w:fldCharType="begin"/>
          </w:r>
          <w:r>
            <w:instrText xml:space="preserve"> CITATION Ric21 \l 2057 </w:instrText>
          </w:r>
          <w:r>
            <w:fldChar w:fldCharType="separate"/>
          </w:r>
          <w:r>
            <w:rPr>
              <w:noProof/>
            </w:rPr>
            <w:t xml:space="preserve"> (Richardson, 2021)</w:t>
          </w:r>
          <w:r>
            <w:fldChar w:fldCharType="end"/>
          </w:r>
        </w:sdtContent>
      </w:sdt>
      <w:r>
        <w:t>.</w:t>
      </w:r>
    </w:p>
    <w:p w14:paraId="00BF2DFE" w14:textId="77777777" w:rsidR="00B66813" w:rsidRDefault="00B66813" w:rsidP="005373A8">
      <w:pPr>
        <w:spacing w:line="360" w:lineRule="auto"/>
        <w:jc w:val="both"/>
      </w:pPr>
    </w:p>
    <w:p w14:paraId="1C00BD2A" w14:textId="2704DDD6" w:rsidR="005373A8" w:rsidRPr="005373A8" w:rsidRDefault="005373A8" w:rsidP="005373A8">
      <w:pPr>
        <w:spacing w:line="360" w:lineRule="auto"/>
        <w:jc w:val="both"/>
        <w:rPr>
          <w:b/>
          <w:bCs/>
          <w:sz w:val="30"/>
          <w:szCs w:val="30"/>
        </w:rPr>
      </w:pPr>
      <w:r w:rsidRPr="005373A8">
        <w:rPr>
          <w:b/>
          <w:bCs/>
          <w:sz w:val="30"/>
          <w:szCs w:val="30"/>
        </w:rPr>
        <w:t>Main Finding</w:t>
      </w:r>
    </w:p>
    <w:p w14:paraId="4C2013F1" w14:textId="513C224D" w:rsidR="005373A8" w:rsidRDefault="005373A8" w:rsidP="005373A8">
      <w:pPr>
        <w:spacing w:line="360" w:lineRule="auto"/>
        <w:jc w:val="both"/>
        <w:rPr>
          <w:b/>
          <w:bCs/>
          <w:sz w:val="28"/>
          <w:szCs w:val="28"/>
        </w:rPr>
      </w:pPr>
      <w:r w:rsidRPr="005373A8">
        <w:rPr>
          <w:b/>
          <w:bCs/>
          <w:sz w:val="28"/>
          <w:szCs w:val="28"/>
        </w:rPr>
        <w:t>Organisation Context</w:t>
      </w:r>
    </w:p>
    <w:p w14:paraId="0AFCB8CC" w14:textId="167A1E49" w:rsidR="005373A8" w:rsidRDefault="008544A9" w:rsidP="005373A8">
      <w:pPr>
        <w:spacing w:line="360" w:lineRule="auto"/>
        <w:jc w:val="both"/>
      </w:pPr>
      <w:r>
        <w:t xml:space="preserve">As previously stated Apple was founded in April 1976 by Steve Job and Steve Wozniak, according to </w:t>
      </w:r>
      <w:sdt>
        <w:sdtPr>
          <w:id w:val="-1710493299"/>
          <w:citation/>
        </w:sdtPr>
        <w:sdtContent>
          <w:r>
            <w:fldChar w:fldCharType="begin"/>
          </w:r>
          <w:r>
            <w:instrText xml:space="preserve"> CITATION Ric21 \l 2057 </w:instrText>
          </w:r>
          <w:r>
            <w:fldChar w:fldCharType="separate"/>
          </w:r>
          <w:r>
            <w:rPr>
              <w:noProof/>
            </w:rPr>
            <w:t>(Richardson, 2021)</w:t>
          </w:r>
          <w:r>
            <w:fldChar w:fldCharType="end"/>
          </w:r>
        </w:sdtContent>
      </w:sdt>
      <w:r>
        <w:t xml:space="preserve"> their initial ethos was to create a computer small enough to be user-friendly and ideally for people to have them in their homes.  By 1980 when Apple become a public company their sales were at $117million, by 1983 Steve Wozniak had left the company and Steve Jobs </w:t>
      </w:r>
      <w:r w:rsidR="000666A6">
        <w:t xml:space="preserve">himself left in 1985.  By the year 2000 Steve Jobs was back as the CEO, due to a downturn in sales according to </w:t>
      </w:r>
      <w:sdt>
        <w:sdtPr>
          <w:id w:val="33084108"/>
          <w:citation/>
        </w:sdtPr>
        <w:sdtContent>
          <w:r w:rsidR="000666A6">
            <w:fldChar w:fldCharType="begin"/>
          </w:r>
          <w:r w:rsidR="000666A6">
            <w:instrText xml:space="preserve"> CITATION Lev23 \l 2057 </w:instrText>
          </w:r>
          <w:r w:rsidR="000666A6">
            <w:fldChar w:fldCharType="separate"/>
          </w:r>
          <w:r w:rsidR="000666A6">
            <w:rPr>
              <w:noProof/>
            </w:rPr>
            <w:t>(Levy, 2023)</w:t>
          </w:r>
          <w:r w:rsidR="000666A6">
            <w:fldChar w:fldCharType="end"/>
          </w:r>
        </w:sdtContent>
      </w:sdt>
      <w:r w:rsidR="000666A6">
        <w:t xml:space="preserve"> Steve Jobs quickly set about revitalising the company.  By 2001, Apple had launched iTunes and by 2006 they were selling over one Billion songs through the platform </w:t>
      </w:r>
      <w:sdt>
        <w:sdtPr>
          <w:id w:val="-166093573"/>
          <w:citation/>
        </w:sdtPr>
        <w:sdtContent>
          <w:r w:rsidR="000666A6">
            <w:fldChar w:fldCharType="begin"/>
          </w:r>
          <w:r w:rsidR="000666A6">
            <w:instrText xml:space="preserve"> CITATION Lev23 \l 2057 </w:instrText>
          </w:r>
          <w:r w:rsidR="000666A6">
            <w:fldChar w:fldCharType="separate"/>
          </w:r>
          <w:r w:rsidR="000666A6">
            <w:rPr>
              <w:noProof/>
            </w:rPr>
            <w:t>(Levy, 2023)</w:t>
          </w:r>
          <w:r w:rsidR="000666A6">
            <w:fldChar w:fldCharType="end"/>
          </w:r>
        </w:sdtContent>
      </w:sdt>
      <w:r w:rsidR="000666A6">
        <w:t xml:space="preserve">.  With iTunes and the hugely popular </w:t>
      </w:r>
      <w:r w:rsidR="000666A6">
        <w:lastRenderedPageBreak/>
        <w:t xml:space="preserve">market leading iPod </w:t>
      </w:r>
      <w:r w:rsidR="00FA0572">
        <w:t xml:space="preserve">in 2007 Apple released the very first iPhone and by 2018 they had become the world very first One Trillion dollar company </w:t>
      </w:r>
      <w:sdt>
        <w:sdtPr>
          <w:id w:val="974641366"/>
          <w:citation/>
        </w:sdtPr>
        <w:sdtContent>
          <w:r w:rsidR="00FA0572">
            <w:fldChar w:fldCharType="begin"/>
          </w:r>
          <w:r w:rsidR="00FA0572">
            <w:instrText xml:space="preserve"> CITATION Lev23 \l 2057 </w:instrText>
          </w:r>
          <w:r w:rsidR="00FA0572">
            <w:fldChar w:fldCharType="separate"/>
          </w:r>
          <w:r w:rsidR="00FA0572">
            <w:rPr>
              <w:noProof/>
            </w:rPr>
            <w:t>(Levy, 2023)</w:t>
          </w:r>
          <w:r w:rsidR="00FA0572">
            <w:fldChar w:fldCharType="end"/>
          </w:r>
        </w:sdtContent>
      </w:sdt>
      <w:r w:rsidR="00FA0572">
        <w:t>.</w:t>
      </w:r>
    </w:p>
    <w:p w14:paraId="65E88965" w14:textId="17EFBA76" w:rsidR="00EE044A" w:rsidRDefault="00EE044A" w:rsidP="005373A8">
      <w:pPr>
        <w:spacing w:line="360" w:lineRule="auto"/>
        <w:jc w:val="both"/>
      </w:pPr>
    </w:p>
    <w:p w14:paraId="181ADBAB" w14:textId="7CA3D69B" w:rsidR="005373A8" w:rsidRDefault="005373A8" w:rsidP="005373A8">
      <w:pPr>
        <w:spacing w:line="360" w:lineRule="auto"/>
        <w:jc w:val="both"/>
        <w:rPr>
          <w:b/>
          <w:bCs/>
          <w:sz w:val="28"/>
          <w:szCs w:val="28"/>
        </w:rPr>
      </w:pPr>
      <w:r w:rsidRPr="005373A8">
        <w:rPr>
          <w:b/>
          <w:bCs/>
          <w:sz w:val="28"/>
          <w:szCs w:val="28"/>
        </w:rPr>
        <w:t>SWOT Analysis</w:t>
      </w:r>
    </w:p>
    <w:p w14:paraId="0B4E51C1" w14:textId="30C06314" w:rsidR="00850026" w:rsidRDefault="00845CFA" w:rsidP="005373A8">
      <w:pPr>
        <w:spacing w:line="360" w:lineRule="auto"/>
        <w:jc w:val="both"/>
      </w:pPr>
      <w:r>
        <w:t xml:space="preserve">SWOT analysis has become fantastic tools for business since </w:t>
      </w:r>
      <w:r w:rsidR="00756BEB">
        <w:t xml:space="preserve">its </w:t>
      </w:r>
      <w:r>
        <w:t xml:space="preserve">first inception in the 1960’s, first introduced by Robert Franklin Stewart </w:t>
      </w:r>
      <w:sdt>
        <w:sdtPr>
          <w:id w:val="905491573"/>
          <w:citation/>
        </w:sdtPr>
        <w:sdtContent>
          <w:r>
            <w:fldChar w:fldCharType="begin"/>
          </w:r>
          <w:r>
            <w:instrText xml:space="preserve"> CITATION Puy20 \l 2057 </w:instrText>
          </w:r>
          <w:r>
            <w:fldChar w:fldCharType="separate"/>
          </w:r>
          <w:r>
            <w:rPr>
              <w:noProof/>
            </w:rPr>
            <w:t>(Puyt, Biger Lie, Jan De Graaf, &amp; Wilderom, 2020)</w:t>
          </w:r>
          <w:r>
            <w:fldChar w:fldCharType="end"/>
          </w:r>
        </w:sdtContent>
      </w:sdt>
      <w:r>
        <w:t>.  The idea of a SWOT analysis is to look at the Strengths, Weaknesses, Opportunities and Threats that can affect the business.</w:t>
      </w:r>
    </w:p>
    <w:p w14:paraId="5FA5C22B" w14:textId="36967657" w:rsidR="00756BEB" w:rsidRDefault="00756BEB" w:rsidP="005373A8">
      <w:pPr>
        <w:spacing w:line="360" w:lineRule="auto"/>
        <w:jc w:val="both"/>
      </w:pPr>
    </w:p>
    <w:tbl>
      <w:tblPr>
        <w:tblStyle w:val="TableGrid"/>
        <w:tblW w:w="0" w:type="auto"/>
        <w:tblLook w:val="04A0" w:firstRow="1" w:lastRow="0" w:firstColumn="1" w:lastColumn="0" w:noHBand="0" w:noVBand="1"/>
      </w:tblPr>
      <w:tblGrid>
        <w:gridCol w:w="4505"/>
        <w:gridCol w:w="4505"/>
      </w:tblGrid>
      <w:tr w:rsidR="00D40F51" w14:paraId="26463184" w14:textId="77777777" w:rsidTr="00981235">
        <w:tc>
          <w:tcPr>
            <w:tcW w:w="4505" w:type="dxa"/>
          </w:tcPr>
          <w:p w14:paraId="1872187D" w14:textId="77777777" w:rsidR="00D40F51" w:rsidRPr="00937D5B" w:rsidRDefault="00D40F51" w:rsidP="00981235">
            <w:pPr>
              <w:spacing w:line="360" w:lineRule="auto"/>
              <w:jc w:val="center"/>
              <w:rPr>
                <w:b/>
                <w:bCs/>
              </w:rPr>
            </w:pPr>
            <w:r w:rsidRPr="00937D5B">
              <w:rPr>
                <w:b/>
                <w:bCs/>
              </w:rPr>
              <w:t>Strengths</w:t>
            </w:r>
          </w:p>
          <w:p w14:paraId="6C2232F2" w14:textId="77777777" w:rsidR="00D40F51" w:rsidRDefault="00D40F51" w:rsidP="00981235">
            <w:pPr>
              <w:pStyle w:val="ListParagraph"/>
              <w:numPr>
                <w:ilvl w:val="0"/>
                <w:numId w:val="1"/>
              </w:numPr>
              <w:spacing w:line="360" w:lineRule="auto"/>
            </w:pPr>
            <w:r>
              <w:t>Most Valuable Brand</w:t>
            </w:r>
          </w:p>
          <w:p w14:paraId="77096F50" w14:textId="77777777" w:rsidR="00D40F51" w:rsidRDefault="00D40F51" w:rsidP="00981235">
            <w:pPr>
              <w:pStyle w:val="ListParagraph"/>
              <w:numPr>
                <w:ilvl w:val="0"/>
                <w:numId w:val="1"/>
              </w:numPr>
              <w:spacing w:line="360" w:lineRule="auto"/>
            </w:pPr>
            <w:r>
              <w:t>Iconic</w:t>
            </w:r>
          </w:p>
          <w:p w14:paraId="40004494" w14:textId="77777777" w:rsidR="00D40F51" w:rsidRDefault="00D40F51" w:rsidP="00981235">
            <w:pPr>
              <w:pStyle w:val="ListParagraph"/>
              <w:numPr>
                <w:ilvl w:val="0"/>
                <w:numId w:val="1"/>
              </w:numPr>
              <w:spacing w:line="360" w:lineRule="auto"/>
            </w:pPr>
            <w:r>
              <w:t>Leading Technology</w:t>
            </w:r>
          </w:p>
          <w:p w14:paraId="6553A69F" w14:textId="77777777" w:rsidR="00D40F51" w:rsidRDefault="00D40F51" w:rsidP="00981235">
            <w:pPr>
              <w:pStyle w:val="ListParagraph"/>
              <w:numPr>
                <w:ilvl w:val="0"/>
                <w:numId w:val="1"/>
              </w:numPr>
              <w:spacing w:line="360" w:lineRule="auto"/>
            </w:pPr>
            <w:r>
              <w:t>Sustainability (Liam)</w:t>
            </w:r>
          </w:p>
          <w:p w14:paraId="552C1F31" w14:textId="77777777" w:rsidR="00D40F51" w:rsidRPr="002C3172" w:rsidRDefault="00D40F51" w:rsidP="00981235">
            <w:pPr>
              <w:pStyle w:val="ListParagraph"/>
              <w:numPr>
                <w:ilvl w:val="0"/>
                <w:numId w:val="1"/>
              </w:numPr>
              <w:spacing w:line="360" w:lineRule="auto"/>
            </w:pPr>
            <w:r>
              <w:t>Future Expansion</w:t>
            </w:r>
          </w:p>
        </w:tc>
        <w:tc>
          <w:tcPr>
            <w:tcW w:w="4505" w:type="dxa"/>
          </w:tcPr>
          <w:p w14:paraId="18B57731" w14:textId="77777777" w:rsidR="00D40F51" w:rsidRPr="00937D5B" w:rsidRDefault="00D40F51" w:rsidP="00981235">
            <w:pPr>
              <w:spacing w:line="360" w:lineRule="auto"/>
              <w:jc w:val="center"/>
              <w:rPr>
                <w:b/>
                <w:bCs/>
              </w:rPr>
            </w:pPr>
            <w:r w:rsidRPr="00937D5B">
              <w:rPr>
                <w:b/>
                <w:bCs/>
              </w:rPr>
              <w:t>Weaknesses</w:t>
            </w:r>
          </w:p>
          <w:p w14:paraId="04AA44DB" w14:textId="77777777" w:rsidR="00D40F51" w:rsidRDefault="00D40F51" w:rsidP="00981235">
            <w:pPr>
              <w:pStyle w:val="ListParagraph"/>
              <w:numPr>
                <w:ilvl w:val="0"/>
                <w:numId w:val="2"/>
              </w:numPr>
              <w:spacing w:line="360" w:lineRule="auto"/>
            </w:pPr>
            <w:r>
              <w:t>High Price Point</w:t>
            </w:r>
          </w:p>
          <w:p w14:paraId="132045ED" w14:textId="77777777" w:rsidR="00D40F51" w:rsidRDefault="00D40F51" w:rsidP="00981235">
            <w:pPr>
              <w:pStyle w:val="ListParagraph"/>
              <w:numPr>
                <w:ilvl w:val="0"/>
                <w:numId w:val="2"/>
              </w:numPr>
              <w:spacing w:line="360" w:lineRule="auto"/>
            </w:pPr>
            <w:r>
              <w:t xml:space="preserve">Limited Advertising </w:t>
            </w:r>
          </w:p>
          <w:p w14:paraId="582749B2" w14:textId="77777777" w:rsidR="00D40F51" w:rsidRDefault="00D40F51" w:rsidP="00981235">
            <w:pPr>
              <w:pStyle w:val="ListParagraph"/>
              <w:numPr>
                <w:ilvl w:val="0"/>
                <w:numId w:val="2"/>
              </w:numPr>
              <w:spacing w:line="360" w:lineRule="auto"/>
            </w:pPr>
            <w:r>
              <w:t>Entering New Areas of Expansion</w:t>
            </w:r>
          </w:p>
          <w:p w14:paraId="76431F22" w14:textId="77777777" w:rsidR="00D40F51" w:rsidRDefault="00D40F51" w:rsidP="00981235">
            <w:pPr>
              <w:pStyle w:val="ListParagraph"/>
              <w:numPr>
                <w:ilvl w:val="0"/>
                <w:numId w:val="2"/>
              </w:numPr>
              <w:spacing w:line="360" w:lineRule="auto"/>
            </w:pPr>
            <w:r>
              <w:t>Non-Compatible with others</w:t>
            </w:r>
          </w:p>
          <w:p w14:paraId="080E43A8" w14:textId="77777777" w:rsidR="00D40F51" w:rsidRPr="002C3172" w:rsidRDefault="00D40F51" w:rsidP="00981235">
            <w:pPr>
              <w:pStyle w:val="ListParagraph"/>
              <w:numPr>
                <w:ilvl w:val="0"/>
                <w:numId w:val="2"/>
              </w:numPr>
              <w:spacing w:line="360" w:lineRule="auto"/>
            </w:pPr>
            <w:r>
              <w:t>Lack of Parental Controls</w:t>
            </w:r>
          </w:p>
        </w:tc>
      </w:tr>
      <w:tr w:rsidR="00D40F51" w14:paraId="20C9BEDF" w14:textId="77777777" w:rsidTr="00981235">
        <w:tc>
          <w:tcPr>
            <w:tcW w:w="4505" w:type="dxa"/>
          </w:tcPr>
          <w:p w14:paraId="6DE6523E" w14:textId="77777777" w:rsidR="00D40F51" w:rsidRPr="00937D5B" w:rsidRDefault="00D40F51" w:rsidP="00981235">
            <w:pPr>
              <w:spacing w:line="360" w:lineRule="auto"/>
              <w:jc w:val="center"/>
              <w:rPr>
                <w:b/>
                <w:bCs/>
              </w:rPr>
            </w:pPr>
            <w:r w:rsidRPr="00937D5B">
              <w:rPr>
                <w:b/>
                <w:bCs/>
              </w:rPr>
              <w:t>Opportunities</w:t>
            </w:r>
          </w:p>
          <w:p w14:paraId="37EE04B1" w14:textId="77777777" w:rsidR="00D40F51" w:rsidRDefault="00D40F51" w:rsidP="00981235">
            <w:pPr>
              <w:pStyle w:val="ListParagraph"/>
              <w:numPr>
                <w:ilvl w:val="0"/>
                <w:numId w:val="3"/>
              </w:numPr>
              <w:spacing w:line="360" w:lineRule="auto"/>
            </w:pPr>
            <w:r>
              <w:t>Consistent Growth</w:t>
            </w:r>
          </w:p>
          <w:p w14:paraId="4136D0FE" w14:textId="77777777" w:rsidR="00D40F51" w:rsidRDefault="00D40F51" w:rsidP="00981235">
            <w:pPr>
              <w:pStyle w:val="ListParagraph"/>
              <w:numPr>
                <w:ilvl w:val="0"/>
                <w:numId w:val="3"/>
              </w:numPr>
              <w:spacing w:line="360" w:lineRule="auto"/>
            </w:pPr>
            <w:r>
              <w:t>Lack of Green Technology</w:t>
            </w:r>
          </w:p>
          <w:p w14:paraId="6EFC802E" w14:textId="77777777" w:rsidR="00D40F51" w:rsidRDefault="00D40F51" w:rsidP="00981235">
            <w:pPr>
              <w:pStyle w:val="ListParagraph"/>
              <w:numPr>
                <w:ilvl w:val="0"/>
                <w:numId w:val="3"/>
              </w:numPr>
              <w:spacing w:line="360" w:lineRule="auto"/>
            </w:pPr>
            <w:r>
              <w:t>Wearable Technologies</w:t>
            </w:r>
          </w:p>
          <w:p w14:paraId="67CE51BB" w14:textId="77777777" w:rsidR="00D40F51" w:rsidRPr="002C3172" w:rsidRDefault="00D40F51" w:rsidP="00981235">
            <w:pPr>
              <w:pStyle w:val="ListParagraph"/>
              <w:numPr>
                <w:ilvl w:val="0"/>
                <w:numId w:val="3"/>
              </w:numPr>
              <w:spacing w:line="360" w:lineRule="auto"/>
            </w:pPr>
            <w:r>
              <w:t>Introduction of Artificial Intelligence</w:t>
            </w:r>
          </w:p>
        </w:tc>
        <w:tc>
          <w:tcPr>
            <w:tcW w:w="4505" w:type="dxa"/>
          </w:tcPr>
          <w:p w14:paraId="712257DC" w14:textId="77777777" w:rsidR="00D40F51" w:rsidRPr="00937D5B" w:rsidRDefault="00D40F51" w:rsidP="00981235">
            <w:pPr>
              <w:spacing w:line="360" w:lineRule="auto"/>
              <w:jc w:val="center"/>
              <w:rPr>
                <w:b/>
                <w:bCs/>
              </w:rPr>
            </w:pPr>
            <w:r w:rsidRPr="00937D5B">
              <w:rPr>
                <w:b/>
                <w:bCs/>
              </w:rPr>
              <w:t>Threats</w:t>
            </w:r>
          </w:p>
          <w:p w14:paraId="4D918676" w14:textId="77777777" w:rsidR="00D40F51" w:rsidRDefault="00D40F51" w:rsidP="00981235">
            <w:pPr>
              <w:pStyle w:val="ListParagraph"/>
              <w:numPr>
                <w:ilvl w:val="0"/>
                <w:numId w:val="4"/>
              </w:numPr>
              <w:spacing w:line="360" w:lineRule="auto"/>
            </w:pPr>
            <w:r>
              <w:t>Post COVID-19 Recovery</w:t>
            </w:r>
          </w:p>
          <w:p w14:paraId="62E03A4D" w14:textId="77777777" w:rsidR="00D40F51" w:rsidRDefault="00D40F51" w:rsidP="00981235">
            <w:pPr>
              <w:pStyle w:val="ListParagraph"/>
              <w:numPr>
                <w:ilvl w:val="0"/>
                <w:numId w:val="4"/>
              </w:numPr>
              <w:spacing w:line="360" w:lineRule="auto"/>
            </w:pPr>
            <w:r>
              <w:t>Increase in Competition</w:t>
            </w:r>
          </w:p>
          <w:p w14:paraId="4F298938" w14:textId="77777777" w:rsidR="00D40F51" w:rsidRDefault="00D40F51" w:rsidP="00981235">
            <w:pPr>
              <w:pStyle w:val="ListParagraph"/>
              <w:numPr>
                <w:ilvl w:val="0"/>
                <w:numId w:val="4"/>
              </w:numPr>
              <w:spacing w:line="360" w:lineRule="auto"/>
            </w:pPr>
            <w:r>
              <w:t>Legal Proceedings</w:t>
            </w:r>
          </w:p>
          <w:p w14:paraId="0781FCBE" w14:textId="77777777" w:rsidR="00D40F51" w:rsidRPr="002C3172" w:rsidRDefault="00D40F51" w:rsidP="00981235">
            <w:pPr>
              <w:pStyle w:val="ListParagraph"/>
              <w:numPr>
                <w:ilvl w:val="0"/>
                <w:numId w:val="4"/>
              </w:numPr>
              <w:spacing w:line="360" w:lineRule="auto"/>
            </w:pPr>
            <w:r>
              <w:t>Supply Chain Disruption</w:t>
            </w:r>
          </w:p>
        </w:tc>
      </w:tr>
    </w:tbl>
    <w:p w14:paraId="76AC2D2D" w14:textId="77777777" w:rsidR="00D40F51" w:rsidRDefault="00D40F51" w:rsidP="00D40F51">
      <w:pPr>
        <w:spacing w:line="360" w:lineRule="auto"/>
        <w:jc w:val="both"/>
      </w:pPr>
      <w:sdt>
        <w:sdtPr>
          <w:id w:val="-1949689228"/>
          <w:citation/>
        </w:sdtPr>
        <w:sdtContent>
          <w:r>
            <w:fldChar w:fldCharType="begin"/>
          </w:r>
          <w:r>
            <w:instrText xml:space="preserve"> CITATION Bus231 \l 2057 </w:instrText>
          </w:r>
          <w:r>
            <w:fldChar w:fldCharType="separate"/>
          </w:r>
          <w:r>
            <w:rPr>
              <w:noProof/>
            </w:rPr>
            <w:t>(Business Strategy Hub, 2023)</w:t>
          </w:r>
          <w:r>
            <w:fldChar w:fldCharType="end"/>
          </w:r>
        </w:sdtContent>
      </w:sdt>
    </w:p>
    <w:p w14:paraId="4546BDA0" w14:textId="77777777" w:rsidR="00D40F51" w:rsidRDefault="00D40F51" w:rsidP="005373A8">
      <w:pPr>
        <w:spacing w:line="360" w:lineRule="auto"/>
        <w:jc w:val="both"/>
      </w:pPr>
    </w:p>
    <w:p w14:paraId="0443D860" w14:textId="39C75BA0" w:rsidR="00937D5B" w:rsidRDefault="00845CFA" w:rsidP="005373A8">
      <w:pPr>
        <w:spacing w:line="360" w:lineRule="auto"/>
        <w:jc w:val="both"/>
      </w:pPr>
      <w:r>
        <w:t xml:space="preserve">Apple is a company with a huge brand identity, according to </w:t>
      </w:r>
      <w:sdt>
        <w:sdtPr>
          <w:id w:val="-1263520342"/>
          <w:citation/>
        </w:sdtPr>
        <w:sdtContent>
          <w:r>
            <w:fldChar w:fldCharType="begin"/>
          </w:r>
          <w:r>
            <w:instrText xml:space="preserve"> CITATION Neu22 \l 2057 </w:instrText>
          </w:r>
          <w:r>
            <w:fldChar w:fldCharType="separate"/>
          </w:r>
          <w:r>
            <w:rPr>
              <w:noProof/>
            </w:rPr>
            <w:t>(Neudecker, 2022)</w:t>
          </w:r>
          <w:r>
            <w:fldChar w:fldCharType="end"/>
          </w:r>
        </w:sdtContent>
      </w:sdt>
      <w:r>
        <w:t xml:space="preserve"> Apple is the world’s most valuable brands with a brand value of $947,062m which is a 55% increase year on year.  Due to its Iconic logo and its rich history of innovation, Apple is in an increasingly strong position.  With sustainability being such a </w:t>
      </w:r>
      <w:r w:rsidR="00944532">
        <w:t xml:space="preserve">large part of consumers buying decision it is important that Apple are seen to work in this way, in 2016 Apple introduced “Liam” to the world, a 29 arm robot, designed in secret and believed to be the first of its kind in the world </w:t>
      </w:r>
      <w:sdt>
        <w:sdtPr>
          <w:id w:val="-122465220"/>
          <w:citation/>
        </w:sdtPr>
        <w:sdtContent>
          <w:r w:rsidR="00944532">
            <w:fldChar w:fldCharType="begin"/>
          </w:r>
          <w:r w:rsidR="00944532">
            <w:instrText xml:space="preserve"> CITATION Mur16 \l 2057 </w:instrText>
          </w:r>
          <w:r w:rsidR="00944532">
            <w:fldChar w:fldCharType="separate"/>
          </w:r>
          <w:r w:rsidR="00944532">
            <w:rPr>
              <w:noProof/>
            </w:rPr>
            <w:t>(Murphy, 2016)</w:t>
          </w:r>
          <w:r w:rsidR="00944532">
            <w:fldChar w:fldCharType="end"/>
          </w:r>
        </w:sdtContent>
      </w:sdt>
      <w:r w:rsidR="00944532">
        <w:t xml:space="preserve">.  LIAM has been designed to disassemble iPhones to help reduce waste as well as making future iPhones more sustainable by utilising old parts </w:t>
      </w:r>
      <w:sdt>
        <w:sdtPr>
          <w:id w:val="1376965683"/>
          <w:citation/>
        </w:sdtPr>
        <w:sdtContent>
          <w:r w:rsidR="00944532">
            <w:fldChar w:fldCharType="begin"/>
          </w:r>
          <w:r w:rsidR="00944532">
            <w:instrText xml:space="preserve"> CITATION Mur16 \l 2057 </w:instrText>
          </w:r>
          <w:r w:rsidR="00944532">
            <w:fldChar w:fldCharType="separate"/>
          </w:r>
          <w:r w:rsidR="00944532">
            <w:rPr>
              <w:noProof/>
            </w:rPr>
            <w:t>(Murphy, 2016)</w:t>
          </w:r>
          <w:r w:rsidR="00944532">
            <w:fldChar w:fldCharType="end"/>
          </w:r>
        </w:sdtContent>
      </w:sdt>
      <w:r w:rsidR="00944532">
        <w:t>.</w:t>
      </w:r>
    </w:p>
    <w:p w14:paraId="3012EA75" w14:textId="5B3B60D6" w:rsidR="00944532" w:rsidRDefault="00944532" w:rsidP="005373A8">
      <w:pPr>
        <w:spacing w:line="360" w:lineRule="auto"/>
        <w:jc w:val="both"/>
      </w:pPr>
      <w:r>
        <w:lastRenderedPageBreak/>
        <w:t xml:space="preserve">Apple does have a number of weaknesses, their High Price Point can be off-putting to many as well as their entering into new markets of which they don’t have the same level of expertise, for example the automotive industry </w:t>
      </w:r>
      <w:sdt>
        <w:sdtPr>
          <w:id w:val="94917491"/>
          <w:citation/>
        </w:sdtPr>
        <w:sdtContent>
          <w:r>
            <w:fldChar w:fldCharType="begin"/>
          </w:r>
          <w:r>
            <w:instrText xml:space="preserve"> CITATION Bus231 \l 2057 </w:instrText>
          </w:r>
          <w:r>
            <w:fldChar w:fldCharType="separate"/>
          </w:r>
          <w:r>
            <w:rPr>
              <w:noProof/>
            </w:rPr>
            <w:t>(Business Strategy Hub, 2023)</w:t>
          </w:r>
          <w:r>
            <w:fldChar w:fldCharType="end"/>
          </w:r>
        </w:sdtContent>
      </w:sdt>
      <w:r>
        <w:t>.  Opportunities wise Apple has a number of high end areas they are looking to expand into, The fact that as a business they are constantly growing, as mentioned previously their brand value is up 55% on 2021</w:t>
      </w:r>
      <w:r w:rsidR="00850026">
        <w:t xml:space="preserve">, currently they do not use many Green Technologies, this is a weakness, however according to </w:t>
      </w:r>
      <w:sdt>
        <w:sdtPr>
          <w:id w:val="239914847"/>
          <w:citation/>
        </w:sdtPr>
        <w:sdtContent>
          <w:r w:rsidR="00850026">
            <w:fldChar w:fldCharType="begin"/>
          </w:r>
          <w:r w:rsidR="00850026">
            <w:instrText xml:space="preserve"> CITATION Bus231 \l 2057 </w:instrText>
          </w:r>
          <w:r w:rsidR="00850026">
            <w:fldChar w:fldCharType="separate"/>
          </w:r>
          <w:r w:rsidR="00850026">
            <w:rPr>
              <w:noProof/>
            </w:rPr>
            <w:t>(Business Strategy Hub, 2023)</w:t>
          </w:r>
          <w:r w:rsidR="00850026">
            <w:fldChar w:fldCharType="end"/>
          </w:r>
        </w:sdtContent>
      </w:sdt>
      <w:r w:rsidR="00850026">
        <w:t xml:space="preserve"> this gives them huge scope to diversify and grow their Green business strategies. </w:t>
      </w:r>
    </w:p>
    <w:p w14:paraId="50053F4B" w14:textId="464E1215" w:rsidR="00756BEB" w:rsidRPr="00D40F51" w:rsidRDefault="00850026" w:rsidP="005373A8">
      <w:pPr>
        <w:spacing w:line="360" w:lineRule="auto"/>
        <w:jc w:val="both"/>
      </w:pPr>
      <w:r>
        <w:t xml:space="preserve">Post COVID-19 the world has become a different place, many businesses had to change dramatically over a short period of time, the aftermath of this is still very much considered a threat as are the number of legal proceedings currently being fought by Apple </w:t>
      </w:r>
      <w:sdt>
        <w:sdtPr>
          <w:id w:val="-1607422644"/>
          <w:citation/>
        </w:sdtPr>
        <w:sdtContent>
          <w:r>
            <w:fldChar w:fldCharType="begin"/>
          </w:r>
          <w:r>
            <w:instrText xml:space="preserve"> CITATION Bus231 \l 2057 </w:instrText>
          </w:r>
          <w:r>
            <w:fldChar w:fldCharType="separate"/>
          </w:r>
          <w:r>
            <w:rPr>
              <w:noProof/>
            </w:rPr>
            <w:t>(Business Strategy Hub, 2023)</w:t>
          </w:r>
          <w:r>
            <w:fldChar w:fldCharType="end"/>
          </w:r>
        </w:sdtContent>
      </w:sdt>
      <w:r>
        <w:t>.</w:t>
      </w:r>
    </w:p>
    <w:p w14:paraId="536A7E3A" w14:textId="77777777" w:rsidR="00CD07D0" w:rsidRDefault="00CD07D0" w:rsidP="005373A8">
      <w:pPr>
        <w:spacing w:line="360" w:lineRule="auto"/>
        <w:jc w:val="both"/>
        <w:rPr>
          <w:b/>
          <w:bCs/>
          <w:sz w:val="28"/>
          <w:szCs w:val="28"/>
        </w:rPr>
      </w:pPr>
    </w:p>
    <w:p w14:paraId="527DBA0D" w14:textId="7459FE5A" w:rsidR="005373A8" w:rsidRDefault="005373A8" w:rsidP="005373A8">
      <w:pPr>
        <w:spacing w:line="360" w:lineRule="auto"/>
        <w:jc w:val="both"/>
        <w:rPr>
          <w:b/>
          <w:bCs/>
          <w:sz w:val="28"/>
          <w:szCs w:val="28"/>
        </w:rPr>
      </w:pPr>
      <w:r w:rsidRPr="005373A8">
        <w:rPr>
          <w:b/>
          <w:bCs/>
          <w:sz w:val="28"/>
          <w:szCs w:val="28"/>
        </w:rPr>
        <w:t>PESTLE Analysis</w:t>
      </w:r>
    </w:p>
    <w:p w14:paraId="46932D9F" w14:textId="45BF5D44" w:rsidR="00850026" w:rsidRDefault="00850026" w:rsidP="005373A8">
      <w:pPr>
        <w:spacing w:line="360" w:lineRule="auto"/>
        <w:jc w:val="both"/>
      </w:pPr>
      <w:r>
        <w:t xml:space="preserve">According to </w:t>
      </w:r>
      <w:sdt>
        <w:sdtPr>
          <w:id w:val="386084336"/>
          <w:citation/>
        </w:sdtPr>
        <w:sdtContent>
          <w:r>
            <w:fldChar w:fldCharType="begin"/>
          </w:r>
          <w:r>
            <w:instrText xml:space="preserve"> CITATION CIP21 \l 2057 </w:instrText>
          </w:r>
          <w:r>
            <w:fldChar w:fldCharType="separate"/>
          </w:r>
          <w:r>
            <w:rPr>
              <w:noProof/>
            </w:rPr>
            <w:t>(CIPD, 2021)</w:t>
          </w:r>
          <w:r>
            <w:fldChar w:fldCharType="end"/>
          </w:r>
        </w:sdtContent>
      </w:sdt>
      <w:r>
        <w:t xml:space="preserve"> PEST and then PESTLE analysis was first conceptualised more than half a century ago by Francis Aguilar.  The concept of PESTLE is to strategically plan for the future of your business by looking at what potential risk or even</w:t>
      </w:r>
      <w:r w:rsidR="00756BEB">
        <w:t xml:space="preserve"> opportunities lay ahead.</w:t>
      </w:r>
    </w:p>
    <w:p w14:paraId="5969C335" w14:textId="77777777" w:rsidR="00D40F51" w:rsidRPr="00850026" w:rsidRDefault="00D40F51" w:rsidP="005373A8">
      <w:pPr>
        <w:spacing w:line="360" w:lineRule="auto"/>
        <w:jc w:val="both"/>
      </w:pPr>
    </w:p>
    <w:tbl>
      <w:tblPr>
        <w:tblStyle w:val="TableGrid"/>
        <w:tblW w:w="0" w:type="auto"/>
        <w:tblLook w:val="04A0" w:firstRow="1" w:lastRow="0" w:firstColumn="1" w:lastColumn="0" w:noHBand="0" w:noVBand="1"/>
      </w:tblPr>
      <w:tblGrid>
        <w:gridCol w:w="3003"/>
        <w:gridCol w:w="2804"/>
        <w:gridCol w:w="3203"/>
      </w:tblGrid>
      <w:tr w:rsidR="00D40F51" w14:paraId="60E17B6B" w14:textId="77777777" w:rsidTr="00981235">
        <w:tc>
          <w:tcPr>
            <w:tcW w:w="3003" w:type="dxa"/>
          </w:tcPr>
          <w:p w14:paraId="73C7A917" w14:textId="77777777" w:rsidR="00D40F51" w:rsidRDefault="00D40F51" w:rsidP="00981235">
            <w:pPr>
              <w:spacing w:line="360" w:lineRule="auto"/>
              <w:jc w:val="center"/>
              <w:rPr>
                <w:b/>
                <w:bCs/>
              </w:rPr>
            </w:pPr>
            <w:r w:rsidRPr="00EE044A">
              <w:rPr>
                <w:b/>
                <w:bCs/>
              </w:rPr>
              <w:t>Political</w:t>
            </w:r>
          </w:p>
          <w:p w14:paraId="4DAEBE75" w14:textId="77777777" w:rsidR="00D40F51" w:rsidRDefault="00D40F51" w:rsidP="00981235">
            <w:pPr>
              <w:spacing w:line="360" w:lineRule="auto"/>
            </w:pPr>
            <w:r>
              <w:t>Conflict with China</w:t>
            </w:r>
          </w:p>
          <w:p w14:paraId="43CD65F2" w14:textId="77777777" w:rsidR="00D40F51" w:rsidRDefault="00D40F51" w:rsidP="00981235">
            <w:pPr>
              <w:spacing w:line="360" w:lineRule="auto"/>
            </w:pPr>
            <w:r>
              <w:t>Worldwide Trade</w:t>
            </w:r>
          </w:p>
          <w:p w14:paraId="39CCCDC8" w14:textId="77777777" w:rsidR="00D40F51" w:rsidRPr="00EE044A" w:rsidRDefault="00D40F51" w:rsidP="00981235">
            <w:pPr>
              <w:spacing w:line="360" w:lineRule="auto"/>
            </w:pPr>
            <w:r>
              <w:t>Cost of New Markets</w:t>
            </w:r>
          </w:p>
        </w:tc>
        <w:tc>
          <w:tcPr>
            <w:tcW w:w="2804" w:type="dxa"/>
          </w:tcPr>
          <w:p w14:paraId="00FF3578" w14:textId="77777777" w:rsidR="00D40F51" w:rsidRDefault="00D40F51" w:rsidP="00981235">
            <w:pPr>
              <w:spacing w:line="360" w:lineRule="auto"/>
              <w:jc w:val="center"/>
              <w:rPr>
                <w:b/>
                <w:bCs/>
              </w:rPr>
            </w:pPr>
            <w:r w:rsidRPr="00EE044A">
              <w:rPr>
                <w:b/>
                <w:bCs/>
              </w:rPr>
              <w:t>Economical</w:t>
            </w:r>
          </w:p>
          <w:p w14:paraId="59B2FED4" w14:textId="77777777" w:rsidR="00D40F51" w:rsidRDefault="00D40F51" w:rsidP="00981235">
            <w:pPr>
              <w:spacing w:line="360" w:lineRule="auto"/>
            </w:pPr>
            <w:r>
              <w:t>Rapid Growth</w:t>
            </w:r>
          </w:p>
          <w:p w14:paraId="42E6FABC" w14:textId="77777777" w:rsidR="00D40F51" w:rsidRDefault="00D40F51" w:rsidP="00981235">
            <w:pPr>
              <w:spacing w:line="360" w:lineRule="auto"/>
            </w:pPr>
            <w:r>
              <w:t>Increased Labour Costs</w:t>
            </w:r>
          </w:p>
          <w:p w14:paraId="322DDCEF" w14:textId="77777777" w:rsidR="00D40F51" w:rsidRPr="00EE044A" w:rsidRDefault="00D40F51" w:rsidP="00981235">
            <w:pPr>
              <w:spacing w:line="360" w:lineRule="auto"/>
            </w:pPr>
            <w:r>
              <w:t>Global Recession</w:t>
            </w:r>
          </w:p>
        </w:tc>
        <w:tc>
          <w:tcPr>
            <w:tcW w:w="3203" w:type="dxa"/>
          </w:tcPr>
          <w:p w14:paraId="2481801D" w14:textId="77777777" w:rsidR="00D40F51" w:rsidRDefault="00D40F51" w:rsidP="00981235">
            <w:pPr>
              <w:spacing w:line="360" w:lineRule="auto"/>
              <w:jc w:val="center"/>
              <w:rPr>
                <w:b/>
                <w:bCs/>
              </w:rPr>
            </w:pPr>
            <w:r w:rsidRPr="00EE044A">
              <w:rPr>
                <w:b/>
                <w:bCs/>
              </w:rPr>
              <w:t>Social</w:t>
            </w:r>
          </w:p>
          <w:p w14:paraId="171C905C" w14:textId="77777777" w:rsidR="00D40F51" w:rsidRDefault="00D40F51" w:rsidP="00981235">
            <w:pPr>
              <w:spacing w:line="360" w:lineRule="auto"/>
            </w:pPr>
            <w:r>
              <w:t>Considered a Status Symbol</w:t>
            </w:r>
          </w:p>
          <w:p w14:paraId="3DDAD943" w14:textId="77777777" w:rsidR="00D40F51" w:rsidRDefault="00D40F51" w:rsidP="00981235">
            <w:pPr>
              <w:spacing w:line="360" w:lineRule="auto"/>
            </w:pPr>
            <w:r>
              <w:t>Shift in Tablet Usage</w:t>
            </w:r>
          </w:p>
          <w:p w14:paraId="0FCDAFE4" w14:textId="77777777" w:rsidR="00D40F51" w:rsidRPr="00EE044A" w:rsidRDefault="00D40F51" w:rsidP="00981235">
            <w:pPr>
              <w:spacing w:line="360" w:lineRule="auto"/>
            </w:pPr>
            <w:r>
              <w:t>Loss of the iPod Brand</w:t>
            </w:r>
          </w:p>
        </w:tc>
      </w:tr>
      <w:tr w:rsidR="00D40F51" w14:paraId="3D3C4F5F" w14:textId="77777777" w:rsidTr="00981235">
        <w:tc>
          <w:tcPr>
            <w:tcW w:w="3003" w:type="dxa"/>
          </w:tcPr>
          <w:p w14:paraId="45489D8C" w14:textId="77777777" w:rsidR="00D40F51" w:rsidRDefault="00D40F51" w:rsidP="00981235">
            <w:pPr>
              <w:spacing w:line="360" w:lineRule="auto"/>
              <w:jc w:val="center"/>
              <w:rPr>
                <w:b/>
                <w:bCs/>
              </w:rPr>
            </w:pPr>
            <w:r w:rsidRPr="00EE044A">
              <w:rPr>
                <w:b/>
                <w:bCs/>
              </w:rPr>
              <w:t>Technological</w:t>
            </w:r>
          </w:p>
          <w:p w14:paraId="0DD0F05C" w14:textId="77777777" w:rsidR="00D40F51" w:rsidRDefault="00D40F51" w:rsidP="00981235">
            <w:pPr>
              <w:spacing w:line="360" w:lineRule="auto"/>
            </w:pPr>
            <w:r>
              <w:t>Innovative Company</w:t>
            </w:r>
          </w:p>
          <w:p w14:paraId="23A1AD80" w14:textId="77777777" w:rsidR="00D40F51" w:rsidRDefault="00D40F51" w:rsidP="00981235">
            <w:pPr>
              <w:spacing w:line="360" w:lineRule="auto"/>
            </w:pPr>
            <w:r>
              <w:t>Apple Pay</w:t>
            </w:r>
          </w:p>
          <w:p w14:paraId="0C89C432" w14:textId="77777777" w:rsidR="00D40F51" w:rsidRPr="00EE044A" w:rsidRDefault="00D40F51" w:rsidP="00981235">
            <w:pPr>
              <w:spacing w:line="360" w:lineRule="auto"/>
            </w:pPr>
            <w:r>
              <w:t>Lack of Connectivity</w:t>
            </w:r>
          </w:p>
        </w:tc>
        <w:tc>
          <w:tcPr>
            <w:tcW w:w="2804" w:type="dxa"/>
          </w:tcPr>
          <w:p w14:paraId="1C386A96" w14:textId="77777777" w:rsidR="00D40F51" w:rsidRDefault="00D40F51" w:rsidP="00981235">
            <w:pPr>
              <w:spacing w:line="360" w:lineRule="auto"/>
              <w:jc w:val="center"/>
              <w:rPr>
                <w:b/>
                <w:bCs/>
              </w:rPr>
            </w:pPr>
            <w:r w:rsidRPr="00EE044A">
              <w:rPr>
                <w:b/>
                <w:bCs/>
              </w:rPr>
              <w:t>Legal</w:t>
            </w:r>
          </w:p>
          <w:p w14:paraId="3B5DCDB7" w14:textId="77777777" w:rsidR="00D40F51" w:rsidRDefault="00D40F51" w:rsidP="00981235">
            <w:pPr>
              <w:spacing w:line="360" w:lineRule="auto"/>
            </w:pPr>
            <w:r>
              <w:t>Increased Data Privacy</w:t>
            </w:r>
          </w:p>
          <w:p w14:paraId="18A9BB6D" w14:textId="77777777" w:rsidR="00D40F51" w:rsidRDefault="00D40F51" w:rsidP="00981235">
            <w:pPr>
              <w:spacing w:line="360" w:lineRule="auto"/>
            </w:pPr>
            <w:r>
              <w:t>Automobile Industry</w:t>
            </w:r>
          </w:p>
          <w:p w14:paraId="42880530" w14:textId="77777777" w:rsidR="00D40F51" w:rsidRPr="00EE044A" w:rsidRDefault="00D40F51" w:rsidP="00981235">
            <w:pPr>
              <w:spacing w:line="360" w:lineRule="auto"/>
            </w:pPr>
            <w:r>
              <w:t>Vulnerable to Litigation</w:t>
            </w:r>
          </w:p>
        </w:tc>
        <w:tc>
          <w:tcPr>
            <w:tcW w:w="3203" w:type="dxa"/>
          </w:tcPr>
          <w:p w14:paraId="773BCBF0" w14:textId="77777777" w:rsidR="00D40F51" w:rsidRDefault="00D40F51" w:rsidP="00981235">
            <w:pPr>
              <w:spacing w:line="360" w:lineRule="auto"/>
              <w:jc w:val="center"/>
              <w:rPr>
                <w:b/>
                <w:bCs/>
              </w:rPr>
            </w:pPr>
            <w:r w:rsidRPr="00EE044A">
              <w:rPr>
                <w:b/>
                <w:bCs/>
              </w:rPr>
              <w:t>Environmental</w:t>
            </w:r>
          </w:p>
          <w:p w14:paraId="4C0BBDA8" w14:textId="77777777" w:rsidR="00D40F51" w:rsidRDefault="00D40F51" w:rsidP="00981235">
            <w:pPr>
              <w:spacing w:line="360" w:lineRule="auto"/>
            </w:pPr>
            <w:r>
              <w:t>Recycling of old Products</w:t>
            </w:r>
          </w:p>
          <w:p w14:paraId="7977BF74" w14:textId="77777777" w:rsidR="00D40F51" w:rsidRDefault="00D40F51" w:rsidP="00981235">
            <w:pPr>
              <w:spacing w:line="360" w:lineRule="auto"/>
            </w:pPr>
            <w:r>
              <w:t>Improved Working Conditions</w:t>
            </w:r>
          </w:p>
          <w:p w14:paraId="01F8B4CA" w14:textId="77777777" w:rsidR="00D40F51" w:rsidRPr="00EE044A" w:rsidRDefault="00D40F51" w:rsidP="00981235">
            <w:pPr>
              <w:spacing w:line="360" w:lineRule="auto"/>
            </w:pPr>
            <w:r>
              <w:t>Transoceanic Shipping</w:t>
            </w:r>
          </w:p>
        </w:tc>
      </w:tr>
    </w:tbl>
    <w:p w14:paraId="4DBDCCE0" w14:textId="77777777" w:rsidR="00D40F51" w:rsidRDefault="00D40F51" w:rsidP="00D40F51">
      <w:pPr>
        <w:spacing w:line="360" w:lineRule="auto"/>
        <w:jc w:val="both"/>
      </w:pPr>
      <w:sdt>
        <w:sdtPr>
          <w:id w:val="523452892"/>
          <w:citation/>
        </w:sdtPr>
        <w:sdtContent>
          <w:r>
            <w:fldChar w:fldCharType="begin"/>
          </w:r>
          <w:r>
            <w:instrText xml:space="preserve"> CITATION Par22 \l 2057 </w:instrText>
          </w:r>
          <w:r>
            <w:fldChar w:fldCharType="separate"/>
          </w:r>
          <w:r>
            <w:rPr>
              <w:noProof/>
            </w:rPr>
            <w:t>(Parsadi, 2022)</w:t>
          </w:r>
          <w:r>
            <w:fldChar w:fldCharType="end"/>
          </w:r>
        </w:sdtContent>
      </w:sdt>
    </w:p>
    <w:p w14:paraId="3C04FFB2" w14:textId="77777777" w:rsidR="00D40F51" w:rsidRDefault="00D40F51" w:rsidP="005373A8">
      <w:pPr>
        <w:spacing w:line="360" w:lineRule="auto"/>
        <w:jc w:val="both"/>
      </w:pPr>
    </w:p>
    <w:p w14:paraId="4841E135" w14:textId="0569844C" w:rsidR="00A84F1F" w:rsidRDefault="00A84F1F" w:rsidP="005373A8">
      <w:pPr>
        <w:spacing w:line="360" w:lineRule="auto"/>
        <w:jc w:val="both"/>
      </w:pPr>
      <w:r>
        <w:t xml:space="preserve">Apple being such a large company with many employees worldwide major political changes and sanctions can have a huge effect on their ability to trade, according to </w:t>
      </w:r>
      <w:sdt>
        <w:sdtPr>
          <w:id w:val="-1295825206"/>
          <w:citation/>
        </w:sdtPr>
        <w:sdtContent>
          <w:r>
            <w:fldChar w:fldCharType="begin"/>
          </w:r>
          <w:r>
            <w:instrText xml:space="preserve"> CITATION Par22 \l 2057 </w:instrText>
          </w:r>
          <w:r>
            <w:fldChar w:fldCharType="separate"/>
          </w:r>
          <w:r>
            <w:rPr>
              <w:noProof/>
            </w:rPr>
            <w:t>(Parsadi, 2022)</w:t>
          </w:r>
          <w:r>
            <w:fldChar w:fldCharType="end"/>
          </w:r>
        </w:sdtContent>
      </w:sdt>
      <w:r>
        <w:t xml:space="preserve"> with the USA and China currently locking horns in a trade battle, Apple is being directly </w:t>
      </w:r>
      <w:r>
        <w:lastRenderedPageBreak/>
        <w:t>effected as the majority of this manufacturing was done in China, with the increase in tariffs on Chinese imports Apple is having to reconsider it options.</w:t>
      </w:r>
      <w:r w:rsidR="00A5308F">
        <w:t xml:space="preserve">  Apple is also dealing with a global recessions, not helped by the recent COVID-19 pandemic as well as the conflict in Eastern Europe, however Socially Apple is considered to be somewhat of a status symbol in many parts of the world due to their high end price point </w:t>
      </w:r>
      <w:sdt>
        <w:sdtPr>
          <w:id w:val="-949155046"/>
          <w:citation/>
        </w:sdtPr>
        <w:sdtContent>
          <w:r w:rsidR="00A5308F">
            <w:fldChar w:fldCharType="begin"/>
          </w:r>
          <w:r w:rsidR="00A5308F">
            <w:instrText xml:space="preserve"> CITATION Par22 \l 2057 </w:instrText>
          </w:r>
          <w:r w:rsidR="00A5308F">
            <w:fldChar w:fldCharType="separate"/>
          </w:r>
          <w:r w:rsidR="00A5308F">
            <w:rPr>
              <w:noProof/>
            </w:rPr>
            <w:t>(Parsadi, 2022)</w:t>
          </w:r>
          <w:r w:rsidR="00A5308F">
            <w:fldChar w:fldCharType="end"/>
          </w:r>
        </w:sdtContent>
      </w:sdt>
      <w:r w:rsidR="00A5308F">
        <w:t>.</w:t>
      </w:r>
    </w:p>
    <w:p w14:paraId="10A2CF80" w14:textId="0D8437BC" w:rsidR="00A5308F" w:rsidRDefault="00A5308F" w:rsidP="005373A8">
      <w:pPr>
        <w:spacing w:line="360" w:lineRule="auto"/>
        <w:jc w:val="both"/>
      </w:pPr>
      <w:r>
        <w:t xml:space="preserve">Technologically Apple has always been seen as a market leader, however </w:t>
      </w:r>
      <w:sdt>
        <w:sdtPr>
          <w:id w:val="418609856"/>
          <w:citation/>
        </w:sdtPr>
        <w:sdtContent>
          <w:r>
            <w:fldChar w:fldCharType="begin"/>
          </w:r>
          <w:r>
            <w:instrText xml:space="preserve"> CITATION Par22 \l 2057 </w:instrText>
          </w:r>
          <w:r>
            <w:fldChar w:fldCharType="separate"/>
          </w:r>
          <w:r>
            <w:rPr>
              <w:noProof/>
            </w:rPr>
            <w:t>(Parsadi, 2022)</w:t>
          </w:r>
          <w:r>
            <w:fldChar w:fldCharType="end"/>
          </w:r>
        </w:sdtContent>
      </w:sdt>
      <w:r>
        <w:t xml:space="preserve"> suggests that due to its lack of connectivity with non-apple devices this could in future become a big threat to the company.  Environmentally Apple has a lot to do, with LIAM leading the way in creating their one circular economy within Apple, their transoceanic shipping system is only going to increase in costs both monetary and environmentally </w:t>
      </w:r>
      <w:sdt>
        <w:sdtPr>
          <w:id w:val="-11536033"/>
          <w:citation/>
        </w:sdtPr>
        <w:sdtContent>
          <w:r>
            <w:fldChar w:fldCharType="begin"/>
          </w:r>
          <w:r>
            <w:instrText xml:space="preserve"> CITATION Par22 \l 2057 </w:instrText>
          </w:r>
          <w:r>
            <w:fldChar w:fldCharType="separate"/>
          </w:r>
          <w:r>
            <w:rPr>
              <w:noProof/>
            </w:rPr>
            <w:t>(Parsadi, 2022)</w:t>
          </w:r>
          <w:r>
            <w:fldChar w:fldCharType="end"/>
          </w:r>
        </w:sdtContent>
      </w:sdt>
      <w:r>
        <w:t>.</w:t>
      </w:r>
    </w:p>
    <w:p w14:paraId="6745B74B" w14:textId="77777777" w:rsidR="002C3172" w:rsidRPr="005373A8" w:rsidRDefault="002C3172" w:rsidP="005373A8">
      <w:pPr>
        <w:spacing w:line="360" w:lineRule="auto"/>
        <w:jc w:val="both"/>
      </w:pPr>
    </w:p>
    <w:p w14:paraId="28F00853" w14:textId="2A059F8C" w:rsidR="005373A8" w:rsidRDefault="005373A8" w:rsidP="005373A8">
      <w:pPr>
        <w:spacing w:line="360" w:lineRule="auto"/>
        <w:jc w:val="both"/>
        <w:rPr>
          <w:b/>
          <w:bCs/>
          <w:sz w:val="28"/>
          <w:szCs w:val="28"/>
        </w:rPr>
      </w:pPr>
      <w:r w:rsidRPr="005373A8">
        <w:rPr>
          <w:b/>
          <w:bCs/>
          <w:sz w:val="28"/>
          <w:szCs w:val="28"/>
        </w:rPr>
        <w:t>Organisational Culture</w:t>
      </w:r>
    </w:p>
    <w:p w14:paraId="0E6905C9" w14:textId="6D90F1F0" w:rsidR="00102B5D" w:rsidRDefault="00102B5D" w:rsidP="00756BEB">
      <w:pPr>
        <w:spacing w:line="360" w:lineRule="auto"/>
        <w:jc w:val="both"/>
      </w:pPr>
      <w:r>
        <w:t xml:space="preserve">Organisational culture can be defined by </w:t>
      </w:r>
      <w:sdt>
        <w:sdtPr>
          <w:id w:val="1395394291"/>
          <w:citation/>
        </w:sdtPr>
        <w:sdtContent>
          <w:r>
            <w:fldChar w:fldCharType="begin"/>
          </w:r>
          <w:r>
            <w:instrText xml:space="preserve"> CITATION Won20 \l 2057 </w:instrText>
          </w:r>
          <w:r>
            <w:fldChar w:fldCharType="separate"/>
          </w:r>
          <w:r>
            <w:rPr>
              <w:noProof/>
            </w:rPr>
            <w:t>(Wong, 2020)</w:t>
          </w:r>
          <w:r>
            <w:fldChar w:fldCharType="end"/>
          </w:r>
        </w:sdtContent>
      </w:sdt>
      <w:r>
        <w:t xml:space="preserve"> as the </w:t>
      </w:r>
      <w:r w:rsidRPr="00102B5D">
        <w:rPr>
          <w:i/>
          <w:iCs/>
        </w:rPr>
        <w:t>“Values, Expectations, and Practices that guide and inform the actions of all team members</w:t>
      </w:r>
      <w:r>
        <w:rPr>
          <w:i/>
          <w:iCs/>
        </w:rPr>
        <w:t xml:space="preserve">”.  </w:t>
      </w:r>
      <w:r>
        <w:t xml:space="preserve">In summary Organisational Culture is what makes an organisation what is it, it is estimated by </w:t>
      </w:r>
      <w:sdt>
        <w:sdtPr>
          <w:id w:val="-957031382"/>
          <w:citation/>
        </w:sdtPr>
        <w:sdtContent>
          <w:r>
            <w:fldChar w:fldCharType="begin"/>
          </w:r>
          <w:r>
            <w:instrText xml:space="preserve"> CITATION Won20 \l 2057 </w:instrText>
          </w:r>
          <w:r>
            <w:fldChar w:fldCharType="separate"/>
          </w:r>
          <w:r>
            <w:rPr>
              <w:noProof/>
            </w:rPr>
            <w:t>(Wong, 2020)</w:t>
          </w:r>
          <w:r>
            <w:fldChar w:fldCharType="end"/>
          </w:r>
        </w:sdtContent>
      </w:sdt>
      <w:r>
        <w:t xml:space="preserve"> that as many as 77% of workers will consider the culture of an organisation before even submitting an application for a job, and as many as half of employees would consider taking a lower paid job with an organisation that is considered to have a better culture.</w:t>
      </w:r>
    </w:p>
    <w:p w14:paraId="7738595C" w14:textId="48B1D374" w:rsidR="00E63CAE" w:rsidRDefault="00102B5D" w:rsidP="00756BEB">
      <w:pPr>
        <w:spacing w:line="360" w:lineRule="auto"/>
        <w:jc w:val="both"/>
      </w:pPr>
      <w:r>
        <w:t xml:space="preserve">Many theorists have created models that look to define how an organisation can define what sort of culture it has, one of this is Handy’s Fours Types of Culture, </w:t>
      </w:r>
      <w:r w:rsidR="00E63CAE">
        <w:t xml:space="preserve">Handy’s model was first published in 1978 </w:t>
      </w:r>
      <w:sdt>
        <w:sdtPr>
          <w:id w:val="189737336"/>
          <w:citation/>
        </w:sdtPr>
        <w:sdtContent>
          <w:r w:rsidR="00E63CAE">
            <w:fldChar w:fldCharType="begin"/>
          </w:r>
          <w:r w:rsidR="00E63CAE">
            <w:instrText xml:space="preserve"> CITATION Min \l 2057 </w:instrText>
          </w:r>
          <w:r w:rsidR="00E63CAE">
            <w:fldChar w:fldCharType="separate"/>
          </w:r>
          <w:r w:rsidR="00E63CAE">
            <w:rPr>
              <w:noProof/>
            </w:rPr>
            <w:t>(MindTools, n.d.)</w:t>
          </w:r>
          <w:r w:rsidR="00E63CAE">
            <w:fldChar w:fldCharType="end"/>
          </w:r>
        </w:sdtContent>
      </w:sdt>
      <w:r w:rsidR="00E63CAE">
        <w:t xml:space="preserve"> in brief the model depicts four different styles of organisation culture these are; </w:t>
      </w:r>
      <w:r w:rsidR="009523F7">
        <w:t>Power Culture, Role Culture, Task Culture and Person Culture</w:t>
      </w:r>
      <w:r w:rsidR="00E63CAE">
        <w:t>.</w:t>
      </w:r>
    </w:p>
    <w:p w14:paraId="651274CD" w14:textId="3E690CB9" w:rsidR="009523F7" w:rsidRDefault="009523F7" w:rsidP="00756BEB">
      <w:pPr>
        <w:spacing w:line="360" w:lineRule="auto"/>
        <w:jc w:val="both"/>
      </w:pPr>
      <w:r>
        <w:tab/>
        <w:t xml:space="preserve">Power Culture – is based on trust, its essential that trust be the corner stone of this dynamic, according to </w:t>
      </w:r>
      <w:sdt>
        <w:sdtPr>
          <w:id w:val="384456619"/>
          <w:citation/>
        </w:sdtPr>
        <w:sdtContent>
          <w:r>
            <w:fldChar w:fldCharType="begin"/>
          </w:r>
          <w:r>
            <w:instrText xml:space="preserve"> CITATION Min \l 2057 </w:instrText>
          </w:r>
          <w:r>
            <w:fldChar w:fldCharType="separate"/>
          </w:r>
          <w:r>
            <w:rPr>
              <w:noProof/>
            </w:rPr>
            <w:t>(MindTools, n.d.)</w:t>
          </w:r>
          <w:r>
            <w:fldChar w:fldCharType="end"/>
          </w:r>
        </w:sdtContent>
      </w:sdt>
      <w:r>
        <w:t xml:space="preserve"> Club Culture works best when the speed of delivery is more important than the accuracy.</w:t>
      </w:r>
    </w:p>
    <w:p w14:paraId="67582036" w14:textId="3E2BE5E2" w:rsidR="009523F7" w:rsidRDefault="009523F7" w:rsidP="00756BEB">
      <w:pPr>
        <w:spacing w:line="360" w:lineRule="auto"/>
        <w:jc w:val="both"/>
      </w:pPr>
      <w:r>
        <w:tab/>
        <w:t xml:space="preserve">Role Culture – This culture is very focused on each individual having a specific </w:t>
      </w:r>
      <w:r w:rsidR="00F03ADD">
        <w:t>role and</w:t>
      </w:r>
      <w:r>
        <w:t xml:space="preserve"> is normally found in more bureaucratic organisations such as government, where changes </w:t>
      </w:r>
      <w:r w:rsidR="00D40F51">
        <w:t>happen</w:t>
      </w:r>
      <w:r>
        <w:t xml:space="preserve"> slowly.  This can lead to a situation where situation where departments don’t communicate with each other, this is known as ‘silo’ mentality.</w:t>
      </w:r>
    </w:p>
    <w:p w14:paraId="24F2EC11" w14:textId="321DACB2" w:rsidR="009523F7" w:rsidRDefault="009523F7" w:rsidP="00756BEB">
      <w:pPr>
        <w:spacing w:line="360" w:lineRule="auto"/>
        <w:jc w:val="both"/>
      </w:pPr>
      <w:r>
        <w:lastRenderedPageBreak/>
        <w:tab/>
        <w:t xml:space="preserve">Task Culture – This culture is focus on the completion of tasks, generally linked with the design industry people are brough into the organisation to complete dedicated projects </w:t>
      </w:r>
      <w:sdt>
        <w:sdtPr>
          <w:id w:val="-1805614029"/>
          <w:citation/>
        </w:sdtPr>
        <w:sdtContent>
          <w:r>
            <w:fldChar w:fldCharType="begin"/>
          </w:r>
          <w:r>
            <w:instrText xml:space="preserve"> CITATION AQA1 \l 2057 </w:instrText>
          </w:r>
          <w:r>
            <w:fldChar w:fldCharType="separate"/>
          </w:r>
          <w:r>
            <w:rPr>
              <w:noProof/>
            </w:rPr>
            <w:t>(AQA, n.d.)</w:t>
          </w:r>
          <w:r>
            <w:fldChar w:fldCharType="end"/>
          </w:r>
        </w:sdtContent>
      </w:sdt>
      <w:r>
        <w:t xml:space="preserve"> .</w:t>
      </w:r>
    </w:p>
    <w:p w14:paraId="3776F28B" w14:textId="55C76045" w:rsidR="009523F7" w:rsidRDefault="009523F7" w:rsidP="00756BEB">
      <w:pPr>
        <w:spacing w:line="360" w:lineRule="auto"/>
        <w:jc w:val="both"/>
      </w:pPr>
      <w:r>
        <w:tab/>
        <w:t xml:space="preserve">Person Culture – according to </w:t>
      </w:r>
      <w:sdt>
        <w:sdtPr>
          <w:id w:val="359945766"/>
          <w:citation/>
        </w:sdtPr>
        <w:sdtContent>
          <w:r>
            <w:fldChar w:fldCharType="begin"/>
          </w:r>
          <w:r>
            <w:instrText xml:space="preserve"> CITATION Min \l 2057 </w:instrText>
          </w:r>
          <w:r>
            <w:fldChar w:fldCharType="separate"/>
          </w:r>
          <w:r>
            <w:rPr>
              <w:noProof/>
            </w:rPr>
            <w:t>(MindTools, n.d.)</w:t>
          </w:r>
          <w:r>
            <w:fldChar w:fldCharType="end"/>
          </w:r>
        </w:sdtContent>
      </w:sdt>
      <w:r>
        <w:t xml:space="preserve"> this culture unlike the other three gives </w:t>
      </w:r>
      <w:r w:rsidR="00F03ADD">
        <w:t xml:space="preserve">more scope for the individual to become a ‘star performer’ its suggested that this style is best suited for legal or medical professionals with high level expertise </w:t>
      </w:r>
      <w:sdt>
        <w:sdtPr>
          <w:id w:val="564305076"/>
          <w:citation/>
        </w:sdtPr>
        <w:sdtContent>
          <w:r w:rsidR="00F03ADD">
            <w:fldChar w:fldCharType="begin"/>
          </w:r>
          <w:r w:rsidR="00F03ADD">
            <w:instrText xml:space="preserve"> CITATION AQA1 \l 2057 </w:instrText>
          </w:r>
          <w:r w:rsidR="00F03ADD">
            <w:fldChar w:fldCharType="separate"/>
          </w:r>
          <w:r w:rsidR="00F03ADD">
            <w:rPr>
              <w:noProof/>
            </w:rPr>
            <w:t>(AQA, n.d.)</w:t>
          </w:r>
          <w:r w:rsidR="00F03ADD">
            <w:fldChar w:fldCharType="end"/>
          </w:r>
        </w:sdtContent>
      </w:sdt>
      <w:r w:rsidR="00F03ADD">
        <w:t>.</w:t>
      </w:r>
    </w:p>
    <w:p w14:paraId="5CC51433" w14:textId="0FA4E044" w:rsidR="005F2B47" w:rsidRDefault="005F2B47" w:rsidP="00756BEB">
      <w:pPr>
        <w:spacing w:line="360" w:lineRule="auto"/>
        <w:jc w:val="both"/>
      </w:pPr>
    </w:p>
    <w:p w14:paraId="378197A7" w14:textId="27E5E5FD" w:rsidR="00657483" w:rsidRDefault="005F2B47" w:rsidP="00756BEB">
      <w:pPr>
        <w:spacing w:line="360" w:lineRule="auto"/>
        <w:jc w:val="both"/>
      </w:pPr>
      <w:r>
        <w:t xml:space="preserve">Another theorist who has </w:t>
      </w:r>
      <w:r w:rsidR="00657483">
        <w:t>tried to understand Organisational Culture is Edgar Schein, the Schein model is based on a triangle, the concept is that all organisational culture is made up of different layers some shallow and some deeper</w:t>
      </w:r>
      <w:sdt>
        <w:sdtPr>
          <w:id w:val="1150017644"/>
          <w:citation/>
        </w:sdtPr>
        <w:sdtContent>
          <w:r w:rsidR="00657483">
            <w:fldChar w:fldCharType="begin"/>
          </w:r>
          <w:r w:rsidR="00657483">
            <w:instrText xml:space="preserve"> CITATION Wor1 \l 2057 </w:instrText>
          </w:r>
          <w:r w:rsidR="00657483">
            <w:fldChar w:fldCharType="separate"/>
          </w:r>
          <w:r w:rsidR="00657483">
            <w:rPr>
              <w:noProof/>
            </w:rPr>
            <w:t xml:space="preserve"> (World of Work, n.d.)</w:t>
          </w:r>
          <w:r w:rsidR="00657483">
            <w:fldChar w:fldCharType="end"/>
          </w:r>
        </w:sdtContent>
      </w:sdt>
      <w:r w:rsidR="00657483">
        <w:t>.  Schein’s model is made up for three specific levels</w:t>
      </w:r>
    </w:p>
    <w:p w14:paraId="39B4DCFF" w14:textId="06C12292" w:rsidR="00657483" w:rsidRDefault="00657483" w:rsidP="00756BEB">
      <w:pPr>
        <w:spacing w:line="360" w:lineRule="auto"/>
        <w:jc w:val="both"/>
      </w:pPr>
      <w:r>
        <w:tab/>
        <w:t xml:space="preserve">Artefacts – This is the most shallow of the levels, in this level organisational culture can be determined by how the organisation looks outwardly, Dress Codes, Office Furniture and Behaviours </w:t>
      </w:r>
      <w:sdt>
        <w:sdtPr>
          <w:id w:val="-1222061427"/>
          <w:citation/>
        </w:sdtPr>
        <w:sdtContent>
          <w:r>
            <w:fldChar w:fldCharType="begin"/>
          </w:r>
          <w:r>
            <w:instrText xml:space="preserve"> CITATION Bus \l 2057 </w:instrText>
          </w:r>
          <w:r>
            <w:fldChar w:fldCharType="separate"/>
          </w:r>
          <w:r>
            <w:rPr>
              <w:noProof/>
            </w:rPr>
            <w:t>(Business Balls, n.d.)</w:t>
          </w:r>
          <w:r>
            <w:fldChar w:fldCharType="end"/>
          </w:r>
        </w:sdtContent>
      </w:sdt>
      <w:r>
        <w:t xml:space="preserve">, an example of this is an organisation that promotes a more casual dress code, this in turn leads to a more casual laid back atmosphere </w:t>
      </w:r>
    </w:p>
    <w:p w14:paraId="53D9CAE0" w14:textId="37A35906" w:rsidR="00657483" w:rsidRDefault="00657483" w:rsidP="00756BEB">
      <w:pPr>
        <w:spacing w:line="360" w:lineRule="auto"/>
        <w:jc w:val="both"/>
      </w:pPr>
      <w:r>
        <w:tab/>
        <w:t xml:space="preserve">Values – This level is based on the values of the company, how they perceive themselves and how the employees are looked upon </w:t>
      </w:r>
      <w:sdt>
        <w:sdtPr>
          <w:id w:val="1031915764"/>
          <w:citation/>
        </w:sdtPr>
        <w:sdtContent>
          <w:r>
            <w:fldChar w:fldCharType="begin"/>
          </w:r>
          <w:r>
            <w:instrText xml:space="preserve"> CITATION Cuo23 \l 2057 </w:instrText>
          </w:r>
          <w:r>
            <w:fldChar w:fldCharType="separate"/>
          </w:r>
          <w:r>
            <w:rPr>
              <w:noProof/>
            </w:rPr>
            <w:t>(Cuofano, 2023)</w:t>
          </w:r>
          <w:r>
            <w:fldChar w:fldCharType="end"/>
          </w:r>
        </w:sdtContent>
      </w:sdt>
      <w:r w:rsidR="005B7D88">
        <w:t>.</w:t>
      </w:r>
    </w:p>
    <w:p w14:paraId="602727A3" w14:textId="134C992C" w:rsidR="00657483" w:rsidRPr="00102B5D" w:rsidRDefault="00657483" w:rsidP="00756BEB">
      <w:pPr>
        <w:spacing w:line="360" w:lineRule="auto"/>
        <w:jc w:val="both"/>
      </w:pPr>
      <w:r>
        <w:tab/>
        <w:t xml:space="preserve">Assumed Values </w:t>
      </w:r>
      <w:r w:rsidR="005B7D88">
        <w:t xml:space="preserve">– This values are those that are deepest of all, how the employees believe they should work, according to </w:t>
      </w:r>
      <w:sdt>
        <w:sdtPr>
          <w:id w:val="430942388"/>
          <w:citation/>
        </w:sdtPr>
        <w:sdtContent>
          <w:r w:rsidR="005B7D88">
            <w:fldChar w:fldCharType="begin"/>
          </w:r>
          <w:r w:rsidR="005B7D88">
            <w:instrText xml:space="preserve"> CITATION Cuo23 \l 2057 </w:instrText>
          </w:r>
          <w:r w:rsidR="005B7D88">
            <w:fldChar w:fldCharType="separate"/>
          </w:r>
          <w:r w:rsidR="005B7D88">
            <w:rPr>
              <w:noProof/>
            </w:rPr>
            <w:t>(Cuofano, 2023)</w:t>
          </w:r>
          <w:r w:rsidR="005B7D88">
            <w:fldChar w:fldCharType="end"/>
          </w:r>
        </w:sdtContent>
      </w:sdt>
      <w:r w:rsidR="005B7D88">
        <w:t xml:space="preserve"> these are a set of values that are not spoken about or recorded, it’s each individuals take on the values of the organisation. </w:t>
      </w:r>
    </w:p>
    <w:p w14:paraId="67E65D7B" w14:textId="77777777" w:rsidR="00102B5D" w:rsidRDefault="00102B5D" w:rsidP="00756BEB">
      <w:pPr>
        <w:spacing w:line="360" w:lineRule="auto"/>
        <w:jc w:val="both"/>
      </w:pPr>
    </w:p>
    <w:p w14:paraId="72B93CA8" w14:textId="43E01C7F" w:rsidR="00756BEB" w:rsidRDefault="00756BEB" w:rsidP="00756BEB">
      <w:pPr>
        <w:spacing w:line="360" w:lineRule="auto"/>
        <w:jc w:val="both"/>
      </w:pPr>
      <w:r>
        <w:t xml:space="preserve">As a company Apple has bases all over the world, according to </w:t>
      </w:r>
      <w:sdt>
        <w:sdtPr>
          <w:id w:val="1437414688"/>
          <w:citation/>
        </w:sdtPr>
        <w:sdtContent>
          <w:r>
            <w:fldChar w:fldCharType="begin"/>
          </w:r>
          <w:r>
            <w:instrText xml:space="preserve"> CITATION Mac221 \l 2057 </w:instrText>
          </w:r>
          <w:r>
            <w:fldChar w:fldCharType="separate"/>
          </w:r>
          <w:r>
            <w:rPr>
              <w:noProof/>
            </w:rPr>
            <w:t>(Macrotrends, 2022)</w:t>
          </w:r>
          <w:r>
            <w:fldChar w:fldCharType="end"/>
          </w:r>
        </w:sdtContent>
      </w:sdt>
      <w:r>
        <w:t xml:space="preserve"> in 2022 Apple employed over 164,000 people worldwide compared to just 36,800 in 2009 and of course 2 people in 1976.  This increase in employees shows that the company has continued to grow year on year, as the number of people employed increases so can change the whole culture of the organisation.</w:t>
      </w:r>
    </w:p>
    <w:p w14:paraId="07B2086F" w14:textId="79ADDB39" w:rsidR="00834F1D" w:rsidRDefault="00834F1D" w:rsidP="00756BEB">
      <w:pPr>
        <w:spacing w:line="360" w:lineRule="auto"/>
        <w:jc w:val="both"/>
      </w:pPr>
      <w:r>
        <w:t xml:space="preserve">Apple has a reputation for being an innovative company, according to </w:t>
      </w:r>
      <w:sdt>
        <w:sdtPr>
          <w:id w:val="624276255"/>
          <w:citation/>
        </w:sdtPr>
        <w:sdtContent>
          <w:r>
            <w:fldChar w:fldCharType="begin"/>
          </w:r>
          <w:r>
            <w:instrText xml:space="preserve"> CITATION Mey22 \l 2057 </w:instrText>
          </w:r>
          <w:r>
            <w:fldChar w:fldCharType="separate"/>
          </w:r>
          <w:r>
            <w:rPr>
              <w:noProof/>
            </w:rPr>
            <w:t>(Meyer, 2022)</w:t>
          </w:r>
          <w:r>
            <w:fldChar w:fldCharType="end"/>
          </w:r>
        </w:sdtContent>
      </w:sdt>
      <w:r>
        <w:t xml:space="preserve"> Apples constant striving for innovation is directly linked with the companies culture and goes on to state that </w:t>
      </w:r>
      <w:r w:rsidRPr="00834F1D">
        <w:rPr>
          <w:i/>
          <w:iCs/>
        </w:rPr>
        <w:t>“apple has an organisational culture for creative innovation”</w:t>
      </w:r>
      <w:r>
        <w:rPr>
          <w:i/>
          <w:iCs/>
        </w:rPr>
        <w:t xml:space="preserve">.  </w:t>
      </w:r>
      <w:r>
        <w:t xml:space="preserve">According to </w:t>
      </w:r>
      <w:sdt>
        <w:sdtPr>
          <w:id w:val="-1804302660"/>
          <w:citation/>
        </w:sdtPr>
        <w:sdtContent>
          <w:r>
            <w:fldChar w:fldCharType="begin"/>
          </w:r>
          <w:r>
            <w:instrText xml:space="preserve"> CITATION Mey22 \l 2057 </w:instrText>
          </w:r>
          <w:r>
            <w:fldChar w:fldCharType="separate"/>
          </w:r>
          <w:r>
            <w:rPr>
              <w:noProof/>
            </w:rPr>
            <w:t>(Meyer, 2022)</w:t>
          </w:r>
          <w:r>
            <w:fldChar w:fldCharType="end"/>
          </w:r>
        </w:sdtContent>
      </w:sdt>
      <w:r>
        <w:t xml:space="preserve"> Apple has five main organisational cultures, Top-Notch Excellence, Creativity, Innovation, Secrecy and Moderate Combativeness. </w:t>
      </w:r>
    </w:p>
    <w:p w14:paraId="1DC01D95" w14:textId="13413CDC" w:rsidR="00834F1D" w:rsidRDefault="00834F1D" w:rsidP="00756BEB">
      <w:pPr>
        <w:spacing w:line="360" w:lineRule="auto"/>
        <w:jc w:val="both"/>
      </w:pPr>
      <w:r>
        <w:lastRenderedPageBreak/>
        <w:tab/>
        <w:t xml:space="preserve">Innovation </w:t>
      </w:r>
      <w:r w:rsidR="00501751">
        <w:t>–</w:t>
      </w:r>
      <w:r>
        <w:t xml:space="preserve"> </w:t>
      </w:r>
      <w:r w:rsidR="00501751">
        <w:t xml:space="preserve">According to </w:t>
      </w:r>
      <w:sdt>
        <w:sdtPr>
          <w:id w:val="-1193691967"/>
          <w:citation/>
        </w:sdtPr>
        <w:sdtContent>
          <w:r w:rsidR="00501751">
            <w:fldChar w:fldCharType="begin"/>
          </w:r>
          <w:r w:rsidR="00501751">
            <w:instrText xml:space="preserve"> CITATION Mey22 \l 2057 </w:instrText>
          </w:r>
          <w:r w:rsidR="00501751">
            <w:fldChar w:fldCharType="separate"/>
          </w:r>
          <w:r w:rsidR="00501751">
            <w:rPr>
              <w:noProof/>
            </w:rPr>
            <w:t>(Meyer, 2022)</w:t>
          </w:r>
          <w:r w:rsidR="00501751">
            <w:fldChar w:fldCharType="end"/>
          </w:r>
        </w:sdtContent>
      </w:sdt>
      <w:r w:rsidR="00501751">
        <w:t xml:space="preserve"> Apples tends to train its employees to be more rapidly innovative, this means that they feel that they are more involved in the innovation and design process, giving them a more autocratic style, in regards to Handy’s four types of culture this would fit in with a Person Culture as its creating a free flowing environment for innovation.</w:t>
      </w:r>
    </w:p>
    <w:p w14:paraId="48C887BC" w14:textId="0B8FD5A6" w:rsidR="00501751" w:rsidRPr="00834F1D" w:rsidRDefault="00501751" w:rsidP="00756BEB">
      <w:pPr>
        <w:spacing w:line="360" w:lineRule="auto"/>
        <w:jc w:val="both"/>
      </w:pPr>
      <w:r>
        <w:tab/>
        <w:t xml:space="preserve">Secrecy – Secrecy has become one of Apples main cultures since its inception, with so many employees it is vital that a culture of secrecy be maintained, this is reinforced through Policies, Rules and Employee Contracts.  Creating this culture has allowed Apple to maintain its leading edge and its secrets </w:t>
      </w:r>
      <w:sdt>
        <w:sdtPr>
          <w:id w:val="1194572450"/>
          <w:citation/>
        </w:sdtPr>
        <w:sdtContent>
          <w:r>
            <w:fldChar w:fldCharType="begin"/>
          </w:r>
          <w:r>
            <w:instrText xml:space="preserve"> CITATION Mey22 \l 2057 </w:instrText>
          </w:r>
          <w:r>
            <w:fldChar w:fldCharType="separate"/>
          </w:r>
          <w:r>
            <w:rPr>
              <w:noProof/>
            </w:rPr>
            <w:t>(Meyer, 2022)</w:t>
          </w:r>
          <w:r>
            <w:fldChar w:fldCharType="end"/>
          </w:r>
        </w:sdtContent>
      </w:sdt>
      <w:r>
        <w:t>.  Schein would consider this to have started in the companies Values as it is very much backed up through how the company operates, however over time this would also have become an Assumed Value with employees knowing what they can and can’t discuss outside of the workplace.</w:t>
      </w:r>
    </w:p>
    <w:p w14:paraId="34C68890" w14:textId="555681AA" w:rsidR="005373A8" w:rsidRPr="005373A8" w:rsidRDefault="005373A8" w:rsidP="005373A8">
      <w:pPr>
        <w:spacing w:line="360" w:lineRule="auto"/>
        <w:jc w:val="both"/>
      </w:pPr>
    </w:p>
    <w:p w14:paraId="4FCE6314" w14:textId="0418A988" w:rsidR="005373A8" w:rsidRDefault="005373A8" w:rsidP="005373A8">
      <w:pPr>
        <w:spacing w:line="360" w:lineRule="auto"/>
        <w:jc w:val="both"/>
        <w:rPr>
          <w:b/>
          <w:bCs/>
          <w:sz w:val="28"/>
          <w:szCs w:val="28"/>
        </w:rPr>
      </w:pPr>
      <w:r w:rsidRPr="005373A8">
        <w:rPr>
          <w:b/>
          <w:bCs/>
          <w:sz w:val="28"/>
          <w:szCs w:val="28"/>
        </w:rPr>
        <w:t>The Management of Human Resources</w:t>
      </w:r>
    </w:p>
    <w:p w14:paraId="6B18FEC7" w14:textId="05517394" w:rsidR="005373A8" w:rsidRDefault="009B287B" w:rsidP="005373A8">
      <w:pPr>
        <w:spacing w:line="360" w:lineRule="auto"/>
        <w:jc w:val="both"/>
      </w:pPr>
      <w:r>
        <w:t xml:space="preserve">Human Resources management is defined by </w:t>
      </w:r>
      <w:sdt>
        <w:sdtPr>
          <w:id w:val="1085277611"/>
          <w:citation/>
        </w:sdtPr>
        <w:sdtContent>
          <w:r>
            <w:fldChar w:fldCharType="begin"/>
          </w:r>
          <w:r>
            <w:instrText xml:space="preserve"> CITATION Gif21 \l 2057 </w:instrText>
          </w:r>
          <w:r>
            <w:fldChar w:fldCharType="separate"/>
          </w:r>
          <w:r>
            <w:rPr>
              <w:noProof/>
            </w:rPr>
            <w:t>(Gifford, 2021)</w:t>
          </w:r>
          <w:r>
            <w:fldChar w:fldCharType="end"/>
          </w:r>
        </w:sdtContent>
      </w:sdt>
      <w:r>
        <w:t xml:space="preserve"> as a way of delivering an organisations long-term plans through the recruitment, management and development of their employees.</w:t>
      </w:r>
      <w:r w:rsidR="008347FB">
        <w:t xml:space="preserve">  It is suggested that there is no ‘Perfect’ HRM strategy that will make for the perfect working environment and culture, however there are a number of different strategies that can be used </w:t>
      </w:r>
      <w:sdt>
        <w:sdtPr>
          <w:id w:val="67540272"/>
          <w:citation/>
        </w:sdtPr>
        <w:sdtContent>
          <w:r w:rsidR="008347FB">
            <w:fldChar w:fldCharType="begin"/>
          </w:r>
          <w:r w:rsidR="008347FB">
            <w:instrText xml:space="preserve"> CITATION Gif21 \l 2057 </w:instrText>
          </w:r>
          <w:r w:rsidR="008347FB">
            <w:fldChar w:fldCharType="separate"/>
          </w:r>
          <w:r w:rsidR="008347FB">
            <w:rPr>
              <w:noProof/>
            </w:rPr>
            <w:t>(Gifford, 2021)</w:t>
          </w:r>
          <w:r w:rsidR="008347FB">
            <w:fldChar w:fldCharType="end"/>
          </w:r>
        </w:sdtContent>
      </w:sdt>
      <w:r w:rsidR="008347FB">
        <w:t>.</w:t>
      </w:r>
    </w:p>
    <w:p w14:paraId="20CBBA73" w14:textId="162A6B53" w:rsidR="008347FB" w:rsidRDefault="008347FB" w:rsidP="005373A8">
      <w:pPr>
        <w:spacing w:line="360" w:lineRule="auto"/>
        <w:jc w:val="both"/>
      </w:pPr>
      <w:r>
        <w:t>One such Human Resources Management theorist is Peter Drucker</w:t>
      </w:r>
      <w:r w:rsidR="00933877">
        <w:t xml:space="preserve">, according to </w:t>
      </w:r>
      <w:sdt>
        <w:sdtPr>
          <w:id w:val="167144472"/>
          <w:citation/>
        </w:sdtPr>
        <w:sdtContent>
          <w:r w:rsidR="00933877">
            <w:fldChar w:fldCharType="begin"/>
          </w:r>
          <w:r w:rsidR="00933877">
            <w:instrText xml:space="preserve"> CITATION Rec23 \l 2057 </w:instrText>
          </w:r>
          <w:r w:rsidR="00933877">
            <w:fldChar w:fldCharType="separate"/>
          </w:r>
          <w:r w:rsidR="00933877">
            <w:rPr>
              <w:noProof/>
            </w:rPr>
            <w:t>(Reckmann, 2023)</w:t>
          </w:r>
          <w:r w:rsidR="00933877">
            <w:fldChar w:fldCharType="end"/>
          </w:r>
        </w:sdtContent>
      </w:sdt>
      <w:r w:rsidR="00933877">
        <w:t xml:space="preserve"> Drucker was </w:t>
      </w:r>
      <w:r w:rsidR="00BB5BA5">
        <w:t xml:space="preserve">revolutionary in his approach to business management.  Drucker suggested that managers needed to look beyond the ‘normal’ and focus on different area of people management, such as Psychology, Science and Religion </w:t>
      </w:r>
      <w:sdt>
        <w:sdtPr>
          <w:id w:val="1751002915"/>
          <w:citation/>
        </w:sdtPr>
        <w:sdtContent>
          <w:r w:rsidR="00BB5BA5">
            <w:fldChar w:fldCharType="begin"/>
          </w:r>
          <w:r w:rsidR="00BB5BA5">
            <w:instrText xml:space="preserve"> CITATION Rec23 \l 2057 </w:instrText>
          </w:r>
          <w:r w:rsidR="00BB5BA5">
            <w:fldChar w:fldCharType="separate"/>
          </w:r>
          <w:r w:rsidR="00BB5BA5">
            <w:rPr>
              <w:noProof/>
            </w:rPr>
            <w:t>(Reckmann, 2023)</w:t>
          </w:r>
          <w:r w:rsidR="00BB5BA5">
            <w:fldChar w:fldCharType="end"/>
          </w:r>
        </w:sdtContent>
      </w:sdt>
      <w:r w:rsidR="00BB5BA5">
        <w:t xml:space="preserve">.  By doing this it would give them a much more holistic understand of the team around them thus creating an environment where they can tailor their management style to fit the individual rather than the group.  Drucker also went on to suggest that managers should be less focused on a bureaucratic style of management giving the opportunity for additional innovation and creativity </w:t>
      </w:r>
      <w:sdt>
        <w:sdtPr>
          <w:id w:val="812451472"/>
          <w:citation/>
        </w:sdtPr>
        <w:sdtContent>
          <w:r w:rsidR="00BB5BA5">
            <w:fldChar w:fldCharType="begin"/>
          </w:r>
          <w:r w:rsidR="00BB5BA5">
            <w:instrText xml:space="preserve"> CITATION Rec23 \l 2057 </w:instrText>
          </w:r>
          <w:r w:rsidR="00BB5BA5">
            <w:fldChar w:fldCharType="separate"/>
          </w:r>
          <w:r w:rsidR="00BB5BA5">
            <w:rPr>
              <w:noProof/>
            </w:rPr>
            <w:t>(Reckmann, 2023)</w:t>
          </w:r>
          <w:r w:rsidR="00BB5BA5">
            <w:fldChar w:fldCharType="end"/>
          </w:r>
        </w:sdtContent>
      </w:sdt>
      <w:r w:rsidR="00BB5BA5">
        <w:t>.</w:t>
      </w:r>
    </w:p>
    <w:p w14:paraId="5ED7AAB6" w14:textId="198D0D80" w:rsidR="005373A8" w:rsidRDefault="00BB5BA5" w:rsidP="005373A8">
      <w:pPr>
        <w:spacing w:line="360" w:lineRule="auto"/>
        <w:jc w:val="both"/>
      </w:pPr>
      <w:r>
        <w:t xml:space="preserve">Through the delegation of tasks it allows the team to grow and develop rather than creating a ‘silo’ style where everybody does their own thing and don’t interact with other team member or departments </w:t>
      </w:r>
      <w:sdt>
        <w:sdtPr>
          <w:id w:val="2060127377"/>
          <w:citation/>
        </w:sdtPr>
        <w:sdtContent>
          <w:r>
            <w:fldChar w:fldCharType="begin"/>
          </w:r>
          <w:r>
            <w:instrText xml:space="preserve"> CITATION Per21 \l 2057 </w:instrText>
          </w:r>
          <w:r>
            <w:fldChar w:fldCharType="separate"/>
          </w:r>
          <w:r>
            <w:rPr>
              <w:noProof/>
            </w:rPr>
            <w:t>(Perason, 2021)</w:t>
          </w:r>
          <w:r>
            <w:fldChar w:fldCharType="end"/>
          </w:r>
        </w:sdtContent>
      </w:sdt>
      <w:r>
        <w:t>.</w:t>
      </w:r>
    </w:p>
    <w:p w14:paraId="534BB49A" w14:textId="1DA4A214" w:rsidR="00BB5BA5" w:rsidRDefault="00BB5BA5" w:rsidP="005373A8">
      <w:pPr>
        <w:spacing w:line="360" w:lineRule="auto"/>
        <w:jc w:val="both"/>
      </w:pPr>
      <w:r>
        <w:lastRenderedPageBreak/>
        <w:t>A much new but by no means less important management theory is VUCA</w:t>
      </w:r>
      <w:r w:rsidR="003B2651">
        <w:t xml:space="preserve">, this stands for Volatility, Uncertainty, Complexity and Ambiguity </w:t>
      </w:r>
      <w:sdt>
        <w:sdtPr>
          <w:id w:val="-710187764"/>
          <w:citation/>
        </w:sdtPr>
        <w:sdtContent>
          <w:r w:rsidR="003B2651">
            <w:fldChar w:fldCharType="begin"/>
          </w:r>
          <w:r w:rsidR="003B2651">
            <w:instrText xml:space="preserve"> CITATION Ben14 \l 2057 </w:instrText>
          </w:r>
          <w:r w:rsidR="003B2651">
            <w:fldChar w:fldCharType="separate"/>
          </w:r>
          <w:r w:rsidR="003B2651">
            <w:rPr>
              <w:noProof/>
            </w:rPr>
            <w:t>(Bennett &amp; Lemoine, 2014)</w:t>
          </w:r>
          <w:r w:rsidR="003B2651">
            <w:fldChar w:fldCharType="end"/>
          </w:r>
        </w:sdtContent>
      </w:sdt>
      <w:r w:rsidR="003B2651">
        <w:t xml:space="preserve">.  The concept of VUCA is about </w:t>
      </w:r>
      <w:r w:rsidR="00501392">
        <w:t xml:space="preserve">understanding that there are four different types of challenges that each require a different type of response </w:t>
      </w:r>
      <w:sdt>
        <w:sdtPr>
          <w:id w:val="-437920868"/>
          <w:citation/>
        </w:sdtPr>
        <w:sdtContent>
          <w:r w:rsidR="00501392">
            <w:fldChar w:fldCharType="begin"/>
          </w:r>
          <w:r w:rsidR="00501392">
            <w:instrText xml:space="preserve"> CITATION Ben14 \l 2057 </w:instrText>
          </w:r>
          <w:r w:rsidR="00501392">
            <w:fldChar w:fldCharType="separate"/>
          </w:r>
          <w:r w:rsidR="00501392">
            <w:rPr>
              <w:noProof/>
            </w:rPr>
            <w:t>(Bennett &amp; Lemoine, 2014)</w:t>
          </w:r>
          <w:r w:rsidR="00501392">
            <w:fldChar w:fldCharType="end"/>
          </w:r>
        </w:sdtContent>
      </w:sdt>
      <w:r w:rsidR="00501392">
        <w:t>.</w:t>
      </w:r>
    </w:p>
    <w:p w14:paraId="4FEA9EA6" w14:textId="6CC39325" w:rsidR="00501392" w:rsidRDefault="00501392" w:rsidP="005373A8">
      <w:pPr>
        <w:spacing w:line="360" w:lineRule="auto"/>
        <w:jc w:val="both"/>
      </w:pPr>
      <w:r>
        <w:tab/>
        <w:t xml:space="preserve">Volatility – </w:t>
      </w:r>
      <w:r w:rsidR="00ED4D52">
        <w:t xml:space="preserve">This is about understanding how to manage change that can happen frequently and could be a something small that can cause a large change, an example of this could be volatility in the different markets </w:t>
      </w:r>
      <w:sdt>
        <w:sdtPr>
          <w:id w:val="-1326282014"/>
          <w:citation/>
        </w:sdtPr>
        <w:sdtContent>
          <w:r w:rsidR="00ED4D52">
            <w:fldChar w:fldCharType="begin"/>
          </w:r>
          <w:r w:rsidR="00ED4D52">
            <w:instrText xml:space="preserve"> CITATION Wri23 \l 2057 </w:instrText>
          </w:r>
          <w:r w:rsidR="00ED4D52">
            <w:fldChar w:fldCharType="separate"/>
          </w:r>
          <w:r w:rsidR="00ED4D52">
            <w:rPr>
              <w:noProof/>
            </w:rPr>
            <w:t>(Wright &amp; Wigmore, 2023)</w:t>
          </w:r>
          <w:r w:rsidR="00ED4D52">
            <w:fldChar w:fldCharType="end"/>
          </w:r>
        </w:sdtContent>
      </w:sdt>
      <w:r w:rsidR="00ED4D52">
        <w:t>.</w:t>
      </w:r>
    </w:p>
    <w:p w14:paraId="25F0E04A" w14:textId="6FD16A07" w:rsidR="00ED4D52" w:rsidRDefault="00ED4D52" w:rsidP="005373A8">
      <w:pPr>
        <w:spacing w:line="360" w:lineRule="auto"/>
        <w:jc w:val="both"/>
      </w:pPr>
      <w:r>
        <w:tab/>
        <w:t xml:space="preserve">Uncertainty – can occur when it’s unclear what the outcome of a situation could be, a great example of this is the fluctuation in fuel cost, with increased fuel costs employees might not struggle to get to work due to rising costs </w:t>
      </w:r>
      <w:sdt>
        <w:sdtPr>
          <w:id w:val="671157610"/>
          <w:citation/>
        </w:sdtPr>
        <w:sdtContent>
          <w:r>
            <w:fldChar w:fldCharType="begin"/>
          </w:r>
          <w:r>
            <w:instrText xml:space="preserve"> CITATION Wri23 \l 2057 </w:instrText>
          </w:r>
          <w:r>
            <w:fldChar w:fldCharType="separate"/>
          </w:r>
          <w:r>
            <w:rPr>
              <w:noProof/>
            </w:rPr>
            <w:t>(Wright &amp; Wigmore, 2023)</w:t>
          </w:r>
          <w:r>
            <w:fldChar w:fldCharType="end"/>
          </w:r>
        </w:sdtContent>
      </w:sdt>
    </w:p>
    <w:p w14:paraId="4FDD9377" w14:textId="0683CE67" w:rsidR="00ED4D52" w:rsidRDefault="00ED4D52" w:rsidP="005373A8">
      <w:pPr>
        <w:spacing w:line="360" w:lineRule="auto"/>
        <w:jc w:val="both"/>
      </w:pPr>
      <w:r>
        <w:tab/>
        <w:t xml:space="preserve">Complexity – More complex situations can cause more complex results, </w:t>
      </w:r>
      <w:r w:rsidR="00C5742F">
        <w:t>for example a simple change in the work schedule by making the start of the day 30 minutes earlier for some might not be an issue, for others this could have a multitude of knock on effect with transport or childcare.  Dealing with these situations means being able to foresee what else could happen.</w:t>
      </w:r>
    </w:p>
    <w:p w14:paraId="0991F66D" w14:textId="1F0569F0" w:rsidR="00C5742F" w:rsidRDefault="00C5742F" w:rsidP="005373A8">
      <w:pPr>
        <w:spacing w:line="360" w:lineRule="auto"/>
        <w:jc w:val="both"/>
      </w:pPr>
      <w:r>
        <w:tab/>
        <w:t>Ambiguity – A challenge where the facts are not clear and cannot be easily interpreted, an example of this situation is where a company may have to increase their prices as Apple have had do to due to the trade war between USA and China, this is causing an issue to consumers, however they don’t know all the facts.</w:t>
      </w:r>
    </w:p>
    <w:p w14:paraId="2DBDE5FE" w14:textId="53167484" w:rsidR="0090360C" w:rsidRDefault="0090360C" w:rsidP="005373A8">
      <w:pPr>
        <w:spacing w:line="360" w:lineRule="auto"/>
        <w:jc w:val="both"/>
      </w:pPr>
    </w:p>
    <w:p w14:paraId="1F80CEF0" w14:textId="1156E17D" w:rsidR="0090360C" w:rsidRDefault="0090360C" w:rsidP="005373A8">
      <w:pPr>
        <w:spacing w:line="360" w:lineRule="auto"/>
        <w:jc w:val="both"/>
      </w:pPr>
      <w:r>
        <w:t xml:space="preserve">According to </w:t>
      </w:r>
      <w:sdt>
        <w:sdtPr>
          <w:id w:val="650721984"/>
          <w:citation/>
        </w:sdtPr>
        <w:sdtContent>
          <w:r>
            <w:fldChar w:fldCharType="begin"/>
          </w:r>
          <w:r>
            <w:instrText xml:space="preserve"> CITATION StJ20 \l 2057 </w:instrText>
          </w:r>
          <w:r>
            <w:fldChar w:fldCharType="separate"/>
          </w:r>
          <w:r>
            <w:rPr>
              <w:noProof/>
            </w:rPr>
            <w:t>(St Joesph, 2020)</w:t>
          </w:r>
          <w:r>
            <w:fldChar w:fldCharType="end"/>
          </w:r>
        </w:sdtContent>
      </w:sdt>
      <w:r>
        <w:t xml:space="preserve"> Apple operates </w:t>
      </w:r>
      <w:r w:rsidR="00523FF5">
        <w:t xml:space="preserve">by assigning specific tasks to individuals and giving them a deadline for completion, it is also suggested that being late for work at Apple is something that HR managers do not tolerate.  Apples employee moto is ‘Think different’ and this is how they try and manage their employees, but giving them the opportunities to develop and grow </w:t>
      </w:r>
      <w:sdt>
        <w:sdtPr>
          <w:id w:val="-700015511"/>
          <w:citation/>
        </w:sdtPr>
        <w:sdtContent>
          <w:r w:rsidR="00523FF5">
            <w:fldChar w:fldCharType="begin"/>
          </w:r>
          <w:r w:rsidR="00523FF5">
            <w:instrText xml:space="preserve"> CITATION StJ20 \l 2057 </w:instrText>
          </w:r>
          <w:r w:rsidR="00523FF5">
            <w:fldChar w:fldCharType="separate"/>
          </w:r>
          <w:r w:rsidR="00523FF5">
            <w:rPr>
              <w:noProof/>
            </w:rPr>
            <w:t>(St Joesph, 2020)</w:t>
          </w:r>
          <w:r w:rsidR="00523FF5">
            <w:fldChar w:fldCharType="end"/>
          </w:r>
        </w:sdtContent>
      </w:sdt>
      <w:r w:rsidR="00523FF5">
        <w:t xml:space="preserve">.  A prime example of this is a quote from Apple founder and former CEO Steve Jobs, he suggested that it was not ideal to employee intelligent people and tell them what to do, stating “we hire them so they can tell us what to do” </w:t>
      </w:r>
      <w:sdt>
        <w:sdtPr>
          <w:id w:val="-1990166745"/>
          <w:citation/>
        </w:sdtPr>
        <w:sdtContent>
          <w:r w:rsidR="00523FF5">
            <w:fldChar w:fldCharType="begin"/>
          </w:r>
          <w:r w:rsidR="00523FF5">
            <w:instrText xml:space="preserve"> CITATION StJ20 \l 2057 </w:instrText>
          </w:r>
          <w:r w:rsidR="00523FF5">
            <w:fldChar w:fldCharType="separate"/>
          </w:r>
          <w:r w:rsidR="00523FF5">
            <w:rPr>
              <w:noProof/>
            </w:rPr>
            <w:t>(St Joesph, 2020)</w:t>
          </w:r>
          <w:r w:rsidR="00523FF5">
            <w:fldChar w:fldCharType="end"/>
          </w:r>
        </w:sdtContent>
      </w:sdt>
      <w:r w:rsidR="00523FF5">
        <w:t>.</w:t>
      </w:r>
    </w:p>
    <w:p w14:paraId="4D152298" w14:textId="1534E423" w:rsidR="00523FF5" w:rsidRDefault="00523FF5" w:rsidP="005373A8">
      <w:pPr>
        <w:spacing w:line="360" w:lineRule="auto"/>
        <w:jc w:val="both"/>
      </w:pPr>
      <w:r>
        <w:t xml:space="preserve">Another area that Apple excels in is that of work life balance, </w:t>
      </w:r>
      <w:proofErr w:type="spellStart"/>
      <w:r>
        <w:t>its</w:t>
      </w:r>
      <w:proofErr w:type="spellEnd"/>
      <w:r>
        <w:t xml:space="preserve"> not just important to employ the right people, you also have to make sure that they are looked after and don’t burn out quickly from over work.  Apple have fantastic care packages and above average holiday entitlement every year </w:t>
      </w:r>
      <w:sdt>
        <w:sdtPr>
          <w:id w:val="933785934"/>
          <w:citation/>
        </w:sdtPr>
        <w:sdtContent>
          <w:r>
            <w:fldChar w:fldCharType="begin"/>
          </w:r>
          <w:r>
            <w:instrText xml:space="preserve"> CITATION StJ20 \l 2057 </w:instrText>
          </w:r>
          <w:r>
            <w:fldChar w:fldCharType="separate"/>
          </w:r>
          <w:r>
            <w:rPr>
              <w:noProof/>
            </w:rPr>
            <w:t>(St Joesph, 2020)</w:t>
          </w:r>
          <w:r>
            <w:fldChar w:fldCharType="end"/>
          </w:r>
        </w:sdtContent>
      </w:sdt>
      <w:r>
        <w:t xml:space="preserve">.  This is part of the reason why Apple has won a </w:t>
      </w:r>
      <w:r>
        <w:lastRenderedPageBreak/>
        <w:t>number of Most Admired in HR awards</w:t>
      </w:r>
      <w:r w:rsidR="00004F62">
        <w:t xml:space="preserve"> achieving an average score of 8.51 in the 2019 version of the awards </w:t>
      </w:r>
      <w:sdt>
        <w:sdtPr>
          <w:id w:val="-1889491326"/>
          <w:citation/>
        </w:sdtPr>
        <w:sdtContent>
          <w:r w:rsidR="00004F62">
            <w:fldChar w:fldCharType="begin"/>
          </w:r>
          <w:r w:rsidR="00004F62">
            <w:instrText xml:space="preserve"> CITATION OBr19 \l 2057 </w:instrText>
          </w:r>
          <w:r w:rsidR="00004F62">
            <w:fldChar w:fldCharType="separate"/>
          </w:r>
          <w:r w:rsidR="00004F62">
            <w:rPr>
              <w:noProof/>
            </w:rPr>
            <w:t>(O'Brien, 2019)</w:t>
          </w:r>
          <w:r w:rsidR="00004F62">
            <w:fldChar w:fldCharType="end"/>
          </w:r>
        </w:sdtContent>
      </w:sdt>
      <w:r w:rsidR="00004F62">
        <w:t xml:space="preserve"> again rising to the top of the awards pile in the 2022 awards with a score of 8.64</w:t>
      </w:r>
      <w:sdt>
        <w:sdtPr>
          <w:id w:val="60917928"/>
          <w:citation/>
        </w:sdtPr>
        <w:sdtContent>
          <w:r w:rsidR="00004F62">
            <w:fldChar w:fldCharType="begin"/>
          </w:r>
          <w:r w:rsidR="00004F62">
            <w:instrText xml:space="preserve"> CITATION Ott22 \l 2057 </w:instrText>
          </w:r>
          <w:r w:rsidR="00004F62">
            <w:fldChar w:fldCharType="separate"/>
          </w:r>
          <w:r w:rsidR="00004F62">
            <w:rPr>
              <w:noProof/>
            </w:rPr>
            <w:t xml:space="preserve"> (Otto, 2022)</w:t>
          </w:r>
          <w:r w:rsidR="00004F62">
            <w:fldChar w:fldCharType="end"/>
          </w:r>
        </w:sdtContent>
      </w:sdt>
      <w:r w:rsidR="00004F62">
        <w:t>.</w:t>
      </w:r>
    </w:p>
    <w:p w14:paraId="01FA5EC6" w14:textId="5189B140" w:rsidR="0090360C" w:rsidRDefault="0090360C" w:rsidP="005373A8">
      <w:pPr>
        <w:spacing w:line="360" w:lineRule="auto"/>
        <w:jc w:val="both"/>
      </w:pPr>
    </w:p>
    <w:p w14:paraId="2A61BF24" w14:textId="180233AD" w:rsidR="00004F62" w:rsidRDefault="00004F62" w:rsidP="005373A8">
      <w:pPr>
        <w:spacing w:line="360" w:lineRule="auto"/>
        <w:jc w:val="both"/>
      </w:pPr>
      <w:r>
        <w:t xml:space="preserve">Human Resources has been around for a number of years and will continue to grow and develop as new and more innovative ideas and concepts are implemented.  According to </w:t>
      </w:r>
      <w:sdt>
        <w:sdtPr>
          <w:id w:val="-325970516"/>
          <w:citation/>
        </w:sdtPr>
        <w:sdtContent>
          <w:r>
            <w:fldChar w:fldCharType="begin"/>
          </w:r>
          <w:r>
            <w:instrText xml:space="preserve"> CITATION Dix \l 2057 </w:instrText>
          </w:r>
          <w:r>
            <w:fldChar w:fldCharType="separate"/>
          </w:r>
          <w:r>
            <w:rPr>
              <w:noProof/>
            </w:rPr>
            <w:t>(Dixit, n.d.)</w:t>
          </w:r>
          <w:r>
            <w:fldChar w:fldCharType="end"/>
          </w:r>
        </w:sdtContent>
      </w:sdt>
      <w:r>
        <w:t xml:space="preserve"> over three quarters of companies in the US are looking towards a hybrid working model that will allow for a more flexible working arrangement for all staff, with Apple specifically working towards developing a Metaverse workplace</w:t>
      </w:r>
      <w:sdt>
        <w:sdtPr>
          <w:id w:val="590827691"/>
          <w:citation/>
        </w:sdtPr>
        <w:sdtContent>
          <w:r>
            <w:fldChar w:fldCharType="begin"/>
          </w:r>
          <w:r>
            <w:instrText xml:space="preserve"> CITATION Dix \l 2057 </w:instrText>
          </w:r>
          <w:r>
            <w:fldChar w:fldCharType="separate"/>
          </w:r>
          <w:r>
            <w:rPr>
              <w:noProof/>
            </w:rPr>
            <w:t xml:space="preserve"> (Dixit, n.d.)</w:t>
          </w:r>
          <w:r>
            <w:fldChar w:fldCharType="end"/>
          </w:r>
        </w:sdtContent>
      </w:sdt>
      <w:r>
        <w:t>.  This would be an incredible development in the working world, with Virtual Reality having a weekly board meeting on the moon could become a reality.</w:t>
      </w:r>
    </w:p>
    <w:p w14:paraId="3BA78FE9" w14:textId="77777777" w:rsidR="005373A8" w:rsidRDefault="005373A8" w:rsidP="005373A8">
      <w:pPr>
        <w:spacing w:line="360" w:lineRule="auto"/>
        <w:jc w:val="both"/>
        <w:rPr>
          <w:b/>
          <w:bCs/>
          <w:sz w:val="30"/>
          <w:szCs w:val="30"/>
        </w:rPr>
      </w:pPr>
    </w:p>
    <w:p w14:paraId="4A1687C5" w14:textId="2FB130BD" w:rsidR="005373A8" w:rsidRDefault="005373A8" w:rsidP="005373A8">
      <w:pPr>
        <w:spacing w:line="360" w:lineRule="auto"/>
        <w:jc w:val="both"/>
        <w:rPr>
          <w:b/>
          <w:bCs/>
          <w:sz w:val="30"/>
          <w:szCs w:val="30"/>
        </w:rPr>
      </w:pPr>
      <w:r w:rsidRPr="005373A8">
        <w:rPr>
          <w:b/>
          <w:bCs/>
          <w:sz w:val="30"/>
          <w:szCs w:val="30"/>
        </w:rPr>
        <w:t>Conclusion</w:t>
      </w:r>
    </w:p>
    <w:p w14:paraId="39F911EE" w14:textId="1027695E" w:rsidR="005373A8" w:rsidRDefault="00004F62" w:rsidP="005373A8">
      <w:pPr>
        <w:spacing w:line="360" w:lineRule="auto"/>
        <w:jc w:val="both"/>
      </w:pPr>
      <w:r>
        <w:t xml:space="preserve">In conclusion </w:t>
      </w:r>
      <w:r w:rsidR="00CC443F">
        <w:t>Apple is a multinational tech giant, they have a large ever expanding workforce all over the globe, since they launched as a small two person start up in 1976 they have gone on to become the world’s most valuable company as well as leading the way in new and innovative products.</w:t>
      </w:r>
    </w:p>
    <w:p w14:paraId="5301F4C4" w14:textId="64EC6055" w:rsidR="00CC443F" w:rsidRDefault="00CC443F" w:rsidP="005373A8">
      <w:pPr>
        <w:spacing w:line="360" w:lineRule="auto"/>
        <w:jc w:val="both"/>
      </w:pPr>
      <w:r>
        <w:t>As shown in the SWOT and PESTLE analysis, although Apple has a number of Strengths and Opportunities there are always other intrinsic and extrinsic factors that they must take into account when looking towards the future of the company.  Being an innovative tech giant it is always expected that they will come up with the next big idea, to achieve this they have a policy for employing innovative thinkers who can work on projects alone and to a strict deadline, they expect punctuality and in return they offer a fantastic working package that helps to maintain an employees work life balance.</w:t>
      </w:r>
      <w:r w:rsidR="000770A8">
        <w:t xml:space="preserve">  Striving for excellence and achieving a </w:t>
      </w:r>
      <w:r w:rsidR="00CD07D0">
        <w:t>fantastic result</w:t>
      </w:r>
      <w:r w:rsidR="000770A8">
        <w:t xml:space="preserve"> when pitted against other multinational company Human Resources departments.</w:t>
      </w:r>
    </w:p>
    <w:p w14:paraId="28C20436" w14:textId="77777777" w:rsidR="00D40F51" w:rsidRDefault="00CC443F" w:rsidP="005373A8">
      <w:pPr>
        <w:spacing w:line="360" w:lineRule="auto"/>
        <w:jc w:val="both"/>
      </w:pPr>
      <w:r>
        <w:t>They are also investing in the future, looking at what comes next for their team of specialist, hybrid working allowing their staff to have a more relaxed work environment fitting in home working with office based roles, and for the future they are even looking at creating a virtual world dedicated to their staff to allow them to interreact together in the most innovative of ways.</w:t>
      </w:r>
    </w:p>
    <w:p w14:paraId="2D92B93A" w14:textId="68949FC4" w:rsidR="005373A8" w:rsidRPr="00D40F51" w:rsidRDefault="005373A8" w:rsidP="005373A8">
      <w:pPr>
        <w:spacing w:line="360" w:lineRule="auto"/>
        <w:jc w:val="both"/>
      </w:pPr>
      <w:r w:rsidRPr="005373A8">
        <w:rPr>
          <w:b/>
          <w:bCs/>
          <w:sz w:val="30"/>
          <w:szCs w:val="30"/>
        </w:rPr>
        <w:lastRenderedPageBreak/>
        <w:t>Recommendations</w:t>
      </w:r>
    </w:p>
    <w:p w14:paraId="10522BB6" w14:textId="77777777" w:rsidR="00CC443F" w:rsidRDefault="00CC443F" w:rsidP="00CC443F">
      <w:pPr>
        <w:spacing w:line="360" w:lineRule="auto"/>
        <w:jc w:val="both"/>
      </w:pPr>
      <w:r>
        <w:t>Following on from this report there are a few recommendations that have been provided to help deal with any issues and to hopefully sculpt the company and continue to deliver great Human Resources management.</w:t>
      </w:r>
    </w:p>
    <w:p w14:paraId="6F2C90D2" w14:textId="4FF0204A" w:rsidR="005373A8" w:rsidRDefault="00CC443F" w:rsidP="00CC443F">
      <w:pPr>
        <w:pStyle w:val="ListParagraph"/>
        <w:numPr>
          <w:ilvl w:val="0"/>
          <w:numId w:val="17"/>
        </w:numPr>
        <w:spacing w:line="360" w:lineRule="auto"/>
        <w:jc w:val="both"/>
      </w:pPr>
      <w:r>
        <w:t xml:space="preserve">  </w:t>
      </w:r>
      <w:r w:rsidR="000770A8">
        <w:t xml:space="preserve">Create a more family feeling in the office – Apple tends to be an employer that pits teams against each other, according to </w:t>
      </w:r>
      <w:sdt>
        <w:sdtPr>
          <w:id w:val="857477958"/>
          <w:citation/>
        </w:sdtPr>
        <w:sdtContent>
          <w:r w:rsidR="000770A8">
            <w:fldChar w:fldCharType="begin"/>
          </w:r>
          <w:r w:rsidR="000770A8">
            <w:instrText xml:space="preserve"> CITATION Pra22 \l 2057 </w:instrText>
          </w:r>
          <w:r w:rsidR="000770A8">
            <w:fldChar w:fldCharType="separate"/>
          </w:r>
          <w:r w:rsidR="000770A8">
            <w:rPr>
              <w:noProof/>
            </w:rPr>
            <w:t>(Pratik, 2022)</w:t>
          </w:r>
          <w:r w:rsidR="000770A8">
            <w:fldChar w:fldCharType="end"/>
          </w:r>
        </w:sdtContent>
      </w:sdt>
      <w:r w:rsidR="000770A8">
        <w:t xml:space="preserve"> Apple will set two teams with the same task and put them against one another with the most innovative solution being selected as the final product.  This creates a </w:t>
      </w:r>
      <w:proofErr w:type="gramStart"/>
      <w:r w:rsidR="000770A8">
        <w:t>hard working</w:t>
      </w:r>
      <w:proofErr w:type="gramEnd"/>
      <w:r w:rsidR="000770A8">
        <w:t xml:space="preserve"> environment with staff retention not being the main priority.  By </w:t>
      </w:r>
      <w:r w:rsidR="00CD07D0">
        <w:t>focusing a little more on creating a stronger team ethic Apple could increase its staff retention rates.</w:t>
      </w:r>
    </w:p>
    <w:p w14:paraId="4A1393F2" w14:textId="22D11C16" w:rsidR="00CD07D0" w:rsidRPr="005373A8" w:rsidRDefault="00CD07D0" w:rsidP="00CC443F">
      <w:pPr>
        <w:pStyle w:val="ListParagraph"/>
        <w:numPr>
          <w:ilvl w:val="0"/>
          <w:numId w:val="17"/>
        </w:numPr>
        <w:spacing w:line="360" w:lineRule="auto"/>
        <w:jc w:val="both"/>
      </w:pPr>
      <w:r>
        <w:t xml:space="preserve">Staff Development – Apple does not have any formal staff development or training programme, according to </w:t>
      </w:r>
      <w:sdt>
        <w:sdtPr>
          <w:id w:val="-774626577"/>
          <w:citation/>
        </w:sdtPr>
        <w:sdtContent>
          <w:r>
            <w:fldChar w:fldCharType="begin"/>
          </w:r>
          <w:r>
            <w:instrText xml:space="preserve"> CITATION Pra22 \l 2057 </w:instrText>
          </w:r>
          <w:r>
            <w:fldChar w:fldCharType="separate"/>
          </w:r>
          <w:r>
            <w:rPr>
              <w:noProof/>
            </w:rPr>
            <w:t>(Pratik, 2022)</w:t>
          </w:r>
          <w:r>
            <w:fldChar w:fldCharType="end"/>
          </w:r>
        </w:sdtContent>
      </w:sdt>
      <w:r>
        <w:t xml:space="preserve"> they rely on the team members to train themselves and be self-motivated in their career development.  Apple doesn’t currently offer the chance of progression; they rely heavily on the staff member to look for other jobs within the company if they wish to develop and grow.  By introducing a formal training programme for staff in the retail sector they may be able to create a better opportunity for those who might not have a</w:t>
      </w:r>
      <w:r w:rsidR="00D40F51">
        <w:t xml:space="preserve"> </w:t>
      </w:r>
      <w:proofErr w:type="gramStart"/>
      <w:r>
        <w:t>formal qualifications</w:t>
      </w:r>
      <w:proofErr w:type="gramEnd"/>
      <w:r>
        <w:t xml:space="preserve"> and so missing out on the more lucrative tech jobs. </w:t>
      </w:r>
    </w:p>
    <w:p w14:paraId="66F59202" w14:textId="77777777" w:rsidR="00756BEB" w:rsidRDefault="00756BEB" w:rsidP="005373A8">
      <w:pPr>
        <w:jc w:val="both"/>
        <w:rPr>
          <w:b/>
          <w:bCs/>
          <w:sz w:val="28"/>
          <w:szCs w:val="28"/>
        </w:rPr>
      </w:pPr>
    </w:p>
    <w:p w14:paraId="791AA350" w14:textId="77777777" w:rsidR="00756BEB" w:rsidRDefault="00756BEB" w:rsidP="005373A8">
      <w:pPr>
        <w:jc w:val="both"/>
        <w:rPr>
          <w:b/>
          <w:bCs/>
          <w:sz w:val="28"/>
          <w:szCs w:val="28"/>
        </w:rPr>
      </w:pPr>
    </w:p>
    <w:p w14:paraId="46CB559F" w14:textId="77777777" w:rsidR="00F768E7" w:rsidRDefault="00F768E7" w:rsidP="005373A8">
      <w:pPr>
        <w:jc w:val="both"/>
        <w:rPr>
          <w:b/>
          <w:bCs/>
          <w:sz w:val="30"/>
          <w:szCs w:val="30"/>
        </w:rPr>
      </w:pPr>
    </w:p>
    <w:p w14:paraId="0A659AC6" w14:textId="557207FB" w:rsidR="00F768E7" w:rsidRDefault="00F768E7" w:rsidP="005373A8">
      <w:pPr>
        <w:jc w:val="both"/>
        <w:rPr>
          <w:b/>
          <w:bCs/>
          <w:sz w:val="30"/>
          <w:szCs w:val="30"/>
        </w:rPr>
      </w:pPr>
    </w:p>
    <w:p w14:paraId="12A91462" w14:textId="7B7FB22A" w:rsidR="00D40F51" w:rsidRDefault="00D40F51" w:rsidP="005373A8">
      <w:pPr>
        <w:jc w:val="both"/>
        <w:rPr>
          <w:b/>
          <w:bCs/>
          <w:sz w:val="30"/>
          <w:szCs w:val="30"/>
        </w:rPr>
      </w:pPr>
    </w:p>
    <w:p w14:paraId="6CE2E8CB" w14:textId="77777777" w:rsidR="00D40F51" w:rsidRDefault="00D40F51" w:rsidP="005373A8">
      <w:pPr>
        <w:jc w:val="both"/>
        <w:rPr>
          <w:b/>
          <w:bCs/>
          <w:sz w:val="30"/>
          <w:szCs w:val="30"/>
        </w:rPr>
      </w:pPr>
    </w:p>
    <w:p w14:paraId="545DF39C" w14:textId="77777777" w:rsidR="00F768E7" w:rsidRDefault="00F768E7" w:rsidP="005373A8">
      <w:pPr>
        <w:jc w:val="both"/>
        <w:rPr>
          <w:b/>
          <w:bCs/>
          <w:sz w:val="30"/>
          <w:szCs w:val="30"/>
        </w:rPr>
      </w:pPr>
    </w:p>
    <w:p w14:paraId="49B4BFEE" w14:textId="77777777" w:rsidR="00D40F51" w:rsidRDefault="00D40F51" w:rsidP="005373A8">
      <w:pPr>
        <w:jc w:val="both"/>
        <w:rPr>
          <w:b/>
          <w:bCs/>
          <w:sz w:val="30"/>
          <w:szCs w:val="30"/>
        </w:rPr>
      </w:pPr>
    </w:p>
    <w:p w14:paraId="4467A698" w14:textId="77777777" w:rsidR="00D40F51" w:rsidRDefault="00D40F51" w:rsidP="005373A8">
      <w:pPr>
        <w:jc w:val="both"/>
        <w:rPr>
          <w:b/>
          <w:bCs/>
          <w:sz w:val="30"/>
          <w:szCs w:val="30"/>
        </w:rPr>
      </w:pPr>
    </w:p>
    <w:p w14:paraId="547733E6" w14:textId="77777777" w:rsidR="00D40F51" w:rsidRDefault="00D40F51" w:rsidP="005373A8">
      <w:pPr>
        <w:jc w:val="both"/>
        <w:rPr>
          <w:b/>
          <w:bCs/>
          <w:sz w:val="30"/>
          <w:szCs w:val="30"/>
        </w:rPr>
      </w:pPr>
    </w:p>
    <w:p w14:paraId="611A6627" w14:textId="77777777" w:rsidR="00D40F51" w:rsidRDefault="00D40F51" w:rsidP="005373A8">
      <w:pPr>
        <w:jc w:val="both"/>
        <w:rPr>
          <w:b/>
          <w:bCs/>
          <w:sz w:val="30"/>
          <w:szCs w:val="30"/>
        </w:rPr>
      </w:pPr>
    </w:p>
    <w:p w14:paraId="111A270D" w14:textId="77777777" w:rsidR="00D40F51" w:rsidRDefault="00D40F51" w:rsidP="005373A8">
      <w:pPr>
        <w:jc w:val="both"/>
        <w:rPr>
          <w:b/>
          <w:bCs/>
          <w:sz w:val="30"/>
          <w:szCs w:val="30"/>
        </w:rPr>
      </w:pPr>
    </w:p>
    <w:p w14:paraId="716FA26C" w14:textId="77777777" w:rsidR="00D40F51" w:rsidRDefault="00D40F51" w:rsidP="005373A8">
      <w:pPr>
        <w:jc w:val="both"/>
        <w:rPr>
          <w:b/>
          <w:bCs/>
          <w:sz w:val="30"/>
          <w:szCs w:val="30"/>
        </w:rPr>
      </w:pPr>
    </w:p>
    <w:p w14:paraId="1F2C0AE4" w14:textId="77777777" w:rsidR="00D40F51" w:rsidRDefault="00D40F51" w:rsidP="005373A8">
      <w:pPr>
        <w:jc w:val="both"/>
        <w:rPr>
          <w:b/>
          <w:bCs/>
          <w:sz w:val="30"/>
          <w:szCs w:val="30"/>
        </w:rPr>
      </w:pPr>
    </w:p>
    <w:p w14:paraId="648D108C" w14:textId="77777777" w:rsidR="00D40F51" w:rsidRDefault="00D40F51" w:rsidP="005373A8">
      <w:pPr>
        <w:jc w:val="both"/>
        <w:rPr>
          <w:b/>
          <w:bCs/>
          <w:sz w:val="30"/>
          <w:szCs w:val="30"/>
        </w:rPr>
      </w:pPr>
    </w:p>
    <w:p w14:paraId="0649D85F" w14:textId="77777777" w:rsidR="00D40F51" w:rsidRDefault="00D40F51" w:rsidP="005373A8">
      <w:pPr>
        <w:jc w:val="both"/>
        <w:rPr>
          <w:b/>
          <w:bCs/>
          <w:sz w:val="30"/>
          <w:szCs w:val="30"/>
        </w:rPr>
      </w:pPr>
    </w:p>
    <w:p w14:paraId="13F145C6" w14:textId="12C0B76F" w:rsidR="00756BEB" w:rsidRDefault="00756BEB" w:rsidP="005373A8">
      <w:pPr>
        <w:jc w:val="both"/>
        <w:rPr>
          <w:b/>
          <w:bCs/>
          <w:sz w:val="30"/>
          <w:szCs w:val="30"/>
        </w:rPr>
      </w:pPr>
      <w:r w:rsidRPr="00756BEB">
        <w:rPr>
          <w:b/>
          <w:bCs/>
          <w:sz w:val="30"/>
          <w:szCs w:val="30"/>
        </w:rPr>
        <w:lastRenderedPageBreak/>
        <w:t>Reference List</w:t>
      </w:r>
    </w:p>
    <w:sdt>
      <w:sdtPr>
        <w:id w:val="452292270"/>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3EADEDBF" w14:textId="7F82C5DD" w:rsidR="00F768E7" w:rsidRDefault="00F768E7">
          <w:pPr>
            <w:pStyle w:val="Heading1"/>
          </w:pPr>
        </w:p>
        <w:p w14:paraId="02CE1B70" w14:textId="60E9D123" w:rsidR="00F768E7" w:rsidRDefault="00F768E7" w:rsidP="00F768E7">
          <w:pPr>
            <w:pStyle w:val="Bibliography"/>
            <w:rPr>
              <w:noProof/>
              <w:lang w:val="en-US"/>
            </w:rPr>
          </w:pPr>
          <w:r>
            <w:fldChar w:fldCharType="begin"/>
          </w:r>
          <w:r>
            <w:instrText xml:space="preserve"> BIBLIOGRAPHY </w:instrText>
          </w:r>
          <w:r>
            <w:fldChar w:fldCharType="separate"/>
          </w:r>
          <w:r>
            <w:rPr>
              <w:noProof/>
              <w:lang w:val="en-US"/>
            </w:rPr>
            <w:t xml:space="preserve">1000logos.net. (2022, November 3). </w:t>
          </w:r>
          <w:r>
            <w:rPr>
              <w:i/>
              <w:iCs/>
              <w:noProof/>
              <w:lang w:val="en-US"/>
            </w:rPr>
            <w:t>Apple Logo</w:t>
          </w:r>
          <w:r>
            <w:rPr>
              <w:noProof/>
              <w:lang w:val="en-US"/>
            </w:rPr>
            <w:t>. Retrieved from 1000 Logos: https://1000logos.net/apple-logo/</w:t>
          </w:r>
        </w:p>
        <w:p w14:paraId="05091D89" w14:textId="77777777" w:rsidR="00F768E7" w:rsidRPr="00F768E7" w:rsidRDefault="00F768E7" w:rsidP="00F768E7">
          <w:pPr>
            <w:rPr>
              <w:lang w:val="en-US"/>
            </w:rPr>
          </w:pPr>
        </w:p>
        <w:p w14:paraId="37FF4BD7" w14:textId="6FBB2FB4" w:rsidR="00F768E7" w:rsidRDefault="00F768E7" w:rsidP="00F768E7">
          <w:pPr>
            <w:pStyle w:val="Bibliography"/>
            <w:ind w:left="720" w:hanging="720"/>
            <w:rPr>
              <w:noProof/>
              <w:lang w:val="en-US"/>
            </w:rPr>
          </w:pPr>
          <w:r>
            <w:rPr>
              <w:noProof/>
              <w:lang w:val="en-US"/>
            </w:rPr>
            <w:t xml:space="preserve">AQA. (n.d.). </w:t>
          </w:r>
          <w:r>
            <w:rPr>
              <w:i/>
              <w:iCs/>
              <w:noProof/>
              <w:lang w:val="en-US"/>
            </w:rPr>
            <w:t>Teaching guide: Handy's culture</w:t>
          </w:r>
          <w:r>
            <w:rPr>
              <w:noProof/>
              <w:lang w:val="en-US"/>
            </w:rPr>
            <w:t>. Retrieved from AQA: https://www.aqa.org.uk/resources/business/as-and-a-level/business-7131-7132/teach/teaching-guide-handys-culture</w:t>
          </w:r>
        </w:p>
        <w:p w14:paraId="7B220386" w14:textId="77777777" w:rsidR="00F768E7" w:rsidRPr="00F768E7" w:rsidRDefault="00F768E7" w:rsidP="00F768E7">
          <w:pPr>
            <w:rPr>
              <w:lang w:val="en-US"/>
            </w:rPr>
          </w:pPr>
        </w:p>
        <w:p w14:paraId="580D3AC4" w14:textId="62EE24B0" w:rsidR="00F768E7" w:rsidRDefault="00F768E7" w:rsidP="00F768E7">
          <w:pPr>
            <w:pStyle w:val="Bibliography"/>
            <w:ind w:left="720" w:hanging="720"/>
            <w:rPr>
              <w:noProof/>
              <w:lang w:val="en-US"/>
            </w:rPr>
          </w:pPr>
          <w:r>
            <w:rPr>
              <w:noProof/>
              <w:lang w:val="en-US"/>
            </w:rPr>
            <w:t xml:space="preserve">Bennett, N., &amp; Lemoine, J. G. (2014, February). </w:t>
          </w:r>
          <w:r>
            <w:rPr>
              <w:i/>
              <w:iCs/>
              <w:noProof/>
              <w:lang w:val="en-US"/>
            </w:rPr>
            <w:t>What VUCA Really Means for You</w:t>
          </w:r>
          <w:r>
            <w:rPr>
              <w:noProof/>
              <w:lang w:val="en-US"/>
            </w:rPr>
            <w:t>. Retrieved from Harvard Business Review: https://hbr.org/2014/01/what-vuca-really-means-for-you</w:t>
          </w:r>
        </w:p>
        <w:p w14:paraId="65025B43" w14:textId="77777777" w:rsidR="00F768E7" w:rsidRPr="00F768E7" w:rsidRDefault="00F768E7" w:rsidP="00F768E7">
          <w:pPr>
            <w:rPr>
              <w:lang w:val="en-US"/>
            </w:rPr>
          </w:pPr>
        </w:p>
        <w:p w14:paraId="0E9462DF" w14:textId="267405B0" w:rsidR="00F768E7" w:rsidRDefault="00F768E7" w:rsidP="00F768E7">
          <w:pPr>
            <w:pStyle w:val="Bibliography"/>
            <w:ind w:left="720" w:hanging="720"/>
            <w:rPr>
              <w:noProof/>
              <w:lang w:val="en-US"/>
            </w:rPr>
          </w:pPr>
          <w:r>
            <w:rPr>
              <w:noProof/>
              <w:lang w:val="en-US"/>
            </w:rPr>
            <w:t xml:space="preserve">Business Balls. (n.d.). </w:t>
          </w:r>
          <w:r>
            <w:rPr>
              <w:i/>
              <w:iCs/>
              <w:noProof/>
              <w:lang w:val="en-US"/>
            </w:rPr>
            <w:t>Edgar Schein's Organisational Culture Model What is the Edgar Schein Model?</w:t>
          </w:r>
          <w:r>
            <w:rPr>
              <w:noProof/>
              <w:lang w:val="en-US"/>
            </w:rPr>
            <w:t xml:space="preserve"> Retrieved from Business Balls: https://www.businessballs.com/organisational-culture/edgar-schein-model/</w:t>
          </w:r>
        </w:p>
        <w:p w14:paraId="4C0AFD70" w14:textId="77777777" w:rsidR="00F768E7" w:rsidRPr="00F768E7" w:rsidRDefault="00F768E7" w:rsidP="00F768E7">
          <w:pPr>
            <w:rPr>
              <w:lang w:val="en-US"/>
            </w:rPr>
          </w:pPr>
        </w:p>
        <w:p w14:paraId="6DA1CD8A" w14:textId="5CA99CFC" w:rsidR="00F768E7" w:rsidRDefault="00F768E7" w:rsidP="00F768E7">
          <w:pPr>
            <w:pStyle w:val="Bibliography"/>
            <w:ind w:left="720" w:hanging="720"/>
            <w:rPr>
              <w:noProof/>
              <w:lang w:val="en-US"/>
            </w:rPr>
          </w:pPr>
          <w:r>
            <w:rPr>
              <w:noProof/>
              <w:lang w:val="en-US"/>
            </w:rPr>
            <w:t xml:space="preserve">Business Strategy Hub. (2023, February 02). </w:t>
          </w:r>
          <w:r>
            <w:rPr>
              <w:i/>
              <w:iCs/>
              <w:noProof/>
              <w:lang w:val="en-US"/>
            </w:rPr>
            <w:t>Apple SWOT 2023 | SWOT Analysis of Apple</w:t>
          </w:r>
          <w:r>
            <w:rPr>
              <w:noProof/>
              <w:lang w:val="en-US"/>
            </w:rPr>
            <w:t>. Retrieved from Business Strategy Hub: https://bstrategyhub.com/swot-analysis-of-apple-apple-swot/</w:t>
          </w:r>
        </w:p>
        <w:p w14:paraId="71F84D94" w14:textId="77777777" w:rsidR="00F768E7" w:rsidRPr="00F768E7" w:rsidRDefault="00F768E7" w:rsidP="00F768E7">
          <w:pPr>
            <w:rPr>
              <w:lang w:val="en-US"/>
            </w:rPr>
          </w:pPr>
        </w:p>
        <w:p w14:paraId="735720BD" w14:textId="5DC52565" w:rsidR="00F768E7" w:rsidRDefault="00F768E7" w:rsidP="00F768E7">
          <w:pPr>
            <w:pStyle w:val="Bibliography"/>
            <w:ind w:left="720" w:hanging="720"/>
            <w:rPr>
              <w:noProof/>
              <w:lang w:val="en-US"/>
            </w:rPr>
          </w:pPr>
          <w:r>
            <w:rPr>
              <w:noProof/>
              <w:lang w:val="en-US"/>
            </w:rPr>
            <w:t xml:space="preserve">CIPD. (2021, December 6). </w:t>
          </w:r>
          <w:r>
            <w:rPr>
              <w:i/>
              <w:iCs/>
              <w:noProof/>
              <w:lang w:val="en-US"/>
            </w:rPr>
            <w:t>PESTLE analysis</w:t>
          </w:r>
          <w:r>
            <w:rPr>
              <w:noProof/>
              <w:lang w:val="en-US"/>
            </w:rPr>
            <w:t>. Retrieved from CIPD: https://www.cipd.co.uk/knowledge/strategy/organisational-development/pestle-analysis-factsheet#gref</w:t>
          </w:r>
        </w:p>
        <w:p w14:paraId="6F386CA1" w14:textId="77777777" w:rsidR="00F768E7" w:rsidRPr="00F768E7" w:rsidRDefault="00F768E7" w:rsidP="00F768E7">
          <w:pPr>
            <w:rPr>
              <w:lang w:val="en-US"/>
            </w:rPr>
          </w:pPr>
        </w:p>
        <w:p w14:paraId="708FEB5E" w14:textId="62AC4DA1" w:rsidR="00F768E7" w:rsidRDefault="00F768E7" w:rsidP="00F768E7">
          <w:pPr>
            <w:pStyle w:val="Bibliography"/>
            <w:ind w:left="720" w:hanging="720"/>
            <w:rPr>
              <w:noProof/>
              <w:lang w:val="en-US"/>
            </w:rPr>
          </w:pPr>
          <w:r>
            <w:rPr>
              <w:noProof/>
              <w:lang w:val="en-US"/>
            </w:rPr>
            <w:t xml:space="preserve">Cuofano, G. (2023, January 8). </w:t>
          </w:r>
          <w:r>
            <w:rPr>
              <w:i/>
              <w:iCs/>
              <w:noProof/>
              <w:lang w:val="en-US"/>
            </w:rPr>
            <w:t>What Is Schein’s Model Of Organizational Culture? The Schein’s Model Of Organizational Culture In A Nutshell</w:t>
          </w:r>
          <w:r>
            <w:rPr>
              <w:noProof/>
              <w:lang w:val="en-US"/>
            </w:rPr>
            <w:t>. Retrieved from FourWeekMBA: https://fourweekmba.com/scheins-model-of-organizational/</w:t>
          </w:r>
        </w:p>
        <w:p w14:paraId="072AFE1F" w14:textId="77777777" w:rsidR="00F768E7" w:rsidRPr="00F768E7" w:rsidRDefault="00F768E7" w:rsidP="00F768E7">
          <w:pPr>
            <w:rPr>
              <w:lang w:val="en-US"/>
            </w:rPr>
          </w:pPr>
        </w:p>
        <w:p w14:paraId="5C4566F7" w14:textId="17639C91" w:rsidR="00F768E7" w:rsidRDefault="00F768E7" w:rsidP="00F768E7">
          <w:pPr>
            <w:pStyle w:val="Bibliography"/>
            <w:ind w:left="720" w:hanging="720"/>
            <w:rPr>
              <w:noProof/>
              <w:lang w:val="en-US"/>
            </w:rPr>
          </w:pPr>
          <w:r>
            <w:rPr>
              <w:noProof/>
              <w:lang w:val="en-US"/>
            </w:rPr>
            <w:t xml:space="preserve">Dixit, R. (n.d.). </w:t>
          </w:r>
          <w:r>
            <w:rPr>
              <w:i/>
              <w:iCs/>
              <w:noProof/>
              <w:lang w:val="en-US"/>
            </w:rPr>
            <w:t>HR Trends for 2023: Future of Human Resource Management</w:t>
          </w:r>
          <w:r>
            <w:rPr>
              <w:noProof/>
              <w:lang w:val="en-US"/>
            </w:rPr>
            <w:t>. Retrieved from Select Hub: https://www.selecthub.com/hris/hr-trends/</w:t>
          </w:r>
        </w:p>
        <w:p w14:paraId="637A2E15" w14:textId="77777777" w:rsidR="00F768E7" w:rsidRPr="00F768E7" w:rsidRDefault="00F768E7" w:rsidP="00F768E7">
          <w:pPr>
            <w:rPr>
              <w:lang w:val="en-US"/>
            </w:rPr>
          </w:pPr>
        </w:p>
        <w:p w14:paraId="6D8BE845" w14:textId="6146B970" w:rsidR="00F768E7" w:rsidRDefault="00F768E7" w:rsidP="00F768E7">
          <w:pPr>
            <w:pStyle w:val="Bibliography"/>
            <w:ind w:left="720" w:hanging="720"/>
            <w:rPr>
              <w:noProof/>
              <w:lang w:val="en-US"/>
            </w:rPr>
          </w:pPr>
          <w:r>
            <w:rPr>
              <w:noProof/>
              <w:lang w:val="en-US"/>
            </w:rPr>
            <w:t xml:space="preserve">Gifford, J. (2021, June 3). </w:t>
          </w:r>
          <w:r>
            <w:rPr>
              <w:i/>
              <w:iCs/>
              <w:noProof/>
              <w:lang w:val="en-US"/>
            </w:rPr>
            <w:t>Strategic human resource management</w:t>
          </w:r>
          <w:r>
            <w:rPr>
              <w:noProof/>
              <w:lang w:val="en-US"/>
            </w:rPr>
            <w:t>. Retrieved from CIPD: https://www.cipd.co.uk/knowledge/strategy/hr/strategic-hrm-factsheet</w:t>
          </w:r>
        </w:p>
        <w:p w14:paraId="7144E769" w14:textId="77777777" w:rsidR="00F768E7" w:rsidRPr="00F768E7" w:rsidRDefault="00F768E7" w:rsidP="00F768E7">
          <w:pPr>
            <w:rPr>
              <w:lang w:val="en-US"/>
            </w:rPr>
          </w:pPr>
        </w:p>
        <w:p w14:paraId="2B5A9767" w14:textId="7B6E8C4B" w:rsidR="00F768E7" w:rsidRDefault="00F768E7" w:rsidP="00F768E7">
          <w:pPr>
            <w:pStyle w:val="Bibliography"/>
            <w:ind w:left="720" w:hanging="720"/>
            <w:rPr>
              <w:noProof/>
              <w:lang w:val="en-US"/>
            </w:rPr>
          </w:pPr>
          <w:r>
            <w:rPr>
              <w:noProof/>
              <w:lang w:val="en-US"/>
            </w:rPr>
            <w:t xml:space="preserve">Levy, S. (2023, February 23). </w:t>
          </w:r>
          <w:r>
            <w:rPr>
              <w:i/>
              <w:iCs/>
              <w:noProof/>
              <w:lang w:val="en-US"/>
            </w:rPr>
            <w:t>Apple Inc.</w:t>
          </w:r>
          <w:r>
            <w:rPr>
              <w:noProof/>
              <w:lang w:val="en-US"/>
            </w:rPr>
            <w:t xml:space="preserve"> Retrieved from Britannica: https://www.britannica.com/topic/Apple-Inc/Desktop-publishing-revolution</w:t>
          </w:r>
        </w:p>
        <w:p w14:paraId="5B0921D7" w14:textId="77777777" w:rsidR="00F768E7" w:rsidRPr="00F768E7" w:rsidRDefault="00F768E7" w:rsidP="00F768E7">
          <w:pPr>
            <w:rPr>
              <w:lang w:val="en-US"/>
            </w:rPr>
          </w:pPr>
        </w:p>
        <w:p w14:paraId="4D6F1978" w14:textId="0864140B" w:rsidR="00F768E7" w:rsidRDefault="00F768E7" w:rsidP="00F768E7">
          <w:pPr>
            <w:pStyle w:val="Bibliography"/>
            <w:ind w:left="720" w:hanging="720"/>
            <w:rPr>
              <w:noProof/>
              <w:lang w:val="en-US"/>
            </w:rPr>
          </w:pPr>
          <w:r>
            <w:rPr>
              <w:noProof/>
              <w:lang w:val="en-US"/>
            </w:rPr>
            <w:t xml:space="preserve">Macrotrends. (2022). </w:t>
          </w:r>
          <w:r>
            <w:rPr>
              <w:i/>
              <w:iCs/>
              <w:noProof/>
              <w:lang w:val="en-US"/>
            </w:rPr>
            <w:t>Apple: Number of Employees 2010-2022</w:t>
          </w:r>
          <w:r>
            <w:rPr>
              <w:noProof/>
              <w:lang w:val="en-US"/>
            </w:rPr>
            <w:t>. Retrieved from Macrotrends.net: https://www.macrotrends.net/stocks/charts/AAPL/apple/number-of-employees</w:t>
          </w:r>
        </w:p>
        <w:p w14:paraId="0261A2CC" w14:textId="77777777" w:rsidR="00F768E7" w:rsidRPr="00F768E7" w:rsidRDefault="00F768E7" w:rsidP="00F768E7">
          <w:pPr>
            <w:rPr>
              <w:lang w:val="en-US"/>
            </w:rPr>
          </w:pPr>
        </w:p>
        <w:p w14:paraId="3A30DC46" w14:textId="76AF1372" w:rsidR="00F768E7" w:rsidRDefault="00F768E7" w:rsidP="00F768E7">
          <w:pPr>
            <w:pStyle w:val="Bibliography"/>
            <w:ind w:left="720" w:hanging="720"/>
            <w:rPr>
              <w:noProof/>
              <w:lang w:val="en-US"/>
            </w:rPr>
          </w:pPr>
          <w:r>
            <w:rPr>
              <w:noProof/>
              <w:lang w:val="en-US"/>
            </w:rPr>
            <w:t xml:space="preserve">Meyer, P. (2022, July 1). </w:t>
          </w:r>
          <w:r>
            <w:rPr>
              <w:i/>
              <w:iCs/>
              <w:noProof/>
              <w:lang w:val="en-US"/>
            </w:rPr>
            <w:t>Apple Inc.’s Organizational Culture &amp; Its Characteristics (An Analysis)</w:t>
          </w:r>
          <w:r>
            <w:rPr>
              <w:noProof/>
              <w:lang w:val="en-US"/>
            </w:rPr>
            <w:t>. Retrieved from Panmore Institute: https://panmore.com/apple-inc-organizational-culture-features-implications</w:t>
          </w:r>
        </w:p>
        <w:p w14:paraId="3589E41E" w14:textId="77777777" w:rsidR="00F768E7" w:rsidRPr="00F768E7" w:rsidRDefault="00F768E7" w:rsidP="00F768E7">
          <w:pPr>
            <w:rPr>
              <w:lang w:val="en-US"/>
            </w:rPr>
          </w:pPr>
        </w:p>
        <w:p w14:paraId="7F7F2E6F" w14:textId="06012C71" w:rsidR="00F768E7" w:rsidRDefault="00F768E7" w:rsidP="00F768E7">
          <w:pPr>
            <w:pStyle w:val="Bibliography"/>
            <w:ind w:left="720" w:hanging="720"/>
            <w:rPr>
              <w:noProof/>
              <w:lang w:val="en-US"/>
            </w:rPr>
          </w:pPr>
          <w:r>
            <w:rPr>
              <w:noProof/>
              <w:lang w:val="en-US"/>
            </w:rPr>
            <w:t xml:space="preserve">MindTools. (n.d.). </w:t>
          </w:r>
          <w:r>
            <w:rPr>
              <w:i/>
              <w:iCs/>
              <w:noProof/>
              <w:lang w:val="en-US"/>
            </w:rPr>
            <w:t>Handy's Four Types of Culture</w:t>
          </w:r>
          <w:r>
            <w:rPr>
              <w:noProof/>
              <w:lang w:val="en-US"/>
            </w:rPr>
            <w:t>. Retrieved from MindTools: https://www.mindtools.com/ass7geb/handys-four-types-of-culture</w:t>
          </w:r>
        </w:p>
        <w:p w14:paraId="7612A0D9" w14:textId="77777777" w:rsidR="00F768E7" w:rsidRPr="00F768E7" w:rsidRDefault="00F768E7" w:rsidP="00F768E7">
          <w:pPr>
            <w:rPr>
              <w:lang w:val="en-US"/>
            </w:rPr>
          </w:pPr>
        </w:p>
        <w:p w14:paraId="4D2563B1" w14:textId="43B18EB5" w:rsidR="00F768E7" w:rsidRDefault="00F768E7" w:rsidP="00F768E7">
          <w:pPr>
            <w:pStyle w:val="Bibliography"/>
            <w:ind w:left="720" w:hanging="720"/>
            <w:rPr>
              <w:noProof/>
              <w:lang w:val="en-US"/>
            </w:rPr>
          </w:pPr>
          <w:r>
            <w:rPr>
              <w:noProof/>
              <w:lang w:val="en-US"/>
            </w:rPr>
            <w:t xml:space="preserve">Murphy, S. (2016, March 21). </w:t>
          </w:r>
          <w:r>
            <w:rPr>
              <w:i/>
              <w:iCs/>
              <w:noProof/>
              <w:lang w:val="en-US"/>
            </w:rPr>
            <w:t>Inside Liam, Apple's super-secret, 29-armed robot that tears down your iPhone</w:t>
          </w:r>
          <w:r>
            <w:rPr>
              <w:noProof/>
              <w:lang w:val="en-US"/>
            </w:rPr>
            <w:t>. Retrieved from Mashable.com: https://mashable.com/archive/apple-liam-recycling-robot#ieJ0H_IGy5qZ</w:t>
          </w:r>
        </w:p>
        <w:p w14:paraId="0DBC828F" w14:textId="77777777" w:rsidR="00F768E7" w:rsidRPr="00F768E7" w:rsidRDefault="00F768E7" w:rsidP="00F768E7">
          <w:pPr>
            <w:rPr>
              <w:lang w:val="en-US"/>
            </w:rPr>
          </w:pPr>
        </w:p>
        <w:p w14:paraId="2E6E5172" w14:textId="13E96265" w:rsidR="00F768E7" w:rsidRDefault="00F768E7" w:rsidP="00F768E7">
          <w:pPr>
            <w:pStyle w:val="Bibliography"/>
            <w:ind w:left="720" w:hanging="720"/>
            <w:rPr>
              <w:noProof/>
              <w:lang w:val="en-US"/>
            </w:rPr>
          </w:pPr>
          <w:r>
            <w:rPr>
              <w:noProof/>
              <w:lang w:val="en-US"/>
            </w:rPr>
            <w:t xml:space="preserve">Neudecker, N. (2022, June 23). </w:t>
          </w:r>
          <w:r>
            <w:rPr>
              <w:i/>
              <w:iCs/>
              <w:noProof/>
              <w:lang w:val="en-US"/>
            </w:rPr>
            <w:t>Why Apple is the most valuable brand in the world</w:t>
          </w:r>
          <w:r>
            <w:rPr>
              <w:noProof/>
              <w:lang w:val="en-US"/>
            </w:rPr>
            <w:t>. Retrieved from Kantar: https://www.kantar.com/north-america/inspiration/brands/why-apple-is-the-most-valuable-brand-in-the-world</w:t>
          </w:r>
        </w:p>
        <w:p w14:paraId="7B708A3D" w14:textId="77777777" w:rsidR="00F768E7" w:rsidRPr="00F768E7" w:rsidRDefault="00F768E7" w:rsidP="00F768E7">
          <w:pPr>
            <w:rPr>
              <w:lang w:val="en-US"/>
            </w:rPr>
          </w:pPr>
        </w:p>
        <w:p w14:paraId="59375B94" w14:textId="2774464A" w:rsidR="00F768E7" w:rsidRDefault="00F768E7" w:rsidP="00F768E7">
          <w:pPr>
            <w:pStyle w:val="Bibliography"/>
            <w:ind w:left="720" w:hanging="720"/>
            <w:rPr>
              <w:noProof/>
              <w:lang w:val="en-US"/>
            </w:rPr>
          </w:pPr>
          <w:r>
            <w:rPr>
              <w:noProof/>
              <w:lang w:val="en-US"/>
            </w:rPr>
            <w:t xml:space="preserve">O'Brien, M. J. (2019, December 10). </w:t>
          </w:r>
          <w:r>
            <w:rPr>
              <w:i/>
              <w:iCs/>
              <w:noProof/>
              <w:lang w:val="en-US"/>
            </w:rPr>
            <w:t>Apple defends its ‘Most Admired for HR’ crown</w:t>
          </w:r>
          <w:r>
            <w:rPr>
              <w:noProof/>
              <w:lang w:val="en-US"/>
            </w:rPr>
            <w:t>. Retrieved from Human Resource Executive: https://hrexecutive.com/apple-defends-its-most-admired-for-hr-crown/</w:t>
          </w:r>
        </w:p>
        <w:p w14:paraId="32B94FBD" w14:textId="77777777" w:rsidR="00F768E7" w:rsidRPr="00F768E7" w:rsidRDefault="00F768E7" w:rsidP="00F768E7">
          <w:pPr>
            <w:rPr>
              <w:lang w:val="en-US"/>
            </w:rPr>
          </w:pPr>
        </w:p>
        <w:p w14:paraId="3BC11C73" w14:textId="0A34CABF" w:rsidR="00F768E7" w:rsidRDefault="00F768E7" w:rsidP="00F768E7">
          <w:pPr>
            <w:pStyle w:val="Bibliography"/>
            <w:ind w:left="720" w:hanging="720"/>
            <w:rPr>
              <w:noProof/>
              <w:lang w:val="en-US"/>
            </w:rPr>
          </w:pPr>
          <w:r>
            <w:rPr>
              <w:noProof/>
              <w:lang w:val="en-US"/>
            </w:rPr>
            <w:t xml:space="preserve">Otto, N. (2022, November 29). </w:t>
          </w:r>
          <w:r>
            <w:rPr>
              <w:i/>
              <w:iCs/>
              <w:noProof/>
              <w:lang w:val="en-US"/>
            </w:rPr>
            <w:t>Companies most admired for HR in 2022</w:t>
          </w:r>
          <w:r>
            <w:rPr>
              <w:noProof/>
              <w:lang w:val="en-US"/>
            </w:rPr>
            <w:t>. Retrieved from HR Executive: https://hrexecutive.com/2022s-companies-most-admired-for-hr/</w:t>
          </w:r>
        </w:p>
        <w:p w14:paraId="2652C6FF" w14:textId="77777777" w:rsidR="00F768E7" w:rsidRPr="00F768E7" w:rsidRDefault="00F768E7" w:rsidP="00F768E7">
          <w:pPr>
            <w:rPr>
              <w:lang w:val="en-US"/>
            </w:rPr>
          </w:pPr>
        </w:p>
        <w:p w14:paraId="7A6D3FE4" w14:textId="50A8F4A9" w:rsidR="00F768E7" w:rsidRDefault="00F768E7" w:rsidP="00F768E7">
          <w:pPr>
            <w:pStyle w:val="Bibliography"/>
            <w:ind w:left="720" w:hanging="720"/>
            <w:rPr>
              <w:noProof/>
              <w:lang w:val="en-US"/>
            </w:rPr>
          </w:pPr>
          <w:r>
            <w:rPr>
              <w:noProof/>
              <w:lang w:val="en-US"/>
            </w:rPr>
            <w:t xml:space="preserve">Parsadi. (2022, October 17). </w:t>
          </w:r>
          <w:r>
            <w:rPr>
              <w:i/>
              <w:iCs/>
              <w:noProof/>
              <w:lang w:val="en-US"/>
            </w:rPr>
            <w:t>PESTLE Analysis of Apple Inc.</w:t>
          </w:r>
          <w:r>
            <w:rPr>
              <w:noProof/>
              <w:lang w:val="en-US"/>
            </w:rPr>
            <w:t xml:space="preserve"> Retrieved from Parsadi: https://parsadi.com/pestle-analysis-of-apple/</w:t>
          </w:r>
        </w:p>
        <w:p w14:paraId="7CBED0EE" w14:textId="77777777" w:rsidR="00F768E7" w:rsidRPr="00F768E7" w:rsidRDefault="00F768E7" w:rsidP="00F768E7">
          <w:pPr>
            <w:rPr>
              <w:lang w:val="en-US"/>
            </w:rPr>
          </w:pPr>
        </w:p>
        <w:p w14:paraId="4C38FF0B" w14:textId="3F623CFD" w:rsidR="00F768E7" w:rsidRDefault="00F768E7" w:rsidP="00F768E7">
          <w:pPr>
            <w:pStyle w:val="Bibliography"/>
            <w:ind w:left="720" w:hanging="720"/>
            <w:rPr>
              <w:noProof/>
              <w:lang w:val="en-US"/>
            </w:rPr>
          </w:pPr>
          <w:r>
            <w:rPr>
              <w:noProof/>
              <w:lang w:val="en-US"/>
            </w:rPr>
            <w:t xml:space="preserve">Perason, N. (2021, May 27). </w:t>
          </w:r>
          <w:r>
            <w:rPr>
              <w:i/>
              <w:iCs/>
              <w:noProof/>
              <w:lang w:val="en-US"/>
            </w:rPr>
            <w:t>Working in silos</w:t>
          </w:r>
          <w:r>
            <w:rPr>
              <w:noProof/>
              <w:lang w:val="en-US"/>
            </w:rPr>
            <w:t>. Retrieved from Ideagen: https://www.ideagen.com/thought-leadership/blog/working-in-silos</w:t>
          </w:r>
        </w:p>
        <w:p w14:paraId="36CA7992" w14:textId="77777777" w:rsidR="00F768E7" w:rsidRPr="00F768E7" w:rsidRDefault="00F768E7" w:rsidP="00F768E7">
          <w:pPr>
            <w:rPr>
              <w:lang w:val="en-US"/>
            </w:rPr>
          </w:pPr>
        </w:p>
        <w:p w14:paraId="419D3485" w14:textId="10A6B0B5" w:rsidR="00F768E7" w:rsidRDefault="00F768E7" w:rsidP="00F768E7">
          <w:pPr>
            <w:pStyle w:val="Bibliography"/>
            <w:ind w:left="720" w:hanging="720"/>
            <w:rPr>
              <w:noProof/>
              <w:lang w:val="en-US"/>
            </w:rPr>
          </w:pPr>
          <w:r>
            <w:rPr>
              <w:noProof/>
              <w:lang w:val="en-US"/>
            </w:rPr>
            <w:t xml:space="preserve">Pratik. (2022, December 1). </w:t>
          </w:r>
          <w:r>
            <w:rPr>
              <w:i/>
              <w:iCs/>
              <w:noProof/>
              <w:lang w:val="en-US"/>
            </w:rPr>
            <w:t>Apple’s HR Strategy Keeps Employees Creative and Innovative</w:t>
          </w:r>
          <w:r>
            <w:rPr>
              <w:noProof/>
              <w:lang w:val="en-US"/>
            </w:rPr>
            <w:t>. Retrieved from Pratik: https://pratikinsankaynaklari.com/en/apples-hr-strategy-keeps-employees-creative-and-innovative/</w:t>
          </w:r>
        </w:p>
        <w:p w14:paraId="65D5BAFC" w14:textId="77777777" w:rsidR="00F768E7" w:rsidRPr="00F768E7" w:rsidRDefault="00F768E7" w:rsidP="00F768E7">
          <w:pPr>
            <w:rPr>
              <w:lang w:val="en-US"/>
            </w:rPr>
          </w:pPr>
        </w:p>
        <w:p w14:paraId="46F49EE5" w14:textId="53734E55" w:rsidR="00F768E7" w:rsidRDefault="00F768E7" w:rsidP="00F768E7">
          <w:pPr>
            <w:pStyle w:val="Bibliography"/>
            <w:ind w:left="720" w:hanging="720"/>
            <w:rPr>
              <w:noProof/>
              <w:lang w:val="en-US"/>
            </w:rPr>
          </w:pPr>
          <w:r>
            <w:rPr>
              <w:noProof/>
              <w:lang w:val="en-US"/>
            </w:rPr>
            <w:t xml:space="preserve">Puyt, R., Biger Lie, F., Jan De Graaf, F., &amp; Wilderom, C. (2020). Origins of SWOT Analysis. </w:t>
          </w:r>
          <w:r>
            <w:rPr>
              <w:i/>
              <w:iCs/>
              <w:noProof/>
              <w:lang w:val="en-US"/>
            </w:rPr>
            <w:t>Academy of Management</w:t>
          </w:r>
          <w:r>
            <w:rPr>
              <w:noProof/>
              <w:lang w:val="en-US"/>
            </w:rPr>
            <w:t>.</w:t>
          </w:r>
        </w:p>
        <w:p w14:paraId="0990E53B" w14:textId="77777777" w:rsidR="00F768E7" w:rsidRPr="00F768E7" w:rsidRDefault="00F768E7" w:rsidP="00F768E7">
          <w:pPr>
            <w:rPr>
              <w:lang w:val="en-US"/>
            </w:rPr>
          </w:pPr>
        </w:p>
        <w:p w14:paraId="31808318" w14:textId="16B6AD73" w:rsidR="00F768E7" w:rsidRDefault="00F768E7" w:rsidP="00F768E7">
          <w:pPr>
            <w:pStyle w:val="Bibliography"/>
            <w:ind w:left="720" w:hanging="720"/>
            <w:rPr>
              <w:noProof/>
              <w:lang w:val="en-US"/>
            </w:rPr>
          </w:pPr>
          <w:r>
            <w:rPr>
              <w:noProof/>
              <w:lang w:val="en-US"/>
            </w:rPr>
            <w:t xml:space="preserve">Reckmann, N. (2023, February 21). </w:t>
          </w:r>
          <w:r>
            <w:rPr>
              <w:i/>
              <w:iCs/>
              <w:noProof/>
              <w:lang w:val="en-US"/>
            </w:rPr>
            <w:t>4 Ways to Implement Peter Drucker’s Theory of Management</w:t>
          </w:r>
          <w:r>
            <w:rPr>
              <w:noProof/>
              <w:lang w:val="en-US"/>
            </w:rPr>
            <w:t>. Retrieved from Business News Daily: https://www.businessnewsdaily.com/10634-peter-drucker-management-theory.html</w:t>
          </w:r>
        </w:p>
        <w:p w14:paraId="7928E446" w14:textId="77777777" w:rsidR="00F768E7" w:rsidRPr="00F768E7" w:rsidRDefault="00F768E7" w:rsidP="00F768E7">
          <w:pPr>
            <w:rPr>
              <w:lang w:val="en-US"/>
            </w:rPr>
          </w:pPr>
        </w:p>
        <w:p w14:paraId="2A3209A2" w14:textId="30CA46EB" w:rsidR="00F768E7" w:rsidRDefault="00F768E7" w:rsidP="00F768E7">
          <w:pPr>
            <w:pStyle w:val="Bibliography"/>
            <w:ind w:left="720" w:hanging="720"/>
            <w:rPr>
              <w:noProof/>
              <w:lang w:val="en-US"/>
            </w:rPr>
          </w:pPr>
          <w:r>
            <w:rPr>
              <w:noProof/>
              <w:lang w:val="en-US"/>
            </w:rPr>
            <w:t xml:space="preserve">Richardson, A. (2021, March). </w:t>
          </w:r>
          <w:r>
            <w:rPr>
              <w:i/>
              <w:iCs/>
              <w:noProof/>
              <w:lang w:val="en-US"/>
            </w:rPr>
            <w:t>The Founding of Apple Computers, Inc.</w:t>
          </w:r>
          <w:r>
            <w:rPr>
              <w:noProof/>
              <w:lang w:val="en-US"/>
            </w:rPr>
            <w:t xml:space="preserve"> Retrieved from Library of Congress: https://guides.loc.gov/this-month-in-business-history/april/apple-computers-founded</w:t>
          </w:r>
        </w:p>
        <w:p w14:paraId="5B0F7804" w14:textId="77777777" w:rsidR="00F768E7" w:rsidRPr="00F768E7" w:rsidRDefault="00F768E7" w:rsidP="00F768E7">
          <w:pPr>
            <w:rPr>
              <w:lang w:val="en-US"/>
            </w:rPr>
          </w:pPr>
        </w:p>
        <w:p w14:paraId="5CA8647E" w14:textId="7B7C18B3" w:rsidR="00F768E7" w:rsidRDefault="00F768E7" w:rsidP="00F768E7">
          <w:pPr>
            <w:pStyle w:val="Bibliography"/>
            <w:ind w:left="720" w:hanging="720"/>
            <w:rPr>
              <w:noProof/>
              <w:lang w:val="en-US"/>
            </w:rPr>
          </w:pPr>
          <w:r>
            <w:rPr>
              <w:noProof/>
              <w:lang w:val="en-US"/>
            </w:rPr>
            <w:t xml:space="preserve">St Joesph, D. (2020, August 2). </w:t>
          </w:r>
          <w:r>
            <w:rPr>
              <w:i/>
              <w:iCs/>
              <w:noProof/>
              <w:lang w:val="en-US"/>
            </w:rPr>
            <w:t>Google, Apple or Samsung All Have the Same ‘Formula of Success’ in Human Resource Management</w:t>
          </w:r>
          <w:r>
            <w:rPr>
              <w:noProof/>
              <w:lang w:val="en-US"/>
            </w:rPr>
            <w:t>. Retrieved from The Making of a Millionaire: https://themakingofamillionaire.com/google-apple-or-samsung-all-have-the-same-formula-of-success-in-human-resource-management-826939bfee8a</w:t>
          </w:r>
        </w:p>
        <w:p w14:paraId="62CC96C4" w14:textId="77777777" w:rsidR="00F768E7" w:rsidRPr="00F768E7" w:rsidRDefault="00F768E7" w:rsidP="00F768E7">
          <w:pPr>
            <w:rPr>
              <w:lang w:val="en-US"/>
            </w:rPr>
          </w:pPr>
        </w:p>
        <w:p w14:paraId="43240B0B" w14:textId="5DC0D443" w:rsidR="00F768E7" w:rsidRDefault="00F768E7" w:rsidP="00F768E7">
          <w:pPr>
            <w:pStyle w:val="Bibliography"/>
            <w:ind w:left="720" w:hanging="720"/>
            <w:rPr>
              <w:noProof/>
              <w:lang w:val="en-US"/>
            </w:rPr>
          </w:pPr>
          <w:r>
            <w:rPr>
              <w:noProof/>
              <w:lang w:val="en-US"/>
            </w:rPr>
            <w:lastRenderedPageBreak/>
            <w:t xml:space="preserve">Wong, K. (2020, May 07). </w:t>
          </w:r>
          <w:r>
            <w:rPr>
              <w:i/>
              <w:iCs/>
              <w:noProof/>
              <w:lang w:val="en-US"/>
            </w:rPr>
            <w:t>Organizational culture: Definition, importance, and development</w:t>
          </w:r>
          <w:r>
            <w:rPr>
              <w:noProof/>
              <w:lang w:val="en-US"/>
            </w:rPr>
            <w:t>. Retrieved from Achievers: https://www.achievers.com/blog/organizational-culture-definition/</w:t>
          </w:r>
        </w:p>
        <w:p w14:paraId="499C003B" w14:textId="77777777" w:rsidR="00F768E7" w:rsidRPr="00F768E7" w:rsidRDefault="00F768E7" w:rsidP="00F768E7">
          <w:pPr>
            <w:rPr>
              <w:lang w:val="en-US"/>
            </w:rPr>
          </w:pPr>
        </w:p>
        <w:p w14:paraId="58C87398" w14:textId="00C1B4E0" w:rsidR="00F768E7" w:rsidRDefault="00F768E7" w:rsidP="00F768E7">
          <w:pPr>
            <w:pStyle w:val="Bibliography"/>
            <w:ind w:left="720" w:hanging="720"/>
            <w:rPr>
              <w:noProof/>
              <w:lang w:val="en-US"/>
            </w:rPr>
          </w:pPr>
          <w:r>
            <w:rPr>
              <w:noProof/>
              <w:lang w:val="en-US"/>
            </w:rPr>
            <w:t xml:space="preserve">World of Work. (n.d.). </w:t>
          </w:r>
          <w:r>
            <w:rPr>
              <w:i/>
              <w:iCs/>
              <w:noProof/>
              <w:lang w:val="en-US"/>
            </w:rPr>
            <w:t>Edgar Schein’s Organizational Culture Triangle: A Simple Summary</w:t>
          </w:r>
          <w:r>
            <w:rPr>
              <w:noProof/>
              <w:lang w:val="en-US"/>
            </w:rPr>
            <w:t>. Retrieved from World of Work Project: https://worldofwork.io/2019/10/edgar-scheins-culture-triangle/</w:t>
          </w:r>
        </w:p>
        <w:p w14:paraId="224495E5" w14:textId="77777777" w:rsidR="00F768E7" w:rsidRPr="00F768E7" w:rsidRDefault="00F768E7" w:rsidP="00F768E7">
          <w:pPr>
            <w:rPr>
              <w:lang w:val="en-US"/>
            </w:rPr>
          </w:pPr>
        </w:p>
        <w:p w14:paraId="1D077CD1" w14:textId="77777777" w:rsidR="00F768E7" w:rsidRDefault="00F768E7" w:rsidP="00F768E7">
          <w:pPr>
            <w:pStyle w:val="Bibliography"/>
            <w:ind w:left="720" w:hanging="720"/>
            <w:rPr>
              <w:noProof/>
              <w:lang w:val="en-US"/>
            </w:rPr>
          </w:pPr>
          <w:r>
            <w:rPr>
              <w:noProof/>
              <w:lang w:val="en-US"/>
            </w:rPr>
            <w:t xml:space="preserve">Wright, G., &amp; Wigmore, I. (2023, February). </w:t>
          </w:r>
          <w:r>
            <w:rPr>
              <w:i/>
              <w:iCs/>
              <w:noProof/>
              <w:lang w:val="en-US"/>
            </w:rPr>
            <w:t>VUCA (volatility, uncertainty, complexity and ambiguity)</w:t>
          </w:r>
          <w:r>
            <w:rPr>
              <w:noProof/>
              <w:lang w:val="en-US"/>
            </w:rPr>
            <w:t>. Retrieved from Tech Target: https://www.techtarget.com/whatis/definition/VUCA-volatility-uncertainty-complexity-and-ambiguity</w:t>
          </w:r>
        </w:p>
        <w:p w14:paraId="31869FCA" w14:textId="3A8DC40F" w:rsidR="00F768E7" w:rsidRDefault="00F768E7" w:rsidP="00F768E7">
          <w:r>
            <w:rPr>
              <w:b/>
              <w:bCs/>
            </w:rPr>
            <w:fldChar w:fldCharType="end"/>
          </w:r>
        </w:p>
      </w:sdtContent>
    </w:sdt>
    <w:p w14:paraId="33C243C0" w14:textId="77777777" w:rsidR="00F768E7" w:rsidRDefault="00F768E7" w:rsidP="005373A8">
      <w:pPr>
        <w:jc w:val="both"/>
        <w:rPr>
          <w:b/>
          <w:bCs/>
          <w:sz w:val="30"/>
          <w:szCs w:val="30"/>
        </w:rPr>
      </w:pPr>
    </w:p>
    <w:p w14:paraId="13270788" w14:textId="76A1ADD5" w:rsidR="00756BEB" w:rsidRDefault="00756BEB" w:rsidP="005373A8">
      <w:pPr>
        <w:jc w:val="both"/>
        <w:rPr>
          <w:b/>
          <w:bCs/>
          <w:sz w:val="30"/>
          <w:szCs w:val="30"/>
        </w:rPr>
      </w:pPr>
    </w:p>
    <w:p w14:paraId="3396B9B8" w14:textId="385F8CB4" w:rsidR="00756BEB" w:rsidRDefault="00756BEB" w:rsidP="005373A8">
      <w:pPr>
        <w:jc w:val="both"/>
        <w:rPr>
          <w:b/>
          <w:bCs/>
          <w:sz w:val="30"/>
          <w:szCs w:val="30"/>
        </w:rPr>
      </w:pPr>
    </w:p>
    <w:p w14:paraId="44A5AC75" w14:textId="22D5E0E5" w:rsidR="00756BEB" w:rsidRDefault="00756BEB" w:rsidP="005373A8">
      <w:pPr>
        <w:jc w:val="both"/>
        <w:rPr>
          <w:b/>
          <w:bCs/>
          <w:sz w:val="30"/>
          <w:szCs w:val="30"/>
        </w:rPr>
      </w:pPr>
    </w:p>
    <w:p w14:paraId="0221633F" w14:textId="55E92840" w:rsidR="00756BEB" w:rsidRDefault="00756BEB" w:rsidP="005373A8">
      <w:pPr>
        <w:jc w:val="both"/>
        <w:rPr>
          <w:b/>
          <w:bCs/>
          <w:sz w:val="30"/>
          <w:szCs w:val="30"/>
        </w:rPr>
      </w:pPr>
    </w:p>
    <w:p w14:paraId="6CB9FA36" w14:textId="35C0EE17" w:rsidR="00756BEB" w:rsidRDefault="00756BEB" w:rsidP="005373A8">
      <w:pPr>
        <w:jc w:val="both"/>
        <w:rPr>
          <w:b/>
          <w:bCs/>
          <w:sz w:val="30"/>
          <w:szCs w:val="30"/>
        </w:rPr>
      </w:pPr>
    </w:p>
    <w:p w14:paraId="457AC797" w14:textId="1247C087" w:rsidR="00756BEB" w:rsidRDefault="00756BEB" w:rsidP="005373A8">
      <w:pPr>
        <w:jc w:val="both"/>
        <w:rPr>
          <w:b/>
          <w:bCs/>
          <w:sz w:val="30"/>
          <w:szCs w:val="30"/>
        </w:rPr>
      </w:pPr>
    </w:p>
    <w:p w14:paraId="65B1B842" w14:textId="6DF6A52C" w:rsidR="00756BEB" w:rsidRDefault="00756BEB" w:rsidP="005373A8">
      <w:pPr>
        <w:jc w:val="both"/>
        <w:rPr>
          <w:b/>
          <w:bCs/>
          <w:sz w:val="30"/>
          <w:szCs w:val="30"/>
        </w:rPr>
      </w:pPr>
    </w:p>
    <w:p w14:paraId="2A2B8A16" w14:textId="635D46A1" w:rsidR="00756BEB" w:rsidRDefault="00756BEB" w:rsidP="005373A8">
      <w:pPr>
        <w:jc w:val="both"/>
        <w:rPr>
          <w:b/>
          <w:bCs/>
          <w:sz w:val="30"/>
          <w:szCs w:val="30"/>
        </w:rPr>
      </w:pPr>
    </w:p>
    <w:p w14:paraId="0C6B8A20" w14:textId="149E95DD" w:rsidR="00756BEB" w:rsidRDefault="00756BEB" w:rsidP="005373A8">
      <w:pPr>
        <w:jc w:val="both"/>
        <w:rPr>
          <w:b/>
          <w:bCs/>
          <w:sz w:val="30"/>
          <w:szCs w:val="30"/>
        </w:rPr>
      </w:pPr>
    </w:p>
    <w:p w14:paraId="22E80785" w14:textId="3A7530B0" w:rsidR="00756BEB" w:rsidRDefault="00756BEB" w:rsidP="005373A8">
      <w:pPr>
        <w:jc w:val="both"/>
        <w:rPr>
          <w:b/>
          <w:bCs/>
          <w:sz w:val="30"/>
          <w:szCs w:val="30"/>
        </w:rPr>
      </w:pPr>
    </w:p>
    <w:p w14:paraId="3CD9B2B2" w14:textId="06A91994" w:rsidR="00756BEB" w:rsidRDefault="00756BEB" w:rsidP="005373A8">
      <w:pPr>
        <w:jc w:val="both"/>
        <w:rPr>
          <w:b/>
          <w:bCs/>
          <w:sz w:val="30"/>
          <w:szCs w:val="30"/>
        </w:rPr>
      </w:pPr>
    </w:p>
    <w:p w14:paraId="2046FE1C" w14:textId="5E8F4C9D" w:rsidR="00756BEB" w:rsidRDefault="00756BEB" w:rsidP="005373A8">
      <w:pPr>
        <w:jc w:val="both"/>
        <w:rPr>
          <w:b/>
          <w:bCs/>
          <w:sz w:val="30"/>
          <w:szCs w:val="30"/>
        </w:rPr>
      </w:pPr>
    </w:p>
    <w:p w14:paraId="3A7B1813" w14:textId="1F57601B" w:rsidR="00756BEB" w:rsidRDefault="00756BEB" w:rsidP="005373A8">
      <w:pPr>
        <w:jc w:val="both"/>
        <w:rPr>
          <w:b/>
          <w:bCs/>
          <w:sz w:val="30"/>
          <w:szCs w:val="30"/>
        </w:rPr>
      </w:pPr>
    </w:p>
    <w:p w14:paraId="760E9F0E" w14:textId="29F8E595" w:rsidR="00756BEB" w:rsidRDefault="00756BEB" w:rsidP="005373A8">
      <w:pPr>
        <w:jc w:val="both"/>
        <w:rPr>
          <w:b/>
          <w:bCs/>
          <w:sz w:val="30"/>
          <w:szCs w:val="30"/>
        </w:rPr>
      </w:pPr>
    </w:p>
    <w:p w14:paraId="4C8C4498" w14:textId="3C304F4A" w:rsidR="00756BEB" w:rsidRDefault="00756BEB" w:rsidP="005373A8">
      <w:pPr>
        <w:jc w:val="both"/>
        <w:rPr>
          <w:b/>
          <w:bCs/>
          <w:sz w:val="30"/>
          <w:szCs w:val="30"/>
        </w:rPr>
      </w:pPr>
    </w:p>
    <w:p w14:paraId="245E9C15" w14:textId="5C968F12" w:rsidR="00756BEB" w:rsidRDefault="00756BEB" w:rsidP="005373A8">
      <w:pPr>
        <w:jc w:val="both"/>
        <w:rPr>
          <w:b/>
          <w:bCs/>
          <w:sz w:val="30"/>
          <w:szCs w:val="30"/>
        </w:rPr>
      </w:pPr>
    </w:p>
    <w:p w14:paraId="16FB7D48" w14:textId="49020188" w:rsidR="00756BEB" w:rsidRDefault="00756BEB" w:rsidP="005373A8">
      <w:pPr>
        <w:jc w:val="both"/>
        <w:rPr>
          <w:b/>
          <w:bCs/>
          <w:sz w:val="30"/>
          <w:szCs w:val="30"/>
        </w:rPr>
      </w:pPr>
    </w:p>
    <w:p w14:paraId="6D019818" w14:textId="7134BAD1" w:rsidR="00756BEB" w:rsidRDefault="00756BEB" w:rsidP="005373A8">
      <w:pPr>
        <w:jc w:val="both"/>
        <w:rPr>
          <w:b/>
          <w:bCs/>
          <w:sz w:val="30"/>
          <w:szCs w:val="30"/>
        </w:rPr>
      </w:pPr>
    </w:p>
    <w:p w14:paraId="0EEFC590" w14:textId="2572345A" w:rsidR="00756BEB" w:rsidRDefault="00756BEB" w:rsidP="005373A8">
      <w:pPr>
        <w:jc w:val="both"/>
        <w:rPr>
          <w:b/>
          <w:bCs/>
          <w:sz w:val="30"/>
          <w:szCs w:val="30"/>
        </w:rPr>
      </w:pPr>
    </w:p>
    <w:p w14:paraId="294F2A6D" w14:textId="5D1B673F" w:rsidR="00F768E7" w:rsidRDefault="00F768E7" w:rsidP="005373A8">
      <w:pPr>
        <w:jc w:val="both"/>
        <w:rPr>
          <w:b/>
          <w:bCs/>
          <w:sz w:val="30"/>
          <w:szCs w:val="30"/>
        </w:rPr>
      </w:pPr>
    </w:p>
    <w:p w14:paraId="7F54B8F2" w14:textId="70480CAE" w:rsidR="00F768E7" w:rsidRDefault="00F768E7" w:rsidP="005373A8">
      <w:pPr>
        <w:jc w:val="both"/>
        <w:rPr>
          <w:b/>
          <w:bCs/>
          <w:sz w:val="30"/>
          <w:szCs w:val="30"/>
        </w:rPr>
      </w:pPr>
    </w:p>
    <w:p w14:paraId="171B574A" w14:textId="0EF070E7" w:rsidR="00F768E7" w:rsidRDefault="00F768E7" w:rsidP="005373A8">
      <w:pPr>
        <w:jc w:val="both"/>
        <w:rPr>
          <w:b/>
          <w:bCs/>
          <w:sz w:val="30"/>
          <w:szCs w:val="30"/>
        </w:rPr>
      </w:pPr>
    </w:p>
    <w:p w14:paraId="3927F82E" w14:textId="77777777" w:rsidR="00F768E7" w:rsidRDefault="00F768E7" w:rsidP="005373A8">
      <w:pPr>
        <w:jc w:val="both"/>
        <w:rPr>
          <w:b/>
          <w:bCs/>
          <w:sz w:val="30"/>
          <w:szCs w:val="30"/>
        </w:rPr>
      </w:pPr>
    </w:p>
    <w:p w14:paraId="45042444" w14:textId="4AF00F68" w:rsidR="00756BEB" w:rsidRDefault="00756BEB" w:rsidP="005373A8">
      <w:pPr>
        <w:jc w:val="both"/>
        <w:rPr>
          <w:b/>
          <w:bCs/>
          <w:sz w:val="30"/>
          <w:szCs w:val="30"/>
        </w:rPr>
      </w:pPr>
    </w:p>
    <w:p w14:paraId="1EBBCA74" w14:textId="0DF82595" w:rsidR="00756BEB" w:rsidRDefault="00756BEB" w:rsidP="005373A8">
      <w:pPr>
        <w:jc w:val="both"/>
        <w:rPr>
          <w:b/>
          <w:bCs/>
          <w:sz w:val="30"/>
          <w:szCs w:val="30"/>
        </w:rPr>
      </w:pPr>
    </w:p>
    <w:p w14:paraId="14531754" w14:textId="77777777" w:rsidR="007606B3" w:rsidRDefault="007606B3" w:rsidP="005373A8">
      <w:pPr>
        <w:jc w:val="both"/>
        <w:rPr>
          <w:b/>
          <w:bCs/>
          <w:sz w:val="30"/>
          <w:szCs w:val="30"/>
        </w:rPr>
      </w:pPr>
    </w:p>
    <w:p w14:paraId="7A17E050" w14:textId="3633E86D" w:rsidR="00756BEB" w:rsidRDefault="00756BEB" w:rsidP="005373A8">
      <w:pPr>
        <w:jc w:val="both"/>
        <w:rPr>
          <w:b/>
          <w:bCs/>
          <w:sz w:val="30"/>
          <w:szCs w:val="30"/>
        </w:rPr>
      </w:pPr>
    </w:p>
    <w:p w14:paraId="006864B5" w14:textId="77777777" w:rsidR="00D40F51" w:rsidRDefault="00D40F51" w:rsidP="005373A8">
      <w:pPr>
        <w:jc w:val="both"/>
        <w:rPr>
          <w:b/>
          <w:bCs/>
          <w:sz w:val="28"/>
          <w:szCs w:val="28"/>
        </w:rPr>
      </w:pPr>
    </w:p>
    <w:p w14:paraId="42769274" w14:textId="77777777" w:rsidR="00756BEB" w:rsidRDefault="00756BEB" w:rsidP="005373A8">
      <w:pPr>
        <w:jc w:val="both"/>
        <w:rPr>
          <w:b/>
          <w:bCs/>
          <w:sz w:val="28"/>
          <w:szCs w:val="28"/>
        </w:rPr>
      </w:pPr>
    </w:p>
    <w:p w14:paraId="1703C025" w14:textId="77777777" w:rsidR="00756BEB" w:rsidRDefault="00756BEB" w:rsidP="005373A8">
      <w:pPr>
        <w:jc w:val="both"/>
        <w:rPr>
          <w:b/>
          <w:bCs/>
          <w:sz w:val="28"/>
          <w:szCs w:val="28"/>
        </w:rPr>
      </w:pPr>
    </w:p>
    <w:p w14:paraId="3D238A21" w14:textId="77777777" w:rsidR="00756BEB" w:rsidRDefault="00756BEB" w:rsidP="005373A8">
      <w:pPr>
        <w:jc w:val="both"/>
        <w:rPr>
          <w:b/>
          <w:bCs/>
          <w:sz w:val="28"/>
          <w:szCs w:val="28"/>
        </w:rPr>
      </w:pPr>
    </w:p>
    <w:p w14:paraId="4804B5E5" w14:textId="77777777" w:rsidR="00756BEB" w:rsidRDefault="00756BEB" w:rsidP="005373A8">
      <w:pPr>
        <w:jc w:val="both"/>
        <w:rPr>
          <w:b/>
          <w:bCs/>
          <w:sz w:val="28"/>
          <w:szCs w:val="28"/>
        </w:rPr>
      </w:pPr>
    </w:p>
    <w:p w14:paraId="0CBA7703" w14:textId="77777777" w:rsidR="00756BEB" w:rsidRDefault="00756BEB" w:rsidP="005373A8">
      <w:pPr>
        <w:jc w:val="both"/>
        <w:rPr>
          <w:b/>
          <w:bCs/>
          <w:sz w:val="28"/>
          <w:szCs w:val="28"/>
        </w:rPr>
      </w:pPr>
    </w:p>
    <w:p w14:paraId="540946C3" w14:textId="77777777" w:rsidR="00756BEB" w:rsidRDefault="00756BEB" w:rsidP="005373A8">
      <w:pPr>
        <w:jc w:val="both"/>
        <w:rPr>
          <w:b/>
          <w:bCs/>
          <w:sz w:val="28"/>
          <w:szCs w:val="28"/>
        </w:rPr>
      </w:pPr>
    </w:p>
    <w:p w14:paraId="4525AF7D" w14:textId="77777777" w:rsidR="00756BEB" w:rsidRDefault="00756BEB" w:rsidP="005373A8">
      <w:pPr>
        <w:jc w:val="both"/>
        <w:rPr>
          <w:b/>
          <w:bCs/>
          <w:sz w:val="28"/>
          <w:szCs w:val="28"/>
        </w:rPr>
      </w:pPr>
    </w:p>
    <w:p w14:paraId="524C1560" w14:textId="77777777" w:rsidR="00756BEB" w:rsidRDefault="00756BEB" w:rsidP="005373A8">
      <w:pPr>
        <w:jc w:val="both"/>
        <w:rPr>
          <w:b/>
          <w:bCs/>
          <w:sz w:val="28"/>
          <w:szCs w:val="28"/>
        </w:rPr>
      </w:pPr>
    </w:p>
    <w:p w14:paraId="72C26C31" w14:textId="77777777" w:rsidR="00756BEB" w:rsidRDefault="00756BEB" w:rsidP="005373A8">
      <w:pPr>
        <w:jc w:val="both"/>
        <w:rPr>
          <w:b/>
          <w:bCs/>
          <w:sz w:val="28"/>
          <w:szCs w:val="28"/>
        </w:rPr>
      </w:pPr>
    </w:p>
    <w:p w14:paraId="2FE9506B" w14:textId="77777777" w:rsidR="00756BEB" w:rsidRDefault="00756BEB" w:rsidP="005373A8">
      <w:pPr>
        <w:jc w:val="both"/>
        <w:rPr>
          <w:b/>
          <w:bCs/>
          <w:sz w:val="28"/>
          <w:szCs w:val="28"/>
        </w:rPr>
      </w:pPr>
    </w:p>
    <w:p w14:paraId="4A023DDA" w14:textId="77777777" w:rsidR="00756BEB" w:rsidRDefault="00756BEB" w:rsidP="005373A8">
      <w:pPr>
        <w:jc w:val="both"/>
        <w:rPr>
          <w:b/>
          <w:bCs/>
          <w:sz w:val="28"/>
          <w:szCs w:val="28"/>
        </w:rPr>
      </w:pPr>
    </w:p>
    <w:p w14:paraId="03D82D29" w14:textId="77777777" w:rsidR="00756BEB" w:rsidRDefault="00756BEB" w:rsidP="005373A8">
      <w:pPr>
        <w:jc w:val="both"/>
        <w:rPr>
          <w:b/>
          <w:bCs/>
          <w:sz w:val="28"/>
          <w:szCs w:val="28"/>
        </w:rPr>
      </w:pPr>
    </w:p>
    <w:p w14:paraId="6B6598CC" w14:textId="77777777" w:rsidR="00756BEB" w:rsidRDefault="00756BEB" w:rsidP="005373A8">
      <w:pPr>
        <w:jc w:val="both"/>
        <w:rPr>
          <w:b/>
          <w:bCs/>
          <w:sz w:val="28"/>
          <w:szCs w:val="28"/>
        </w:rPr>
      </w:pPr>
    </w:p>
    <w:p w14:paraId="2B36AC06" w14:textId="77777777" w:rsidR="00756BEB" w:rsidRDefault="00756BEB" w:rsidP="005373A8">
      <w:pPr>
        <w:jc w:val="both"/>
        <w:rPr>
          <w:b/>
          <w:bCs/>
          <w:sz w:val="28"/>
          <w:szCs w:val="28"/>
        </w:rPr>
      </w:pPr>
    </w:p>
    <w:p w14:paraId="16789462" w14:textId="77777777" w:rsidR="00756BEB" w:rsidRDefault="00756BEB" w:rsidP="005373A8">
      <w:pPr>
        <w:jc w:val="both"/>
        <w:rPr>
          <w:b/>
          <w:bCs/>
          <w:sz w:val="28"/>
          <w:szCs w:val="28"/>
        </w:rPr>
      </w:pPr>
    </w:p>
    <w:p w14:paraId="1AAABBAE" w14:textId="77777777" w:rsidR="00756BEB" w:rsidRDefault="00756BEB" w:rsidP="005373A8">
      <w:pPr>
        <w:jc w:val="both"/>
        <w:rPr>
          <w:b/>
          <w:bCs/>
          <w:sz w:val="28"/>
          <w:szCs w:val="28"/>
        </w:rPr>
      </w:pPr>
    </w:p>
    <w:p w14:paraId="3F2F3F66" w14:textId="77777777" w:rsidR="00756BEB" w:rsidRDefault="00756BEB" w:rsidP="005373A8">
      <w:pPr>
        <w:jc w:val="both"/>
        <w:rPr>
          <w:b/>
          <w:bCs/>
          <w:sz w:val="28"/>
          <w:szCs w:val="28"/>
        </w:rPr>
      </w:pPr>
    </w:p>
    <w:p w14:paraId="1CE45856" w14:textId="77777777" w:rsidR="00756BEB" w:rsidRDefault="00756BEB" w:rsidP="005373A8">
      <w:pPr>
        <w:jc w:val="both"/>
        <w:rPr>
          <w:b/>
          <w:bCs/>
          <w:sz w:val="28"/>
          <w:szCs w:val="28"/>
        </w:rPr>
      </w:pPr>
    </w:p>
    <w:p w14:paraId="2D96E7E5" w14:textId="77777777" w:rsidR="00756BEB" w:rsidRDefault="00756BEB" w:rsidP="005373A8">
      <w:pPr>
        <w:jc w:val="both"/>
        <w:rPr>
          <w:b/>
          <w:bCs/>
          <w:sz w:val="28"/>
          <w:szCs w:val="28"/>
        </w:rPr>
      </w:pPr>
    </w:p>
    <w:p w14:paraId="05DBA223" w14:textId="77777777" w:rsidR="00756BEB" w:rsidRDefault="00756BEB" w:rsidP="005373A8">
      <w:pPr>
        <w:jc w:val="both"/>
        <w:rPr>
          <w:b/>
          <w:bCs/>
          <w:sz w:val="28"/>
          <w:szCs w:val="28"/>
        </w:rPr>
      </w:pPr>
    </w:p>
    <w:p w14:paraId="39B67848" w14:textId="77777777" w:rsidR="00756BEB" w:rsidRDefault="00756BEB" w:rsidP="005373A8">
      <w:pPr>
        <w:jc w:val="both"/>
        <w:rPr>
          <w:b/>
          <w:bCs/>
          <w:sz w:val="28"/>
          <w:szCs w:val="28"/>
        </w:rPr>
      </w:pPr>
    </w:p>
    <w:p w14:paraId="44901C57" w14:textId="77777777" w:rsidR="00756BEB" w:rsidRDefault="00756BEB" w:rsidP="005373A8">
      <w:pPr>
        <w:jc w:val="both"/>
        <w:rPr>
          <w:b/>
          <w:bCs/>
          <w:sz w:val="28"/>
          <w:szCs w:val="28"/>
        </w:rPr>
      </w:pPr>
    </w:p>
    <w:p w14:paraId="54932A90" w14:textId="77777777" w:rsidR="00756BEB" w:rsidRDefault="00756BEB" w:rsidP="005373A8">
      <w:pPr>
        <w:jc w:val="both"/>
        <w:rPr>
          <w:b/>
          <w:bCs/>
          <w:sz w:val="28"/>
          <w:szCs w:val="28"/>
        </w:rPr>
      </w:pPr>
    </w:p>
    <w:p w14:paraId="25B54454" w14:textId="39217BB2" w:rsidR="00756BEB" w:rsidRDefault="00756BEB" w:rsidP="005373A8">
      <w:pPr>
        <w:jc w:val="both"/>
        <w:rPr>
          <w:b/>
          <w:bCs/>
          <w:sz w:val="28"/>
          <w:szCs w:val="28"/>
        </w:rPr>
      </w:pPr>
      <w:r>
        <w:rPr>
          <w:b/>
          <w:bCs/>
          <w:sz w:val="28"/>
          <w:szCs w:val="28"/>
        </w:rPr>
        <w:t>Appendix 2 – PESTLE Analysis</w:t>
      </w:r>
    </w:p>
    <w:p w14:paraId="3840F409" w14:textId="2EDED982" w:rsidR="00756BEB" w:rsidRDefault="00756BEB" w:rsidP="005373A8">
      <w:pPr>
        <w:jc w:val="both"/>
        <w:rPr>
          <w:b/>
          <w:bCs/>
          <w:sz w:val="28"/>
          <w:szCs w:val="28"/>
        </w:rPr>
      </w:pPr>
    </w:p>
    <w:p w14:paraId="364B1AB5" w14:textId="77777777" w:rsidR="00756BEB" w:rsidRPr="00756BEB" w:rsidRDefault="00756BEB" w:rsidP="005373A8">
      <w:pPr>
        <w:jc w:val="both"/>
        <w:rPr>
          <w:b/>
          <w:bCs/>
          <w:sz w:val="28"/>
          <w:szCs w:val="28"/>
        </w:rPr>
      </w:pPr>
    </w:p>
    <w:sectPr w:rsidR="00756BEB" w:rsidRPr="00756BEB" w:rsidSect="00424C1B">
      <w:footerReference w:type="even" r:id="rId9"/>
      <w:footerReference w:type="default" r:id="rId10"/>
      <w:pgSz w:w="11900" w:h="16840"/>
      <w:pgMar w:top="1440" w:right="1440" w:bottom="1440" w:left="1440" w:header="708" w:footer="708" w:gutter="0"/>
      <w:pgNumType w:fmt="numberInDash"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85E68B" w14:textId="77777777" w:rsidR="0099741D" w:rsidRDefault="0099741D" w:rsidP="00424C1B">
      <w:r>
        <w:separator/>
      </w:r>
    </w:p>
  </w:endnote>
  <w:endnote w:type="continuationSeparator" w:id="0">
    <w:p w14:paraId="35DC4A28" w14:textId="77777777" w:rsidR="0099741D" w:rsidRDefault="0099741D" w:rsidP="00424C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89350457"/>
      <w:docPartObj>
        <w:docPartGallery w:val="Page Numbers (Bottom of Page)"/>
        <w:docPartUnique/>
      </w:docPartObj>
    </w:sdtPr>
    <w:sdtContent>
      <w:p w14:paraId="7CD6592D" w14:textId="084F7352" w:rsidR="00834F1D" w:rsidRDefault="00834F1D" w:rsidP="00834F1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CE5093" w14:textId="77777777" w:rsidR="00834F1D" w:rsidRDefault="00834F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53240071"/>
      <w:docPartObj>
        <w:docPartGallery w:val="Page Numbers (Bottom of Page)"/>
        <w:docPartUnique/>
      </w:docPartObj>
    </w:sdtPr>
    <w:sdtContent>
      <w:p w14:paraId="3676DFFE" w14:textId="575DF462" w:rsidR="00834F1D" w:rsidRDefault="00834F1D" w:rsidP="00834F1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- 2 -</w:t>
        </w:r>
        <w:r>
          <w:rPr>
            <w:rStyle w:val="PageNumber"/>
          </w:rPr>
          <w:fldChar w:fldCharType="end"/>
        </w:r>
      </w:p>
    </w:sdtContent>
  </w:sdt>
  <w:p w14:paraId="1844E370" w14:textId="77777777" w:rsidR="00834F1D" w:rsidRDefault="00834F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C5DA6B" w14:textId="77777777" w:rsidR="0099741D" w:rsidRDefault="0099741D" w:rsidP="00424C1B">
      <w:r>
        <w:separator/>
      </w:r>
    </w:p>
  </w:footnote>
  <w:footnote w:type="continuationSeparator" w:id="0">
    <w:p w14:paraId="2B03F83E" w14:textId="77777777" w:rsidR="0099741D" w:rsidRDefault="0099741D" w:rsidP="00424C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E0F49"/>
    <w:multiLevelType w:val="hybridMultilevel"/>
    <w:tmpl w:val="ACC477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183766"/>
    <w:multiLevelType w:val="hybridMultilevel"/>
    <w:tmpl w:val="66C2A6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2B0055"/>
    <w:multiLevelType w:val="hybridMultilevel"/>
    <w:tmpl w:val="088885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F1496D"/>
    <w:multiLevelType w:val="hybridMultilevel"/>
    <w:tmpl w:val="1284AA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98242F"/>
    <w:multiLevelType w:val="hybridMultilevel"/>
    <w:tmpl w:val="12C8C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1A4FC2"/>
    <w:multiLevelType w:val="hybridMultilevel"/>
    <w:tmpl w:val="FF8E9D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5558E3"/>
    <w:multiLevelType w:val="hybridMultilevel"/>
    <w:tmpl w:val="A8D694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82041A"/>
    <w:multiLevelType w:val="hybridMultilevel"/>
    <w:tmpl w:val="815632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016CE3"/>
    <w:multiLevelType w:val="hybridMultilevel"/>
    <w:tmpl w:val="89D660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DBD0D97"/>
    <w:multiLevelType w:val="hybridMultilevel"/>
    <w:tmpl w:val="5B32E3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1F154A"/>
    <w:multiLevelType w:val="hybridMultilevel"/>
    <w:tmpl w:val="A93845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672151"/>
    <w:multiLevelType w:val="hybridMultilevel"/>
    <w:tmpl w:val="0D2CCA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18111B9"/>
    <w:multiLevelType w:val="hybridMultilevel"/>
    <w:tmpl w:val="404402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31E5F5F"/>
    <w:multiLevelType w:val="hybridMultilevel"/>
    <w:tmpl w:val="9CF4C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EC86791"/>
    <w:multiLevelType w:val="hybridMultilevel"/>
    <w:tmpl w:val="1416F4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6C3DE5"/>
    <w:multiLevelType w:val="hybridMultilevel"/>
    <w:tmpl w:val="6BCAAE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2E7BA2"/>
    <w:multiLevelType w:val="hybridMultilevel"/>
    <w:tmpl w:val="FA227142"/>
    <w:lvl w:ilvl="0" w:tplc="9C923B8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1"/>
  </w:num>
  <w:num w:numId="2">
    <w:abstractNumId w:val="6"/>
  </w:num>
  <w:num w:numId="3">
    <w:abstractNumId w:val="4"/>
  </w:num>
  <w:num w:numId="4">
    <w:abstractNumId w:val="10"/>
  </w:num>
  <w:num w:numId="5">
    <w:abstractNumId w:val="2"/>
  </w:num>
  <w:num w:numId="6">
    <w:abstractNumId w:val="0"/>
  </w:num>
  <w:num w:numId="7">
    <w:abstractNumId w:val="14"/>
  </w:num>
  <w:num w:numId="8">
    <w:abstractNumId w:val="12"/>
  </w:num>
  <w:num w:numId="9">
    <w:abstractNumId w:val="13"/>
  </w:num>
  <w:num w:numId="10">
    <w:abstractNumId w:val="7"/>
  </w:num>
  <w:num w:numId="11">
    <w:abstractNumId w:val="15"/>
  </w:num>
  <w:num w:numId="12">
    <w:abstractNumId w:val="1"/>
  </w:num>
  <w:num w:numId="13">
    <w:abstractNumId w:val="9"/>
  </w:num>
  <w:num w:numId="14">
    <w:abstractNumId w:val="3"/>
  </w:num>
  <w:num w:numId="15">
    <w:abstractNumId w:val="8"/>
  </w:num>
  <w:num w:numId="16">
    <w:abstractNumId w:val="16"/>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EA0"/>
    <w:rsid w:val="00004F62"/>
    <w:rsid w:val="000666A6"/>
    <w:rsid w:val="000770A8"/>
    <w:rsid w:val="000A640C"/>
    <w:rsid w:val="000C2867"/>
    <w:rsid w:val="000D1FAD"/>
    <w:rsid w:val="00102B5D"/>
    <w:rsid w:val="00166D7D"/>
    <w:rsid w:val="00224EB3"/>
    <w:rsid w:val="002C3172"/>
    <w:rsid w:val="003B2651"/>
    <w:rsid w:val="00424C1B"/>
    <w:rsid w:val="00454F61"/>
    <w:rsid w:val="004A0E54"/>
    <w:rsid w:val="00501392"/>
    <w:rsid w:val="00501751"/>
    <w:rsid w:val="00523FF5"/>
    <w:rsid w:val="005333F0"/>
    <w:rsid w:val="005373A8"/>
    <w:rsid w:val="00594566"/>
    <w:rsid w:val="005B7D88"/>
    <w:rsid w:val="005F2B47"/>
    <w:rsid w:val="00657483"/>
    <w:rsid w:val="006A1D69"/>
    <w:rsid w:val="00756BEB"/>
    <w:rsid w:val="007606B3"/>
    <w:rsid w:val="00770433"/>
    <w:rsid w:val="007F2E09"/>
    <w:rsid w:val="008347FB"/>
    <w:rsid w:val="00834F1D"/>
    <w:rsid w:val="00845CFA"/>
    <w:rsid w:val="00850026"/>
    <w:rsid w:val="008544A9"/>
    <w:rsid w:val="008D338A"/>
    <w:rsid w:val="0090360C"/>
    <w:rsid w:val="00933877"/>
    <w:rsid w:val="00937D5B"/>
    <w:rsid w:val="00944532"/>
    <w:rsid w:val="009523F7"/>
    <w:rsid w:val="0099741D"/>
    <w:rsid w:val="009B287B"/>
    <w:rsid w:val="00A249BC"/>
    <w:rsid w:val="00A5308F"/>
    <w:rsid w:val="00A84F1F"/>
    <w:rsid w:val="00B66813"/>
    <w:rsid w:val="00BB5BA5"/>
    <w:rsid w:val="00BC1D94"/>
    <w:rsid w:val="00BC35C0"/>
    <w:rsid w:val="00C5742F"/>
    <w:rsid w:val="00CC443F"/>
    <w:rsid w:val="00CD07D0"/>
    <w:rsid w:val="00D40F51"/>
    <w:rsid w:val="00D83A70"/>
    <w:rsid w:val="00DD7721"/>
    <w:rsid w:val="00E63CAE"/>
    <w:rsid w:val="00ED4D52"/>
    <w:rsid w:val="00EE044A"/>
    <w:rsid w:val="00F03ADD"/>
    <w:rsid w:val="00F768E7"/>
    <w:rsid w:val="00F80018"/>
    <w:rsid w:val="00FA0572"/>
    <w:rsid w:val="00FE0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937FC"/>
  <w15:chartTrackingRefBased/>
  <w15:docId w15:val="{26A87C3F-3B1E-9746-9DB9-AD9D7E649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EA0"/>
  </w:style>
  <w:style w:type="paragraph" w:styleId="Heading1">
    <w:name w:val="heading 1"/>
    <w:basedOn w:val="Normal"/>
    <w:next w:val="Normal"/>
    <w:link w:val="Heading1Char"/>
    <w:uiPriority w:val="9"/>
    <w:qFormat/>
    <w:rsid w:val="00F768E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4C1B"/>
    <w:pPr>
      <w:tabs>
        <w:tab w:val="center" w:pos="4680"/>
        <w:tab w:val="right" w:pos="9360"/>
      </w:tabs>
    </w:pPr>
  </w:style>
  <w:style w:type="character" w:customStyle="1" w:styleId="HeaderChar">
    <w:name w:val="Header Char"/>
    <w:basedOn w:val="DefaultParagraphFont"/>
    <w:link w:val="Header"/>
    <w:uiPriority w:val="99"/>
    <w:rsid w:val="00424C1B"/>
  </w:style>
  <w:style w:type="paragraph" w:styleId="Footer">
    <w:name w:val="footer"/>
    <w:basedOn w:val="Normal"/>
    <w:link w:val="FooterChar"/>
    <w:uiPriority w:val="99"/>
    <w:unhideWhenUsed/>
    <w:rsid w:val="00424C1B"/>
    <w:pPr>
      <w:tabs>
        <w:tab w:val="center" w:pos="4680"/>
        <w:tab w:val="right" w:pos="9360"/>
      </w:tabs>
    </w:pPr>
  </w:style>
  <w:style w:type="character" w:customStyle="1" w:styleId="FooterChar">
    <w:name w:val="Footer Char"/>
    <w:basedOn w:val="DefaultParagraphFont"/>
    <w:link w:val="Footer"/>
    <w:uiPriority w:val="99"/>
    <w:rsid w:val="00424C1B"/>
  </w:style>
  <w:style w:type="character" w:styleId="PageNumber">
    <w:name w:val="page number"/>
    <w:basedOn w:val="DefaultParagraphFont"/>
    <w:uiPriority w:val="99"/>
    <w:semiHidden/>
    <w:unhideWhenUsed/>
    <w:rsid w:val="00424C1B"/>
  </w:style>
  <w:style w:type="table" w:styleId="TableGrid">
    <w:name w:val="Table Grid"/>
    <w:basedOn w:val="TableNormal"/>
    <w:uiPriority w:val="39"/>
    <w:rsid w:val="002C317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F2E09"/>
    <w:pPr>
      <w:ind w:left="720"/>
      <w:contextualSpacing/>
    </w:pPr>
  </w:style>
  <w:style w:type="character" w:customStyle="1" w:styleId="Heading1Char">
    <w:name w:val="Heading 1 Char"/>
    <w:basedOn w:val="DefaultParagraphFont"/>
    <w:link w:val="Heading1"/>
    <w:uiPriority w:val="9"/>
    <w:rsid w:val="00F768E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768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118335">
      <w:bodyDiv w:val="1"/>
      <w:marLeft w:val="0"/>
      <w:marRight w:val="0"/>
      <w:marTop w:val="0"/>
      <w:marBottom w:val="0"/>
      <w:divBdr>
        <w:top w:val="none" w:sz="0" w:space="0" w:color="auto"/>
        <w:left w:val="none" w:sz="0" w:space="0" w:color="auto"/>
        <w:bottom w:val="none" w:sz="0" w:space="0" w:color="auto"/>
        <w:right w:val="none" w:sz="0" w:space="0" w:color="auto"/>
      </w:divBdr>
    </w:div>
    <w:div w:id="99960742">
      <w:bodyDiv w:val="1"/>
      <w:marLeft w:val="0"/>
      <w:marRight w:val="0"/>
      <w:marTop w:val="0"/>
      <w:marBottom w:val="0"/>
      <w:divBdr>
        <w:top w:val="none" w:sz="0" w:space="0" w:color="auto"/>
        <w:left w:val="none" w:sz="0" w:space="0" w:color="auto"/>
        <w:bottom w:val="none" w:sz="0" w:space="0" w:color="auto"/>
        <w:right w:val="none" w:sz="0" w:space="0" w:color="auto"/>
      </w:divBdr>
    </w:div>
    <w:div w:id="136266506">
      <w:bodyDiv w:val="1"/>
      <w:marLeft w:val="0"/>
      <w:marRight w:val="0"/>
      <w:marTop w:val="0"/>
      <w:marBottom w:val="0"/>
      <w:divBdr>
        <w:top w:val="none" w:sz="0" w:space="0" w:color="auto"/>
        <w:left w:val="none" w:sz="0" w:space="0" w:color="auto"/>
        <w:bottom w:val="none" w:sz="0" w:space="0" w:color="auto"/>
        <w:right w:val="none" w:sz="0" w:space="0" w:color="auto"/>
      </w:divBdr>
    </w:div>
    <w:div w:id="144588961">
      <w:bodyDiv w:val="1"/>
      <w:marLeft w:val="0"/>
      <w:marRight w:val="0"/>
      <w:marTop w:val="0"/>
      <w:marBottom w:val="0"/>
      <w:divBdr>
        <w:top w:val="none" w:sz="0" w:space="0" w:color="auto"/>
        <w:left w:val="none" w:sz="0" w:space="0" w:color="auto"/>
        <w:bottom w:val="none" w:sz="0" w:space="0" w:color="auto"/>
        <w:right w:val="none" w:sz="0" w:space="0" w:color="auto"/>
      </w:divBdr>
    </w:div>
    <w:div w:id="147522087">
      <w:bodyDiv w:val="1"/>
      <w:marLeft w:val="0"/>
      <w:marRight w:val="0"/>
      <w:marTop w:val="0"/>
      <w:marBottom w:val="0"/>
      <w:divBdr>
        <w:top w:val="none" w:sz="0" w:space="0" w:color="auto"/>
        <w:left w:val="none" w:sz="0" w:space="0" w:color="auto"/>
        <w:bottom w:val="none" w:sz="0" w:space="0" w:color="auto"/>
        <w:right w:val="none" w:sz="0" w:space="0" w:color="auto"/>
      </w:divBdr>
    </w:div>
    <w:div w:id="161704381">
      <w:bodyDiv w:val="1"/>
      <w:marLeft w:val="0"/>
      <w:marRight w:val="0"/>
      <w:marTop w:val="0"/>
      <w:marBottom w:val="0"/>
      <w:divBdr>
        <w:top w:val="none" w:sz="0" w:space="0" w:color="auto"/>
        <w:left w:val="none" w:sz="0" w:space="0" w:color="auto"/>
        <w:bottom w:val="none" w:sz="0" w:space="0" w:color="auto"/>
        <w:right w:val="none" w:sz="0" w:space="0" w:color="auto"/>
      </w:divBdr>
    </w:div>
    <w:div w:id="246237130">
      <w:bodyDiv w:val="1"/>
      <w:marLeft w:val="0"/>
      <w:marRight w:val="0"/>
      <w:marTop w:val="0"/>
      <w:marBottom w:val="0"/>
      <w:divBdr>
        <w:top w:val="none" w:sz="0" w:space="0" w:color="auto"/>
        <w:left w:val="none" w:sz="0" w:space="0" w:color="auto"/>
        <w:bottom w:val="none" w:sz="0" w:space="0" w:color="auto"/>
        <w:right w:val="none" w:sz="0" w:space="0" w:color="auto"/>
      </w:divBdr>
    </w:div>
    <w:div w:id="250050570">
      <w:bodyDiv w:val="1"/>
      <w:marLeft w:val="0"/>
      <w:marRight w:val="0"/>
      <w:marTop w:val="0"/>
      <w:marBottom w:val="0"/>
      <w:divBdr>
        <w:top w:val="none" w:sz="0" w:space="0" w:color="auto"/>
        <w:left w:val="none" w:sz="0" w:space="0" w:color="auto"/>
        <w:bottom w:val="none" w:sz="0" w:space="0" w:color="auto"/>
        <w:right w:val="none" w:sz="0" w:space="0" w:color="auto"/>
      </w:divBdr>
    </w:div>
    <w:div w:id="272709108">
      <w:bodyDiv w:val="1"/>
      <w:marLeft w:val="0"/>
      <w:marRight w:val="0"/>
      <w:marTop w:val="0"/>
      <w:marBottom w:val="0"/>
      <w:divBdr>
        <w:top w:val="none" w:sz="0" w:space="0" w:color="auto"/>
        <w:left w:val="none" w:sz="0" w:space="0" w:color="auto"/>
        <w:bottom w:val="none" w:sz="0" w:space="0" w:color="auto"/>
        <w:right w:val="none" w:sz="0" w:space="0" w:color="auto"/>
      </w:divBdr>
    </w:div>
    <w:div w:id="273755919">
      <w:bodyDiv w:val="1"/>
      <w:marLeft w:val="0"/>
      <w:marRight w:val="0"/>
      <w:marTop w:val="0"/>
      <w:marBottom w:val="0"/>
      <w:divBdr>
        <w:top w:val="none" w:sz="0" w:space="0" w:color="auto"/>
        <w:left w:val="none" w:sz="0" w:space="0" w:color="auto"/>
        <w:bottom w:val="none" w:sz="0" w:space="0" w:color="auto"/>
        <w:right w:val="none" w:sz="0" w:space="0" w:color="auto"/>
      </w:divBdr>
    </w:div>
    <w:div w:id="334264405">
      <w:bodyDiv w:val="1"/>
      <w:marLeft w:val="0"/>
      <w:marRight w:val="0"/>
      <w:marTop w:val="0"/>
      <w:marBottom w:val="0"/>
      <w:divBdr>
        <w:top w:val="none" w:sz="0" w:space="0" w:color="auto"/>
        <w:left w:val="none" w:sz="0" w:space="0" w:color="auto"/>
        <w:bottom w:val="none" w:sz="0" w:space="0" w:color="auto"/>
        <w:right w:val="none" w:sz="0" w:space="0" w:color="auto"/>
      </w:divBdr>
    </w:div>
    <w:div w:id="346834305">
      <w:bodyDiv w:val="1"/>
      <w:marLeft w:val="0"/>
      <w:marRight w:val="0"/>
      <w:marTop w:val="0"/>
      <w:marBottom w:val="0"/>
      <w:divBdr>
        <w:top w:val="none" w:sz="0" w:space="0" w:color="auto"/>
        <w:left w:val="none" w:sz="0" w:space="0" w:color="auto"/>
        <w:bottom w:val="none" w:sz="0" w:space="0" w:color="auto"/>
        <w:right w:val="none" w:sz="0" w:space="0" w:color="auto"/>
      </w:divBdr>
    </w:div>
    <w:div w:id="413090265">
      <w:bodyDiv w:val="1"/>
      <w:marLeft w:val="0"/>
      <w:marRight w:val="0"/>
      <w:marTop w:val="0"/>
      <w:marBottom w:val="0"/>
      <w:divBdr>
        <w:top w:val="none" w:sz="0" w:space="0" w:color="auto"/>
        <w:left w:val="none" w:sz="0" w:space="0" w:color="auto"/>
        <w:bottom w:val="none" w:sz="0" w:space="0" w:color="auto"/>
        <w:right w:val="none" w:sz="0" w:space="0" w:color="auto"/>
      </w:divBdr>
    </w:div>
    <w:div w:id="428813333">
      <w:bodyDiv w:val="1"/>
      <w:marLeft w:val="0"/>
      <w:marRight w:val="0"/>
      <w:marTop w:val="0"/>
      <w:marBottom w:val="0"/>
      <w:divBdr>
        <w:top w:val="none" w:sz="0" w:space="0" w:color="auto"/>
        <w:left w:val="none" w:sz="0" w:space="0" w:color="auto"/>
        <w:bottom w:val="none" w:sz="0" w:space="0" w:color="auto"/>
        <w:right w:val="none" w:sz="0" w:space="0" w:color="auto"/>
      </w:divBdr>
    </w:div>
    <w:div w:id="439104828">
      <w:bodyDiv w:val="1"/>
      <w:marLeft w:val="0"/>
      <w:marRight w:val="0"/>
      <w:marTop w:val="0"/>
      <w:marBottom w:val="0"/>
      <w:divBdr>
        <w:top w:val="none" w:sz="0" w:space="0" w:color="auto"/>
        <w:left w:val="none" w:sz="0" w:space="0" w:color="auto"/>
        <w:bottom w:val="none" w:sz="0" w:space="0" w:color="auto"/>
        <w:right w:val="none" w:sz="0" w:space="0" w:color="auto"/>
      </w:divBdr>
    </w:div>
    <w:div w:id="496460166">
      <w:bodyDiv w:val="1"/>
      <w:marLeft w:val="0"/>
      <w:marRight w:val="0"/>
      <w:marTop w:val="0"/>
      <w:marBottom w:val="0"/>
      <w:divBdr>
        <w:top w:val="none" w:sz="0" w:space="0" w:color="auto"/>
        <w:left w:val="none" w:sz="0" w:space="0" w:color="auto"/>
        <w:bottom w:val="none" w:sz="0" w:space="0" w:color="auto"/>
        <w:right w:val="none" w:sz="0" w:space="0" w:color="auto"/>
      </w:divBdr>
    </w:div>
    <w:div w:id="521476118">
      <w:bodyDiv w:val="1"/>
      <w:marLeft w:val="0"/>
      <w:marRight w:val="0"/>
      <w:marTop w:val="0"/>
      <w:marBottom w:val="0"/>
      <w:divBdr>
        <w:top w:val="none" w:sz="0" w:space="0" w:color="auto"/>
        <w:left w:val="none" w:sz="0" w:space="0" w:color="auto"/>
        <w:bottom w:val="none" w:sz="0" w:space="0" w:color="auto"/>
        <w:right w:val="none" w:sz="0" w:space="0" w:color="auto"/>
      </w:divBdr>
    </w:div>
    <w:div w:id="551963486">
      <w:bodyDiv w:val="1"/>
      <w:marLeft w:val="0"/>
      <w:marRight w:val="0"/>
      <w:marTop w:val="0"/>
      <w:marBottom w:val="0"/>
      <w:divBdr>
        <w:top w:val="none" w:sz="0" w:space="0" w:color="auto"/>
        <w:left w:val="none" w:sz="0" w:space="0" w:color="auto"/>
        <w:bottom w:val="none" w:sz="0" w:space="0" w:color="auto"/>
        <w:right w:val="none" w:sz="0" w:space="0" w:color="auto"/>
      </w:divBdr>
    </w:div>
    <w:div w:id="599796333">
      <w:bodyDiv w:val="1"/>
      <w:marLeft w:val="0"/>
      <w:marRight w:val="0"/>
      <w:marTop w:val="0"/>
      <w:marBottom w:val="0"/>
      <w:divBdr>
        <w:top w:val="none" w:sz="0" w:space="0" w:color="auto"/>
        <w:left w:val="none" w:sz="0" w:space="0" w:color="auto"/>
        <w:bottom w:val="none" w:sz="0" w:space="0" w:color="auto"/>
        <w:right w:val="none" w:sz="0" w:space="0" w:color="auto"/>
      </w:divBdr>
    </w:div>
    <w:div w:id="607812035">
      <w:bodyDiv w:val="1"/>
      <w:marLeft w:val="0"/>
      <w:marRight w:val="0"/>
      <w:marTop w:val="0"/>
      <w:marBottom w:val="0"/>
      <w:divBdr>
        <w:top w:val="none" w:sz="0" w:space="0" w:color="auto"/>
        <w:left w:val="none" w:sz="0" w:space="0" w:color="auto"/>
        <w:bottom w:val="none" w:sz="0" w:space="0" w:color="auto"/>
        <w:right w:val="none" w:sz="0" w:space="0" w:color="auto"/>
      </w:divBdr>
    </w:div>
    <w:div w:id="609164390">
      <w:bodyDiv w:val="1"/>
      <w:marLeft w:val="0"/>
      <w:marRight w:val="0"/>
      <w:marTop w:val="0"/>
      <w:marBottom w:val="0"/>
      <w:divBdr>
        <w:top w:val="none" w:sz="0" w:space="0" w:color="auto"/>
        <w:left w:val="none" w:sz="0" w:space="0" w:color="auto"/>
        <w:bottom w:val="none" w:sz="0" w:space="0" w:color="auto"/>
        <w:right w:val="none" w:sz="0" w:space="0" w:color="auto"/>
      </w:divBdr>
    </w:div>
    <w:div w:id="620722300">
      <w:bodyDiv w:val="1"/>
      <w:marLeft w:val="0"/>
      <w:marRight w:val="0"/>
      <w:marTop w:val="0"/>
      <w:marBottom w:val="0"/>
      <w:divBdr>
        <w:top w:val="none" w:sz="0" w:space="0" w:color="auto"/>
        <w:left w:val="none" w:sz="0" w:space="0" w:color="auto"/>
        <w:bottom w:val="none" w:sz="0" w:space="0" w:color="auto"/>
        <w:right w:val="none" w:sz="0" w:space="0" w:color="auto"/>
      </w:divBdr>
    </w:div>
    <w:div w:id="628587627">
      <w:bodyDiv w:val="1"/>
      <w:marLeft w:val="0"/>
      <w:marRight w:val="0"/>
      <w:marTop w:val="0"/>
      <w:marBottom w:val="0"/>
      <w:divBdr>
        <w:top w:val="none" w:sz="0" w:space="0" w:color="auto"/>
        <w:left w:val="none" w:sz="0" w:space="0" w:color="auto"/>
        <w:bottom w:val="none" w:sz="0" w:space="0" w:color="auto"/>
        <w:right w:val="none" w:sz="0" w:space="0" w:color="auto"/>
      </w:divBdr>
    </w:div>
    <w:div w:id="663044821">
      <w:bodyDiv w:val="1"/>
      <w:marLeft w:val="0"/>
      <w:marRight w:val="0"/>
      <w:marTop w:val="0"/>
      <w:marBottom w:val="0"/>
      <w:divBdr>
        <w:top w:val="none" w:sz="0" w:space="0" w:color="auto"/>
        <w:left w:val="none" w:sz="0" w:space="0" w:color="auto"/>
        <w:bottom w:val="none" w:sz="0" w:space="0" w:color="auto"/>
        <w:right w:val="none" w:sz="0" w:space="0" w:color="auto"/>
      </w:divBdr>
    </w:div>
    <w:div w:id="674116082">
      <w:bodyDiv w:val="1"/>
      <w:marLeft w:val="0"/>
      <w:marRight w:val="0"/>
      <w:marTop w:val="0"/>
      <w:marBottom w:val="0"/>
      <w:divBdr>
        <w:top w:val="none" w:sz="0" w:space="0" w:color="auto"/>
        <w:left w:val="none" w:sz="0" w:space="0" w:color="auto"/>
        <w:bottom w:val="none" w:sz="0" w:space="0" w:color="auto"/>
        <w:right w:val="none" w:sz="0" w:space="0" w:color="auto"/>
      </w:divBdr>
    </w:div>
    <w:div w:id="696077266">
      <w:bodyDiv w:val="1"/>
      <w:marLeft w:val="0"/>
      <w:marRight w:val="0"/>
      <w:marTop w:val="0"/>
      <w:marBottom w:val="0"/>
      <w:divBdr>
        <w:top w:val="none" w:sz="0" w:space="0" w:color="auto"/>
        <w:left w:val="none" w:sz="0" w:space="0" w:color="auto"/>
        <w:bottom w:val="none" w:sz="0" w:space="0" w:color="auto"/>
        <w:right w:val="none" w:sz="0" w:space="0" w:color="auto"/>
      </w:divBdr>
    </w:div>
    <w:div w:id="712120709">
      <w:bodyDiv w:val="1"/>
      <w:marLeft w:val="0"/>
      <w:marRight w:val="0"/>
      <w:marTop w:val="0"/>
      <w:marBottom w:val="0"/>
      <w:divBdr>
        <w:top w:val="none" w:sz="0" w:space="0" w:color="auto"/>
        <w:left w:val="none" w:sz="0" w:space="0" w:color="auto"/>
        <w:bottom w:val="none" w:sz="0" w:space="0" w:color="auto"/>
        <w:right w:val="none" w:sz="0" w:space="0" w:color="auto"/>
      </w:divBdr>
    </w:div>
    <w:div w:id="725184169">
      <w:bodyDiv w:val="1"/>
      <w:marLeft w:val="0"/>
      <w:marRight w:val="0"/>
      <w:marTop w:val="0"/>
      <w:marBottom w:val="0"/>
      <w:divBdr>
        <w:top w:val="none" w:sz="0" w:space="0" w:color="auto"/>
        <w:left w:val="none" w:sz="0" w:space="0" w:color="auto"/>
        <w:bottom w:val="none" w:sz="0" w:space="0" w:color="auto"/>
        <w:right w:val="none" w:sz="0" w:space="0" w:color="auto"/>
      </w:divBdr>
    </w:div>
    <w:div w:id="780689473">
      <w:bodyDiv w:val="1"/>
      <w:marLeft w:val="0"/>
      <w:marRight w:val="0"/>
      <w:marTop w:val="0"/>
      <w:marBottom w:val="0"/>
      <w:divBdr>
        <w:top w:val="none" w:sz="0" w:space="0" w:color="auto"/>
        <w:left w:val="none" w:sz="0" w:space="0" w:color="auto"/>
        <w:bottom w:val="none" w:sz="0" w:space="0" w:color="auto"/>
        <w:right w:val="none" w:sz="0" w:space="0" w:color="auto"/>
      </w:divBdr>
    </w:div>
    <w:div w:id="786700469">
      <w:bodyDiv w:val="1"/>
      <w:marLeft w:val="0"/>
      <w:marRight w:val="0"/>
      <w:marTop w:val="0"/>
      <w:marBottom w:val="0"/>
      <w:divBdr>
        <w:top w:val="none" w:sz="0" w:space="0" w:color="auto"/>
        <w:left w:val="none" w:sz="0" w:space="0" w:color="auto"/>
        <w:bottom w:val="none" w:sz="0" w:space="0" w:color="auto"/>
        <w:right w:val="none" w:sz="0" w:space="0" w:color="auto"/>
      </w:divBdr>
    </w:div>
    <w:div w:id="789974513">
      <w:bodyDiv w:val="1"/>
      <w:marLeft w:val="0"/>
      <w:marRight w:val="0"/>
      <w:marTop w:val="0"/>
      <w:marBottom w:val="0"/>
      <w:divBdr>
        <w:top w:val="none" w:sz="0" w:space="0" w:color="auto"/>
        <w:left w:val="none" w:sz="0" w:space="0" w:color="auto"/>
        <w:bottom w:val="none" w:sz="0" w:space="0" w:color="auto"/>
        <w:right w:val="none" w:sz="0" w:space="0" w:color="auto"/>
      </w:divBdr>
    </w:div>
    <w:div w:id="948438561">
      <w:bodyDiv w:val="1"/>
      <w:marLeft w:val="0"/>
      <w:marRight w:val="0"/>
      <w:marTop w:val="0"/>
      <w:marBottom w:val="0"/>
      <w:divBdr>
        <w:top w:val="none" w:sz="0" w:space="0" w:color="auto"/>
        <w:left w:val="none" w:sz="0" w:space="0" w:color="auto"/>
        <w:bottom w:val="none" w:sz="0" w:space="0" w:color="auto"/>
        <w:right w:val="none" w:sz="0" w:space="0" w:color="auto"/>
      </w:divBdr>
    </w:div>
    <w:div w:id="952714312">
      <w:bodyDiv w:val="1"/>
      <w:marLeft w:val="0"/>
      <w:marRight w:val="0"/>
      <w:marTop w:val="0"/>
      <w:marBottom w:val="0"/>
      <w:divBdr>
        <w:top w:val="none" w:sz="0" w:space="0" w:color="auto"/>
        <w:left w:val="none" w:sz="0" w:space="0" w:color="auto"/>
        <w:bottom w:val="none" w:sz="0" w:space="0" w:color="auto"/>
        <w:right w:val="none" w:sz="0" w:space="0" w:color="auto"/>
      </w:divBdr>
    </w:div>
    <w:div w:id="962266727">
      <w:bodyDiv w:val="1"/>
      <w:marLeft w:val="0"/>
      <w:marRight w:val="0"/>
      <w:marTop w:val="0"/>
      <w:marBottom w:val="0"/>
      <w:divBdr>
        <w:top w:val="none" w:sz="0" w:space="0" w:color="auto"/>
        <w:left w:val="none" w:sz="0" w:space="0" w:color="auto"/>
        <w:bottom w:val="none" w:sz="0" w:space="0" w:color="auto"/>
        <w:right w:val="none" w:sz="0" w:space="0" w:color="auto"/>
      </w:divBdr>
    </w:div>
    <w:div w:id="975528080">
      <w:bodyDiv w:val="1"/>
      <w:marLeft w:val="0"/>
      <w:marRight w:val="0"/>
      <w:marTop w:val="0"/>
      <w:marBottom w:val="0"/>
      <w:divBdr>
        <w:top w:val="none" w:sz="0" w:space="0" w:color="auto"/>
        <w:left w:val="none" w:sz="0" w:space="0" w:color="auto"/>
        <w:bottom w:val="none" w:sz="0" w:space="0" w:color="auto"/>
        <w:right w:val="none" w:sz="0" w:space="0" w:color="auto"/>
      </w:divBdr>
    </w:div>
    <w:div w:id="1017661692">
      <w:bodyDiv w:val="1"/>
      <w:marLeft w:val="0"/>
      <w:marRight w:val="0"/>
      <w:marTop w:val="0"/>
      <w:marBottom w:val="0"/>
      <w:divBdr>
        <w:top w:val="none" w:sz="0" w:space="0" w:color="auto"/>
        <w:left w:val="none" w:sz="0" w:space="0" w:color="auto"/>
        <w:bottom w:val="none" w:sz="0" w:space="0" w:color="auto"/>
        <w:right w:val="none" w:sz="0" w:space="0" w:color="auto"/>
      </w:divBdr>
    </w:div>
    <w:div w:id="1044060784">
      <w:bodyDiv w:val="1"/>
      <w:marLeft w:val="0"/>
      <w:marRight w:val="0"/>
      <w:marTop w:val="0"/>
      <w:marBottom w:val="0"/>
      <w:divBdr>
        <w:top w:val="none" w:sz="0" w:space="0" w:color="auto"/>
        <w:left w:val="none" w:sz="0" w:space="0" w:color="auto"/>
        <w:bottom w:val="none" w:sz="0" w:space="0" w:color="auto"/>
        <w:right w:val="none" w:sz="0" w:space="0" w:color="auto"/>
      </w:divBdr>
    </w:div>
    <w:div w:id="1082533392">
      <w:bodyDiv w:val="1"/>
      <w:marLeft w:val="0"/>
      <w:marRight w:val="0"/>
      <w:marTop w:val="0"/>
      <w:marBottom w:val="0"/>
      <w:divBdr>
        <w:top w:val="none" w:sz="0" w:space="0" w:color="auto"/>
        <w:left w:val="none" w:sz="0" w:space="0" w:color="auto"/>
        <w:bottom w:val="none" w:sz="0" w:space="0" w:color="auto"/>
        <w:right w:val="none" w:sz="0" w:space="0" w:color="auto"/>
      </w:divBdr>
    </w:div>
    <w:div w:id="1110202113">
      <w:bodyDiv w:val="1"/>
      <w:marLeft w:val="0"/>
      <w:marRight w:val="0"/>
      <w:marTop w:val="0"/>
      <w:marBottom w:val="0"/>
      <w:divBdr>
        <w:top w:val="none" w:sz="0" w:space="0" w:color="auto"/>
        <w:left w:val="none" w:sz="0" w:space="0" w:color="auto"/>
        <w:bottom w:val="none" w:sz="0" w:space="0" w:color="auto"/>
        <w:right w:val="none" w:sz="0" w:space="0" w:color="auto"/>
      </w:divBdr>
    </w:div>
    <w:div w:id="1114864145">
      <w:bodyDiv w:val="1"/>
      <w:marLeft w:val="0"/>
      <w:marRight w:val="0"/>
      <w:marTop w:val="0"/>
      <w:marBottom w:val="0"/>
      <w:divBdr>
        <w:top w:val="none" w:sz="0" w:space="0" w:color="auto"/>
        <w:left w:val="none" w:sz="0" w:space="0" w:color="auto"/>
        <w:bottom w:val="none" w:sz="0" w:space="0" w:color="auto"/>
        <w:right w:val="none" w:sz="0" w:space="0" w:color="auto"/>
      </w:divBdr>
    </w:div>
    <w:div w:id="1119302800">
      <w:bodyDiv w:val="1"/>
      <w:marLeft w:val="0"/>
      <w:marRight w:val="0"/>
      <w:marTop w:val="0"/>
      <w:marBottom w:val="0"/>
      <w:divBdr>
        <w:top w:val="none" w:sz="0" w:space="0" w:color="auto"/>
        <w:left w:val="none" w:sz="0" w:space="0" w:color="auto"/>
        <w:bottom w:val="none" w:sz="0" w:space="0" w:color="auto"/>
        <w:right w:val="none" w:sz="0" w:space="0" w:color="auto"/>
      </w:divBdr>
    </w:div>
    <w:div w:id="1134101683">
      <w:bodyDiv w:val="1"/>
      <w:marLeft w:val="0"/>
      <w:marRight w:val="0"/>
      <w:marTop w:val="0"/>
      <w:marBottom w:val="0"/>
      <w:divBdr>
        <w:top w:val="none" w:sz="0" w:space="0" w:color="auto"/>
        <w:left w:val="none" w:sz="0" w:space="0" w:color="auto"/>
        <w:bottom w:val="none" w:sz="0" w:space="0" w:color="auto"/>
        <w:right w:val="none" w:sz="0" w:space="0" w:color="auto"/>
      </w:divBdr>
    </w:div>
    <w:div w:id="1159613145">
      <w:bodyDiv w:val="1"/>
      <w:marLeft w:val="0"/>
      <w:marRight w:val="0"/>
      <w:marTop w:val="0"/>
      <w:marBottom w:val="0"/>
      <w:divBdr>
        <w:top w:val="none" w:sz="0" w:space="0" w:color="auto"/>
        <w:left w:val="none" w:sz="0" w:space="0" w:color="auto"/>
        <w:bottom w:val="none" w:sz="0" w:space="0" w:color="auto"/>
        <w:right w:val="none" w:sz="0" w:space="0" w:color="auto"/>
      </w:divBdr>
    </w:div>
    <w:div w:id="1197622855">
      <w:bodyDiv w:val="1"/>
      <w:marLeft w:val="0"/>
      <w:marRight w:val="0"/>
      <w:marTop w:val="0"/>
      <w:marBottom w:val="0"/>
      <w:divBdr>
        <w:top w:val="none" w:sz="0" w:space="0" w:color="auto"/>
        <w:left w:val="none" w:sz="0" w:space="0" w:color="auto"/>
        <w:bottom w:val="none" w:sz="0" w:space="0" w:color="auto"/>
        <w:right w:val="none" w:sz="0" w:space="0" w:color="auto"/>
      </w:divBdr>
    </w:div>
    <w:div w:id="1274097196">
      <w:bodyDiv w:val="1"/>
      <w:marLeft w:val="0"/>
      <w:marRight w:val="0"/>
      <w:marTop w:val="0"/>
      <w:marBottom w:val="0"/>
      <w:divBdr>
        <w:top w:val="none" w:sz="0" w:space="0" w:color="auto"/>
        <w:left w:val="none" w:sz="0" w:space="0" w:color="auto"/>
        <w:bottom w:val="none" w:sz="0" w:space="0" w:color="auto"/>
        <w:right w:val="none" w:sz="0" w:space="0" w:color="auto"/>
      </w:divBdr>
    </w:div>
    <w:div w:id="1307055429">
      <w:bodyDiv w:val="1"/>
      <w:marLeft w:val="0"/>
      <w:marRight w:val="0"/>
      <w:marTop w:val="0"/>
      <w:marBottom w:val="0"/>
      <w:divBdr>
        <w:top w:val="none" w:sz="0" w:space="0" w:color="auto"/>
        <w:left w:val="none" w:sz="0" w:space="0" w:color="auto"/>
        <w:bottom w:val="none" w:sz="0" w:space="0" w:color="auto"/>
        <w:right w:val="none" w:sz="0" w:space="0" w:color="auto"/>
      </w:divBdr>
    </w:div>
    <w:div w:id="1340305616">
      <w:bodyDiv w:val="1"/>
      <w:marLeft w:val="0"/>
      <w:marRight w:val="0"/>
      <w:marTop w:val="0"/>
      <w:marBottom w:val="0"/>
      <w:divBdr>
        <w:top w:val="none" w:sz="0" w:space="0" w:color="auto"/>
        <w:left w:val="none" w:sz="0" w:space="0" w:color="auto"/>
        <w:bottom w:val="none" w:sz="0" w:space="0" w:color="auto"/>
        <w:right w:val="none" w:sz="0" w:space="0" w:color="auto"/>
      </w:divBdr>
    </w:div>
    <w:div w:id="1350763302">
      <w:bodyDiv w:val="1"/>
      <w:marLeft w:val="0"/>
      <w:marRight w:val="0"/>
      <w:marTop w:val="0"/>
      <w:marBottom w:val="0"/>
      <w:divBdr>
        <w:top w:val="none" w:sz="0" w:space="0" w:color="auto"/>
        <w:left w:val="none" w:sz="0" w:space="0" w:color="auto"/>
        <w:bottom w:val="none" w:sz="0" w:space="0" w:color="auto"/>
        <w:right w:val="none" w:sz="0" w:space="0" w:color="auto"/>
      </w:divBdr>
    </w:div>
    <w:div w:id="1368682728">
      <w:bodyDiv w:val="1"/>
      <w:marLeft w:val="0"/>
      <w:marRight w:val="0"/>
      <w:marTop w:val="0"/>
      <w:marBottom w:val="0"/>
      <w:divBdr>
        <w:top w:val="none" w:sz="0" w:space="0" w:color="auto"/>
        <w:left w:val="none" w:sz="0" w:space="0" w:color="auto"/>
        <w:bottom w:val="none" w:sz="0" w:space="0" w:color="auto"/>
        <w:right w:val="none" w:sz="0" w:space="0" w:color="auto"/>
      </w:divBdr>
    </w:div>
    <w:div w:id="1370646505">
      <w:bodyDiv w:val="1"/>
      <w:marLeft w:val="0"/>
      <w:marRight w:val="0"/>
      <w:marTop w:val="0"/>
      <w:marBottom w:val="0"/>
      <w:divBdr>
        <w:top w:val="none" w:sz="0" w:space="0" w:color="auto"/>
        <w:left w:val="none" w:sz="0" w:space="0" w:color="auto"/>
        <w:bottom w:val="none" w:sz="0" w:space="0" w:color="auto"/>
        <w:right w:val="none" w:sz="0" w:space="0" w:color="auto"/>
      </w:divBdr>
    </w:div>
    <w:div w:id="1496727800">
      <w:bodyDiv w:val="1"/>
      <w:marLeft w:val="0"/>
      <w:marRight w:val="0"/>
      <w:marTop w:val="0"/>
      <w:marBottom w:val="0"/>
      <w:divBdr>
        <w:top w:val="none" w:sz="0" w:space="0" w:color="auto"/>
        <w:left w:val="none" w:sz="0" w:space="0" w:color="auto"/>
        <w:bottom w:val="none" w:sz="0" w:space="0" w:color="auto"/>
        <w:right w:val="none" w:sz="0" w:space="0" w:color="auto"/>
      </w:divBdr>
    </w:div>
    <w:div w:id="1503856782">
      <w:bodyDiv w:val="1"/>
      <w:marLeft w:val="0"/>
      <w:marRight w:val="0"/>
      <w:marTop w:val="0"/>
      <w:marBottom w:val="0"/>
      <w:divBdr>
        <w:top w:val="none" w:sz="0" w:space="0" w:color="auto"/>
        <w:left w:val="none" w:sz="0" w:space="0" w:color="auto"/>
        <w:bottom w:val="none" w:sz="0" w:space="0" w:color="auto"/>
        <w:right w:val="none" w:sz="0" w:space="0" w:color="auto"/>
      </w:divBdr>
    </w:div>
    <w:div w:id="1534535174">
      <w:bodyDiv w:val="1"/>
      <w:marLeft w:val="0"/>
      <w:marRight w:val="0"/>
      <w:marTop w:val="0"/>
      <w:marBottom w:val="0"/>
      <w:divBdr>
        <w:top w:val="none" w:sz="0" w:space="0" w:color="auto"/>
        <w:left w:val="none" w:sz="0" w:space="0" w:color="auto"/>
        <w:bottom w:val="none" w:sz="0" w:space="0" w:color="auto"/>
        <w:right w:val="none" w:sz="0" w:space="0" w:color="auto"/>
      </w:divBdr>
    </w:div>
    <w:div w:id="1557548352">
      <w:bodyDiv w:val="1"/>
      <w:marLeft w:val="0"/>
      <w:marRight w:val="0"/>
      <w:marTop w:val="0"/>
      <w:marBottom w:val="0"/>
      <w:divBdr>
        <w:top w:val="none" w:sz="0" w:space="0" w:color="auto"/>
        <w:left w:val="none" w:sz="0" w:space="0" w:color="auto"/>
        <w:bottom w:val="none" w:sz="0" w:space="0" w:color="auto"/>
        <w:right w:val="none" w:sz="0" w:space="0" w:color="auto"/>
      </w:divBdr>
    </w:div>
    <w:div w:id="1600484974">
      <w:bodyDiv w:val="1"/>
      <w:marLeft w:val="0"/>
      <w:marRight w:val="0"/>
      <w:marTop w:val="0"/>
      <w:marBottom w:val="0"/>
      <w:divBdr>
        <w:top w:val="none" w:sz="0" w:space="0" w:color="auto"/>
        <w:left w:val="none" w:sz="0" w:space="0" w:color="auto"/>
        <w:bottom w:val="none" w:sz="0" w:space="0" w:color="auto"/>
        <w:right w:val="none" w:sz="0" w:space="0" w:color="auto"/>
      </w:divBdr>
    </w:div>
    <w:div w:id="1602297752">
      <w:bodyDiv w:val="1"/>
      <w:marLeft w:val="0"/>
      <w:marRight w:val="0"/>
      <w:marTop w:val="0"/>
      <w:marBottom w:val="0"/>
      <w:divBdr>
        <w:top w:val="none" w:sz="0" w:space="0" w:color="auto"/>
        <w:left w:val="none" w:sz="0" w:space="0" w:color="auto"/>
        <w:bottom w:val="none" w:sz="0" w:space="0" w:color="auto"/>
        <w:right w:val="none" w:sz="0" w:space="0" w:color="auto"/>
      </w:divBdr>
    </w:div>
    <w:div w:id="1616012235">
      <w:bodyDiv w:val="1"/>
      <w:marLeft w:val="0"/>
      <w:marRight w:val="0"/>
      <w:marTop w:val="0"/>
      <w:marBottom w:val="0"/>
      <w:divBdr>
        <w:top w:val="none" w:sz="0" w:space="0" w:color="auto"/>
        <w:left w:val="none" w:sz="0" w:space="0" w:color="auto"/>
        <w:bottom w:val="none" w:sz="0" w:space="0" w:color="auto"/>
        <w:right w:val="none" w:sz="0" w:space="0" w:color="auto"/>
      </w:divBdr>
    </w:div>
    <w:div w:id="1618367468">
      <w:bodyDiv w:val="1"/>
      <w:marLeft w:val="0"/>
      <w:marRight w:val="0"/>
      <w:marTop w:val="0"/>
      <w:marBottom w:val="0"/>
      <w:divBdr>
        <w:top w:val="none" w:sz="0" w:space="0" w:color="auto"/>
        <w:left w:val="none" w:sz="0" w:space="0" w:color="auto"/>
        <w:bottom w:val="none" w:sz="0" w:space="0" w:color="auto"/>
        <w:right w:val="none" w:sz="0" w:space="0" w:color="auto"/>
      </w:divBdr>
    </w:div>
    <w:div w:id="1649169763">
      <w:bodyDiv w:val="1"/>
      <w:marLeft w:val="0"/>
      <w:marRight w:val="0"/>
      <w:marTop w:val="0"/>
      <w:marBottom w:val="0"/>
      <w:divBdr>
        <w:top w:val="none" w:sz="0" w:space="0" w:color="auto"/>
        <w:left w:val="none" w:sz="0" w:space="0" w:color="auto"/>
        <w:bottom w:val="none" w:sz="0" w:space="0" w:color="auto"/>
        <w:right w:val="none" w:sz="0" w:space="0" w:color="auto"/>
      </w:divBdr>
    </w:div>
    <w:div w:id="1696728068">
      <w:bodyDiv w:val="1"/>
      <w:marLeft w:val="0"/>
      <w:marRight w:val="0"/>
      <w:marTop w:val="0"/>
      <w:marBottom w:val="0"/>
      <w:divBdr>
        <w:top w:val="none" w:sz="0" w:space="0" w:color="auto"/>
        <w:left w:val="none" w:sz="0" w:space="0" w:color="auto"/>
        <w:bottom w:val="none" w:sz="0" w:space="0" w:color="auto"/>
        <w:right w:val="none" w:sz="0" w:space="0" w:color="auto"/>
      </w:divBdr>
    </w:div>
    <w:div w:id="1748457125">
      <w:bodyDiv w:val="1"/>
      <w:marLeft w:val="0"/>
      <w:marRight w:val="0"/>
      <w:marTop w:val="0"/>
      <w:marBottom w:val="0"/>
      <w:divBdr>
        <w:top w:val="none" w:sz="0" w:space="0" w:color="auto"/>
        <w:left w:val="none" w:sz="0" w:space="0" w:color="auto"/>
        <w:bottom w:val="none" w:sz="0" w:space="0" w:color="auto"/>
        <w:right w:val="none" w:sz="0" w:space="0" w:color="auto"/>
      </w:divBdr>
    </w:div>
    <w:div w:id="1760910834">
      <w:bodyDiv w:val="1"/>
      <w:marLeft w:val="0"/>
      <w:marRight w:val="0"/>
      <w:marTop w:val="0"/>
      <w:marBottom w:val="0"/>
      <w:divBdr>
        <w:top w:val="none" w:sz="0" w:space="0" w:color="auto"/>
        <w:left w:val="none" w:sz="0" w:space="0" w:color="auto"/>
        <w:bottom w:val="none" w:sz="0" w:space="0" w:color="auto"/>
        <w:right w:val="none" w:sz="0" w:space="0" w:color="auto"/>
      </w:divBdr>
    </w:div>
    <w:div w:id="1781411808">
      <w:bodyDiv w:val="1"/>
      <w:marLeft w:val="0"/>
      <w:marRight w:val="0"/>
      <w:marTop w:val="0"/>
      <w:marBottom w:val="0"/>
      <w:divBdr>
        <w:top w:val="none" w:sz="0" w:space="0" w:color="auto"/>
        <w:left w:val="none" w:sz="0" w:space="0" w:color="auto"/>
        <w:bottom w:val="none" w:sz="0" w:space="0" w:color="auto"/>
        <w:right w:val="none" w:sz="0" w:space="0" w:color="auto"/>
      </w:divBdr>
    </w:div>
    <w:div w:id="1797990896">
      <w:bodyDiv w:val="1"/>
      <w:marLeft w:val="0"/>
      <w:marRight w:val="0"/>
      <w:marTop w:val="0"/>
      <w:marBottom w:val="0"/>
      <w:divBdr>
        <w:top w:val="none" w:sz="0" w:space="0" w:color="auto"/>
        <w:left w:val="none" w:sz="0" w:space="0" w:color="auto"/>
        <w:bottom w:val="none" w:sz="0" w:space="0" w:color="auto"/>
        <w:right w:val="none" w:sz="0" w:space="0" w:color="auto"/>
      </w:divBdr>
    </w:div>
    <w:div w:id="1798527760">
      <w:bodyDiv w:val="1"/>
      <w:marLeft w:val="0"/>
      <w:marRight w:val="0"/>
      <w:marTop w:val="0"/>
      <w:marBottom w:val="0"/>
      <w:divBdr>
        <w:top w:val="none" w:sz="0" w:space="0" w:color="auto"/>
        <w:left w:val="none" w:sz="0" w:space="0" w:color="auto"/>
        <w:bottom w:val="none" w:sz="0" w:space="0" w:color="auto"/>
        <w:right w:val="none" w:sz="0" w:space="0" w:color="auto"/>
      </w:divBdr>
    </w:div>
    <w:div w:id="1844280354">
      <w:bodyDiv w:val="1"/>
      <w:marLeft w:val="0"/>
      <w:marRight w:val="0"/>
      <w:marTop w:val="0"/>
      <w:marBottom w:val="0"/>
      <w:divBdr>
        <w:top w:val="none" w:sz="0" w:space="0" w:color="auto"/>
        <w:left w:val="none" w:sz="0" w:space="0" w:color="auto"/>
        <w:bottom w:val="none" w:sz="0" w:space="0" w:color="auto"/>
        <w:right w:val="none" w:sz="0" w:space="0" w:color="auto"/>
      </w:divBdr>
    </w:div>
    <w:div w:id="1983777161">
      <w:bodyDiv w:val="1"/>
      <w:marLeft w:val="0"/>
      <w:marRight w:val="0"/>
      <w:marTop w:val="0"/>
      <w:marBottom w:val="0"/>
      <w:divBdr>
        <w:top w:val="none" w:sz="0" w:space="0" w:color="auto"/>
        <w:left w:val="none" w:sz="0" w:space="0" w:color="auto"/>
        <w:bottom w:val="none" w:sz="0" w:space="0" w:color="auto"/>
        <w:right w:val="none" w:sz="0" w:space="0" w:color="auto"/>
      </w:divBdr>
    </w:div>
    <w:div w:id="2026244874">
      <w:bodyDiv w:val="1"/>
      <w:marLeft w:val="0"/>
      <w:marRight w:val="0"/>
      <w:marTop w:val="0"/>
      <w:marBottom w:val="0"/>
      <w:divBdr>
        <w:top w:val="none" w:sz="0" w:space="0" w:color="auto"/>
        <w:left w:val="none" w:sz="0" w:space="0" w:color="auto"/>
        <w:bottom w:val="none" w:sz="0" w:space="0" w:color="auto"/>
        <w:right w:val="none" w:sz="0" w:space="0" w:color="auto"/>
      </w:divBdr>
    </w:div>
    <w:div w:id="2066027571">
      <w:bodyDiv w:val="1"/>
      <w:marLeft w:val="0"/>
      <w:marRight w:val="0"/>
      <w:marTop w:val="0"/>
      <w:marBottom w:val="0"/>
      <w:divBdr>
        <w:top w:val="none" w:sz="0" w:space="0" w:color="auto"/>
        <w:left w:val="none" w:sz="0" w:space="0" w:color="auto"/>
        <w:bottom w:val="none" w:sz="0" w:space="0" w:color="auto"/>
        <w:right w:val="none" w:sz="0" w:space="0" w:color="auto"/>
      </w:divBdr>
    </w:div>
    <w:div w:id="2068868690">
      <w:bodyDiv w:val="1"/>
      <w:marLeft w:val="0"/>
      <w:marRight w:val="0"/>
      <w:marTop w:val="0"/>
      <w:marBottom w:val="0"/>
      <w:divBdr>
        <w:top w:val="none" w:sz="0" w:space="0" w:color="auto"/>
        <w:left w:val="none" w:sz="0" w:space="0" w:color="auto"/>
        <w:bottom w:val="none" w:sz="0" w:space="0" w:color="auto"/>
        <w:right w:val="none" w:sz="0" w:space="0" w:color="auto"/>
      </w:divBdr>
    </w:div>
    <w:div w:id="2111314284">
      <w:bodyDiv w:val="1"/>
      <w:marLeft w:val="0"/>
      <w:marRight w:val="0"/>
      <w:marTop w:val="0"/>
      <w:marBottom w:val="0"/>
      <w:divBdr>
        <w:top w:val="none" w:sz="0" w:space="0" w:color="auto"/>
        <w:left w:val="none" w:sz="0" w:space="0" w:color="auto"/>
        <w:bottom w:val="none" w:sz="0" w:space="0" w:color="auto"/>
        <w:right w:val="none" w:sz="0" w:space="0" w:color="auto"/>
      </w:divBdr>
    </w:div>
    <w:div w:id="2111972913">
      <w:bodyDiv w:val="1"/>
      <w:marLeft w:val="0"/>
      <w:marRight w:val="0"/>
      <w:marTop w:val="0"/>
      <w:marBottom w:val="0"/>
      <w:divBdr>
        <w:top w:val="none" w:sz="0" w:space="0" w:color="auto"/>
        <w:left w:val="none" w:sz="0" w:space="0" w:color="auto"/>
        <w:bottom w:val="none" w:sz="0" w:space="0" w:color="auto"/>
        <w:right w:val="none" w:sz="0" w:space="0" w:color="auto"/>
      </w:divBdr>
    </w:div>
    <w:div w:id="2122609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App22</b:Tag>
    <b:SourceType>InternetSite</b:SourceType>
    <b:Guid>{8F7F1380-7955-E349-BF55-CA0216D7589C}</b:Guid>
    <b:Title>Apple Logo</b:Title>
    <b:InternetSiteTitle>1000 Logos</b:InternetSiteTitle>
    <b:URL>https://1000logos.net/apple-logo/</b:URL>
    <b:Year>2022</b:Year>
    <b:Month>November</b:Month>
    <b:Day>3</b:Day>
    <b:Author>
      <b:Author>
        <b:Corporate>1000logos.net</b:Corporate>
      </b:Author>
    </b:Author>
    <b:RefOrder>27</b:RefOrder>
  </b:Source>
  <b:Source>
    <b:Tag>Ric21</b:Tag>
    <b:SourceType>InternetSite</b:SourceType>
    <b:Guid>{CFE47AA9-7C03-234E-BD52-0EEFCF2B9162}</b:Guid>
    <b:Title>The Founding of Apple Computers, Inc.</b:Title>
    <b:InternetSiteTitle>Library of Congress</b:InternetSiteTitle>
    <b:URL>https://guides.loc.gov/this-month-in-business-history/april/apple-computers-founded</b:URL>
    <b:Year>2021</b:Year>
    <b:Month>March</b:Month>
    <b:Author>
      <b:Author>
        <b:NameList>
          <b:Person>
            <b:Last>Richardson</b:Last>
            <b:First>Angelique</b:First>
          </b:Person>
        </b:NameList>
      </b:Author>
    </b:Author>
    <b:RefOrder>1</b:RefOrder>
  </b:Source>
  <b:Source>
    <b:Tag>Lev23</b:Tag>
    <b:SourceType>InternetSite</b:SourceType>
    <b:Guid>{6CB5757A-174D-6D4F-9492-4B93D627BB92}</b:Guid>
    <b:Title>Apple Inc.</b:Title>
    <b:InternetSiteTitle>Britannica</b:InternetSiteTitle>
    <b:URL>https://www.britannica.com/topic/Apple-Inc/Desktop-publishing-revolution</b:URL>
    <b:Year>2023</b:Year>
    <b:Month>February</b:Month>
    <b:Day>23</b:Day>
    <b:Author>
      <b:Author>
        <b:NameList>
          <b:Person>
            <b:Last>Levy</b:Last>
            <b:First>Steven</b:First>
          </b:Person>
        </b:NameList>
      </b:Author>
    </b:Author>
    <b:RefOrder>2</b:RefOrder>
  </b:Source>
  <b:Source>
    <b:Tag>Mac221</b:Tag>
    <b:SourceType>InternetSite</b:SourceType>
    <b:Guid>{3A5C65DE-433A-4848-8A2F-E1153D3E2205}</b:Guid>
    <b:Author>
      <b:Author>
        <b:Corporate>Macrotrends</b:Corporate>
      </b:Author>
    </b:Author>
    <b:Title>Apple: Number of Employees 2010-2022</b:Title>
    <b:InternetSiteTitle>Macrotrends.net</b:InternetSiteTitle>
    <b:URL>https://www.macrotrends.net/stocks/charts/AAPL/apple/number-of-employees</b:URL>
    <b:Year>2022</b:Year>
    <b:RefOrder>15</b:RefOrder>
  </b:Source>
  <b:Source>
    <b:Tag>Bus231</b:Tag>
    <b:SourceType>InternetSite</b:SourceType>
    <b:Guid>{9782FEFD-E5FF-4E45-AD25-4051F2C552B5}</b:Guid>
    <b:Author>
      <b:Author>
        <b:Corporate>Business Strategy Hub</b:Corporate>
      </b:Author>
    </b:Author>
    <b:Title>Apple SWOT 2023 | SWOT Analysis of Apple</b:Title>
    <b:InternetSiteTitle>Business Strategy Hub</b:InternetSiteTitle>
    <b:URL>https://bstrategyhub.com/swot-analysis-of-apple-apple-swot/</b:URL>
    <b:Year>2023</b:Year>
    <b:Month>February </b:Month>
    <b:Day>02</b:Day>
    <b:RefOrder>6</b:RefOrder>
  </b:Source>
  <b:Source>
    <b:Tag>Par22</b:Tag>
    <b:SourceType>InternetSite</b:SourceType>
    <b:Guid>{B8BAABF6-4937-124A-918F-3C6B0C564E70}</b:Guid>
    <b:Author>
      <b:Author>
        <b:Corporate>Parsadi</b:Corporate>
      </b:Author>
    </b:Author>
    <b:Title>PESTLE Analysis of Apple Inc.</b:Title>
    <b:InternetSiteTitle>Parsadi</b:InternetSiteTitle>
    <b:URL>https://parsadi.com/pestle-analysis-of-apple/</b:URL>
    <b:Year>2022</b:Year>
    <b:Month>October</b:Month>
    <b:Day>17</b:Day>
    <b:RefOrder>8</b:RefOrder>
  </b:Source>
  <b:Source>
    <b:Tag>Puy20</b:Tag>
    <b:SourceType>JournalArticle</b:SourceType>
    <b:Guid>{86F1E1F2-E1BF-8240-A94C-D91DEC8F066F}</b:Guid>
    <b:Title>Origins of SWOT Analysis</b:Title>
    <b:Year>2020</b:Year>
    <b:JournalName>Academy of Management</b:JournalName>
    <b:Author>
      <b:Author>
        <b:NameList>
          <b:Person>
            <b:Last>Puyt</b:Last>
            <b:First>Richard</b:First>
          </b:Person>
          <b:Person>
            <b:Last>Biger Lie</b:Last>
            <b:First>Finn</b:First>
          </b:Person>
          <b:Person>
            <b:Last>Jan De Graaf</b:Last>
            <b:First>Frank</b:First>
          </b:Person>
          <b:Person>
            <b:Last>Wilderom</b:Last>
            <b:First>Celeste</b:First>
          </b:Person>
        </b:NameList>
      </b:Author>
    </b:Author>
    <b:RefOrder>3</b:RefOrder>
  </b:Source>
  <b:Source>
    <b:Tag>Neu22</b:Tag>
    <b:SourceType>InternetSite</b:SourceType>
    <b:Guid>{2C9C4BE5-7DC6-7947-BBAF-578869BBB18F}</b:Guid>
    <b:Title>Why Apple is the most valuable brand in the world</b:Title>
    <b:Year>2022</b:Year>
    <b:InternetSiteTitle>Kantar</b:InternetSiteTitle>
    <b:URL>https://www.kantar.com/north-america/inspiration/brands/why-apple-is-the-most-valuable-brand-in-the-world</b:URL>
    <b:Month>June</b:Month>
    <b:Day>23</b:Day>
    <b:Author>
      <b:Author>
        <b:NameList>
          <b:Person>
            <b:Last>Neudecker</b:Last>
            <b:First>Niels</b:First>
          </b:Person>
        </b:NameList>
      </b:Author>
    </b:Author>
    <b:RefOrder>4</b:RefOrder>
  </b:Source>
  <b:Source>
    <b:Tag>Mur16</b:Tag>
    <b:SourceType>InternetSite</b:SourceType>
    <b:Guid>{680E5BF6-3E94-4144-96E0-625F84C13236}</b:Guid>
    <b:Title>Inside Liam, Apple's super-secret, 29-armed robot that tears down your iPhone</b:Title>
    <b:InternetSiteTitle>Mashable.com</b:InternetSiteTitle>
    <b:URL>https://mashable.com/archive/apple-liam-recycling-robot#ieJ0H_IGy5qZ</b:URL>
    <b:Year>2016</b:Year>
    <b:Month>March</b:Month>
    <b:Day>21</b:Day>
    <b:Author>
      <b:Author>
        <b:NameList>
          <b:Person>
            <b:Last>Murphy</b:Last>
            <b:First>Samantha</b:First>
          </b:Person>
        </b:NameList>
      </b:Author>
    </b:Author>
    <b:RefOrder>5</b:RefOrder>
  </b:Source>
  <b:Source>
    <b:Tag>CIP21</b:Tag>
    <b:SourceType>InternetSite</b:SourceType>
    <b:Guid>{D8BE44C9-C72C-3E4E-9C15-86F96667012C}</b:Guid>
    <b:Author>
      <b:Author>
        <b:Corporate>CIPD</b:Corporate>
      </b:Author>
    </b:Author>
    <b:Title>PESTLE analysis</b:Title>
    <b:InternetSiteTitle>CIPD</b:InternetSiteTitle>
    <b:URL>https://www.cipd.co.uk/knowledge/strategy/organisational-development/pestle-analysis-factsheet#gref</b:URL>
    <b:Year>2021</b:Year>
    <b:Month>December</b:Month>
    <b:Day>6</b:Day>
    <b:RefOrder>7</b:RefOrder>
  </b:Source>
  <b:Source>
    <b:Tag>Won20</b:Tag>
    <b:SourceType>InternetSite</b:SourceType>
    <b:Guid>{9521D4CA-AD01-AF4E-ADA3-8544D6EE81A0}</b:Guid>
    <b:Title>Organizational culture: Definition, importance, and development</b:Title>
    <b:InternetSiteTitle>Achievers</b:InternetSiteTitle>
    <b:URL>https://www.achievers.com/blog/organizational-culture-definition/</b:URL>
    <b:Year>2020</b:Year>
    <b:Month>May</b:Month>
    <b:Day>07</b:Day>
    <b:Author>
      <b:Author>
        <b:NameList>
          <b:Person>
            <b:Last>Wong</b:Last>
            <b:First>Kellie</b:First>
          </b:Person>
        </b:NameList>
      </b:Author>
    </b:Author>
    <b:RefOrder>9</b:RefOrder>
  </b:Source>
  <b:Source>
    <b:Tag>Min</b:Tag>
    <b:SourceType>InternetSite</b:SourceType>
    <b:Guid>{BF26AAEF-B7EC-B242-9B9E-571B97CB3810}</b:Guid>
    <b:Author>
      <b:Author>
        <b:Corporate>MindTools</b:Corporate>
      </b:Author>
    </b:Author>
    <b:Title>Handy's Four Types of Culture</b:Title>
    <b:InternetSiteTitle>MindTools</b:InternetSiteTitle>
    <b:URL>https://www.mindtools.com/ass7geb/handys-four-types-of-culture</b:URL>
    <b:RefOrder>10</b:RefOrder>
  </b:Source>
  <b:Source>
    <b:Tag>AQA1</b:Tag>
    <b:SourceType>InternetSite</b:SourceType>
    <b:Guid>{550B017E-CA7A-334D-869E-153FEEA6CF22}</b:Guid>
    <b:Author>
      <b:Author>
        <b:Corporate>AQA</b:Corporate>
      </b:Author>
    </b:Author>
    <b:Title>Teaching guide: Handy's culture</b:Title>
    <b:InternetSiteTitle>AQA</b:InternetSiteTitle>
    <b:URL>https://www.aqa.org.uk/resources/business/as-and-a-level/business-7131-7132/teach/teaching-guide-handys-culture</b:URL>
    <b:RefOrder>11</b:RefOrder>
  </b:Source>
  <b:Source>
    <b:Tag>Wor1</b:Tag>
    <b:SourceType>InternetSite</b:SourceType>
    <b:Guid>{7E216577-24A1-634D-810A-7A3F785A2B26}</b:Guid>
    <b:Title>Edgar Schein’s Organizational Culture Triangle: A Simple Summary</b:Title>
    <b:Author>
      <b:Author>
        <b:Corporate>World of Work</b:Corporate>
      </b:Author>
    </b:Author>
    <b:InternetSiteTitle>World of Work Project</b:InternetSiteTitle>
    <b:URL>https://worldofwork.io/2019/10/edgar-scheins-culture-triangle/</b:URL>
    <b:RefOrder>12</b:RefOrder>
  </b:Source>
  <b:Source>
    <b:Tag>Bus</b:Tag>
    <b:SourceType>InternetSite</b:SourceType>
    <b:Guid>{2E2E375E-1115-4343-9DB4-CD06B7A0A9D9}</b:Guid>
    <b:Author>
      <b:Author>
        <b:Corporate>Business Balls</b:Corporate>
      </b:Author>
    </b:Author>
    <b:Title>Edgar Schein's Organisational Culture Model What is the Edgar Schein Model?</b:Title>
    <b:InternetSiteTitle>Business Balls</b:InternetSiteTitle>
    <b:URL>https://www.businessballs.com/organisational-culture/edgar-schein-model/</b:URL>
    <b:RefOrder>13</b:RefOrder>
  </b:Source>
  <b:Source>
    <b:Tag>Cuo23</b:Tag>
    <b:SourceType>InternetSite</b:SourceType>
    <b:Guid>{50A23B85-DBE9-DC4B-A193-3649C9D87C47}</b:Guid>
    <b:Title>What Is Schein’s Model Of Organizational Culture? The Schein’s Model Of Organizational Culture In A Nutshell</b:Title>
    <b:InternetSiteTitle>FourWeekMBA</b:InternetSiteTitle>
    <b:URL>https://fourweekmba.com/scheins-model-of-organizational/</b:URL>
    <b:Year>2023</b:Year>
    <b:Month>January</b:Month>
    <b:Day>8</b:Day>
    <b:Author>
      <b:Author>
        <b:NameList>
          <b:Person>
            <b:Last>Cuofano</b:Last>
            <b:First>Gennaro</b:First>
          </b:Person>
        </b:NameList>
      </b:Author>
    </b:Author>
    <b:RefOrder>14</b:RefOrder>
  </b:Source>
  <b:Source>
    <b:Tag>Mey22</b:Tag>
    <b:SourceType>InternetSite</b:SourceType>
    <b:Guid>{D10C32F3-6F42-5147-BB3F-D3B801B847A0}</b:Guid>
    <b:Title>Apple Inc.’s Organizational Culture &amp; Its Characteristics (An Analysis)</b:Title>
    <b:InternetSiteTitle>Panmore Institute</b:InternetSiteTitle>
    <b:URL>https://panmore.com/apple-inc-organizational-culture-features-implications</b:URL>
    <b:Year>2022</b:Year>
    <b:Month>July</b:Month>
    <b:Day>1</b:Day>
    <b:Author>
      <b:Author>
        <b:NameList>
          <b:Person>
            <b:Last>Meyer</b:Last>
            <b:First>Pauline</b:First>
          </b:Person>
        </b:NameList>
      </b:Author>
    </b:Author>
    <b:RefOrder>16</b:RefOrder>
  </b:Source>
  <b:Source>
    <b:Tag>Gif21</b:Tag>
    <b:SourceType>InternetSite</b:SourceType>
    <b:Guid>{7E029D98-0823-D34F-8A6D-52410B4D882F}</b:Guid>
    <b:Title>Strategic human resource management</b:Title>
    <b:InternetSiteTitle>CIPD</b:InternetSiteTitle>
    <b:URL>https://www.cipd.co.uk/knowledge/strategy/hr/strategic-hrm-factsheet</b:URL>
    <b:Year>2021</b:Year>
    <b:Month>June</b:Month>
    <b:Day>3</b:Day>
    <b:Author>
      <b:Author>
        <b:NameList>
          <b:Person>
            <b:Last>Gifford</b:Last>
            <b:First>Jonny</b:First>
          </b:Person>
        </b:NameList>
      </b:Author>
    </b:Author>
    <b:RefOrder>17</b:RefOrder>
  </b:Source>
  <b:Source>
    <b:Tag>Rec23</b:Tag>
    <b:SourceType>InternetSite</b:SourceType>
    <b:Guid>{64A9E522-C424-2240-A68A-3DF4DF931582}</b:Guid>
    <b:Title>4 Ways to Implement Peter Drucker’s Theory of Management</b:Title>
    <b:InternetSiteTitle>Business News Daily</b:InternetSiteTitle>
    <b:URL>https://www.businessnewsdaily.com/10634-peter-drucker-management-theory.html</b:URL>
    <b:Year>2023</b:Year>
    <b:Month>February</b:Month>
    <b:Day>21</b:Day>
    <b:Author>
      <b:Author>
        <b:NameList>
          <b:Person>
            <b:Last>Reckmann</b:Last>
            <b:First>Nadia</b:First>
          </b:Person>
        </b:NameList>
      </b:Author>
    </b:Author>
    <b:RefOrder>18</b:RefOrder>
  </b:Source>
  <b:Source>
    <b:Tag>Per21</b:Tag>
    <b:SourceType>InternetSite</b:SourceType>
    <b:Guid>{15253DD6-D90C-684F-9B67-C7D200C54FA2}</b:Guid>
    <b:Title>Working in silos</b:Title>
    <b:InternetSiteTitle>Ideagen</b:InternetSiteTitle>
    <b:URL>https://www.ideagen.com/thought-leadership/blog/working-in-silos</b:URL>
    <b:Year>2021</b:Year>
    <b:Month>May</b:Month>
    <b:Day>27</b:Day>
    <b:Author>
      <b:Author>
        <b:NameList>
          <b:Person>
            <b:Last>Perason</b:Last>
            <b:First>Nicola</b:First>
          </b:Person>
        </b:NameList>
      </b:Author>
    </b:Author>
    <b:RefOrder>19</b:RefOrder>
  </b:Source>
  <b:Source>
    <b:Tag>Ben14</b:Tag>
    <b:SourceType>InternetSite</b:SourceType>
    <b:Guid>{D5BAD48A-C37F-5C4E-BAEA-00A7627D5A52}</b:Guid>
    <b:Title>What VUCA Really Means for You</b:Title>
    <b:InternetSiteTitle>Harvard Business Review</b:InternetSiteTitle>
    <b:URL>https://hbr.org/2014/01/what-vuca-really-means-for-you</b:URL>
    <b:Year>2014</b:Year>
    <b:Month>February</b:Month>
    <b:Author>
      <b:Author>
        <b:NameList>
          <b:Person>
            <b:Last>Bennett</b:Last>
            <b:First>Nate</b:First>
          </b:Person>
          <b:Person>
            <b:Last>Lemoine</b:Last>
            <b:Middle>G</b:Middle>
            <b:First>James</b:First>
          </b:Person>
        </b:NameList>
      </b:Author>
    </b:Author>
    <b:RefOrder>20</b:RefOrder>
  </b:Source>
  <b:Source>
    <b:Tag>Wri23</b:Tag>
    <b:SourceType>InternetSite</b:SourceType>
    <b:Guid>{7267C161-699D-FF44-948D-C661B55268D6}</b:Guid>
    <b:Title>VUCA (volatility, uncertainty, complexity and ambiguity)</b:Title>
    <b:InternetSiteTitle>Tech Target</b:InternetSiteTitle>
    <b:URL>https://www.techtarget.com/whatis/definition/VUCA-volatility-uncertainty-complexity-and-ambiguity</b:URL>
    <b:Year>2023</b:Year>
    <b:Month>February</b:Month>
    <b:Author>
      <b:Author>
        <b:NameList>
          <b:Person>
            <b:Last>Wright</b:Last>
            <b:First>Gavin</b:First>
          </b:Person>
          <b:Person>
            <b:Last>Wigmore</b:Last>
            <b:First>Ivy</b:First>
          </b:Person>
        </b:NameList>
      </b:Author>
    </b:Author>
    <b:RefOrder>21</b:RefOrder>
  </b:Source>
  <b:Source>
    <b:Tag>StJ20</b:Tag>
    <b:SourceType>InternetSite</b:SourceType>
    <b:Guid>{1BB1FEBA-D86F-AB4A-9061-B6485A5C8BAA}</b:Guid>
    <b:Title>Google, Apple or Samsung All Have the Same ‘Formula of Success’ in Human Resource Management</b:Title>
    <b:InternetSiteTitle>The Making of a Millionaire</b:InternetSiteTitle>
    <b:URL>https://themakingofamillionaire.com/google-apple-or-samsung-all-have-the-same-formula-of-success-in-human-resource-management-826939bfee8a</b:URL>
    <b:Year>2020</b:Year>
    <b:Month>August</b:Month>
    <b:Day>2</b:Day>
    <b:Author>
      <b:Author>
        <b:NameList>
          <b:Person>
            <b:Last>St Joesph</b:Last>
            <b:First>Daniel</b:First>
          </b:Person>
        </b:NameList>
      </b:Author>
    </b:Author>
    <b:RefOrder>22</b:RefOrder>
  </b:Source>
  <b:Source>
    <b:Tag>OBr19</b:Tag>
    <b:SourceType>InternetSite</b:SourceType>
    <b:Guid>{B1C86AE6-1241-7743-AB3B-967A3B63836E}</b:Guid>
    <b:Title>Apple defends its ‘Most Admired for HR’ crown</b:Title>
    <b:InternetSiteTitle>Human Resource Executive</b:InternetSiteTitle>
    <b:URL>https://hrexecutive.com/apple-defends-its-most-admired-for-hr-crown/</b:URL>
    <b:Year>2019</b:Year>
    <b:Month>December</b:Month>
    <b:Day>10</b:Day>
    <b:Author>
      <b:Author>
        <b:NameList>
          <b:Person>
            <b:Last>O'Brien</b:Last>
            <b:Middle>J</b:Middle>
            <b:First>Michael</b:First>
          </b:Person>
        </b:NameList>
      </b:Author>
    </b:Author>
    <b:RefOrder>23</b:RefOrder>
  </b:Source>
  <b:Source>
    <b:Tag>Ott22</b:Tag>
    <b:SourceType>InternetSite</b:SourceType>
    <b:Guid>{27AE50CE-88DD-0345-B9DB-D761630E8282}</b:Guid>
    <b:Title>Companies most admired for HR in 2022</b:Title>
    <b:InternetSiteTitle>HR Executive</b:InternetSiteTitle>
    <b:URL>https://hrexecutive.com/2022s-companies-most-admired-for-hr/</b:URL>
    <b:Year>2022</b:Year>
    <b:Month>November </b:Month>
    <b:Day>29</b:Day>
    <b:Author>
      <b:Author>
        <b:NameList>
          <b:Person>
            <b:Last>Otto</b:Last>
            <b:First>Nick</b:First>
          </b:Person>
        </b:NameList>
      </b:Author>
    </b:Author>
    <b:RefOrder>24</b:RefOrder>
  </b:Source>
  <b:Source>
    <b:Tag>Dix</b:Tag>
    <b:SourceType>InternetSite</b:SourceType>
    <b:Guid>{00754FCD-B96C-994D-8A4C-6EFB77139080}</b:Guid>
    <b:Title>HR Trends for 2023: Future of Human Resource Management</b:Title>
    <b:InternetSiteTitle>Select Hub</b:InternetSiteTitle>
    <b:URL>https://www.selecthub.com/hris/hr-trends/</b:URL>
    <b:Author>
      <b:Author>
        <b:NameList>
          <b:Person>
            <b:Last>Dixit</b:Last>
            <b:First>Ritika</b:First>
          </b:Person>
        </b:NameList>
      </b:Author>
    </b:Author>
    <b:RefOrder>25</b:RefOrder>
  </b:Source>
  <b:Source>
    <b:Tag>Pra22</b:Tag>
    <b:SourceType>InternetSite</b:SourceType>
    <b:Guid>{AE5742D9-72AC-524A-B5AF-32907D517E9B}</b:Guid>
    <b:Author>
      <b:Author>
        <b:Corporate>Pratik</b:Corporate>
      </b:Author>
    </b:Author>
    <b:Title>Apple’s HR Strategy Keeps Employees Creative and Innovative</b:Title>
    <b:InternetSiteTitle>Pratik</b:InternetSiteTitle>
    <b:URL>https://pratikinsankaynaklari.com/en/apples-hr-strategy-keeps-employees-creative-and-innovative/</b:URL>
    <b:Year>2022</b:Year>
    <b:Month>December</b:Month>
    <b:Day>1</b:Day>
    <b:RefOrder>26</b:RefOrder>
  </b:Source>
</b:Sources>
</file>

<file path=customXml/itemProps1.xml><?xml version="1.0" encoding="utf-8"?>
<ds:datastoreItem xmlns:ds="http://schemas.openxmlformats.org/officeDocument/2006/customXml" ds:itemID="{E957497D-A5A5-CA40-93A2-DBBA8226CE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7648</TotalTime>
  <Pages>17</Pages>
  <Words>4208</Words>
  <Characters>23988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Gainard</dc:creator>
  <cp:keywords/>
  <dc:description/>
  <cp:lastModifiedBy>Glyn Gainard</cp:lastModifiedBy>
  <cp:revision>28</cp:revision>
  <cp:lastPrinted>2023-03-01T18:50:00Z</cp:lastPrinted>
  <dcterms:created xsi:type="dcterms:W3CDTF">2023-02-02T14:58:00Z</dcterms:created>
  <dcterms:modified xsi:type="dcterms:W3CDTF">2023-03-03T19:02:00Z</dcterms:modified>
</cp:coreProperties>
</file>