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AA5C03" w14:textId="27B4D303" w:rsidR="00D61F72" w:rsidRDefault="00D61F72" w:rsidP="00D61F72">
      <w:pPr>
        <w:pStyle w:val="Header"/>
      </w:pPr>
      <w:r>
        <w:rPr>
          <w:noProof/>
        </w:rPr>
        <mc:AlternateContent>
          <mc:Choice Requires="wps">
            <w:drawing>
              <wp:anchor distT="0" distB="0" distL="114300" distR="114300" simplePos="0" relativeHeight="251672576" behindDoc="0" locked="0" layoutInCell="1" allowOverlap="1" wp14:anchorId="7391E161" wp14:editId="511AB355">
                <wp:simplePos x="0" y="0"/>
                <wp:positionH relativeFrom="column">
                  <wp:posOffset>4554855</wp:posOffset>
                </wp:positionH>
                <wp:positionV relativeFrom="paragraph">
                  <wp:posOffset>-224155</wp:posOffset>
                </wp:positionV>
                <wp:extent cx="1591945" cy="914400"/>
                <wp:effectExtent l="19050" t="19050" r="27305" b="1905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4CA4851" w14:textId="77777777" w:rsidR="00D61F72" w:rsidRDefault="00D61F72" w:rsidP="00D61F72">
                            <w:pPr>
                              <w:pStyle w:val="Heading6"/>
                              <w:pBdr>
                                <w:top w:val="none" w:sz="0" w:space="0" w:color="auto"/>
                                <w:left w:val="none" w:sz="0" w:space="0" w:color="auto"/>
                                <w:bottom w:val="none" w:sz="0" w:space="0" w:color="auto"/>
                                <w:right w:val="none" w:sz="0" w:space="0" w:color="auto"/>
                              </w:pBdr>
                              <w:shd w:val="clear" w:color="auto" w:fill="E0E0E0"/>
                            </w:pPr>
                          </w:p>
                          <w:p w14:paraId="4F451FF2" w14:textId="77777777" w:rsidR="00D61F72" w:rsidRDefault="00D61F72" w:rsidP="00D61F7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E75C8F" wp14:editId="2BD6A507">
                                  <wp:extent cx="636905" cy="440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391E161" id="_x0000_t202" coordsize="21600,21600" o:spt="202" path="m,l,21600r21600,l21600,xe">
                <v:stroke joinstyle="miter"/>
                <v:path gradientshapeok="t" o:connecttype="rect"/>
              </v:shapetype>
              <v:shape id="Text Box 11" o:spid="_x0000_s1026" type="#_x0000_t202" style="position:absolute;margin-left:358.65pt;margin-top:-17.65pt;width:125.35pt;height:1in;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" fillcolor="silver" strokecolor="silver" strokeweight="2.25pt">
                <v:textbox>
                  <w:txbxContent>
                    <w:p w14:paraId="34CA4851" w14:textId="77777777" w:rsidR="00D61F72" w:rsidRDefault="00D61F72" w:rsidP="00D61F72">
                      <w:pPr>
                        <w:pStyle w:val="Heading6"/>
                        <w:pBdr>
                          <w:top w:val="none" w:sz="0" w:space="0" w:color="auto"/>
                          <w:left w:val="none" w:sz="0" w:space="0" w:color="auto"/>
                          <w:bottom w:val="none" w:sz="0" w:space="0" w:color="auto"/>
                          <w:right w:val="none" w:sz="0" w:space="0" w:color="auto"/>
                        </w:pBdr>
                        <w:shd w:val="clear" w:color="auto" w:fill="E0E0E0"/>
                      </w:pPr>
                    </w:p>
                    <w:p w14:paraId="4F451FF2" w14:textId="77777777" w:rsidR="00D61F72" w:rsidRDefault="00D61F72" w:rsidP="00D61F7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E75C8F" wp14:editId="2BD6A507">
                            <wp:extent cx="636905" cy="440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3273B1BD" wp14:editId="7C81E9E6">
            <wp:extent cx="1809750" cy="723900"/>
            <wp:effectExtent l="0" t="0" r="0" b="0"/>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bookmarkStart w:id="0" w:name="_Hlk514000232"/>
      <w:bookmarkEnd w:id="0"/>
    </w:p>
    <w:tbl>
      <w:tblPr>
        <w:tblW w:w="0" w:type="auto"/>
        <w:tblInd w:w="-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D61F72" w:rsidRPr="00C1361B" w14:paraId="65C62250" w14:textId="77777777" w:rsidTr="00D61F72">
        <w:tc>
          <w:tcPr>
            <w:tcW w:w="9016" w:type="dxa"/>
            <w:shd w:val="clear" w:color="auto" w:fill="C0C0C0"/>
          </w:tcPr>
          <w:p w14:paraId="0B98D69B" w14:textId="77777777" w:rsidR="00D61F72" w:rsidRPr="00BA6B2C" w:rsidRDefault="00D61F72" w:rsidP="002A027C">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16DA100" w14:textId="77777777" w:rsidR="00D61F72" w:rsidRPr="009F5CB2" w:rsidRDefault="00D61F72" w:rsidP="002A027C">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7D1F426F" w14:textId="77777777" w:rsidR="00D61F72" w:rsidRPr="00BA6B2C" w:rsidRDefault="00D61F72" w:rsidP="00D61F72">
      <w:pPr>
        <w:jc w:val="center"/>
        <w:rPr>
          <w:b/>
          <w:i/>
          <w:sz w:val="16"/>
          <w:szCs w:val="16"/>
        </w:rPr>
      </w:pPr>
      <w:r>
        <w:rPr>
          <w:b/>
          <w:i/>
          <w:sz w:val="16"/>
          <w:szCs w:val="16"/>
        </w:rPr>
        <w:t>Sections marked with * should be completed by module lead</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D61F72" w:rsidRPr="00C1361B" w14:paraId="260E0EA1" w14:textId="77777777" w:rsidTr="00D61F72">
        <w:tc>
          <w:tcPr>
            <w:tcW w:w="2093" w:type="dxa"/>
            <w:shd w:val="pct15" w:color="auto" w:fill="auto"/>
          </w:tcPr>
          <w:p w14:paraId="33448CCB" w14:textId="77777777" w:rsidR="00D61F72" w:rsidRPr="00C1361B" w:rsidRDefault="00D61F72" w:rsidP="002A027C">
            <w:pPr>
              <w:spacing w:before="120" w:after="120"/>
              <w:jc w:val="both"/>
              <w:rPr>
                <w:rFonts w:ascii="Calibri" w:hAnsi="Calibri" w:cs="Arial"/>
                <w:b/>
              </w:rPr>
            </w:pPr>
            <w:r w:rsidRPr="00C1361B">
              <w:rPr>
                <w:rFonts w:ascii="Calibri" w:hAnsi="Calibri" w:cs="Arial"/>
                <w:b/>
              </w:rPr>
              <w:t>Student name:</w:t>
            </w:r>
          </w:p>
        </w:tc>
        <w:tc>
          <w:tcPr>
            <w:tcW w:w="3781" w:type="dxa"/>
          </w:tcPr>
          <w:p w14:paraId="67DA13F2" w14:textId="5545679B" w:rsidR="00D61F72" w:rsidRPr="00C1361B" w:rsidRDefault="007F0050" w:rsidP="002A027C">
            <w:pPr>
              <w:spacing w:before="120" w:after="120"/>
              <w:jc w:val="both"/>
              <w:rPr>
                <w:rFonts w:ascii="Calibri" w:hAnsi="Calibri" w:cs="Arial"/>
                <w:b/>
              </w:rPr>
            </w:pPr>
            <w:r>
              <w:rPr>
                <w:rFonts w:ascii="Calibri" w:hAnsi="Calibri" w:cs="Arial"/>
                <w:b/>
              </w:rPr>
              <w:t>Karys Hanney</w:t>
            </w:r>
          </w:p>
        </w:tc>
        <w:tc>
          <w:tcPr>
            <w:tcW w:w="2613" w:type="dxa"/>
            <w:shd w:val="clear" w:color="auto" w:fill="D9D9D9"/>
          </w:tcPr>
          <w:p w14:paraId="343C20B4" w14:textId="77777777" w:rsidR="00D61F72" w:rsidRPr="00C1361B" w:rsidRDefault="00D61F72" w:rsidP="002A027C">
            <w:pPr>
              <w:spacing w:before="120" w:after="120"/>
              <w:jc w:val="both"/>
              <w:rPr>
                <w:rFonts w:ascii="Calibri" w:hAnsi="Calibri" w:cs="Arial"/>
                <w:b/>
              </w:rPr>
            </w:pPr>
            <w:r w:rsidRPr="00C1361B">
              <w:rPr>
                <w:rFonts w:ascii="Calibri" w:hAnsi="Calibri" w:cs="Arial"/>
                <w:b/>
              </w:rPr>
              <w:t>Student P number:</w:t>
            </w:r>
          </w:p>
        </w:tc>
        <w:tc>
          <w:tcPr>
            <w:tcW w:w="2111" w:type="dxa"/>
          </w:tcPr>
          <w:p w14:paraId="01BF618D" w14:textId="4D037B1D" w:rsidR="00D61F72" w:rsidRPr="00C1361B" w:rsidRDefault="007F0050" w:rsidP="002A027C">
            <w:pPr>
              <w:spacing w:before="120" w:after="120"/>
              <w:jc w:val="both"/>
              <w:rPr>
                <w:rFonts w:ascii="Calibri" w:hAnsi="Calibri" w:cs="Arial"/>
                <w:b/>
              </w:rPr>
            </w:pPr>
            <w:r>
              <w:rPr>
                <w:rFonts w:ascii="Calibri" w:hAnsi="Calibri" w:cs="Arial"/>
                <w:b/>
              </w:rPr>
              <w:t>1700189</w:t>
            </w:r>
          </w:p>
        </w:tc>
      </w:tr>
      <w:tr w:rsidR="00D61F72" w:rsidRPr="00C1361B" w14:paraId="090A0C15" w14:textId="77777777" w:rsidTr="00D61F72">
        <w:tc>
          <w:tcPr>
            <w:tcW w:w="2093" w:type="dxa"/>
            <w:shd w:val="pct15" w:color="auto" w:fill="auto"/>
          </w:tcPr>
          <w:p w14:paraId="0453F702" w14:textId="77777777" w:rsidR="00D61F72" w:rsidRPr="00C1361B" w:rsidRDefault="00D61F72" w:rsidP="002A027C">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2437BAE8" w14:textId="77777777" w:rsidR="00D61F72" w:rsidRPr="008566E5" w:rsidRDefault="00D61F72" w:rsidP="002A027C">
            <w:pPr>
              <w:spacing w:before="120" w:after="120"/>
              <w:jc w:val="both"/>
              <w:rPr>
                <w:rFonts w:ascii="Calibri" w:hAnsi="Calibri" w:cs="Arial"/>
                <w:b/>
              </w:rPr>
            </w:pPr>
            <w:r>
              <w:rPr>
                <w:rFonts w:ascii="Calibri" w:hAnsi="Calibri" w:cs="Arial"/>
                <w:b/>
              </w:rPr>
              <w:t>Secondary Post Graduate Certificate in Education</w:t>
            </w:r>
          </w:p>
        </w:tc>
      </w:tr>
      <w:tr w:rsidR="00D61F72" w:rsidRPr="00C1361B" w14:paraId="430F8FB5" w14:textId="77777777" w:rsidTr="00D61F72">
        <w:tc>
          <w:tcPr>
            <w:tcW w:w="2093" w:type="dxa"/>
            <w:shd w:val="pct15" w:color="auto" w:fill="auto"/>
          </w:tcPr>
          <w:p w14:paraId="617E4523" w14:textId="77777777" w:rsidR="00D61F72" w:rsidRPr="00C1361B" w:rsidRDefault="00D61F72" w:rsidP="002A027C">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442F42CE" w14:textId="77777777" w:rsidR="00D61F72" w:rsidRPr="00C1361B" w:rsidRDefault="00D61F72" w:rsidP="002A027C">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14:paraId="6422B2AC" w14:textId="77777777" w:rsidR="00D61F72" w:rsidRPr="00C1361B" w:rsidRDefault="00D61F72" w:rsidP="002A027C">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14:paraId="222D6886" w14:textId="77777777" w:rsidR="00D61F72" w:rsidRPr="00C1361B" w:rsidRDefault="00D61F72" w:rsidP="002A027C">
            <w:pPr>
              <w:spacing w:before="120" w:after="120"/>
              <w:jc w:val="both"/>
              <w:rPr>
                <w:rFonts w:ascii="Calibri" w:hAnsi="Calibri" w:cs="Arial"/>
                <w:b/>
              </w:rPr>
            </w:pPr>
            <w:r>
              <w:rPr>
                <w:rFonts w:ascii="Calibri" w:hAnsi="Calibri" w:cs="Arial"/>
                <w:b/>
              </w:rPr>
              <w:t>Level 7</w:t>
            </w:r>
          </w:p>
        </w:tc>
      </w:tr>
      <w:tr w:rsidR="00D61F72" w:rsidRPr="00C1361B" w14:paraId="3FC6FB19" w14:textId="77777777" w:rsidTr="00D61F72">
        <w:tc>
          <w:tcPr>
            <w:tcW w:w="2093" w:type="dxa"/>
            <w:shd w:val="pct15" w:color="auto" w:fill="auto"/>
          </w:tcPr>
          <w:p w14:paraId="4708E0FB" w14:textId="77777777" w:rsidR="00D61F72" w:rsidRPr="00C1361B" w:rsidRDefault="00D61F72" w:rsidP="002A027C">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3AABC8F0" w14:textId="77777777" w:rsidR="00D61F72" w:rsidRPr="00C1361B" w:rsidRDefault="00D61F72" w:rsidP="002A027C">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14:paraId="6B486B2A" w14:textId="77777777" w:rsidR="00D61F72" w:rsidRPr="00C1361B" w:rsidRDefault="00D61F72" w:rsidP="002A027C">
            <w:pPr>
              <w:pStyle w:val="Heading2"/>
              <w:rPr>
                <w:rFonts w:ascii="Calibri" w:hAnsi="Calibri" w:cs="Arial"/>
                <w:sz w:val="22"/>
                <w:szCs w:val="22"/>
              </w:rPr>
            </w:pPr>
            <w:r w:rsidRPr="00C1361B">
              <w:rPr>
                <w:rFonts w:ascii="Calibri" w:hAnsi="Calibri" w:cs="Arial"/>
                <w:sz w:val="22"/>
                <w:szCs w:val="22"/>
              </w:rPr>
              <w:t xml:space="preserve">Contribution to Overall </w:t>
            </w:r>
          </w:p>
          <w:p w14:paraId="54440B24" w14:textId="77777777" w:rsidR="00D61F72" w:rsidRPr="00C1361B" w:rsidRDefault="00D61F72" w:rsidP="002A027C">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516C38AC" w14:textId="77777777" w:rsidR="00D61F72" w:rsidRPr="00C1361B" w:rsidRDefault="00D61F72" w:rsidP="002A027C">
            <w:pPr>
              <w:spacing w:before="120" w:after="120"/>
              <w:jc w:val="both"/>
              <w:rPr>
                <w:rFonts w:ascii="Calibri" w:hAnsi="Calibri" w:cs="Arial"/>
                <w:b/>
              </w:rPr>
            </w:pPr>
            <w:r>
              <w:rPr>
                <w:rFonts w:ascii="Calibri" w:hAnsi="Calibri" w:cs="Arial"/>
                <w:b/>
              </w:rPr>
              <w:t>100</w:t>
            </w:r>
          </w:p>
        </w:tc>
      </w:tr>
      <w:tr w:rsidR="00D61F72" w:rsidRPr="00C1361B" w14:paraId="118184BA" w14:textId="77777777" w:rsidTr="00D61F72">
        <w:tc>
          <w:tcPr>
            <w:tcW w:w="2093" w:type="dxa"/>
            <w:shd w:val="pct15" w:color="auto" w:fill="auto"/>
          </w:tcPr>
          <w:p w14:paraId="4F9BB50A" w14:textId="77777777" w:rsidR="00D61F72" w:rsidRPr="00C1361B" w:rsidRDefault="00D61F72" w:rsidP="002A027C">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r w:rsidRPr="00C1361B">
              <w:rPr>
                <w:rFonts w:ascii="Calibri" w:hAnsi="Calibri" w:cs="Arial"/>
                <w:b/>
              </w:rPr>
              <w:t>:</w:t>
            </w:r>
            <w:r>
              <w:rPr>
                <w:rFonts w:ascii="Calibri" w:hAnsi="Calibri" w:cs="Arial"/>
                <w:b/>
              </w:rPr>
              <w:t>*</w:t>
            </w:r>
            <w:proofErr w:type="gramEnd"/>
          </w:p>
        </w:tc>
        <w:tc>
          <w:tcPr>
            <w:tcW w:w="8505" w:type="dxa"/>
            <w:gridSpan w:val="3"/>
            <w:shd w:val="clear" w:color="auto" w:fill="FFFFFF" w:themeFill="background1"/>
          </w:tcPr>
          <w:p w14:paraId="237D1B00" w14:textId="77777777" w:rsidR="00D61F72" w:rsidRPr="00C1361B" w:rsidRDefault="00D61F72" w:rsidP="002A027C">
            <w:pPr>
              <w:spacing w:before="120" w:after="120"/>
              <w:jc w:val="both"/>
              <w:rPr>
                <w:rFonts w:ascii="Calibri" w:hAnsi="Calibri" w:cs="Arial"/>
                <w:b/>
              </w:rPr>
            </w:pPr>
            <w:r>
              <w:rPr>
                <w:rFonts w:ascii="Calibri" w:hAnsi="Calibri" w:cs="Arial"/>
                <w:b/>
              </w:rPr>
              <w:t>Jan Barnes</w:t>
            </w:r>
          </w:p>
        </w:tc>
      </w:tr>
      <w:tr w:rsidR="00D61F72" w:rsidRPr="00C1361B" w14:paraId="52FB2F25" w14:textId="77777777" w:rsidTr="00D61F72">
        <w:tc>
          <w:tcPr>
            <w:tcW w:w="2093" w:type="dxa"/>
            <w:shd w:val="pct15" w:color="auto" w:fill="auto"/>
          </w:tcPr>
          <w:p w14:paraId="30CD901D" w14:textId="77777777" w:rsidR="00D61F72" w:rsidRPr="00C1361B" w:rsidRDefault="00D61F72" w:rsidP="002A027C">
            <w:pPr>
              <w:spacing w:before="120" w:after="120"/>
              <w:jc w:val="both"/>
              <w:rPr>
                <w:rFonts w:ascii="Calibri" w:hAnsi="Calibri" w:cs="Arial"/>
                <w:b/>
              </w:rPr>
            </w:pPr>
            <w:r w:rsidRPr="00C1361B">
              <w:rPr>
                <w:rFonts w:ascii="Calibri" w:hAnsi="Calibri" w:cs="Arial"/>
                <w:b/>
              </w:rPr>
              <w:t xml:space="preserve">Assignment </w:t>
            </w:r>
            <w:proofErr w:type="gramStart"/>
            <w:r w:rsidRPr="00C1361B">
              <w:rPr>
                <w:rFonts w:ascii="Calibri" w:hAnsi="Calibri" w:cs="Arial"/>
                <w:b/>
              </w:rPr>
              <w:t>Title:</w:t>
            </w:r>
            <w:r>
              <w:rPr>
                <w:rFonts w:ascii="Calibri" w:hAnsi="Calibri" w:cs="Arial"/>
                <w:b/>
              </w:rPr>
              <w:t>*</w:t>
            </w:r>
            <w:proofErr w:type="gramEnd"/>
          </w:p>
        </w:tc>
        <w:tc>
          <w:tcPr>
            <w:tcW w:w="3781" w:type="dxa"/>
          </w:tcPr>
          <w:p w14:paraId="591E7962" w14:textId="77777777" w:rsidR="00D61F72" w:rsidRPr="00F67644" w:rsidRDefault="00D61F72" w:rsidP="002A027C">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14:paraId="01237E12" w14:textId="77777777" w:rsidR="00D61F72" w:rsidRPr="00C1361B" w:rsidRDefault="00D61F72" w:rsidP="002A027C">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14:paraId="49A8275E" w14:textId="77777777" w:rsidR="00D61F72" w:rsidRPr="00C1361B" w:rsidRDefault="00D61F72" w:rsidP="002A027C">
            <w:pPr>
              <w:spacing w:before="120" w:after="120"/>
              <w:jc w:val="both"/>
              <w:rPr>
                <w:rFonts w:ascii="Calibri" w:hAnsi="Calibri" w:cs="Arial"/>
                <w:b/>
              </w:rPr>
            </w:pPr>
            <w:r>
              <w:rPr>
                <w:rFonts w:ascii="Calibri" w:hAnsi="Calibri" w:cs="Arial"/>
                <w:b/>
              </w:rPr>
              <w:t>1</w:t>
            </w:r>
          </w:p>
        </w:tc>
      </w:tr>
      <w:tr w:rsidR="00D61F72" w:rsidRPr="00C1361B" w14:paraId="3630C284" w14:textId="77777777" w:rsidTr="00D61F72">
        <w:tc>
          <w:tcPr>
            <w:tcW w:w="2093" w:type="dxa"/>
            <w:shd w:val="pct15" w:color="auto" w:fill="auto"/>
          </w:tcPr>
          <w:p w14:paraId="094C7643" w14:textId="77777777" w:rsidR="00D61F72" w:rsidRPr="00C1361B" w:rsidRDefault="00D61F72" w:rsidP="002A027C">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r w:rsidRPr="00C1361B">
              <w:rPr>
                <w:rFonts w:ascii="Calibri" w:hAnsi="Calibri" w:cs="Arial"/>
                <w:b/>
              </w:rPr>
              <w:t>:</w:t>
            </w:r>
            <w:r>
              <w:rPr>
                <w:rFonts w:ascii="Calibri" w:hAnsi="Calibri" w:cs="Arial"/>
                <w:b/>
              </w:rPr>
              <w:t>*</w:t>
            </w:r>
            <w:proofErr w:type="gramEnd"/>
          </w:p>
        </w:tc>
        <w:tc>
          <w:tcPr>
            <w:tcW w:w="3781" w:type="dxa"/>
            <w:shd w:val="clear" w:color="auto" w:fill="auto"/>
          </w:tcPr>
          <w:p w14:paraId="55619752" w14:textId="77777777" w:rsidR="00D61F72" w:rsidRPr="00C1361B" w:rsidRDefault="00D61F72" w:rsidP="002A027C">
            <w:pPr>
              <w:spacing w:before="120" w:after="120"/>
              <w:jc w:val="both"/>
              <w:rPr>
                <w:rFonts w:ascii="Calibri" w:hAnsi="Calibri" w:cs="Arial"/>
                <w:b/>
              </w:rPr>
            </w:pPr>
          </w:p>
        </w:tc>
        <w:tc>
          <w:tcPr>
            <w:tcW w:w="2613" w:type="dxa"/>
            <w:shd w:val="pct15" w:color="auto" w:fill="auto"/>
          </w:tcPr>
          <w:p w14:paraId="1BF6FA5C" w14:textId="77777777" w:rsidR="00D61F72" w:rsidRPr="00C1361B" w:rsidRDefault="00D61F72" w:rsidP="002A027C">
            <w:pPr>
              <w:spacing w:before="120" w:after="120"/>
              <w:jc w:val="both"/>
              <w:rPr>
                <w:rFonts w:ascii="Calibri" w:hAnsi="Calibri" w:cs="Arial"/>
                <w:b/>
              </w:rPr>
            </w:pPr>
            <w:r w:rsidRPr="00C1361B">
              <w:rPr>
                <w:rFonts w:ascii="Calibri" w:hAnsi="Calibri" w:cs="Arial"/>
                <w:b/>
              </w:rPr>
              <w:t xml:space="preserve">Submission </w:t>
            </w:r>
            <w:proofErr w:type="gramStart"/>
            <w:r w:rsidRPr="00C1361B">
              <w:rPr>
                <w:rFonts w:ascii="Calibri" w:hAnsi="Calibri" w:cs="Arial"/>
                <w:b/>
              </w:rPr>
              <w:t>deadline:</w:t>
            </w:r>
            <w:r>
              <w:rPr>
                <w:rFonts w:ascii="Calibri" w:hAnsi="Calibri" w:cs="Arial"/>
                <w:b/>
              </w:rPr>
              <w:t>*</w:t>
            </w:r>
            <w:proofErr w:type="gramEnd"/>
          </w:p>
        </w:tc>
        <w:tc>
          <w:tcPr>
            <w:tcW w:w="2111" w:type="dxa"/>
          </w:tcPr>
          <w:p w14:paraId="6CEF5F87" w14:textId="77777777" w:rsidR="00D61F72" w:rsidRPr="00C1361B" w:rsidRDefault="00D61F72" w:rsidP="002A027C">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D61F72" w:rsidRPr="00C1361B" w14:paraId="77AD0663" w14:textId="77777777" w:rsidTr="00D61F72">
        <w:tc>
          <w:tcPr>
            <w:tcW w:w="2093" w:type="dxa"/>
            <w:shd w:val="pct15" w:color="auto" w:fill="auto"/>
          </w:tcPr>
          <w:p w14:paraId="07A32131" w14:textId="77777777" w:rsidR="00D61F72" w:rsidRPr="00C1361B" w:rsidRDefault="00D61F72" w:rsidP="002A027C">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8505" w:type="dxa"/>
            <w:gridSpan w:val="3"/>
            <w:shd w:val="clear" w:color="auto" w:fill="auto"/>
          </w:tcPr>
          <w:p w14:paraId="183D031C" w14:textId="77777777" w:rsidR="00D61F72" w:rsidRPr="00C1361B" w:rsidRDefault="00D61F72" w:rsidP="002A027C">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14:paraId="43DAED2A" w14:textId="77777777" w:rsidR="00D61F72" w:rsidRPr="00C315AF" w:rsidRDefault="00D61F72" w:rsidP="00D61F72">
      <w:pPr>
        <w:rPr>
          <w:vanish/>
        </w:rPr>
      </w:pPr>
    </w:p>
    <w:p w14:paraId="50FF74BC" w14:textId="77777777" w:rsidR="00D61F72" w:rsidRPr="00C315AF" w:rsidRDefault="00D61F72" w:rsidP="00D61F72">
      <w:pPr>
        <w:rPr>
          <w:vanish/>
        </w:rPr>
      </w:pPr>
    </w:p>
    <w:tbl>
      <w:tblPr>
        <w:tblpPr w:leftFromText="180" w:rightFromText="180" w:vertAnchor="text" w:horzAnchor="margin" w:tblpXSpec="center" w:tblpY="144"/>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61F72" w:rsidRPr="00C1361B" w14:paraId="1E1777E7" w14:textId="77777777" w:rsidTr="00D61F72">
        <w:trPr>
          <w:trHeight w:val="421"/>
        </w:trPr>
        <w:tc>
          <w:tcPr>
            <w:tcW w:w="1809" w:type="dxa"/>
            <w:tcBorders>
              <w:top w:val="single" w:sz="6" w:space="0" w:color="auto"/>
            </w:tcBorders>
            <w:shd w:val="clear" w:color="auto" w:fill="D9D9D9"/>
          </w:tcPr>
          <w:p w14:paraId="71D7DDCE" w14:textId="77777777" w:rsidR="00D61F72" w:rsidRPr="00C1361B" w:rsidRDefault="00D61F72" w:rsidP="00D61F72">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0165165C" w14:textId="77777777" w:rsidR="00D61F72" w:rsidRPr="008F78C2" w:rsidRDefault="00D61F72" w:rsidP="00D61F72">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D61F72" w:rsidRPr="00C1361B" w14:paraId="5886D0B9" w14:textId="77777777" w:rsidTr="00D61F72">
        <w:trPr>
          <w:trHeight w:val="666"/>
        </w:trPr>
        <w:tc>
          <w:tcPr>
            <w:tcW w:w="1809" w:type="dxa"/>
            <w:tcBorders>
              <w:top w:val="single" w:sz="6" w:space="0" w:color="auto"/>
            </w:tcBorders>
            <w:shd w:val="clear" w:color="auto" w:fill="D9D9D9"/>
          </w:tcPr>
          <w:p w14:paraId="055FA068" w14:textId="77777777" w:rsidR="00D61F72" w:rsidRPr="00C1361B" w:rsidRDefault="00D61F72" w:rsidP="00D61F72">
            <w:pPr>
              <w:rPr>
                <w:rFonts w:ascii="Calibri" w:hAnsi="Calibri" w:cs="Arial"/>
                <w:b/>
              </w:rPr>
            </w:pPr>
            <w:r>
              <w:rPr>
                <w:rFonts w:ascii="Calibri" w:hAnsi="Calibri" w:cs="Arial"/>
                <w:b/>
              </w:rPr>
              <w:t>Submission:</w:t>
            </w:r>
          </w:p>
        </w:tc>
        <w:tc>
          <w:tcPr>
            <w:tcW w:w="6521" w:type="dxa"/>
            <w:tcBorders>
              <w:top w:val="single" w:sz="6" w:space="0" w:color="auto"/>
            </w:tcBorders>
          </w:tcPr>
          <w:p w14:paraId="40995956" w14:textId="77777777" w:rsidR="00D61F72" w:rsidRPr="00152E9D" w:rsidRDefault="00D61F72" w:rsidP="00D61F72">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56050621" w14:textId="77777777" w:rsidR="00D61F72" w:rsidRPr="0022746E" w:rsidRDefault="00D61F72" w:rsidP="00D61F72">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19C905E5" w14:textId="77777777" w:rsidR="00D61F72" w:rsidRPr="00C1361B" w:rsidRDefault="00D61F72" w:rsidP="00D61F72">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4FF3D6DE" w14:textId="4DF34BDD" w:rsidR="00D61F72" w:rsidRPr="00C1361B" w:rsidRDefault="003E3753" w:rsidP="00D61F72">
            <w:pPr>
              <w:rPr>
                <w:rFonts w:ascii="Calibri" w:hAnsi="Calibri" w:cs="Arial"/>
                <w:b/>
              </w:rPr>
            </w:pPr>
            <w:r>
              <w:rPr>
                <w:rFonts w:ascii="Calibri" w:hAnsi="Calibri" w:cs="Arial"/>
                <w:b/>
              </w:rPr>
              <w:t>13/05/18</w:t>
            </w:r>
          </w:p>
        </w:tc>
      </w:tr>
    </w:tbl>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61F72" w:rsidRPr="00BF30FF" w14:paraId="75FB0D2D" w14:textId="77777777" w:rsidTr="00D61F72">
        <w:trPr>
          <w:trHeight w:val="386"/>
        </w:trPr>
        <w:tc>
          <w:tcPr>
            <w:tcW w:w="9464" w:type="dxa"/>
            <w:vMerge w:val="restart"/>
            <w:shd w:val="pct15" w:color="auto" w:fill="auto"/>
          </w:tcPr>
          <w:p w14:paraId="732E2CAE" w14:textId="77777777" w:rsidR="00D61F72" w:rsidRPr="00BA1176" w:rsidRDefault="00D61F72" w:rsidP="002A027C">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14:paraId="4D750DFD" w14:textId="77777777" w:rsidR="00D61F72" w:rsidRPr="00BF30FF" w:rsidRDefault="00D61F72" w:rsidP="002A027C">
            <w:pPr>
              <w:spacing w:before="120" w:after="120"/>
              <w:jc w:val="both"/>
              <w:rPr>
                <w:rFonts w:ascii="Calibri" w:hAnsi="Calibri" w:cs="Calibri"/>
                <w:b/>
              </w:rPr>
            </w:pPr>
            <w:r w:rsidRPr="00BF30FF">
              <w:rPr>
                <w:rFonts w:ascii="Calibri" w:hAnsi="Calibri" w:cs="Calibri"/>
                <w:b/>
              </w:rPr>
              <w:t>YES</w:t>
            </w:r>
          </w:p>
        </w:tc>
        <w:tc>
          <w:tcPr>
            <w:tcW w:w="567" w:type="dxa"/>
          </w:tcPr>
          <w:p w14:paraId="1EA689A4" w14:textId="77777777" w:rsidR="00D61F72" w:rsidRPr="00BF30FF" w:rsidRDefault="00D61F72" w:rsidP="002A027C">
            <w:pPr>
              <w:spacing w:before="120" w:after="120"/>
              <w:jc w:val="both"/>
              <w:rPr>
                <w:rFonts w:ascii="Calibri" w:hAnsi="Calibri" w:cs="Calibri"/>
                <w:b/>
              </w:rPr>
            </w:pPr>
          </w:p>
        </w:tc>
      </w:tr>
      <w:tr w:rsidR="00D61F72" w:rsidRPr="00BF30FF" w14:paraId="1E95D08E" w14:textId="77777777" w:rsidTr="00D61F72">
        <w:trPr>
          <w:trHeight w:val="408"/>
        </w:trPr>
        <w:tc>
          <w:tcPr>
            <w:tcW w:w="9464" w:type="dxa"/>
            <w:vMerge/>
            <w:shd w:val="pct15" w:color="auto" w:fill="auto"/>
          </w:tcPr>
          <w:p w14:paraId="3B3564D2" w14:textId="77777777" w:rsidR="00D61F72" w:rsidRPr="00BF30FF" w:rsidRDefault="00D61F72" w:rsidP="002A027C">
            <w:pPr>
              <w:spacing w:before="120" w:after="120"/>
              <w:jc w:val="both"/>
              <w:rPr>
                <w:rFonts w:ascii="Calibri" w:hAnsi="Calibri" w:cs="Calibri"/>
                <w:b/>
              </w:rPr>
            </w:pPr>
          </w:p>
        </w:tc>
        <w:tc>
          <w:tcPr>
            <w:tcW w:w="567" w:type="dxa"/>
            <w:shd w:val="pct15" w:color="auto" w:fill="auto"/>
          </w:tcPr>
          <w:p w14:paraId="0A698E4E" w14:textId="77777777" w:rsidR="00D61F72" w:rsidRPr="00BF30FF" w:rsidRDefault="00D61F72" w:rsidP="002A027C">
            <w:pPr>
              <w:spacing w:before="120" w:after="120"/>
              <w:jc w:val="both"/>
              <w:rPr>
                <w:rFonts w:ascii="Calibri" w:hAnsi="Calibri" w:cs="Calibri"/>
                <w:b/>
              </w:rPr>
            </w:pPr>
            <w:r w:rsidRPr="00BF30FF">
              <w:rPr>
                <w:rFonts w:ascii="Calibri" w:hAnsi="Calibri" w:cs="Calibri"/>
                <w:b/>
              </w:rPr>
              <w:t>NO</w:t>
            </w:r>
          </w:p>
        </w:tc>
        <w:tc>
          <w:tcPr>
            <w:tcW w:w="567" w:type="dxa"/>
          </w:tcPr>
          <w:p w14:paraId="0E84FACA" w14:textId="77777777" w:rsidR="00D61F72" w:rsidRPr="00BF30FF" w:rsidRDefault="00D61F72" w:rsidP="002A027C">
            <w:pPr>
              <w:spacing w:before="120" w:after="120"/>
              <w:jc w:val="both"/>
              <w:rPr>
                <w:rFonts w:ascii="Calibri" w:hAnsi="Calibri" w:cs="Calibri"/>
                <w:b/>
              </w:rPr>
            </w:pPr>
            <w:r>
              <w:rPr>
                <w:rFonts w:ascii="Calibri" w:hAnsi="Calibri" w:cs="Calibri"/>
                <w:b/>
              </w:rPr>
              <w:t>√</w:t>
            </w:r>
          </w:p>
        </w:tc>
      </w:tr>
    </w:tbl>
    <w:p w14:paraId="3F889A05" w14:textId="77777777" w:rsidR="00D61F72" w:rsidRDefault="00D61F72" w:rsidP="00D61F72">
      <w:pPr>
        <w:rPr>
          <w:b/>
          <w:u w:val="single"/>
        </w:rPr>
      </w:pPr>
    </w:p>
    <w:p w14:paraId="1E2934F1" w14:textId="77777777" w:rsidR="00D61F72" w:rsidRPr="00D61F72" w:rsidRDefault="00D61F72" w:rsidP="00384BC2">
      <w:pPr>
        <w:jc w:val="center"/>
        <w:rPr>
          <w:b/>
        </w:rPr>
      </w:pPr>
    </w:p>
    <w:p w14:paraId="7FAAA3CF" w14:textId="77777777" w:rsidR="00D61F72" w:rsidRDefault="00D61F72" w:rsidP="00D61F72">
      <w:pPr>
        <w:jc w:val="center"/>
        <w:rPr>
          <w:b/>
          <w:sz w:val="44"/>
          <w:u w:val="single"/>
        </w:rPr>
      </w:pPr>
    </w:p>
    <w:p w14:paraId="55E15BE8" w14:textId="77777777" w:rsidR="00D61F72" w:rsidRDefault="00D61F72" w:rsidP="00D61F72">
      <w:pPr>
        <w:jc w:val="center"/>
        <w:rPr>
          <w:b/>
          <w:sz w:val="44"/>
          <w:u w:val="single"/>
        </w:rPr>
      </w:pPr>
    </w:p>
    <w:p w14:paraId="42559463" w14:textId="77777777" w:rsidR="00D61F72" w:rsidRDefault="00D61F72" w:rsidP="00D61F72">
      <w:pPr>
        <w:jc w:val="center"/>
        <w:rPr>
          <w:b/>
          <w:sz w:val="44"/>
          <w:u w:val="single"/>
        </w:rPr>
      </w:pPr>
    </w:p>
    <w:p w14:paraId="40479065" w14:textId="77777777" w:rsidR="00D61F72" w:rsidRDefault="00D61F72" w:rsidP="00D61F72">
      <w:pPr>
        <w:jc w:val="center"/>
        <w:rPr>
          <w:b/>
          <w:sz w:val="44"/>
          <w:u w:val="single"/>
        </w:rPr>
      </w:pPr>
    </w:p>
    <w:p w14:paraId="59A9A9C6" w14:textId="77777777" w:rsidR="00D61F72" w:rsidRDefault="00D61F72" w:rsidP="00D61F72">
      <w:pPr>
        <w:jc w:val="center"/>
        <w:rPr>
          <w:b/>
          <w:sz w:val="44"/>
          <w:u w:val="single"/>
        </w:rPr>
      </w:pPr>
    </w:p>
    <w:p w14:paraId="0BB0D293" w14:textId="77777777" w:rsidR="00D61F72" w:rsidRDefault="00D61F72" w:rsidP="00D61F72">
      <w:pPr>
        <w:jc w:val="center"/>
        <w:rPr>
          <w:b/>
          <w:sz w:val="44"/>
          <w:u w:val="single"/>
        </w:rPr>
      </w:pPr>
    </w:p>
    <w:p w14:paraId="02565CFB" w14:textId="5CE3012C" w:rsidR="00384BC2" w:rsidRPr="00D61F72" w:rsidRDefault="00384BC2" w:rsidP="00D61F72">
      <w:pPr>
        <w:jc w:val="center"/>
        <w:rPr>
          <w:b/>
          <w:sz w:val="48"/>
          <w:u w:val="single"/>
        </w:rPr>
      </w:pPr>
      <w:r w:rsidRPr="00D61F72">
        <w:rPr>
          <w:b/>
          <w:sz w:val="48"/>
          <w:u w:val="single"/>
        </w:rPr>
        <w:t>Assignment 3</w:t>
      </w:r>
    </w:p>
    <w:p w14:paraId="6760D473" w14:textId="17E4F6AD" w:rsidR="00384BC2" w:rsidRPr="00D61F72" w:rsidRDefault="00D61F72" w:rsidP="00D61F72">
      <w:pPr>
        <w:jc w:val="center"/>
        <w:rPr>
          <w:rFonts w:cstheme="minorHAnsi"/>
          <w:b/>
          <w:i/>
          <w:sz w:val="48"/>
        </w:rPr>
      </w:pPr>
      <w:r w:rsidRPr="00D61F72">
        <w:rPr>
          <w:rFonts w:cstheme="minorHAnsi"/>
          <w:b/>
          <w:i/>
          <w:sz w:val="48"/>
        </w:rPr>
        <w:t>‘</w:t>
      </w:r>
      <w:r w:rsidR="00384BC2" w:rsidRPr="00D61F72">
        <w:rPr>
          <w:rFonts w:cstheme="minorHAnsi"/>
          <w:b/>
          <w:i/>
          <w:sz w:val="48"/>
        </w:rPr>
        <w:t xml:space="preserve">How </w:t>
      </w:r>
      <w:r w:rsidR="00CE701F" w:rsidRPr="00D61F72">
        <w:rPr>
          <w:rFonts w:cstheme="minorHAnsi"/>
          <w:b/>
          <w:i/>
          <w:sz w:val="48"/>
        </w:rPr>
        <w:t>e</w:t>
      </w:r>
      <w:r w:rsidR="00384BC2" w:rsidRPr="00D61F72">
        <w:rPr>
          <w:rFonts w:cstheme="minorHAnsi"/>
          <w:b/>
          <w:i/>
          <w:sz w:val="48"/>
        </w:rPr>
        <w:t>ffective is peer</w:t>
      </w:r>
      <w:r w:rsidR="003E3753">
        <w:rPr>
          <w:rFonts w:cstheme="minorHAnsi"/>
          <w:b/>
          <w:i/>
          <w:sz w:val="48"/>
        </w:rPr>
        <w:t>-</w:t>
      </w:r>
      <w:r w:rsidR="00384BC2" w:rsidRPr="00D61F72">
        <w:rPr>
          <w:rFonts w:cstheme="minorHAnsi"/>
          <w:b/>
          <w:i/>
          <w:sz w:val="48"/>
        </w:rPr>
        <w:t>assessment towards improving the levels awarded to Key Stage 3 pupils on an extended writing piece?</w:t>
      </w:r>
      <w:r w:rsidRPr="00D61F72">
        <w:rPr>
          <w:rFonts w:cstheme="minorHAnsi"/>
          <w:b/>
          <w:i/>
          <w:sz w:val="48"/>
        </w:rPr>
        <w:t>’</w:t>
      </w:r>
    </w:p>
    <w:p w14:paraId="2CD71246" w14:textId="77777777" w:rsidR="00D61F72" w:rsidRPr="00D61F72" w:rsidRDefault="00D61F72" w:rsidP="00CB5E02">
      <w:pPr>
        <w:tabs>
          <w:tab w:val="left" w:pos="188"/>
        </w:tabs>
        <w:rPr>
          <w:rFonts w:cstheme="minorHAnsi"/>
          <w:b/>
          <w:sz w:val="44"/>
        </w:rPr>
      </w:pPr>
    </w:p>
    <w:p w14:paraId="551300B2" w14:textId="77777777" w:rsidR="00D61F72" w:rsidRDefault="00D61F72" w:rsidP="00CB5E02">
      <w:pPr>
        <w:tabs>
          <w:tab w:val="left" w:pos="188"/>
        </w:tabs>
        <w:rPr>
          <w:rFonts w:cstheme="minorHAnsi"/>
          <w:b/>
          <w:u w:val="single"/>
        </w:rPr>
      </w:pPr>
    </w:p>
    <w:p w14:paraId="2822C1DC" w14:textId="77777777" w:rsidR="00D61F72" w:rsidRDefault="00D61F72" w:rsidP="00CB5E02">
      <w:pPr>
        <w:tabs>
          <w:tab w:val="left" w:pos="188"/>
        </w:tabs>
        <w:rPr>
          <w:rFonts w:cstheme="minorHAnsi"/>
          <w:b/>
          <w:u w:val="single"/>
        </w:rPr>
      </w:pPr>
    </w:p>
    <w:p w14:paraId="6D295F3B" w14:textId="77777777" w:rsidR="00D61F72" w:rsidRDefault="00D61F72" w:rsidP="00CB5E02">
      <w:pPr>
        <w:tabs>
          <w:tab w:val="left" w:pos="188"/>
        </w:tabs>
        <w:rPr>
          <w:rFonts w:cstheme="minorHAnsi"/>
          <w:b/>
          <w:u w:val="single"/>
        </w:rPr>
      </w:pPr>
    </w:p>
    <w:p w14:paraId="521E4B11" w14:textId="77777777" w:rsidR="00D61F72" w:rsidRDefault="00D61F72" w:rsidP="00CB5E02">
      <w:pPr>
        <w:tabs>
          <w:tab w:val="left" w:pos="188"/>
        </w:tabs>
        <w:rPr>
          <w:rFonts w:cstheme="minorHAnsi"/>
          <w:b/>
          <w:u w:val="single"/>
        </w:rPr>
      </w:pPr>
    </w:p>
    <w:p w14:paraId="05D471E9" w14:textId="77777777" w:rsidR="00D61F72" w:rsidRDefault="00D61F72" w:rsidP="00CB5E02">
      <w:pPr>
        <w:tabs>
          <w:tab w:val="left" w:pos="188"/>
        </w:tabs>
        <w:rPr>
          <w:rFonts w:cstheme="minorHAnsi"/>
          <w:b/>
          <w:u w:val="single"/>
        </w:rPr>
      </w:pPr>
    </w:p>
    <w:p w14:paraId="49F13491" w14:textId="77777777" w:rsidR="00D61F72" w:rsidRDefault="00D61F72" w:rsidP="00CB5E02">
      <w:pPr>
        <w:tabs>
          <w:tab w:val="left" w:pos="188"/>
        </w:tabs>
        <w:rPr>
          <w:rFonts w:cstheme="minorHAnsi"/>
          <w:b/>
          <w:u w:val="single"/>
        </w:rPr>
      </w:pPr>
    </w:p>
    <w:p w14:paraId="08009F86" w14:textId="77777777" w:rsidR="00D61F72" w:rsidRDefault="00D61F72" w:rsidP="00CB5E02">
      <w:pPr>
        <w:tabs>
          <w:tab w:val="left" w:pos="188"/>
        </w:tabs>
        <w:rPr>
          <w:rFonts w:cstheme="minorHAnsi"/>
          <w:b/>
          <w:u w:val="single"/>
        </w:rPr>
      </w:pPr>
    </w:p>
    <w:p w14:paraId="32409291" w14:textId="77777777" w:rsidR="00D61F72" w:rsidRDefault="00D61F72" w:rsidP="00CB5E02">
      <w:pPr>
        <w:tabs>
          <w:tab w:val="left" w:pos="188"/>
        </w:tabs>
        <w:rPr>
          <w:rFonts w:cstheme="minorHAnsi"/>
          <w:b/>
          <w:u w:val="single"/>
        </w:rPr>
      </w:pPr>
    </w:p>
    <w:p w14:paraId="25E30E1D" w14:textId="77777777" w:rsidR="00D61F72" w:rsidRDefault="00D61F72" w:rsidP="00CB5E02">
      <w:pPr>
        <w:tabs>
          <w:tab w:val="left" w:pos="188"/>
        </w:tabs>
        <w:rPr>
          <w:rFonts w:cstheme="minorHAnsi"/>
          <w:b/>
          <w:u w:val="single"/>
        </w:rPr>
      </w:pPr>
    </w:p>
    <w:p w14:paraId="4AC51D36" w14:textId="06357648" w:rsidR="00D61F72" w:rsidRPr="00AC3715" w:rsidRDefault="00456AA3" w:rsidP="00CB5E02">
      <w:pPr>
        <w:tabs>
          <w:tab w:val="left" w:pos="188"/>
        </w:tabs>
        <w:rPr>
          <w:rFonts w:cstheme="minorHAnsi"/>
          <w:b/>
        </w:rPr>
      </w:pPr>
      <w:r w:rsidRPr="00AC3715">
        <w:rPr>
          <w:rFonts w:cstheme="minorHAnsi"/>
          <w:b/>
        </w:rPr>
        <w:t>Word Count: 8633</w:t>
      </w:r>
    </w:p>
    <w:p w14:paraId="69F20017" w14:textId="77777777" w:rsidR="00D61F72" w:rsidRDefault="00D61F72" w:rsidP="00CB5E02">
      <w:pPr>
        <w:tabs>
          <w:tab w:val="left" w:pos="188"/>
        </w:tabs>
        <w:rPr>
          <w:rFonts w:cstheme="minorHAnsi"/>
          <w:b/>
          <w:u w:val="single"/>
        </w:rPr>
      </w:pPr>
    </w:p>
    <w:p w14:paraId="49E75D5E" w14:textId="77777777" w:rsidR="00D61F72" w:rsidRDefault="00D61F72" w:rsidP="00CB5E02">
      <w:pPr>
        <w:tabs>
          <w:tab w:val="left" w:pos="188"/>
        </w:tabs>
        <w:rPr>
          <w:rFonts w:cstheme="minorHAnsi"/>
          <w:b/>
          <w:u w:val="single"/>
        </w:rPr>
      </w:pPr>
    </w:p>
    <w:p w14:paraId="345D451B" w14:textId="6FE7F820" w:rsidR="00384BC2" w:rsidRDefault="00CB5E02" w:rsidP="008E419D">
      <w:pPr>
        <w:tabs>
          <w:tab w:val="left" w:pos="188"/>
        </w:tabs>
        <w:jc w:val="center"/>
        <w:rPr>
          <w:rFonts w:cstheme="minorHAnsi"/>
          <w:b/>
          <w:u w:val="single"/>
        </w:rPr>
      </w:pPr>
      <w:r>
        <w:rPr>
          <w:rFonts w:cstheme="minorHAnsi"/>
          <w:b/>
          <w:u w:val="single"/>
        </w:rPr>
        <w:lastRenderedPageBreak/>
        <w:t>Content</w:t>
      </w:r>
      <w:r w:rsidR="008E419D">
        <w:rPr>
          <w:rFonts w:cstheme="minorHAnsi"/>
          <w:b/>
          <w:u w:val="single"/>
        </w:rPr>
        <w:t xml:space="preserve"> Page</w:t>
      </w:r>
    </w:p>
    <w:p w14:paraId="1622C008" w14:textId="79CEC240" w:rsidR="00841133" w:rsidRDefault="00841133" w:rsidP="008E419D">
      <w:pPr>
        <w:tabs>
          <w:tab w:val="left" w:pos="188"/>
        </w:tabs>
        <w:rPr>
          <w:rFonts w:cstheme="minorHAnsi"/>
          <w:b/>
        </w:rPr>
      </w:pPr>
      <w:r>
        <w:rPr>
          <w:rFonts w:cstheme="minorHAnsi"/>
          <w:b/>
        </w:rPr>
        <w:t>Introduction</w:t>
      </w:r>
      <w:r w:rsidR="001C2CB3">
        <w:rPr>
          <w:rFonts w:cstheme="minorHAnsi"/>
          <w:b/>
        </w:rPr>
        <w:t>:  Page 4</w:t>
      </w:r>
    </w:p>
    <w:p w14:paraId="5B13C9F3" w14:textId="52791D09" w:rsidR="00841133" w:rsidRDefault="00841133" w:rsidP="008E419D">
      <w:pPr>
        <w:tabs>
          <w:tab w:val="left" w:pos="188"/>
        </w:tabs>
        <w:rPr>
          <w:rFonts w:cstheme="minorHAnsi"/>
          <w:b/>
        </w:rPr>
      </w:pPr>
      <w:r>
        <w:rPr>
          <w:rFonts w:cstheme="minorHAnsi"/>
          <w:b/>
        </w:rPr>
        <w:t>Literature Review</w:t>
      </w:r>
      <w:r w:rsidR="001C2CB3">
        <w:rPr>
          <w:rFonts w:cstheme="minorHAnsi"/>
          <w:b/>
        </w:rPr>
        <w:t>: Pages 5- 9</w:t>
      </w:r>
    </w:p>
    <w:p w14:paraId="768C455D" w14:textId="25ACA5EB" w:rsidR="00841133" w:rsidRDefault="00841133" w:rsidP="008E419D">
      <w:pPr>
        <w:tabs>
          <w:tab w:val="left" w:pos="188"/>
        </w:tabs>
        <w:rPr>
          <w:rFonts w:cstheme="minorHAnsi"/>
          <w:b/>
        </w:rPr>
      </w:pPr>
      <w:r>
        <w:rPr>
          <w:rFonts w:cstheme="minorHAnsi"/>
          <w:b/>
        </w:rPr>
        <w:t>School Polic</w:t>
      </w:r>
      <w:r w:rsidR="00255730">
        <w:rPr>
          <w:rFonts w:cstheme="minorHAnsi"/>
          <w:b/>
        </w:rPr>
        <w:t>y and Practice</w:t>
      </w:r>
      <w:r w:rsidR="001C2CB3">
        <w:rPr>
          <w:rFonts w:cstheme="minorHAnsi"/>
          <w:b/>
        </w:rPr>
        <w:t>: Page 10</w:t>
      </w:r>
    </w:p>
    <w:p w14:paraId="5B3DA87C" w14:textId="4AB475D3" w:rsidR="00841133" w:rsidRDefault="00841133" w:rsidP="008E419D">
      <w:pPr>
        <w:tabs>
          <w:tab w:val="left" w:pos="188"/>
        </w:tabs>
        <w:rPr>
          <w:rFonts w:cstheme="minorHAnsi"/>
          <w:b/>
        </w:rPr>
      </w:pPr>
      <w:r>
        <w:rPr>
          <w:rFonts w:cstheme="minorHAnsi"/>
          <w:b/>
        </w:rPr>
        <w:t>Methodology</w:t>
      </w:r>
      <w:r w:rsidR="00255730">
        <w:rPr>
          <w:rFonts w:cstheme="minorHAnsi"/>
          <w:b/>
        </w:rPr>
        <w:t xml:space="preserve"> and Ethics</w:t>
      </w:r>
      <w:r w:rsidR="001C2CB3">
        <w:rPr>
          <w:rFonts w:cstheme="minorHAnsi"/>
          <w:b/>
        </w:rPr>
        <w:t>: Pages 11- 12</w:t>
      </w:r>
    </w:p>
    <w:p w14:paraId="4BA027A6" w14:textId="19191FFD" w:rsidR="00841133" w:rsidRDefault="00841133" w:rsidP="008E419D">
      <w:pPr>
        <w:tabs>
          <w:tab w:val="left" w:pos="188"/>
        </w:tabs>
        <w:rPr>
          <w:rFonts w:cstheme="minorHAnsi"/>
          <w:b/>
        </w:rPr>
      </w:pPr>
      <w:r>
        <w:rPr>
          <w:rFonts w:cstheme="minorHAnsi"/>
          <w:b/>
        </w:rPr>
        <w:t>Evaluations</w:t>
      </w:r>
      <w:r w:rsidR="001C2CB3">
        <w:rPr>
          <w:rFonts w:cstheme="minorHAnsi"/>
          <w:b/>
        </w:rPr>
        <w:t>: Pages 13 - 17</w:t>
      </w:r>
    </w:p>
    <w:p w14:paraId="77927BB6" w14:textId="42F30502" w:rsidR="00841133" w:rsidRDefault="00841133" w:rsidP="008E419D">
      <w:pPr>
        <w:tabs>
          <w:tab w:val="left" w:pos="188"/>
        </w:tabs>
        <w:rPr>
          <w:rFonts w:cstheme="minorHAnsi"/>
          <w:b/>
        </w:rPr>
      </w:pPr>
      <w:r>
        <w:rPr>
          <w:rFonts w:cstheme="minorHAnsi"/>
          <w:b/>
        </w:rPr>
        <w:t>Conclusions</w:t>
      </w:r>
      <w:r w:rsidR="001C2CB3">
        <w:rPr>
          <w:rFonts w:cstheme="minorHAnsi"/>
          <w:b/>
        </w:rPr>
        <w:t>: Pages 18 - 19</w:t>
      </w:r>
    </w:p>
    <w:p w14:paraId="4417AEBC" w14:textId="4AE4C2BB" w:rsidR="00841133" w:rsidRDefault="00841133" w:rsidP="008E419D">
      <w:pPr>
        <w:tabs>
          <w:tab w:val="left" w:pos="188"/>
        </w:tabs>
        <w:rPr>
          <w:rFonts w:cstheme="minorHAnsi"/>
          <w:b/>
        </w:rPr>
      </w:pPr>
      <w:r>
        <w:rPr>
          <w:rFonts w:cstheme="minorHAnsi"/>
          <w:b/>
        </w:rPr>
        <w:t xml:space="preserve">Limitations and </w:t>
      </w:r>
      <w:r w:rsidR="00255730">
        <w:rPr>
          <w:rFonts w:cstheme="minorHAnsi"/>
          <w:b/>
        </w:rPr>
        <w:t>F</w:t>
      </w:r>
      <w:r>
        <w:rPr>
          <w:rFonts w:cstheme="minorHAnsi"/>
          <w:b/>
        </w:rPr>
        <w:t xml:space="preserve">uture </w:t>
      </w:r>
      <w:r w:rsidR="00255730">
        <w:rPr>
          <w:rFonts w:cstheme="minorHAnsi"/>
          <w:b/>
        </w:rPr>
        <w:t>Development</w:t>
      </w:r>
      <w:r w:rsidR="001C2CB3">
        <w:rPr>
          <w:rFonts w:cstheme="minorHAnsi"/>
          <w:b/>
        </w:rPr>
        <w:t>: Page 20</w:t>
      </w:r>
    </w:p>
    <w:p w14:paraId="3092ABB7" w14:textId="275B5EB3" w:rsidR="00255730" w:rsidRDefault="000C18CE" w:rsidP="008E419D">
      <w:pPr>
        <w:tabs>
          <w:tab w:val="left" w:pos="188"/>
        </w:tabs>
        <w:rPr>
          <w:rFonts w:cstheme="minorHAnsi"/>
          <w:b/>
        </w:rPr>
      </w:pPr>
      <w:r>
        <w:rPr>
          <w:rFonts w:cstheme="minorHAnsi"/>
          <w:b/>
        </w:rPr>
        <w:t>References</w:t>
      </w:r>
    </w:p>
    <w:p w14:paraId="774CC693" w14:textId="5ABF715B" w:rsidR="000C18CE" w:rsidRPr="000B439B" w:rsidRDefault="000B439B" w:rsidP="008E419D">
      <w:pPr>
        <w:tabs>
          <w:tab w:val="left" w:pos="188"/>
        </w:tabs>
        <w:rPr>
          <w:rFonts w:cstheme="minorHAnsi"/>
          <w:b/>
          <w:u w:val="single"/>
        </w:rPr>
      </w:pPr>
      <w:r w:rsidRPr="000B439B">
        <w:rPr>
          <w:rFonts w:cstheme="minorHAnsi"/>
          <w:b/>
          <w:u w:val="single"/>
        </w:rPr>
        <w:t>Appendices</w:t>
      </w:r>
    </w:p>
    <w:p w14:paraId="58924A0B" w14:textId="5C9A7703" w:rsidR="000C18CE" w:rsidRDefault="000C18CE" w:rsidP="008E419D">
      <w:pPr>
        <w:tabs>
          <w:tab w:val="left" w:pos="188"/>
        </w:tabs>
        <w:rPr>
          <w:rFonts w:cstheme="minorHAnsi"/>
          <w:b/>
        </w:rPr>
      </w:pPr>
      <w:r>
        <w:rPr>
          <w:rFonts w:cstheme="minorHAnsi"/>
          <w:b/>
        </w:rPr>
        <w:t>Appendix A: Consent form template</w:t>
      </w:r>
    </w:p>
    <w:p w14:paraId="2CD48648" w14:textId="300E134E" w:rsidR="000C18CE" w:rsidRPr="00841133" w:rsidRDefault="000C18CE" w:rsidP="008E419D">
      <w:pPr>
        <w:tabs>
          <w:tab w:val="left" w:pos="188"/>
        </w:tabs>
        <w:rPr>
          <w:rFonts w:cstheme="minorHAnsi"/>
          <w:b/>
        </w:rPr>
      </w:pPr>
      <w:r>
        <w:rPr>
          <w:rFonts w:cstheme="minorHAnsi"/>
          <w:b/>
        </w:rPr>
        <w:t xml:space="preserve">Appendix B: </w:t>
      </w:r>
      <w:r w:rsidR="000B439B">
        <w:rPr>
          <w:rFonts w:cstheme="minorHAnsi"/>
          <w:b/>
        </w:rPr>
        <w:t>Questionnaire template</w:t>
      </w:r>
    </w:p>
    <w:p w14:paraId="771DC459" w14:textId="0F4EC88F" w:rsidR="008C687F" w:rsidRDefault="008E419D" w:rsidP="00CB5E02">
      <w:pPr>
        <w:tabs>
          <w:tab w:val="left" w:pos="188"/>
        </w:tabs>
        <w:rPr>
          <w:rFonts w:cstheme="minorHAnsi"/>
          <w:b/>
          <w:u w:val="single"/>
        </w:rPr>
      </w:pPr>
      <w:r>
        <w:rPr>
          <w:rFonts w:cstheme="minorHAnsi"/>
          <w:b/>
          <w:u w:val="single"/>
        </w:rPr>
        <w:t>F</w:t>
      </w:r>
      <w:r w:rsidR="008C687F">
        <w:rPr>
          <w:rFonts w:cstheme="minorHAnsi"/>
          <w:b/>
          <w:u w:val="single"/>
        </w:rPr>
        <w:t>igures</w:t>
      </w:r>
    </w:p>
    <w:p w14:paraId="5C70C993" w14:textId="1E231575" w:rsidR="00841133" w:rsidRDefault="00841133" w:rsidP="00CB5E02">
      <w:pPr>
        <w:tabs>
          <w:tab w:val="left" w:pos="188"/>
        </w:tabs>
        <w:rPr>
          <w:rFonts w:cstheme="minorHAnsi"/>
          <w:b/>
        </w:rPr>
      </w:pPr>
      <w:r>
        <w:rPr>
          <w:rFonts w:cstheme="minorHAnsi"/>
          <w:b/>
        </w:rPr>
        <w:t xml:space="preserve">Figure 1: </w:t>
      </w:r>
      <w:r w:rsidR="003E3753">
        <w:rPr>
          <w:rFonts w:cstheme="minorHAnsi"/>
          <w:b/>
        </w:rPr>
        <w:t xml:space="preserve"> Graph showing impact on pupil’s results post peer-assessment</w:t>
      </w:r>
    </w:p>
    <w:p w14:paraId="0BAA0FF3" w14:textId="3533BF69" w:rsidR="00841133" w:rsidRDefault="00841133" w:rsidP="00CB5E02">
      <w:pPr>
        <w:tabs>
          <w:tab w:val="left" w:pos="188"/>
        </w:tabs>
        <w:rPr>
          <w:rFonts w:cstheme="minorHAnsi"/>
          <w:b/>
        </w:rPr>
      </w:pPr>
      <w:r>
        <w:rPr>
          <w:rFonts w:cstheme="minorHAnsi"/>
          <w:b/>
        </w:rPr>
        <w:t xml:space="preserve">Figure 2: </w:t>
      </w:r>
      <w:r w:rsidR="003E3753">
        <w:rPr>
          <w:rFonts w:cstheme="minorHAnsi"/>
          <w:b/>
        </w:rPr>
        <w:t>Graph showing pupil’s response to how often they use peer-assessment</w:t>
      </w:r>
    </w:p>
    <w:p w14:paraId="21383869" w14:textId="06D1CBDD" w:rsidR="00841133" w:rsidRDefault="00841133" w:rsidP="00CB5E02">
      <w:pPr>
        <w:tabs>
          <w:tab w:val="left" w:pos="188"/>
        </w:tabs>
        <w:rPr>
          <w:rFonts w:cstheme="minorHAnsi"/>
          <w:b/>
        </w:rPr>
      </w:pPr>
      <w:r>
        <w:rPr>
          <w:rFonts w:cstheme="minorHAnsi"/>
          <w:b/>
        </w:rPr>
        <w:t xml:space="preserve">Figure 3: </w:t>
      </w:r>
      <w:r w:rsidR="003E3753">
        <w:rPr>
          <w:rFonts w:cstheme="minorHAnsi"/>
          <w:b/>
        </w:rPr>
        <w:t>Graph showing pupil’s response to</w:t>
      </w:r>
      <w:r w:rsidR="003E3753">
        <w:rPr>
          <w:rFonts w:cstheme="minorHAnsi"/>
          <w:b/>
        </w:rPr>
        <w:t xml:space="preserve"> if they like using peer-assessment</w:t>
      </w:r>
    </w:p>
    <w:p w14:paraId="22D10988" w14:textId="7679D0F4" w:rsidR="00841133" w:rsidRDefault="00841133" w:rsidP="00CB5E02">
      <w:pPr>
        <w:tabs>
          <w:tab w:val="left" w:pos="188"/>
        </w:tabs>
        <w:rPr>
          <w:rFonts w:cstheme="minorHAnsi"/>
          <w:b/>
        </w:rPr>
      </w:pPr>
      <w:r>
        <w:rPr>
          <w:rFonts w:cstheme="minorHAnsi"/>
          <w:b/>
        </w:rPr>
        <w:t xml:space="preserve">Figure 4: </w:t>
      </w:r>
      <w:r w:rsidR="003E3753">
        <w:rPr>
          <w:rFonts w:cstheme="minorHAnsi"/>
          <w:b/>
        </w:rPr>
        <w:t>Graph showing pupil’s response to</w:t>
      </w:r>
      <w:r w:rsidR="003E3753">
        <w:rPr>
          <w:rFonts w:cstheme="minorHAnsi"/>
          <w:b/>
        </w:rPr>
        <w:t xml:space="preserve"> if they feel comfortable using peer-assessment</w:t>
      </w:r>
    </w:p>
    <w:p w14:paraId="3E4CC321" w14:textId="21E6A6BA" w:rsidR="00255730" w:rsidRDefault="00255730" w:rsidP="00CB5E02">
      <w:pPr>
        <w:tabs>
          <w:tab w:val="left" w:pos="188"/>
        </w:tabs>
        <w:rPr>
          <w:rFonts w:cstheme="minorHAnsi"/>
          <w:b/>
        </w:rPr>
      </w:pPr>
    </w:p>
    <w:p w14:paraId="2896E9F7" w14:textId="409A6BA4" w:rsidR="00255730" w:rsidRDefault="00255730" w:rsidP="00CB5E02">
      <w:pPr>
        <w:tabs>
          <w:tab w:val="left" w:pos="188"/>
        </w:tabs>
        <w:rPr>
          <w:rFonts w:cstheme="minorHAnsi"/>
          <w:b/>
        </w:rPr>
      </w:pPr>
    </w:p>
    <w:p w14:paraId="7F205448" w14:textId="164E48F7" w:rsidR="00255730" w:rsidRDefault="00255730" w:rsidP="00CB5E02">
      <w:pPr>
        <w:tabs>
          <w:tab w:val="left" w:pos="188"/>
        </w:tabs>
        <w:rPr>
          <w:rFonts w:cstheme="minorHAnsi"/>
          <w:b/>
        </w:rPr>
      </w:pPr>
    </w:p>
    <w:p w14:paraId="5451FA7B" w14:textId="680316D9" w:rsidR="00255730" w:rsidRDefault="00255730" w:rsidP="00CB5E02">
      <w:pPr>
        <w:tabs>
          <w:tab w:val="left" w:pos="188"/>
        </w:tabs>
        <w:rPr>
          <w:rFonts w:cstheme="minorHAnsi"/>
          <w:b/>
        </w:rPr>
      </w:pPr>
    </w:p>
    <w:p w14:paraId="59907EB0" w14:textId="17590972" w:rsidR="00255730" w:rsidRDefault="00255730" w:rsidP="00CB5E02">
      <w:pPr>
        <w:tabs>
          <w:tab w:val="left" w:pos="188"/>
        </w:tabs>
        <w:rPr>
          <w:rFonts w:cstheme="minorHAnsi"/>
          <w:b/>
        </w:rPr>
      </w:pPr>
    </w:p>
    <w:p w14:paraId="4DCC1648" w14:textId="297FA704" w:rsidR="00255730" w:rsidRDefault="00255730" w:rsidP="00CB5E02">
      <w:pPr>
        <w:tabs>
          <w:tab w:val="left" w:pos="188"/>
        </w:tabs>
        <w:rPr>
          <w:rFonts w:cstheme="minorHAnsi"/>
          <w:b/>
        </w:rPr>
      </w:pPr>
    </w:p>
    <w:p w14:paraId="21371CA5" w14:textId="5A52B7C3" w:rsidR="00255730" w:rsidRDefault="00255730" w:rsidP="00CB5E02">
      <w:pPr>
        <w:tabs>
          <w:tab w:val="left" w:pos="188"/>
        </w:tabs>
        <w:rPr>
          <w:rFonts w:cstheme="minorHAnsi"/>
          <w:b/>
        </w:rPr>
      </w:pPr>
    </w:p>
    <w:p w14:paraId="32609B2B" w14:textId="3F2D869B" w:rsidR="00255730" w:rsidRDefault="00255730" w:rsidP="00CB5E02">
      <w:pPr>
        <w:tabs>
          <w:tab w:val="left" w:pos="188"/>
        </w:tabs>
        <w:rPr>
          <w:rFonts w:cstheme="minorHAnsi"/>
          <w:b/>
        </w:rPr>
      </w:pPr>
    </w:p>
    <w:p w14:paraId="5091B4CF" w14:textId="00D25480" w:rsidR="00255730" w:rsidRDefault="00255730" w:rsidP="00CB5E02">
      <w:pPr>
        <w:tabs>
          <w:tab w:val="left" w:pos="188"/>
        </w:tabs>
        <w:rPr>
          <w:rFonts w:cstheme="minorHAnsi"/>
          <w:b/>
        </w:rPr>
      </w:pPr>
    </w:p>
    <w:p w14:paraId="20006A2D" w14:textId="4AF5F240" w:rsidR="00255730" w:rsidRDefault="00255730" w:rsidP="00CB5E02">
      <w:pPr>
        <w:tabs>
          <w:tab w:val="left" w:pos="188"/>
        </w:tabs>
        <w:rPr>
          <w:rFonts w:cstheme="minorHAnsi"/>
          <w:b/>
        </w:rPr>
      </w:pPr>
    </w:p>
    <w:p w14:paraId="585B658A" w14:textId="45535106" w:rsidR="00255730" w:rsidRDefault="00255730" w:rsidP="00CB5E02">
      <w:pPr>
        <w:tabs>
          <w:tab w:val="left" w:pos="188"/>
        </w:tabs>
        <w:rPr>
          <w:rFonts w:cstheme="minorHAnsi"/>
          <w:b/>
        </w:rPr>
      </w:pPr>
    </w:p>
    <w:p w14:paraId="2858309E" w14:textId="5A4DE448" w:rsidR="00255730" w:rsidRDefault="00255730" w:rsidP="00CB5E02">
      <w:pPr>
        <w:tabs>
          <w:tab w:val="left" w:pos="188"/>
        </w:tabs>
        <w:rPr>
          <w:rFonts w:cstheme="minorHAnsi"/>
          <w:b/>
        </w:rPr>
      </w:pPr>
    </w:p>
    <w:p w14:paraId="09EFB312" w14:textId="5A9D215D" w:rsidR="00255730" w:rsidRDefault="00255730" w:rsidP="00CB5E02">
      <w:pPr>
        <w:tabs>
          <w:tab w:val="left" w:pos="188"/>
        </w:tabs>
        <w:rPr>
          <w:rFonts w:cstheme="minorHAnsi"/>
          <w:b/>
        </w:rPr>
      </w:pPr>
    </w:p>
    <w:p w14:paraId="5915CF04" w14:textId="77777777" w:rsidR="00AC3715" w:rsidRDefault="00AC3715" w:rsidP="00CB5E02">
      <w:pPr>
        <w:tabs>
          <w:tab w:val="left" w:pos="188"/>
        </w:tabs>
        <w:rPr>
          <w:rFonts w:cstheme="minorHAnsi"/>
          <w:b/>
        </w:rPr>
      </w:pPr>
    </w:p>
    <w:p w14:paraId="473A5A40" w14:textId="458425A3" w:rsidR="00090A7C" w:rsidRPr="00090A7C" w:rsidRDefault="00090A7C" w:rsidP="00255730">
      <w:pPr>
        <w:jc w:val="center"/>
        <w:rPr>
          <w:rFonts w:cstheme="minorHAnsi"/>
          <w:b/>
          <w:u w:val="single"/>
        </w:rPr>
      </w:pPr>
      <w:r w:rsidRPr="00090A7C">
        <w:rPr>
          <w:rFonts w:cstheme="minorHAnsi"/>
          <w:b/>
          <w:u w:val="single"/>
        </w:rPr>
        <w:lastRenderedPageBreak/>
        <w:t>Introduction</w:t>
      </w:r>
    </w:p>
    <w:p w14:paraId="338B4E53" w14:textId="4B2E9C3B" w:rsidR="00384BC2" w:rsidRPr="00950135" w:rsidRDefault="00384BC2" w:rsidP="00950135">
      <w:pPr>
        <w:rPr>
          <w:rFonts w:cstheme="minorHAnsi"/>
          <w:b/>
          <w:i/>
          <w:sz w:val="48"/>
        </w:rPr>
      </w:pPr>
      <w:r>
        <w:rPr>
          <w:rFonts w:cstheme="minorHAnsi"/>
        </w:rPr>
        <w:t xml:space="preserve">The purpose of this research is to </w:t>
      </w:r>
      <w:r w:rsidR="00167ECC">
        <w:rPr>
          <w:rFonts w:cstheme="minorHAnsi"/>
        </w:rPr>
        <w:t>explore</w:t>
      </w:r>
      <w:r>
        <w:rPr>
          <w:rFonts w:cstheme="minorHAnsi"/>
        </w:rPr>
        <w:t xml:space="preserve"> Assessment for Learning strategies (AFL) and analyse the extent of its impact on pupil’s outcomes. </w:t>
      </w:r>
      <w:r w:rsidR="00950135">
        <w:rPr>
          <w:rFonts w:cstheme="minorHAnsi"/>
        </w:rPr>
        <w:t xml:space="preserve">The research question I will be addressing is </w:t>
      </w:r>
      <w:r w:rsidR="00950135" w:rsidRPr="00950135">
        <w:rPr>
          <w:rFonts w:cstheme="minorHAnsi"/>
        </w:rPr>
        <w:t>‘</w:t>
      </w:r>
      <w:r w:rsidR="00950135" w:rsidRPr="00950135">
        <w:rPr>
          <w:rFonts w:cstheme="minorHAnsi"/>
        </w:rPr>
        <w:t>How effective is peer assessment towards improving the levels awarded to Key Stage 3 pupils on an extended writing piece?’</w:t>
      </w:r>
      <w:r w:rsidR="00950135">
        <w:rPr>
          <w:rFonts w:cstheme="minorHAnsi"/>
        </w:rPr>
        <w:t xml:space="preserve">. </w:t>
      </w:r>
      <w:r>
        <w:rPr>
          <w:rFonts w:cstheme="minorHAnsi"/>
        </w:rPr>
        <w:t xml:space="preserve">This </w:t>
      </w:r>
      <w:r w:rsidR="00B217A2">
        <w:rPr>
          <w:rFonts w:cstheme="minorHAnsi"/>
        </w:rPr>
        <w:t>research will</w:t>
      </w:r>
      <w:r>
        <w:rPr>
          <w:rFonts w:cstheme="minorHAnsi"/>
        </w:rPr>
        <w:t xml:space="preserve"> focus on the impact of peer-assessment as a tool for improving pupils levels on an extended writing piece at Key Stage 3, comparing two classes from two different year group</w:t>
      </w:r>
      <w:r w:rsidR="00167ECC">
        <w:rPr>
          <w:rFonts w:cstheme="minorHAnsi"/>
        </w:rPr>
        <w:t>s</w:t>
      </w:r>
      <w:r>
        <w:rPr>
          <w:rFonts w:cstheme="minorHAnsi"/>
        </w:rPr>
        <w:t>.</w:t>
      </w:r>
      <w:r w:rsidR="005D361B">
        <w:rPr>
          <w:rFonts w:cstheme="minorHAnsi"/>
        </w:rPr>
        <w:t xml:space="preserve"> The school </w:t>
      </w:r>
      <w:r w:rsidR="002B0786">
        <w:rPr>
          <w:rFonts w:cstheme="minorHAnsi"/>
        </w:rPr>
        <w:t>in which I carried</w:t>
      </w:r>
      <w:r w:rsidR="005D361B">
        <w:rPr>
          <w:rFonts w:cstheme="minorHAnsi"/>
        </w:rPr>
        <w:t xml:space="preserve"> out my research is my current placement school. The school has its own policies on peer-assessment</w:t>
      </w:r>
      <w:r w:rsidR="002B0786">
        <w:rPr>
          <w:rFonts w:cstheme="minorHAnsi"/>
        </w:rPr>
        <w:t xml:space="preserve"> </w:t>
      </w:r>
      <w:r w:rsidR="005D361B">
        <w:rPr>
          <w:rFonts w:cstheme="minorHAnsi"/>
        </w:rPr>
        <w:t>and uses them to some extent</w:t>
      </w:r>
      <w:r w:rsidR="00E91F7F">
        <w:rPr>
          <w:rFonts w:cstheme="minorHAnsi"/>
        </w:rPr>
        <w:t xml:space="preserve"> as a method of assessment. However, the effectiveness of these assessments </w:t>
      </w:r>
      <w:r w:rsidR="00233A27">
        <w:rPr>
          <w:rFonts w:cstheme="minorHAnsi"/>
        </w:rPr>
        <w:t>ha</w:t>
      </w:r>
      <w:r w:rsidR="002B0786">
        <w:rPr>
          <w:rFonts w:cstheme="minorHAnsi"/>
        </w:rPr>
        <w:t xml:space="preserve">d </w:t>
      </w:r>
      <w:r w:rsidR="00E91F7F">
        <w:rPr>
          <w:rFonts w:cstheme="minorHAnsi"/>
        </w:rPr>
        <w:t>not been closely monitored</w:t>
      </w:r>
      <w:r w:rsidR="002B0786">
        <w:rPr>
          <w:rFonts w:cstheme="minorHAnsi"/>
        </w:rPr>
        <w:t xml:space="preserve"> which provided </w:t>
      </w:r>
      <w:r w:rsidR="00E91F7F">
        <w:rPr>
          <w:rFonts w:cstheme="minorHAnsi"/>
        </w:rPr>
        <w:t>a gap for my research.</w:t>
      </w:r>
      <w:r w:rsidR="00E3108E">
        <w:rPr>
          <w:rFonts w:cstheme="minorHAnsi"/>
        </w:rPr>
        <w:t xml:space="preserve"> In addition to this, </w:t>
      </w:r>
      <w:r w:rsidR="00AF0D47">
        <w:rPr>
          <w:rFonts w:cstheme="minorHAnsi"/>
        </w:rPr>
        <w:t xml:space="preserve">through </w:t>
      </w:r>
      <w:r w:rsidR="007C7A1A">
        <w:rPr>
          <w:rFonts w:cstheme="minorHAnsi"/>
        </w:rPr>
        <w:t xml:space="preserve">engagement with academic literature it became clear that peer-assessment </w:t>
      </w:r>
      <w:r w:rsidR="00263D09">
        <w:rPr>
          <w:rFonts w:cstheme="minorHAnsi"/>
        </w:rPr>
        <w:t>is a contemporary topic</w:t>
      </w:r>
      <w:r w:rsidR="0088724B">
        <w:rPr>
          <w:rFonts w:cstheme="minorHAnsi"/>
        </w:rPr>
        <w:t xml:space="preserve"> </w:t>
      </w:r>
      <w:r w:rsidR="000F2770">
        <w:rPr>
          <w:rFonts w:cstheme="minorHAnsi"/>
        </w:rPr>
        <w:t>and</w:t>
      </w:r>
      <w:r w:rsidR="0088724B">
        <w:rPr>
          <w:rFonts w:cstheme="minorHAnsi"/>
        </w:rPr>
        <w:t xml:space="preserve"> its effectiveness </w:t>
      </w:r>
      <w:r w:rsidR="00D258BA">
        <w:rPr>
          <w:rFonts w:cstheme="minorHAnsi"/>
        </w:rPr>
        <w:t xml:space="preserve">on pupil’s outcomes </w:t>
      </w:r>
      <w:r w:rsidR="000F2770">
        <w:rPr>
          <w:rFonts w:cstheme="minorHAnsi"/>
        </w:rPr>
        <w:t xml:space="preserve">is </w:t>
      </w:r>
      <w:r w:rsidR="0088724B">
        <w:rPr>
          <w:rFonts w:cstheme="minorHAnsi"/>
        </w:rPr>
        <w:t>debated by many researchers</w:t>
      </w:r>
      <w:r w:rsidR="00D258BA">
        <w:rPr>
          <w:rFonts w:cstheme="minorHAnsi"/>
        </w:rPr>
        <w:t xml:space="preserve">. </w:t>
      </w:r>
      <w:r w:rsidR="008D2E57">
        <w:rPr>
          <w:rFonts w:cstheme="minorHAnsi"/>
        </w:rPr>
        <w:t xml:space="preserve">Areas in this research which could be developed </w:t>
      </w:r>
      <w:r w:rsidR="003A01A4">
        <w:rPr>
          <w:rFonts w:cstheme="minorHAnsi"/>
        </w:rPr>
        <w:t xml:space="preserve">were </w:t>
      </w:r>
      <w:r w:rsidR="008D2E57">
        <w:rPr>
          <w:rFonts w:cstheme="minorHAnsi"/>
        </w:rPr>
        <w:t>highlighted</w:t>
      </w:r>
      <w:r w:rsidR="003A01A4">
        <w:rPr>
          <w:rFonts w:cstheme="minorHAnsi"/>
        </w:rPr>
        <w:t xml:space="preserve"> </w:t>
      </w:r>
      <w:r w:rsidR="00A44A79">
        <w:rPr>
          <w:rFonts w:cstheme="minorHAnsi"/>
        </w:rPr>
        <w:t>to</w:t>
      </w:r>
      <w:r w:rsidR="003A01A4">
        <w:rPr>
          <w:rFonts w:cstheme="minorHAnsi"/>
        </w:rPr>
        <w:t xml:space="preserve"> frame my study, entwined with </w:t>
      </w:r>
      <w:r w:rsidR="00824693">
        <w:rPr>
          <w:rFonts w:cstheme="minorHAnsi"/>
        </w:rPr>
        <w:t>government documents on how peer-assessment fits in with a new curriculum, emphasising the relevance</w:t>
      </w:r>
      <w:r w:rsidR="003A2610">
        <w:rPr>
          <w:rFonts w:cstheme="minorHAnsi"/>
        </w:rPr>
        <w:t xml:space="preserve"> and importance</w:t>
      </w:r>
      <w:r w:rsidR="00824693">
        <w:rPr>
          <w:rFonts w:cstheme="minorHAnsi"/>
        </w:rPr>
        <w:t xml:space="preserve"> of </w:t>
      </w:r>
      <w:r w:rsidR="003A2610">
        <w:rPr>
          <w:rFonts w:cstheme="minorHAnsi"/>
        </w:rPr>
        <w:t xml:space="preserve">peer-assessment </w:t>
      </w:r>
      <w:r w:rsidR="00831B7A">
        <w:rPr>
          <w:rFonts w:cstheme="minorHAnsi"/>
        </w:rPr>
        <w:t>as the topic of</w:t>
      </w:r>
      <w:r w:rsidR="003A2610">
        <w:rPr>
          <w:rFonts w:cstheme="minorHAnsi"/>
        </w:rPr>
        <w:t xml:space="preserve"> research</w:t>
      </w:r>
      <w:r w:rsidR="00824693">
        <w:rPr>
          <w:rFonts w:cstheme="minorHAnsi"/>
        </w:rPr>
        <w:t xml:space="preserve">. </w:t>
      </w:r>
      <w:r w:rsidR="00717885">
        <w:rPr>
          <w:rFonts w:cstheme="minorHAnsi"/>
        </w:rPr>
        <w:t xml:space="preserve">I </w:t>
      </w:r>
      <w:r w:rsidR="00825719">
        <w:rPr>
          <w:rFonts w:cstheme="minorHAnsi"/>
        </w:rPr>
        <w:t xml:space="preserve">also </w:t>
      </w:r>
      <w:r w:rsidR="00717885">
        <w:rPr>
          <w:rFonts w:cstheme="minorHAnsi"/>
        </w:rPr>
        <w:t xml:space="preserve">decided to investigate this AFL strategy to work towards improving my own teaching practice by refining my assessment skills. This research aims to highlight the effectiveness of the strategy, where I </w:t>
      </w:r>
      <w:r w:rsidR="00C46DE8">
        <w:rPr>
          <w:rFonts w:cstheme="minorHAnsi"/>
        </w:rPr>
        <w:t>will</w:t>
      </w:r>
      <w:r w:rsidR="00717885">
        <w:rPr>
          <w:rFonts w:cstheme="minorHAnsi"/>
        </w:rPr>
        <w:t xml:space="preserve"> then further adapt my practice to improve my AFL techniques. </w:t>
      </w:r>
    </w:p>
    <w:p w14:paraId="5A95EA62" w14:textId="3098B008" w:rsidR="00384BC2" w:rsidRDefault="00384BC2" w:rsidP="00384BC2">
      <w:pPr>
        <w:rPr>
          <w:rFonts w:cstheme="minorHAnsi"/>
        </w:rPr>
      </w:pPr>
    </w:p>
    <w:p w14:paraId="6CA5F8C6" w14:textId="3645A3EA" w:rsidR="0035154E" w:rsidRDefault="0035154E" w:rsidP="00384BC2">
      <w:pPr>
        <w:rPr>
          <w:rFonts w:cstheme="minorHAnsi"/>
        </w:rPr>
      </w:pPr>
    </w:p>
    <w:p w14:paraId="28AE15B6" w14:textId="3983A875" w:rsidR="0035154E" w:rsidRDefault="0035154E" w:rsidP="00384BC2">
      <w:pPr>
        <w:rPr>
          <w:rFonts w:cstheme="minorHAnsi"/>
        </w:rPr>
      </w:pPr>
    </w:p>
    <w:p w14:paraId="0AE252F8" w14:textId="2795ABFE" w:rsidR="0035154E" w:rsidRDefault="0035154E" w:rsidP="00384BC2">
      <w:pPr>
        <w:rPr>
          <w:rFonts w:cstheme="minorHAnsi"/>
        </w:rPr>
      </w:pPr>
    </w:p>
    <w:p w14:paraId="33F3F615" w14:textId="3134500F" w:rsidR="0035154E" w:rsidRDefault="0035154E" w:rsidP="00384BC2">
      <w:pPr>
        <w:rPr>
          <w:rFonts w:cstheme="minorHAnsi"/>
        </w:rPr>
      </w:pPr>
    </w:p>
    <w:p w14:paraId="3EF00D6A" w14:textId="1A3F7DAB" w:rsidR="0035154E" w:rsidRDefault="0035154E" w:rsidP="00384BC2">
      <w:pPr>
        <w:rPr>
          <w:rFonts w:cstheme="minorHAnsi"/>
        </w:rPr>
      </w:pPr>
    </w:p>
    <w:p w14:paraId="10C4BAA7" w14:textId="66394E9D" w:rsidR="0035154E" w:rsidRDefault="0035154E" w:rsidP="00384BC2">
      <w:pPr>
        <w:rPr>
          <w:rFonts w:cstheme="minorHAnsi"/>
        </w:rPr>
      </w:pPr>
    </w:p>
    <w:p w14:paraId="3F89D4D9" w14:textId="25B74D52" w:rsidR="0035154E" w:rsidRDefault="0035154E" w:rsidP="00384BC2">
      <w:pPr>
        <w:rPr>
          <w:rFonts w:cstheme="minorHAnsi"/>
        </w:rPr>
      </w:pPr>
    </w:p>
    <w:p w14:paraId="041DF705" w14:textId="0C9A1F16" w:rsidR="0035154E" w:rsidRDefault="0035154E" w:rsidP="00384BC2">
      <w:pPr>
        <w:rPr>
          <w:rFonts w:cstheme="minorHAnsi"/>
        </w:rPr>
      </w:pPr>
    </w:p>
    <w:p w14:paraId="0FA73F2D" w14:textId="1E2F4CF5" w:rsidR="0035154E" w:rsidRDefault="0035154E" w:rsidP="00384BC2">
      <w:pPr>
        <w:rPr>
          <w:rFonts w:cstheme="minorHAnsi"/>
        </w:rPr>
      </w:pPr>
    </w:p>
    <w:p w14:paraId="17A821E8" w14:textId="28297F06" w:rsidR="0035154E" w:rsidRDefault="0035154E" w:rsidP="00384BC2">
      <w:pPr>
        <w:rPr>
          <w:rFonts w:cstheme="minorHAnsi"/>
        </w:rPr>
      </w:pPr>
    </w:p>
    <w:p w14:paraId="5AFAD66E" w14:textId="64011E37" w:rsidR="0035154E" w:rsidRDefault="0035154E" w:rsidP="00384BC2">
      <w:pPr>
        <w:rPr>
          <w:rFonts w:cstheme="minorHAnsi"/>
        </w:rPr>
      </w:pPr>
    </w:p>
    <w:p w14:paraId="19F0FF2C" w14:textId="4D79F0A2" w:rsidR="0035154E" w:rsidRDefault="0035154E" w:rsidP="00384BC2">
      <w:pPr>
        <w:rPr>
          <w:rFonts w:cstheme="minorHAnsi"/>
        </w:rPr>
      </w:pPr>
    </w:p>
    <w:p w14:paraId="5A1152CA" w14:textId="65A1E459" w:rsidR="0035154E" w:rsidRDefault="0035154E" w:rsidP="00384BC2">
      <w:pPr>
        <w:rPr>
          <w:rFonts w:cstheme="minorHAnsi"/>
        </w:rPr>
      </w:pPr>
    </w:p>
    <w:p w14:paraId="0EC229CA" w14:textId="49C9DCBC" w:rsidR="0035154E" w:rsidRDefault="0035154E" w:rsidP="00384BC2">
      <w:pPr>
        <w:rPr>
          <w:rFonts w:cstheme="minorHAnsi"/>
        </w:rPr>
      </w:pPr>
    </w:p>
    <w:p w14:paraId="6025F488" w14:textId="2B22F640" w:rsidR="0035154E" w:rsidRDefault="0035154E" w:rsidP="00384BC2">
      <w:pPr>
        <w:rPr>
          <w:rFonts w:cstheme="minorHAnsi"/>
        </w:rPr>
      </w:pPr>
    </w:p>
    <w:p w14:paraId="774DBDDA" w14:textId="7C7954C5" w:rsidR="0035154E" w:rsidRDefault="0035154E" w:rsidP="00384BC2">
      <w:pPr>
        <w:rPr>
          <w:rFonts w:cstheme="minorHAnsi"/>
        </w:rPr>
      </w:pPr>
    </w:p>
    <w:p w14:paraId="55B5FE14" w14:textId="41E1307D" w:rsidR="0035154E" w:rsidRDefault="0035154E" w:rsidP="00384BC2">
      <w:pPr>
        <w:rPr>
          <w:rFonts w:cstheme="minorHAnsi"/>
        </w:rPr>
      </w:pPr>
    </w:p>
    <w:p w14:paraId="64499E3E" w14:textId="77777777" w:rsidR="0035154E" w:rsidRDefault="0035154E" w:rsidP="00384BC2">
      <w:pPr>
        <w:rPr>
          <w:rFonts w:cstheme="minorHAnsi"/>
        </w:rPr>
      </w:pPr>
    </w:p>
    <w:p w14:paraId="3ED6E707" w14:textId="2BF9FE2C" w:rsidR="00090A7C" w:rsidRDefault="00090A7C" w:rsidP="0035154E">
      <w:pPr>
        <w:jc w:val="center"/>
        <w:rPr>
          <w:rFonts w:cstheme="minorHAnsi"/>
          <w:b/>
          <w:u w:val="single"/>
        </w:rPr>
      </w:pPr>
      <w:r w:rsidRPr="00090A7C">
        <w:rPr>
          <w:rFonts w:cstheme="minorHAnsi"/>
          <w:b/>
          <w:u w:val="single"/>
        </w:rPr>
        <w:lastRenderedPageBreak/>
        <w:t>Literature Review</w:t>
      </w:r>
    </w:p>
    <w:p w14:paraId="3D76BC3A" w14:textId="0F73701E" w:rsidR="00BC5EE9" w:rsidRPr="00BC0E68" w:rsidRDefault="00934473" w:rsidP="00384BC2">
      <w:pPr>
        <w:rPr>
          <w:rFonts w:cstheme="minorHAnsi"/>
        </w:rPr>
      </w:pPr>
      <w:r>
        <w:rPr>
          <w:rFonts w:cstheme="minorHAnsi"/>
        </w:rPr>
        <w:t xml:space="preserve">Through engagement with </w:t>
      </w:r>
      <w:r w:rsidR="00B011CF">
        <w:rPr>
          <w:rFonts w:cstheme="minorHAnsi"/>
        </w:rPr>
        <w:t xml:space="preserve">academic, research </w:t>
      </w:r>
      <w:r w:rsidR="00C65E74">
        <w:rPr>
          <w:rFonts w:cstheme="minorHAnsi"/>
        </w:rPr>
        <w:t>and professional literature, including that of government documents,</w:t>
      </w:r>
      <w:r w:rsidR="001E4A1B">
        <w:rPr>
          <w:rFonts w:cstheme="minorHAnsi"/>
        </w:rPr>
        <w:t xml:space="preserve"> peer assessment </w:t>
      </w:r>
      <w:r w:rsidR="0023381A">
        <w:rPr>
          <w:rFonts w:cstheme="minorHAnsi"/>
        </w:rPr>
        <w:t xml:space="preserve">was found to be a </w:t>
      </w:r>
      <w:r w:rsidR="00CD1393">
        <w:rPr>
          <w:rFonts w:cstheme="minorHAnsi"/>
        </w:rPr>
        <w:t>contemporary</w:t>
      </w:r>
      <w:r w:rsidR="0023381A">
        <w:rPr>
          <w:rFonts w:cstheme="minorHAnsi"/>
        </w:rPr>
        <w:t xml:space="preserve"> topic</w:t>
      </w:r>
      <w:r w:rsidR="000C7B36">
        <w:rPr>
          <w:rFonts w:cstheme="minorHAnsi"/>
        </w:rPr>
        <w:t xml:space="preserve">. </w:t>
      </w:r>
      <w:r w:rsidR="00190678">
        <w:rPr>
          <w:rFonts w:cstheme="minorHAnsi"/>
        </w:rPr>
        <w:t xml:space="preserve">By thoroughly evaluating the relevant literature, it became apparent that </w:t>
      </w:r>
      <w:r w:rsidR="00A57ED3">
        <w:rPr>
          <w:rFonts w:cstheme="minorHAnsi"/>
        </w:rPr>
        <w:t>there were differing views on the effectiveness of peer-assessment</w:t>
      </w:r>
      <w:r w:rsidR="003E6C9E">
        <w:rPr>
          <w:rFonts w:cstheme="minorHAnsi"/>
        </w:rPr>
        <w:t>. Despite</w:t>
      </w:r>
      <w:r w:rsidR="00AE5C88">
        <w:rPr>
          <w:rFonts w:cstheme="minorHAnsi"/>
        </w:rPr>
        <w:t xml:space="preserve"> many</w:t>
      </w:r>
      <w:r w:rsidR="003E6C9E">
        <w:rPr>
          <w:rFonts w:cstheme="minorHAnsi"/>
        </w:rPr>
        <w:t xml:space="preserve"> researchers</w:t>
      </w:r>
      <w:r w:rsidR="00AE5C88">
        <w:rPr>
          <w:rFonts w:cstheme="minorHAnsi"/>
        </w:rPr>
        <w:t xml:space="preserve"> agree</w:t>
      </w:r>
      <w:r w:rsidR="003E6C9E">
        <w:rPr>
          <w:rFonts w:cstheme="minorHAnsi"/>
        </w:rPr>
        <w:t>ing</w:t>
      </w:r>
      <w:r w:rsidR="00AE5C88">
        <w:rPr>
          <w:rFonts w:cstheme="minorHAnsi"/>
        </w:rPr>
        <w:t xml:space="preserve"> that</w:t>
      </w:r>
      <w:r w:rsidR="00190678">
        <w:rPr>
          <w:rFonts w:cstheme="minorHAnsi"/>
        </w:rPr>
        <w:t xml:space="preserve"> peer-assessment</w:t>
      </w:r>
      <w:r w:rsidR="00AE5C88">
        <w:rPr>
          <w:rFonts w:cstheme="minorHAnsi"/>
        </w:rPr>
        <w:t xml:space="preserve"> is</w:t>
      </w:r>
      <w:r w:rsidR="00535B17">
        <w:rPr>
          <w:rFonts w:cstheme="minorHAnsi"/>
        </w:rPr>
        <w:t xml:space="preserve"> an essential tool to develop vital skills</w:t>
      </w:r>
      <w:r w:rsidR="00AE5C88">
        <w:rPr>
          <w:rFonts w:cstheme="minorHAnsi"/>
        </w:rPr>
        <w:t>, the quality and outcomes</w:t>
      </w:r>
      <w:r w:rsidR="00D939BC">
        <w:rPr>
          <w:rFonts w:cstheme="minorHAnsi"/>
        </w:rPr>
        <w:t xml:space="preserve"> gained from this method</w:t>
      </w:r>
      <w:r w:rsidR="00AE5C88">
        <w:rPr>
          <w:rFonts w:cstheme="minorHAnsi"/>
        </w:rPr>
        <w:t xml:space="preserve"> have been questioned</w:t>
      </w:r>
      <w:r w:rsidR="00E30999">
        <w:rPr>
          <w:rFonts w:cstheme="minorHAnsi"/>
        </w:rPr>
        <w:t>, identifying key issues and concerns in this area</w:t>
      </w:r>
      <w:r w:rsidR="0037338C">
        <w:rPr>
          <w:rFonts w:cstheme="minorHAnsi"/>
        </w:rPr>
        <w:t>. Academic insight based on prior experience</w:t>
      </w:r>
      <w:r w:rsidR="00AC7366">
        <w:rPr>
          <w:rFonts w:cstheme="minorHAnsi"/>
        </w:rPr>
        <w:t xml:space="preserve"> as well as</w:t>
      </w:r>
      <w:r w:rsidR="00C83A47">
        <w:rPr>
          <w:rFonts w:cstheme="minorHAnsi"/>
        </w:rPr>
        <w:t xml:space="preserve"> changes in the education system as highlighted by government documents</w:t>
      </w:r>
      <w:r w:rsidR="0037338C">
        <w:rPr>
          <w:rFonts w:cstheme="minorHAnsi"/>
        </w:rPr>
        <w:t xml:space="preserve"> </w:t>
      </w:r>
      <w:r w:rsidR="00C83A47">
        <w:rPr>
          <w:rFonts w:cstheme="minorHAnsi"/>
        </w:rPr>
        <w:t>on</w:t>
      </w:r>
      <w:r w:rsidR="0037338C">
        <w:rPr>
          <w:rFonts w:cstheme="minorHAnsi"/>
        </w:rPr>
        <w:t xml:space="preserve"> how peer</w:t>
      </w:r>
      <w:r w:rsidR="00D939BC">
        <w:rPr>
          <w:rFonts w:cstheme="minorHAnsi"/>
        </w:rPr>
        <w:t>-</w:t>
      </w:r>
      <w:r w:rsidR="0037338C">
        <w:rPr>
          <w:rFonts w:cstheme="minorHAnsi"/>
        </w:rPr>
        <w:t xml:space="preserve">assessment should be integrated into </w:t>
      </w:r>
      <w:r w:rsidR="00D939BC">
        <w:rPr>
          <w:rFonts w:cstheme="minorHAnsi"/>
        </w:rPr>
        <w:t>the classroom</w:t>
      </w:r>
      <w:r w:rsidR="0037338C">
        <w:rPr>
          <w:rFonts w:cstheme="minorHAnsi"/>
        </w:rPr>
        <w:t xml:space="preserve"> </w:t>
      </w:r>
      <w:r w:rsidR="00032127">
        <w:rPr>
          <w:rFonts w:cstheme="minorHAnsi"/>
        </w:rPr>
        <w:t>were</w:t>
      </w:r>
      <w:r w:rsidR="0037338C">
        <w:rPr>
          <w:rFonts w:cstheme="minorHAnsi"/>
        </w:rPr>
        <w:t xml:space="preserve"> used to frame my research</w:t>
      </w:r>
      <w:r w:rsidR="008420B7">
        <w:rPr>
          <w:rFonts w:cstheme="minorHAnsi"/>
        </w:rPr>
        <w:t xml:space="preserve">, </w:t>
      </w:r>
      <w:r w:rsidR="00A13385">
        <w:rPr>
          <w:rFonts w:cstheme="minorHAnsi"/>
        </w:rPr>
        <w:t xml:space="preserve">directing my teaching and learning decisions to implement my </w:t>
      </w:r>
      <w:r w:rsidR="00AB28CE">
        <w:rPr>
          <w:rFonts w:cstheme="minorHAnsi"/>
        </w:rPr>
        <w:t>strategies</w:t>
      </w:r>
      <w:r w:rsidR="005004B7">
        <w:rPr>
          <w:rFonts w:cstheme="minorHAnsi"/>
        </w:rPr>
        <w:t xml:space="preserve">. </w:t>
      </w:r>
      <w:r w:rsidR="00333573">
        <w:rPr>
          <w:rFonts w:cstheme="minorHAnsi"/>
        </w:rPr>
        <w:t xml:space="preserve">Reviewing literature on peer-assessment </w:t>
      </w:r>
      <w:r w:rsidR="00E172EB">
        <w:rPr>
          <w:rFonts w:cstheme="minorHAnsi"/>
        </w:rPr>
        <w:t xml:space="preserve">and action research in the classroom highlighted the strengths and restrictions </w:t>
      </w:r>
      <w:r w:rsidR="00032127">
        <w:rPr>
          <w:rFonts w:cstheme="minorHAnsi"/>
        </w:rPr>
        <w:t>that</w:t>
      </w:r>
      <w:r w:rsidR="00E172EB">
        <w:rPr>
          <w:rFonts w:cstheme="minorHAnsi"/>
        </w:rPr>
        <w:t xml:space="preserve"> may</w:t>
      </w:r>
      <w:r w:rsidR="00032127">
        <w:rPr>
          <w:rFonts w:cstheme="minorHAnsi"/>
        </w:rPr>
        <w:t xml:space="preserve"> </w:t>
      </w:r>
      <w:r w:rsidR="00BC5EE9">
        <w:rPr>
          <w:rFonts w:cstheme="minorHAnsi"/>
        </w:rPr>
        <w:t xml:space="preserve">hinder </w:t>
      </w:r>
      <w:r w:rsidR="00032127">
        <w:rPr>
          <w:rFonts w:cstheme="minorHAnsi"/>
        </w:rPr>
        <w:t>my</w:t>
      </w:r>
      <w:r w:rsidR="005664FC">
        <w:rPr>
          <w:rFonts w:cstheme="minorHAnsi"/>
        </w:rPr>
        <w:t xml:space="preserve"> research </w:t>
      </w:r>
      <w:r w:rsidR="00A13385">
        <w:rPr>
          <w:rFonts w:cstheme="minorHAnsi"/>
        </w:rPr>
        <w:t>on</w:t>
      </w:r>
      <w:r w:rsidR="005664FC">
        <w:rPr>
          <w:rFonts w:cstheme="minorHAnsi"/>
        </w:rPr>
        <w:t xml:space="preserve"> this topic, as well as gaps in literature to guide where my research </w:t>
      </w:r>
      <w:r w:rsidR="00032127">
        <w:rPr>
          <w:rFonts w:cstheme="minorHAnsi"/>
        </w:rPr>
        <w:t>would fit in</w:t>
      </w:r>
      <w:r w:rsidR="0086149A">
        <w:rPr>
          <w:rFonts w:cstheme="minorHAnsi"/>
        </w:rPr>
        <w:t xml:space="preserve"> </w:t>
      </w:r>
      <w:r w:rsidR="005664FC">
        <w:rPr>
          <w:rFonts w:cstheme="minorHAnsi"/>
        </w:rPr>
        <w:t xml:space="preserve">to ensure my investigation </w:t>
      </w:r>
      <w:r w:rsidR="00A13385">
        <w:rPr>
          <w:rFonts w:cstheme="minorHAnsi"/>
        </w:rPr>
        <w:t>was</w:t>
      </w:r>
      <w:r w:rsidR="005664FC">
        <w:rPr>
          <w:rFonts w:cstheme="minorHAnsi"/>
        </w:rPr>
        <w:t xml:space="preserve"> kept relevant</w:t>
      </w:r>
      <w:r w:rsidR="001A5E60">
        <w:rPr>
          <w:rFonts w:cstheme="minorHAnsi"/>
        </w:rPr>
        <w:t xml:space="preserve"> and valuable. </w:t>
      </w:r>
      <w:r w:rsidR="001A65B1">
        <w:rPr>
          <w:rFonts w:cstheme="minorHAnsi"/>
        </w:rPr>
        <w:t>Th</w:t>
      </w:r>
      <w:r w:rsidR="00771D48">
        <w:rPr>
          <w:rFonts w:cstheme="minorHAnsi"/>
        </w:rPr>
        <w:t>is</w:t>
      </w:r>
      <w:r w:rsidR="001A65B1">
        <w:rPr>
          <w:rFonts w:cstheme="minorHAnsi"/>
        </w:rPr>
        <w:t xml:space="preserve"> literature review has been divided into three sections: the importance of </w:t>
      </w:r>
      <w:r w:rsidR="00502272">
        <w:rPr>
          <w:rFonts w:cstheme="minorHAnsi"/>
        </w:rPr>
        <w:t xml:space="preserve">implementing </w:t>
      </w:r>
      <w:r w:rsidR="001A65B1">
        <w:rPr>
          <w:rFonts w:cstheme="minorHAnsi"/>
        </w:rPr>
        <w:t xml:space="preserve">peer-assessment in the </w:t>
      </w:r>
      <w:r w:rsidR="00CD03D5">
        <w:rPr>
          <w:rFonts w:cstheme="minorHAnsi"/>
        </w:rPr>
        <w:t xml:space="preserve">classroom; the </w:t>
      </w:r>
      <w:r w:rsidR="00623EF9">
        <w:rPr>
          <w:rFonts w:cstheme="minorHAnsi"/>
        </w:rPr>
        <w:t>impact</w:t>
      </w:r>
      <w:r w:rsidR="00CD03D5">
        <w:rPr>
          <w:rFonts w:cstheme="minorHAnsi"/>
        </w:rPr>
        <w:t xml:space="preserve"> of peer-assessment on pupil</w:t>
      </w:r>
      <w:r w:rsidR="0088769A">
        <w:rPr>
          <w:rFonts w:cstheme="minorHAnsi"/>
        </w:rPr>
        <w:t xml:space="preserve">’s success </w:t>
      </w:r>
      <w:r w:rsidR="00CD03D5">
        <w:rPr>
          <w:rFonts w:cstheme="minorHAnsi"/>
        </w:rPr>
        <w:t xml:space="preserve">and the </w:t>
      </w:r>
      <w:r w:rsidR="0088769A">
        <w:rPr>
          <w:rFonts w:cstheme="minorHAnsi"/>
        </w:rPr>
        <w:t>influence</w:t>
      </w:r>
      <w:r w:rsidR="0030759A">
        <w:rPr>
          <w:rFonts w:cstheme="minorHAnsi"/>
        </w:rPr>
        <w:t xml:space="preserve"> of</w:t>
      </w:r>
      <w:r w:rsidR="0088769A">
        <w:rPr>
          <w:rFonts w:cstheme="minorHAnsi"/>
        </w:rPr>
        <w:t xml:space="preserve"> pupil’s and teachers</w:t>
      </w:r>
      <w:r w:rsidR="0030759A">
        <w:rPr>
          <w:rFonts w:cstheme="minorHAnsi"/>
        </w:rPr>
        <w:t xml:space="preserve"> attitude towards </w:t>
      </w:r>
      <w:r w:rsidR="0088769A">
        <w:rPr>
          <w:rFonts w:cstheme="minorHAnsi"/>
        </w:rPr>
        <w:t xml:space="preserve">the </w:t>
      </w:r>
      <w:r w:rsidR="0030759A">
        <w:rPr>
          <w:rFonts w:cstheme="minorHAnsi"/>
        </w:rPr>
        <w:t xml:space="preserve">outcomes </w:t>
      </w:r>
      <w:r w:rsidR="0088769A">
        <w:rPr>
          <w:rFonts w:cstheme="minorHAnsi"/>
        </w:rPr>
        <w:t>post</w:t>
      </w:r>
      <w:r w:rsidR="0030759A">
        <w:rPr>
          <w:rFonts w:cstheme="minorHAnsi"/>
        </w:rPr>
        <w:t xml:space="preserve"> peer-assessment. </w:t>
      </w:r>
    </w:p>
    <w:p w14:paraId="1D759C28" w14:textId="45432F34" w:rsidR="001A5E60" w:rsidRDefault="001A5E60" w:rsidP="00384BC2">
      <w:pPr>
        <w:rPr>
          <w:rFonts w:cstheme="minorHAnsi"/>
          <w:u w:val="single"/>
        </w:rPr>
      </w:pPr>
      <w:r w:rsidRPr="001A5E60">
        <w:rPr>
          <w:rFonts w:cstheme="minorHAnsi"/>
          <w:u w:val="single"/>
        </w:rPr>
        <w:t>The importance of</w:t>
      </w:r>
      <w:r w:rsidR="00502272">
        <w:rPr>
          <w:rFonts w:cstheme="minorHAnsi"/>
          <w:u w:val="single"/>
        </w:rPr>
        <w:t xml:space="preserve"> implementing</w:t>
      </w:r>
      <w:r w:rsidRPr="001A5E60">
        <w:rPr>
          <w:rFonts w:cstheme="minorHAnsi"/>
          <w:u w:val="single"/>
        </w:rPr>
        <w:t xml:space="preserve"> peer-assessment in the classroom </w:t>
      </w:r>
    </w:p>
    <w:p w14:paraId="40591C89" w14:textId="5C25B957" w:rsidR="00C058B2" w:rsidRDefault="00BD6AE1" w:rsidP="00384BC2">
      <w:pPr>
        <w:rPr>
          <w:rFonts w:cstheme="minorHAnsi"/>
        </w:rPr>
      </w:pPr>
      <w:r>
        <w:rPr>
          <w:rFonts w:cstheme="minorHAnsi"/>
        </w:rPr>
        <w:t>Ensuring that pupils progress in their short time in education is fundamental</w:t>
      </w:r>
      <w:r w:rsidR="00924017">
        <w:rPr>
          <w:rFonts w:cstheme="minorHAnsi"/>
        </w:rPr>
        <w:t xml:space="preserve">, and therefore finding effective ways to monitor this progress is of most importance. </w:t>
      </w:r>
      <w:r w:rsidR="009965C9">
        <w:rPr>
          <w:rFonts w:cstheme="minorHAnsi"/>
        </w:rPr>
        <w:t>This is stressed by many government</w:t>
      </w:r>
      <w:r w:rsidR="00A21C60">
        <w:rPr>
          <w:rFonts w:cstheme="minorHAnsi"/>
        </w:rPr>
        <w:t xml:space="preserve"> </w:t>
      </w:r>
      <w:r w:rsidR="009965C9">
        <w:rPr>
          <w:rFonts w:cstheme="minorHAnsi"/>
        </w:rPr>
        <w:t>documents, however Kirsty Williams</w:t>
      </w:r>
      <w:r w:rsidR="00E73308">
        <w:rPr>
          <w:rFonts w:cstheme="minorHAnsi"/>
        </w:rPr>
        <w:t xml:space="preserve"> AM, </w:t>
      </w:r>
      <w:r w:rsidR="00DC2408">
        <w:rPr>
          <w:rFonts w:cstheme="minorHAnsi"/>
        </w:rPr>
        <w:t>Cabinet Secretary for Educatio</w:t>
      </w:r>
      <w:r w:rsidR="00BC5EE9">
        <w:rPr>
          <w:rFonts w:cstheme="minorHAnsi"/>
        </w:rPr>
        <w:t>n,</w:t>
      </w:r>
      <w:r w:rsidR="00ED1C51">
        <w:rPr>
          <w:rFonts w:cstheme="minorHAnsi"/>
        </w:rPr>
        <w:t xml:space="preserve"> particularly</w:t>
      </w:r>
      <w:r w:rsidR="00050BB0">
        <w:rPr>
          <w:rFonts w:cstheme="minorHAnsi"/>
        </w:rPr>
        <w:t xml:space="preserve"> </w:t>
      </w:r>
      <w:r w:rsidR="00ED1C51">
        <w:rPr>
          <w:rFonts w:cstheme="minorHAnsi"/>
        </w:rPr>
        <w:t>expressed</w:t>
      </w:r>
      <w:r w:rsidR="00DD35D0">
        <w:rPr>
          <w:rFonts w:cstheme="minorHAnsi"/>
        </w:rPr>
        <w:t xml:space="preserve"> </w:t>
      </w:r>
      <w:r w:rsidR="002729B5">
        <w:rPr>
          <w:rFonts w:cstheme="minorHAnsi"/>
        </w:rPr>
        <w:t xml:space="preserve">the </w:t>
      </w:r>
      <w:r w:rsidR="007358A3">
        <w:rPr>
          <w:rFonts w:cstheme="minorHAnsi"/>
        </w:rPr>
        <w:t>importance of raising standards of all and reducing the attainment gap to suit what is a rapidly changing world</w:t>
      </w:r>
      <w:r w:rsidR="00CE2DBC">
        <w:rPr>
          <w:rFonts w:cstheme="minorHAnsi"/>
        </w:rPr>
        <w:t xml:space="preserve"> (2017).</w:t>
      </w:r>
      <w:r w:rsidR="00E660D1">
        <w:rPr>
          <w:rFonts w:cstheme="minorHAnsi"/>
        </w:rPr>
        <w:t xml:space="preserve"> </w:t>
      </w:r>
      <w:r w:rsidR="00CE2DBC">
        <w:rPr>
          <w:rFonts w:cstheme="minorHAnsi"/>
        </w:rPr>
        <w:t>Similarly</w:t>
      </w:r>
      <w:r w:rsidR="00CE2DBC" w:rsidRPr="007E6036">
        <w:rPr>
          <w:rFonts w:cstheme="minorHAnsi"/>
        </w:rPr>
        <w:t xml:space="preserve">, </w:t>
      </w:r>
      <w:r w:rsidR="00E660D1" w:rsidRPr="007E6036">
        <w:rPr>
          <w:rFonts w:cstheme="minorHAnsi"/>
        </w:rPr>
        <w:t xml:space="preserve">Donaldson supports </w:t>
      </w:r>
      <w:r w:rsidR="00592E7C" w:rsidRPr="007E6036">
        <w:rPr>
          <w:rFonts w:cstheme="minorHAnsi"/>
        </w:rPr>
        <w:t xml:space="preserve">the importance of improving pupil’s skills to </w:t>
      </w:r>
      <w:r w:rsidR="00B32A19" w:rsidRPr="007E6036">
        <w:rPr>
          <w:rFonts w:cstheme="minorHAnsi"/>
        </w:rPr>
        <w:t>create a sense of</w:t>
      </w:r>
      <w:r w:rsidR="00592E7C" w:rsidRPr="007E6036">
        <w:rPr>
          <w:rFonts w:cstheme="minorHAnsi"/>
        </w:rPr>
        <w:t xml:space="preserve"> </w:t>
      </w:r>
      <w:r w:rsidR="00B32A19" w:rsidRPr="007E6036">
        <w:rPr>
          <w:rFonts w:cstheme="minorHAnsi"/>
        </w:rPr>
        <w:t xml:space="preserve">confidence in pupils to be able </w:t>
      </w:r>
      <w:r w:rsidR="00592E7C" w:rsidRPr="007E6036">
        <w:rPr>
          <w:rFonts w:cstheme="minorHAnsi"/>
        </w:rPr>
        <w:t>to participate at the end of their school life in the modern world (2015)</w:t>
      </w:r>
      <w:r w:rsidR="00DF2E51" w:rsidRPr="007E6036">
        <w:rPr>
          <w:rFonts w:cstheme="minorHAnsi"/>
        </w:rPr>
        <w:t xml:space="preserve">. </w:t>
      </w:r>
      <w:r w:rsidR="00ED1C51">
        <w:rPr>
          <w:rFonts w:cstheme="minorHAnsi"/>
        </w:rPr>
        <w:t>To accomplish this, a change within the classroom is required</w:t>
      </w:r>
      <w:r w:rsidR="00BC5EE9">
        <w:rPr>
          <w:rFonts w:cstheme="minorHAnsi"/>
        </w:rPr>
        <w:t>, particularly in the way assessments are carried out</w:t>
      </w:r>
      <w:r w:rsidR="00ED1C51">
        <w:rPr>
          <w:rFonts w:cstheme="minorHAnsi"/>
        </w:rPr>
        <w:t xml:space="preserve">. </w:t>
      </w:r>
    </w:p>
    <w:p w14:paraId="51BAFCAE" w14:textId="39C5BB44" w:rsidR="00F911DA" w:rsidRDefault="00592E7C" w:rsidP="00384BC2">
      <w:pPr>
        <w:rPr>
          <w:rFonts w:cstheme="minorHAnsi"/>
        </w:rPr>
      </w:pPr>
      <w:r w:rsidRPr="007E6036">
        <w:rPr>
          <w:rFonts w:cstheme="minorHAnsi"/>
        </w:rPr>
        <w:t>Williams</w:t>
      </w:r>
      <w:r w:rsidR="00DF2E51" w:rsidRPr="007E6036">
        <w:rPr>
          <w:rFonts w:cstheme="minorHAnsi"/>
        </w:rPr>
        <w:t xml:space="preserve"> also emphasise</w:t>
      </w:r>
      <w:r w:rsidRPr="007E6036">
        <w:rPr>
          <w:rFonts w:cstheme="minorHAnsi"/>
        </w:rPr>
        <w:t>s</w:t>
      </w:r>
      <w:r w:rsidR="00DF2E51" w:rsidRPr="007E6036">
        <w:rPr>
          <w:rFonts w:cstheme="minorHAnsi"/>
        </w:rPr>
        <w:t xml:space="preserve"> </w:t>
      </w:r>
      <w:r w:rsidR="007762D6" w:rsidRPr="007E6036">
        <w:rPr>
          <w:rFonts w:cstheme="minorHAnsi"/>
        </w:rPr>
        <w:t>that</w:t>
      </w:r>
      <w:r w:rsidR="00DF2E51" w:rsidRPr="007E6036">
        <w:rPr>
          <w:rFonts w:cstheme="minorHAnsi"/>
        </w:rPr>
        <w:t xml:space="preserve"> part of </w:t>
      </w:r>
      <w:r w:rsidR="00ED1C51">
        <w:rPr>
          <w:rFonts w:cstheme="minorHAnsi"/>
        </w:rPr>
        <w:t>the</w:t>
      </w:r>
      <w:r w:rsidR="00DF2E51" w:rsidRPr="007E6036">
        <w:rPr>
          <w:rFonts w:cstheme="minorHAnsi"/>
        </w:rPr>
        <w:t xml:space="preserve"> </w:t>
      </w:r>
      <w:r w:rsidR="00A07E6C" w:rsidRPr="007E6036">
        <w:rPr>
          <w:rFonts w:cstheme="minorHAnsi"/>
        </w:rPr>
        <w:t>action plan</w:t>
      </w:r>
      <w:r w:rsidR="00B32A19" w:rsidRPr="007E6036">
        <w:rPr>
          <w:rFonts w:cstheme="minorHAnsi"/>
        </w:rPr>
        <w:t xml:space="preserve"> </w:t>
      </w:r>
      <w:r w:rsidR="00196DAE" w:rsidRPr="007E6036">
        <w:rPr>
          <w:rFonts w:cstheme="minorHAnsi"/>
        </w:rPr>
        <w:t>‘our national mission’, is</w:t>
      </w:r>
      <w:r w:rsidR="00A07E6C" w:rsidRPr="007E6036">
        <w:rPr>
          <w:rFonts w:cstheme="minorHAnsi"/>
        </w:rPr>
        <w:t xml:space="preserve"> to make changes in the education system to improve assessment, including formative</w:t>
      </w:r>
      <w:r w:rsidR="00EB4294" w:rsidRPr="007E6036">
        <w:rPr>
          <w:rFonts w:cstheme="minorHAnsi"/>
        </w:rPr>
        <w:t xml:space="preserve"> assessment which allows there to be </w:t>
      </w:r>
      <w:r w:rsidR="00DD3A2D" w:rsidRPr="007E6036">
        <w:rPr>
          <w:rFonts w:cstheme="minorHAnsi"/>
        </w:rPr>
        <w:t>improvements</w:t>
      </w:r>
      <w:r w:rsidR="00EB4294" w:rsidRPr="007E6036">
        <w:rPr>
          <w:rFonts w:cstheme="minorHAnsi"/>
        </w:rPr>
        <w:t xml:space="preserve"> at every level</w:t>
      </w:r>
      <w:r w:rsidR="00325A1D" w:rsidRPr="007E6036">
        <w:rPr>
          <w:rFonts w:cstheme="minorHAnsi"/>
        </w:rPr>
        <w:t xml:space="preserve"> (Williams, 2017)</w:t>
      </w:r>
      <w:r w:rsidR="00064795">
        <w:rPr>
          <w:rFonts w:cstheme="minorHAnsi"/>
        </w:rPr>
        <w:t>, highlighting the relevance of this research</w:t>
      </w:r>
      <w:r w:rsidR="008569BD" w:rsidRPr="007E6036">
        <w:rPr>
          <w:rFonts w:cstheme="minorHAnsi"/>
        </w:rPr>
        <w:t xml:space="preserve">. </w:t>
      </w:r>
      <w:r w:rsidR="00064795">
        <w:rPr>
          <w:rFonts w:cstheme="minorHAnsi"/>
        </w:rPr>
        <w:t xml:space="preserve">Other key </w:t>
      </w:r>
      <w:r w:rsidR="008569BD" w:rsidRPr="007E6036">
        <w:rPr>
          <w:rFonts w:cstheme="minorHAnsi"/>
        </w:rPr>
        <w:t>government document</w:t>
      </w:r>
      <w:r w:rsidR="00897D23" w:rsidRPr="007E6036">
        <w:rPr>
          <w:rFonts w:cstheme="minorHAnsi"/>
        </w:rPr>
        <w:t>s</w:t>
      </w:r>
      <w:r w:rsidR="00064795">
        <w:rPr>
          <w:rFonts w:cstheme="minorHAnsi"/>
        </w:rPr>
        <w:t xml:space="preserve"> also</w:t>
      </w:r>
      <w:r w:rsidR="008569BD" w:rsidRPr="007E6036">
        <w:rPr>
          <w:rFonts w:cstheme="minorHAnsi"/>
        </w:rPr>
        <w:t xml:space="preserve"> emphasis</w:t>
      </w:r>
      <w:r w:rsidR="00064795">
        <w:rPr>
          <w:rFonts w:cstheme="minorHAnsi"/>
        </w:rPr>
        <w:t>e</w:t>
      </w:r>
      <w:r w:rsidR="008569BD" w:rsidRPr="007E6036">
        <w:rPr>
          <w:rFonts w:cstheme="minorHAnsi"/>
        </w:rPr>
        <w:t xml:space="preserve"> the importance of formative assessment</w:t>
      </w:r>
      <w:r w:rsidR="00B1092D" w:rsidRPr="007E6036">
        <w:rPr>
          <w:rFonts w:cstheme="minorHAnsi"/>
        </w:rPr>
        <w:t xml:space="preserve"> </w:t>
      </w:r>
      <w:r w:rsidR="00CE646F" w:rsidRPr="007E6036">
        <w:rPr>
          <w:rFonts w:cstheme="minorHAnsi"/>
        </w:rPr>
        <w:t>in the changing education system</w:t>
      </w:r>
      <w:r w:rsidR="00840C2A" w:rsidRPr="007E6036">
        <w:rPr>
          <w:rFonts w:cstheme="minorHAnsi"/>
        </w:rPr>
        <w:t xml:space="preserve">, such as </w:t>
      </w:r>
      <w:r w:rsidR="0008147C" w:rsidRPr="007E6036">
        <w:rPr>
          <w:rFonts w:cstheme="minorHAnsi"/>
        </w:rPr>
        <w:t>T</w:t>
      </w:r>
      <w:r w:rsidRPr="007E6036">
        <w:rPr>
          <w:rFonts w:cstheme="minorHAnsi"/>
        </w:rPr>
        <w:t>he Literacy and Numeracy Framework</w:t>
      </w:r>
      <w:r w:rsidR="00840C2A" w:rsidRPr="007E6036">
        <w:rPr>
          <w:rFonts w:cstheme="minorHAnsi"/>
        </w:rPr>
        <w:t xml:space="preserve"> (LNF). The LNF </w:t>
      </w:r>
      <w:r w:rsidR="0008147C" w:rsidRPr="007E6036">
        <w:rPr>
          <w:rFonts w:cstheme="minorHAnsi"/>
        </w:rPr>
        <w:t>highlights</w:t>
      </w:r>
      <w:r w:rsidRPr="007E6036">
        <w:rPr>
          <w:rFonts w:cstheme="minorHAnsi"/>
        </w:rPr>
        <w:t xml:space="preserve"> that monitoring, assessing and reporting on each</w:t>
      </w:r>
      <w:r w:rsidR="00446FE3" w:rsidRPr="007E6036">
        <w:rPr>
          <w:rFonts w:cstheme="minorHAnsi"/>
        </w:rPr>
        <w:t xml:space="preserve"> individual</w:t>
      </w:r>
      <w:r w:rsidRPr="007E6036">
        <w:rPr>
          <w:rFonts w:cstheme="minorHAnsi"/>
        </w:rPr>
        <w:t xml:space="preserve"> </w:t>
      </w:r>
      <w:r w:rsidR="00446FE3" w:rsidRPr="007E6036">
        <w:rPr>
          <w:rFonts w:cstheme="minorHAnsi"/>
        </w:rPr>
        <w:t>pupil’s</w:t>
      </w:r>
      <w:r w:rsidRPr="007E6036">
        <w:rPr>
          <w:rFonts w:cstheme="minorHAnsi"/>
        </w:rPr>
        <w:t xml:space="preserve"> progression is vital to embed LNF into</w:t>
      </w:r>
      <w:r w:rsidR="00446FE3" w:rsidRPr="007E6036">
        <w:rPr>
          <w:rFonts w:cstheme="minorHAnsi"/>
        </w:rPr>
        <w:t xml:space="preserve"> teaching practice</w:t>
      </w:r>
      <w:r w:rsidR="0008147C" w:rsidRPr="007E6036">
        <w:rPr>
          <w:rFonts w:cstheme="minorHAnsi"/>
        </w:rPr>
        <w:t xml:space="preserve">, and therefore AFL </w:t>
      </w:r>
      <w:r w:rsidR="00870B30" w:rsidRPr="007E6036">
        <w:rPr>
          <w:rFonts w:cstheme="minorHAnsi"/>
        </w:rPr>
        <w:t>is an essential tool</w:t>
      </w:r>
      <w:r w:rsidR="00870B30">
        <w:rPr>
          <w:rFonts w:cstheme="minorHAnsi"/>
        </w:rPr>
        <w:t xml:space="preserve"> in enabling </w:t>
      </w:r>
      <w:r w:rsidR="007C206F">
        <w:rPr>
          <w:rFonts w:cstheme="minorHAnsi"/>
        </w:rPr>
        <w:t>action towards the improvement in literacy and numeracy across the curriculum</w:t>
      </w:r>
      <w:r w:rsidR="00183CB2">
        <w:rPr>
          <w:rFonts w:cstheme="minorHAnsi"/>
        </w:rPr>
        <w:t xml:space="preserve"> </w:t>
      </w:r>
      <w:r w:rsidR="00870B30">
        <w:rPr>
          <w:rFonts w:cstheme="minorHAnsi"/>
        </w:rPr>
        <w:t>(</w:t>
      </w:r>
      <w:r w:rsidR="00B11E7B">
        <w:rPr>
          <w:rFonts w:cstheme="minorHAnsi"/>
        </w:rPr>
        <w:t xml:space="preserve">Welsh Assembly </w:t>
      </w:r>
      <w:r w:rsidR="007E6036">
        <w:rPr>
          <w:rFonts w:cstheme="minorHAnsi"/>
        </w:rPr>
        <w:t>Government</w:t>
      </w:r>
      <w:r w:rsidR="00B11E7B">
        <w:rPr>
          <w:rFonts w:cstheme="minorHAnsi"/>
        </w:rPr>
        <w:t xml:space="preserve">, </w:t>
      </w:r>
      <w:r w:rsidR="00E01037">
        <w:rPr>
          <w:rFonts w:cstheme="minorHAnsi"/>
        </w:rPr>
        <w:t>2013).</w:t>
      </w:r>
      <w:r w:rsidR="00183CB2">
        <w:rPr>
          <w:rFonts w:cstheme="minorHAnsi"/>
        </w:rPr>
        <w:t xml:space="preserve"> </w:t>
      </w:r>
      <w:r w:rsidR="00E01037">
        <w:rPr>
          <w:rFonts w:cstheme="minorHAnsi"/>
        </w:rPr>
        <w:t xml:space="preserve">The changes in the education system as identified </w:t>
      </w:r>
      <w:r w:rsidR="009E13D7">
        <w:rPr>
          <w:rFonts w:cstheme="minorHAnsi"/>
        </w:rPr>
        <w:t>by</w:t>
      </w:r>
      <w:r w:rsidR="00E01037">
        <w:rPr>
          <w:rFonts w:cstheme="minorHAnsi"/>
        </w:rPr>
        <w:t xml:space="preserve"> key government documents</w:t>
      </w:r>
      <w:r w:rsidR="00C25DC5">
        <w:rPr>
          <w:rFonts w:cstheme="minorHAnsi"/>
        </w:rPr>
        <w:t xml:space="preserve"> all indicate the need for AFL strategies to be developed in the classroom as an important tool to allow progression to take place to suit the 21</w:t>
      </w:r>
      <w:r w:rsidR="00C25DC5" w:rsidRPr="00C25DC5">
        <w:rPr>
          <w:rFonts w:cstheme="minorHAnsi"/>
          <w:vertAlign w:val="superscript"/>
        </w:rPr>
        <w:t>st</w:t>
      </w:r>
      <w:r w:rsidR="00C25DC5">
        <w:rPr>
          <w:rFonts w:cstheme="minorHAnsi"/>
        </w:rPr>
        <w:t xml:space="preserve"> century demands in education</w:t>
      </w:r>
      <w:r w:rsidR="00BC5EE9">
        <w:rPr>
          <w:rFonts w:cstheme="minorHAnsi"/>
        </w:rPr>
        <w:t xml:space="preserve"> and beyond</w:t>
      </w:r>
      <w:r w:rsidR="00C25DC5">
        <w:rPr>
          <w:rFonts w:cstheme="minorHAnsi"/>
        </w:rPr>
        <w:t>. Therefore, my research c</w:t>
      </w:r>
      <w:r w:rsidR="0016307F">
        <w:rPr>
          <w:rFonts w:cstheme="minorHAnsi"/>
        </w:rPr>
        <w:t>an contribute towards the monitoring of such progression</w:t>
      </w:r>
      <w:r w:rsidR="00481260">
        <w:rPr>
          <w:rFonts w:cstheme="minorHAnsi"/>
        </w:rPr>
        <w:t xml:space="preserve">, to identify if peer-assessment </w:t>
      </w:r>
      <w:r w:rsidR="004A383D">
        <w:rPr>
          <w:rFonts w:cstheme="minorHAnsi"/>
        </w:rPr>
        <w:t xml:space="preserve">can be valued </w:t>
      </w:r>
      <w:r w:rsidR="00481260">
        <w:rPr>
          <w:rFonts w:cstheme="minorHAnsi"/>
        </w:rPr>
        <w:t xml:space="preserve">as a method of formative assessment </w:t>
      </w:r>
      <w:r w:rsidR="004A383D">
        <w:rPr>
          <w:rFonts w:cstheme="minorHAnsi"/>
        </w:rPr>
        <w:t>which is</w:t>
      </w:r>
      <w:r w:rsidR="00481260">
        <w:rPr>
          <w:rFonts w:cstheme="minorHAnsi"/>
        </w:rPr>
        <w:t xml:space="preserve"> successful in meeting these </w:t>
      </w:r>
      <w:r w:rsidR="00BC5EE9">
        <w:rPr>
          <w:rFonts w:cstheme="minorHAnsi"/>
        </w:rPr>
        <w:t>requirements</w:t>
      </w:r>
      <w:r w:rsidR="00481260">
        <w:rPr>
          <w:rFonts w:cstheme="minorHAnsi"/>
        </w:rPr>
        <w:t xml:space="preserve">. </w:t>
      </w:r>
    </w:p>
    <w:p w14:paraId="5B64D4F6" w14:textId="20200370" w:rsidR="00E2189A" w:rsidRDefault="00DC3BB5" w:rsidP="00384BC2">
      <w:pPr>
        <w:rPr>
          <w:rFonts w:cstheme="minorHAnsi"/>
        </w:rPr>
      </w:pPr>
      <w:r w:rsidRPr="002926D3">
        <w:rPr>
          <w:rFonts w:cstheme="minorHAnsi"/>
        </w:rPr>
        <w:t xml:space="preserve">Although </w:t>
      </w:r>
      <w:r w:rsidR="00D738C9">
        <w:rPr>
          <w:rFonts w:cstheme="minorHAnsi"/>
        </w:rPr>
        <w:t xml:space="preserve">there is much debate behind </w:t>
      </w:r>
      <w:r w:rsidRPr="002926D3">
        <w:rPr>
          <w:rFonts w:cstheme="minorHAnsi"/>
        </w:rPr>
        <w:t xml:space="preserve">the reasons </w:t>
      </w:r>
      <w:r w:rsidR="00D738C9">
        <w:rPr>
          <w:rFonts w:cstheme="minorHAnsi"/>
        </w:rPr>
        <w:t xml:space="preserve">of </w:t>
      </w:r>
      <w:r w:rsidRPr="002926D3">
        <w:rPr>
          <w:rFonts w:cstheme="minorHAnsi"/>
        </w:rPr>
        <w:t xml:space="preserve">change in </w:t>
      </w:r>
      <w:r w:rsidR="00855A19" w:rsidRPr="002926D3">
        <w:rPr>
          <w:rFonts w:cstheme="minorHAnsi"/>
        </w:rPr>
        <w:t>assessment</w:t>
      </w:r>
      <w:r w:rsidR="00D738C9">
        <w:rPr>
          <w:rFonts w:cstheme="minorHAnsi"/>
        </w:rPr>
        <w:t xml:space="preserve"> methods</w:t>
      </w:r>
      <w:r w:rsidR="00855A19" w:rsidRPr="002926D3">
        <w:rPr>
          <w:rFonts w:cstheme="minorHAnsi"/>
        </w:rPr>
        <w:t xml:space="preserve">, </w:t>
      </w:r>
      <w:r w:rsidR="00495B87" w:rsidRPr="002926D3">
        <w:rPr>
          <w:rFonts w:cstheme="minorHAnsi"/>
        </w:rPr>
        <w:t>it is obvious that the end goal of education now focuses on creating pupils as</w:t>
      </w:r>
      <w:r w:rsidR="008C350B" w:rsidRPr="002926D3">
        <w:rPr>
          <w:rFonts w:cstheme="minorHAnsi"/>
        </w:rPr>
        <w:t xml:space="preserve"> ‘reflective </w:t>
      </w:r>
      <w:r w:rsidR="003E0B97" w:rsidRPr="002926D3">
        <w:rPr>
          <w:rFonts w:cstheme="minorHAnsi"/>
        </w:rPr>
        <w:t>practitioners</w:t>
      </w:r>
      <w:r w:rsidR="008C350B" w:rsidRPr="002926D3">
        <w:rPr>
          <w:rFonts w:cstheme="minorHAnsi"/>
        </w:rPr>
        <w:t xml:space="preserve">’ </w:t>
      </w:r>
      <w:r w:rsidR="008C350B" w:rsidRPr="003E0B97">
        <w:rPr>
          <w:rFonts w:cstheme="minorHAnsi"/>
        </w:rPr>
        <w:t>(Schon, 1987; Falchikov</w:t>
      </w:r>
      <w:r w:rsidR="008C350B" w:rsidRPr="00F9764D">
        <w:rPr>
          <w:rFonts w:cstheme="minorHAnsi"/>
        </w:rPr>
        <w:t xml:space="preserve"> </w:t>
      </w:r>
      <w:r w:rsidR="008C08FC" w:rsidRPr="00F9764D">
        <w:rPr>
          <w:rFonts w:cstheme="minorHAnsi"/>
        </w:rPr>
        <w:t xml:space="preserve">&amp; Boud, 1989; </w:t>
      </w:r>
      <w:r w:rsidR="008C08FC" w:rsidRPr="003D3856">
        <w:rPr>
          <w:rFonts w:cstheme="minorHAnsi"/>
        </w:rPr>
        <w:t>Kwan &amp; Leung, 1996).</w:t>
      </w:r>
      <w:r w:rsidR="005934AC" w:rsidRPr="003D3856">
        <w:rPr>
          <w:rFonts w:cstheme="minorHAnsi"/>
        </w:rPr>
        <w:t xml:space="preserve"> </w:t>
      </w:r>
      <w:r w:rsidR="00400525" w:rsidRPr="00400525">
        <w:rPr>
          <w:rFonts w:cstheme="minorHAnsi"/>
        </w:rPr>
        <w:t>It</w:t>
      </w:r>
      <w:r w:rsidR="005934AC">
        <w:rPr>
          <w:rFonts w:cstheme="minorHAnsi"/>
        </w:rPr>
        <w:t>’s stressed that this is a skill one must have</w:t>
      </w:r>
      <w:r w:rsidR="00A77B79">
        <w:rPr>
          <w:rFonts w:cstheme="minorHAnsi"/>
        </w:rPr>
        <w:t xml:space="preserve"> to be able to be</w:t>
      </w:r>
      <w:r w:rsidR="00AD7BF0">
        <w:rPr>
          <w:rFonts w:cstheme="minorHAnsi"/>
        </w:rPr>
        <w:t>come</w:t>
      </w:r>
      <w:r w:rsidR="00A77B79">
        <w:rPr>
          <w:rFonts w:cstheme="minorHAnsi"/>
        </w:rPr>
        <w:t xml:space="preserve"> a lifelong learner through reflective and critical thinking</w:t>
      </w:r>
      <w:r w:rsidR="002C4BC5">
        <w:rPr>
          <w:rFonts w:cstheme="minorHAnsi"/>
        </w:rPr>
        <w:t xml:space="preserve">, where one can evaluate </w:t>
      </w:r>
      <w:r w:rsidR="00435340" w:rsidRPr="00817FAE">
        <w:rPr>
          <w:rFonts w:cstheme="minorHAnsi"/>
        </w:rPr>
        <w:t>themselves</w:t>
      </w:r>
      <w:r w:rsidR="002C4BC5" w:rsidRPr="00817FAE">
        <w:rPr>
          <w:rFonts w:cstheme="minorHAnsi"/>
        </w:rPr>
        <w:t xml:space="preserve"> (</w:t>
      </w:r>
      <w:proofErr w:type="spellStart"/>
      <w:r w:rsidR="002C4BC5" w:rsidRPr="00817FAE">
        <w:rPr>
          <w:rFonts w:cstheme="minorHAnsi"/>
        </w:rPr>
        <w:t>Doc</w:t>
      </w:r>
      <w:r w:rsidR="00A17453" w:rsidRPr="00817FAE">
        <w:rPr>
          <w:rFonts w:cstheme="minorHAnsi"/>
        </w:rPr>
        <w:t>hy</w:t>
      </w:r>
      <w:proofErr w:type="spellEnd"/>
      <w:r w:rsidR="00A17453" w:rsidRPr="00817FAE">
        <w:rPr>
          <w:rFonts w:cstheme="minorHAnsi"/>
        </w:rPr>
        <w:t xml:space="preserve"> &amp; </w:t>
      </w:r>
      <w:proofErr w:type="spellStart"/>
      <w:r w:rsidR="00A17453" w:rsidRPr="00817FAE">
        <w:rPr>
          <w:rFonts w:cstheme="minorHAnsi"/>
        </w:rPr>
        <w:t>Moerekerke</w:t>
      </w:r>
      <w:proofErr w:type="spellEnd"/>
      <w:r w:rsidR="00A17453" w:rsidRPr="00817FAE">
        <w:rPr>
          <w:rFonts w:cstheme="minorHAnsi"/>
        </w:rPr>
        <w:t xml:space="preserve">, 1997). </w:t>
      </w:r>
      <w:proofErr w:type="spellStart"/>
      <w:r w:rsidR="00A17453" w:rsidRPr="00817FAE">
        <w:rPr>
          <w:rFonts w:cstheme="minorHAnsi"/>
        </w:rPr>
        <w:t>Dochy</w:t>
      </w:r>
      <w:proofErr w:type="spellEnd"/>
      <w:r w:rsidR="00A17453">
        <w:rPr>
          <w:rFonts w:cstheme="minorHAnsi"/>
        </w:rPr>
        <w:t xml:space="preserve"> and </w:t>
      </w:r>
      <w:proofErr w:type="spellStart"/>
      <w:r w:rsidR="00A17453">
        <w:rPr>
          <w:rFonts w:cstheme="minorHAnsi"/>
        </w:rPr>
        <w:t>Moerekerke</w:t>
      </w:r>
      <w:proofErr w:type="spellEnd"/>
      <w:r w:rsidR="00A17453">
        <w:rPr>
          <w:rFonts w:cstheme="minorHAnsi"/>
        </w:rPr>
        <w:t xml:space="preserve"> argue that traditional learning cannot support this idealism of education</w:t>
      </w:r>
      <w:r w:rsidR="001E75A9">
        <w:rPr>
          <w:rFonts w:cstheme="minorHAnsi"/>
        </w:rPr>
        <w:t xml:space="preserve"> </w:t>
      </w:r>
      <w:r w:rsidR="009167A0">
        <w:rPr>
          <w:rFonts w:cstheme="minorHAnsi"/>
        </w:rPr>
        <w:t>(1997)</w:t>
      </w:r>
      <w:r w:rsidR="00FA78C6">
        <w:rPr>
          <w:rFonts w:cstheme="minorHAnsi"/>
        </w:rPr>
        <w:t xml:space="preserve">. </w:t>
      </w:r>
      <w:r w:rsidR="00FA78C6" w:rsidRPr="00817FAE">
        <w:rPr>
          <w:rFonts w:cstheme="minorHAnsi"/>
        </w:rPr>
        <w:t>Beckwith</w:t>
      </w:r>
      <w:r w:rsidR="00FA78C6">
        <w:rPr>
          <w:rFonts w:cstheme="minorHAnsi"/>
        </w:rPr>
        <w:t xml:space="preserve"> </w:t>
      </w:r>
      <w:r w:rsidR="00525F87">
        <w:rPr>
          <w:rFonts w:cstheme="minorHAnsi"/>
        </w:rPr>
        <w:t>goes on to extend this argument by directly referring to traditional assessment methods as often resulting in undesired outcomes</w:t>
      </w:r>
      <w:r w:rsidR="00A52D32">
        <w:rPr>
          <w:rFonts w:cstheme="minorHAnsi"/>
        </w:rPr>
        <w:t xml:space="preserve"> </w:t>
      </w:r>
      <w:r w:rsidR="00A52D32">
        <w:rPr>
          <w:rFonts w:cstheme="minorHAnsi"/>
        </w:rPr>
        <w:lastRenderedPageBreak/>
        <w:t>(1991). This literature supports</w:t>
      </w:r>
      <w:r w:rsidR="004563DD">
        <w:rPr>
          <w:rFonts w:cstheme="minorHAnsi"/>
        </w:rPr>
        <w:t xml:space="preserve"> </w:t>
      </w:r>
      <w:r w:rsidR="008C08FC" w:rsidRPr="002926D3">
        <w:rPr>
          <w:rFonts w:cstheme="minorHAnsi"/>
        </w:rPr>
        <w:t xml:space="preserve">Williams and Donaldson </w:t>
      </w:r>
      <w:r w:rsidR="004563DD">
        <w:rPr>
          <w:rFonts w:cstheme="minorHAnsi"/>
        </w:rPr>
        <w:t>who want</w:t>
      </w:r>
      <w:r w:rsidR="008C08FC" w:rsidRPr="002926D3">
        <w:rPr>
          <w:rFonts w:cstheme="minorHAnsi"/>
        </w:rPr>
        <w:t xml:space="preserve"> young people leaving school </w:t>
      </w:r>
      <w:r w:rsidR="004563DD">
        <w:rPr>
          <w:rFonts w:cstheme="minorHAnsi"/>
        </w:rPr>
        <w:t>to</w:t>
      </w:r>
      <w:r w:rsidR="008C08FC" w:rsidRPr="002926D3">
        <w:rPr>
          <w:rFonts w:cstheme="minorHAnsi"/>
        </w:rPr>
        <w:t xml:space="preserve"> be prepared for a changing world.</w:t>
      </w:r>
      <w:r w:rsidR="00E2189A">
        <w:rPr>
          <w:rFonts w:cstheme="minorHAnsi"/>
        </w:rPr>
        <w:t xml:space="preserve"> Th</w:t>
      </w:r>
      <w:r w:rsidR="00290CE1">
        <w:rPr>
          <w:rFonts w:cstheme="minorHAnsi"/>
        </w:rPr>
        <w:t xml:space="preserve">is argument for </w:t>
      </w:r>
      <w:r w:rsidR="000C751D">
        <w:rPr>
          <w:rFonts w:cstheme="minorHAnsi"/>
        </w:rPr>
        <w:t xml:space="preserve">a change in assessment </w:t>
      </w:r>
      <w:r w:rsidR="001E75A9">
        <w:rPr>
          <w:rFonts w:cstheme="minorHAnsi"/>
        </w:rPr>
        <w:t>highlights an</w:t>
      </w:r>
      <w:r w:rsidR="00DC66E2">
        <w:rPr>
          <w:rFonts w:cstheme="minorHAnsi"/>
        </w:rPr>
        <w:t xml:space="preserve"> opportunity to identify the effectiveness of an AFL strategy as a way for pupils to become reflective practitioners to therefore improve their work</w:t>
      </w:r>
      <w:r w:rsidR="001E75A9">
        <w:rPr>
          <w:rFonts w:cstheme="minorHAnsi"/>
        </w:rPr>
        <w:t xml:space="preserve"> through my research. </w:t>
      </w:r>
    </w:p>
    <w:p w14:paraId="277160FA" w14:textId="192FAD30" w:rsidR="00B77FD9" w:rsidRDefault="00E1324D" w:rsidP="00384BC2">
      <w:pPr>
        <w:rPr>
          <w:rFonts w:cstheme="minorHAnsi"/>
        </w:rPr>
      </w:pPr>
      <w:r w:rsidRPr="002926D3">
        <w:rPr>
          <w:rFonts w:cstheme="minorHAnsi"/>
        </w:rPr>
        <w:t xml:space="preserve">It is </w:t>
      </w:r>
      <w:r w:rsidR="00CF6F61" w:rsidRPr="002926D3">
        <w:rPr>
          <w:rFonts w:cstheme="minorHAnsi"/>
        </w:rPr>
        <w:t xml:space="preserve">highlighted </w:t>
      </w:r>
      <w:r w:rsidR="0040280E" w:rsidRPr="00E9302F">
        <w:rPr>
          <w:rFonts w:cstheme="minorHAnsi"/>
        </w:rPr>
        <w:t xml:space="preserve">by </w:t>
      </w:r>
      <w:proofErr w:type="spellStart"/>
      <w:r w:rsidR="0040280E" w:rsidRPr="00E9302F">
        <w:rPr>
          <w:rFonts w:cstheme="minorHAnsi"/>
        </w:rPr>
        <w:t>Dochy</w:t>
      </w:r>
      <w:proofErr w:type="spellEnd"/>
      <w:r w:rsidR="00413D30" w:rsidRPr="00E9302F">
        <w:rPr>
          <w:rFonts w:cstheme="minorHAnsi"/>
        </w:rPr>
        <w:t xml:space="preserve"> et al. that the idea of the assessment of pupils being done at the </w:t>
      </w:r>
      <w:r w:rsidR="004B7624" w:rsidRPr="00E9302F">
        <w:rPr>
          <w:rFonts w:cstheme="minorHAnsi"/>
        </w:rPr>
        <w:t xml:space="preserve">very </w:t>
      </w:r>
      <w:r w:rsidR="00413D30" w:rsidRPr="00E9302F">
        <w:rPr>
          <w:rFonts w:cstheme="minorHAnsi"/>
        </w:rPr>
        <w:t>end of their learning is no longer valid</w:t>
      </w:r>
      <w:r w:rsidR="003767FC" w:rsidRPr="00E9302F">
        <w:rPr>
          <w:rFonts w:cstheme="minorHAnsi"/>
        </w:rPr>
        <w:t xml:space="preserve"> (</w:t>
      </w:r>
      <w:proofErr w:type="spellStart"/>
      <w:r w:rsidR="003767FC" w:rsidRPr="00E9302F">
        <w:rPr>
          <w:rFonts w:cstheme="minorHAnsi"/>
        </w:rPr>
        <w:t>Dochy</w:t>
      </w:r>
      <w:proofErr w:type="spellEnd"/>
      <w:r w:rsidR="003767FC" w:rsidRPr="00E9302F">
        <w:rPr>
          <w:rFonts w:cstheme="minorHAnsi"/>
        </w:rPr>
        <w:t xml:space="preserve">, </w:t>
      </w:r>
      <w:proofErr w:type="spellStart"/>
      <w:r w:rsidR="003767FC" w:rsidRPr="00E9302F">
        <w:rPr>
          <w:rFonts w:cstheme="minorHAnsi"/>
        </w:rPr>
        <w:t>Segers</w:t>
      </w:r>
      <w:proofErr w:type="spellEnd"/>
      <w:r w:rsidR="003767FC" w:rsidRPr="00E9302F">
        <w:rPr>
          <w:rFonts w:cstheme="minorHAnsi"/>
        </w:rPr>
        <w:t xml:space="preserve"> &amp; </w:t>
      </w:r>
      <w:proofErr w:type="spellStart"/>
      <w:r w:rsidR="003767FC" w:rsidRPr="00E9302F">
        <w:rPr>
          <w:rFonts w:cstheme="minorHAnsi"/>
        </w:rPr>
        <w:t>Sluij</w:t>
      </w:r>
      <w:r w:rsidR="002979C8" w:rsidRPr="00E9302F">
        <w:rPr>
          <w:rFonts w:cstheme="minorHAnsi"/>
        </w:rPr>
        <w:t>smans</w:t>
      </w:r>
      <w:proofErr w:type="spellEnd"/>
      <w:r w:rsidR="002979C8" w:rsidRPr="00E9302F">
        <w:rPr>
          <w:rFonts w:cstheme="minorHAnsi"/>
        </w:rPr>
        <w:t>, 1999)</w:t>
      </w:r>
      <w:r w:rsidR="00C861F9" w:rsidRPr="00E9302F">
        <w:rPr>
          <w:rFonts w:cstheme="minorHAnsi"/>
        </w:rPr>
        <w:t>, w</w:t>
      </w:r>
      <w:r w:rsidR="00C861F9" w:rsidRPr="002926D3">
        <w:rPr>
          <w:rFonts w:cstheme="minorHAnsi"/>
        </w:rPr>
        <w:t xml:space="preserve">ith other authors </w:t>
      </w:r>
      <w:r w:rsidR="00AA55C2" w:rsidRPr="002926D3">
        <w:rPr>
          <w:rFonts w:cstheme="minorHAnsi"/>
        </w:rPr>
        <w:t xml:space="preserve">supporting </w:t>
      </w:r>
      <w:r w:rsidR="004B7624" w:rsidRPr="002926D3">
        <w:rPr>
          <w:rFonts w:cstheme="minorHAnsi"/>
        </w:rPr>
        <w:t xml:space="preserve">assessment </w:t>
      </w:r>
      <w:r w:rsidR="00F3397A">
        <w:rPr>
          <w:rFonts w:cstheme="minorHAnsi"/>
        </w:rPr>
        <w:t xml:space="preserve">as </w:t>
      </w:r>
      <w:r w:rsidR="00D943D9">
        <w:rPr>
          <w:rFonts w:cstheme="minorHAnsi"/>
        </w:rPr>
        <w:t xml:space="preserve">a </w:t>
      </w:r>
      <w:r w:rsidR="00F3397A">
        <w:rPr>
          <w:rFonts w:cstheme="minorHAnsi"/>
        </w:rPr>
        <w:t xml:space="preserve">vital </w:t>
      </w:r>
      <w:r w:rsidR="00C861F9" w:rsidRPr="002926D3">
        <w:rPr>
          <w:rFonts w:cstheme="minorHAnsi"/>
        </w:rPr>
        <w:t xml:space="preserve">tool for </w:t>
      </w:r>
      <w:r w:rsidR="00C861F9" w:rsidRPr="00E9302F">
        <w:rPr>
          <w:rFonts w:cstheme="minorHAnsi"/>
        </w:rPr>
        <w:t xml:space="preserve">learning </w:t>
      </w:r>
      <w:r w:rsidR="00AA55C2" w:rsidRPr="00E9302F">
        <w:rPr>
          <w:rFonts w:cstheme="minorHAnsi"/>
        </w:rPr>
        <w:t>(</w:t>
      </w:r>
      <w:proofErr w:type="spellStart"/>
      <w:r w:rsidR="00AA55C2" w:rsidRPr="00E9302F">
        <w:rPr>
          <w:rFonts w:cstheme="minorHAnsi"/>
        </w:rPr>
        <w:t>A</w:t>
      </w:r>
      <w:r w:rsidR="00815BD2" w:rsidRPr="00E9302F">
        <w:rPr>
          <w:rFonts w:cstheme="minorHAnsi"/>
        </w:rPr>
        <w:t>r</w:t>
      </w:r>
      <w:r w:rsidR="00AA55C2" w:rsidRPr="00E9302F">
        <w:rPr>
          <w:rFonts w:cstheme="minorHAnsi"/>
        </w:rPr>
        <w:t>ter</w:t>
      </w:r>
      <w:proofErr w:type="spellEnd"/>
      <w:r w:rsidR="00AA55C2" w:rsidRPr="00815BD2">
        <w:rPr>
          <w:rFonts w:cstheme="minorHAnsi"/>
        </w:rPr>
        <w:t>, 1997</w:t>
      </w:r>
      <w:r w:rsidR="00AA55C2" w:rsidRPr="00633253">
        <w:rPr>
          <w:rFonts w:cstheme="minorHAnsi"/>
        </w:rPr>
        <w:t xml:space="preserve">; </w:t>
      </w:r>
      <w:proofErr w:type="spellStart"/>
      <w:r w:rsidR="00AA55C2" w:rsidRPr="00633253">
        <w:rPr>
          <w:rFonts w:cstheme="minorHAnsi"/>
        </w:rPr>
        <w:t>Dolchy</w:t>
      </w:r>
      <w:proofErr w:type="spellEnd"/>
      <w:r w:rsidR="00E9302F" w:rsidRPr="00633253">
        <w:rPr>
          <w:rFonts w:cstheme="minorHAnsi"/>
        </w:rPr>
        <w:t xml:space="preserve"> </w:t>
      </w:r>
      <w:r w:rsidR="00AA55C2" w:rsidRPr="00633253">
        <w:rPr>
          <w:rFonts w:cstheme="minorHAnsi"/>
        </w:rPr>
        <w:t>&amp; McDowell, 1997).</w:t>
      </w:r>
      <w:r w:rsidR="00E9302F">
        <w:rPr>
          <w:rFonts w:cstheme="minorHAnsi"/>
        </w:rPr>
        <w:t xml:space="preserve"> </w:t>
      </w:r>
      <w:r w:rsidR="009D45D4" w:rsidRPr="00E9302F">
        <w:rPr>
          <w:rFonts w:cstheme="minorHAnsi"/>
        </w:rPr>
        <w:t>The Assessment Reform Group (2002)</w:t>
      </w:r>
      <w:r w:rsidR="00481260">
        <w:rPr>
          <w:rFonts w:cstheme="minorHAnsi"/>
        </w:rPr>
        <w:t xml:space="preserve"> </w:t>
      </w:r>
      <w:r w:rsidR="00897D23">
        <w:rPr>
          <w:rFonts w:cstheme="minorHAnsi"/>
        </w:rPr>
        <w:t xml:space="preserve">supports </w:t>
      </w:r>
      <w:r w:rsidR="00262191">
        <w:rPr>
          <w:rFonts w:cstheme="minorHAnsi"/>
        </w:rPr>
        <w:t>the importance of using formative assessment in the classroom</w:t>
      </w:r>
      <w:r w:rsidR="002F380D">
        <w:rPr>
          <w:rFonts w:cstheme="minorHAnsi"/>
        </w:rPr>
        <w:t xml:space="preserve"> suggesting that </w:t>
      </w:r>
      <w:r w:rsidR="00676D5C">
        <w:rPr>
          <w:rFonts w:cstheme="minorHAnsi"/>
        </w:rPr>
        <w:t xml:space="preserve">when planning, </w:t>
      </w:r>
      <w:r w:rsidR="000C1F64">
        <w:rPr>
          <w:rFonts w:cstheme="minorHAnsi"/>
        </w:rPr>
        <w:t>teache</w:t>
      </w:r>
      <w:r w:rsidR="00676D5C">
        <w:rPr>
          <w:rFonts w:cstheme="minorHAnsi"/>
        </w:rPr>
        <w:t xml:space="preserve">rs </w:t>
      </w:r>
      <w:r w:rsidR="000C1F64">
        <w:rPr>
          <w:rFonts w:cstheme="minorHAnsi"/>
        </w:rPr>
        <w:t xml:space="preserve">should integrate </w:t>
      </w:r>
      <w:r w:rsidR="008727CD">
        <w:rPr>
          <w:rFonts w:cstheme="minorHAnsi"/>
        </w:rPr>
        <w:t>AFL strategies to monitor pupils understanding</w:t>
      </w:r>
      <w:r w:rsidR="00E745D0">
        <w:rPr>
          <w:rFonts w:cstheme="minorHAnsi"/>
        </w:rPr>
        <w:t xml:space="preserve">, as well as </w:t>
      </w:r>
      <w:r w:rsidR="00676D5C">
        <w:rPr>
          <w:rFonts w:cstheme="minorHAnsi"/>
        </w:rPr>
        <w:t>share</w:t>
      </w:r>
      <w:r w:rsidR="00DD2B29">
        <w:rPr>
          <w:rFonts w:cstheme="minorHAnsi"/>
        </w:rPr>
        <w:t xml:space="preserve"> the criteria with pupils which will be used to assess their work</w:t>
      </w:r>
      <w:r w:rsidR="005572B1">
        <w:rPr>
          <w:rFonts w:cstheme="minorHAnsi"/>
        </w:rPr>
        <w:t xml:space="preserve">. </w:t>
      </w:r>
      <w:r w:rsidR="00265C82">
        <w:rPr>
          <w:rFonts w:cstheme="minorHAnsi"/>
        </w:rPr>
        <w:t xml:space="preserve">The sharing of a success criteria </w:t>
      </w:r>
      <w:r w:rsidR="00676D5C">
        <w:rPr>
          <w:rFonts w:cstheme="minorHAnsi"/>
        </w:rPr>
        <w:t xml:space="preserve">in my own research </w:t>
      </w:r>
      <w:r w:rsidR="00265C82">
        <w:rPr>
          <w:rFonts w:cstheme="minorHAnsi"/>
        </w:rPr>
        <w:t>was influenced by th</w:t>
      </w:r>
      <w:r w:rsidR="006B1289">
        <w:rPr>
          <w:rFonts w:cstheme="minorHAnsi"/>
        </w:rPr>
        <w:t xml:space="preserve">is </w:t>
      </w:r>
      <w:r w:rsidR="00B14516">
        <w:rPr>
          <w:rFonts w:cstheme="minorHAnsi"/>
        </w:rPr>
        <w:t>literature</w:t>
      </w:r>
      <w:r w:rsidR="00D943D9">
        <w:rPr>
          <w:rFonts w:cstheme="minorHAnsi"/>
        </w:rPr>
        <w:t xml:space="preserve">. </w:t>
      </w:r>
      <w:r w:rsidR="002A78F2">
        <w:rPr>
          <w:rFonts w:cstheme="minorHAnsi"/>
        </w:rPr>
        <w:t xml:space="preserve">It was also </w:t>
      </w:r>
      <w:r w:rsidR="00CE3409">
        <w:rPr>
          <w:rFonts w:cstheme="minorHAnsi"/>
        </w:rPr>
        <w:t xml:space="preserve">stated that assessment should be used </w:t>
      </w:r>
      <w:r w:rsidR="00E33074">
        <w:rPr>
          <w:rFonts w:cstheme="minorHAnsi"/>
        </w:rPr>
        <w:t>to</w:t>
      </w:r>
      <w:r w:rsidR="00CE3409">
        <w:rPr>
          <w:rFonts w:cstheme="minorHAnsi"/>
        </w:rPr>
        <w:t xml:space="preserve"> motivate pupils to progress </w:t>
      </w:r>
      <w:r w:rsidR="00676D5C">
        <w:rPr>
          <w:rFonts w:cstheme="minorHAnsi"/>
        </w:rPr>
        <w:t>by</w:t>
      </w:r>
      <w:r w:rsidR="00CE3409">
        <w:rPr>
          <w:rFonts w:cstheme="minorHAnsi"/>
        </w:rPr>
        <w:t xml:space="preserve"> giving </w:t>
      </w:r>
      <w:r w:rsidR="00197534">
        <w:rPr>
          <w:rFonts w:cstheme="minorHAnsi"/>
        </w:rPr>
        <w:t xml:space="preserve">constructive </w:t>
      </w:r>
      <w:r w:rsidR="00CE3409">
        <w:rPr>
          <w:rFonts w:cstheme="minorHAnsi"/>
        </w:rPr>
        <w:t>feedback</w:t>
      </w:r>
      <w:r w:rsidR="00197534">
        <w:rPr>
          <w:rFonts w:cstheme="minorHAnsi"/>
        </w:rPr>
        <w:t xml:space="preserve">, </w:t>
      </w:r>
      <w:r w:rsidR="00BE7346">
        <w:rPr>
          <w:rFonts w:cstheme="minorHAnsi"/>
        </w:rPr>
        <w:t xml:space="preserve">framing my choice for pupils to provide their peers with a ‘What Went Well’ and ‘Even Better If’, to ensure </w:t>
      </w:r>
      <w:r w:rsidR="00F911DA">
        <w:rPr>
          <w:rFonts w:cstheme="minorHAnsi"/>
        </w:rPr>
        <w:t xml:space="preserve">pupils were motivated to make change. </w:t>
      </w:r>
    </w:p>
    <w:p w14:paraId="5B6334ED" w14:textId="53BB5D18" w:rsidR="009D45D4" w:rsidRDefault="00770908" w:rsidP="00384BC2">
      <w:pPr>
        <w:rPr>
          <w:rFonts w:cstheme="minorHAnsi"/>
        </w:rPr>
      </w:pPr>
      <w:r>
        <w:rPr>
          <w:rFonts w:cstheme="minorHAnsi"/>
        </w:rPr>
        <w:t>The Assessment Reform Group believe that if learning is to</w:t>
      </w:r>
      <w:r w:rsidR="008E009E">
        <w:rPr>
          <w:rFonts w:cstheme="minorHAnsi"/>
        </w:rPr>
        <w:t xml:space="preserve"> be</w:t>
      </w:r>
      <w:r>
        <w:rPr>
          <w:rFonts w:cstheme="minorHAnsi"/>
        </w:rPr>
        <w:t xml:space="preserve"> effective, then pupils must have a thorough understanding of what they are trying to achieve. T</w:t>
      </w:r>
      <w:r w:rsidR="0059411C">
        <w:rPr>
          <w:rFonts w:cstheme="minorHAnsi"/>
        </w:rPr>
        <w:t xml:space="preserve">herefore, by contributing to creating criteria </w:t>
      </w:r>
      <w:r w:rsidR="00414BCB">
        <w:rPr>
          <w:rFonts w:cstheme="minorHAnsi"/>
        </w:rPr>
        <w:t>for the outcomes of an</w:t>
      </w:r>
      <w:r w:rsidR="0059411C">
        <w:rPr>
          <w:rFonts w:cstheme="minorHAnsi"/>
        </w:rPr>
        <w:t xml:space="preserve"> assessmen</w:t>
      </w:r>
      <w:r w:rsidR="009252D0">
        <w:rPr>
          <w:rFonts w:cstheme="minorHAnsi"/>
        </w:rPr>
        <w:t>t, there will be a greater understanding</w:t>
      </w:r>
      <w:r w:rsidR="00386F43">
        <w:rPr>
          <w:rFonts w:cstheme="minorHAnsi"/>
        </w:rPr>
        <w:t xml:space="preserve">. </w:t>
      </w:r>
      <w:r w:rsidR="00E64963">
        <w:rPr>
          <w:rFonts w:cstheme="minorHAnsi"/>
        </w:rPr>
        <w:t>Using</w:t>
      </w:r>
      <w:r w:rsidR="004C2F43">
        <w:rPr>
          <w:rFonts w:cstheme="minorHAnsi"/>
        </w:rPr>
        <w:t xml:space="preserve"> modelled</w:t>
      </w:r>
      <w:r w:rsidR="00E64963">
        <w:rPr>
          <w:rFonts w:cstheme="minorHAnsi"/>
        </w:rPr>
        <w:t xml:space="preserve"> </w:t>
      </w:r>
      <w:r w:rsidR="009252D0">
        <w:rPr>
          <w:rFonts w:cstheme="minorHAnsi"/>
        </w:rPr>
        <w:t xml:space="preserve">examples </w:t>
      </w:r>
      <w:r w:rsidR="00386F43">
        <w:rPr>
          <w:rFonts w:cstheme="minorHAnsi"/>
        </w:rPr>
        <w:t xml:space="preserve">of work </w:t>
      </w:r>
      <w:r w:rsidR="009252D0">
        <w:rPr>
          <w:rFonts w:cstheme="minorHAnsi"/>
        </w:rPr>
        <w:t xml:space="preserve">to guide pupils </w:t>
      </w:r>
      <w:r w:rsidR="00D45469">
        <w:rPr>
          <w:rFonts w:cstheme="minorHAnsi"/>
        </w:rPr>
        <w:t>before</w:t>
      </w:r>
      <w:r w:rsidR="009252D0">
        <w:rPr>
          <w:rFonts w:cstheme="minorHAnsi"/>
        </w:rPr>
        <w:t xml:space="preserve"> they carry out peer-assessment </w:t>
      </w:r>
      <w:r w:rsidR="00D45469">
        <w:rPr>
          <w:rFonts w:cstheme="minorHAnsi"/>
        </w:rPr>
        <w:t>is also deemed as an important factor (</w:t>
      </w:r>
      <w:r w:rsidR="009252D0">
        <w:rPr>
          <w:rFonts w:cstheme="minorHAnsi"/>
        </w:rPr>
        <w:t>The Assessment Reform Group</w:t>
      </w:r>
      <w:r w:rsidR="00D45469">
        <w:rPr>
          <w:rFonts w:cstheme="minorHAnsi"/>
        </w:rPr>
        <w:t xml:space="preserve">, </w:t>
      </w:r>
      <w:r w:rsidR="009252D0">
        <w:rPr>
          <w:rFonts w:cstheme="minorHAnsi"/>
        </w:rPr>
        <w:t xml:space="preserve">2002). </w:t>
      </w:r>
      <w:proofErr w:type="spellStart"/>
      <w:r w:rsidR="00E149B5" w:rsidRPr="002211CC">
        <w:rPr>
          <w:rFonts w:cstheme="minorHAnsi"/>
        </w:rPr>
        <w:t>Segers</w:t>
      </w:r>
      <w:proofErr w:type="spellEnd"/>
      <w:r w:rsidR="00E149B5">
        <w:rPr>
          <w:rFonts w:cstheme="minorHAnsi"/>
        </w:rPr>
        <w:t xml:space="preserve"> support this point and argues that </w:t>
      </w:r>
      <w:r w:rsidR="00CE17B8">
        <w:rPr>
          <w:rFonts w:cstheme="minorHAnsi"/>
        </w:rPr>
        <w:t>pupils should</w:t>
      </w:r>
      <w:r w:rsidR="00E149B5">
        <w:rPr>
          <w:rFonts w:cstheme="minorHAnsi"/>
        </w:rPr>
        <w:t xml:space="preserve"> </w:t>
      </w:r>
      <w:r w:rsidR="00CE17B8">
        <w:rPr>
          <w:rFonts w:cstheme="minorHAnsi"/>
        </w:rPr>
        <w:t xml:space="preserve">hold some </w:t>
      </w:r>
      <w:r w:rsidR="00E149B5">
        <w:rPr>
          <w:rFonts w:cstheme="minorHAnsi"/>
        </w:rPr>
        <w:t xml:space="preserve">responsibility </w:t>
      </w:r>
      <w:r w:rsidR="00CE17B8">
        <w:rPr>
          <w:rFonts w:cstheme="minorHAnsi"/>
        </w:rPr>
        <w:t>over</w:t>
      </w:r>
      <w:r w:rsidR="00E149B5">
        <w:rPr>
          <w:rFonts w:cstheme="minorHAnsi"/>
        </w:rPr>
        <w:t xml:space="preserve"> their assessment, sharing ideas with the teacher (1996</w:t>
      </w:r>
      <w:r w:rsidR="00B14516">
        <w:rPr>
          <w:rFonts w:cstheme="minorHAnsi"/>
        </w:rPr>
        <w:t xml:space="preserve">). </w:t>
      </w:r>
      <w:r w:rsidR="009252D0">
        <w:rPr>
          <w:rFonts w:cstheme="minorHAnsi"/>
        </w:rPr>
        <w:t xml:space="preserve">This </w:t>
      </w:r>
      <w:r w:rsidR="00B14516">
        <w:rPr>
          <w:rFonts w:cstheme="minorHAnsi"/>
        </w:rPr>
        <w:t>literature</w:t>
      </w:r>
      <w:r w:rsidR="009252D0">
        <w:rPr>
          <w:rFonts w:cstheme="minorHAnsi"/>
        </w:rPr>
        <w:t xml:space="preserve"> was adopted when creating strategies to implement my research, through providing a WAGOLL (What A Good One Looks Like) to show the expectations of the extended written piece, followed by pupils creating </w:t>
      </w:r>
      <w:r w:rsidR="007E7342">
        <w:rPr>
          <w:rFonts w:cstheme="minorHAnsi"/>
        </w:rPr>
        <w:t>success criteria</w:t>
      </w:r>
      <w:r w:rsidR="009252D0">
        <w:rPr>
          <w:rFonts w:cstheme="minorHAnsi"/>
        </w:rPr>
        <w:t xml:space="preserve"> based on this example. </w:t>
      </w:r>
    </w:p>
    <w:p w14:paraId="7652C3C8" w14:textId="26CFD75B" w:rsidR="001A5E60" w:rsidRDefault="00623EF9" w:rsidP="00384BC2">
      <w:pPr>
        <w:rPr>
          <w:rFonts w:cstheme="minorHAnsi"/>
          <w:u w:val="single"/>
        </w:rPr>
      </w:pPr>
      <w:r>
        <w:rPr>
          <w:rFonts w:cstheme="minorHAnsi"/>
          <w:u w:val="single"/>
        </w:rPr>
        <w:t>The impact of peer-assessment on pupil’s success</w:t>
      </w:r>
    </w:p>
    <w:p w14:paraId="0E857FB3" w14:textId="34B3AB50" w:rsidR="006910E4" w:rsidRDefault="00326F6F" w:rsidP="00384BC2">
      <w:pPr>
        <w:rPr>
          <w:rFonts w:cstheme="minorHAnsi"/>
        </w:rPr>
      </w:pPr>
      <w:r w:rsidRPr="00C052C1">
        <w:rPr>
          <w:rFonts w:cstheme="minorHAnsi"/>
        </w:rPr>
        <w:t>Falchikov</w:t>
      </w:r>
      <w:r>
        <w:rPr>
          <w:rFonts w:cstheme="minorHAnsi"/>
        </w:rPr>
        <w:t xml:space="preserve"> defines peer assessment as “the process through which groups of individuals rate their peers”</w:t>
      </w:r>
      <w:r w:rsidR="00AC3715">
        <w:rPr>
          <w:rFonts w:cstheme="minorHAnsi"/>
        </w:rPr>
        <w:t xml:space="preserve"> </w:t>
      </w:r>
      <w:r>
        <w:rPr>
          <w:rFonts w:cstheme="minorHAnsi"/>
        </w:rPr>
        <w:t>(</w:t>
      </w:r>
      <w:r w:rsidR="00CB1C8D">
        <w:rPr>
          <w:rFonts w:cstheme="minorHAnsi"/>
        </w:rPr>
        <w:t xml:space="preserve">1995). </w:t>
      </w:r>
      <w:r w:rsidR="00364753" w:rsidRPr="00EE3D67">
        <w:rPr>
          <w:rFonts w:cstheme="minorHAnsi"/>
        </w:rPr>
        <w:t>Somervell</w:t>
      </w:r>
      <w:r w:rsidR="009E00E3" w:rsidRPr="00EE3D67">
        <w:rPr>
          <w:rFonts w:cstheme="minorHAnsi"/>
        </w:rPr>
        <w:t xml:space="preserve"> (</w:t>
      </w:r>
      <w:r w:rsidR="00660EB4" w:rsidRPr="00EE3D67">
        <w:rPr>
          <w:rFonts w:cstheme="minorHAnsi"/>
        </w:rPr>
        <w:t>1993)</w:t>
      </w:r>
      <w:r w:rsidR="00364753" w:rsidRPr="00EE3D67">
        <w:rPr>
          <w:rFonts w:cstheme="minorHAnsi"/>
        </w:rPr>
        <w:t xml:space="preserve"> </w:t>
      </w:r>
      <w:r w:rsidR="006C247C" w:rsidRPr="00EE3D67">
        <w:rPr>
          <w:rFonts w:cstheme="minorHAnsi"/>
        </w:rPr>
        <w:t>beli</w:t>
      </w:r>
      <w:r w:rsidR="006C247C">
        <w:rPr>
          <w:rFonts w:cstheme="minorHAnsi"/>
        </w:rPr>
        <w:t xml:space="preserve">eves however, that it is not just about the grading of a </w:t>
      </w:r>
      <w:r w:rsidR="002A138F">
        <w:rPr>
          <w:rFonts w:cstheme="minorHAnsi"/>
        </w:rPr>
        <w:t>peer’s</w:t>
      </w:r>
      <w:r w:rsidR="006C247C">
        <w:rPr>
          <w:rFonts w:cstheme="minorHAnsi"/>
        </w:rPr>
        <w:t xml:space="preserve"> work. Peer-assessment is seen as an opportunity to develop skills</w:t>
      </w:r>
      <w:r w:rsidR="0077475E">
        <w:rPr>
          <w:rFonts w:cstheme="minorHAnsi"/>
        </w:rPr>
        <w:t xml:space="preserve"> and can be linked with a method of self-assessment by observing </w:t>
      </w:r>
      <w:r w:rsidR="008B7B09">
        <w:rPr>
          <w:rFonts w:cstheme="minorHAnsi"/>
        </w:rPr>
        <w:t>another</w:t>
      </w:r>
      <w:r w:rsidR="0077475E">
        <w:rPr>
          <w:rFonts w:cstheme="minorHAnsi"/>
        </w:rPr>
        <w:t xml:space="preserve"> pupils work</w:t>
      </w:r>
      <w:r w:rsidR="009E00E3">
        <w:rPr>
          <w:rFonts w:cstheme="minorHAnsi"/>
        </w:rPr>
        <w:t xml:space="preserve">. </w:t>
      </w:r>
      <w:r w:rsidR="009E00E3" w:rsidRPr="00262A8C">
        <w:rPr>
          <w:rFonts w:cstheme="minorHAnsi"/>
        </w:rPr>
        <w:t xml:space="preserve">Keatan </w:t>
      </w:r>
      <w:r w:rsidR="00262A8C" w:rsidRPr="00262A8C">
        <w:rPr>
          <w:rFonts w:cstheme="minorHAnsi"/>
        </w:rPr>
        <w:t>and Richardson</w:t>
      </w:r>
      <w:r w:rsidR="00660EB4" w:rsidRPr="00262A8C">
        <w:rPr>
          <w:rFonts w:cstheme="minorHAnsi"/>
        </w:rPr>
        <w:t xml:space="preserve"> (1992) go</w:t>
      </w:r>
      <w:r w:rsidR="00660EB4">
        <w:rPr>
          <w:rFonts w:cstheme="minorHAnsi"/>
        </w:rPr>
        <w:t xml:space="preserve"> on to extend the meaning of peer</w:t>
      </w:r>
      <w:r w:rsidR="005F0ACC">
        <w:rPr>
          <w:rFonts w:cstheme="minorHAnsi"/>
        </w:rPr>
        <w:t xml:space="preserve">-assessment as an assessment which engages pupils as being responsible in making accurate judgements of their </w:t>
      </w:r>
      <w:r w:rsidR="008B7B09">
        <w:rPr>
          <w:rFonts w:cstheme="minorHAnsi"/>
        </w:rPr>
        <w:t>peer’s</w:t>
      </w:r>
      <w:r w:rsidR="005F0ACC">
        <w:rPr>
          <w:rFonts w:cstheme="minorHAnsi"/>
        </w:rPr>
        <w:t xml:space="preserve"> work. </w:t>
      </w:r>
      <w:r w:rsidR="00BC5EE9">
        <w:rPr>
          <w:rFonts w:cstheme="minorHAnsi"/>
        </w:rPr>
        <w:t xml:space="preserve"> In contrast, it is argued by </w:t>
      </w:r>
      <w:r w:rsidR="00BC5EE9" w:rsidRPr="00F94823">
        <w:rPr>
          <w:rFonts w:cstheme="minorHAnsi"/>
        </w:rPr>
        <w:t>Falchikov (2001)</w:t>
      </w:r>
      <w:r w:rsidR="00BC5EE9">
        <w:rPr>
          <w:rFonts w:cstheme="minorHAnsi"/>
        </w:rPr>
        <w:t xml:space="preserve"> that there is a big difference between what is known as ‘peer-assessment’ and ‘peer-feedback’. Peer-assessment is when pupils grade another pupils work using success criteria. However, peer-feedback is when there is communication based on the progress made in that piece of work, rather than providing a grade. It is emphasised that by peers working together to evaluate the standards of each other’s work, there is a better understanding </w:t>
      </w:r>
      <w:r w:rsidR="00E46031">
        <w:rPr>
          <w:rFonts w:cstheme="minorHAnsi"/>
        </w:rPr>
        <w:t>which is often</w:t>
      </w:r>
      <w:r w:rsidR="00BC5EE9">
        <w:rPr>
          <w:rFonts w:cstheme="minorHAnsi"/>
        </w:rPr>
        <w:t xml:space="preserve"> </w:t>
      </w:r>
      <w:r w:rsidR="00E46031">
        <w:rPr>
          <w:rFonts w:cstheme="minorHAnsi"/>
        </w:rPr>
        <w:t>reflected</w:t>
      </w:r>
      <w:r w:rsidR="00BC5EE9">
        <w:rPr>
          <w:rFonts w:cstheme="minorHAnsi"/>
        </w:rPr>
        <w:t xml:space="preserve"> in improved learning, leading to greater success. It is further argued by Falchikov that peer-feedback is more likely to have a greater impact on pupils learning in comparison to the outcomes of peer-assessment</w:t>
      </w:r>
      <w:r w:rsidR="00D8791F">
        <w:rPr>
          <w:rFonts w:cstheme="minorHAnsi"/>
        </w:rPr>
        <w:t xml:space="preserve">. </w:t>
      </w:r>
      <w:r w:rsidR="005F0ACC">
        <w:rPr>
          <w:rFonts w:cstheme="minorHAnsi"/>
        </w:rPr>
        <w:t xml:space="preserve">These </w:t>
      </w:r>
      <w:r w:rsidR="00352A18">
        <w:rPr>
          <w:rFonts w:cstheme="minorHAnsi"/>
        </w:rPr>
        <w:t>definitions</w:t>
      </w:r>
      <w:r w:rsidR="005F0ACC">
        <w:rPr>
          <w:rFonts w:cstheme="minorHAnsi"/>
        </w:rPr>
        <w:t xml:space="preserve"> were fostered when </w:t>
      </w:r>
      <w:r w:rsidR="00352A18">
        <w:rPr>
          <w:rFonts w:cstheme="minorHAnsi"/>
        </w:rPr>
        <w:t>developing my research strategies</w:t>
      </w:r>
      <w:r w:rsidR="00EF1499">
        <w:rPr>
          <w:rFonts w:cstheme="minorHAnsi"/>
        </w:rPr>
        <w:t xml:space="preserve">, to convey </w:t>
      </w:r>
      <w:r w:rsidR="00E01DB0">
        <w:rPr>
          <w:rFonts w:cstheme="minorHAnsi"/>
        </w:rPr>
        <w:t>a consistent and accurate</w:t>
      </w:r>
      <w:r w:rsidR="00EF1499">
        <w:rPr>
          <w:rFonts w:cstheme="minorHAnsi"/>
        </w:rPr>
        <w:t xml:space="preserve"> meaning of peer-assessment </w:t>
      </w:r>
      <w:r w:rsidR="00A8780C">
        <w:rPr>
          <w:rFonts w:cstheme="minorHAnsi"/>
        </w:rPr>
        <w:t>when imple</w:t>
      </w:r>
      <w:r w:rsidR="00A0296A">
        <w:rPr>
          <w:rFonts w:cstheme="minorHAnsi"/>
        </w:rPr>
        <w:t xml:space="preserve">menting this strategy.  </w:t>
      </w:r>
      <w:r w:rsidR="00BC5EE9">
        <w:rPr>
          <w:rFonts w:cstheme="minorHAnsi"/>
        </w:rPr>
        <w:t xml:space="preserve">This framed my </w:t>
      </w:r>
      <w:r w:rsidR="00C732BD">
        <w:rPr>
          <w:rFonts w:cstheme="minorHAnsi"/>
        </w:rPr>
        <w:t>learning decision to ask pupils to</w:t>
      </w:r>
      <w:r w:rsidR="00860BCF">
        <w:rPr>
          <w:rFonts w:cstheme="minorHAnsi"/>
        </w:rPr>
        <w:t xml:space="preserve"> only</w:t>
      </w:r>
      <w:r w:rsidR="00C732BD">
        <w:rPr>
          <w:rFonts w:cstheme="minorHAnsi"/>
        </w:rPr>
        <w:t xml:space="preserve"> provide a ‘What Went Well’ and ‘Even Better If’</w:t>
      </w:r>
      <w:r w:rsidR="00860BCF">
        <w:rPr>
          <w:rFonts w:cstheme="minorHAnsi"/>
        </w:rPr>
        <w:t xml:space="preserve"> </w:t>
      </w:r>
      <w:r w:rsidR="00C732BD">
        <w:rPr>
          <w:rFonts w:cstheme="minorHAnsi"/>
        </w:rPr>
        <w:t xml:space="preserve">using </w:t>
      </w:r>
      <w:r w:rsidR="00860BCF">
        <w:rPr>
          <w:rFonts w:cstheme="minorHAnsi"/>
        </w:rPr>
        <w:t>the</w:t>
      </w:r>
      <w:r w:rsidR="00C732BD">
        <w:rPr>
          <w:rFonts w:cstheme="minorHAnsi"/>
        </w:rPr>
        <w:t xml:space="preserve"> success criteria </w:t>
      </w:r>
      <w:r w:rsidR="00860BCF">
        <w:rPr>
          <w:rFonts w:cstheme="minorHAnsi"/>
        </w:rPr>
        <w:t xml:space="preserve">to suggest how their peers can </w:t>
      </w:r>
      <w:r w:rsidR="00C732BD">
        <w:rPr>
          <w:rFonts w:cstheme="minorHAnsi"/>
        </w:rPr>
        <w:t xml:space="preserve">make improvements in their work, rather than providing a grade. </w:t>
      </w:r>
      <w:r w:rsidR="00A16405">
        <w:rPr>
          <w:rFonts w:cstheme="minorHAnsi"/>
        </w:rPr>
        <w:t xml:space="preserve">This is supported by </w:t>
      </w:r>
      <w:r w:rsidR="00A16405" w:rsidRPr="00D27755">
        <w:rPr>
          <w:rFonts w:cstheme="minorHAnsi"/>
        </w:rPr>
        <w:t>Falchikov (1995) who expresses</w:t>
      </w:r>
      <w:r w:rsidR="00A16405">
        <w:rPr>
          <w:rFonts w:cstheme="minorHAnsi"/>
        </w:rPr>
        <w:t xml:space="preserve"> that peer-feedback can be successfully implement</w:t>
      </w:r>
      <w:r w:rsidR="00E46031">
        <w:rPr>
          <w:rFonts w:cstheme="minorHAnsi"/>
        </w:rPr>
        <w:t xml:space="preserve">ed </w:t>
      </w:r>
      <w:r w:rsidR="00A16405">
        <w:rPr>
          <w:rFonts w:cstheme="minorHAnsi"/>
        </w:rPr>
        <w:t xml:space="preserve">and additionally used in the absence of marking. </w:t>
      </w:r>
    </w:p>
    <w:p w14:paraId="3EFB877B" w14:textId="0DAEA177" w:rsidR="008F7006" w:rsidRDefault="008F7006" w:rsidP="00384BC2">
      <w:pPr>
        <w:rPr>
          <w:rFonts w:cstheme="minorHAnsi"/>
        </w:rPr>
      </w:pPr>
      <w:r>
        <w:rPr>
          <w:rFonts w:cstheme="minorHAnsi"/>
        </w:rPr>
        <w:t xml:space="preserve">It is </w:t>
      </w:r>
      <w:r w:rsidRPr="008F7006">
        <w:rPr>
          <w:rFonts w:cstheme="minorHAnsi"/>
        </w:rPr>
        <w:t xml:space="preserve">contested by some authors that peer and self-assessment can often cross paths. Lie and Carless (2007) </w:t>
      </w:r>
      <w:r>
        <w:rPr>
          <w:rFonts w:cstheme="minorHAnsi"/>
        </w:rPr>
        <w:t>express</w:t>
      </w:r>
      <w:r w:rsidR="006574BB">
        <w:rPr>
          <w:rFonts w:cstheme="minorHAnsi"/>
        </w:rPr>
        <w:t>ed</w:t>
      </w:r>
      <w:r>
        <w:rPr>
          <w:rFonts w:cstheme="minorHAnsi"/>
        </w:rPr>
        <w:t xml:space="preserve"> that successful peer-</w:t>
      </w:r>
      <w:r w:rsidR="00F81DB7">
        <w:rPr>
          <w:rFonts w:cstheme="minorHAnsi"/>
        </w:rPr>
        <w:t>assessment</w:t>
      </w:r>
      <w:r>
        <w:rPr>
          <w:rFonts w:cstheme="minorHAnsi"/>
        </w:rPr>
        <w:t xml:space="preserve"> will allow pupils to become more efficient at self-</w:t>
      </w:r>
      <w:r>
        <w:rPr>
          <w:rFonts w:cstheme="minorHAnsi"/>
        </w:rPr>
        <w:lastRenderedPageBreak/>
        <w:t xml:space="preserve">assessment as skills needed to complete both forms of assessment are similar. </w:t>
      </w:r>
      <w:r w:rsidRPr="00E409CB">
        <w:rPr>
          <w:rFonts w:cstheme="minorHAnsi"/>
        </w:rPr>
        <w:t>Boud</w:t>
      </w:r>
      <w:r w:rsidR="00E409CB">
        <w:rPr>
          <w:rFonts w:cstheme="minorHAnsi"/>
        </w:rPr>
        <w:t xml:space="preserve">, </w:t>
      </w:r>
      <w:r w:rsidR="00E409CB" w:rsidRPr="00732DA2">
        <w:rPr>
          <w:rFonts w:cstheme="minorHAnsi"/>
        </w:rPr>
        <w:t>Cohen</w:t>
      </w:r>
      <w:r w:rsidR="00E409CB">
        <w:rPr>
          <w:rFonts w:cstheme="minorHAnsi"/>
        </w:rPr>
        <w:t xml:space="preserve"> and </w:t>
      </w:r>
      <w:r w:rsidR="00E409CB" w:rsidRPr="00E409CB">
        <w:rPr>
          <w:rFonts w:cstheme="minorHAnsi"/>
        </w:rPr>
        <w:t>Sampson</w:t>
      </w:r>
      <w:r w:rsidRPr="00E409CB">
        <w:rPr>
          <w:rFonts w:cstheme="minorHAnsi"/>
        </w:rPr>
        <w:t xml:space="preserve"> (1999) </w:t>
      </w:r>
      <w:r w:rsidR="00263C4E" w:rsidRPr="00E409CB">
        <w:rPr>
          <w:rFonts w:cstheme="minorHAnsi"/>
        </w:rPr>
        <w:t>strengthen</w:t>
      </w:r>
      <w:r>
        <w:rPr>
          <w:rFonts w:cstheme="minorHAnsi"/>
        </w:rPr>
        <w:t xml:space="preserve"> this </w:t>
      </w:r>
      <w:r w:rsidR="00263C4E">
        <w:rPr>
          <w:rFonts w:cstheme="minorHAnsi"/>
        </w:rPr>
        <w:t>argument</w:t>
      </w:r>
      <w:r>
        <w:rPr>
          <w:rFonts w:cstheme="minorHAnsi"/>
        </w:rPr>
        <w:t xml:space="preserve">, </w:t>
      </w:r>
      <w:r w:rsidR="00263C4E">
        <w:rPr>
          <w:rFonts w:cstheme="minorHAnsi"/>
        </w:rPr>
        <w:t>as</w:t>
      </w:r>
      <w:r>
        <w:rPr>
          <w:rFonts w:cstheme="minorHAnsi"/>
        </w:rPr>
        <w:t xml:space="preserve"> </w:t>
      </w:r>
      <w:r w:rsidR="00E409CB">
        <w:rPr>
          <w:rFonts w:cstheme="minorHAnsi"/>
        </w:rPr>
        <w:t>they</w:t>
      </w:r>
      <w:r>
        <w:rPr>
          <w:rFonts w:cstheme="minorHAnsi"/>
        </w:rPr>
        <w:t xml:space="preserve"> believe that self-assessment can be even more effective if there is peer interaction where pupils may contest or challenge another’s work or make comments for others to reflect and work to meet the success criteria.</w:t>
      </w:r>
      <w:r w:rsidR="0051225E">
        <w:rPr>
          <w:rFonts w:cstheme="minorHAnsi"/>
        </w:rPr>
        <w:t xml:space="preserve"> It could be contested that a mixture of both </w:t>
      </w:r>
      <w:r w:rsidR="004E2F83">
        <w:rPr>
          <w:rFonts w:cstheme="minorHAnsi"/>
        </w:rPr>
        <w:t>methods of assessment as argued by Lie and Carless (2007) and Boud</w:t>
      </w:r>
      <w:r w:rsidR="006D0980">
        <w:rPr>
          <w:rFonts w:cstheme="minorHAnsi"/>
        </w:rPr>
        <w:t xml:space="preserve"> et al.</w:t>
      </w:r>
      <w:r w:rsidR="004E2F83">
        <w:rPr>
          <w:rFonts w:cstheme="minorHAnsi"/>
        </w:rPr>
        <w:t xml:space="preserve"> (1999) may be more beneficial in gaining pupil success when compared to the definitions of peer-assessment provided by Somervell (1993) and Keatan and Richardson (1992). However, through the development of the definition of peer-assessment by </w:t>
      </w:r>
      <w:r w:rsidR="00D664EA">
        <w:rPr>
          <w:rFonts w:cstheme="minorHAnsi"/>
        </w:rPr>
        <w:t>Falchikov</w:t>
      </w:r>
      <w:r w:rsidR="004E2F83">
        <w:rPr>
          <w:rFonts w:cstheme="minorHAnsi"/>
        </w:rPr>
        <w:t xml:space="preserve"> (2001) where there is a focus on ‘peer-feedback’, it can be argued that self-assessment and peer-assessment are not as effective as the power of peer-feedback, where pupils share constructive improvements to bring success to their </w:t>
      </w:r>
      <w:r w:rsidR="00E46031">
        <w:rPr>
          <w:rFonts w:cstheme="minorHAnsi"/>
        </w:rPr>
        <w:t xml:space="preserve">work. This concept was used </w:t>
      </w:r>
      <w:r w:rsidR="00D04E1A">
        <w:rPr>
          <w:rFonts w:cstheme="minorHAnsi"/>
        </w:rPr>
        <w:t xml:space="preserve">to decide </w:t>
      </w:r>
      <w:r w:rsidR="00E46031">
        <w:rPr>
          <w:rFonts w:cstheme="minorHAnsi"/>
        </w:rPr>
        <w:t>to use peer-feedback as opposed to pupils grading each other</w:t>
      </w:r>
      <w:r w:rsidR="00D04E1A">
        <w:rPr>
          <w:rFonts w:cstheme="minorHAnsi"/>
        </w:rPr>
        <w:t xml:space="preserve"> in this research</w:t>
      </w:r>
      <w:r w:rsidR="00E46031">
        <w:rPr>
          <w:rFonts w:cstheme="minorHAnsi"/>
        </w:rPr>
        <w:t xml:space="preserve">. </w:t>
      </w:r>
    </w:p>
    <w:p w14:paraId="1634C152" w14:textId="64FE3A2F" w:rsidR="00781BB1" w:rsidRDefault="00894097" w:rsidP="00384BC2">
      <w:pPr>
        <w:rPr>
          <w:rFonts w:cstheme="minorHAnsi"/>
        </w:rPr>
      </w:pPr>
      <w:r>
        <w:rPr>
          <w:rFonts w:cstheme="minorHAnsi"/>
        </w:rPr>
        <w:t>Previous research</w:t>
      </w:r>
      <w:r w:rsidR="00E01DB0">
        <w:rPr>
          <w:rFonts w:cstheme="minorHAnsi"/>
        </w:rPr>
        <w:t xml:space="preserve"> </w:t>
      </w:r>
      <w:r>
        <w:rPr>
          <w:rFonts w:cstheme="minorHAnsi"/>
        </w:rPr>
        <w:t xml:space="preserve">has </w:t>
      </w:r>
      <w:r w:rsidR="00E01DB0">
        <w:rPr>
          <w:rFonts w:cstheme="minorHAnsi"/>
        </w:rPr>
        <w:t xml:space="preserve">highlighted that </w:t>
      </w:r>
      <w:r w:rsidR="00ED3FC0">
        <w:rPr>
          <w:rFonts w:cstheme="minorHAnsi"/>
        </w:rPr>
        <w:t>peer</w:t>
      </w:r>
      <w:r>
        <w:rPr>
          <w:rFonts w:cstheme="minorHAnsi"/>
        </w:rPr>
        <w:t>-</w:t>
      </w:r>
      <w:r w:rsidR="00ED3FC0">
        <w:rPr>
          <w:rFonts w:cstheme="minorHAnsi"/>
        </w:rPr>
        <w:t xml:space="preserve">assessment can be a valuable method of </w:t>
      </w:r>
      <w:r>
        <w:rPr>
          <w:rFonts w:cstheme="minorHAnsi"/>
        </w:rPr>
        <w:t>AFL</w:t>
      </w:r>
      <w:r w:rsidR="00ED3FC0">
        <w:rPr>
          <w:rFonts w:cstheme="minorHAnsi"/>
        </w:rPr>
        <w:t xml:space="preserve"> in which pupils </w:t>
      </w:r>
      <w:r w:rsidR="00D110A5">
        <w:rPr>
          <w:rFonts w:cstheme="minorHAnsi"/>
        </w:rPr>
        <w:t>can be</w:t>
      </w:r>
      <w:r w:rsidR="00ED3FC0">
        <w:rPr>
          <w:rFonts w:cstheme="minorHAnsi"/>
        </w:rPr>
        <w:t xml:space="preserve"> actively involved. </w:t>
      </w:r>
      <w:r w:rsidR="00D110A5">
        <w:rPr>
          <w:rFonts w:cstheme="minorHAnsi"/>
        </w:rPr>
        <w:t>Pupils</w:t>
      </w:r>
      <w:r w:rsidR="00ED3FC0">
        <w:rPr>
          <w:rFonts w:cstheme="minorHAnsi"/>
        </w:rPr>
        <w:t xml:space="preserve"> have an insight into what the assessment process </w:t>
      </w:r>
      <w:r w:rsidR="00C978BE">
        <w:rPr>
          <w:rFonts w:cstheme="minorHAnsi"/>
        </w:rPr>
        <w:t>entails</w:t>
      </w:r>
      <w:r w:rsidR="00ED3FC0">
        <w:rPr>
          <w:rFonts w:cstheme="minorHAnsi"/>
        </w:rPr>
        <w:t xml:space="preserve"> by putting them into the </w:t>
      </w:r>
      <w:r w:rsidR="008B7B09">
        <w:rPr>
          <w:rFonts w:cstheme="minorHAnsi"/>
        </w:rPr>
        <w:t>teacher’s</w:t>
      </w:r>
      <w:r w:rsidR="00ED3FC0">
        <w:rPr>
          <w:rFonts w:cstheme="minorHAnsi"/>
        </w:rPr>
        <w:t xml:space="preserve"> shoes (</w:t>
      </w:r>
      <w:proofErr w:type="spellStart"/>
      <w:r w:rsidR="00ED3FC0">
        <w:rPr>
          <w:rFonts w:cstheme="minorHAnsi"/>
        </w:rPr>
        <w:t>Dolchy</w:t>
      </w:r>
      <w:proofErr w:type="spellEnd"/>
      <w:r w:rsidR="00ED3FC0">
        <w:rPr>
          <w:rFonts w:cstheme="minorHAnsi"/>
        </w:rPr>
        <w:t xml:space="preserve">, </w:t>
      </w:r>
      <w:proofErr w:type="spellStart"/>
      <w:r w:rsidR="00ED3FC0">
        <w:rPr>
          <w:rFonts w:cstheme="minorHAnsi"/>
        </w:rPr>
        <w:t>Segers</w:t>
      </w:r>
      <w:proofErr w:type="spellEnd"/>
      <w:r w:rsidR="00ED3FC0">
        <w:rPr>
          <w:rFonts w:cstheme="minorHAnsi"/>
        </w:rPr>
        <w:t xml:space="preserve"> &amp; </w:t>
      </w:r>
      <w:proofErr w:type="spellStart"/>
      <w:r w:rsidR="00ED3FC0">
        <w:rPr>
          <w:rFonts w:cstheme="minorHAnsi"/>
        </w:rPr>
        <w:t>Slujismans</w:t>
      </w:r>
      <w:proofErr w:type="spellEnd"/>
      <w:r w:rsidR="00ED3FC0">
        <w:rPr>
          <w:rFonts w:cstheme="minorHAnsi"/>
        </w:rPr>
        <w:t xml:space="preserve">, 1999). This </w:t>
      </w:r>
      <w:r w:rsidR="00037D8D">
        <w:rPr>
          <w:rFonts w:cstheme="minorHAnsi"/>
        </w:rPr>
        <w:t>assists</w:t>
      </w:r>
      <w:r w:rsidR="00ED3FC0">
        <w:rPr>
          <w:rFonts w:cstheme="minorHAnsi"/>
        </w:rPr>
        <w:t xml:space="preserve"> the </w:t>
      </w:r>
      <w:r w:rsidR="00BC5EE9">
        <w:rPr>
          <w:rFonts w:cstheme="minorHAnsi"/>
        </w:rPr>
        <w:t>drive towards</w:t>
      </w:r>
      <w:r w:rsidR="00ED3FC0">
        <w:rPr>
          <w:rFonts w:cstheme="minorHAnsi"/>
        </w:rPr>
        <w:t xml:space="preserve"> pupils </w:t>
      </w:r>
      <w:r w:rsidR="00BC5EE9">
        <w:rPr>
          <w:rFonts w:cstheme="minorHAnsi"/>
        </w:rPr>
        <w:t>gaining</w:t>
      </w:r>
      <w:r w:rsidR="00ED3FC0">
        <w:rPr>
          <w:rFonts w:cstheme="minorHAnsi"/>
        </w:rPr>
        <w:t xml:space="preserve"> </w:t>
      </w:r>
      <w:r w:rsidR="00BC5EE9">
        <w:rPr>
          <w:rFonts w:cstheme="minorHAnsi"/>
        </w:rPr>
        <w:t>the</w:t>
      </w:r>
      <w:r w:rsidR="00ED3FC0">
        <w:rPr>
          <w:rFonts w:cstheme="minorHAnsi"/>
        </w:rPr>
        <w:t xml:space="preserve"> skills </w:t>
      </w:r>
      <w:r w:rsidR="00BC5EE9">
        <w:rPr>
          <w:rFonts w:cstheme="minorHAnsi"/>
        </w:rPr>
        <w:t>that</w:t>
      </w:r>
      <w:r w:rsidR="00ED3FC0">
        <w:rPr>
          <w:rFonts w:cstheme="minorHAnsi"/>
        </w:rPr>
        <w:t xml:space="preserve"> </w:t>
      </w:r>
      <w:r w:rsidR="00BC5EE9">
        <w:rPr>
          <w:rFonts w:cstheme="minorHAnsi"/>
        </w:rPr>
        <w:t>are developed</w:t>
      </w:r>
      <w:r w:rsidR="00ED3FC0">
        <w:rPr>
          <w:rFonts w:cstheme="minorHAnsi"/>
        </w:rPr>
        <w:t xml:space="preserve"> from </w:t>
      </w:r>
      <w:r w:rsidR="00037D8D">
        <w:rPr>
          <w:rFonts w:cstheme="minorHAnsi"/>
        </w:rPr>
        <w:t>AFL</w:t>
      </w:r>
      <w:r w:rsidR="00ED3FC0">
        <w:rPr>
          <w:rFonts w:cstheme="minorHAnsi"/>
        </w:rPr>
        <w:t xml:space="preserve"> </w:t>
      </w:r>
      <w:r w:rsidR="00BC5EE9">
        <w:rPr>
          <w:rFonts w:cstheme="minorHAnsi"/>
        </w:rPr>
        <w:t>such as</w:t>
      </w:r>
      <w:r w:rsidR="00ED3FC0">
        <w:rPr>
          <w:rFonts w:cstheme="minorHAnsi"/>
        </w:rPr>
        <w:t xml:space="preserve"> peer-assessment</w:t>
      </w:r>
      <w:r w:rsidR="00D664EA">
        <w:rPr>
          <w:rFonts w:cstheme="minorHAnsi"/>
        </w:rPr>
        <w:t xml:space="preserve">, allowing </w:t>
      </w:r>
      <w:r w:rsidR="00ED3FC0">
        <w:rPr>
          <w:rFonts w:cstheme="minorHAnsi"/>
        </w:rPr>
        <w:t xml:space="preserve">pupils to </w:t>
      </w:r>
      <w:r w:rsidR="00BC5EE9">
        <w:rPr>
          <w:rFonts w:cstheme="minorHAnsi"/>
        </w:rPr>
        <w:t>work</w:t>
      </w:r>
      <w:r w:rsidR="00ED3FC0">
        <w:rPr>
          <w:rFonts w:cstheme="minorHAnsi"/>
        </w:rPr>
        <w:t xml:space="preserve"> towards becoming successful lifelong learners (</w:t>
      </w:r>
      <w:proofErr w:type="spellStart"/>
      <w:r w:rsidR="00ED3FC0">
        <w:rPr>
          <w:rFonts w:cstheme="minorHAnsi"/>
        </w:rPr>
        <w:t>Moerkerke</w:t>
      </w:r>
      <w:proofErr w:type="spellEnd"/>
      <w:r w:rsidR="00ED3FC0">
        <w:rPr>
          <w:rFonts w:cstheme="minorHAnsi"/>
        </w:rPr>
        <w:t>, 1996</w:t>
      </w:r>
      <w:r w:rsidR="004E2F83">
        <w:rPr>
          <w:rFonts w:cstheme="minorHAnsi"/>
        </w:rPr>
        <w:t xml:space="preserve">; </w:t>
      </w:r>
      <w:r w:rsidR="004E2F83" w:rsidRPr="006D0980">
        <w:rPr>
          <w:rFonts w:cstheme="minorHAnsi"/>
        </w:rPr>
        <w:t>Orsmond et al, 2002</w:t>
      </w:r>
      <w:r w:rsidR="00ED3FC0" w:rsidRPr="006D0980">
        <w:rPr>
          <w:rFonts w:cstheme="minorHAnsi"/>
        </w:rPr>
        <w:t>).</w:t>
      </w:r>
      <w:r w:rsidR="00D664EA" w:rsidRPr="006D0980">
        <w:rPr>
          <w:rFonts w:cstheme="minorHAnsi"/>
        </w:rPr>
        <w:t xml:space="preserve"> </w:t>
      </w:r>
      <w:r w:rsidR="00502272" w:rsidRPr="006D0980">
        <w:rPr>
          <w:rFonts w:cstheme="minorHAnsi"/>
        </w:rPr>
        <w:t>Building on this opinion, Lie and Carless (2007) believe that pupils involvement in peer-</w:t>
      </w:r>
      <w:r w:rsidR="00502272" w:rsidRPr="00C978BE">
        <w:rPr>
          <w:rFonts w:cstheme="minorHAnsi"/>
        </w:rPr>
        <w:t>assessment can become much more th</w:t>
      </w:r>
      <w:r w:rsidR="00502272">
        <w:rPr>
          <w:rFonts w:cstheme="minorHAnsi"/>
        </w:rPr>
        <w:t xml:space="preserve">an just sharing the role of grading a peer’s work. This can be taken further by </w:t>
      </w:r>
      <w:r w:rsidR="00D664EA">
        <w:rPr>
          <w:rFonts w:cstheme="minorHAnsi"/>
        </w:rPr>
        <w:t xml:space="preserve">involving pupils in building success criteria which can be used to initially guide pupils in their work, and finally used to grade the work. This </w:t>
      </w:r>
      <w:r w:rsidR="00D15FB8">
        <w:rPr>
          <w:rFonts w:cstheme="minorHAnsi"/>
        </w:rPr>
        <w:t>ensure</w:t>
      </w:r>
      <w:r w:rsidR="00D664EA">
        <w:rPr>
          <w:rFonts w:cstheme="minorHAnsi"/>
        </w:rPr>
        <w:t>s</w:t>
      </w:r>
      <w:r w:rsidR="00D15FB8">
        <w:rPr>
          <w:rFonts w:cstheme="minorHAnsi"/>
        </w:rPr>
        <w:t xml:space="preserve"> that</w:t>
      </w:r>
      <w:r w:rsidR="00502272">
        <w:rPr>
          <w:rFonts w:cstheme="minorHAnsi"/>
        </w:rPr>
        <w:t xml:space="preserve"> there is a sufficient judgement made </w:t>
      </w:r>
      <w:r w:rsidR="00D664EA">
        <w:rPr>
          <w:rFonts w:cstheme="minorHAnsi"/>
        </w:rPr>
        <w:t>by</w:t>
      </w:r>
      <w:r w:rsidR="00502272">
        <w:rPr>
          <w:rFonts w:cstheme="minorHAnsi"/>
        </w:rPr>
        <w:t xml:space="preserve"> pupils </w:t>
      </w:r>
      <w:r w:rsidR="00D664EA">
        <w:rPr>
          <w:rFonts w:cstheme="minorHAnsi"/>
        </w:rPr>
        <w:t>through a thorough understanding of expectations, allowing pupils to gain much more success out of the peer-assessment process</w:t>
      </w:r>
      <w:r w:rsidR="00502272">
        <w:rPr>
          <w:rFonts w:cstheme="minorHAnsi"/>
        </w:rPr>
        <w:t xml:space="preserve">. </w:t>
      </w:r>
    </w:p>
    <w:p w14:paraId="7C9644E1" w14:textId="75279819" w:rsidR="000927E4" w:rsidRPr="006910E4" w:rsidRDefault="00282513" w:rsidP="00384BC2">
      <w:pPr>
        <w:rPr>
          <w:rFonts w:cstheme="minorHAnsi"/>
        </w:rPr>
      </w:pPr>
      <w:r w:rsidRPr="00993E7B">
        <w:rPr>
          <w:rFonts w:cstheme="minorHAnsi"/>
        </w:rPr>
        <w:t>Falchikov and Goldfinch (2000) support</w:t>
      </w:r>
      <w:r>
        <w:rPr>
          <w:rFonts w:cstheme="minorHAnsi"/>
        </w:rPr>
        <w:t xml:space="preserve"> Lie and Carless’ opinion, as they believe that if pupils have limited guidance to enable them to make an effective judgement on a </w:t>
      </w:r>
      <w:r w:rsidR="00A16405">
        <w:rPr>
          <w:rFonts w:cstheme="minorHAnsi"/>
        </w:rPr>
        <w:t>peer’s</w:t>
      </w:r>
      <w:r>
        <w:rPr>
          <w:rFonts w:cstheme="minorHAnsi"/>
        </w:rPr>
        <w:t xml:space="preserve"> work, it is unlikely that the outcomes will be successful, in comparison to when there is a complete understanding of expectations. </w:t>
      </w:r>
      <w:r w:rsidR="00F266A5">
        <w:rPr>
          <w:rFonts w:cstheme="minorHAnsi"/>
        </w:rPr>
        <w:t xml:space="preserve">However, it is debated by </w:t>
      </w:r>
      <w:r w:rsidR="00F266A5" w:rsidRPr="009062D6">
        <w:rPr>
          <w:rFonts w:cstheme="minorHAnsi"/>
        </w:rPr>
        <w:t xml:space="preserve">Orsmond, Merry and </w:t>
      </w:r>
      <w:proofErr w:type="spellStart"/>
      <w:r w:rsidR="00F266A5" w:rsidRPr="009062D6">
        <w:rPr>
          <w:rFonts w:cstheme="minorHAnsi"/>
        </w:rPr>
        <w:t>Reiling</w:t>
      </w:r>
      <w:proofErr w:type="spellEnd"/>
      <w:r w:rsidR="00F266A5" w:rsidRPr="009062D6">
        <w:rPr>
          <w:rFonts w:cstheme="minorHAnsi"/>
        </w:rPr>
        <w:t xml:space="preserve"> (2010) that the</w:t>
      </w:r>
      <w:r w:rsidR="00F266A5">
        <w:rPr>
          <w:rFonts w:cstheme="minorHAnsi"/>
        </w:rPr>
        <w:t xml:space="preserve"> development of success criteria</w:t>
      </w:r>
      <w:r w:rsidR="00233150">
        <w:rPr>
          <w:rFonts w:cstheme="minorHAnsi"/>
        </w:rPr>
        <w:t xml:space="preserve"> by pupils may result in various learning outcomes in comparison to a set list of criteria which could be provided by the teacher. </w:t>
      </w:r>
      <w:r w:rsidR="00D20416">
        <w:rPr>
          <w:rFonts w:cstheme="minorHAnsi"/>
        </w:rPr>
        <w:t>Whilst</w:t>
      </w:r>
      <w:r w:rsidR="00233150">
        <w:rPr>
          <w:rFonts w:cstheme="minorHAnsi"/>
        </w:rPr>
        <w:t xml:space="preserve"> designing the way in which I would implement my peer-assessment strategy, I engaged with the research styles of </w:t>
      </w:r>
      <w:r w:rsidR="00233150" w:rsidRPr="00233150">
        <w:rPr>
          <w:rFonts w:cstheme="minorHAnsi"/>
        </w:rPr>
        <w:t xml:space="preserve">Falchikov and Goldfinch </w:t>
      </w:r>
      <w:r w:rsidR="00233150">
        <w:rPr>
          <w:rFonts w:cstheme="minorHAnsi"/>
        </w:rPr>
        <w:t xml:space="preserve">and Lie and Carless’ to allow pupils to have say in the success criteria used. However, I confirmed general success criteria which would then ensure that each pupil worked towards the same learning outcomes to make sure peer-assessment was carried out consistently, avoiding bias in data collection. </w:t>
      </w:r>
    </w:p>
    <w:p w14:paraId="7FE28662" w14:textId="00E91B65" w:rsidR="0088769A" w:rsidRDefault="0088769A" w:rsidP="00384BC2">
      <w:pPr>
        <w:rPr>
          <w:rFonts w:cstheme="minorHAnsi"/>
          <w:u w:val="single"/>
        </w:rPr>
      </w:pPr>
      <w:r>
        <w:rPr>
          <w:rFonts w:cstheme="minorHAnsi"/>
          <w:u w:val="single"/>
        </w:rPr>
        <w:t xml:space="preserve">The influence of pupil’s and teachers attitude towards the outcomes post peer-assessment </w:t>
      </w:r>
    </w:p>
    <w:p w14:paraId="09CC9270" w14:textId="4D5FD026" w:rsidR="00781BB1" w:rsidRDefault="00E37380" w:rsidP="00384BC2">
      <w:pPr>
        <w:rPr>
          <w:rFonts w:cstheme="minorHAnsi"/>
        </w:rPr>
      </w:pPr>
      <w:r>
        <w:rPr>
          <w:rFonts w:cstheme="minorHAnsi"/>
        </w:rPr>
        <w:t>M</w:t>
      </w:r>
      <w:r w:rsidR="00D664EA">
        <w:rPr>
          <w:rFonts w:cstheme="minorHAnsi"/>
        </w:rPr>
        <w:t xml:space="preserve">uch </w:t>
      </w:r>
      <w:r w:rsidR="00781BB1">
        <w:rPr>
          <w:rFonts w:cstheme="minorHAnsi"/>
        </w:rPr>
        <w:t>success of using peer-assessment in the classroom as a tool of formative assessment</w:t>
      </w:r>
      <w:r w:rsidR="00D664EA">
        <w:rPr>
          <w:rFonts w:cstheme="minorHAnsi"/>
        </w:rPr>
        <w:t xml:space="preserve"> has been highlighted amongst</w:t>
      </w:r>
      <w:r>
        <w:rPr>
          <w:rFonts w:cstheme="minorHAnsi"/>
        </w:rPr>
        <w:t xml:space="preserve"> many researchers, despite</w:t>
      </w:r>
      <w:r w:rsidR="00D664EA">
        <w:rPr>
          <w:rFonts w:cstheme="minorHAnsi"/>
        </w:rPr>
        <w:t xml:space="preserve"> some differing opinions</w:t>
      </w:r>
      <w:r>
        <w:rPr>
          <w:rFonts w:cstheme="minorHAnsi"/>
        </w:rPr>
        <w:t xml:space="preserve"> identifying a few of the weaknesses of using this method. One potential restriction of conducting effective peer-assessment</w:t>
      </w:r>
      <w:r w:rsidR="00D664EA">
        <w:rPr>
          <w:rFonts w:cstheme="minorHAnsi"/>
        </w:rPr>
        <w:t xml:space="preserve"> is the attitudes of </w:t>
      </w:r>
      <w:r w:rsidR="00781BB1">
        <w:rPr>
          <w:rFonts w:cstheme="minorHAnsi"/>
        </w:rPr>
        <w:t>pupil</w:t>
      </w:r>
      <w:r>
        <w:rPr>
          <w:rFonts w:cstheme="minorHAnsi"/>
        </w:rPr>
        <w:t>s</w:t>
      </w:r>
      <w:r w:rsidR="00781BB1">
        <w:rPr>
          <w:rFonts w:cstheme="minorHAnsi"/>
        </w:rPr>
        <w:t xml:space="preserve"> and teacher</w:t>
      </w:r>
      <w:r w:rsidR="00D664EA">
        <w:rPr>
          <w:rFonts w:cstheme="minorHAnsi"/>
        </w:rPr>
        <w:t xml:space="preserve">s </w:t>
      </w:r>
      <w:r w:rsidR="00781BB1">
        <w:rPr>
          <w:rFonts w:cstheme="minorHAnsi"/>
        </w:rPr>
        <w:t xml:space="preserve">towards </w:t>
      </w:r>
      <w:r>
        <w:rPr>
          <w:rFonts w:cstheme="minorHAnsi"/>
        </w:rPr>
        <w:t>using this formative assessment</w:t>
      </w:r>
      <w:r w:rsidR="00781BB1">
        <w:rPr>
          <w:rFonts w:cstheme="minorHAnsi"/>
        </w:rPr>
        <w:t xml:space="preserve"> method</w:t>
      </w:r>
      <w:r>
        <w:rPr>
          <w:rFonts w:cstheme="minorHAnsi"/>
        </w:rPr>
        <w:t xml:space="preserve">, which is at times a </w:t>
      </w:r>
      <w:r w:rsidR="00781BB1">
        <w:rPr>
          <w:rFonts w:cstheme="minorHAnsi"/>
        </w:rPr>
        <w:t>controversial</w:t>
      </w:r>
      <w:r>
        <w:rPr>
          <w:rFonts w:cstheme="minorHAnsi"/>
        </w:rPr>
        <w:t xml:space="preserve"> factor</w:t>
      </w:r>
      <w:r w:rsidR="00D664EA">
        <w:rPr>
          <w:rFonts w:cstheme="minorHAnsi"/>
        </w:rPr>
        <w:t xml:space="preserve"> </w:t>
      </w:r>
      <w:r w:rsidR="00781BB1">
        <w:rPr>
          <w:rFonts w:cstheme="minorHAnsi"/>
        </w:rPr>
        <w:t xml:space="preserve">in many pieces of literature, particularly research based. </w:t>
      </w:r>
    </w:p>
    <w:p w14:paraId="65AF686F" w14:textId="02D66F7B" w:rsidR="00690F4F" w:rsidRDefault="00781BB1" w:rsidP="007554C9">
      <w:pPr>
        <w:rPr>
          <w:rFonts w:cstheme="minorHAnsi"/>
        </w:rPr>
      </w:pPr>
      <w:r>
        <w:rPr>
          <w:rFonts w:cstheme="minorHAnsi"/>
        </w:rPr>
        <w:t xml:space="preserve">It is highlighted by </w:t>
      </w:r>
      <w:r w:rsidRPr="00904F39">
        <w:rPr>
          <w:rFonts w:cstheme="minorHAnsi"/>
        </w:rPr>
        <w:t>Orsmond et al (199</w:t>
      </w:r>
      <w:r w:rsidR="00904F39" w:rsidRPr="00904F39">
        <w:rPr>
          <w:rFonts w:cstheme="minorHAnsi"/>
        </w:rPr>
        <w:t>6</w:t>
      </w:r>
      <w:r w:rsidRPr="00904F39">
        <w:rPr>
          <w:rFonts w:cstheme="minorHAnsi"/>
        </w:rPr>
        <w:t xml:space="preserve">) that </w:t>
      </w:r>
      <w:r w:rsidR="00CD08FD" w:rsidRPr="00904F39">
        <w:rPr>
          <w:rFonts w:cstheme="minorHAnsi"/>
        </w:rPr>
        <w:t>many</w:t>
      </w:r>
      <w:r>
        <w:rPr>
          <w:rFonts w:cstheme="minorHAnsi"/>
        </w:rPr>
        <w:t xml:space="preserve"> pupils in </w:t>
      </w:r>
      <w:r w:rsidR="00E66A22">
        <w:rPr>
          <w:rFonts w:cstheme="minorHAnsi"/>
        </w:rPr>
        <w:t>their</w:t>
      </w:r>
      <w:r>
        <w:rPr>
          <w:rFonts w:cstheme="minorHAnsi"/>
        </w:rPr>
        <w:t xml:space="preserve"> study enjoyed using peer-assessment as a method which contributed effectively to their learning</w:t>
      </w:r>
      <w:r w:rsidRPr="00740B19">
        <w:rPr>
          <w:rFonts w:cstheme="minorHAnsi"/>
        </w:rPr>
        <w:t>. Keatan and Richardson (1993) also support this view, where in their research it was identified that by</w:t>
      </w:r>
      <w:r>
        <w:rPr>
          <w:rFonts w:cstheme="minorHAnsi"/>
        </w:rPr>
        <w:t xml:space="preserve"> using peer-assessment, pupils valued their individual progress, and developed strong relationships with other members of the class through helping each other progress.</w:t>
      </w:r>
      <w:r w:rsidR="00690F4F">
        <w:rPr>
          <w:rFonts w:cstheme="minorHAnsi"/>
        </w:rPr>
        <w:t xml:space="preserve"> It is identified</w:t>
      </w:r>
      <w:r w:rsidR="00CD08FD">
        <w:rPr>
          <w:rFonts w:cstheme="minorHAnsi"/>
        </w:rPr>
        <w:t xml:space="preserve">, </w:t>
      </w:r>
      <w:r w:rsidR="00690F4F">
        <w:rPr>
          <w:rFonts w:cstheme="minorHAnsi"/>
        </w:rPr>
        <w:t>however</w:t>
      </w:r>
      <w:r w:rsidR="00CD08FD">
        <w:rPr>
          <w:rFonts w:cstheme="minorHAnsi"/>
        </w:rPr>
        <w:t>,</w:t>
      </w:r>
      <w:r w:rsidR="00690F4F">
        <w:rPr>
          <w:rFonts w:cstheme="minorHAnsi"/>
        </w:rPr>
        <w:t xml:space="preserve"> that many </w:t>
      </w:r>
      <w:r w:rsidR="00690F4F">
        <w:rPr>
          <w:rFonts w:cstheme="minorHAnsi"/>
        </w:rPr>
        <w:lastRenderedPageBreak/>
        <w:t>pupils felt uneasy giving a grad</w:t>
      </w:r>
      <w:r w:rsidR="00FB2FA4">
        <w:rPr>
          <w:rFonts w:cstheme="minorHAnsi"/>
        </w:rPr>
        <w:t>e</w:t>
      </w:r>
      <w:r w:rsidR="00690F4F">
        <w:rPr>
          <w:rFonts w:cstheme="minorHAnsi"/>
        </w:rPr>
        <w:t xml:space="preserve">, with a preference to just give feedback to help with the progression of their </w:t>
      </w:r>
      <w:r w:rsidR="00690F4F" w:rsidRPr="00F13F33">
        <w:rPr>
          <w:rFonts w:cstheme="minorHAnsi"/>
        </w:rPr>
        <w:t>peer (</w:t>
      </w:r>
      <w:proofErr w:type="spellStart"/>
      <w:r w:rsidR="00DB6B00" w:rsidRPr="00F13F33">
        <w:rPr>
          <w:rFonts w:cstheme="minorHAnsi"/>
        </w:rPr>
        <w:t>Sluijsmans</w:t>
      </w:r>
      <w:proofErr w:type="spellEnd"/>
      <w:r w:rsidR="00DB6B00" w:rsidRPr="00F13F33">
        <w:rPr>
          <w:rFonts w:cstheme="minorHAnsi"/>
        </w:rPr>
        <w:t xml:space="preserve"> et al., 2001). </w:t>
      </w:r>
      <w:r w:rsidR="00690F4F" w:rsidRPr="00F13F33">
        <w:rPr>
          <w:rFonts w:cstheme="minorHAnsi"/>
        </w:rPr>
        <w:t xml:space="preserve"> Falchikov</w:t>
      </w:r>
      <w:r w:rsidR="00690F4F" w:rsidRPr="00F71AAA">
        <w:rPr>
          <w:rFonts w:cstheme="minorHAnsi"/>
        </w:rPr>
        <w:t xml:space="preserve"> (2001) particularly</w:t>
      </w:r>
      <w:r w:rsidR="00690F4F">
        <w:rPr>
          <w:rFonts w:cstheme="minorHAnsi"/>
        </w:rPr>
        <w:t xml:space="preserve"> emphasises that pupils truly value the use of peer-feedback as an opportunity to improve their performance</w:t>
      </w:r>
      <w:r w:rsidR="00CD08FD">
        <w:rPr>
          <w:rFonts w:cstheme="minorHAnsi"/>
        </w:rPr>
        <w:t xml:space="preserve"> </w:t>
      </w:r>
      <w:r w:rsidR="00690F4F">
        <w:rPr>
          <w:rFonts w:cstheme="minorHAnsi"/>
        </w:rPr>
        <w:t>and is effectively a much more rapid way of receiving feedback on an assessment</w:t>
      </w:r>
      <w:r w:rsidR="00451598">
        <w:rPr>
          <w:rFonts w:cstheme="minorHAnsi"/>
        </w:rPr>
        <w:t>.</w:t>
      </w:r>
      <w:r w:rsidR="00690F4F">
        <w:rPr>
          <w:rFonts w:cstheme="minorHAnsi"/>
        </w:rPr>
        <w:t xml:space="preserve"> </w:t>
      </w:r>
    </w:p>
    <w:p w14:paraId="50ABB9C5" w14:textId="4955313D" w:rsidR="007554C9" w:rsidRDefault="00781BB1" w:rsidP="007554C9">
      <w:pPr>
        <w:rPr>
          <w:rFonts w:cstheme="minorHAnsi"/>
        </w:rPr>
      </w:pPr>
      <w:r>
        <w:rPr>
          <w:rFonts w:cstheme="minorHAnsi"/>
        </w:rPr>
        <w:t xml:space="preserve">Despite pupils feeling positive towards the outcome of peer-assessment on the development of </w:t>
      </w:r>
      <w:r w:rsidR="0007661F">
        <w:rPr>
          <w:rFonts w:cstheme="minorHAnsi"/>
        </w:rPr>
        <w:t>one’s</w:t>
      </w:r>
      <w:r>
        <w:rPr>
          <w:rFonts w:cstheme="minorHAnsi"/>
        </w:rPr>
        <w:t xml:space="preserve"> work, there have been negative aspects of using such assessment. </w:t>
      </w:r>
      <w:r w:rsidR="004453BD">
        <w:rPr>
          <w:rFonts w:cstheme="minorHAnsi"/>
        </w:rPr>
        <w:t xml:space="preserve">Orsmond conducted questionnaires which probed how pupils felt about using peer-assessment, where it was highlighted that although many liked using it, to begin with many felt that they could not conduct peer-assessment in a fair manner. This was also a finding </w:t>
      </w:r>
      <w:r w:rsidR="004453BD" w:rsidRPr="0002633F">
        <w:rPr>
          <w:rFonts w:cstheme="minorHAnsi"/>
        </w:rPr>
        <w:t>of Falchikov and Boud (1989) in</w:t>
      </w:r>
      <w:r w:rsidR="004453BD">
        <w:rPr>
          <w:rFonts w:cstheme="minorHAnsi"/>
        </w:rPr>
        <w:t xml:space="preserve"> their research where not all pupils felt competent to complete this assessment style effectively</w:t>
      </w:r>
      <w:r w:rsidR="004113D7">
        <w:rPr>
          <w:rFonts w:cstheme="minorHAnsi"/>
        </w:rPr>
        <w:t xml:space="preserve">. In addition, </w:t>
      </w:r>
      <w:r w:rsidR="004113D7" w:rsidRPr="004301F6">
        <w:rPr>
          <w:rFonts w:cstheme="minorHAnsi"/>
        </w:rPr>
        <w:t>Isaacs (2001) discussed</w:t>
      </w:r>
      <w:r w:rsidR="004113D7">
        <w:rPr>
          <w:rFonts w:cstheme="minorHAnsi"/>
        </w:rPr>
        <w:t xml:space="preserve"> in his literature that pupils worry about giving feedback which is critical to friends and other peers, making this an uncomfortable process</w:t>
      </w:r>
      <w:r w:rsidR="004453BD">
        <w:rPr>
          <w:rFonts w:cstheme="minorHAnsi"/>
        </w:rPr>
        <w:t xml:space="preserve">. </w:t>
      </w:r>
      <w:r w:rsidR="004453BD" w:rsidRPr="006E7936">
        <w:rPr>
          <w:rFonts w:cstheme="minorHAnsi"/>
        </w:rPr>
        <w:t>Cheng and Warren (</w:t>
      </w:r>
      <w:r w:rsidR="008D4B88" w:rsidRPr="006E7936">
        <w:rPr>
          <w:rFonts w:cstheme="minorHAnsi"/>
        </w:rPr>
        <w:t>2003</w:t>
      </w:r>
      <w:r w:rsidR="004453BD" w:rsidRPr="006E7936">
        <w:rPr>
          <w:rFonts w:cstheme="minorHAnsi"/>
        </w:rPr>
        <w:t>) offer</w:t>
      </w:r>
      <w:r w:rsidR="004453BD">
        <w:rPr>
          <w:rFonts w:cstheme="minorHAnsi"/>
        </w:rPr>
        <w:t xml:space="preserve"> their solution to this issue which is to invest time in training pupils to approach peer-assessment in a systematic manner to overcome this barrier of uncertainty. In contrast</w:t>
      </w:r>
      <w:r w:rsidR="004453BD" w:rsidRPr="0002633F">
        <w:rPr>
          <w:rFonts w:cstheme="minorHAnsi"/>
        </w:rPr>
        <w:t>, Williams (1992) identified</w:t>
      </w:r>
      <w:r w:rsidR="004453BD">
        <w:rPr>
          <w:rFonts w:cstheme="minorHAnsi"/>
        </w:rPr>
        <w:t xml:space="preserve"> that many pupils found that there were more benefits than costs of using peer-assessment, although instead found having to be critical of their friends to be a challenge. </w:t>
      </w:r>
      <w:proofErr w:type="spellStart"/>
      <w:r w:rsidR="007554C9">
        <w:rPr>
          <w:rFonts w:cstheme="minorHAnsi"/>
        </w:rPr>
        <w:t>Dochy</w:t>
      </w:r>
      <w:proofErr w:type="spellEnd"/>
      <w:r w:rsidR="007554C9">
        <w:rPr>
          <w:rFonts w:cstheme="minorHAnsi"/>
        </w:rPr>
        <w:t xml:space="preserve">, </w:t>
      </w:r>
      <w:proofErr w:type="spellStart"/>
      <w:r w:rsidR="007554C9">
        <w:rPr>
          <w:rFonts w:cstheme="minorHAnsi"/>
        </w:rPr>
        <w:t>Segers</w:t>
      </w:r>
      <w:proofErr w:type="spellEnd"/>
      <w:r w:rsidR="007554C9">
        <w:rPr>
          <w:rFonts w:cstheme="minorHAnsi"/>
        </w:rPr>
        <w:t xml:space="preserve"> and </w:t>
      </w:r>
      <w:proofErr w:type="spellStart"/>
      <w:r w:rsidR="007554C9">
        <w:rPr>
          <w:rFonts w:cstheme="minorHAnsi"/>
        </w:rPr>
        <w:t>Sluijismans</w:t>
      </w:r>
      <w:proofErr w:type="spellEnd"/>
      <w:r w:rsidR="007554C9">
        <w:rPr>
          <w:rFonts w:cstheme="minorHAnsi"/>
        </w:rPr>
        <w:t xml:space="preserve"> (1999) go on to engage with the point that benefits are mainly identified by pupils, as they discovered in their research that many pupils in fact saw only the positives of using peer-assessment when actively involved in the process</w:t>
      </w:r>
      <w:r w:rsidR="00793071">
        <w:rPr>
          <w:rFonts w:cstheme="minorHAnsi"/>
        </w:rPr>
        <w:t xml:space="preserve">, developing the competence of pupils in this method. However, it is stressed by these </w:t>
      </w:r>
      <w:r w:rsidR="004113D7">
        <w:rPr>
          <w:rFonts w:cstheme="minorHAnsi"/>
        </w:rPr>
        <w:t>authors</w:t>
      </w:r>
      <w:r w:rsidR="00793071">
        <w:rPr>
          <w:rFonts w:cstheme="minorHAnsi"/>
        </w:rPr>
        <w:t xml:space="preserve"> that there is a need for further research to combat the issues which may arise when using the method, as pupil’s positive perceptions does not mean a researcher can deny the inevitable issues which follow any assessment method. </w:t>
      </w:r>
    </w:p>
    <w:p w14:paraId="3200155D" w14:textId="6E0BDDDB" w:rsidR="004113D7" w:rsidRDefault="00DB6B00" w:rsidP="007554C9">
      <w:pPr>
        <w:rPr>
          <w:rFonts w:cstheme="minorHAnsi"/>
        </w:rPr>
      </w:pPr>
      <w:r>
        <w:rPr>
          <w:rFonts w:cstheme="minorHAnsi"/>
        </w:rPr>
        <w:t xml:space="preserve">Although </w:t>
      </w:r>
      <w:r w:rsidR="002C228A">
        <w:rPr>
          <w:rFonts w:cstheme="minorHAnsi"/>
        </w:rPr>
        <w:t>most</w:t>
      </w:r>
      <w:r>
        <w:rPr>
          <w:rFonts w:cstheme="minorHAnsi"/>
        </w:rPr>
        <w:t xml:space="preserve"> pupils may have a positive perspective on the outcomes of peer-assessment, there is a mixture </w:t>
      </w:r>
      <w:r w:rsidR="002C228A">
        <w:rPr>
          <w:rFonts w:cstheme="minorHAnsi"/>
        </w:rPr>
        <w:t>of</w:t>
      </w:r>
      <w:r>
        <w:rPr>
          <w:rFonts w:cstheme="minorHAnsi"/>
        </w:rPr>
        <w:t xml:space="preserve"> the level of confidence in both pupils and teachers </w:t>
      </w:r>
      <w:r w:rsidR="002C228A">
        <w:rPr>
          <w:rFonts w:cstheme="minorHAnsi"/>
        </w:rPr>
        <w:t>on</w:t>
      </w:r>
      <w:r>
        <w:rPr>
          <w:rFonts w:cstheme="minorHAnsi"/>
        </w:rPr>
        <w:t xml:space="preserve"> the quality of feedback in this assessment method</w:t>
      </w:r>
      <w:r w:rsidR="002C228A">
        <w:rPr>
          <w:rFonts w:cstheme="minorHAnsi"/>
        </w:rPr>
        <w:t>. Vast amounts of research have been dedicated in conducting quantitative analysis to prove the quality of peer-feedback (</w:t>
      </w:r>
      <w:r w:rsidR="002C228A" w:rsidRPr="00F13F33">
        <w:rPr>
          <w:rFonts w:cstheme="minorHAnsi"/>
        </w:rPr>
        <w:t>Stefani</w:t>
      </w:r>
      <w:r w:rsidR="002C228A">
        <w:rPr>
          <w:rFonts w:cstheme="minorHAnsi"/>
        </w:rPr>
        <w:t xml:space="preserve">, 1998). </w:t>
      </w:r>
      <w:r w:rsidR="008D4B88">
        <w:rPr>
          <w:rFonts w:cstheme="minorHAnsi"/>
        </w:rPr>
        <w:t>It is argued by Liu and Carless (2007) that both teachers and pupils may be hesitant in their participation in peer-assessment as many pupils do not have confidence in their peer</w:t>
      </w:r>
      <w:r w:rsidR="00CD08FD">
        <w:rPr>
          <w:rFonts w:cstheme="minorHAnsi"/>
        </w:rPr>
        <w:t>’</w:t>
      </w:r>
      <w:r w:rsidR="008D4B88">
        <w:rPr>
          <w:rFonts w:cstheme="minorHAnsi"/>
        </w:rPr>
        <w:t xml:space="preserve">s judgement compared to their teachers. Cheng and Warren (2003) highlighted in their research that many pupils would not give accurate feedback as they were concerned </w:t>
      </w:r>
      <w:r w:rsidR="0046552D">
        <w:rPr>
          <w:rFonts w:cstheme="minorHAnsi"/>
        </w:rPr>
        <w:t>in</w:t>
      </w:r>
      <w:r w:rsidR="008D4B88">
        <w:rPr>
          <w:rFonts w:cstheme="minorHAnsi"/>
        </w:rPr>
        <w:t xml:space="preserve"> their ability to respond fairly</w:t>
      </w:r>
      <w:r w:rsidR="004113D7">
        <w:rPr>
          <w:rFonts w:cstheme="minorHAnsi"/>
        </w:rPr>
        <w:t>, with the pressure of other pupils who felt that their peers were not qualified to give effective feedback (Liu and Carless, 2007).</w:t>
      </w:r>
      <w:r w:rsidR="00000A29">
        <w:rPr>
          <w:rFonts w:cstheme="minorHAnsi"/>
        </w:rPr>
        <w:t xml:space="preserve"> </w:t>
      </w:r>
    </w:p>
    <w:p w14:paraId="0B1CF10E" w14:textId="2659E13A" w:rsidR="00DB6B00" w:rsidRDefault="004113D7" w:rsidP="007554C9">
      <w:pPr>
        <w:rPr>
          <w:rFonts w:cstheme="minorHAnsi"/>
        </w:rPr>
      </w:pPr>
      <w:r>
        <w:rPr>
          <w:rFonts w:cstheme="minorHAnsi"/>
        </w:rPr>
        <w:t xml:space="preserve">It was </w:t>
      </w:r>
      <w:r w:rsidR="005B009D">
        <w:rPr>
          <w:rFonts w:cstheme="minorHAnsi"/>
        </w:rPr>
        <w:t xml:space="preserve">also </w:t>
      </w:r>
      <w:r>
        <w:rPr>
          <w:rFonts w:cstheme="minorHAnsi"/>
        </w:rPr>
        <w:t>disputed that some students in fact preferred peer-assessment as they felt they could emotionally accept their peer</w:t>
      </w:r>
      <w:r w:rsidR="006614D8">
        <w:rPr>
          <w:rFonts w:cstheme="minorHAnsi"/>
        </w:rPr>
        <w:t>’</w:t>
      </w:r>
      <w:r>
        <w:rPr>
          <w:rFonts w:cstheme="minorHAnsi"/>
        </w:rPr>
        <w:t xml:space="preserve">s judgement, more so than </w:t>
      </w:r>
      <w:r w:rsidR="00CD08FD">
        <w:rPr>
          <w:rFonts w:cstheme="minorHAnsi"/>
        </w:rPr>
        <w:t>a teacher</w:t>
      </w:r>
      <w:r>
        <w:rPr>
          <w:rFonts w:cstheme="minorHAnsi"/>
        </w:rPr>
        <w:t xml:space="preserve"> (Liu and Carless, 2007). This point is argued by many academics, outweighing this positive factor. </w:t>
      </w:r>
      <w:r w:rsidRPr="00B0670B">
        <w:rPr>
          <w:rFonts w:cstheme="minorHAnsi"/>
        </w:rPr>
        <w:t>Brew (1999) stresses the ‘power’ element handed over to a pupil when asked to peer-assess. Falchikov (2001) argues</w:t>
      </w:r>
      <w:r>
        <w:rPr>
          <w:rFonts w:cstheme="minorHAnsi"/>
        </w:rPr>
        <w:t xml:space="preserve"> that most pupils dislike the idea of a fellow pupil having some level of authority over their immediate feedback. This argument is developed by Liu and Carless (2007) who believe that the power element posed by peer-feedback can create deeper problems, where pupils at times can become resentful </w:t>
      </w:r>
      <w:r w:rsidR="006614D8">
        <w:rPr>
          <w:rFonts w:cstheme="minorHAnsi"/>
        </w:rPr>
        <w:t xml:space="preserve">at the issue of having one’s work exposed to others in the class with the power for them to be able to judge it. Therefore, a question of reliability from pupils who have a negative attitude towards this </w:t>
      </w:r>
      <w:r w:rsidR="00000A29">
        <w:rPr>
          <w:rFonts w:cstheme="minorHAnsi"/>
        </w:rPr>
        <w:t xml:space="preserve">method of assessment </w:t>
      </w:r>
      <w:r w:rsidR="006614D8">
        <w:rPr>
          <w:rFonts w:cstheme="minorHAnsi"/>
        </w:rPr>
        <w:t xml:space="preserve">may arise. </w:t>
      </w:r>
      <w:r w:rsidR="002273F0">
        <w:rPr>
          <w:rFonts w:cstheme="minorHAnsi"/>
        </w:rPr>
        <w:t xml:space="preserve">Falchikov and Goldfinch (2000) suggest that there is a lack of investment in </w:t>
      </w:r>
      <w:r w:rsidR="00000A29">
        <w:rPr>
          <w:rFonts w:cstheme="minorHAnsi"/>
        </w:rPr>
        <w:t>teacher’s</w:t>
      </w:r>
      <w:r w:rsidR="002273F0">
        <w:rPr>
          <w:rFonts w:cstheme="minorHAnsi"/>
        </w:rPr>
        <w:t xml:space="preserve"> time on peer-assessment because of the potential lack of valuable and reliable outcomes of peer-feedback. Teachers may question whether this may outweigh the positives of using this method, restricting the learning progress it could enable if used effectively. </w:t>
      </w:r>
      <w:proofErr w:type="spellStart"/>
      <w:r w:rsidR="002273F0" w:rsidRPr="0002633F">
        <w:rPr>
          <w:rFonts w:cstheme="minorHAnsi"/>
        </w:rPr>
        <w:t>Marcoulides</w:t>
      </w:r>
      <w:proofErr w:type="spellEnd"/>
      <w:r w:rsidR="002273F0" w:rsidRPr="0002633F">
        <w:rPr>
          <w:rFonts w:cstheme="minorHAnsi"/>
        </w:rPr>
        <w:t xml:space="preserve"> and Simkin (1991) also argue that even if peer-assessment is consistently carried out</w:t>
      </w:r>
      <w:r w:rsidR="002273F0">
        <w:rPr>
          <w:rFonts w:cstheme="minorHAnsi"/>
        </w:rPr>
        <w:t xml:space="preserve"> with agreed success criteria, the validity of the feedback can not be confirmed. </w:t>
      </w:r>
    </w:p>
    <w:p w14:paraId="007F4819" w14:textId="063999D7" w:rsidR="001A5E60" w:rsidRDefault="00000A29" w:rsidP="00384BC2">
      <w:pPr>
        <w:rPr>
          <w:rFonts w:cstheme="minorHAnsi"/>
        </w:rPr>
      </w:pPr>
      <w:r w:rsidRPr="00500BEA">
        <w:rPr>
          <w:rFonts w:cstheme="minorHAnsi"/>
        </w:rPr>
        <w:lastRenderedPageBreak/>
        <w:t>In conclusion</w:t>
      </w:r>
      <w:r w:rsidR="00350EFB" w:rsidRPr="00500BEA">
        <w:rPr>
          <w:rFonts w:cstheme="minorHAnsi"/>
        </w:rPr>
        <w:t>,</w:t>
      </w:r>
      <w:r w:rsidR="00843975">
        <w:rPr>
          <w:rFonts w:cstheme="minorHAnsi"/>
        </w:rPr>
        <w:t xml:space="preserve"> the </w:t>
      </w:r>
      <w:r w:rsidR="000B50E6">
        <w:rPr>
          <w:rFonts w:cstheme="minorHAnsi"/>
        </w:rPr>
        <w:t xml:space="preserve">effectiveness </w:t>
      </w:r>
      <w:r w:rsidR="00843975">
        <w:rPr>
          <w:rFonts w:cstheme="minorHAnsi"/>
        </w:rPr>
        <w:t>of using peer-assessment as an AFL tec</w:t>
      </w:r>
      <w:r w:rsidR="000B50E6">
        <w:rPr>
          <w:rFonts w:cstheme="minorHAnsi"/>
        </w:rPr>
        <w:t xml:space="preserve">hnique </w:t>
      </w:r>
      <w:r w:rsidRPr="00500BEA">
        <w:rPr>
          <w:rFonts w:cstheme="minorHAnsi"/>
        </w:rPr>
        <w:t>has been challenged</w:t>
      </w:r>
      <w:r w:rsidR="000B50E6">
        <w:rPr>
          <w:rFonts w:cstheme="minorHAnsi"/>
        </w:rPr>
        <w:t xml:space="preserve"> </w:t>
      </w:r>
      <w:r w:rsidR="00CA3D20">
        <w:rPr>
          <w:rFonts w:cstheme="minorHAnsi"/>
        </w:rPr>
        <w:t>by</w:t>
      </w:r>
      <w:r w:rsidR="000B50E6">
        <w:rPr>
          <w:rFonts w:cstheme="minorHAnsi"/>
        </w:rPr>
        <w:t xml:space="preserve"> many key academic pieces of </w:t>
      </w:r>
      <w:r w:rsidR="00450F23">
        <w:rPr>
          <w:rFonts w:cstheme="minorHAnsi"/>
        </w:rPr>
        <w:t>literature</w:t>
      </w:r>
      <w:r w:rsidRPr="00500BEA">
        <w:rPr>
          <w:rFonts w:cstheme="minorHAnsi"/>
        </w:rPr>
        <w:t xml:space="preserve">. </w:t>
      </w:r>
      <w:r w:rsidR="00350EFB" w:rsidRPr="00500BEA">
        <w:rPr>
          <w:rFonts w:cstheme="minorHAnsi"/>
        </w:rPr>
        <w:t xml:space="preserve">Donaldson (2015) and Kirsty Williams (2017) emphasise the fundamental importance of using formative assessment </w:t>
      </w:r>
      <w:r w:rsidR="00450F23">
        <w:rPr>
          <w:rFonts w:cstheme="minorHAnsi"/>
        </w:rPr>
        <w:t>to</w:t>
      </w:r>
      <w:r w:rsidR="00350EFB" w:rsidRPr="00500BEA">
        <w:rPr>
          <w:rFonts w:cstheme="minorHAnsi"/>
        </w:rPr>
        <w:t xml:space="preserve"> </w:t>
      </w:r>
      <w:r w:rsidR="00450F23">
        <w:rPr>
          <w:rFonts w:cstheme="minorHAnsi"/>
        </w:rPr>
        <w:t>prepare</w:t>
      </w:r>
      <w:r w:rsidR="00350EFB" w:rsidRPr="00500BEA">
        <w:rPr>
          <w:rFonts w:cstheme="minorHAnsi"/>
        </w:rPr>
        <w:t xml:space="preserve"> pupils for a changing 21</w:t>
      </w:r>
      <w:r w:rsidR="00350EFB" w:rsidRPr="00500BEA">
        <w:rPr>
          <w:rFonts w:cstheme="minorHAnsi"/>
          <w:vertAlign w:val="superscript"/>
        </w:rPr>
        <w:t>st</w:t>
      </w:r>
      <w:r w:rsidR="00350EFB" w:rsidRPr="00500BEA">
        <w:rPr>
          <w:rFonts w:cstheme="minorHAnsi"/>
        </w:rPr>
        <w:t xml:space="preserve"> century, supported by academics such as Schon, 1987, Falchikov &amp; Boud, 1989 and Kwan &amp; Leung, 1996, who </w:t>
      </w:r>
      <w:r w:rsidR="00400FF4" w:rsidRPr="00500BEA">
        <w:rPr>
          <w:rFonts w:cstheme="minorHAnsi"/>
        </w:rPr>
        <w:t>promote</w:t>
      </w:r>
      <w:r w:rsidR="00350EFB" w:rsidRPr="00500BEA">
        <w:rPr>
          <w:rFonts w:cstheme="minorHAnsi"/>
        </w:rPr>
        <w:t xml:space="preserve"> the </w:t>
      </w:r>
      <w:r w:rsidR="00EA27D2" w:rsidRPr="00500BEA">
        <w:rPr>
          <w:rFonts w:cstheme="minorHAnsi"/>
        </w:rPr>
        <w:t>need</w:t>
      </w:r>
      <w:r w:rsidR="00350EFB" w:rsidRPr="00500BEA">
        <w:rPr>
          <w:rFonts w:cstheme="minorHAnsi"/>
        </w:rPr>
        <w:t xml:space="preserve"> </w:t>
      </w:r>
      <w:r w:rsidR="00EA27D2" w:rsidRPr="00500BEA">
        <w:rPr>
          <w:rFonts w:cstheme="minorHAnsi"/>
        </w:rPr>
        <w:t>for</w:t>
      </w:r>
      <w:r w:rsidR="00350EFB" w:rsidRPr="00500BEA">
        <w:rPr>
          <w:rFonts w:cstheme="minorHAnsi"/>
        </w:rPr>
        <w:t xml:space="preserve"> pupils </w:t>
      </w:r>
      <w:r w:rsidR="00400FF4" w:rsidRPr="00500BEA">
        <w:rPr>
          <w:rFonts w:cstheme="minorHAnsi"/>
        </w:rPr>
        <w:t>to become</w:t>
      </w:r>
      <w:r w:rsidR="00350EFB" w:rsidRPr="00500BEA">
        <w:rPr>
          <w:rFonts w:cstheme="minorHAnsi"/>
        </w:rPr>
        <w:t xml:space="preserve"> ‘reflective </w:t>
      </w:r>
      <w:r w:rsidR="00501BC3" w:rsidRPr="00500BEA">
        <w:rPr>
          <w:rFonts w:cstheme="minorHAnsi"/>
        </w:rPr>
        <w:t>practitioners</w:t>
      </w:r>
      <w:r w:rsidR="00350EFB" w:rsidRPr="00500BEA">
        <w:rPr>
          <w:rFonts w:cstheme="minorHAnsi"/>
        </w:rPr>
        <w:t xml:space="preserve">’. </w:t>
      </w:r>
      <w:r w:rsidR="004A6FD2" w:rsidRPr="00500BEA">
        <w:rPr>
          <w:rFonts w:cstheme="minorHAnsi"/>
        </w:rPr>
        <w:t>The impact on pupil’s success through the eyes of many academics is undeniably positive when it is used as a method of ‘peer-feedback’ as opposed to ‘peer-assessment’</w:t>
      </w:r>
      <w:r w:rsidR="001C42DA">
        <w:rPr>
          <w:rFonts w:cstheme="minorHAnsi"/>
        </w:rPr>
        <w:t xml:space="preserve"> </w:t>
      </w:r>
      <w:r w:rsidR="004A6FD2" w:rsidRPr="00500BEA">
        <w:rPr>
          <w:rFonts w:cstheme="minorHAnsi"/>
        </w:rPr>
        <w:t xml:space="preserve">(Falchikov, 2001). </w:t>
      </w:r>
      <w:r w:rsidR="000F5118">
        <w:rPr>
          <w:rFonts w:cstheme="minorHAnsi"/>
        </w:rPr>
        <w:t>However,</w:t>
      </w:r>
      <w:r w:rsidR="00610515" w:rsidRPr="00500BEA">
        <w:rPr>
          <w:rFonts w:cstheme="minorHAnsi"/>
        </w:rPr>
        <w:t xml:space="preserve"> it was suggested that only by actively involving pupils in the creation of success criteria to support peer-assessment could pupils be truly successful (</w:t>
      </w:r>
      <w:proofErr w:type="spellStart"/>
      <w:r w:rsidR="00DF328A" w:rsidRPr="00500BEA">
        <w:rPr>
          <w:rFonts w:cstheme="minorHAnsi"/>
        </w:rPr>
        <w:t>Dolchy</w:t>
      </w:r>
      <w:proofErr w:type="spellEnd"/>
      <w:r w:rsidR="00DF328A" w:rsidRPr="00500BEA">
        <w:rPr>
          <w:rFonts w:cstheme="minorHAnsi"/>
        </w:rPr>
        <w:t xml:space="preserve">, </w:t>
      </w:r>
      <w:proofErr w:type="spellStart"/>
      <w:r w:rsidR="00DF328A" w:rsidRPr="00500BEA">
        <w:rPr>
          <w:rFonts w:cstheme="minorHAnsi"/>
        </w:rPr>
        <w:t>Segers</w:t>
      </w:r>
      <w:proofErr w:type="spellEnd"/>
      <w:r w:rsidR="00DF328A" w:rsidRPr="00500BEA">
        <w:rPr>
          <w:rFonts w:cstheme="minorHAnsi"/>
        </w:rPr>
        <w:t xml:space="preserve"> &amp; </w:t>
      </w:r>
      <w:proofErr w:type="spellStart"/>
      <w:r w:rsidR="00DF328A" w:rsidRPr="00500BEA">
        <w:rPr>
          <w:rFonts w:cstheme="minorHAnsi"/>
        </w:rPr>
        <w:t>Slujismans</w:t>
      </w:r>
      <w:proofErr w:type="spellEnd"/>
      <w:r w:rsidR="00DF328A" w:rsidRPr="00500BEA">
        <w:rPr>
          <w:rFonts w:cstheme="minorHAnsi"/>
        </w:rPr>
        <w:t xml:space="preserve">, 1999; Lie </w:t>
      </w:r>
      <w:r w:rsidR="004450D1" w:rsidRPr="00500BEA">
        <w:rPr>
          <w:rFonts w:cstheme="minorHAnsi"/>
        </w:rPr>
        <w:t>&amp; Carless, 2001</w:t>
      </w:r>
      <w:r w:rsidR="00890579" w:rsidRPr="00500BEA">
        <w:rPr>
          <w:rFonts w:cstheme="minorHAnsi"/>
        </w:rPr>
        <w:t xml:space="preserve">), despite hesitations by Orsmond, Merry and </w:t>
      </w:r>
      <w:proofErr w:type="spellStart"/>
      <w:r w:rsidR="00890579" w:rsidRPr="00500BEA">
        <w:rPr>
          <w:rFonts w:cstheme="minorHAnsi"/>
        </w:rPr>
        <w:t>Reiling</w:t>
      </w:r>
      <w:proofErr w:type="spellEnd"/>
      <w:r w:rsidR="00890579" w:rsidRPr="00500BEA">
        <w:rPr>
          <w:rFonts w:cstheme="minorHAnsi"/>
        </w:rPr>
        <w:t xml:space="preserve"> (2010) who believe success criteria can not be as effective when it is created by pupils</w:t>
      </w:r>
      <w:r w:rsidR="000F5118">
        <w:rPr>
          <w:rFonts w:cstheme="minorHAnsi"/>
        </w:rPr>
        <w:t xml:space="preserve">. </w:t>
      </w:r>
      <w:r w:rsidR="004E59B8">
        <w:rPr>
          <w:rFonts w:cstheme="minorHAnsi"/>
        </w:rPr>
        <w:t>This influenced my decision to</w:t>
      </w:r>
      <w:r w:rsidR="00890579" w:rsidRPr="00500BEA">
        <w:rPr>
          <w:rFonts w:cstheme="minorHAnsi"/>
        </w:rPr>
        <w:t xml:space="preserve"> allow pupils to create success criteria </w:t>
      </w:r>
      <w:r w:rsidR="004E59B8">
        <w:rPr>
          <w:rFonts w:cstheme="minorHAnsi"/>
        </w:rPr>
        <w:t>but with</w:t>
      </w:r>
      <w:r w:rsidR="00890579" w:rsidRPr="00500BEA">
        <w:rPr>
          <w:rFonts w:cstheme="minorHAnsi"/>
        </w:rPr>
        <w:t xml:space="preserve"> </w:t>
      </w:r>
      <w:r w:rsidR="004E59B8">
        <w:rPr>
          <w:rFonts w:cstheme="minorHAnsi"/>
        </w:rPr>
        <w:t xml:space="preserve">my </w:t>
      </w:r>
      <w:r w:rsidR="00890579" w:rsidRPr="00500BEA">
        <w:rPr>
          <w:rFonts w:cstheme="minorHAnsi"/>
        </w:rPr>
        <w:t xml:space="preserve">confirmation before applying it in the process of peer-assessment. </w:t>
      </w:r>
      <w:r w:rsidR="004E59B8">
        <w:rPr>
          <w:rFonts w:cstheme="minorHAnsi"/>
        </w:rPr>
        <w:t xml:space="preserve">Many </w:t>
      </w:r>
      <w:r w:rsidR="003926E4" w:rsidRPr="00500BEA">
        <w:rPr>
          <w:rFonts w:cstheme="minorHAnsi"/>
        </w:rPr>
        <w:t>researchers displayed some concern with the attitudes of pupils and teachers towards this formative assessment method</w:t>
      </w:r>
      <w:r w:rsidR="00F14D7B" w:rsidRPr="00500BEA">
        <w:rPr>
          <w:rFonts w:cstheme="minorHAnsi"/>
        </w:rPr>
        <w:t>.</w:t>
      </w:r>
      <w:r w:rsidR="00E06083" w:rsidRPr="00500BEA">
        <w:rPr>
          <w:rFonts w:cstheme="minorHAnsi"/>
        </w:rPr>
        <w:t xml:space="preserve"> </w:t>
      </w:r>
      <w:r w:rsidR="00500BEA" w:rsidRPr="00500BEA">
        <w:rPr>
          <w:rFonts w:cstheme="minorHAnsi"/>
        </w:rPr>
        <w:t>Although academics such as Orsmond et al (199</w:t>
      </w:r>
      <w:r w:rsidR="00D27C39">
        <w:rPr>
          <w:rFonts w:cstheme="minorHAnsi"/>
        </w:rPr>
        <w:t>6</w:t>
      </w:r>
      <w:r w:rsidR="00500BEA" w:rsidRPr="00500BEA">
        <w:rPr>
          <w:rFonts w:cstheme="minorHAnsi"/>
        </w:rPr>
        <w:t xml:space="preserve">) and Keatan and Richardson (1993) found that many pupils in </w:t>
      </w:r>
      <w:r w:rsidR="00D27C39">
        <w:rPr>
          <w:rFonts w:cstheme="minorHAnsi"/>
        </w:rPr>
        <w:t>their</w:t>
      </w:r>
      <w:r w:rsidR="00500BEA" w:rsidRPr="00500BEA">
        <w:rPr>
          <w:rFonts w:cstheme="minorHAnsi"/>
        </w:rPr>
        <w:t xml:space="preserve"> stud</w:t>
      </w:r>
      <w:r w:rsidR="00D27C39">
        <w:rPr>
          <w:rFonts w:cstheme="minorHAnsi"/>
        </w:rPr>
        <w:t>ies</w:t>
      </w:r>
      <w:r w:rsidR="00500BEA" w:rsidRPr="00500BEA">
        <w:rPr>
          <w:rFonts w:cstheme="minorHAnsi"/>
        </w:rPr>
        <w:t xml:space="preserve"> enjoyed using peer-assessment, F</w:t>
      </w:r>
      <w:r w:rsidR="00E06083" w:rsidRPr="00500BEA">
        <w:rPr>
          <w:rFonts w:cstheme="minorHAnsi"/>
        </w:rPr>
        <w:t xml:space="preserve">alchikov and Boud (1989) and </w:t>
      </w:r>
      <w:proofErr w:type="spellStart"/>
      <w:r w:rsidR="00E06083" w:rsidRPr="00500BEA">
        <w:rPr>
          <w:rFonts w:cstheme="minorHAnsi"/>
        </w:rPr>
        <w:t>Issaccs</w:t>
      </w:r>
      <w:proofErr w:type="spellEnd"/>
      <w:r w:rsidR="00E06083" w:rsidRPr="00500BEA">
        <w:rPr>
          <w:rFonts w:cstheme="minorHAnsi"/>
        </w:rPr>
        <w:t xml:space="preserve"> (2001) shared pupils concerns in </w:t>
      </w:r>
      <w:r w:rsidR="00AD6C7C">
        <w:rPr>
          <w:rFonts w:cstheme="minorHAnsi"/>
        </w:rPr>
        <w:t xml:space="preserve">their competence to </w:t>
      </w:r>
      <w:r w:rsidR="00AE5A0C" w:rsidRPr="00500BEA">
        <w:rPr>
          <w:rFonts w:cstheme="minorHAnsi"/>
        </w:rPr>
        <w:t xml:space="preserve">provide feedback, in addition to their peers not being qualified to do so. </w:t>
      </w:r>
      <w:r w:rsidR="00500BEA" w:rsidRPr="00500BEA">
        <w:rPr>
          <w:rFonts w:cstheme="minorHAnsi"/>
        </w:rPr>
        <w:t xml:space="preserve">It is also argued that teachers are concerned with </w:t>
      </w:r>
      <w:r w:rsidR="000B45B7">
        <w:rPr>
          <w:rFonts w:cstheme="minorHAnsi"/>
        </w:rPr>
        <w:t>the</w:t>
      </w:r>
      <w:r w:rsidR="00500BEA" w:rsidRPr="00500BEA">
        <w:rPr>
          <w:rFonts w:cstheme="minorHAnsi"/>
        </w:rPr>
        <w:t xml:space="preserve"> valid</w:t>
      </w:r>
      <w:r w:rsidR="000B45B7">
        <w:rPr>
          <w:rFonts w:cstheme="minorHAnsi"/>
        </w:rPr>
        <w:t>ity of</w:t>
      </w:r>
      <w:r w:rsidR="00500BEA" w:rsidRPr="00500BEA">
        <w:rPr>
          <w:rFonts w:cstheme="minorHAnsi"/>
        </w:rPr>
        <w:t xml:space="preserve"> feedback from pupils</w:t>
      </w:r>
      <w:r w:rsidR="000B45B7">
        <w:rPr>
          <w:rFonts w:cstheme="minorHAnsi"/>
        </w:rPr>
        <w:t xml:space="preserve"> </w:t>
      </w:r>
      <w:r w:rsidR="00500BEA" w:rsidRPr="00500BEA">
        <w:rPr>
          <w:rFonts w:cstheme="minorHAnsi"/>
        </w:rPr>
        <w:t>(</w:t>
      </w:r>
      <w:proofErr w:type="spellStart"/>
      <w:r w:rsidR="00500BEA" w:rsidRPr="00500BEA">
        <w:rPr>
          <w:rFonts w:cstheme="minorHAnsi"/>
        </w:rPr>
        <w:t>Marcoulides</w:t>
      </w:r>
      <w:proofErr w:type="spellEnd"/>
      <w:r w:rsidR="00500BEA" w:rsidRPr="00500BEA">
        <w:rPr>
          <w:rFonts w:cstheme="minorHAnsi"/>
        </w:rPr>
        <w:t xml:space="preserve"> and Simkin, 1991)</w:t>
      </w:r>
      <w:r w:rsidR="00500BEA">
        <w:rPr>
          <w:rFonts w:cstheme="minorHAnsi"/>
        </w:rPr>
        <w:t xml:space="preserve">. </w:t>
      </w:r>
      <w:r w:rsidR="00A02B55">
        <w:rPr>
          <w:rFonts w:cstheme="minorHAnsi"/>
        </w:rPr>
        <w:t>Controversial opinions on the importance of peer-assessment</w:t>
      </w:r>
      <w:r w:rsidR="00312141">
        <w:rPr>
          <w:rFonts w:cstheme="minorHAnsi"/>
        </w:rPr>
        <w:t xml:space="preserve"> and the success outcomes of this method, amongst a</w:t>
      </w:r>
      <w:r w:rsidR="00500BEA">
        <w:rPr>
          <w:rFonts w:cstheme="minorHAnsi"/>
        </w:rPr>
        <w:t xml:space="preserve">n </w:t>
      </w:r>
      <w:r w:rsidR="009E30AC" w:rsidRPr="00500BEA">
        <w:rPr>
          <w:rFonts w:cstheme="minorHAnsi"/>
        </w:rPr>
        <w:t>uncertainty</w:t>
      </w:r>
      <w:r w:rsidR="00500BEA">
        <w:rPr>
          <w:rFonts w:cstheme="minorHAnsi"/>
        </w:rPr>
        <w:t xml:space="preserve"> in</w:t>
      </w:r>
      <w:r w:rsidR="009E30AC" w:rsidRPr="00500BEA">
        <w:rPr>
          <w:rFonts w:cstheme="minorHAnsi"/>
        </w:rPr>
        <w:t xml:space="preserve"> if attitudes truly influence the effectiveness of peer-assessment in improving pupils outcomes, offered </w:t>
      </w:r>
      <w:r w:rsidR="00552352">
        <w:rPr>
          <w:rFonts w:cstheme="minorHAnsi"/>
        </w:rPr>
        <w:t>evident</w:t>
      </w:r>
      <w:r w:rsidR="009E30AC" w:rsidRPr="00500BEA">
        <w:rPr>
          <w:rFonts w:cstheme="minorHAnsi"/>
        </w:rPr>
        <w:t xml:space="preserve"> gap</w:t>
      </w:r>
      <w:r w:rsidR="00552352">
        <w:rPr>
          <w:rFonts w:cstheme="minorHAnsi"/>
        </w:rPr>
        <w:t>s</w:t>
      </w:r>
      <w:r w:rsidR="009E30AC" w:rsidRPr="00500BEA">
        <w:rPr>
          <w:rFonts w:cstheme="minorHAnsi"/>
        </w:rPr>
        <w:t xml:space="preserve"> in previous research for mine to </w:t>
      </w:r>
      <w:r w:rsidR="001E4EDD">
        <w:rPr>
          <w:rFonts w:cstheme="minorHAnsi"/>
        </w:rPr>
        <w:t>address</w:t>
      </w:r>
      <w:r w:rsidR="009E30AC" w:rsidRPr="00500BEA">
        <w:rPr>
          <w:rFonts w:cstheme="minorHAnsi"/>
        </w:rPr>
        <w:t>.</w:t>
      </w:r>
      <w:r w:rsidR="009E30AC">
        <w:rPr>
          <w:rFonts w:cstheme="minorHAnsi"/>
        </w:rPr>
        <w:t xml:space="preserve"> </w:t>
      </w:r>
    </w:p>
    <w:p w14:paraId="6ACF7198" w14:textId="3345BFAB" w:rsidR="001E4EDD" w:rsidRDefault="001E4EDD" w:rsidP="00384BC2">
      <w:pPr>
        <w:rPr>
          <w:rFonts w:cstheme="minorHAnsi"/>
        </w:rPr>
      </w:pPr>
    </w:p>
    <w:p w14:paraId="15D6C8E2" w14:textId="6BE53DB2" w:rsidR="001E4EDD" w:rsidRDefault="001E4EDD" w:rsidP="00384BC2">
      <w:pPr>
        <w:rPr>
          <w:rFonts w:cstheme="minorHAnsi"/>
        </w:rPr>
      </w:pPr>
    </w:p>
    <w:p w14:paraId="547CCD53" w14:textId="52DDC623" w:rsidR="001E4EDD" w:rsidRDefault="001E4EDD" w:rsidP="00384BC2">
      <w:pPr>
        <w:rPr>
          <w:rFonts w:cstheme="minorHAnsi"/>
        </w:rPr>
      </w:pPr>
    </w:p>
    <w:p w14:paraId="21071684" w14:textId="27F78BB7" w:rsidR="001E4EDD" w:rsidRDefault="001E4EDD" w:rsidP="00384BC2">
      <w:pPr>
        <w:rPr>
          <w:rFonts w:cstheme="minorHAnsi"/>
        </w:rPr>
      </w:pPr>
    </w:p>
    <w:p w14:paraId="5EB7A313" w14:textId="45F80790" w:rsidR="001E4EDD" w:rsidRDefault="001E4EDD" w:rsidP="00384BC2">
      <w:pPr>
        <w:rPr>
          <w:rFonts w:cstheme="minorHAnsi"/>
        </w:rPr>
      </w:pPr>
    </w:p>
    <w:p w14:paraId="5746FC39" w14:textId="5946F989" w:rsidR="001E4EDD" w:rsidRDefault="001E4EDD" w:rsidP="00384BC2">
      <w:pPr>
        <w:rPr>
          <w:rFonts w:cstheme="minorHAnsi"/>
        </w:rPr>
      </w:pPr>
    </w:p>
    <w:p w14:paraId="12DFED04" w14:textId="339469AD" w:rsidR="001E4EDD" w:rsidRDefault="001E4EDD" w:rsidP="00384BC2">
      <w:pPr>
        <w:rPr>
          <w:rFonts w:cstheme="minorHAnsi"/>
        </w:rPr>
      </w:pPr>
    </w:p>
    <w:p w14:paraId="5FA6E6AA" w14:textId="20EBF947" w:rsidR="001E4EDD" w:rsidRDefault="001E4EDD" w:rsidP="00384BC2">
      <w:pPr>
        <w:rPr>
          <w:rFonts w:cstheme="minorHAnsi"/>
        </w:rPr>
      </w:pPr>
    </w:p>
    <w:p w14:paraId="17C6D364" w14:textId="41A85874" w:rsidR="001E4EDD" w:rsidRDefault="001E4EDD" w:rsidP="00384BC2">
      <w:pPr>
        <w:rPr>
          <w:rFonts w:cstheme="minorHAnsi"/>
        </w:rPr>
      </w:pPr>
    </w:p>
    <w:p w14:paraId="72562BA9" w14:textId="6ED5E435" w:rsidR="001E4EDD" w:rsidRDefault="001E4EDD" w:rsidP="00384BC2">
      <w:pPr>
        <w:rPr>
          <w:rFonts w:cstheme="minorHAnsi"/>
        </w:rPr>
      </w:pPr>
    </w:p>
    <w:p w14:paraId="1EA0C229" w14:textId="184570F2" w:rsidR="001E4EDD" w:rsidRDefault="001E4EDD" w:rsidP="00384BC2">
      <w:pPr>
        <w:rPr>
          <w:rFonts w:cstheme="minorHAnsi"/>
        </w:rPr>
      </w:pPr>
    </w:p>
    <w:p w14:paraId="3B0AA36B" w14:textId="222C1FDB" w:rsidR="001E4EDD" w:rsidRDefault="001E4EDD" w:rsidP="00384BC2">
      <w:pPr>
        <w:rPr>
          <w:rFonts w:cstheme="minorHAnsi"/>
        </w:rPr>
      </w:pPr>
    </w:p>
    <w:p w14:paraId="11CEE230" w14:textId="48C805CE" w:rsidR="001E4EDD" w:rsidRDefault="001E4EDD" w:rsidP="00384BC2">
      <w:pPr>
        <w:rPr>
          <w:rFonts w:cstheme="minorHAnsi"/>
        </w:rPr>
      </w:pPr>
    </w:p>
    <w:p w14:paraId="3C939CC8" w14:textId="05F2828C" w:rsidR="001E4EDD" w:rsidRDefault="001E4EDD" w:rsidP="00384BC2">
      <w:pPr>
        <w:rPr>
          <w:rFonts w:cstheme="minorHAnsi"/>
        </w:rPr>
      </w:pPr>
    </w:p>
    <w:p w14:paraId="4386D8D3" w14:textId="2738F7B0" w:rsidR="001E4EDD" w:rsidRDefault="001E4EDD" w:rsidP="00384BC2">
      <w:pPr>
        <w:rPr>
          <w:rFonts w:cstheme="minorHAnsi"/>
        </w:rPr>
      </w:pPr>
    </w:p>
    <w:p w14:paraId="4F82D708" w14:textId="69801B4E" w:rsidR="001E4EDD" w:rsidRDefault="001E4EDD" w:rsidP="00384BC2">
      <w:pPr>
        <w:rPr>
          <w:rFonts w:cstheme="minorHAnsi"/>
        </w:rPr>
      </w:pPr>
    </w:p>
    <w:p w14:paraId="24FA0C41" w14:textId="77777777" w:rsidR="001E4EDD" w:rsidRPr="004B6AAF" w:rsidRDefault="001E4EDD" w:rsidP="00384BC2">
      <w:pPr>
        <w:rPr>
          <w:rFonts w:cstheme="minorHAnsi"/>
        </w:rPr>
      </w:pPr>
    </w:p>
    <w:p w14:paraId="5F614749" w14:textId="74D665C0" w:rsidR="00D94DEC" w:rsidRDefault="00D94DEC" w:rsidP="001E4EDD">
      <w:pPr>
        <w:jc w:val="center"/>
        <w:rPr>
          <w:rFonts w:cstheme="minorHAnsi"/>
          <w:b/>
          <w:u w:val="single"/>
        </w:rPr>
      </w:pPr>
      <w:r>
        <w:rPr>
          <w:rFonts w:cstheme="minorHAnsi"/>
          <w:b/>
          <w:u w:val="single"/>
        </w:rPr>
        <w:lastRenderedPageBreak/>
        <w:t xml:space="preserve">School </w:t>
      </w:r>
      <w:r w:rsidR="001E4EDD">
        <w:rPr>
          <w:rFonts w:cstheme="minorHAnsi"/>
          <w:b/>
          <w:u w:val="single"/>
        </w:rPr>
        <w:t>P</w:t>
      </w:r>
      <w:r>
        <w:rPr>
          <w:rFonts w:cstheme="minorHAnsi"/>
          <w:b/>
          <w:u w:val="single"/>
        </w:rPr>
        <w:t xml:space="preserve">olicy and </w:t>
      </w:r>
      <w:r w:rsidR="001E4EDD">
        <w:rPr>
          <w:rFonts w:cstheme="minorHAnsi"/>
          <w:b/>
          <w:u w:val="single"/>
        </w:rPr>
        <w:t>P</w:t>
      </w:r>
      <w:r>
        <w:rPr>
          <w:rFonts w:cstheme="minorHAnsi"/>
          <w:b/>
          <w:u w:val="single"/>
        </w:rPr>
        <w:t>ractice</w:t>
      </w:r>
    </w:p>
    <w:p w14:paraId="2EEA38AA" w14:textId="3FFF023A" w:rsidR="00522B12" w:rsidRDefault="003B6EF9" w:rsidP="00384BC2">
      <w:pPr>
        <w:rPr>
          <w:rFonts w:cstheme="minorHAnsi"/>
        </w:rPr>
      </w:pPr>
      <w:r>
        <w:rPr>
          <w:rFonts w:cstheme="minorHAnsi"/>
        </w:rPr>
        <w:t xml:space="preserve">The school in which I </w:t>
      </w:r>
      <w:r w:rsidR="005F17E0">
        <w:rPr>
          <w:rFonts w:cstheme="minorHAnsi"/>
        </w:rPr>
        <w:t xml:space="preserve">conducted </w:t>
      </w:r>
      <w:r>
        <w:rPr>
          <w:rFonts w:cstheme="minorHAnsi"/>
        </w:rPr>
        <w:t>research</w:t>
      </w:r>
      <w:r w:rsidR="00442756">
        <w:rPr>
          <w:rFonts w:cstheme="minorHAnsi"/>
        </w:rPr>
        <w:t xml:space="preserve"> has their own policies</w:t>
      </w:r>
      <w:r w:rsidR="00FD1A7F">
        <w:rPr>
          <w:rFonts w:cstheme="minorHAnsi"/>
        </w:rPr>
        <w:t xml:space="preserve"> on implementing peer-assessment</w:t>
      </w:r>
      <w:r w:rsidR="00EA15E5">
        <w:rPr>
          <w:rFonts w:cstheme="minorHAnsi"/>
        </w:rPr>
        <w:t xml:space="preserve"> </w:t>
      </w:r>
      <w:r w:rsidR="00693048">
        <w:rPr>
          <w:rFonts w:cstheme="minorHAnsi"/>
        </w:rPr>
        <w:t xml:space="preserve">in pupils learning </w:t>
      </w:r>
      <w:r w:rsidR="00EA15E5">
        <w:rPr>
          <w:rFonts w:cstheme="minorHAnsi"/>
        </w:rPr>
        <w:t xml:space="preserve">so that </w:t>
      </w:r>
      <w:r w:rsidR="00442756">
        <w:rPr>
          <w:rFonts w:cstheme="minorHAnsi"/>
        </w:rPr>
        <w:t xml:space="preserve">each department carry out consistent and fair </w:t>
      </w:r>
      <w:r w:rsidR="00FD1A7F">
        <w:rPr>
          <w:rFonts w:cstheme="minorHAnsi"/>
        </w:rPr>
        <w:t>peer-assessment</w:t>
      </w:r>
      <w:r w:rsidR="00693048">
        <w:rPr>
          <w:rFonts w:cstheme="minorHAnsi"/>
        </w:rPr>
        <w:t>. Despite there being a shared ide</w:t>
      </w:r>
      <w:r w:rsidR="00ED35D4">
        <w:rPr>
          <w:rFonts w:cstheme="minorHAnsi"/>
        </w:rPr>
        <w:t xml:space="preserve">ology across the </w:t>
      </w:r>
      <w:r w:rsidR="005F17E0">
        <w:rPr>
          <w:rFonts w:cstheme="minorHAnsi"/>
        </w:rPr>
        <w:t>school</w:t>
      </w:r>
      <w:r w:rsidR="00ED35D4">
        <w:rPr>
          <w:rFonts w:cstheme="minorHAnsi"/>
        </w:rPr>
        <w:t xml:space="preserve"> on the reasons behind </w:t>
      </w:r>
      <w:r w:rsidR="004D1E7C">
        <w:rPr>
          <w:rFonts w:cstheme="minorHAnsi"/>
        </w:rPr>
        <w:t>why peer-assessment has been implemented to value, the way in which one must carry out peer-assessment</w:t>
      </w:r>
      <w:r w:rsidR="00655295">
        <w:rPr>
          <w:rFonts w:cstheme="minorHAnsi"/>
        </w:rPr>
        <w:t xml:space="preserve"> </w:t>
      </w:r>
      <w:r w:rsidR="004D1E7C">
        <w:rPr>
          <w:rFonts w:cstheme="minorHAnsi"/>
        </w:rPr>
        <w:t xml:space="preserve">is not structured, although guidance is offered. </w:t>
      </w:r>
      <w:r w:rsidR="00EA15E5">
        <w:rPr>
          <w:rFonts w:cstheme="minorHAnsi"/>
        </w:rPr>
        <w:t xml:space="preserve"> </w:t>
      </w:r>
    </w:p>
    <w:p w14:paraId="3E59DF2B" w14:textId="78F63D3C" w:rsidR="003B6EF9" w:rsidRDefault="00522B12" w:rsidP="00384BC2">
      <w:pPr>
        <w:rPr>
          <w:rFonts w:cstheme="minorHAnsi"/>
        </w:rPr>
      </w:pPr>
      <w:r>
        <w:rPr>
          <w:rFonts w:cstheme="minorHAnsi"/>
        </w:rPr>
        <w:t>In the school policy</w:t>
      </w:r>
      <w:r w:rsidR="00983910">
        <w:rPr>
          <w:rFonts w:cstheme="minorHAnsi"/>
        </w:rPr>
        <w:t xml:space="preserve">, the importance of ‘closing the gap’ by ensuring all learners make progress is fundamental. </w:t>
      </w:r>
      <w:r w:rsidR="00B35586">
        <w:rPr>
          <w:rFonts w:cstheme="minorHAnsi"/>
        </w:rPr>
        <w:t>K</w:t>
      </w:r>
      <w:r w:rsidR="00983910">
        <w:rPr>
          <w:rFonts w:cstheme="minorHAnsi"/>
        </w:rPr>
        <w:t>ey government documents by Donaldson (2015) and Williams (2017)</w:t>
      </w:r>
      <w:r w:rsidR="00B35586">
        <w:rPr>
          <w:rFonts w:cstheme="minorHAnsi"/>
        </w:rPr>
        <w:t xml:space="preserve"> supports this </w:t>
      </w:r>
      <w:r w:rsidR="00815E13">
        <w:rPr>
          <w:rFonts w:cstheme="minorHAnsi"/>
        </w:rPr>
        <w:t xml:space="preserve">drive </w:t>
      </w:r>
      <w:r w:rsidR="00336A82">
        <w:rPr>
          <w:rFonts w:cstheme="minorHAnsi"/>
        </w:rPr>
        <w:t>for</w:t>
      </w:r>
      <w:r w:rsidR="00815E13">
        <w:rPr>
          <w:rFonts w:cstheme="minorHAnsi"/>
        </w:rPr>
        <w:t xml:space="preserve"> change, where closing the gap is an essential part of the new curriculum and action plans set in place in Wales to meet the demands of the 21</w:t>
      </w:r>
      <w:r w:rsidR="00815E13" w:rsidRPr="00815E13">
        <w:rPr>
          <w:rFonts w:cstheme="minorHAnsi"/>
          <w:vertAlign w:val="superscript"/>
        </w:rPr>
        <w:t>st</w:t>
      </w:r>
      <w:r w:rsidR="00815E13">
        <w:rPr>
          <w:rFonts w:cstheme="minorHAnsi"/>
        </w:rPr>
        <w:t xml:space="preserve"> century world.</w:t>
      </w:r>
      <w:r w:rsidR="00336A82">
        <w:rPr>
          <w:rFonts w:cstheme="minorHAnsi"/>
        </w:rPr>
        <w:t xml:space="preserve"> To close the gap, </w:t>
      </w:r>
      <w:r w:rsidR="002800AC">
        <w:rPr>
          <w:rFonts w:cstheme="minorHAnsi"/>
        </w:rPr>
        <w:t xml:space="preserve">the school </w:t>
      </w:r>
      <w:r w:rsidR="000B7C00">
        <w:rPr>
          <w:rFonts w:cstheme="minorHAnsi"/>
        </w:rPr>
        <w:t>has</w:t>
      </w:r>
      <w:r w:rsidR="002800AC">
        <w:rPr>
          <w:rFonts w:cstheme="minorHAnsi"/>
        </w:rPr>
        <w:t xml:space="preserve"> a step by step process </w:t>
      </w:r>
      <w:r w:rsidR="000563D7">
        <w:rPr>
          <w:rFonts w:cstheme="minorHAnsi"/>
        </w:rPr>
        <w:t xml:space="preserve">to implement formative assessment methods into practice. This cycle of steps </w:t>
      </w:r>
      <w:r w:rsidR="000B7C00">
        <w:rPr>
          <w:rFonts w:cstheme="minorHAnsi"/>
        </w:rPr>
        <w:t>includes</w:t>
      </w:r>
      <w:r w:rsidR="000563D7">
        <w:rPr>
          <w:rFonts w:cstheme="minorHAnsi"/>
        </w:rPr>
        <w:t xml:space="preserve"> </w:t>
      </w:r>
      <w:r w:rsidR="00822B6D">
        <w:rPr>
          <w:rFonts w:cstheme="minorHAnsi"/>
        </w:rPr>
        <w:t xml:space="preserve">learning being put into </w:t>
      </w:r>
      <w:r w:rsidR="00D3319B">
        <w:rPr>
          <w:rFonts w:cstheme="minorHAnsi"/>
        </w:rPr>
        <w:t>context, an assessment of the learning where feedback is then received, action being taken on feedback and then building on learning with new input</w:t>
      </w:r>
      <w:r w:rsidR="000563D7">
        <w:rPr>
          <w:rFonts w:cstheme="minorHAnsi"/>
        </w:rPr>
        <w:t xml:space="preserve">. </w:t>
      </w:r>
      <w:r w:rsidR="00A810A7">
        <w:rPr>
          <w:rFonts w:cstheme="minorHAnsi"/>
        </w:rPr>
        <w:t xml:space="preserve"> The importance of implementing formative assessment methods outlined in the school policy such as peer-assessment is approved by</w:t>
      </w:r>
      <w:r w:rsidR="00D3319B">
        <w:rPr>
          <w:rFonts w:cstheme="minorHAnsi"/>
        </w:rPr>
        <w:t xml:space="preserve"> </w:t>
      </w:r>
      <w:proofErr w:type="spellStart"/>
      <w:r w:rsidR="00A810A7" w:rsidRPr="00817FAE">
        <w:rPr>
          <w:rFonts w:cstheme="minorHAnsi"/>
        </w:rPr>
        <w:t>Dochy</w:t>
      </w:r>
      <w:proofErr w:type="spellEnd"/>
      <w:r w:rsidR="00A810A7" w:rsidRPr="00817FAE">
        <w:rPr>
          <w:rFonts w:cstheme="minorHAnsi"/>
        </w:rPr>
        <w:t xml:space="preserve"> </w:t>
      </w:r>
      <w:r w:rsidR="00A810A7">
        <w:rPr>
          <w:rFonts w:cstheme="minorHAnsi"/>
        </w:rPr>
        <w:t>and</w:t>
      </w:r>
      <w:r w:rsidR="00A810A7" w:rsidRPr="00817FAE">
        <w:rPr>
          <w:rFonts w:cstheme="minorHAnsi"/>
        </w:rPr>
        <w:t xml:space="preserve"> </w:t>
      </w:r>
      <w:proofErr w:type="spellStart"/>
      <w:r w:rsidR="00A810A7" w:rsidRPr="00817FAE">
        <w:rPr>
          <w:rFonts w:cstheme="minorHAnsi"/>
        </w:rPr>
        <w:t>Moerekerke</w:t>
      </w:r>
      <w:proofErr w:type="spellEnd"/>
      <w:r w:rsidR="00A810A7">
        <w:rPr>
          <w:rFonts w:cstheme="minorHAnsi"/>
        </w:rPr>
        <w:t>. They believe that pupils must have skills in reflections and critical thinking to be able to evaluate themselves to therefore become lifelong learners which is one of the goals of the curriculum</w:t>
      </w:r>
      <w:r w:rsidR="00A810A7" w:rsidRPr="00A810A7">
        <w:rPr>
          <w:rFonts w:cstheme="minorHAnsi"/>
        </w:rPr>
        <w:t xml:space="preserve"> </w:t>
      </w:r>
      <w:r w:rsidR="000E3E76">
        <w:rPr>
          <w:rFonts w:cstheme="minorHAnsi"/>
        </w:rPr>
        <w:t>(</w:t>
      </w:r>
      <w:proofErr w:type="spellStart"/>
      <w:r w:rsidR="00A810A7" w:rsidRPr="00817FAE">
        <w:rPr>
          <w:rFonts w:cstheme="minorHAnsi"/>
        </w:rPr>
        <w:t>Dochy</w:t>
      </w:r>
      <w:proofErr w:type="spellEnd"/>
      <w:r w:rsidR="00A810A7" w:rsidRPr="00817FAE">
        <w:rPr>
          <w:rFonts w:cstheme="minorHAnsi"/>
        </w:rPr>
        <w:t xml:space="preserve"> </w:t>
      </w:r>
      <w:r w:rsidR="00A810A7">
        <w:rPr>
          <w:rFonts w:cstheme="minorHAnsi"/>
        </w:rPr>
        <w:t>and</w:t>
      </w:r>
      <w:r w:rsidR="00A810A7" w:rsidRPr="00817FAE">
        <w:rPr>
          <w:rFonts w:cstheme="minorHAnsi"/>
        </w:rPr>
        <w:t xml:space="preserve"> </w:t>
      </w:r>
      <w:proofErr w:type="spellStart"/>
      <w:r w:rsidR="00A810A7" w:rsidRPr="00817FAE">
        <w:rPr>
          <w:rFonts w:cstheme="minorHAnsi"/>
        </w:rPr>
        <w:t>Moerekerke</w:t>
      </w:r>
      <w:proofErr w:type="spellEnd"/>
      <w:r w:rsidR="00A810A7" w:rsidRPr="00817FAE">
        <w:rPr>
          <w:rFonts w:cstheme="minorHAnsi"/>
        </w:rPr>
        <w:t xml:space="preserve"> </w:t>
      </w:r>
      <w:r w:rsidR="00A810A7">
        <w:rPr>
          <w:rFonts w:cstheme="minorHAnsi"/>
        </w:rPr>
        <w:t>(</w:t>
      </w:r>
      <w:r w:rsidR="00A810A7" w:rsidRPr="00817FAE">
        <w:rPr>
          <w:rFonts w:cstheme="minorHAnsi"/>
        </w:rPr>
        <w:t>1997</w:t>
      </w:r>
      <w:r w:rsidR="00A810A7">
        <w:rPr>
          <w:rFonts w:cstheme="minorHAnsi"/>
        </w:rPr>
        <w:t xml:space="preserve">). Beckwith (1991) states that without a change in traditional methods of assessment, we will not gain the desired goal. </w:t>
      </w:r>
    </w:p>
    <w:p w14:paraId="01C5F96A" w14:textId="77777777" w:rsidR="005C7CC9" w:rsidRDefault="003C25E6" w:rsidP="00384BC2">
      <w:pPr>
        <w:rPr>
          <w:rFonts w:cstheme="minorHAnsi"/>
        </w:rPr>
      </w:pPr>
      <w:r>
        <w:rPr>
          <w:rFonts w:cstheme="minorHAnsi"/>
        </w:rPr>
        <w:t>The</w:t>
      </w:r>
      <w:r w:rsidR="000563D7">
        <w:rPr>
          <w:rFonts w:cstheme="minorHAnsi"/>
        </w:rPr>
        <w:t xml:space="preserve"> school</w:t>
      </w:r>
      <w:r>
        <w:rPr>
          <w:rFonts w:cstheme="minorHAnsi"/>
        </w:rPr>
        <w:t xml:space="preserve"> policy states that carrying out effective marking and feedback </w:t>
      </w:r>
      <w:r w:rsidR="002B113A">
        <w:rPr>
          <w:rFonts w:cstheme="minorHAnsi"/>
        </w:rPr>
        <w:t xml:space="preserve">is most important when carrying out assessment, where pupils must be aware of the purpose of what they are </w:t>
      </w:r>
      <w:r w:rsidR="00DE723E">
        <w:rPr>
          <w:rFonts w:cstheme="minorHAnsi"/>
        </w:rPr>
        <w:t xml:space="preserve">learning, with time to respond to feedback. The </w:t>
      </w:r>
      <w:r w:rsidR="007E5B40">
        <w:rPr>
          <w:rFonts w:cstheme="minorHAnsi"/>
        </w:rPr>
        <w:t>school’s</w:t>
      </w:r>
      <w:r w:rsidR="00DE723E">
        <w:rPr>
          <w:rFonts w:cstheme="minorHAnsi"/>
        </w:rPr>
        <w:t xml:space="preserve"> policy emphasises that feedback has the potential to be </w:t>
      </w:r>
      <w:r w:rsidR="00285456">
        <w:rPr>
          <w:rFonts w:cstheme="minorHAnsi"/>
        </w:rPr>
        <w:t xml:space="preserve">the most powerful, manageable and useful form of assessment with the potential to bridge the learning gap if it is delivered </w:t>
      </w:r>
      <w:r w:rsidR="00285456" w:rsidRPr="000E3E76">
        <w:rPr>
          <w:rFonts w:cstheme="minorHAnsi"/>
        </w:rPr>
        <w:t>effectively</w:t>
      </w:r>
      <w:r w:rsidR="000E3E76">
        <w:rPr>
          <w:rFonts w:cstheme="minorHAnsi"/>
        </w:rPr>
        <w:t xml:space="preserve">, as supported by research by </w:t>
      </w:r>
      <w:proofErr w:type="spellStart"/>
      <w:r w:rsidR="000E3E76" w:rsidRPr="00E9302F">
        <w:rPr>
          <w:rFonts w:cstheme="minorHAnsi"/>
        </w:rPr>
        <w:t>Arter</w:t>
      </w:r>
      <w:proofErr w:type="spellEnd"/>
      <w:r w:rsidR="000E3E76">
        <w:rPr>
          <w:rFonts w:cstheme="minorHAnsi"/>
        </w:rPr>
        <w:t xml:space="preserve"> (</w:t>
      </w:r>
      <w:r w:rsidR="000E3E76" w:rsidRPr="00815BD2">
        <w:rPr>
          <w:rFonts w:cstheme="minorHAnsi"/>
        </w:rPr>
        <w:t>1997</w:t>
      </w:r>
      <w:r w:rsidR="000E3E76">
        <w:rPr>
          <w:rFonts w:cstheme="minorHAnsi"/>
        </w:rPr>
        <w:t>) and</w:t>
      </w:r>
      <w:r w:rsidR="000E3E76" w:rsidRPr="00633253">
        <w:rPr>
          <w:rFonts w:cstheme="minorHAnsi"/>
        </w:rPr>
        <w:t xml:space="preserve"> </w:t>
      </w:r>
      <w:proofErr w:type="spellStart"/>
      <w:r w:rsidR="000E3E76" w:rsidRPr="00633253">
        <w:rPr>
          <w:rFonts w:cstheme="minorHAnsi"/>
        </w:rPr>
        <w:t>Dolchy</w:t>
      </w:r>
      <w:proofErr w:type="spellEnd"/>
      <w:r w:rsidR="000E3E76" w:rsidRPr="00633253">
        <w:rPr>
          <w:rFonts w:cstheme="minorHAnsi"/>
        </w:rPr>
        <w:t xml:space="preserve"> </w:t>
      </w:r>
      <w:r w:rsidR="000E3E76">
        <w:rPr>
          <w:rFonts w:cstheme="minorHAnsi"/>
        </w:rPr>
        <w:t>and</w:t>
      </w:r>
      <w:r w:rsidR="000E3E76" w:rsidRPr="00633253">
        <w:rPr>
          <w:rFonts w:cstheme="minorHAnsi"/>
        </w:rPr>
        <w:t xml:space="preserve"> McDowell</w:t>
      </w:r>
      <w:r w:rsidR="000E3E76">
        <w:rPr>
          <w:rFonts w:cstheme="minorHAnsi"/>
        </w:rPr>
        <w:t xml:space="preserve"> (</w:t>
      </w:r>
      <w:r w:rsidR="000E3E76" w:rsidRPr="00633253">
        <w:rPr>
          <w:rFonts w:cstheme="minorHAnsi"/>
        </w:rPr>
        <w:t>1997</w:t>
      </w:r>
      <w:r w:rsidR="000E3E76">
        <w:rPr>
          <w:rFonts w:cstheme="minorHAnsi"/>
        </w:rPr>
        <w:t>) who believe that these assessment methods are vital as a tool for learning</w:t>
      </w:r>
      <w:r w:rsidR="00285456" w:rsidRPr="000E3E76">
        <w:rPr>
          <w:rFonts w:cstheme="minorHAnsi"/>
        </w:rPr>
        <w:t>.</w:t>
      </w:r>
      <w:r w:rsidR="000563D7" w:rsidRPr="000E3E76">
        <w:rPr>
          <w:rFonts w:cstheme="minorHAnsi"/>
        </w:rPr>
        <w:t xml:space="preserve"> </w:t>
      </w:r>
      <w:r w:rsidR="000E3E76" w:rsidRPr="000E3E76">
        <w:rPr>
          <w:rFonts w:cstheme="minorHAnsi"/>
        </w:rPr>
        <w:t xml:space="preserve">To </w:t>
      </w:r>
      <w:r w:rsidR="000563D7" w:rsidRPr="000E3E76">
        <w:rPr>
          <w:rFonts w:cstheme="minorHAnsi"/>
        </w:rPr>
        <w:t>implement</w:t>
      </w:r>
      <w:r w:rsidR="000563D7">
        <w:rPr>
          <w:rFonts w:cstheme="minorHAnsi"/>
        </w:rPr>
        <w:t xml:space="preserve"> peer-assessment in such a way, students must be given </w:t>
      </w:r>
      <w:r w:rsidR="008A5835">
        <w:rPr>
          <w:rFonts w:cstheme="minorHAnsi"/>
        </w:rPr>
        <w:t>success</w:t>
      </w:r>
      <w:r w:rsidR="0023238A">
        <w:rPr>
          <w:rFonts w:cstheme="minorHAnsi"/>
        </w:rPr>
        <w:t xml:space="preserve"> criteria and then assess each other’s work and set targets</w:t>
      </w:r>
      <w:r w:rsidR="000563D7">
        <w:rPr>
          <w:rFonts w:cstheme="minorHAnsi"/>
        </w:rPr>
        <w:t xml:space="preserve">. </w:t>
      </w:r>
      <w:r w:rsidR="00633800">
        <w:rPr>
          <w:rFonts w:cstheme="minorHAnsi"/>
        </w:rPr>
        <w:t xml:space="preserve">To deliver effective feedback </w:t>
      </w:r>
      <w:r w:rsidR="003F2C99">
        <w:rPr>
          <w:rFonts w:cstheme="minorHAnsi"/>
        </w:rPr>
        <w:t xml:space="preserve">the school policy states it should be: related to learning objectives with shared success criteria; </w:t>
      </w:r>
      <w:r w:rsidR="000563D7">
        <w:rPr>
          <w:rFonts w:cstheme="minorHAnsi"/>
        </w:rPr>
        <w:t>modelled; commented</w:t>
      </w:r>
      <w:r w:rsidR="005875D3">
        <w:rPr>
          <w:rFonts w:cstheme="minorHAnsi"/>
        </w:rPr>
        <w:t xml:space="preserve"> on</w:t>
      </w:r>
      <w:r w:rsidR="000563D7">
        <w:rPr>
          <w:rFonts w:cstheme="minorHAnsi"/>
        </w:rPr>
        <w:t xml:space="preserve"> </w:t>
      </w:r>
      <w:proofErr w:type="gramStart"/>
      <w:r w:rsidR="008A5835">
        <w:rPr>
          <w:rFonts w:cstheme="minorHAnsi"/>
        </w:rPr>
        <w:t>in regard to</w:t>
      </w:r>
      <w:proofErr w:type="gramEnd"/>
      <w:r w:rsidR="000563D7">
        <w:rPr>
          <w:rFonts w:cstheme="minorHAnsi"/>
        </w:rPr>
        <w:t xml:space="preserve"> quality</w:t>
      </w:r>
      <w:r w:rsidR="005875D3">
        <w:rPr>
          <w:rFonts w:cstheme="minorHAnsi"/>
        </w:rPr>
        <w:t xml:space="preserve">; </w:t>
      </w:r>
      <w:r w:rsidR="000563D7">
        <w:rPr>
          <w:rFonts w:cstheme="minorHAnsi"/>
        </w:rPr>
        <w:t xml:space="preserve">engaged with </w:t>
      </w:r>
      <w:r w:rsidR="005875D3">
        <w:rPr>
          <w:rFonts w:cstheme="minorHAnsi"/>
        </w:rPr>
        <w:t xml:space="preserve">DIRT; </w:t>
      </w:r>
      <w:r w:rsidR="00C37AE7">
        <w:rPr>
          <w:rFonts w:cstheme="minorHAnsi"/>
        </w:rPr>
        <w:t>communicated with the student;</w:t>
      </w:r>
      <w:r w:rsidR="000563D7">
        <w:rPr>
          <w:rFonts w:cstheme="minorHAnsi"/>
        </w:rPr>
        <w:t xml:space="preserve"> implemented to make</w:t>
      </w:r>
      <w:r w:rsidR="00524057">
        <w:rPr>
          <w:rFonts w:cstheme="minorHAnsi"/>
        </w:rPr>
        <w:t xml:space="preserve"> improvements in a short time frame to ensure impact is effective;</w:t>
      </w:r>
      <w:r w:rsidR="003E6359">
        <w:rPr>
          <w:rFonts w:cstheme="minorHAnsi"/>
        </w:rPr>
        <w:t xml:space="preserve"> </w:t>
      </w:r>
      <w:r w:rsidR="000563D7">
        <w:rPr>
          <w:rFonts w:cstheme="minorHAnsi"/>
        </w:rPr>
        <w:t>peer-assed in purple</w:t>
      </w:r>
      <w:r w:rsidR="003E6359">
        <w:rPr>
          <w:rFonts w:cstheme="minorHAnsi"/>
        </w:rPr>
        <w:t>;</w:t>
      </w:r>
      <w:r w:rsidR="00C37AE7">
        <w:rPr>
          <w:rFonts w:cstheme="minorHAnsi"/>
        </w:rPr>
        <w:t xml:space="preserve"> </w:t>
      </w:r>
      <w:r w:rsidR="000563D7">
        <w:rPr>
          <w:rFonts w:cstheme="minorHAnsi"/>
        </w:rPr>
        <w:t xml:space="preserve">a </w:t>
      </w:r>
      <w:r w:rsidR="00C37AE7">
        <w:rPr>
          <w:rFonts w:cstheme="minorHAnsi"/>
        </w:rPr>
        <w:t xml:space="preserve">consistent overall policy in the school is worked towards on assessment and the principles of effective feedback is </w:t>
      </w:r>
      <w:r w:rsidR="0023238A">
        <w:rPr>
          <w:rFonts w:cstheme="minorHAnsi"/>
        </w:rPr>
        <w:t xml:space="preserve">applied to every age group. </w:t>
      </w:r>
      <w:r w:rsidR="00A810A7">
        <w:rPr>
          <w:rFonts w:cstheme="minorHAnsi"/>
        </w:rPr>
        <w:t xml:space="preserve">Lie and Carless (2007) support the policies implemented by the school, where they believe that for the best outcomes of peer-assessment pupils must become involved by building the success criteria, to ensure there is an understanding of pupils to therefore gain more out of the peer-assessment method. Falchikov and Goldfinch (2000) also support this where they believe if pupils are not involved with such process, then the outcomes will be </w:t>
      </w:r>
      <w:r w:rsidR="005C7CC9">
        <w:rPr>
          <w:rFonts w:cstheme="minorHAnsi"/>
        </w:rPr>
        <w:t xml:space="preserve">of poor standard. </w:t>
      </w:r>
      <w:r w:rsidR="00A810A7">
        <w:rPr>
          <w:rFonts w:cstheme="minorHAnsi"/>
        </w:rPr>
        <w:t xml:space="preserve"> </w:t>
      </w:r>
    </w:p>
    <w:p w14:paraId="048E3308" w14:textId="77777777" w:rsidR="005C7CC9" w:rsidRDefault="005C7CC9" w:rsidP="00384BC2">
      <w:pPr>
        <w:rPr>
          <w:rFonts w:cstheme="minorHAnsi"/>
        </w:rPr>
      </w:pPr>
    </w:p>
    <w:p w14:paraId="19C76F3A" w14:textId="77777777" w:rsidR="005C7CC9" w:rsidRDefault="005C7CC9" w:rsidP="00384BC2">
      <w:pPr>
        <w:rPr>
          <w:rFonts w:cstheme="minorHAnsi"/>
        </w:rPr>
      </w:pPr>
    </w:p>
    <w:p w14:paraId="6C872DAA" w14:textId="77777777" w:rsidR="005C7CC9" w:rsidRDefault="005C7CC9" w:rsidP="00384BC2">
      <w:pPr>
        <w:rPr>
          <w:rFonts w:cstheme="minorHAnsi"/>
        </w:rPr>
      </w:pPr>
    </w:p>
    <w:p w14:paraId="40A2D9F7" w14:textId="77777777" w:rsidR="005C7CC9" w:rsidRDefault="005C7CC9" w:rsidP="00384BC2">
      <w:pPr>
        <w:rPr>
          <w:rFonts w:cstheme="minorHAnsi"/>
        </w:rPr>
      </w:pPr>
    </w:p>
    <w:p w14:paraId="40FD60CB" w14:textId="77777777" w:rsidR="005C7CC9" w:rsidRDefault="005C7CC9" w:rsidP="00384BC2">
      <w:pPr>
        <w:rPr>
          <w:rFonts w:cstheme="minorHAnsi"/>
        </w:rPr>
      </w:pPr>
    </w:p>
    <w:p w14:paraId="1CAD5FE2" w14:textId="77777777" w:rsidR="005C7CC9" w:rsidRDefault="005C7CC9" w:rsidP="00384BC2">
      <w:pPr>
        <w:rPr>
          <w:rFonts w:cstheme="minorHAnsi"/>
        </w:rPr>
      </w:pPr>
    </w:p>
    <w:p w14:paraId="6288510B" w14:textId="53772403" w:rsidR="00633800" w:rsidRDefault="00A810A7" w:rsidP="00384BC2">
      <w:pPr>
        <w:rPr>
          <w:rFonts w:cstheme="minorHAnsi"/>
        </w:rPr>
      </w:pPr>
      <w:r>
        <w:rPr>
          <w:rFonts w:cstheme="minorHAnsi"/>
        </w:rPr>
        <w:t xml:space="preserve"> </w:t>
      </w:r>
    </w:p>
    <w:p w14:paraId="6E205DEA" w14:textId="0508CA3C" w:rsidR="00D94DEC" w:rsidRDefault="00D94DEC" w:rsidP="005C7CC9">
      <w:pPr>
        <w:jc w:val="center"/>
        <w:rPr>
          <w:rFonts w:cstheme="minorHAnsi"/>
          <w:b/>
          <w:u w:val="single"/>
        </w:rPr>
      </w:pPr>
      <w:r>
        <w:rPr>
          <w:rFonts w:cstheme="minorHAnsi"/>
          <w:b/>
          <w:u w:val="single"/>
        </w:rPr>
        <w:lastRenderedPageBreak/>
        <w:t xml:space="preserve">Methodology and </w:t>
      </w:r>
      <w:r w:rsidR="005C7CC9">
        <w:rPr>
          <w:rFonts w:cstheme="minorHAnsi"/>
          <w:b/>
          <w:u w:val="single"/>
        </w:rPr>
        <w:t>E</w:t>
      </w:r>
      <w:r>
        <w:rPr>
          <w:rFonts w:cstheme="minorHAnsi"/>
          <w:b/>
          <w:u w:val="single"/>
        </w:rPr>
        <w:t>thics</w:t>
      </w:r>
    </w:p>
    <w:p w14:paraId="5D4259E3" w14:textId="760CF3F8" w:rsidR="00E64D11" w:rsidRDefault="00151DBD" w:rsidP="00E64D11">
      <w:pPr>
        <w:rPr>
          <w:rFonts w:cstheme="minorHAnsi"/>
        </w:rPr>
      </w:pPr>
      <w:r>
        <w:rPr>
          <w:rFonts w:cstheme="minorHAnsi"/>
        </w:rPr>
        <w:t>Through</w:t>
      </w:r>
      <w:r w:rsidR="007A6030" w:rsidRPr="00E64D11">
        <w:rPr>
          <w:rFonts w:cstheme="minorHAnsi"/>
        </w:rPr>
        <w:t xml:space="preserve"> engagement with past research and informative literature, as well as the school policies on peer-asses</w:t>
      </w:r>
      <w:r w:rsidR="00756114">
        <w:rPr>
          <w:rFonts w:cstheme="minorHAnsi"/>
        </w:rPr>
        <w:t>sment</w:t>
      </w:r>
      <w:r w:rsidR="007A6030" w:rsidRPr="00E64D11">
        <w:rPr>
          <w:rFonts w:cstheme="minorHAnsi"/>
        </w:rPr>
        <w:t xml:space="preserve">, I chose the methods </w:t>
      </w:r>
      <w:r w:rsidR="00B92C1E" w:rsidRPr="00E64D11">
        <w:rPr>
          <w:rFonts w:cstheme="minorHAnsi"/>
        </w:rPr>
        <w:t>i</w:t>
      </w:r>
      <w:r w:rsidR="007A6030" w:rsidRPr="00E64D11">
        <w:rPr>
          <w:rFonts w:cstheme="minorHAnsi"/>
        </w:rPr>
        <w:t>n which I would use</w:t>
      </w:r>
      <w:r w:rsidR="00B92C1E" w:rsidRPr="00E64D11">
        <w:rPr>
          <w:rFonts w:cstheme="minorHAnsi"/>
        </w:rPr>
        <w:t xml:space="preserve"> to conduct my research</w:t>
      </w:r>
      <w:r w:rsidR="00B92C1E" w:rsidRPr="0078239A">
        <w:rPr>
          <w:rFonts w:cstheme="minorHAnsi"/>
        </w:rPr>
        <w:t xml:space="preserve">. </w:t>
      </w:r>
      <w:r w:rsidR="00AC584B" w:rsidRPr="0078239A">
        <w:rPr>
          <w:rFonts w:cstheme="minorHAnsi"/>
        </w:rPr>
        <w:t>Cohen, Manion and</w:t>
      </w:r>
      <w:r w:rsidR="00EE16FB" w:rsidRPr="0078239A">
        <w:rPr>
          <w:rFonts w:cstheme="minorHAnsi"/>
        </w:rPr>
        <w:t xml:space="preserve"> Morrison (2007) state that methods </w:t>
      </w:r>
      <w:r w:rsidR="00344245" w:rsidRPr="0078239A">
        <w:rPr>
          <w:rFonts w:cstheme="minorHAnsi"/>
        </w:rPr>
        <w:t xml:space="preserve">is a variety of approaches which can be applied to educational research </w:t>
      </w:r>
      <w:r w:rsidR="00641940" w:rsidRPr="0078239A">
        <w:rPr>
          <w:rFonts w:cstheme="minorHAnsi"/>
        </w:rPr>
        <w:t>to</w:t>
      </w:r>
      <w:r w:rsidR="00344245" w:rsidRPr="0078239A">
        <w:rPr>
          <w:rFonts w:cstheme="minorHAnsi"/>
        </w:rPr>
        <w:t xml:space="preserve"> collect</w:t>
      </w:r>
      <w:r w:rsidR="00344245">
        <w:rPr>
          <w:rFonts w:cstheme="minorHAnsi"/>
        </w:rPr>
        <w:t xml:space="preserve"> data to be used as a foundation for</w:t>
      </w:r>
      <w:r w:rsidR="007F6ED3">
        <w:rPr>
          <w:rFonts w:cstheme="minorHAnsi"/>
        </w:rPr>
        <w:t xml:space="preserve"> interpretation, inferences, explanation and prediction</w:t>
      </w:r>
      <w:r w:rsidR="00C53135">
        <w:rPr>
          <w:rFonts w:cstheme="minorHAnsi"/>
        </w:rPr>
        <w:t>s</w:t>
      </w:r>
      <w:r w:rsidR="007F6ED3">
        <w:rPr>
          <w:rFonts w:cstheme="minorHAnsi"/>
        </w:rPr>
        <w:t xml:space="preserve">. </w:t>
      </w:r>
      <w:r w:rsidR="000E261B">
        <w:rPr>
          <w:rFonts w:cstheme="minorHAnsi"/>
        </w:rPr>
        <w:t>The goal of using methodology is to understand not just the outcomes of an investigation, but the process</w:t>
      </w:r>
      <w:r w:rsidR="00641940">
        <w:rPr>
          <w:rFonts w:cstheme="minorHAnsi"/>
        </w:rPr>
        <w:t xml:space="preserve"> (</w:t>
      </w:r>
      <w:r w:rsidR="00641940" w:rsidRPr="00641940">
        <w:rPr>
          <w:rFonts w:cstheme="minorHAnsi"/>
        </w:rPr>
        <w:t>Cohen, Manion and Morrison (2007).</w:t>
      </w:r>
      <w:r w:rsidR="00641940">
        <w:rPr>
          <w:rFonts w:cstheme="minorHAnsi"/>
        </w:rPr>
        <w:t xml:space="preserve"> A</w:t>
      </w:r>
      <w:r w:rsidR="00632ABB">
        <w:rPr>
          <w:rFonts w:cstheme="minorHAnsi"/>
        </w:rPr>
        <w:t xml:space="preserve">ction research can be used in many ways, one including </w:t>
      </w:r>
      <w:r w:rsidR="007D4665">
        <w:rPr>
          <w:rFonts w:cstheme="minorHAnsi"/>
        </w:rPr>
        <w:t xml:space="preserve">improving </w:t>
      </w:r>
      <w:r w:rsidR="00B520A5">
        <w:rPr>
          <w:rFonts w:cstheme="minorHAnsi"/>
        </w:rPr>
        <w:t xml:space="preserve">one’s </w:t>
      </w:r>
      <w:r w:rsidR="007D4665">
        <w:rPr>
          <w:rFonts w:cstheme="minorHAnsi"/>
        </w:rPr>
        <w:t xml:space="preserve">continuous </w:t>
      </w:r>
      <w:r w:rsidR="00B520A5">
        <w:rPr>
          <w:rFonts w:cstheme="minorHAnsi"/>
        </w:rPr>
        <w:t xml:space="preserve">assessment </w:t>
      </w:r>
      <w:r w:rsidR="00B520A5" w:rsidRPr="00C804A5">
        <w:rPr>
          <w:rFonts w:cstheme="minorHAnsi"/>
        </w:rPr>
        <w:t>methods</w:t>
      </w:r>
      <w:r w:rsidR="00747C38" w:rsidRPr="00C804A5">
        <w:rPr>
          <w:rFonts w:cstheme="minorHAnsi"/>
        </w:rPr>
        <w:t xml:space="preserve"> (Hopkins, 1985)</w:t>
      </w:r>
      <w:r w:rsidR="0097368B" w:rsidRPr="00C804A5">
        <w:rPr>
          <w:rFonts w:cstheme="minorHAnsi"/>
        </w:rPr>
        <w:t xml:space="preserve">. </w:t>
      </w:r>
      <w:r w:rsidR="00632ABB">
        <w:rPr>
          <w:rFonts w:cstheme="minorHAnsi"/>
        </w:rPr>
        <w:t>A</w:t>
      </w:r>
      <w:r w:rsidR="004A03A9">
        <w:rPr>
          <w:rFonts w:cstheme="minorHAnsi"/>
        </w:rPr>
        <w:t xml:space="preserve">ction and research is </w:t>
      </w:r>
      <w:r w:rsidR="00D4639B">
        <w:rPr>
          <w:rFonts w:cstheme="minorHAnsi"/>
        </w:rPr>
        <w:t>designed</w:t>
      </w:r>
      <w:r w:rsidR="004A03A9">
        <w:rPr>
          <w:rFonts w:cstheme="minorHAnsi"/>
        </w:rPr>
        <w:t xml:space="preserve"> to bridge the gap between research and </w:t>
      </w:r>
      <w:r w:rsidR="004A03A9" w:rsidRPr="001700A6">
        <w:rPr>
          <w:rFonts w:cstheme="minorHAnsi"/>
        </w:rPr>
        <w:t>practice (</w:t>
      </w:r>
      <w:proofErr w:type="spellStart"/>
      <w:r w:rsidR="00641940" w:rsidRPr="001700A6">
        <w:rPr>
          <w:rFonts w:cstheme="minorHAnsi"/>
        </w:rPr>
        <w:t>Somekh</w:t>
      </w:r>
      <w:proofErr w:type="spellEnd"/>
      <w:r w:rsidR="00641940" w:rsidRPr="001700A6">
        <w:rPr>
          <w:rFonts w:cstheme="minorHAnsi"/>
        </w:rPr>
        <w:t>, 1995)</w:t>
      </w:r>
      <w:r w:rsidR="008E398F" w:rsidRPr="001700A6">
        <w:rPr>
          <w:rFonts w:cstheme="minorHAnsi"/>
        </w:rPr>
        <w:t>,</w:t>
      </w:r>
      <w:r w:rsidR="008E398F">
        <w:rPr>
          <w:rFonts w:cstheme="minorHAnsi"/>
        </w:rPr>
        <w:t xml:space="preserve"> </w:t>
      </w:r>
      <w:r w:rsidR="00107B58">
        <w:rPr>
          <w:rFonts w:cstheme="minorHAnsi"/>
        </w:rPr>
        <w:t xml:space="preserve">making educational practice much more </w:t>
      </w:r>
      <w:r w:rsidR="00107B58" w:rsidRPr="0083569B">
        <w:rPr>
          <w:rFonts w:cstheme="minorHAnsi"/>
        </w:rPr>
        <w:t>reflective (Elliot, 1991)</w:t>
      </w:r>
      <w:r w:rsidR="001509FE" w:rsidRPr="0083569B">
        <w:rPr>
          <w:rFonts w:cstheme="minorHAnsi"/>
        </w:rPr>
        <w:t xml:space="preserve"> l</w:t>
      </w:r>
      <w:r w:rsidR="005F52AB" w:rsidRPr="0083569B">
        <w:rPr>
          <w:rFonts w:cstheme="minorHAnsi"/>
        </w:rPr>
        <w:t>inking with</w:t>
      </w:r>
      <w:r w:rsidR="005F52AB">
        <w:rPr>
          <w:rFonts w:cstheme="minorHAnsi"/>
        </w:rPr>
        <w:t xml:space="preserve"> the school policies on peer-assessment where they are striving to close the gap</w:t>
      </w:r>
      <w:r w:rsidR="001509FE">
        <w:rPr>
          <w:rFonts w:cstheme="minorHAnsi"/>
        </w:rPr>
        <w:t xml:space="preserve"> using </w:t>
      </w:r>
      <w:r w:rsidR="00D4639B">
        <w:rPr>
          <w:rFonts w:cstheme="minorHAnsi"/>
        </w:rPr>
        <w:t>AFL</w:t>
      </w:r>
      <w:r w:rsidR="001509FE">
        <w:rPr>
          <w:rFonts w:cstheme="minorHAnsi"/>
        </w:rPr>
        <w:t xml:space="preserve"> as a strategy to do so.</w:t>
      </w:r>
      <w:r w:rsidR="00344245">
        <w:rPr>
          <w:rFonts w:cstheme="minorHAnsi"/>
        </w:rPr>
        <w:t xml:space="preserve"> </w:t>
      </w:r>
      <w:r w:rsidR="00A23B9E">
        <w:rPr>
          <w:rFonts w:cstheme="minorHAnsi"/>
        </w:rPr>
        <w:t>When carrying out any education</w:t>
      </w:r>
      <w:r w:rsidR="009E5BAD">
        <w:rPr>
          <w:rFonts w:cstheme="minorHAnsi"/>
        </w:rPr>
        <w:t xml:space="preserve">al </w:t>
      </w:r>
      <w:r w:rsidR="00A23B9E">
        <w:rPr>
          <w:rFonts w:cstheme="minorHAnsi"/>
        </w:rPr>
        <w:t xml:space="preserve">research, the </w:t>
      </w:r>
      <w:r w:rsidR="00D631F9">
        <w:rPr>
          <w:rFonts w:cstheme="minorHAnsi"/>
        </w:rPr>
        <w:t>focus should be based on the values of the participants (</w:t>
      </w:r>
      <w:proofErr w:type="spellStart"/>
      <w:r w:rsidR="00D631F9">
        <w:rPr>
          <w:rFonts w:cstheme="minorHAnsi"/>
        </w:rPr>
        <w:t>Somekh</w:t>
      </w:r>
      <w:proofErr w:type="spellEnd"/>
      <w:r w:rsidR="00D631F9">
        <w:rPr>
          <w:rFonts w:cstheme="minorHAnsi"/>
        </w:rPr>
        <w:t xml:space="preserve"> and Lew</w:t>
      </w:r>
      <w:r w:rsidR="00A63220">
        <w:rPr>
          <w:rFonts w:cstheme="minorHAnsi"/>
        </w:rPr>
        <w:t xml:space="preserve">in, 2011). </w:t>
      </w:r>
      <w:r w:rsidR="00E64D11" w:rsidRPr="00E64D11">
        <w:rPr>
          <w:rFonts w:cstheme="minorHAnsi"/>
        </w:rPr>
        <w:t xml:space="preserve">My research question </w:t>
      </w:r>
      <w:r w:rsidR="00E652BE">
        <w:rPr>
          <w:rFonts w:cstheme="minorHAnsi"/>
        </w:rPr>
        <w:t>was</w:t>
      </w:r>
      <w:r w:rsidR="00E64D11" w:rsidRPr="00E64D11">
        <w:rPr>
          <w:rFonts w:cstheme="minorHAnsi"/>
        </w:rPr>
        <w:t xml:space="preserve"> ‘How </w:t>
      </w:r>
      <w:r w:rsidR="00CE701F">
        <w:rPr>
          <w:rFonts w:cstheme="minorHAnsi"/>
        </w:rPr>
        <w:t>ef</w:t>
      </w:r>
      <w:r w:rsidR="00E64D11" w:rsidRPr="00E64D11">
        <w:rPr>
          <w:rFonts w:cstheme="minorHAnsi"/>
        </w:rPr>
        <w:t>fective is peer assessment towards improving the levels awarded to Key Stage 3 pupils on an extended writing piece?</w:t>
      </w:r>
      <w:r w:rsidR="000F4AA8">
        <w:rPr>
          <w:rFonts w:cstheme="minorHAnsi"/>
        </w:rPr>
        <w:t xml:space="preserve">’. This was further broken down into 3 sub-questions. </w:t>
      </w:r>
    </w:p>
    <w:p w14:paraId="1198D388" w14:textId="7C1C3E47" w:rsidR="000F4AA8" w:rsidRDefault="00756114" w:rsidP="000F4AA8">
      <w:pPr>
        <w:pStyle w:val="ListParagraph"/>
        <w:numPr>
          <w:ilvl w:val="0"/>
          <w:numId w:val="5"/>
        </w:numPr>
        <w:rPr>
          <w:rFonts w:cstheme="minorHAnsi"/>
        </w:rPr>
      </w:pPr>
      <w:r>
        <w:rPr>
          <w:rFonts w:cstheme="minorHAnsi"/>
        </w:rPr>
        <w:t xml:space="preserve">Do pupils levels </w:t>
      </w:r>
      <w:r w:rsidR="00D43123">
        <w:rPr>
          <w:rFonts w:cstheme="minorHAnsi"/>
        </w:rPr>
        <w:t xml:space="preserve">in an extended writing piece </w:t>
      </w:r>
      <w:r>
        <w:rPr>
          <w:rFonts w:cstheme="minorHAnsi"/>
        </w:rPr>
        <w:t xml:space="preserve">have a positive change post peer-assessment? </w:t>
      </w:r>
    </w:p>
    <w:p w14:paraId="4550F53E" w14:textId="70FF7EE6" w:rsidR="00756114" w:rsidRDefault="00756114" w:rsidP="000F4AA8">
      <w:pPr>
        <w:pStyle w:val="ListParagraph"/>
        <w:numPr>
          <w:ilvl w:val="0"/>
          <w:numId w:val="5"/>
        </w:numPr>
        <w:rPr>
          <w:rFonts w:cstheme="minorHAnsi"/>
        </w:rPr>
      </w:pPr>
      <w:r>
        <w:rPr>
          <w:rFonts w:cstheme="minorHAnsi"/>
        </w:rPr>
        <w:t xml:space="preserve">Do pupils have a sound understanding of expectations of peer-assessment? </w:t>
      </w:r>
    </w:p>
    <w:p w14:paraId="7D76654E" w14:textId="73370EEE" w:rsidR="00AA02CE" w:rsidRPr="000F4AA8" w:rsidRDefault="00AA02CE" w:rsidP="000F4AA8">
      <w:pPr>
        <w:pStyle w:val="ListParagraph"/>
        <w:numPr>
          <w:ilvl w:val="0"/>
          <w:numId w:val="5"/>
        </w:numPr>
        <w:rPr>
          <w:rFonts w:cstheme="minorHAnsi"/>
        </w:rPr>
      </w:pPr>
      <w:r>
        <w:rPr>
          <w:rFonts w:cstheme="minorHAnsi"/>
        </w:rPr>
        <w:t xml:space="preserve">Are pupils engaged with peer-assessment as a </w:t>
      </w:r>
      <w:r w:rsidR="00337B81">
        <w:rPr>
          <w:rFonts w:cstheme="minorHAnsi"/>
        </w:rPr>
        <w:t>tool</w:t>
      </w:r>
      <w:r w:rsidR="00A647B6">
        <w:rPr>
          <w:rFonts w:cstheme="minorHAnsi"/>
        </w:rPr>
        <w:t xml:space="preserve"> to help improve their learning</w:t>
      </w:r>
      <w:r w:rsidR="00BB1BFF">
        <w:rPr>
          <w:rFonts w:cstheme="minorHAnsi"/>
        </w:rPr>
        <w:t xml:space="preserve"> outcomes</w:t>
      </w:r>
      <w:r w:rsidR="00A647B6">
        <w:rPr>
          <w:rFonts w:cstheme="minorHAnsi"/>
        </w:rPr>
        <w:t xml:space="preserve">? </w:t>
      </w:r>
    </w:p>
    <w:p w14:paraId="6E7FB4FD" w14:textId="5A7A5D90" w:rsidR="003D2036" w:rsidRDefault="003D2036" w:rsidP="00384BC2">
      <w:pPr>
        <w:rPr>
          <w:rFonts w:cstheme="minorHAnsi"/>
        </w:rPr>
      </w:pPr>
    </w:p>
    <w:p w14:paraId="544327EF" w14:textId="2401A5BB" w:rsidR="00D94DEC" w:rsidRDefault="003D2036" w:rsidP="00384BC2">
      <w:pPr>
        <w:rPr>
          <w:rFonts w:cstheme="minorHAnsi"/>
        </w:rPr>
      </w:pPr>
      <w:r>
        <w:rPr>
          <w:rFonts w:cstheme="minorHAnsi"/>
        </w:rPr>
        <w:t xml:space="preserve">These three sub questions </w:t>
      </w:r>
      <w:r w:rsidR="00024F43">
        <w:rPr>
          <w:rFonts w:cstheme="minorHAnsi"/>
        </w:rPr>
        <w:t xml:space="preserve">allow the main research question to be addressed </w:t>
      </w:r>
      <w:r w:rsidR="0006005C">
        <w:rPr>
          <w:rFonts w:cstheme="minorHAnsi"/>
        </w:rPr>
        <w:t xml:space="preserve">through a </w:t>
      </w:r>
      <w:r w:rsidR="00024F43">
        <w:rPr>
          <w:rFonts w:cstheme="minorHAnsi"/>
        </w:rPr>
        <w:t>thorough investigation.</w:t>
      </w:r>
      <w:r w:rsidR="00295A08">
        <w:rPr>
          <w:rFonts w:cstheme="minorHAnsi"/>
        </w:rPr>
        <w:t xml:space="preserve"> </w:t>
      </w:r>
      <w:r w:rsidR="007E6AE3">
        <w:rPr>
          <w:rFonts w:cstheme="minorHAnsi"/>
        </w:rPr>
        <w:t>However, the effectiveness of one</w:t>
      </w:r>
      <w:r w:rsidR="00303592">
        <w:rPr>
          <w:rFonts w:cstheme="minorHAnsi"/>
        </w:rPr>
        <w:t>’</w:t>
      </w:r>
      <w:r w:rsidR="007E6AE3">
        <w:rPr>
          <w:rFonts w:cstheme="minorHAnsi"/>
        </w:rPr>
        <w:t>s</w:t>
      </w:r>
      <w:r w:rsidR="00CC5151">
        <w:rPr>
          <w:rFonts w:cstheme="minorHAnsi"/>
        </w:rPr>
        <w:t xml:space="preserve"> research is</w:t>
      </w:r>
      <w:r w:rsidR="00010AFF">
        <w:rPr>
          <w:rFonts w:cstheme="minorHAnsi"/>
        </w:rPr>
        <w:t xml:space="preserve"> due to methodology </w:t>
      </w:r>
      <w:r w:rsidR="00303592">
        <w:rPr>
          <w:rFonts w:cstheme="minorHAnsi"/>
        </w:rPr>
        <w:t xml:space="preserve">choices </w:t>
      </w:r>
      <w:r w:rsidR="00010AFF">
        <w:rPr>
          <w:rFonts w:cstheme="minorHAnsi"/>
        </w:rPr>
        <w:t>as well as the sampling strategies applied to conduct the study</w:t>
      </w:r>
      <w:r w:rsidR="007E6AE3">
        <w:rPr>
          <w:rFonts w:cstheme="minorHAnsi"/>
        </w:rPr>
        <w:t xml:space="preserve"> (</w:t>
      </w:r>
      <w:r w:rsidR="007E6AE3" w:rsidRPr="00641940">
        <w:rPr>
          <w:rFonts w:cstheme="minorHAnsi"/>
        </w:rPr>
        <w:t>Cohen, Manion and Morrison</w:t>
      </w:r>
      <w:r w:rsidR="0006005C">
        <w:rPr>
          <w:rFonts w:cstheme="minorHAnsi"/>
        </w:rPr>
        <w:t xml:space="preserve">, </w:t>
      </w:r>
      <w:r w:rsidR="007E6AE3" w:rsidRPr="00641940">
        <w:rPr>
          <w:rFonts w:cstheme="minorHAnsi"/>
        </w:rPr>
        <w:t>2007)</w:t>
      </w:r>
      <w:r w:rsidR="00010AFF">
        <w:rPr>
          <w:rFonts w:cstheme="minorHAnsi"/>
        </w:rPr>
        <w:t>.</w:t>
      </w:r>
      <w:r w:rsidR="00076709">
        <w:rPr>
          <w:rFonts w:cstheme="minorHAnsi"/>
        </w:rPr>
        <w:t xml:space="preserve"> </w:t>
      </w:r>
      <w:r w:rsidR="00F00B86">
        <w:rPr>
          <w:rFonts w:cstheme="minorHAnsi"/>
        </w:rPr>
        <w:t>I used</w:t>
      </w:r>
      <w:r w:rsidR="00076709">
        <w:rPr>
          <w:rFonts w:cstheme="minorHAnsi"/>
        </w:rPr>
        <w:t xml:space="preserve"> a non-probability sample (purposive sample) </w:t>
      </w:r>
      <w:r w:rsidR="00E24D93">
        <w:rPr>
          <w:rFonts w:cstheme="minorHAnsi"/>
        </w:rPr>
        <w:t xml:space="preserve">where I have selected a </w:t>
      </w:r>
      <w:proofErr w:type="gramStart"/>
      <w:r w:rsidR="00E24D93">
        <w:rPr>
          <w:rFonts w:cstheme="minorHAnsi"/>
        </w:rPr>
        <w:t>particular population</w:t>
      </w:r>
      <w:proofErr w:type="gramEnd"/>
      <w:r w:rsidR="00E24D93">
        <w:rPr>
          <w:rFonts w:cstheme="minorHAnsi"/>
        </w:rPr>
        <w:t xml:space="preserve"> to carry out my research. </w:t>
      </w:r>
      <w:r w:rsidR="00184E01">
        <w:rPr>
          <w:rFonts w:cstheme="minorHAnsi"/>
        </w:rPr>
        <w:t>A year 8 and year 9 class were selected for the process</w:t>
      </w:r>
      <w:r w:rsidR="00194F90">
        <w:rPr>
          <w:rFonts w:cstheme="minorHAnsi"/>
        </w:rPr>
        <w:t xml:space="preserve"> in my current placement school</w:t>
      </w:r>
      <w:r w:rsidR="00184E01">
        <w:rPr>
          <w:rFonts w:cstheme="minorHAnsi"/>
        </w:rPr>
        <w:t>, both of which are found in the highest ‘band’ in the schools banding system. This was to ensure that findings could be compared effectively as pupils would be expected to be relatively similar in ability, avoiding unfair results. In addition, by using two different year groups I felt this could provide an insight on the consistency of using peer assessment, and whether year groups may have an impact on its effectiveness.</w:t>
      </w:r>
      <w:r w:rsidR="006D17D6">
        <w:rPr>
          <w:rFonts w:cstheme="minorHAnsi"/>
        </w:rPr>
        <w:t xml:space="preserve"> </w:t>
      </w:r>
      <w:r w:rsidR="00810009">
        <w:rPr>
          <w:rFonts w:cstheme="minorHAnsi"/>
        </w:rPr>
        <w:t>I also decided to use two groups to gain a large enough sample size</w:t>
      </w:r>
      <w:r w:rsidR="005E6947">
        <w:rPr>
          <w:rFonts w:cstheme="minorHAnsi"/>
        </w:rPr>
        <w:t xml:space="preserve">, as the larger the sample size the more reliable the outcomes. </w:t>
      </w:r>
      <w:r w:rsidR="00FE270F">
        <w:rPr>
          <w:rFonts w:cstheme="minorHAnsi"/>
        </w:rPr>
        <w:t xml:space="preserve">A benefit </w:t>
      </w:r>
      <w:r w:rsidR="006D17D6">
        <w:rPr>
          <w:rFonts w:cstheme="minorHAnsi"/>
        </w:rPr>
        <w:t xml:space="preserve">of this sampling method </w:t>
      </w:r>
      <w:r w:rsidR="00FE270F">
        <w:rPr>
          <w:rFonts w:cstheme="minorHAnsi"/>
        </w:rPr>
        <w:t xml:space="preserve">is </w:t>
      </w:r>
      <w:r w:rsidR="006D17D6">
        <w:rPr>
          <w:rFonts w:cstheme="minorHAnsi"/>
        </w:rPr>
        <w:t xml:space="preserve">that it is effective in gaining results on a </w:t>
      </w:r>
      <w:proofErr w:type="gramStart"/>
      <w:r w:rsidR="006D17D6">
        <w:rPr>
          <w:rFonts w:cstheme="minorHAnsi"/>
        </w:rPr>
        <w:t>particular group</w:t>
      </w:r>
      <w:proofErr w:type="gramEnd"/>
      <w:r w:rsidR="006D17D6">
        <w:rPr>
          <w:rFonts w:cstheme="minorHAnsi"/>
        </w:rPr>
        <w:t xml:space="preserve"> of interest</w:t>
      </w:r>
      <w:r w:rsidR="00FE270F">
        <w:rPr>
          <w:rFonts w:cstheme="minorHAnsi"/>
        </w:rPr>
        <w:t xml:space="preserve"> </w:t>
      </w:r>
      <w:r w:rsidR="00C90701">
        <w:rPr>
          <w:rFonts w:cstheme="minorHAnsi"/>
        </w:rPr>
        <w:t>to represent this part of the population</w:t>
      </w:r>
      <w:r w:rsidR="00601F78">
        <w:rPr>
          <w:rFonts w:cstheme="minorHAnsi"/>
        </w:rPr>
        <w:t xml:space="preserve">, </w:t>
      </w:r>
      <w:r w:rsidR="007509A4">
        <w:rPr>
          <w:rFonts w:cstheme="minorHAnsi"/>
        </w:rPr>
        <w:t>where other members of the population may be insignificant to the research</w:t>
      </w:r>
      <w:r w:rsidR="00C90701">
        <w:rPr>
          <w:rFonts w:cstheme="minorHAnsi"/>
        </w:rPr>
        <w:t xml:space="preserve">. However, the cost of using this </w:t>
      </w:r>
      <w:r w:rsidR="0036762B">
        <w:rPr>
          <w:rFonts w:cstheme="minorHAnsi"/>
        </w:rPr>
        <w:t xml:space="preserve">sampling method is that it does not represent the whole population and therefore may to some extent be deemed </w:t>
      </w:r>
      <w:r w:rsidR="00D323F3">
        <w:rPr>
          <w:rFonts w:cstheme="minorHAnsi"/>
        </w:rPr>
        <w:t>unreliable</w:t>
      </w:r>
      <w:r w:rsidR="0036762B">
        <w:rPr>
          <w:rFonts w:cstheme="minorHAnsi"/>
        </w:rPr>
        <w:t xml:space="preserve"> </w:t>
      </w:r>
      <w:r w:rsidR="00D323F3">
        <w:rPr>
          <w:rFonts w:cstheme="minorHAnsi"/>
        </w:rPr>
        <w:t>due to bias, in comparison to a probability sample which represents the whole population</w:t>
      </w:r>
      <w:r w:rsidR="000B7C19">
        <w:rPr>
          <w:rFonts w:cstheme="minorHAnsi"/>
        </w:rPr>
        <w:t xml:space="preserve"> (</w:t>
      </w:r>
      <w:r w:rsidR="000B7C19" w:rsidRPr="00641940">
        <w:rPr>
          <w:rFonts w:cstheme="minorHAnsi"/>
        </w:rPr>
        <w:t>Cohen, Manion and Morrison</w:t>
      </w:r>
      <w:r w:rsidR="00B13F53">
        <w:rPr>
          <w:rFonts w:cstheme="minorHAnsi"/>
        </w:rPr>
        <w:t>,</w:t>
      </w:r>
      <w:r w:rsidR="000B7C19" w:rsidRPr="00641940">
        <w:rPr>
          <w:rFonts w:cstheme="minorHAnsi"/>
        </w:rPr>
        <w:t>2007)</w:t>
      </w:r>
      <w:r w:rsidR="000B7C19">
        <w:rPr>
          <w:rFonts w:cstheme="minorHAnsi"/>
        </w:rPr>
        <w:t>.</w:t>
      </w:r>
    </w:p>
    <w:p w14:paraId="3211DC0A" w14:textId="460AE558" w:rsidR="0002190D" w:rsidRDefault="008A4A1E" w:rsidP="00384BC2">
      <w:pPr>
        <w:rPr>
          <w:rFonts w:cstheme="minorHAnsi"/>
        </w:rPr>
      </w:pPr>
      <w:r>
        <w:rPr>
          <w:rFonts w:cstheme="minorHAnsi"/>
        </w:rPr>
        <w:t xml:space="preserve">I used a mixture of quantitative and qualitative </w:t>
      </w:r>
      <w:r w:rsidR="004013FE">
        <w:rPr>
          <w:rFonts w:cstheme="minorHAnsi"/>
        </w:rPr>
        <w:t xml:space="preserve">data collection </w:t>
      </w:r>
      <w:r>
        <w:rPr>
          <w:rFonts w:cstheme="minorHAnsi"/>
        </w:rPr>
        <w:t>methods</w:t>
      </w:r>
      <w:r w:rsidR="00207804">
        <w:rPr>
          <w:rFonts w:cstheme="minorHAnsi"/>
        </w:rPr>
        <w:t xml:space="preserve">, as opposed to a single method to ensure a vast amount of research was conducted to carry out an effective study. </w:t>
      </w:r>
      <w:r w:rsidR="00291FA6">
        <w:rPr>
          <w:rFonts w:cstheme="minorHAnsi"/>
        </w:rPr>
        <w:t xml:space="preserve">The research focuses on </w:t>
      </w:r>
      <w:r w:rsidR="00800835">
        <w:rPr>
          <w:rFonts w:cstheme="minorHAnsi"/>
        </w:rPr>
        <w:t>the eff</w:t>
      </w:r>
      <w:r w:rsidR="005432F0">
        <w:rPr>
          <w:rFonts w:cstheme="minorHAnsi"/>
        </w:rPr>
        <w:t xml:space="preserve">ectiveness </w:t>
      </w:r>
      <w:r w:rsidR="00A67687">
        <w:rPr>
          <w:rFonts w:cstheme="minorHAnsi"/>
        </w:rPr>
        <w:t>of an extended written piece</w:t>
      </w:r>
      <w:r w:rsidR="003A1C0A">
        <w:rPr>
          <w:rFonts w:cstheme="minorHAnsi"/>
        </w:rPr>
        <w:t>, where pupil</w:t>
      </w:r>
      <w:r w:rsidR="00EB2962">
        <w:rPr>
          <w:rFonts w:cstheme="minorHAnsi"/>
        </w:rPr>
        <w:t>s created</w:t>
      </w:r>
      <w:r w:rsidR="003A1C0A">
        <w:rPr>
          <w:rFonts w:cstheme="minorHAnsi"/>
        </w:rPr>
        <w:t xml:space="preserve"> success criteria as a class, analysed a modelled example</w:t>
      </w:r>
      <w:r w:rsidR="006452FB">
        <w:rPr>
          <w:rFonts w:cstheme="minorHAnsi"/>
        </w:rPr>
        <w:t>, and finally peer-assessed another pupils work in a purple pen</w:t>
      </w:r>
      <w:r w:rsidR="00CE750E">
        <w:rPr>
          <w:rFonts w:cstheme="minorHAnsi"/>
        </w:rPr>
        <w:t>. This was i</w:t>
      </w:r>
      <w:r w:rsidR="00F50345">
        <w:rPr>
          <w:rFonts w:cstheme="minorHAnsi"/>
        </w:rPr>
        <w:t>nspired by</w:t>
      </w:r>
      <w:r w:rsidR="0024654C">
        <w:rPr>
          <w:rFonts w:cstheme="minorHAnsi"/>
        </w:rPr>
        <w:t xml:space="preserve"> similar successful</w:t>
      </w:r>
      <w:r w:rsidR="00F50345">
        <w:rPr>
          <w:rFonts w:cstheme="minorHAnsi"/>
        </w:rPr>
        <w:t xml:space="preserve"> research carried out by </w:t>
      </w:r>
      <w:proofErr w:type="spellStart"/>
      <w:r w:rsidR="00F50345">
        <w:rPr>
          <w:rFonts w:cstheme="minorHAnsi"/>
        </w:rPr>
        <w:t>Segers</w:t>
      </w:r>
      <w:proofErr w:type="spellEnd"/>
      <w:r w:rsidR="00F50345">
        <w:rPr>
          <w:rFonts w:cstheme="minorHAnsi"/>
        </w:rPr>
        <w:t xml:space="preserve"> (1996), and the recommendations of ‘The Formal Assessment Group, 2012</w:t>
      </w:r>
      <w:r w:rsidR="00FA54C9">
        <w:rPr>
          <w:rFonts w:cstheme="minorHAnsi"/>
        </w:rPr>
        <w:t xml:space="preserve"> as well as the school policy</w:t>
      </w:r>
      <w:r w:rsidR="006452FB">
        <w:rPr>
          <w:rFonts w:cstheme="minorHAnsi"/>
        </w:rPr>
        <w:t>. Pupils had time to make changes to their written piece in purple pen</w:t>
      </w:r>
      <w:r w:rsidR="008569D7">
        <w:rPr>
          <w:rFonts w:cstheme="minorHAnsi"/>
        </w:rPr>
        <w:t xml:space="preserve">. </w:t>
      </w:r>
      <w:r w:rsidR="00075DD0">
        <w:rPr>
          <w:rFonts w:cstheme="minorHAnsi"/>
        </w:rPr>
        <w:t xml:space="preserve">When teacher-assessing the </w:t>
      </w:r>
      <w:proofErr w:type="gramStart"/>
      <w:r w:rsidR="006452FB">
        <w:rPr>
          <w:rFonts w:cstheme="minorHAnsi"/>
        </w:rPr>
        <w:t>pupil</w:t>
      </w:r>
      <w:r w:rsidR="00110CA1">
        <w:rPr>
          <w:rFonts w:cstheme="minorHAnsi"/>
        </w:rPr>
        <w:t>’s</w:t>
      </w:r>
      <w:proofErr w:type="gramEnd"/>
      <w:r w:rsidR="006452FB">
        <w:rPr>
          <w:rFonts w:cstheme="minorHAnsi"/>
        </w:rPr>
        <w:t xml:space="preserve"> </w:t>
      </w:r>
      <w:r w:rsidR="00075DD0">
        <w:rPr>
          <w:rFonts w:cstheme="minorHAnsi"/>
        </w:rPr>
        <w:t>work using the success criteria, I recorded the level which would have been provided prior to changes, and the level recorded post changes which could be identified in purple pen.</w:t>
      </w:r>
      <w:r w:rsidR="00A660CD">
        <w:rPr>
          <w:rFonts w:cstheme="minorHAnsi"/>
        </w:rPr>
        <w:t xml:space="preserve"> This quantitative method allowed a comparison between data identifying changes in levels of each pupil</w:t>
      </w:r>
      <w:r w:rsidR="000E566A">
        <w:rPr>
          <w:rFonts w:cstheme="minorHAnsi"/>
        </w:rPr>
        <w:t xml:space="preserve"> </w:t>
      </w:r>
      <w:r w:rsidR="00A660CD">
        <w:rPr>
          <w:rFonts w:cstheme="minorHAnsi"/>
        </w:rPr>
        <w:t>post peer-assessment.</w:t>
      </w:r>
      <w:r w:rsidR="00075DD0">
        <w:rPr>
          <w:rFonts w:cstheme="minorHAnsi"/>
        </w:rPr>
        <w:t xml:space="preserve"> </w:t>
      </w:r>
      <w:r w:rsidR="000B6F6E">
        <w:rPr>
          <w:rFonts w:cstheme="minorHAnsi"/>
        </w:rPr>
        <w:t xml:space="preserve">A qualitative method included analysing the quality of ‘What Went Well’ and ‘Even </w:t>
      </w:r>
      <w:r w:rsidR="000B6F6E">
        <w:rPr>
          <w:rFonts w:cstheme="minorHAnsi"/>
        </w:rPr>
        <w:lastRenderedPageBreak/>
        <w:t xml:space="preserve">Better If’ </w:t>
      </w:r>
      <w:r w:rsidR="00E0469E">
        <w:rPr>
          <w:rFonts w:cstheme="minorHAnsi"/>
        </w:rPr>
        <w:t xml:space="preserve">suggestions by pupils, identifying </w:t>
      </w:r>
      <w:r w:rsidR="006476D0">
        <w:rPr>
          <w:rFonts w:cstheme="minorHAnsi"/>
        </w:rPr>
        <w:t>effective and non-effective</w:t>
      </w:r>
      <w:r w:rsidR="00E0469E">
        <w:rPr>
          <w:rFonts w:cstheme="minorHAnsi"/>
        </w:rPr>
        <w:t xml:space="preserve"> </w:t>
      </w:r>
      <w:r w:rsidR="006476D0">
        <w:rPr>
          <w:rFonts w:cstheme="minorHAnsi"/>
        </w:rPr>
        <w:t xml:space="preserve">feedback. </w:t>
      </w:r>
      <w:r w:rsidR="00654FDA">
        <w:rPr>
          <w:rFonts w:cstheme="minorHAnsi"/>
        </w:rPr>
        <w:t xml:space="preserve">This is considered as a non-parametric test </w:t>
      </w:r>
      <w:r w:rsidR="004D185E">
        <w:rPr>
          <w:rFonts w:cstheme="minorHAnsi"/>
        </w:rPr>
        <w:t xml:space="preserve">where a test can be designed </w:t>
      </w:r>
      <w:r w:rsidR="000721ED">
        <w:rPr>
          <w:rFonts w:cstheme="minorHAnsi"/>
        </w:rPr>
        <w:t xml:space="preserve">for individual circumstances, such as the aim of this research. </w:t>
      </w:r>
      <w:r w:rsidR="003E4DD9">
        <w:rPr>
          <w:rFonts w:cstheme="minorHAnsi"/>
        </w:rPr>
        <w:t>The benefits of using this test is that they can offer efficient</w:t>
      </w:r>
      <w:r w:rsidR="008B4E28">
        <w:rPr>
          <w:rFonts w:cstheme="minorHAnsi"/>
        </w:rPr>
        <w:t xml:space="preserve">, relevant and focussed feedback on pupil performance at a fast pace. However, it is considered that parametric tests </w:t>
      </w:r>
      <w:r w:rsidR="00EF5D4E">
        <w:rPr>
          <w:rFonts w:cstheme="minorHAnsi"/>
        </w:rPr>
        <w:t>are</w:t>
      </w:r>
      <w:r w:rsidR="008B4E28">
        <w:rPr>
          <w:rFonts w:cstheme="minorHAnsi"/>
        </w:rPr>
        <w:t xml:space="preserve"> more effective</w:t>
      </w:r>
      <w:r w:rsidR="007E08B8">
        <w:rPr>
          <w:rFonts w:cstheme="minorHAnsi"/>
        </w:rPr>
        <w:t xml:space="preserve"> as populations can be compared with other populations to draw wider comparisons. In this study, there is no </w:t>
      </w:r>
      <w:r w:rsidR="00D17A42">
        <w:rPr>
          <w:rFonts w:cstheme="minorHAnsi"/>
        </w:rPr>
        <w:t xml:space="preserve">relevance in gaining this information to address </w:t>
      </w:r>
      <w:r w:rsidR="00EF5D4E">
        <w:rPr>
          <w:rFonts w:cstheme="minorHAnsi"/>
        </w:rPr>
        <w:t>the research question</w:t>
      </w:r>
      <w:r w:rsidR="007F43C7">
        <w:rPr>
          <w:rFonts w:cstheme="minorHAnsi"/>
        </w:rPr>
        <w:t xml:space="preserve"> (</w:t>
      </w:r>
      <w:r w:rsidR="007F43C7" w:rsidRPr="00641940">
        <w:rPr>
          <w:rFonts w:cstheme="minorHAnsi"/>
        </w:rPr>
        <w:t>Cohen, Manion and Morrison</w:t>
      </w:r>
      <w:r w:rsidR="007F43C7">
        <w:rPr>
          <w:rFonts w:cstheme="minorHAnsi"/>
        </w:rPr>
        <w:t>,</w:t>
      </w:r>
      <w:r w:rsidR="007F43C7" w:rsidRPr="00641940">
        <w:rPr>
          <w:rFonts w:cstheme="minorHAnsi"/>
        </w:rPr>
        <w:t>2007)</w:t>
      </w:r>
      <w:r w:rsidR="007F43C7">
        <w:rPr>
          <w:rFonts w:cstheme="minorHAnsi"/>
        </w:rPr>
        <w:t>.</w:t>
      </w:r>
      <w:r w:rsidR="00EF5D4E">
        <w:rPr>
          <w:rFonts w:cstheme="minorHAnsi"/>
        </w:rPr>
        <w:t xml:space="preserve"> </w:t>
      </w:r>
    </w:p>
    <w:p w14:paraId="3BEA3468" w14:textId="7D8F9B4B" w:rsidR="000B6F6E" w:rsidRDefault="00E0469E" w:rsidP="00384BC2">
      <w:pPr>
        <w:rPr>
          <w:rFonts w:cstheme="minorHAnsi"/>
        </w:rPr>
      </w:pPr>
      <w:r>
        <w:rPr>
          <w:rFonts w:cstheme="minorHAnsi"/>
        </w:rPr>
        <w:t xml:space="preserve">Another method of data collection was a questionnaire which involved both qualitative and quantitative data. </w:t>
      </w:r>
      <w:r w:rsidR="00BC4458">
        <w:rPr>
          <w:rFonts w:cstheme="minorHAnsi"/>
        </w:rPr>
        <w:t xml:space="preserve">Implementing a questionnaire into my research was influenced by the research of </w:t>
      </w:r>
      <w:r w:rsidR="00BC4458" w:rsidRPr="00500BEA">
        <w:rPr>
          <w:rFonts w:cstheme="minorHAnsi"/>
        </w:rPr>
        <w:t>Keatan and Richardson (1993)</w:t>
      </w:r>
      <w:r w:rsidR="00BC4458">
        <w:rPr>
          <w:rFonts w:cstheme="minorHAnsi"/>
        </w:rPr>
        <w:t xml:space="preserve"> who </w:t>
      </w:r>
      <w:r w:rsidR="00BB40C9">
        <w:rPr>
          <w:rFonts w:cstheme="minorHAnsi"/>
        </w:rPr>
        <w:t>identified</w:t>
      </w:r>
      <w:r w:rsidR="00BC4458">
        <w:rPr>
          <w:rFonts w:cstheme="minorHAnsi"/>
        </w:rPr>
        <w:t xml:space="preserve"> positive responses of pupils using peer-</w:t>
      </w:r>
      <w:r w:rsidR="00BB40C9">
        <w:rPr>
          <w:rFonts w:cstheme="minorHAnsi"/>
        </w:rPr>
        <w:t>assessment</w:t>
      </w:r>
      <w:r w:rsidR="00BC4458">
        <w:rPr>
          <w:rFonts w:cstheme="minorHAnsi"/>
        </w:rPr>
        <w:t>, and</w:t>
      </w:r>
      <w:r w:rsidR="00BC4458" w:rsidRPr="00500BEA">
        <w:rPr>
          <w:rFonts w:cstheme="minorHAnsi"/>
        </w:rPr>
        <w:t xml:space="preserve"> Falchikov and Boud (1989) and </w:t>
      </w:r>
      <w:r w:rsidR="00F13F33" w:rsidRPr="00500BEA">
        <w:rPr>
          <w:rFonts w:cstheme="minorHAnsi"/>
        </w:rPr>
        <w:t>Isaacs</w:t>
      </w:r>
      <w:r w:rsidR="00BC4458" w:rsidRPr="00500BEA">
        <w:rPr>
          <w:rFonts w:cstheme="minorHAnsi"/>
        </w:rPr>
        <w:t xml:space="preserve"> (2001) </w:t>
      </w:r>
      <w:r w:rsidR="00BC4458">
        <w:rPr>
          <w:rFonts w:cstheme="minorHAnsi"/>
        </w:rPr>
        <w:t xml:space="preserve">who shared opposite results where pupils were not as encouraged by using peer-assessment as a learning tool. Therefore, an uncertainty amongst researchers provided a gap to further confirm </w:t>
      </w:r>
      <w:r w:rsidR="00BB40C9">
        <w:rPr>
          <w:rFonts w:cstheme="minorHAnsi"/>
        </w:rPr>
        <w:t>pupil’s</w:t>
      </w:r>
      <w:r w:rsidR="00EC702B">
        <w:rPr>
          <w:rFonts w:cstheme="minorHAnsi"/>
        </w:rPr>
        <w:t xml:space="preserve"> </w:t>
      </w:r>
      <w:r w:rsidR="00BB40C9">
        <w:rPr>
          <w:rFonts w:cstheme="minorHAnsi"/>
        </w:rPr>
        <w:t xml:space="preserve">opinions by engaging with previous findings to frame a questionnaire. </w:t>
      </w:r>
      <w:r w:rsidR="00CB5E02">
        <w:rPr>
          <w:rFonts w:cstheme="minorHAnsi"/>
        </w:rPr>
        <w:t>The questionnaire was provided to both classes with the same questions</w:t>
      </w:r>
      <w:r w:rsidR="0030651E">
        <w:rPr>
          <w:rFonts w:cstheme="minorHAnsi"/>
        </w:rPr>
        <w:t xml:space="preserve"> which were semi-stru</w:t>
      </w:r>
      <w:r w:rsidR="00D61A86">
        <w:rPr>
          <w:rFonts w:cstheme="minorHAnsi"/>
        </w:rPr>
        <w:t>ctured</w:t>
      </w:r>
      <w:r w:rsidR="001955E5">
        <w:rPr>
          <w:rFonts w:cstheme="minorHAnsi"/>
        </w:rPr>
        <w:t xml:space="preserve">. </w:t>
      </w:r>
      <w:r w:rsidR="00954CF2">
        <w:rPr>
          <w:rFonts w:cstheme="minorHAnsi"/>
        </w:rPr>
        <w:t xml:space="preserve">There were some closed questions on the questionnaire </w:t>
      </w:r>
      <w:r w:rsidR="00954CF2" w:rsidRPr="00A7413B">
        <w:rPr>
          <w:rFonts w:cstheme="minorHAnsi"/>
        </w:rPr>
        <w:t>to allow statistical analysis to make comparisons between data</w:t>
      </w:r>
      <w:r w:rsidR="00845C84" w:rsidRPr="00A7413B">
        <w:rPr>
          <w:rFonts w:cstheme="minorHAnsi"/>
        </w:rPr>
        <w:t>, in a quick and effective manner (</w:t>
      </w:r>
      <w:r w:rsidR="00A31FE9" w:rsidRPr="00A7413B">
        <w:rPr>
          <w:rFonts w:cstheme="minorHAnsi"/>
        </w:rPr>
        <w:t>Oppenheim</w:t>
      </w:r>
      <w:r w:rsidR="00EB7D2F" w:rsidRPr="00A7413B">
        <w:rPr>
          <w:rFonts w:cstheme="minorHAnsi"/>
        </w:rPr>
        <w:t xml:space="preserve">, 1992; </w:t>
      </w:r>
      <w:r w:rsidR="00845C84" w:rsidRPr="00A7413B">
        <w:rPr>
          <w:rFonts w:cstheme="minorHAnsi"/>
        </w:rPr>
        <w:t xml:space="preserve">Baily, 1994). </w:t>
      </w:r>
      <w:r w:rsidR="00966E6F" w:rsidRPr="00A7413B">
        <w:rPr>
          <w:rFonts w:cstheme="minorHAnsi"/>
        </w:rPr>
        <w:t>However, the open-ended questions then allowed pupils to explore their</w:t>
      </w:r>
      <w:r w:rsidR="00966E6F">
        <w:rPr>
          <w:rFonts w:cstheme="minorHAnsi"/>
        </w:rPr>
        <w:t xml:space="preserve"> thoughts on peer-assessment</w:t>
      </w:r>
      <w:r w:rsidR="004C1756">
        <w:rPr>
          <w:rFonts w:cstheme="minorHAnsi"/>
        </w:rPr>
        <w:t xml:space="preserve">, although this can lead to irrelevant data being collected. </w:t>
      </w:r>
      <w:r w:rsidR="00787ED2">
        <w:rPr>
          <w:rFonts w:cstheme="minorHAnsi"/>
        </w:rPr>
        <w:t>Quantitative</w:t>
      </w:r>
      <w:r w:rsidR="007A20C8">
        <w:rPr>
          <w:rFonts w:cstheme="minorHAnsi"/>
        </w:rPr>
        <w:t xml:space="preserve"> data from closed-questions and qualitative questions from open-ended questions allowed a balance in response to ensure </w:t>
      </w:r>
      <w:r w:rsidR="00787ED2">
        <w:rPr>
          <w:rFonts w:cstheme="minorHAnsi"/>
        </w:rPr>
        <w:t xml:space="preserve">sufficient results which could be statistically analysed, with potentially effective qualitative responses to support the closed-question responses. </w:t>
      </w:r>
    </w:p>
    <w:p w14:paraId="74E6E70D" w14:textId="775CD9AA" w:rsidR="00272338" w:rsidRDefault="00AA49E7" w:rsidP="00384BC2">
      <w:pPr>
        <w:rPr>
          <w:rFonts w:cstheme="minorHAnsi"/>
        </w:rPr>
      </w:pPr>
      <w:r>
        <w:rPr>
          <w:rFonts w:cstheme="minorHAnsi"/>
        </w:rPr>
        <w:t xml:space="preserve">A vital part of the methodology of this research was the ethical considerations which must take place when conducting any </w:t>
      </w:r>
      <w:r w:rsidR="008D6415">
        <w:rPr>
          <w:rFonts w:cstheme="minorHAnsi"/>
        </w:rPr>
        <w:t>research. I completed an ethics form which was approved by the University of Wales Trinity St Da</w:t>
      </w:r>
      <w:r w:rsidR="00785AFB">
        <w:rPr>
          <w:rFonts w:cstheme="minorHAnsi"/>
        </w:rPr>
        <w:t>vi</w:t>
      </w:r>
      <w:r w:rsidR="008D6415">
        <w:rPr>
          <w:rFonts w:cstheme="minorHAnsi"/>
        </w:rPr>
        <w:t>d</w:t>
      </w:r>
      <w:r w:rsidR="008B5F61">
        <w:rPr>
          <w:rFonts w:cstheme="minorHAnsi"/>
        </w:rPr>
        <w:t xml:space="preserve"> before conducting </w:t>
      </w:r>
      <w:r w:rsidR="002E6BAB">
        <w:rPr>
          <w:rFonts w:cstheme="minorHAnsi"/>
        </w:rPr>
        <w:t>my</w:t>
      </w:r>
      <w:r w:rsidR="008B5F61">
        <w:rPr>
          <w:rFonts w:cstheme="minorHAnsi"/>
        </w:rPr>
        <w:t xml:space="preserve"> research to ensure </w:t>
      </w:r>
      <w:r w:rsidR="00785AFB">
        <w:rPr>
          <w:rFonts w:cstheme="minorHAnsi"/>
        </w:rPr>
        <w:t>that my research was safe and suitable for all</w:t>
      </w:r>
      <w:r w:rsidR="00583B84">
        <w:rPr>
          <w:rFonts w:cstheme="minorHAnsi"/>
        </w:rPr>
        <w:t xml:space="preserve"> participants</w:t>
      </w:r>
      <w:r w:rsidR="00785AFB">
        <w:rPr>
          <w:rFonts w:cstheme="minorHAnsi"/>
        </w:rPr>
        <w:t xml:space="preserve">. </w:t>
      </w:r>
      <w:r w:rsidR="005579C3">
        <w:rPr>
          <w:rFonts w:cstheme="minorHAnsi"/>
        </w:rPr>
        <w:t xml:space="preserve">In addition, I asked </w:t>
      </w:r>
      <w:r w:rsidR="00F6776B">
        <w:rPr>
          <w:rFonts w:cstheme="minorHAnsi"/>
        </w:rPr>
        <w:t>pupils</w:t>
      </w:r>
      <w:r w:rsidR="005579C3">
        <w:rPr>
          <w:rFonts w:cstheme="minorHAnsi"/>
        </w:rPr>
        <w:t xml:space="preserve"> to complete a consent form</w:t>
      </w:r>
      <w:r w:rsidR="00B8086B">
        <w:rPr>
          <w:rFonts w:cstheme="minorHAnsi"/>
        </w:rPr>
        <w:t xml:space="preserve"> </w:t>
      </w:r>
      <w:r w:rsidR="00B8086B" w:rsidRPr="00740B19">
        <w:rPr>
          <w:rFonts w:cstheme="minorHAnsi"/>
        </w:rPr>
        <w:t xml:space="preserve">(Appendix </w:t>
      </w:r>
      <w:r w:rsidR="00D35BDE" w:rsidRPr="00740B19">
        <w:rPr>
          <w:rFonts w:cstheme="minorHAnsi"/>
        </w:rPr>
        <w:t>A</w:t>
      </w:r>
      <w:r w:rsidR="00B8086B" w:rsidRPr="00740B19">
        <w:rPr>
          <w:rFonts w:cstheme="minorHAnsi"/>
        </w:rPr>
        <w:t>)</w:t>
      </w:r>
      <w:r w:rsidR="005579C3" w:rsidRPr="00740B19">
        <w:rPr>
          <w:rFonts w:cstheme="minorHAnsi"/>
        </w:rPr>
        <w:t xml:space="preserve"> </w:t>
      </w:r>
      <w:r w:rsidR="00F6776B" w:rsidRPr="00740B19">
        <w:rPr>
          <w:rFonts w:cstheme="minorHAnsi"/>
        </w:rPr>
        <w:t>where</w:t>
      </w:r>
      <w:r w:rsidR="00F6776B">
        <w:rPr>
          <w:rFonts w:cstheme="minorHAnsi"/>
        </w:rPr>
        <w:t xml:space="preserve"> they were</w:t>
      </w:r>
      <w:r w:rsidR="005579C3">
        <w:rPr>
          <w:rFonts w:cstheme="minorHAnsi"/>
        </w:rPr>
        <w:t xml:space="preserve"> </w:t>
      </w:r>
      <w:r w:rsidR="00F6776B">
        <w:rPr>
          <w:rFonts w:cstheme="minorHAnsi"/>
        </w:rPr>
        <w:t xml:space="preserve">given the choice to be a participant in </w:t>
      </w:r>
      <w:r w:rsidR="00B8086B">
        <w:rPr>
          <w:rFonts w:cstheme="minorHAnsi"/>
        </w:rPr>
        <w:t>the</w:t>
      </w:r>
      <w:r w:rsidR="00F6776B">
        <w:rPr>
          <w:rFonts w:cstheme="minorHAnsi"/>
        </w:rPr>
        <w:t xml:space="preserve"> research</w:t>
      </w:r>
      <w:r w:rsidR="000815E9">
        <w:rPr>
          <w:rFonts w:cstheme="minorHAnsi"/>
        </w:rPr>
        <w:t xml:space="preserve">, after being made aware any data collected will be completely anonymised and they are free to withdraw at anytime from the study. </w:t>
      </w:r>
    </w:p>
    <w:p w14:paraId="42F66F14" w14:textId="03102092" w:rsidR="00B8086B" w:rsidRDefault="00B8086B" w:rsidP="00384BC2">
      <w:pPr>
        <w:rPr>
          <w:rFonts w:cstheme="minorHAnsi"/>
        </w:rPr>
      </w:pPr>
    </w:p>
    <w:p w14:paraId="1CBE2D66" w14:textId="46E069EA" w:rsidR="00B8086B" w:rsidRDefault="00B8086B" w:rsidP="00384BC2">
      <w:pPr>
        <w:rPr>
          <w:rFonts w:cstheme="minorHAnsi"/>
        </w:rPr>
      </w:pPr>
    </w:p>
    <w:p w14:paraId="2A4C07E8" w14:textId="41D81736" w:rsidR="00B8086B" w:rsidRDefault="00B8086B" w:rsidP="00384BC2">
      <w:pPr>
        <w:rPr>
          <w:rFonts w:cstheme="minorHAnsi"/>
        </w:rPr>
      </w:pPr>
    </w:p>
    <w:p w14:paraId="19FF5AD8" w14:textId="744CDD58" w:rsidR="00B8086B" w:rsidRDefault="00B8086B" w:rsidP="00384BC2">
      <w:pPr>
        <w:rPr>
          <w:rFonts w:cstheme="minorHAnsi"/>
        </w:rPr>
      </w:pPr>
    </w:p>
    <w:p w14:paraId="43D460BF" w14:textId="459048E4" w:rsidR="00B8086B" w:rsidRDefault="00B8086B" w:rsidP="00384BC2">
      <w:pPr>
        <w:rPr>
          <w:rFonts w:cstheme="minorHAnsi"/>
        </w:rPr>
      </w:pPr>
    </w:p>
    <w:p w14:paraId="4B4933EF" w14:textId="525A413F" w:rsidR="00B8086B" w:rsidRDefault="00B8086B" w:rsidP="00384BC2">
      <w:pPr>
        <w:rPr>
          <w:rFonts w:cstheme="minorHAnsi"/>
        </w:rPr>
      </w:pPr>
    </w:p>
    <w:p w14:paraId="6B85FD87" w14:textId="0E5C169D" w:rsidR="00B8086B" w:rsidRDefault="00B8086B" w:rsidP="00384BC2">
      <w:pPr>
        <w:rPr>
          <w:rFonts w:cstheme="minorHAnsi"/>
        </w:rPr>
      </w:pPr>
    </w:p>
    <w:p w14:paraId="7DDC2E2B" w14:textId="02E41D1D" w:rsidR="00B8086B" w:rsidRDefault="00B8086B" w:rsidP="00384BC2">
      <w:pPr>
        <w:rPr>
          <w:rFonts w:cstheme="minorHAnsi"/>
        </w:rPr>
      </w:pPr>
    </w:p>
    <w:p w14:paraId="043D8DD2" w14:textId="4876722E" w:rsidR="00B8086B" w:rsidRDefault="00B8086B" w:rsidP="00384BC2">
      <w:pPr>
        <w:rPr>
          <w:rFonts w:cstheme="minorHAnsi"/>
        </w:rPr>
      </w:pPr>
    </w:p>
    <w:p w14:paraId="030724B9" w14:textId="4418857A" w:rsidR="00B8086B" w:rsidRDefault="00B8086B" w:rsidP="00384BC2">
      <w:pPr>
        <w:rPr>
          <w:rFonts w:cstheme="minorHAnsi"/>
        </w:rPr>
      </w:pPr>
    </w:p>
    <w:p w14:paraId="7BC582F8" w14:textId="633E5948" w:rsidR="00B8086B" w:rsidRDefault="00B8086B" w:rsidP="00384BC2">
      <w:pPr>
        <w:rPr>
          <w:rFonts w:cstheme="minorHAnsi"/>
        </w:rPr>
      </w:pPr>
    </w:p>
    <w:p w14:paraId="5A928347" w14:textId="77777777" w:rsidR="00B8086B" w:rsidRPr="00867F84" w:rsidRDefault="00B8086B" w:rsidP="00384BC2">
      <w:pPr>
        <w:rPr>
          <w:rFonts w:cstheme="minorHAnsi"/>
        </w:rPr>
      </w:pPr>
    </w:p>
    <w:p w14:paraId="4C095B27" w14:textId="2B4FB1BA" w:rsidR="00077DD3" w:rsidRPr="00596F9F" w:rsidRDefault="00D94DEC" w:rsidP="00B8086B">
      <w:pPr>
        <w:jc w:val="center"/>
        <w:rPr>
          <w:rFonts w:cstheme="minorHAnsi"/>
          <w:b/>
          <w:u w:val="single"/>
        </w:rPr>
      </w:pPr>
      <w:r>
        <w:rPr>
          <w:rFonts w:cstheme="minorHAnsi"/>
          <w:b/>
          <w:u w:val="single"/>
        </w:rPr>
        <w:lastRenderedPageBreak/>
        <w:t>Evaluation</w:t>
      </w:r>
      <w:r w:rsidR="00B8086B">
        <w:rPr>
          <w:rFonts w:cstheme="minorHAnsi"/>
          <w:b/>
          <w:u w:val="single"/>
        </w:rPr>
        <w:t>s</w:t>
      </w:r>
    </w:p>
    <w:p w14:paraId="4537FCFE" w14:textId="42359895" w:rsidR="006B2579" w:rsidRDefault="009F1BA1" w:rsidP="00384BC2">
      <w:pPr>
        <w:rPr>
          <w:rFonts w:cstheme="minorHAnsi"/>
        </w:rPr>
      </w:pPr>
      <w:r>
        <w:rPr>
          <w:rFonts w:cstheme="minorHAnsi"/>
        </w:rPr>
        <w:t xml:space="preserve">The implementation of my peer-assessment strategy </w:t>
      </w:r>
      <w:r w:rsidR="00451EAA">
        <w:rPr>
          <w:rFonts w:cstheme="minorHAnsi"/>
        </w:rPr>
        <w:t xml:space="preserve">took place over two lessons </w:t>
      </w:r>
      <w:r w:rsidR="0010152C">
        <w:rPr>
          <w:rFonts w:cstheme="minorHAnsi"/>
        </w:rPr>
        <w:t xml:space="preserve">to </w:t>
      </w:r>
      <w:r w:rsidR="00451EAA">
        <w:rPr>
          <w:rFonts w:cstheme="minorHAnsi"/>
        </w:rPr>
        <w:t>collect</w:t>
      </w:r>
      <w:r w:rsidR="0010152C">
        <w:rPr>
          <w:rFonts w:cstheme="minorHAnsi"/>
        </w:rPr>
        <w:t xml:space="preserve"> </w:t>
      </w:r>
      <w:r w:rsidR="00451EAA">
        <w:rPr>
          <w:rFonts w:cstheme="minorHAnsi"/>
        </w:rPr>
        <w:t xml:space="preserve">data </w:t>
      </w:r>
      <w:r w:rsidR="0010152C">
        <w:rPr>
          <w:rFonts w:cstheme="minorHAnsi"/>
        </w:rPr>
        <w:t xml:space="preserve">to be able to approach my research question. </w:t>
      </w:r>
      <w:r w:rsidR="00FB0F36">
        <w:rPr>
          <w:rFonts w:cstheme="minorHAnsi"/>
        </w:rPr>
        <w:t xml:space="preserve">This research was conducted in a year </w:t>
      </w:r>
      <w:r w:rsidR="00414028">
        <w:rPr>
          <w:rFonts w:cstheme="minorHAnsi"/>
        </w:rPr>
        <w:t>8 and</w:t>
      </w:r>
      <w:r w:rsidR="00FB0F36">
        <w:rPr>
          <w:rFonts w:cstheme="minorHAnsi"/>
        </w:rPr>
        <w:t xml:space="preserve"> year 9 class</w:t>
      </w:r>
      <w:r w:rsidR="003C3A88">
        <w:rPr>
          <w:rFonts w:cstheme="minorHAnsi"/>
        </w:rPr>
        <w:t>. Both classes carried out an extended writing task. The year 8 class</w:t>
      </w:r>
      <w:r w:rsidR="0005524B">
        <w:rPr>
          <w:rFonts w:cstheme="minorHAnsi"/>
        </w:rPr>
        <w:t xml:space="preserve"> had to</w:t>
      </w:r>
      <w:r w:rsidR="003C3A88">
        <w:rPr>
          <w:rFonts w:cstheme="minorHAnsi"/>
        </w:rPr>
        <w:t xml:space="preserve"> ‘describe the </w:t>
      </w:r>
      <w:r w:rsidR="0005524B">
        <w:rPr>
          <w:rFonts w:cstheme="minorHAnsi"/>
        </w:rPr>
        <w:t>different biomes</w:t>
      </w:r>
      <w:r w:rsidR="009F38F7">
        <w:rPr>
          <w:rFonts w:cstheme="minorHAnsi"/>
        </w:rPr>
        <w:t xml:space="preserve"> of the world</w:t>
      </w:r>
      <w:r w:rsidR="0005524B">
        <w:rPr>
          <w:rFonts w:cstheme="minorHAnsi"/>
        </w:rPr>
        <w:t xml:space="preserve">’ and year 9 had to ‘describe the world’s population distribution’. </w:t>
      </w:r>
      <w:r w:rsidR="00073959">
        <w:rPr>
          <w:rFonts w:cstheme="minorHAnsi"/>
        </w:rPr>
        <w:t>Both extended</w:t>
      </w:r>
      <w:r w:rsidR="00B65A75">
        <w:rPr>
          <w:rFonts w:cstheme="minorHAnsi"/>
        </w:rPr>
        <w:t xml:space="preserve"> writing pieces were description tasks, therefore capped at a level 6A, the top bracket of a level 6. </w:t>
      </w:r>
      <w:r w:rsidR="00D34341">
        <w:rPr>
          <w:rFonts w:cstheme="minorHAnsi"/>
        </w:rPr>
        <w:t>The grading system at this school sub categorises the levels into 3 sections, for example 6A, 6B and 6C. 6A would suggest that the pupil is showing elements of progression towards a level 7 bracket, with 6C showing elements of the level 5 bracket.</w:t>
      </w:r>
      <w:r w:rsidR="00032B66">
        <w:rPr>
          <w:rFonts w:cstheme="minorHAnsi"/>
        </w:rPr>
        <w:t xml:space="preserve"> Those with a B category are secure in that level. </w:t>
      </w:r>
    </w:p>
    <w:p w14:paraId="5C7AF800" w14:textId="576770D4" w:rsidR="00B9363D" w:rsidRDefault="00E15591" w:rsidP="00384BC2">
      <w:pPr>
        <w:rPr>
          <w:rFonts w:cstheme="minorHAnsi"/>
        </w:rPr>
      </w:pPr>
      <w:r>
        <w:rPr>
          <w:rFonts w:cstheme="minorHAnsi"/>
        </w:rPr>
        <w:t>During the first lesson of both the year 8 and year 9 class, the sequence of tasks</w:t>
      </w:r>
      <w:r w:rsidR="00961DC8">
        <w:rPr>
          <w:rFonts w:cstheme="minorHAnsi"/>
        </w:rPr>
        <w:t xml:space="preserve"> to implement the strategy</w:t>
      </w:r>
      <w:r>
        <w:rPr>
          <w:rFonts w:cstheme="minorHAnsi"/>
        </w:rPr>
        <w:t xml:space="preserve"> were </w:t>
      </w:r>
      <w:r w:rsidR="003056DC">
        <w:rPr>
          <w:rFonts w:cstheme="minorHAnsi"/>
        </w:rPr>
        <w:t>similar</w:t>
      </w:r>
      <w:r>
        <w:rPr>
          <w:rFonts w:cstheme="minorHAnsi"/>
        </w:rPr>
        <w:t xml:space="preserve">, except the content of the lesson. </w:t>
      </w:r>
      <w:r w:rsidR="00961DC8">
        <w:rPr>
          <w:rFonts w:cstheme="minorHAnsi"/>
        </w:rPr>
        <w:t>Both classes were introduced firstly with a ‘What A Good One Looks Like’ (WAGOLL). Pupils analysed the WAGOLL to understand the expectations of the</w:t>
      </w:r>
      <w:r w:rsidR="008C2B34">
        <w:rPr>
          <w:rFonts w:cstheme="minorHAnsi"/>
        </w:rPr>
        <w:t xml:space="preserve"> extended writing</w:t>
      </w:r>
      <w:r w:rsidR="00961DC8">
        <w:rPr>
          <w:rFonts w:cstheme="minorHAnsi"/>
        </w:rPr>
        <w:t xml:space="preserve"> task.</w:t>
      </w:r>
      <w:r w:rsidR="00235F41">
        <w:rPr>
          <w:rFonts w:cstheme="minorHAnsi"/>
        </w:rPr>
        <w:t xml:space="preserve"> This </w:t>
      </w:r>
      <w:r w:rsidR="00C7720D">
        <w:rPr>
          <w:rFonts w:cstheme="minorHAnsi"/>
        </w:rPr>
        <w:t>was underpinned by The Assessment Reform Group (20</w:t>
      </w:r>
      <w:r w:rsidR="00250F57">
        <w:rPr>
          <w:rFonts w:cstheme="minorHAnsi"/>
        </w:rPr>
        <w:t>0</w:t>
      </w:r>
      <w:r w:rsidR="00C7720D">
        <w:rPr>
          <w:rFonts w:cstheme="minorHAnsi"/>
        </w:rPr>
        <w:t xml:space="preserve">2), as well as </w:t>
      </w:r>
      <w:r w:rsidR="00E74DCC">
        <w:rPr>
          <w:rFonts w:cstheme="minorHAnsi"/>
        </w:rPr>
        <w:t xml:space="preserve">other </w:t>
      </w:r>
      <w:r w:rsidR="00C7720D">
        <w:rPr>
          <w:rFonts w:cstheme="minorHAnsi"/>
        </w:rPr>
        <w:t>supporting literature</w:t>
      </w:r>
      <w:r w:rsidR="00A17202">
        <w:rPr>
          <w:rFonts w:cstheme="minorHAnsi"/>
        </w:rPr>
        <w:t>, where it is stressed that pupils must have a good understanding of what they are trying to gain from a task to be able to perform to their best ability.</w:t>
      </w:r>
      <w:r w:rsidR="0041008C">
        <w:rPr>
          <w:rFonts w:cstheme="minorHAnsi"/>
        </w:rPr>
        <w:t xml:space="preserve"> This </w:t>
      </w:r>
      <w:r w:rsidR="009C1DD9">
        <w:rPr>
          <w:rFonts w:cstheme="minorHAnsi"/>
        </w:rPr>
        <w:t>task</w:t>
      </w:r>
      <w:r w:rsidR="0041008C">
        <w:rPr>
          <w:rFonts w:cstheme="minorHAnsi"/>
        </w:rPr>
        <w:t xml:space="preserve"> was effective in engaging pupils, </w:t>
      </w:r>
      <w:r w:rsidR="009C1DD9">
        <w:rPr>
          <w:rFonts w:cstheme="minorHAnsi"/>
        </w:rPr>
        <w:t xml:space="preserve">particularly noticeable in the year 8 class, </w:t>
      </w:r>
      <w:r w:rsidR="0041008C">
        <w:rPr>
          <w:rFonts w:cstheme="minorHAnsi"/>
        </w:rPr>
        <w:t xml:space="preserve">which </w:t>
      </w:r>
      <w:r w:rsidR="009C1DD9">
        <w:rPr>
          <w:rFonts w:cstheme="minorHAnsi"/>
        </w:rPr>
        <w:t xml:space="preserve">was </w:t>
      </w:r>
      <w:r w:rsidR="0041008C">
        <w:rPr>
          <w:rFonts w:cstheme="minorHAnsi"/>
        </w:rPr>
        <w:t xml:space="preserve">reflected in the limited amount of questions </w:t>
      </w:r>
      <w:r w:rsidR="00A86E40">
        <w:rPr>
          <w:rFonts w:cstheme="minorHAnsi"/>
        </w:rPr>
        <w:t xml:space="preserve">asked </w:t>
      </w:r>
      <w:r w:rsidR="0041008C">
        <w:rPr>
          <w:rFonts w:cstheme="minorHAnsi"/>
        </w:rPr>
        <w:t xml:space="preserve">about the task as pupils had a clear understanding of expectations. </w:t>
      </w:r>
      <w:r w:rsidR="00C33368">
        <w:rPr>
          <w:rFonts w:cstheme="minorHAnsi"/>
        </w:rPr>
        <w:t xml:space="preserve">However, pupils did not have the WAGOLL as an </w:t>
      </w:r>
      <w:r w:rsidR="006D09A0">
        <w:rPr>
          <w:rFonts w:cstheme="minorHAnsi"/>
        </w:rPr>
        <w:t>on-hand</w:t>
      </w:r>
      <w:r w:rsidR="00C33368">
        <w:rPr>
          <w:rFonts w:cstheme="minorHAnsi"/>
        </w:rPr>
        <w:t xml:space="preserve"> resource, </w:t>
      </w:r>
      <w:r w:rsidR="00666591">
        <w:rPr>
          <w:rFonts w:cstheme="minorHAnsi"/>
        </w:rPr>
        <w:t xml:space="preserve">limiting the time of engagement with the example, which may have been a useful resource for pupils to have annotated and focussed on. </w:t>
      </w:r>
    </w:p>
    <w:p w14:paraId="4F44DD30" w14:textId="0356B80B" w:rsidR="00CE65F7" w:rsidRDefault="00A17202" w:rsidP="00384BC2">
      <w:pPr>
        <w:rPr>
          <w:rFonts w:cstheme="minorHAnsi"/>
        </w:rPr>
      </w:pPr>
      <w:r>
        <w:rPr>
          <w:rFonts w:cstheme="minorHAnsi"/>
        </w:rPr>
        <w:t xml:space="preserve"> </w:t>
      </w:r>
      <w:r w:rsidR="00961DC8">
        <w:rPr>
          <w:rFonts w:cstheme="minorHAnsi"/>
        </w:rPr>
        <w:t xml:space="preserve">Pupils then used the </w:t>
      </w:r>
      <w:r w:rsidR="003855BE">
        <w:rPr>
          <w:rFonts w:cstheme="minorHAnsi"/>
        </w:rPr>
        <w:t>WAGOLL</w:t>
      </w:r>
      <w:r w:rsidR="00961DC8">
        <w:rPr>
          <w:rFonts w:cstheme="minorHAnsi"/>
        </w:rPr>
        <w:t xml:space="preserve"> to create success criteria as a class to use </w:t>
      </w:r>
      <w:r w:rsidR="00C6631D">
        <w:rPr>
          <w:rFonts w:cstheme="minorHAnsi"/>
        </w:rPr>
        <w:t>when</w:t>
      </w:r>
      <w:r w:rsidR="00961DC8">
        <w:rPr>
          <w:rFonts w:cstheme="minorHAnsi"/>
        </w:rPr>
        <w:t xml:space="preserve"> peer-assess</w:t>
      </w:r>
      <w:r w:rsidR="00C6631D">
        <w:rPr>
          <w:rFonts w:cstheme="minorHAnsi"/>
        </w:rPr>
        <w:t>ing</w:t>
      </w:r>
      <w:r w:rsidR="00961DC8">
        <w:rPr>
          <w:rFonts w:cstheme="minorHAnsi"/>
        </w:rPr>
        <w:t xml:space="preserve"> their work.</w:t>
      </w:r>
      <w:r w:rsidR="00B728D5" w:rsidRPr="00B728D5">
        <w:rPr>
          <w:rFonts w:cstheme="minorHAnsi"/>
        </w:rPr>
        <w:t xml:space="preserve"> </w:t>
      </w:r>
      <w:r w:rsidR="00B728D5">
        <w:rPr>
          <w:rFonts w:cstheme="minorHAnsi"/>
        </w:rPr>
        <w:t xml:space="preserve">Being involved in the process of building success criteria offers </w:t>
      </w:r>
      <w:r w:rsidR="00171AEF">
        <w:rPr>
          <w:rFonts w:cstheme="minorHAnsi"/>
        </w:rPr>
        <w:t>an essential</w:t>
      </w:r>
      <w:r w:rsidR="00B728D5">
        <w:rPr>
          <w:rFonts w:cstheme="minorHAnsi"/>
        </w:rPr>
        <w:t xml:space="preserve"> interaction</w:t>
      </w:r>
      <w:r w:rsidR="00171AEF">
        <w:rPr>
          <w:rFonts w:cstheme="minorHAnsi"/>
        </w:rPr>
        <w:t xml:space="preserve"> </w:t>
      </w:r>
      <w:r w:rsidR="00FB4227">
        <w:rPr>
          <w:rFonts w:cstheme="minorHAnsi"/>
        </w:rPr>
        <w:t>for</w:t>
      </w:r>
      <w:r w:rsidR="00171AEF">
        <w:rPr>
          <w:rFonts w:cstheme="minorHAnsi"/>
        </w:rPr>
        <w:t xml:space="preserve"> pupils </w:t>
      </w:r>
      <w:r w:rsidR="00FB4227">
        <w:rPr>
          <w:rFonts w:cstheme="minorHAnsi"/>
        </w:rPr>
        <w:t>to hold</w:t>
      </w:r>
      <w:r w:rsidR="00B728D5">
        <w:rPr>
          <w:rFonts w:cstheme="minorHAnsi"/>
        </w:rPr>
        <w:t xml:space="preserve"> part of the responsibility in the assessment process (</w:t>
      </w:r>
      <w:proofErr w:type="spellStart"/>
      <w:r w:rsidR="00B728D5">
        <w:rPr>
          <w:rFonts w:cstheme="minorHAnsi"/>
        </w:rPr>
        <w:t>Segers</w:t>
      </w:r>
      <w:proofErr w:type="spellEnd"/>
      <w:r w:rsidR="00B728D5">
        <w:rPr>
          <w:rFonts w:cstheme="minorHAnsi"/>
        </w:rPr>
        <w:t>, 1996</w:t>
      </w:r>
      <w:r w:rsidR="000A7301">
        <w:rPr>
          <w:rFonts w:cstheme="minorHAnsi"/>
        </w:rPr>
        <w:t xml:space="preserve">; </w:t>
      </w:r>
      <w:proofErr w:type="spellStart"/>
      <w:r w:rsidR="000A7301">
        <w:rPr>
          <w:rFonts w:cstheme="minorHAnsi"/>
        </w:rPr>
        <w:t>Dolchy</w:t>
      </w:r>
      <w:proofErr w:type="spellEnd"/>
      <w:r w:rsidR="000A7301">
        <w:rPr>
          <w:rFonts w:cstheme="minorHAnsi"/>
        </w:rPr>
        <w:t xml:space="preserve">, </w:t>
      </w:r>
      <w:proofErr w:type="spellStart"/>
      <w:r w:rsidR="000A7301">
        <w:rPr>
          <w:rFonts w:cstheme="minorHAnsi"/>
        </w:rPr>
        <w:t>Segers</w:t>
      </w:r>
      <w:proofErr w:type="spellEnd"/>
      <w:r w:rsidR="000A7301">
        <w:rPr>
          <w:rFonts w:cstheme="minorHAnsi"/>
        </w:rPr>
        <w:t xml:space="preserve"> &amp; </w:t>
      </w:r>
      <w:proofErr w:type="spellStart"/>
      <w:r w:rsidR="000A7301">
        <w:rPr>
          <w:rFonts w:cstheme="minorHAnsi"/>
        </w:rPr>
        <w:t>Slujismans</w:t>
      </w:r>
      <w:proofErr w:type="spellEnd"/>
      <w:r w:rsidR="000A7301">
        <w:rPr>
          <w:rFonts w:cstheme="minorHAnsi"/>
        </w:rPr>
        <w:t>, 1999</w:t>
      </w:r>
      <w:r w:rsidR="00B728D5">
        <w:rPr>
          <w:rFonts w:cstheme="minorHAnsi"/>
        </w:rPr>
        <w:t xml:space="preserve">). </w:t>
      </w:r>
      <w:r w:rsidR="0032681F">
        <w:rPr>
          <w:rFonts w:cstheme="minorHAnsi"/>
        </w:rPr>
        <w:t>This was included in my practice</w:t>
      </w:r>
      <w:r w:rsidR="00CE65F7">
        <w:rPr>
          <w:rFonts w:cstheme="minorHAnsi"/>
        </w:rPr>
        <w:t xml:space="preserve"> </w:t>
      </w:r>
      <w:r w:rsidR="00D64DBD">
        <w:rPr>
          <w:rFonts w:cstheme="minorHAnsi"/>
        </w:rPr>
        <w:t xml:space="preserve">and was </w:t>
      </w:r>
      <w:r w:rsidR="0032681F">
        <w:rPr>
          <w:rFonts w:cstheme="minorHAnsi"/>
        </w:rPr>
        <w:t>inspired by many pieces of</w:t>
      </w:r>
      <w:r w:rsidR="00D64DBD">
        <w:rPr>
          <w:rFonts w:cstheme="minorHAnsi"/>
        </w:rPr>
        <w:t xml:space="preserve"> previous</w:t>
      </w:r>
      <w:r w:rsidR="0032681F">
        <w:rPr>
          <w:rFonts w:cstheme="minorHAnsi"/>
        </w:rPr>
        <w:t xml:space="preserve"> </w:t>
      </w:r>
      <w:r w:rsidR="00D64DBD">
        <w:rPr>
          <w:rFonts w:cstheme="minorHAnsi"/>
        </w:rPr>
        <w:t>research</w:t>
      </w:r>
      <w:r w:rsidR="0032681F">
        <w:rPr>
          <w:rFonts w:cstheme="minorHAnsi"/>
        </w:rPr>
        <w:t xml:space="preserve"> </w:t>
      </w:r>
      <w:r w:rsidR="00D64DBD">
        <w:rPr>
          <w:rFonts w:cstheme="minorHAnsi"/>
        </w:rPr>
        <w:t>which</w:t>
      </w:r>
      <w:r w:rsidR="0032681F">
        <w:rPr>
          <w:rFonts w:cstheme="minorHAnsi"/>
        </w:rPr>
        <w:t xml:space="preserve"> expressed th</w:t>
      </w:r>
      <w:r w:rsidR="00CE65F7">
        <w:rPr>
          <w:rFonts w:cstheme="minorHAnsi"/>
        </w:rPr>
        <w:t>is as</w:t>
      </w:r>
      <w:r w:rsidR="00D64DBD">
        <w:rPr>
          <w:rFonts w:cstheme="minorHAnsi"/>
        </w:rPr>
        <w:t xml:space="preserve"> an</w:t>
      </w:r>
      <w:r w:rsidR="00CE65F7">
        <w:rPr>
          <w:rFonts w:cstheme="minorHAnsi"/>
        </w:rPr>
        <w:t xml:space="preserve"> essential </w:t>
      </w:r>
      <w:r w:rsidR="00D64DBD">
        <w:rPr>
          <w:rFonts w:cstheme="minorHAnsi"/>
        </w:rPr>
        <w:t>part of the assessment process to</w:t>
      </w:r>
      <w:r w:rsidR="00CE65F7">
        <w:rPr>
          <w:rFonts w:cstheme="minorHAnsi"/>
        </w:rPr>
        <w:t xml:space="preserve"> </w:t>
      </w:r>
      <w:r w:rsidR="00D64DBD">
        <w:rPr>
          <w:rFonts w:cstheme="minorHAnsi"/>
        </w:rPr>
        <w:t>gain</w:t>
      </w:r>
      <w:r w:rsidR="00CE65F7">
        <w:rPr>
          <w:rFonts w:cstheme="minorHAnsi"/>
        </w:rPr>
        <w:t xml:space="preserve"> positive outcomes of peer-assessment</w:t>
      </w:r>
      <w:r w:rsidR="00223881">
        <w:rPr>
          <w:rFonts w:cstheme="minorHAnsi"/>
        </w:rPr>
        <w:t xml:space="preserve">. </w:t>
      </w:r>
      <w:r w:rsidR="00EB3A66">
        <w:rPr>
          <w:rFonts w:cstheme="minorHAnsi"/>
        </w:rPr>
        <w:t xml:space="preserve">One piece of research which particularly framed my </w:t>
      </w:r>
      <w:r w:rsidR="00395CAC">
        <w:rPr>
          <w:rFonts w:cstheme="minorHAnsi"/>
        </w:rPr>
        <w:t xml:space="preserve">practice was Lie and Carless who believe that if there is to be a strong and reliable judgement made of a peer’s work, then there must be a thorough understanding of the outcome expectations shared, encouraging </w:t>
      </w:r>
      <w:r w:rsidR="004D4424">
        <w:rPr>
          <w:rFonts w:cstheme="minorHAnsi"/>
        </w:rPr>
        <w:t>actively involving pupils in this process</w:t>
      </w:r>
      <w:r w:rsidR="00F175B7">
        <w:rPr>
          <w:rFonts w:cstheme="minorHAnsi"/>
        </w:rPr>
        <w:t xml:space="preserve"> (</w:t>
      </w:r>
      <w:r w:rsidR="003D4A00">
        <w:rPr>
          <w:rFonts w:cstheme="minorHAnsi"/>
        </w:rPr>
        <w:t xml:space="preserve">Lie and Carless, </w:t>
      </w:r>
      <w:r w:rsidR="00F175B7">
        <w:rPr>
          <w:rFonts w:cstheme="minorHAnsi"/>
        </w:rPr>
        <w:t>2017)</w:t>
      </w:r>
      <w:r w:rsidR="004D4424">
        <w:rPr>
          <w:rFonts w:cstheme="minorHAnsi"/>
        </w:rPr>
        <w:t xml:space="preserve">. </w:t>
      </w:r>
      <w:r w:rsidR="00043CEA">
        <w:rPr>
          <w:rFonts w:cstheme="minorHAnsi"/>
        </w:rPr>
        <w:t xml:space="preserve">This task was carried out more effectively </w:t>
      </w:r>
      <w:r w:rsidR="00A46059">
        <w:rPr>
          <w:rFonts w:cstheme="minorHAnsi"/>
        </w:rPr>
        <w:t>by</w:t>
      </w:r>
      <w:r w:rsidR="00043CEA">
        <w:rPr>
          <w:rFonts w:cstheme="minorHAnsi"/>
        </w:rPr>
        <w:t xml:space="preserve"> year 8 who were enthusiastic to build success </w:t>
      </w:r>
      <w:r w:rsidR="00465E17">
        <w:rPr>
          <w:rFonts w:cstheme="minorHAnsi"/>
        </w:rPr>
        <w:t>criteria</w:t>
      </w:r>
      <w:r w:rsidR="00043CEA">
        <w:rPr>
          <w:rFonts w:cstheme="minorHAnsi"/>
        </w:rPr>
        <w:t xml:space="preserve"> in comparison to year 9 who </w:t>
      </w:r>
      <w:r w:rsidR="00465E17">
        <w:rPr>
          <w:rFonts w:cstheme="minorHAnsi"/>
        </w:rPr>
        <w:t xml:space="preserve">needed more encouragement to give suggestions. </w:t>
      </w:r>
      <w:r w:rsidR="00D02DC3">
        <w:rPr>
          <w:rFonts w:cstheme="minorHAnsi"/>
        </w:rPr>
        <w:t xml:space="preserve">However, in both classes I aided the success criteria as based on most of the suggestions provided by pupils, independent success criteria would have been weak. Falchikov and Goldfinch’s study showed that if pupils did not have the guidance then the outcomes of peer-assessment were unlikely to be successful (2000). </w:t>
      </w:r>
      <w:r w:rsidR="003846AD">
        <w:rPr>
          <w:rFonts w:cstheme="minorHAnsi"/>
        </w:rPr>
        <w:t xml:space="preserve">However, the suggestions made by year 9 were more focussed on the examples strengths and weaknesses </w:t>
      </w:r>
      <w:r w:rsidR="00D54603">
        <w:rPr>
          <w:rFonts w:cstheme="minorHAnsi"/>
        </w:rPr>
        <w:t>with suggestions o</w:t>
      </w:r>
      <w:r w:rsidR="00211D0E">
        <w:rPr>
          <w:rFonts w:cstheme="minorHAnsi"/>
        </w:rPr>
        <w:t xml:space="preserve">n </w:t>
      </w:r>
      <w:r w:rsidR="00D54603">
        <w:rPr>
          <w:rFonts w:cstheme="minorHAnsi"/>
        </w:rPr>
        <w:t xml:space="preserve">how they would </w:t>
      </w:r>
      <w:r w:rsidR="00211D0E">
        <w:rPr>
          <w:rFonts w:cstheme="minorHAnsi"/>
        </w:rPr>
        <w:t xml:space="preserve">improve it. </w:t>
      </w:r>
      <w:r w:rsidR="00D02DC3">
        <w:rPr>
          <w:rFonts w:cstheme="minorHAnsi"/>
        </w:rPr>
        <w:t xml:space="preserve"> </w:t>
      </w:r>
    </w:p>
    <w:p w14:paraId="6E229D20" w14:textId="294B1AD0" w:rsidR="000418A9" w:rsidRDefault="00DE082E" w:rsidP="00384BC2">
      <w:pPr>
        <w:rPr>
          <w:rFonts w:cstheme="minorHAnsi"/>
        </w:rPr>
      </w:pPr>
      <w:r>
        <w:rPr>
          <w:rFonts w:cstheme="minorHAnsi"/>
        </w:rPr>
        <w:t xml:space="preserve">Pupils in both classes were given </w:t>
      </w:r>
      <w:r w:rsidR="0050127C">
        <w:rPr>
          <w:rFonts w:cstheme="minorHAnsi"/>
        </w:rPr>
        <w:t>30</w:t>
      </w:r>
      <w:r>
        <w:rPr>
          <w:rFonts w:cstheme="minorHAnsi"/>
        </w:rPr>
        <w:t xml:space="preserve"> minutes </w:t>
      </w:r>
      <w:r w:rsidR="00B135AC">
        <w:rPr>
          <w:rFonts w:cstheme="minorHAnsi"/>
        </w:rPr>
        <w:t xml:space="preserve">to write their extended </w:t>
      </w:r>
      <w:r w:rsidR="0050554D">
        <w:rPr>
          <w:rFonts w:cstheme="minorHAnsi"/>
        </w:rPr>
        <w:t xml:space="preserve">written </w:t>
      </w:r>
      <w:r w:rsidR="00B135AC">
        <w:rPr>
          <w:rFonts w:cstheme="minorHAnsi"/>
        </w:rPr>
        <w:t xml:space="preserve">piece. </w:t>
      </w:r>
      <w:r w:rsidR="00D36063">
        <w:rPr>
          <w:rFonts w:cstheme="minorHAnsi"/>
        </w:rPr>
        <w:t xml:space="preserve">After this time, pupils were asked to return to the WAGOLL, and provide a </w:t>
      </w:r>
      <w:r w:rsidR="001115F0">
        <w:rPr>
          <w:rFonts w:cstheme="minorHAnsi"/>
        </w:rPr>
        <w:t>‘</w:t>
      </w:r>
      <w:r w:rsidR="00D36063">
        <w:rPr>
          <w:rFonts w:cstheme="minorHAnsi"/>
        </w:rPr>
        <w:t>What Went Well</w:t>
      </w:r>
      <w:r w:rsidR="001115F0">
        <w:rPr>
          <w:rFonts w:cstheme="minorHAnsi"/>
        </w:rPr>
        <w:t>’</w:t>
      </w:r>
      <w:r w:rsidR="00D36063">
        <w:rPr>
          <w:rFonts w:cstheme="minorHAnsi"/>
        </w:rPr>
        <w:t xml:space="preserve"> (WWW) and ‘Even Better If’ (EBI)</w:t>
      </w:r>
      <w:r w:rsidR="001115F0">
        <w:rPr>
          <w:rFonts w:cstheme="minorHAnsi"/>
        </w:rPr>
        <w:t xml:space="preserve"> on</w:t>
      </w:r>
      <w:r w:rsidR="007B023D">
        <w:rPr>
          <w:rFonts w:cstheme="minorHAnsi"/>
        </w:rPr>
        <w:t xml:space="preserve"> it</w:t>
      </w:r>
      <w:r w:rsidR="001115F0">
        <w:rPr>
          <w:rFonts w:cstheme="minorHAnsi"/>
        </w:rPr>
        <w:t xml:space="preserve"> based on the class generated success criteria</w:t>
      </w:r>
      <w:r w:rsidR="0050127C">
        <w:rPr>
          <w:rFonts w:cstheme="minorHAnsi"/>
        </w:rPr>
        <w:t>, to ensure pupils understood how to successfully assess their peers work</w:t>
      </w:r>
      <w:r w:rsidR="001115F0">
        <w:rPr>
          <w:rFonts w:cstheme="minorHAnsi"/>
        </w:rPr>
        <w:t xml:space="preserve">. </w:t>
      </w:r>
      <w:r w:rsidR="005907D1">
        <w:rPr>
          <w:rFonts w:cstheme="minorHAnsi"/>
        </w:rPr>
        <w:t xml:space="preserve">The use of </w:t>
      </w:r>
      <w:r w:rsidR="009F2D2F">
        <w:rPr>
          <w:rFonts w:cstheme="minorHAnsi"/>
        </w:rPr>
        <w:t>a ‘WWW’ and an ‘EBI’ was decided</w:t>
      </w:r>
      <w:r w:rsidR="00852EF9">
        <w:rPr>
          <w:rFonts w:cstheme="minorHAnsi"/>
        </w:rPr>
        <w:t xml:space="preserve"> based on previous research by Falchikov. His research suggested that peer-feedback where pupils left constructive comments was much more successful than peer-assessment where pupils grade</w:t>
      </w:r>
      <w:r w:rsidR="00EC09F2">
        <w:rPr>
          <w:rFonts w:cstheme="minorHAnsi"/>
        </w:rPr>
        <w:t>d</w:t>
      </w:r>
      <w:r w:rsidR="00852EF9">
        <w:rPr>
          <w:rFonts w:cstheme="minorHAnsi"/>
        </w:rPr>
        <w:t xml:space="preserve"> work</w:t>
      </w:r>
      <w:r w:rsidR="00F175B7">
        <w:rPr>
          <w:rFonts w:cstheme="minorHAnsi"/>
        </w:rPr>
        <w:t xml:space="preserve"> (Falchikov, 2001).</w:t>
      </w:r>
      <w:r w:rsidR="00457561">
        <w:rPr>
          <w:rFonts w:cstheme="minorHAnsi"/>
        </w:rPr>
        <w:t xml:space="preserve"> The idea of using this practice was to ensure </w:t>
      </w:r>
      <w:r w:rsidR="000C019E">
        <w:rPr>
          <w:rFonts w:cstheme="minorHAnsi"/>
        </w:rPr>
        <w:t xml:space="preserve">pupils were </w:t>
      </w:r>
      <w:r w:rsidR="00580D00">
        <w:rPr>
          <w:rFonts w:cstheme="minorHAnsi"/>
        </w:rPr>
        <w:t>confident</w:t>
      </w:r>
      <w:r w:rsidR="000C019E">
        <w:rPr>
          <w:rFonts w:cstheme="minorHAnsi"/>
        </w:rPr>
        <w:t xml:space="preserve"> in providing feedback to their peers</w:t>
      </w:r>
      <w:r w:rsidR="008627BB">
        <w:rPr>
          <w:rFonts w:cstheme="minorHAnsi"/>
        </w:rPr>
        <w:t xml:space="preserve">. </w:t>
      </w:r>
    </w:p>
    <w:p w14:paraId="244DA516" w14:textId="774730CD" w:rsidR="00BB4E43" w:rsidRDefault="008627BB" w:rsidP="00384BC2">
      <w:pPr>
        <w:rPr>
          <w:rFonts w:cstheme="minorHAnsi"/>
        </w:rPr>
      </w:pPr>
      <w:r>
        <w:rPr>
          <w:rFonts w:cstheme="minorHAnsi"/>
        </w:rPr>
        <w:lastRenderedPageBreak/>
        <w:t xml:space="preserve">Hesitation of pupils providing a </w:t>
      </w:r>
      <w:r w:rsidR="00EC09F2">
        <w:rPr>
          <w:rFonts w:cstheme="minorHAnsi"/>
        </w:rPr>
        <w:t>‘</w:t>
      </w:r>
      <w:r>
        <w:rPr>
          <w:rFonts w:cstheme="minorHAnsi"/>
        </w:rPr>
        <w:t>WWW</w:t>
      </w:r>
      <w:r w:rsidR="00EC09F2">
        <w:rPr>
          <w:rFonts w:cstheme="minorHAnsi"/>
        </w:rPr>
        <w:t>’</w:t>
      </w:r>
      <w:r>
        <w:rPr>
          <w:rFonts w:cstheme="minorHAnsi"/>
        </w:rPr>
        <w:t xml:space="preserve"> and </w:t>
      </w:r>
      <w:r w:rsidR="00EC09F2">
        <w:rPr>
          <w:rFonts w:cstheme="minorHAnsi"/>
        </w:rPr>
        <w:t>‘</w:t>
      </w:r>
      <w:r>
        <w:rPr>
          <w:rFonts w:cstheme="minorHAnsi"/>
        </w:rPr>
        <w:t>EBI</w:t>
      </w:r>
      <w:r w:rsidR="00EC09F2">
        <w:rPr>
          <w:rFonts w:cstheme="minorHAnsi"/>
        </w:rPr>
        <w:t>’</w:t>
      </w:r>
      <w:r>
        <w:rPr>
          <w:rFonts w:cstheme="minorHAnsi"/>
        </w:rPr>
        <w:t xml:space="preserve"> was more common in the year 8 class, where pupils at times were disengaged with the task, in comparison to the year 9 class who were mostly engaged</w:t>
      </w:r>
      <w:r w:rsidR="000C019E">
        <w:rPr>
          <w:rFonts w:cstheme="minorHAnsi"/>
        </w:rPr>
        <w:t>. In addition, this encouraged a further understanding of the success criteria and expectations as pupils had to fully engage with this to provide constructive feedback</w:t>
      </w:r>
      <w:r w:rsidR="00523102">
        <w:rPr>
          <w:rFonts w:cstheme="minorHAnsi"/>
        </w:rPr>
        <w:t xml:space="preserve">. </w:t>
      </w:r>
      <w:r w:rsidR="0050127C">
        <w:rPr>
          <w:rFonts w:cstheme="minorHAnsi"/>
        </w:rPr>
        <w:t xml:space="preserve">Pupils had 10 minutes to peer-assess another pupil’s work in purple pen. From this point, any changes </w:t>
      </w:r>
      <w:r w:rsidR="00504C46">
        <w:rPr>
          <w:rFonts w:cstheme="minorHAnsi"/>
        </w:rPr>
        <w:t>in response to</w:t>
      </w:r>
      <w:r w:rsidR="0050127C">
        <w:rPr>
          <w:rFonts w:cstheme="minorHAnsi"/>
        </w:rPr>
        <w:t xml:space="preserve"> peer-assessment had to be done </w:t>
      </w:r>
      <w:r w:rsidR="00FE31E5">
        <w:rPr>
          <w:rFonts w:cstheme="minorHAnsi"/>
        </w:rPr>
        <w:t>in purple</w:t>
      </w:r>
      <w:r w:rsidR="00504C46">
        <w:rPr>
          <w:rFonts w:cstheme="minorHAnsi"/>
        </w:rPr>
        <w:t xml:space="preserve"> pen when their books had been returned. </w:t>
      </w:r>
      <w:r w:rsidR="00CB00F9">
        <w:rPr>
          <w:rFonts w:cstheme="minorHAnsi"/>
        </w:rPr>
        <w:t xml:space="preserve">On collection of the books, I recorded the levels of pupils without the purple pen, and the levels post peer-assessment by including the </w:t>
      </w:r>
      <w:r w:rsidR="00EE1847">
        <w:rPr>
          <w:rFonts w:cstheme="minorHAnsi"/>
        </w:rPr>
        <w:t xml:space="preserve">changes </w:t>
      </w:r>
      <w:r w:rsidR="004B0DAB">
        <w:rPr>
          <w:rFonts w:cstheme="minorHAnsi"/>
        </w:rPr>
        <w:t>made in</w:t>
      </w:r>
      <w:r w:rsidR="00EE1847">
        <w:rPr>
          <w:rFonts w:cstheme="minorHAnsi"/>
        </w:rPr>
        <w:t xml:space="preserve"> purple pen</w:t>
      </w:r>
      <w:r w:rsidR="004B0DAB">
        <w:rPr>
          <w:rFonts w:cstheme="minorHAnsi"/>
        </w:rPr>
        <w:t xml:space="preserve">, to allow a comparison on if peer-assessment had an impact on their final level. </w:t>
      </w:r>
      <w:r w:rsidR="009B2749">
        <w:rPr>
          <w:rFonts w:cstheme="minorHAnsi"/>
        </w:rPr>
        <w:t xml:space="preserve">This information was transferred into a table, and further into a graph to </w:t>
      </w:r>
      <w:r w:rsidR="00EF4D62">
        <w:rPr>
          <w:rFonts w:cstheme="minorHAnsi"/>
        </w:rPr>
        <w:t>visually compare the outcomes.</w:t>
      </w:r>
    </w:p>
    <w:p w14:paraId="04603D14" w14:textId="3CA5FD48" w:rsidR="00CD6C5B" w:rsidRDefault="006E5B57" w:rsidP="00384BC2">
      <w:pPr>
        <w:rPr>
          <w:rFonts w:cstheme="minorHAnsi"/>
        </w:rPr>
      </w:pPr>
      <w:r>
        <w:rPr>
          <w:rFonts w:cstheme="minorHAnsi"/>
        </w:rPr>
        <w:t>The next time I taught these classes</w:t>
      </w:r>
      <w:r w:rsidR="00CD6C5B">
        <w:rPr>
          <w:rFonts w:cstheme="minorHAnsi"/>
        </w:rPr>
        <w:t xml:space="preserve"> </w:t>
      </w:r>
      <w:r w:rsidR="00523102">
        <w:rPr>
          <w:rFonts w:cstheme="minorHAnsi"/>
        </w:rPr>
        <w:t xml:space="preserve">each pupil answered a </w:t>
      </w:r>
      <w:r>
        <w:rPr>
          <w:rFonts w:cstheme="minorHAnsi"/>
        </w:rPr>
        <w:t>semi-structured questionnaire</w:t>
      </w:r>
      <w:r w:rsidR="00D86B2C">
        <w:rPr>
          <w:rFonts w:cstheme="minorHAnsi"/>
        </w:rPr>
        <w:t xml:space="preserve"> </w:t>
      </w:r>
      <w:r w:rsidR="004C7B22">
        <w:rPr>
          <w:rFonts w:cstheme="minorHAnsi"/>
        </w:rPr>
        <w:t xml:space="preserve">about the effectiveness </w:t>
      </w:r>
      <w:r w:rsidR="00636235">
        <w:rPr>
          <w:rFonts w:cstheme="minorHAnsi"/>
        </w:rPr>
        <w:t>of peer-assessment</w:t>
      </w:r>
      <w:r w:rsidR="00FB160B">
        <w:rPr>
          <w:rFonts w:cstheme="minorHAnsi"/>
        </w:rPr>
        <w:t xml:space="preserve">, </w:t>
      </w:r>
      <w:r w:rsidR="009C71F0">
        <w:rPr>
          <w:rFonts w:cstheme="minorHAnsi"/>
        </w:rPr>
        <w:t xml:space="preserve">probing </w:t>
      </w:r>
      <w:r w:rsidR="00FB160B">
        <w:rPr>
          <w:rFonts w:cstheme="minorHAnsi"/>
        </w:rPr>
        <w:t>their emotions and attitude towards</w:t>
      </w:r>
      <w:r w:rsidR="006F4C7D">
        <w:rPr>
          <w:rFonts w:cstheme="minorHAnsi"/>
        </w:rPr>
        <w:t xml:space="preserve"> it as a</w:t>
      </w:r>
      <w:r w:rsidR="00FB160B">
        <w:rPr>
          <w:rFonts w:cstheme="minorHAnsi"/>
        </w:rPr>
        <w:t xml:space="preserve"> tool for their learning</w:t>
      </w:r>
      <w:r w:rsidR="00D35BDE">
        <w:rPr>
          <w:rFonts w:cstheme="minorHAnsi"/>
        </w:rPr>
        <w:t xml:space="preserve"> </w:t>
      </w:r>
      <w:r w:rsidR="00D35BDE" w:rsidRPr="00740B19">
        <w:rPr>
          <w:rFonts w:cstheme="minorHAnsi"/>
        </w:rPr>
        <w:t>(APPENDIX B)</w:t>
      </w:r>
      <w:r w:rsidR="00FB160B" w:rsidRPr="00740B19">
        <w:rPr>
          <w:rFonts w:cstheme="minorHAnsi"/>
        </w:rPr>
        <w:t>.</w:t>
      </w:r>
      <w:r w:rsidR="00BA3347">
        <w:rPr>
          <w:rFonts w:cstheme="minorHAnsi"/>
        </w:rPr>
        <w:t xml:space="preserve"> Previous research into the attitudes of pupils </w:t>
      </w:r>
      <w:r w:rsidR="006F4C7D">
        <w:rPr>
          <w:rFonts w:cstheme="minorHAnsi"/>
        </w:rPr>
        <w:t>and</w:t>
      </w:r>
      <w:r w:rsidR="00BA3347">
        <w:rPr>
          <w:rFonts w:cstheme="minorHAnsi"/>
        </w:rPr>
        <w:t xml:space="preserve"> teachers towards using peer-assessment </w:t>
      </w:r>
      <w:r w:rsidR="00C93913">
        <w:rPr>
          <w:rFonts w:cstheme="minorHAnsi"/>
        </w:rPr>
        <w:t xml:space="preserve">influenced my practice. Research </w:t>
      </w:r>
      <w:r w:rsidR="00821C09">
        <w:rPr>
          <w:rFonts w:cstheme="minorHAnsi"/>
        </w:rPr>
        <w:t>provided positive responses from many pupils using peer-assessment where they felt it contributed effectively to their learning (Orsmond et al, 1995; Keatan and Richardson, 1993)</w:t>
      </w:r>
      <w:r w:rsidR="000B4B00">
        <w:rPr>
          <w:rFonts w:cstheme="minorHAnsi"/>
        </w:rPr>
        <w:t xml:space="preserve">, however other studies </w:t>
      </w:r>
      <w:r w:rsidR="00EA3CCB">
        <w:rPr>
          <w:rFonts w:cstheme="minorHAnsi"/>
        </w:rPr>
        <w:t>showed</w:t>
      </w:r>
      <w:r w:rsidR="000B4B00">
        <w:rPr>
          <w:rFonts w:cstheme="minorHAnsi"/>
        </w:rPr>
        <w:t xml:space="preserve"> concern by pupils and teachers in the validity of peer-assessment</w:t>
      </w:r>
      <w:r w:rsidR="009E47A5">
        <w:rPr>
          <w:rFonts w:cstheme="minorHAnsi"/>
        </w:rPr>
        <w:t xml:space="preserve"> and the unreliability of assessments provided by pupils</w:t>
      </w:r>
      <w:r w:rsidR="000B4B00">
        <w:rPr>
          <w:rFonts w:cstheme="minorHAnsi"/>
        </w:rPr>
        <w:t xml:space="preserve"> (Isaacs, 2001; Cheng and Warren, 200</w:t>
      </w:r>
      <w:r w:rsidR="001C5DC3">
        <w:rPr>
          <w:rFonts w:cstheme="minorHAnsi"/>
        </w:rPr>
        <w:t>3</w:t>
      </w:r>
      <w:r w:rsidR="009E47A5">
        <w:rPr>
          <w:rFonts w:cstheme="minorHAnsi"/>
        </w:rPr>
        <w:t>; Brew, 1999</w:t>
      </w:r>
      <w:r w:rsidR="00E04D70">
        <w:rPr>
          <w:rFonts w:cstheme="minorHAnsi"/>
        </w:rPr>
        <w:t>; Stefani, 1998; Liu and Carless, 2007</w:t>
      </w:r>
      <w:r w:rsidR="001C5DC3">
        <w:rPr>
          <w:rFonts w:cstheme="minorHAnsi"/>
        </w:rPr>
        <w:t xml:space="preserve">). </w:t>
      </w:r>
      <w:r w:rsidR="004E11BB">
        <w:rPr>
          <w:rFonts w:cstheme="minorHAnsi"/>
        </w:rPr>
        <w:t xml:space="preserve">This allowed me to frame closed and open questions </w:t>
      </w:r>
      <w:r w:rsidR="00E42680">
        <w:rPr>
          <w:rFonts w:cstheme="minorHAnsi"/>
        </w:rPr>
        <w:t>exploring</w:t>
      </w:r>
      <w:r w:rsidR="004E11BB">
        <w:rPr>
          <w:rFonts w:cstheme="minorHAnsi"/>
        </w:rPr>
        <w:t xml:space="preserve"> pupil</w:t>
      </w:r>
      <w:r w:rsidR="00ED01CD">
        <w:rPr>
          <w:rFonts w:cstheme="minorHAnsi"/>
        </w:rPr>
        <w:t>’</w:t>
      </w:r>
      <w:r w:rsidR="004E11BB">
        <w:rPr>
          <w:rFonts w:cstheme="minorHAnsi"/>
        </w:rPr>
        <w:t>s thought</w:t>
      </w:r>
      <w:r w:rsidR="00ED01CD">
        <w:rPr>
          <w:rFonts w:cstheme="minorHAnsi"/>
        </w:rPr>
        <w:t>s on the effectiveness of</w:t>
      </w:r>
      <w:r w:rsidR="004E11BB">
        <w:rPr>
          <w:rFonts w:cstheme="minorHAnsi"/>
        </w:rPr>
        <w:t xml:space="preserve"> peer-assessment </w:t>
      </w:r>
      <w:r w:rsidR="00E42680">
        <w:rPr>
          <w:rFonts w:cstheme="minorHAnsi"/>
        </w:rPr>
        <w:t xml:space="preserve">by questioning </w:t>
      </w:r>
      <w:r w:rsidR="00EA3CCB">
        <w:rPr>
          <w:rFonts w:cstheme="minorHAnsi"/>
        </w:rPr>
        <w:t>their understanding and engagement</w:t>
      </w:r>
      <w:r w:rsidR="004E11BB">
        <w:rPr>
          <w:rFonts w:cstheme="minorHAnsi"/>
        </w:rPr>
        <w:t xml:space="preserve"> </w:t>
      </w:r>
      <w:r w:rsidR="00ED01CD">
        <w:rPr>
          <w:rFonts w:cstheme="minorHAnsi"/>
        </w:rPr>
        <w:t>levels</w:t>
      </w:r>
      <w:r w:rsidR="00AA04A7">
        <w:rPr>
          <w:rFonts w:cstheme="minorHAnsi"/>
        </w:rPr>
        <w:t xml:space="preserve">. </w:t>
      </w:r>
      <w:r w:rsidR="009C71F0">
        <w:rPr>
          <w:rFonts w:cstheme="minorHAnsi"/>
        </w:rPr>
        <w:t>I collected the closed-question</w:t>
      </w:r>
      <w:r w:rsidR="001C5DC3">
        <w:rPr>
          <w:rFonts w:cstheme="minorHAnsi"/>
        </w:rPr>
        <w:t xml:space="preserve"> </w:t>
      </w:r>
      <w:r w:rsidR="009C71F0">
        <w:rPr>
          <w:rFonts w:cstheme="minorHAnsi"/>
        </w:rPr>
        <w:t xml:space="preserve">responses as quantitative data which I processed into a table and </w:t>
      </w:r>
      <w:r w:rsidR="009B2749">
        <w:rPr>
          <w:rFonts w:cstheme="minorHAnsi"/>
        </w:rPr>
        <w:t xml:space="preserve">created graphs to present the data to easily make comparisons. </w:t>
      </w:r>
      <w:r w:rsidR="00D86B2C">
        <w:rPr>
          <w:rFonts w:cstheme="minorHAnsi"/>
        </w:rPr>
        <w:t xml:space="preserve">I also collected qualitative data in the form of </w:t>
      </w:r>
      <w:r w:rsidR="00F06FA4">
        <w:rPr>
          <w:rFonts w:cstheme="minorHAnsi"/>
        </w:rPr>
        <w:t xml:space="preserve">open-ended questions where pupils were free to respond to a question. I stored this data in tables to represent each question, to identify </w:t>
      </w:r>
      <w:r w:rsidR="00D05123">
        <w:rPr>
          <w:rFonts w:cstheme="minorHAnsi"/>
        </w:rPr>
        <w:t xml:space="preserve">the opinions of pupils and the differences between year groups. I colour co-ordinated the data into red and green to represent positive and negative comments. This would allow a clear </w:t>
      </w:r>
      <w:r w:rsidR="000171AF">
        <w:rPr>
          <w:rFonts w:cstheme="minorHAnsi"/>
        </w:rPr>
        <w:t xml:space="preserve">visual on overall feelings towards the use of peer-assessment. </w:t>
      </w:r>
    </w:p>
    <w:p w14:paraId="77EF8E25" w14:textId="0AE8C3EF" w:rsidR="00760513" w:rsidRDefault="00F50B1A" w:rsidP="00384BC2">
      <w:pPr>
        <w:rPr>
          <w:rFonts w:cstheme="minorHAnsi"/>
        </w:rPr>
      </w:pPr>
      <w:r>
        <w:rPr>
          <w:rFonts w:cstheme="minorHAnsi"/>
        </w:rPr>
        <w:t xml:space="preserve">The outcomes </w:t>
      </w:r>
      <w:r w:rsidR="00E632CB">
        <w:rPr>
          <w:rFonts w:cstheme="minorHAnsi"/>
        </w:rPr>
        <w:t xml:space="preserve">post </w:t>
      </w:r>
      <w:r>
        <w:rPr>
          <w:rFonts w:cstheme="minorHAnsi"/>
        </w:rPr>
        <w:t xml:space="preserve">implementation of the peer-assessment strategy varied between each pupil of </w:t>
      </w:r>
      <w:r w:rsidR="006952DC">
        <w:rPr>
          <w:rFonts w:cstheme="minorHAnsi"/>
        </w:rPr>
        <w:t>both</w:t>
      </w:r>
      <w:r>
        <w:rPr>
          <w:rFonts w:cstheme="minorHAnsi"/>
        </w:rPr>
        <w:t xml:space="preserve"> class</w:t>
      </w:r>
      <w:r w:rsidR="006952DC">
        <w:rPr>
          <w:rFonts w:cstheme="minorHAnsi"/>
        </w:rPr>
        <w:t>es</w:t>
      </w:r>
      <w:r>
        <w:rPr>
          <w:rFonts w:cstheme="minorHAnsi"/>
        </w:rPr>
        <w:t xml:space="preserve">, as well as between year groups. </w:t>
      </w:r>
      <w:r w:rsidR="00456DEC">
        <w:rPr>
          <w:rFonts w:cstheme="minorHAnsi"/>
        </w:rPr>
        <w:t>Figure 1 represents data re</w:t>
      </w:r>
      <w:r w:rsidR="003D25D8">
        <w:rPr>
          <w:rFonts w:cstheme="minorHAnsi"/>
        </w:rPr>
        <w:t xml:space="preserve">corded </w:t>
      </w:r>
      <w:r w:rsidR="00011068">
        <w:rPr>
          <w:rFonts w:cstheme="minorHAnsi"/>
        </w:rPr>
        <w:t>post peer-assessment representing if there was a change in level</w:t>
      </w:r>
      <w:r w:rsidR="00B043A9">
        <w:rPr>
          <w:rFonts w:cstheme="minorHAnsi"/>
        </w:rPr>
        <w:t>s of each pupil</w:t>
      </w:r>
      <w:r w:rsidR="00011068">
        <w:rPr>
          <w:rFonts w:cstheme="minorHAnsi"/>
        </w:rPr>
        <w:t xml:space="preserve"> </w:t>
      </w:r>
      <w:r w:rsidR="009E4D06">
        <w:rPr>
          <w:rFonts w:cstheme="minorHAnsi"/>
        </w:rPr>
        <w:t>because of</w:t>
      </w:r>
      <w:r w:rsidR="00011068">
        <w:rPr>
          <w:rFonts w:cstheme="minorHAnsi"/>
        </w:rPr>
        <w:t xml:space="preserve"> the strategy.</w:t>
      </w:r>
    </w:p>
    <w:p w14:paraId="68BE03AE" w14:textId="3EAC9C3F" w:rsidR="00054058" w:rsidRDefault="00BC6F31" w:rsidP="00384BC2">
      <w:pPr>
        <w:rPr>
          <w:rFonts w:cstheme="minorHAnsi"/>
        </w:rPr>
      </w:pPr>
      <w:r>
        <w:rPr>
          <w:noProof/>
        </w:rPr>
        <w:drawing>
          <wp:anchor distT="0" distB="0" distL="114300" distR="114300" simplePos="0" relativeHeight="251658240" behindDoc="0" locked="0" layoutInCell="1" allowOverlap="1" wp14:anchorId="76677F6B" wp14:editId="5DE5794F">
            <wp:simplePos x="0" y="0"/>
            <wp:positionH relativeFrom="column">
              <wp:posOffset>447675</wp:posOffset>
            </wp:positionH>
            <wp:positionV relativeFrom="paragraph">
              <wp:posOffset>1905</wp:posOffset>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9B95B7FC-90AB-48F3-9495-B184592069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2EA8B56" w14:textId="43841F2B" w:rsidR="00054058" w:rsidRDefault="00054058" w:rsidP="00384BC2">
      <w:pPr>
        <w:rPr>
          <w:rFonts w:cstheme="minorHAnsi"/>
        </w:rPr>
      </w:pPr>
    </w:p>
    <w:p w14:paraId="684A1C55" w14:textId="62851ADA" w:rsidR="00054058" w:rsidRPr="00760513" w:rsidRDefault="00054058" w:rsidP="00384BC2">
      <w:pPr>
        <w:rPr>
          <w:rFonts w:cstheme="minorHAnsi"/>
        </w:rPr>
      </w:pPr>
    </w:p>
    <w:p w14:paraId="1CFED254" w14:textId="77777777" w:rsidR="00054058" w:rsidRDefault="00054058" w:rsidP="00384BC2">
      <w:pPr>
        <w:rPr>
          <w:rFonts w:cstheme="minorHAnsi"/>
          <w:b/>
        </w:rPr>
      </w:pPr>
    </w:p>
    <w:p w14:paraId="46E80DDC" w14:textId="2A938472" w:rsidR="00054058" w:rsidRDefault="00054058" w:rsidP="00384BC2">
      <w:pPr>
        <w:rPr>
          <w:rFonts w:cstheme="minorHAnsi"/>
          <w:b/>
        </w:rPr>
      </w:pPr>
    </w:p>
    <w:p w14:paraId="7907A7DA" w14:textId="0041ACCB" w:rsidR="00054058" w:rsidRDefault="00054058" w:rsidP="00384BC2">
      <w:pPr>
        <w:rPr>
          <w:rFonts w:cstheme="minorHAnsi"/>
          <w:b/>
        </w:rPr>
      </w:pPr>
    </w:p>
    <w:p w14:paraId="091490C9" w14:textId="77777777" w:rsidR="00054058" w:rsidRDefault="00054058" w:rsidP="00384BC2">
      <w:pPr>
        <w:rPr>
          <w:rFonts w:cstheme="minorHAnsi"/>
          <w:b/>
        </w:rPr>
      </w:pPr>
    </w:p>
    <w:p w14:paraId="173D720F" w14:textId="6A40CA34" w:rsidR="00054058" w:rsidRDefault="00054058" w:rsidP="00384BC2">
      <w:pPr>
        <w:rPr>
          <w:rFonts w:cstheme="minorHAnsi"/>
          <w:b/>
        </w:rPr>
      </w:pPr>
    </w:p>
    <w:p w14:paraId="51ADC4DF" w14:textId="05D6A0FD" w:rsidR="00054058" w:rsidRDefault="00BC6F31" w:rsidP="00384BC2">
      <w:pPr>
        <w:rPr>
          <w:rFonts w:cstheme="minorHAnsi"/>
          <w:b/>
        </w:rPr>
      </w:pPr>
      <w:r w:rsidRPr="000E08BE">
        <w:rPr>
          <w:rFonts w:cstheme="minorHAnsi"/>
          <w:noProof/>
        </w:rPr>
        <mc:AlternateContent>
          <mc:Choice Requires="wps">
            <w:drawing>
              <wp:anchor distT="45720" distB="45720" distL="114300" distR="114300" simplePos="0" relativeHeight="251664384" behindDoc="0" locked="0" layoutInCell="1" allowOverlap="1" wp14:anchorId="6C5A1D7F" wp14:editId="48C0790F">
                <wp:simplePos x="0" y="0"/>
                <wp:positionH relativeFrom="column">
                  <wp:posOffset>5181600</wp:posOffset>
                </wp:positionH>
                <wp:positionV relativeFrom="paragraph">
                  <wp:posOffset>146685</wp:posOffset>
                </wp:positionV>
                <wp:extent cx="69532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76225"/>
                        </a:xfrm>
                        <a:prstGeom prst="rect">
                          <a:avLst/>
                        </a:prstGeom>
                        <a:solidFill>
                          <a:srgbClr val="FFFFFF"/>
                        </a:solidFill>
                        <a:ln w="9525">
                          <a:solidFill>
                            <a:srgbClr val="000000"/>
                          </a:solidFill>
                          <a:miter lim="800000"/>
                          <a:headEnd/>
                          <a:tailEnd/>
                        </a:ln>
                      </wps:spPr>
                      <wps:txbx>
                        <w:txbxContent>
                          <w:p w14:paraId="3F54F4DE" w14:textId="2E214304" w:rsidR="000E08BE" w:rsidRDefault="000E08BE" w:rsidP="000E08BE">
                            <w:pPr>
                              <w:jc w:val="center"/>
                            </w:pPr>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5A1D7F" id="Text Box 2" o:spid="_x0000_s1027" type="#_x0000_t202" style="position:absolute;margin-left:408pt;margin-top:11.55pt;width:54.75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">
                <v:textbox>
                  <w:txbxContent>
                    <w:p w14:paraId="3F54F4DE" w14:textId="2E214304" w:rsidR="000E08BE" w:rsidRDefault="000E08BE" w:rsidP="000E08BE">
                      <w:pPr>
                        <w:jc w:val="center"/>
                      </w:pPr>
                      <w:r>
                        <w:t>Figure 1</w:t>
                      </w:r>
                    </w:p>
                  </w:txbxContent>
                </v:textbox>
                <w10:wrap type="square"/>
              </v:shape>
            </w:pict>
          </mc:Fallback>
        </mc:AlternateContent>
      </w:r>
    </w:p>
    <w:p w14:paraId="0378AF5E" w14:textId="3BFD774D" w:rsidR="00054058" w:rsidRDefault="00054058" w:rsidP="00384BC2">
      <w:pPr>
        <w:rPr>
          <w:rFonts w:cstheme="minorHAnsi"/>
          <w:b/>
        </w:rPr>
      </w:pPr>
    </w:p>
    <w:p w14:paraId="5A6540FD" w14:textId="507F2959" w:rsidR="00054058" w:rsidRDefault="009E4D06" w:rsidP="00384BC2">
      <w:pPr>
        <w:rPr>
          <w:rFonts w:cstheme="minorHAnsi"/>
        </w:rPr>
      </w:pPr>
      <w:r>
        <w:rPr>
          <w:rFonts w:cstheme="minorHAnsi"/>
        </w:rPr>
        <w:t xml:space="preserve">It is evident that the </w:t>
      </w:r>
      <w:r w:rsidR="00724CFD">
        <w:rPr>
          <w:rFonts w:cstheme="minorHAnsi"/>
        </w:rPr>
        <w:t>number</w:t>
      </w:r>
      <w:r>
        <w:rPr>
          <w:rFonts w:cstheme="minorHAnsi"/>
        </w:rPr>
        <w:t xml:space="preserve"> of pupils who benefited from peer-assessment is of a similar </w:t>
      </w:r>
      <w:r w:rsidR="00772F43">
        <w:rPr>
          <w:rFonts w:cstheme="minorHAnsi"/>
        </w:rPr>
        <w:t xml:space="preserve">amount in both year groups, with year 9 slightly outperforming year 8. </w:t>
      </w:r>
      <w:r w:rsidR="00C277A3">
        <w:rPr>
          <w:rFonts w:cstheme="minorHAnsi"/>
        </w:rPr>
        <w:t xml:space="preserve">Only </w:t>
      </w:r>
      <w:r w:rsidR="0071554E">
        <w:rPr>
          <w:rFonts w:cstheme="minorHAnsi"/>
        </w:rPr>
        <w:t>45% of pupils in year 8 had a sub-</w:t>
      </w:r>
      <w:r w:rsidR="0071554E">
        <w:rPr>
          <w:rFonts w:cstheme="minorHAnsi"/>
        </w:rPr>
        <w:lastRenderedPageBreak/>
        <w:t xml:space="preserve">level higher with the improvements in which they made post peer-assessment. </w:t>
      </w:r>
      <w:r w:rsidR="009F24ED">
        <w:rPr>
          <w:rFonts w:cstheme="minorHAnsi"/>
        </w:rPr>
        <w:t xml:space="preserve">In year 9, 53% of pupils benefited from </w:t>
      </w:r>
      <w:r w:rsidR="00897936">
        <w:rPr>
          <w:rFonts w:cstheme="minorHAnsi"/>
        </w:rPr>
        <w:t>peer</w:t>
      </w:r>
      <w:r w:rsidR="009F24ED">
        <w:rPr>
          <w:rFonts w:cstheme="minorHAnsi"/>
        </w:rPr>
        <w:t xml:space="preserve">-assessment </w:t>
      </w:r>
      <w:r w:rsidR="00897936">
        <w:rPr>
          <w:rFonts w:cstheme="minorHAnsi"/>
        </w:rPr>
        <w:t>in</w:t>
      </w:r>
      <w:r w:rsidR="009F24ED">
        <w:rPr>
          <w:rFonts w:cstheme="minorHAnsi"/>
        </w:rPr>
        <w:t xml:space="preserve"> an improvement </w:t>
      </w:r>
      <w:r w:rsidR="00897936">
        <w:rPr>
          <w:rFonts w:cstheme="minorHAnsi"/>
        </w:rPr>
        <w:t>of</w:t>
      </w:r>
      <w:r w:rsidR="009F24ED">
        <w:rPr>
          <w:rFonts w:cstheme="minorHAnsi"/>
        </w:rPr>
        <w:t xml:space="preserve"> one sub-level in comparison to if they had not made the changes as suggested by their peers</w:t>
      </w:r>
      <w:r w:rsidR="00300B13">
        <w:rPr>
          <w:rFonts w:cstheme="minorHAnsi"/>
        </w:rPr>
        <w:t>, or if their peer’s suggestion was not valid.</w:t>
      </w:r>
      <w:r w:rsidR="00074777">
        <w:rPr>
          <w:rFonts w:cstheme="minorHAnsi"/>
        </w:rPr>
        <w:t xml:space="preserve"> </w:t>
      </w:r>
    </w:p>
    <w:p w14:paraId="553C1085" w14:textId="0D6236DE" w:rsidR="007A756D" w:rsidRDefault="007A756D" w:rsidP="00384BC2">
      <w:pPr>
        <w:rPr>
          <w:rFonts w:cstheme="minorHAnsi"/>
        </w:rPr>
      </w:pPr>
      <w:r>
        <w:rPr>
          <w:rFonts w:cstheme="minorHAnsi"/>
        </w:rPr>
        <w:t>When analysing the WWW and EBI comments made in each book</w:t>
      </w:r>
      <w:r w:rsidR="00694251">
        <w:rPr>
          <w:rFonts w:cstheme="minorHAnsi"/>
        </w:rPr>
        <w:t xml:space="preserve"> for both year groups, the quality was often poor. The pupils who improved</w:t>
      </w:r>
      <w:r w:rsidR="00D268CE">
        <w:rPr>
          <w:rFonts w:cstheme="minorHAnsi"/>
        </w:rPr>
        <w:t xml:space="preserve"> by one sub-level </w:t>
      </w:r>
      <w:r w:rsidR="00514552">
        <w:rPr>
          <w:rFonts w:cstheme="minorHAnsi"/>
        </w:rPr>
        <w:t>always</w:t>
      </w:r>
      <w:r w:rsidR="00694251">
        <w:rPr>
          <w:rFonts w:cstheme="minorHAnsi"/>
        </w:rPr>
        <w:t xml:space="preserve"> </w:t>
      </w:r>
      <w:r w:rsidR="00802A20">
        <w:rPr>
          <w:rFonts w:cstheme="minorHAnsi"/>
        </w:rPr>
        <w:t>had constructive feedback from their peers, however those who had no change</w:t>
      </w:r>
      <w:r w:rsidR="00514552">
        <w:rPr>
          <w:rFonts w:cstheme="minorHAnsi"/>
        </w:rPr>
        <w:t xml:space="preserve"> in their levels</w:t>
      </w:r>
      <w:r w:rsidR="00802A20">
        <w:rPr>
          <w:rFonts w:cstheme="minorHAnsi"/>
        </w:rPr>
        <w:t xml:space="preserve"> often had vague comments with no means for improvement. </w:t>
      </w:r>
      <w:r w:rsidR="00746C2A">
        <w:rPr>
          <w:rFonts w:cstheme="minorHAnsi"/>
        </w:rPr>
        <w:t xml:space="preserve">The </w:t>
      </w:r>
      <w:r w:rsidR="00D3660A">
        <w:rPr>
          <w:rFonts w:cstheme="minorHAnsi"/>
        </w:rPr>
        <w:t>‘</w:t>
      </w:r>
      <w:r w:rsidR="00746C2A">
        <w:rPr>
          <w:rFonts w:cstheme="minorHAnsi"/>
        </w:rPr>
        <w:t>EBI</w:t>
      </w:r>
      <w:r w:rsidR="00D3660A">
        <w:rPr>
          <w:rFonts w:cstheme="minorHAnsi"/>
        </w:rPr>
        <w:t>’</w:t>
      </w:r>
      <w:r w:rsidR="00746C2A">
        <w:rPr>
          <w:rFonts w:cstheme="minorHAnsi"/>
        </w:rPr>
        <w:t xml:space="preserve"> is the most crucial element of the feedback. EBI’s which showed a change in a peer’s result included comments such as:</w:t>
      </w:r>
      <w:r w:rsidR="00694251">
        <w:rPr>
          <w:rFonts w:cstheme="minorHAnsi"/>
        </w:rPr>
        <w:t xml:space="preserve"> </w:t>
      </w:r>
      <w:r w:rsidR="00464775">
        <w:rPr>
          <w:rFonts w:cstheme="minorHAnsi"/>
        </w:rPr>
        <w:t>‘</w:t>
      </w:r>
      <w:r w:rsidR="009A66EA">
        <w:rPr>
          <w:rFonts w:cstheme="minorHAnsi"/>
        </w:rPr>
        <w:t>include compass directions</w:t>
      </w:r>
      <w:r w:rsidR="00464775">
        <w:rPr>
          <w:rFonts w:cstheme="minorHAnsi"/>
        </w:rPr>
        <w:t>’</w:t>
      </w:r>
      <w:r w:rsidR="009A66EA">
        <w:rPr>
          <w:rFonts w:cstheme="minorHAnsi"/>
        </w:rPr>
        <w:t xml:space="preserve">; </w:t>
      </w:r>
      <w:r w:rsidR="00464775">
        <w:rPr>
          <w:rFonts w:cstheme="minorHAnsi"/>
        </w:rPr>
        <w:t>‘</w:t>
      </w:r>
      <w:r w:rsidR="009A66EA">
        <w:rPr>
          <w:rFonts w:cstheme="minorHAnsi"/>
        </w:rPr>
        <w:t>add in country names and continents</w:t>
      </w:r>
      <w:r w:rsidR="00182516">
        <w:rPr>
          <w:rFonts w:cstheme="minorHAnsi"/>
        </w:rPr>
        <w:t>’ and</w:t>
      </w:r>
      <w:r w:rsidR="009A66EA">
        <w:rPr>
          <w:rFonts w:cstheme="minorHAnsi"/>
        </w:rPr>
        <w:t xml:space="preserve"> </w:t>
      </w:r>
      <w:r w:rsidR="00464775">
        <w:rPr>
          <w:rFonts w:cstheme="minorHAnsi"/>
        </w:rPr>
        <w:t xml:space="preserve">‘include </w:t>
      </w:r>
      <w:r w:rsidR="00182516">
        <w:rPr>
          <w:rFonts w:cstheme="minorHAnsi"/>
        </w:rPr>
        <w:t>Tropics’</w:t>
      </w:r>
      <w:r w:rsidR="005C701E">
        <w:rPr>
          <w:rFonts w:cstheme="minorHAnsi"/>
        </w:rPr>
        <w:t>. The</w:t>
      </w:r>
      <w:r w:rsidR="00182516">
        <w:rPr>
          <w:rFonts w:cstheme="minorHAnsi"/>
        </w:rPr>
        <w:t>se</w:t>
      </w:r>
      <w:r w:rsidR="00B077CA">
        <w:rPr>
          <w:rFonts w:cstheme="minorHAnsi"/>
        </w:rPr>
        <w:t xml:space="preserve"> constructive </w:t>
      </w:r>
      <w:r w:rsidR="005C701E">
        <w:rPr>
          <w:rFonts w:cstheme="minorHAnsi"/>
        </w:rPr>
        <w:t xml:space="preserve">comments specifically referred to the success criteria </w:t>
      </w:r>
      <w:r w:rsidR="00B077CA">
        <w:rPr>
          <w:rFonts w:cstheme="minorHAnsi"/>
        </w:rPr>
        <w:t>in</w:t>
      </w:r>
      <w:r w:rsidR="005C701E">
        <w:rPr>
          <w:rFonts w:cstheme="minorHAnsi"/>
        </w:rPr>
        <w:t xml:space="preserve"> </w:t>
      </w:r>
      <w:r w:rsidR="00527253">
        <w:rPr>
          <w:rFonts w:cstheme="minorHAnsi"/>
        </w:rPr>
        <w:t>both classe</w:t>
      </w:r>
      <w:r w:rsidR="00B077CA">
        <w:rPr>
          <w:rFonts w:cstheme="minorHAnsi"/>
        </w:rPr>
        <w:t xml:space="preserve">s. </w:t>
      </w:r>
      <w:r w:rsidR="00EB1F5D">
        <w:rPr>
          <w:rFonts w:cstheme="minorHAnsi"/>
        </w:rPr>
        <w:t xml:space="preserve">In contrast, EBI’s which saw no change in the level post peer-assessment included: </w:t>
      </w:r>
      <w:r w:rsidR="00182516">
        <w:rPr>
          <w:rFonts w:cstheme="minorHAnsi"/>
        </w:rPr>
        <w:t>‘</w:t>
      </w:r>
      <w:r w:rsidR="00C625A6">
        <w:rPr>
          <w:rFonts w:cstheme="minorHAnsi"/>
        </w:rPr>
        <w:t>make your handwriting neater</w:t>
      </w:r>
      <w:r w:rsidR="00182516">
        <w:rPr>
          <w:rFonts w:cstheme="minorHAnsi"/>
        </w:rPr>
        <w:t>’</w:t>
      </w:r>
      <w:r w:rsidR="00C625A6">
        <w:rPr>
          <w:rFonts w:cstheme="minorHAnsi"/>
        </w:rPr>
        <w:t xml:space="preserve">; </w:t>
      </w:r>
      <w:r w:rsidR="00182516">
        <w:rPr>
          <w:rFonts w:cstheme="minorHAnsi"/>
        </w:rPr>
        <w:t>‘</w:t>
      </w:r>
      <w:r w:rsidR="00C625A6">
        <w:rPr>
          <w:rFonts w:cstheme="minorHAnsi"/>
        </w:rPr>
        <w:t>write bigger</w:t>
      </w:r>
      <w:r w:rsidR="00182516">
        <w:rPr>
          <w:rFonts w:cstheme="minorHAnsi"/>
        </w:rPr>
        <w:t>’ and ‘</w:t>
      </w:r>
      <w:r w:rsidR="00C625A6">
        <w:rPr>
          <w:rFonts w:cstheme="minorHAnsi"/>
        </w:rPr>
        <w:t>include more detail</w:t>
      </w:r>
      <w:r w:rsidR="00182516">
        <w:rPr>
          <w:rFonts w:cstheme="minorHAnsi"/>
        </w:rPr>
        <w:t xml:space="preserve">’. </w:t>
      </w:r>
      <w:r w:rsidR="00C625A6">
        <w:rPr>
          <w:rFonts w:cstheme="minorHAnsi"/>
        </w:rPr>
        <w:t xml:space="preserve">These comments </w:t>
      </w:r>
      <w:r w:rsidR="00F22178">
        <w:rPr>
          <w:rFonts w:cstheme="minorHAnsi"/>
        </w:rPr>
        <w:t>have</w:t>
      </w:r>
      <w:r w:rsidR="00C625A6">
        <w:rPr>
          <w:rFonts w:cstheme="minorHAnsi"/>
        </w:rPr>
        <w:t xml:space="preserve"> no </w:t>
      </w:r>
      <w:r w:rsidR="00F22178">
        <w:rPr>
          <w:rFonts w:cstheme="minorHAnsi"/>
        </w:rPr>
        <w:t xml:space="preserve">focus on </w:t>
      </w:r>
      <w:r w:rsidR="00665B62">
        <w:rPr>
          <w:rFonts w:cstheme="minorHAnsi"/>
        </w:rPr>
        <w:t>areas in which their peer can make changes to improve their work</w:t>
      </w:r>
      <w:r w:rsidR="00F22178">
        <w:rPr>
          <w:rFonts w:cstheme="minorHAnsi"/>
        </w:rPr>
        <w:t xml:space="preserve"> and were </w:t>
      </w:r>
      <w:r w:rsidR="00665B62">
        <w:rPr>
          <w:rFonts w:cstheme="minorHAnsi"/>
        </w:rPr>
        <w:t xml:space="preserve">similar between both year 8 and year 9. However, year 9 </w:t>
      </w:r>
      <w:r w:rsidR="00527253">
        <w:rPr>
          <w:rFonts w:cstheme="minorHAnsi"/>
        </w:rPr>
        <w:t xml:space="preserve">had fewer vague comments, reflecting their slightly better outcomes post peer-assessment in comparison to year 8. </w:t>
      </w:r>
    </w:p>
    <w:p w14:paraId="27A88AEF" w14:textId="76257744" w:rsidR="00724CFD" w:rsidRPr="009E4D06" w:rsidRDefault="00376573" w:rsidP="00384BC2">
      <w:pPr>
        <w:rPr>
          <w:rFonts w:cstheme="minorHAnsi"/>
        </w:rPr>
      </w:pPr>
      <w:r>
        <w:rPr>
          <w:rFonts w:cstheme="minorHAnsi"/>
        </w:rPr>
        <w:t>C</w:t>
      </w:r>
      <w:r w:rsidR="00301697">
        <w:rPr>
          <w:rFonts w:cstheme="minorHAnsi"/>
        </w:rPr>
        <w:t>omparisons</w:t>
      </w:r>
      <w:r>
        <w:rPr>
          <w:rFonts w:cstheme="minorHAnsi"/>
        </w:rPr>
        <w:t xml:space="preserve"> can be</w:t>
      </w:r>
      <w:r w:rsidR="00301697">
        <w:rPr>
          <w:rFonts w:cstheme="minorHAnsi"/>
        </w:rPr>
        <w:t xml:space="preserve"> drawn between </w:t>
      </w:r>
      <w:r w:rsidR="006A6D73">
        <w:rPr>
          <w:rFonts w:cstheme="minorHAnsi"/>
        </w:rPr>
        <w:t xml:space="preserve">the opinions of pupils </w:t>
      </w:r>
      <w:r w:rsidR="00BD2311">
        <w:rPr>
          <w:rFonts w:cstheme="minorHAnsi"/>
        </w:rPr>
        <w:t xml:space="preserve">analysed from </w:t>
      </w:r>
      <w:r w:rsidR="006A6D73">
        <w:rPr>
          <w:rFonts w:cstheme="minorHAnsi"/>
        </w:rPr>
        <w:t>the questionnaire</w:t>
      </w:r>
      <w:r w:rsidR="00A87AC8">
        <w:rPr>
          <w:rFonts w:cstheme="minorHAnsi"/>
        </w:rPr>
        <w:t xml:space="preserve"> </w:t>
      </w:r>
      <w:r w:rsidR="00130E48">
        <w:rPr>
          <w:rFonts w:cstheme="minorHAnsi"/>
        </w:rPr>
        <w:t xml:space="preserve">and </w:t>
      </w:r>
      <w:r>
        <w:rPr>
          <w:rFonts w:cstheme="minorHAnsi"/>
        </w:rPr>
        <w:t>against the data in figure 1 representing the change in levels</w:t>
      </w:r>
      <w:r w:rsidR="00130E48">
        <w:rPr>
          <w:rFonts w:cstheme="minorHAnsi"/>
        </w:rPr>
        <w:t xml:space="preserve">. </w:t>
      </w:r>
    </w:p>
    <w:p w14:paraId="7FC468FD" w14:textId="278A118C" w:rsidR="00054058" w:rsidRDefault="007624C6" w:rsidP="00384BC2">
      <w:pPr>
        <w:rPr>
          <w:rFonts w:cstheme="minorHAnsi"/>
          <w:b/>
        </w:rPr>
      </w:pPr>
      <w:r>
        <w:rPr>
          <w:noProof/>
        </w:rPr>
        <w:drawing>
          <wp:anchor distT="0" distB="0" distL="114300" distR="114300" simplePos="0" relativeHeight="251662336" behindDoc="0" locked="0" layoutInCell="1" allowOverlap="1" wp14:anchorId="6F55DDF8" wp14:editId="3FB6CEE8">
            <wp:simplePos x="0" y="0"/>
            <wp:positionH relativeFrom="margin">
              <wp:posOffset>476250</wp:posOffset>
            </wp:positionH>
            <wp:positionV relativeFrom="paragraph">
              <wp:posOffset>10795</wp:posOffset>
            </wp:positionV>
            <wp:extent cx="4743450" cy="2714625"/>
            <wp:effectExtent l="0" t="0" r="0" b="9525"/>
            <wp:wrapSquare wrapText="bothSides"/>
            <wp:docPr id="5" name="Chart 5">
              <a:extLst xmlns:a="http://schemas.openxmlformats.org/drawingml/2006/main">
                <a:ext uri="{FF2B5EF4-FFF2-40B4-BE49-F238E27FC236}">
                  <a16:creationId xmlns:a16="http://schemas.microsoft.com/office/drawing/2014/main" id="{A24DE63C-C6C9-4662-A189-F5E423FC65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24776F0" w14:textId="2C3C728E" w:rsidR="00054058" w:rsidRDefault="00054058" w:rsidP="00384BC2">
      <w:pPr>
        <w:rPr>
          <w:rFonts w:cstheme="minorHAnsi"/>
          <w:b/>
        </w:rPr>
      </w:pPr>
    </w:p>
    <w:p w14:paraId="29E9DB5C" w14:textId="77777777" w:rsidR="003C3F2A" w:rsidRDefault="003C3F2A" w:rsidP="00384BC2">
      <w:pPr>
        <w:rPr>
          <w:rFonts w:cstheme="minorHAnsi"/>
          <w:b/>
        </w:rPr>
      </w:pPr>
    </w:p>
    <w:p w14:paraId="59456869" w14:textId="638CB1B3" w:rsidR="003C3F2A" w:rsidRDefault="003C3F2A" w:rsidP="00384BC2">
      <w:pPr>
        <w:rPr>
          <w:rFonts w:cstheme="minorHAnsi"/>
          <w:b/>
        </w:rPr>
      </w:pPr>
    </w:p>
    <w:p w14:paraId="233538FA" w14:textId="77777777" w:rsidR="003C3F2A" w:rsidRDefault="003C3F2A" w:rsidP="00384BC2">
      <w:pPr>
        <w:rPr>
          <w:rFonts w:cstheme="minorHAnsi"/>
          <w:b/>
        </w:rPr>
      </w:pPr>
    </w:p>
    <w:p w14:paraId="25F92BEC" w14:textId="42828F6E" w:rsidR="003C3F2A" w:rsidRDefault="003C3F2A" w:rsidP="00384BC2">
      <w:pPr>
        <w:rPr>
          <w:rFonts w:cstheme="minorHAnsi"/>
          <w:b/>
        </w:rPr>
      </w:pPr>
    </w:p>
    <w:p w14:paraId="79924C5A" w14:textId="77777777" w:rsidR="003C3F2A" w:rsidRDefault="003C3F2A" w:rsidP="00384BC2">
      <w:pPr>
        <w:rPr>
          <w:rFonts w:cstheme="minorHAnsi"/>
          <w:b/>
        </w:rPr>
      </w:pPr>
    </w:p>
    <w:p w14:paraId="0D9A3103" w14:textId="77777777" w:rsidR="003C3F2A" w:rsidRDefault="003C3F2A" w:rsidP="00384BC2">
      <w:pPr>
        <w:rPr>
          <w:rFonts w:cstheme="minorHAnsi"/>
          <w:b/>
        </w:rPr>
      </w:pPr>
    </w:p>
    <w:p w14:paraId="73B42B66" w14:textId="31A1246F" w:rsidR="003C3F2A" w:rsidRDefault="00BC6F31" w:rsidP="00384BC2">
      <w:pPr>
        <w:rPr>
          <w:rFonts w:cstheme="minorHAnsi"/>
          <w:b/>
        </w:rPr>
      </w:pPr>
      <w:r w:rsidRPr="000E08BE">
        <w:rPr>
          <w:rFonts w:cstheme="minorHAnsi"/>
          <w:noProof/>
        </w:rPr>
        <mc:AlternateContent>
          <mc:Choice Requires="wps">
            <w:drawing>
              <wp:anchor distT="45720" distB="45720" distL="114300" distR="114300" simplePos="0" relativeHeight="251666432" behindDoc="0" locked="0" layoutInCell="1" allowOverlap="1" wp14:anchorId="5F297746" wp14:editId="0DA99FE4">
                <wp:simplePos x="0" y="0"/>
                <wp:positionH relativeFrom="column">
                  <wp:posOffset>5353050</wp:posOffset>
                </wp:positionH>
                <wp:positionV relativeFrom="paragraph">
                  <wp:posOffset>159385</wp:posOffset>
                </wp:positionV>
                <wp:extent cx="695325" cy="2762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76225"/>
                        </a:xfrm>
                        <a:prstGeom prst="rect">
                          <a:avLst/>
                        </a:prstGeom>
                        <a:solidFill>
                          <a:srgbClr val="FFFFFF"/>
                        </a:solidFill>
                        <a:ln w="9525">
                          <a:solidFill>
                            <a:srgbClr val="000000"/>
                          </a:solidFill>
                          <a:miter lim="800000"/>
                          <a:headEnd/>
                          <a:tailEnd/>
                        </a:ln>
                      </wps:spPr>
                      <wps:txbx>
                        <w:txbxContent>
                          <w:p w14:paraId="3B0201A6" w14:textId="52E63C3D" w:rsidR="007624C6" w:rsidRDefault="007624C6" w:rsidP="007624C6">
                            <w:pPr>
                              <w:jc w:val="center"/>
                            </w:pPr>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97746" id="_x0000_s1028" type="#_x0000_t202" style="position:absolute;margin-left:421.5pt;margin-top:12.55pt;width:54.75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">
                <v:textbox>
                  <w:txbxContent>
                    <w:p w14:paraId="3B0201A6" w14:textId="52E63C3D" w:rsidR="007624C6" w:rsidRDefault="007624C6" w:rsidP="007624C6">
                      <w:pPr>
                        <w:jc w:val="center"/>
                      </w:pPr>
                      <w:r>
                        <w:t>Figure 2</w:t>
                      </w:r>
                    </w:p>
                  </w:txbxContent>
                </v:textbox>
                <w10:wrap type="square"/>
              </v:shape>
            </w:pict>
          </mc:Fallback>
        </mc:AlternateContent>
      </w:r>
    </w:p>
    <w:p w14:paraId="7D41BB88" w14:textId="031E048C" w:rsidR="003C3F2A" w:rsidRDefault="003C3F2A" w:rsidP="00384BC2">
      <w:pPr>
        <w:rPr>
          <w:rFonts w:cstheme="minorHAnsi"/>
          <w:b/>
        </w:rPr>
      </w:pPr>
    </w:p>
    <w:p w14:paraId="11E81FB1" w14:textId="1732E983" w:rsidR="00EA22A4" w:rsidRDefault="007624C6" w:rsidP="00384BC2">
      <w:pPr>
        <w:rPr>
          <w:rFonts w:cstheme="minorHAnsi"/>
        </w:rPr>
      </w:pPr>
      <w:r>
        <w:rPr>
          <w:rFonts w:cstheme="minorHAnsi"/>
        </w:rPr>
        <w:t xml:space="preserve">Figure 2 represents the first question </w:t>
      </w:r>
      <w:r w:rsidR="007E3DFC">
        <w:rPr>
          <w:rFonts w:cstheme="minorHAnsi"/>
        </w:rPr>
        <w:t>on</w:t>
      </w:r>
      <w:r>
        <w:rPr>
          <w:rFonts w:cstheme="minorHAnsi"/>
        </w:rPr>
        <w:t xml:space="preserve"> the questionnaire </w:t>
      </w:r>
      <w:r w:rsidR="00DF3C30">
        <w:rPr>
          <w:rFonts w:cstheme="minorHAnsi"/>
        </w:rPr>
        <w:t>asking</w:t>
      </w:r>
      <w:r w:rsidR="00A25C58">
        <w:rPr>
          <w:rFonts w:cstheme="minorHAnsi"/>
        </w:rPr>
        <w:t xml:space="preserve"> how often pupils use peer-assessment. All of year 9 either use it sometimes or often, in comparison to year 8 with a few pupils who claim they never use this AFL strategy. </w:t>
      </w:r>
      <w:r w:rsidR="008E7E87">
        <w:rPr>
          <w:rFonts w:cstheme="minorHAnsi"/>
        </w:rPr>
        <w:t xml:space="preserve">Data from figure 1 which </w:t>
      </w:r>
      <w:r w:rsidR="00020FDB">
        <w:rPr>
          <w:rFonts w:cstheme="minorHAnsi"/>
        </w:rPr>
        <w:t xml:space="preserve">represents a slightly lower improvement rate in level changes in year 8 may link with this data. </w:t>
      </w:r>
    </w:p>
    <w:p w14:paraId="3A0E8213" w14:textId="3EF20689" w:rsidR="006279B8" w:rsidRPr="007624C6" w:rsidRDefault="006279B8" w:rsidP="00384BC2">
      <w:pPr>
        <w:rPr>
          <w:rFonts w:cstheme="minorHAnsi"/>
        </w:rPr>
      </w:pPr>
      <w:r>
        <w:rPr>
          <w:rFonts w:cstheme="minorHAnsi"/>
        </w:rPr>
        <w:t xml:space="preserve">Figure 3 explores the results of the third question on the questionnaire, asking pupils if they like using peer-assessment as a tool to improve their learning. </w:t>
      </w:r>
      <w:r w:rsidR="00BA0636">
        <w:rPr>
          <w:rFonts w:cstheme="minorHAnsi"/>
        </w:rPr>
        <w:t>Only 7 pupils in both year 8 and 9 said that they like using peer-assessment</w:t>
      </w:r>
      <w:r w:rsidR="009B73EC">
        <w:rPr>
          <w:rFonts w:cstheme="minorHAnsi"/>
        </w:rPr>
        <w:t>, which conflicts with previous studies by Lie and Carless (2007), Orsmond et al. (1995)</w:t>
      </w:r>
      <w:r w:rsidR="00062408">
        <w:rPr>
          <w:rFonts w:cstheme="minorHAnsi"/>
        </w:rPr>
        <w:t xml:space="preserve"> and Falchikov (2001) w</w:t>
      </w:r>
      <w:r w:rsidR="001C2EF3">
        <w:rPr>
          <w:rFonts w:cstheme="minorHAnsi"/>
        </w:rPr>
        <w:t xml:space="preserve">hich </w:t>
      </w:r>
      <w:r w:rsidR="00062408">
        <w:rPr>
          <w:rFonts w:cstheme="minorHAnsi"/>
        </w:rPr>
        <w:t>identified pupils enjoying using this AFL strategy, where pupils truly value its outcomes</w:t>
      </w:r>
      <w:r w:rsidR="00BA0636">
        <w:rPr>
          <w:rFonts w:cstheme="minorHAnsi"/>
        </w:rPr>
        <w:t xml:space="preserve">. </w:t>
      </w:r>
      <w:r w:rsidR="00CE6F85">
        <w:rPr>
          <w:rFonts w:cstheme="minorHAnsi"/>
        </w:rPr>
        <w:t>However, a</w:t>
      </w:r>
      <w:r w:rsidR="00227F2B">
        <w:rPr>
          <w:rFonts w:cstheme="minorHAnsi"/>
        </w:rPr>
        <w:t xml:space="preserve"> majority of the year 9 class said that they like using it sometimes, and the rest said that they dislike it. </w:t>
      </w:r>
      <w:r w:rsidR="00383ED8">
        <w:rPr>
          <w:rFonts w:cstheme="minorHAnsi"/>
        </w:rPr>
        <w:t xml:space="preserve">More year 8 pupils stated that they dislike using peer-assessment </w:t>
      </w:r>
      <w:r w:rsidR="00714366">
        <w:rPr>
          <w:rFonts w:cstheme="minorHAnsi"/>
        </w:rPr>
        <w:t>to</w:t>
      </w:r>
      <w:r w:rsidR="00383ED8">
        <w:rPr>
          <w:rFonts w:cstheme="minorHAnsi"/>
        </w:rPr>
        <w:t xml:space="preserve"> make improvements to their work. </w:t>
      </w:r>
      <w:r w:rsidR="00BF3D8C">
        <w:rPr>
          <w:rFonts w:cstheme="minorHAnsi"/>
        </w:rPr>
        <w:t xml:space="preserve">This links in with data from both figure 1 and 2, possibly supporting </w:t>
      </w:r>
      <w:r w:rsidR="00714366">
        <w:rPr>
          <w:rFonts w:cstheme="minorHAnsi"/>
        </w:rPr>
        <w:t xml:space="preserve">the fact that less pupils in year 8 use peer-assessment, and that they did not </w:t>
      </w:r>
      <w:r w:rsidR="00E95369">
        <w:rPr>
          <w:rFonts w:cstheme="minorHAnsi"/>
        </w:rPr>
        <w:t>respond to this AFL strategy</w:t>
      </w:r>
      <w:r w:rsidR="00714366">
        <w:rPr>
          <w:rFonts w:cstheme="minorHAnsi"/>
        </w:rPr>
        <w:t xml:space="preserve"> as well as year 9. Overall, it could be considered that most pupils have a negative </w:t>
      </w:r>
      <w:r w:rsidR="007E320F">
        <w:rPr>
          <w:rFonts w:cstheme="minorHAnsi"/>
        </w:rPr>
        <w:t>opinion</w:t>
      </w:r>
      <w:r w:rsidR="00714366">
        <w:rPr>
          <w:rFonts w:cstheme="minorHAnsi"/>
        </w:rPr>
        <w:t xml:space="preserve"> </w:t>
      </w:r>
      <w:r w:rsidR="007E320F">
        <w:rPr>
          <w:rFonts w:cstheme="minorHAnsi"/>
        </w:rPr>
        <w:t>towards</w:t>
      </w:r>
      <w:r w:rsidR="00714366">
        <w:rPr>
          <w:rFonts w:cstheme="minorHAnsi"/>
        </w:rPr>
        <w:t xml:space="preserve"> using peer-assessment. </w:t>
      </w:r>
    </w:p>
    <w:p w14:paraId="5A4E6C9A" w14:textId="679DF20E" w:rsidR="00EA22A4" w:rsidRDefault="00BC6F31" w:rsidP="00384BC2">
      <w:pPr>
        <w:rPr>
          <w:rFonts w:cstheme="minorHAnsi"/>
          <w:b/>
        </w:rPr>
      </w:pPr>
      <w:r>
        <w:rPr>
          <w:noProof/>
        </w:rPr>
        <w:lastRenderedPageBreak/>
        <w:drawing>
          <wp:anchor distT="0" distB="0" distL="114300" distR="114300" simplePos="0" relativeHeight="251659264" behindDoc="0" locked="0" layoutInCell="1" allowOverlap="1" wp14:anchorId="7E1511B5" wp14:editId="7BBA7005">
            <wp:simplePos x="0" y="0"/>
            <wp:positionH relativeFrom="margin">
              <wp:posOffset>513080</wp:posOffset>
            </wp:positionH>
            <wp:positionV relativeFrom="paragraph">
              <wp:posOffset>10160</wp:posOffset>
            </wp:positionV>
            <wp:extent cx="4601634" cy="2743200"/>
            <wp:effectExtent l="0" t="0" r="8890" b="0"/>
            <wp:wrapSquare wrapText="bothSides"/>
            <wp:docPr id="2" name="Chart 2">
              <a:extLst xmlns:a="http://schemas.openxmlformats.org/drawingml/2006/main">
                <a:ext uri="{FF2B5EF4-FFF2-40B4-BE49-F238E27FC236}">
                  <a16:creationId xmlns:a16="http://schemas.microsoft.com/office/drawing/2014/main" id="{03CCFAF6-3100-4780-AE98-73CD244042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2ED448C3" w14:textId="78E79722" w:rsidR="00EA22A4" w:rsidRDefault="00EA22A4" w:rsidP="00384BC2">
      <w:pPr>
        <w:rPr>
          <w:rFonts w:cstheme="minorHAnsi"/>
          <w:b/>
        </w:rPr>
      </w:pPr>
    </w:p>
    <w:p w14:paraId="699A68CD" w14:textId="499BF8B5" w:rsidR="00EA22A4" w:rsidRDefault="00EA22A4" w:rsidP="00384BC2">
      <w:pPr>
        <w:rPr>
          <w:rFonts w:cstheme="minorHAnsi"/>
          <w:b/>
        </w:rPr>
      </w:pPr>
    </w:p>
    <w:p w14:paraId="753762BA" w14:textId="634CDC8E" w:rsidR="00EA22A4" w:rsidRDefault="00EA22A4" w:rsidP="00384BC2">
      <w:pPr>
        <w:rPr>
          <w:rFonts w:cstheme="minorHAnsi"/>
          <w:b/>
        </w:rPr>
      </w:pPr>
    </w:p>
    <w:p w14:paraId="14552E48" w14:textId="731903E0" w:rsidR="00EA22A4" w:rsidRDefault="00EA22A4" w:rsidP="00384BC2">
      <w:pPr>
        <w:rPr>
          <w:rFonts w:cstheme="minorHAnsi"/>
          <w:b/>
        </w:rPr>
      </w:pPr>
    </w:p>
    <w:p w14:paraId="1E0C5D41" w14:textId="7A39C8FE" w:rsidR="00EA22A4" w:rsidRDefault="00EA22A4" w:rsidP="00384BC2">
      <w:pPr>
        <w:rPr>
          <w:rFonts w:cstheme="minorHAnsi"/>
          <w:b/>
        </w:rPr>
      </w:pPr>
    </w:p>
    <w:p w14:paraId="655AD37F" w14:textId="01A6C35B" w:rsidR="00EA22A4" w:rsidRDefault="00EA22A4" w:rsidP="00384BC2">
      <w:pPr>
        <w:rPr>
          <w:rFonts w:cstheme="minorHAnsi"/>
          <w:b/>
        </w:rPr>
      </w:pPr>
    </w:p>
    <w:p w14:paraId="4206FC30" w14:textId="519792CD" w:rsidR="00EA22A4" w:rsidRDefault="00EA22A4" w:rsidP="00384BC2">
      <w:pPr>
        <w:rPr>
          <w:rFonts w:cstheme="minorHAnsi"/>
          <w:b/>
        </w:rPr>
      </w:pPr>
    </w:p>
    <w:p w14:paraId="6F3E6851" w14:textId="5596E829" w:rsidR="00EA22A4" w:rsidRDefault="00BC6F31" w:rsidP="00384BC2">
      <w:pPr>
        <w:rPr>
          <w:rFonts w:cstheme="minorHAnsi"/>
          <w:b/>
        </w:rPr>
      </w:pPr>
      <w:r w:rsidRPr="000E08BE">
        <w:rPr>
          <w:rFonts w:cstheme="minorHAnsi"/>
          <w:noProof/>
        </w:rPr>
        <mc:AlternateContent>
          <mc:Choice Requires="wps">
            <w:drawing>
              <wp:anchor distT="45720" distB="45720" distL="114300" distR="114300" simplePos="0" relativeHeight="251668480" behindDoc="0" locked="0" layoutInCell="1" allowOverlap="1" wp14:anchorId="2131A480" wp14:editId="5EBF0B49">
                <wp:simplePos x="0" y="0"/>
                <wp:positionH relativeFrom="column">
                  <wp:posOffset>5248275</wp:posOffset>
                </wp:positionH>
                <wp:positionV relativeFrom="paragraph">
                  <wp:posOffset>183515</wp:posOffset>
                </wp:positionV>
                <wp:extent cx="695325" cy="2762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76225"/>
                        </a:xfrm>
                        <a:prstGeom prst="rect">
                          <a:avLst/>
                        </a:prstGeom>
                        <a:solidFill>
                          <a:srgbClr val="FFFFFF"/>
                        </a:solidFill>
                        <a:ln w="9525">
                          <a:solidFill>
                            <a:srgbClr val="000000"/>
                          </a:solidFill>
                          <a:miter lim="800000"/>
                          <a:headEnd/>
                          <a:tailEnd/>
                        </a:ln>
                      </wps:spPr>
                      <wps:txbx>
                        <w:txbxContent>
                          <w:p w14:paraId="2255C3AE" w14:textId="57F75764" w:rsidR="00714366" w:rsidRDefault="00714366" w:rsidP="00714366">
                            <w:pPr>
                              <w:jc w:val="center"/>
                            </w:pPr>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1A480" id="_x0000_s1029" type="#_x0000_t202" style="position:absolute;margin-left:413.25pt;margin-top:14.45pt;width:54.75pt;height:21.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">
                <v:textbox>
                  <w:txbxContent>
                    <w:p w14:paraId="2255C3AE" w14:textId="57F75764" w:rsidR="00714366" w:rsidRDefault="00714366" w:rsidP="00714366">
                      <w:pPr>
                        <w:jc w:val="center"/>
                      </w:pPr>
                      <w:r>
                        <w:t>Figure 3</w:t>
                      </w:r>
                    </w:p>
                  </w:txbxContent>
                </v:textbox>
                <w10:wrap type="square"/>
              </v:shape>
            </w:pict>
          </mc:Fallback>
        </mc:AlternateContent>
      </w:r>
    </w:p>
    <w:p w14:paraId="2CC564C3" w14:textId="725C2F7E" w:rsidR="00EA22A4" w:rsidRDefault="00EA22A4" w:rsidP="00384BC2">
      <w:pPr>
        <w:rPr>
          <w:rFonts w:cstheme="minorHAnsi"/>
          <w:b/>
        </w:rPr>
      </w:pPr>
    </w:p>
    <w:p w14:paraId="4FF91AF9" w14:textId="15A7BA6B" w:rsidR="003C3F2A" w:rsidRDefault="006723A7" w:rsidP="00187322">
      <w:pPr>
        <w:rPr>
          <w:rFonts w:cstheme="minorHAnsi"/>
        </w:rPr>
      </w:pPr>
      <w:r>
        <w:rPr>
          <w:rFonts w:cstheme="minorHAnsi"/>
        </w:rPr>
        <w:t xml:space="preserve">Despite </w:t>
      </w:r>
      <w:r w:rsidR="007E320F">
        <w:rPr>
          <w:rFonts w:cstheme="minorHAnsi"/>
        </w:rPr>
        <w:t xml:space="preserve">most </w:t>
      </w:r>
      <w:r>
        <w:rPr>
          <w:rFonts w:cstheme="minorHAnsi"/>
        </w:rPr>
        <w:t xml:space="preserve">pupils in both classes disliking peer-assessment as a tool for improving their work, </w:t>
      </w:r>
      <w:r w:rsidR="001B47B3">
        <w:rPr>
          <w:rFonts w:cstheme="minorHAnsi"/>
        </w:rPr>
        <w:t>many</w:t>
      </w:r>
      <w:r w:rsidR="007766CD">
        <w:rPr>
          <w:rFonts w:cstheme="minorHAnsi"/>
        </w:rPr>
        <w:t xml:space="preserve"> pupils in both classes </w:t>
      </w:r>
      <w:r w:rsidR="007E320F">
        <w:rPr>
          <w:rFonts w:cstheme="minorHAnsi"/>
        </w:rPr>
        <w:t>claimed they felt</w:t>
      </w:r>
      <w:r w:rsidR="007766CD">
        <w:rPr>
          <w:rFonts w:cstheme="minorHAnsi"/>
        </w:rPr>
        <w:t xml:space="preserve"> comfortable in assessing their peers work, with 21 </w:t>
      </w:r>
      <w:r w:rsidR="00480752">
        <w:rPr>
          <w:rFonts w:cstheme="minorHAnsi"/>
        </w:rPr>
        <w:t xml:space="preserve">out of 31 </w:t>
      </w:r>
      <w:r w:rsidR="007766CD">
        <w:rPr>
          <w:rFonts w:cstheme="minorHAnsi"/>
        </w:rPr>
        <w:t xml:space="preserve">pupils answering yes in year 8, and 18 </w:t>
      </w:r>
      <w:r w:rsidR="008A159A">
        <w:rPr>
          <w:rFonts w:cstheme="minorHAnsi"/>
        </w:rPr>
        <w:t xml:space="preserve">out of 30 </w:t>
      </w:r>
      <w:r w:rsidR="007766CD">
        <w:rPr>
          <w:rFonts w:cstheme="minorHAnsi"/>
        </w:rPr>
        <w:t>in year 9</w:t>
      </w:r>
      <w:r w:rsidR="002951A4">
        <w:rPr>
          <w:rFonts w:cstheme="minorHAnsi"/>
        </w:rPr>
        <w:t xml:space="preserve"> (figure 4). </w:t>
      </w:r>
      <w:r w:rsidR="000C3845">
        <w:rPr>
          <w:rFonts w:cstheme="minorHAnsi"/>
        </w:rPr>
        <w:t>Pupils had an opportunity to explain ‘why’ they chose their response. There w</w:t>
      </w:r>
      <w:r w:rsidR="00A226D8">
        <w:rPr>
          <w:rFonts w:cstheme="minorHAnsi"/>
        </w:rPr>
        <w:t>ere more negative comments in year 8 th</w:t>
      </w:r>
      <w:r w:rsidR="00480752">
        <w:rPr>
          <w:rFonts w:cstheme="minorHAnsi"/>
        </w:rPr>
        <w:t>a</w:t>
      </w:r>
      <w:r w:rsidR="00A226D8">
        <w:rPr>
          <w:rFonts w:cstheme="minorHAnsi"/>
        </w:rPr>
        <w:t>n 9, correlating with initial responses</w:t>
      </w:r>
      <w:r w:rsidR="00453272">
        <w:rPr>
          <w:rFonts w:cstheme="minorHAnsi"/>
        </w:rPr>
        <w:t>, however they generally shared similar negative views</w:t>
      </w:r>
      <w:r w:rsidR="00A226D8">
        <w:rPr>
          <w:rFonts w:cstheme="minorHAnsi"/>
        </w:rPr>
        <w:t xml:space="preserve">. </w:t>
      </w:r>
      <w:r w:rsidR="00453272">
        <w:rPr>
          <w:rFonts w:cstheme="minorHAnsi"/>
        </w:rPr>
        <w:t>Some</w:t>
      </w:r>
      <w:r w:rsidR="00A226D8">
        <w:rPr>
          <w:rFonts w:cstheme="minorHAnsi"/>
        </w:rPr>
        <w:t xml:space="preserve"> </w:t>
      </w:r>
      <w:r w:rsidR="00453272">
        <w:rPr>
          <w:rFonts w:cstheme="minorHAnsi"/>
        </w:rPr>
        <w:t xml:space="preserve">comments </w:t>
      </w:r>
      <w:r w:rsidR="00A226D8">
        <w:rPr>
          <w:rFonts w:cstheme="minorHAnsi"/>
        </w:rPr>
        <w:t>included</w:t>
      </w:r>
      <w:r w:rsidR="00CE0AD1">
        <w:rPr>
          <w:rFonts w:cstheme="minorHAnsi"/>
        </w:rPr>
        <w:t xml:space="preserve">: </w:t>
      </w:r>
      <w:r w:rsidR="00480752">
        <w:rPr>
          <w:rFonts w:cstheme="minorHAnsi"/>
        </w:rPr>
        <w:t>‘</w:t>
      </w:r>
      <w:r w:rsidR="00555B1E">
        <w:rPr>
          <w:rFonts w:cstheme="minorHAnsi"/>
        </w:rPr>
        <w:t>o</w:t>
      </w:r>
      <w:r w:rsidR="00CE0AD1">
        <w:rPr>
          <w:rFonts w:cstheme="minorHAnsi"/>
        </w:rPr>
        <w:t>ther pupils don’t understand the work themselves</w:t>
      </w:r>
      <w:r w:rsidR="00480752">
        <w:rPr>
          <w:rFonts w:cstheme="minorHAnsi"/>
        </w:rPr>
        <w:t>’</w:t>
      </w:r>
      <w:r w:rsidR="00CE0AD1">
        <w:rPr>
          <w:rFonts w:cstheme="minorHAnsi"/>
        </w:rPr>
        <w:t xml:space="preserve">; </w:t>
      </w:r>
      <w:r w:rsidR="00480752">
        <w:rPr>
          <w:rFonts w:cstheme="minorHAnsi"/>
        </w:rPr>
        <w:t>‘</w:t>
      </w:r>
      <w:r w:rsidR="00CE0AD1">
        <w:rPr>
          <w:rFonts w:cstheme="minorHAnsi"/>
        </w:rPr>
        <w:t>I like to look over my own work</w:t>
      </w:r>
      <w:r w:rsidR="00480752">
        <w:rPr>
          <w:rFonts w:cstheme="minorHAnsi"/>
        </w:rPr>
        <w:t>’</w:t>
      </w:r>
      <w:r w:rsidR="00CE0AD1">
        <w:rPr>
          <w:rFonts w:cstheme="minorHAnsi"/>
        </w:rPr>
        <w:t xml:space="preserve">; </w:t>
      </w:r>
      <w:r w:rsidR="00480752">
        <w:rPr>
          <w:rFonts w:cstheme="minorHAnsi"/>
        </w:rPr>
        <w:t>‘</w:t>
      </w:r>
      <w:r w:rsidR="00CE0AD1">
        <w:rPr>
          <w:rFonts w:cstheme="minorHAnsi"/>
        </w:rPr>
        <w:t>I don’t want someone else looking at my work</w:t>
      </w:r>
      <w:r w:rsidR="00480752">
        <w:rPr>
          <w:rFonts w:cstheme="minorHAnsi"/>
        </w:rPr>
        <w:t>’</w:t>
      </w:r>
      <w:r w:rsidR="00CE0AD1">
        <w:rPr>
          <w:rFonts w:cstheme="minorHAnsi"/>
        </w:rPr>
        <w:t xml:space="preserve">; </w:t>
      </w:r>
      <w:r w:rsidR="00480752">
        <w:rPr>
          <w:rFonts w:cstheme="minorHAnsi"/>
        </w:rPr>
        <w:t>‘</w:t>
      </w:r>
      <w:r w:rsidR="009C7A91">
        <w:rPr>
          <w:rFonts w:cstheme="minorHAnsi"/>
        </w:rPr>
        <w:t>it’s better to get advice from a teacher</w:t>
      </w:r>
      <w:r w:rsidR="00480752">
        <w:rPr>
          <w:rFonts w:cstheme="minorHAnsi"/>
        </w:rPr>
        <w:t>’</w:t>
      </w:r>
      <w:r w:rsidR="009C7A91">
        <w:rPr>
          <w:rFonts w:cstheme="minorHAnsi"/>
        </w:rPr>
        <w:t xml:space="preserve">; </w:t>
      </w:r>
      <w:r w:rsidR="00480752">
        <w:rPr>
          <w:rFonts w:cstheme="minorHAnsi"/>
        </w:rPr>
        <w:t>‘</w:t>
      </w:r>
      <w:r w:rsidR="009C7A91">
        <w:rPr>
          <w:rFonts w:cstheme="minorHAnsi"/>
        </w:rPr>
        <w:t xml:space="preserve">sometimes feedback isn’t </w:t>
      </w:r>
      <w:r w:rsidR="000B2354">
        <w:rPr>
          <w:rFonts w:cstheme="minorHAnsi"/>
        </w:rPr>
        <w:t>constructive</w:t>
      </w:r>
      <w:r w:rsidR="00480752">
        <w:rPr>
          <w:rFonts w:cstheme="minorHAnsi"/>
        </w:rPr>
        <w:t>’</w:t>
      </w:r>
      <w:r w:rsidR="00D52875">
        <w:rPr>
          <w:rFonts w:cstheme="minorHAnsi"/>
        </w:rPr>
        <w:t xml:space="preserve"> and </w:t>
      </w:r>
      <w:r w:rsidR="00480752">
        <w:rPr>
          <w:rFonts w:cstheme="minorHAnsi"/>
        </w:rPr>
        <w:t>‘</w:t>
      </w:r>
      <w:r w:rsidR="009C7A91">
        <w:rPr>
          <w:rFonts w:cstheme="minorHAnsi"/>
        </w:rPr>
        <w:t>I don’t like using it because my spelling is poor</w:t>
      </w:r>
      <w:r w:rsidR="00480752">
        <w:rPr>
          <w:rFonts w:cstheme="minorHAnsi"/>
        </w:rPr>
        <w:t>’</w:t>
      </w:r>
      <w:r w:rsidR="009C7A91">
        <w:rPr>
          <w:rFonts w:cstheme="minorHAnsi"/>
        </w:rPr>
        <w:t xml:space="preserve">. </w:t>
      </w:r>
      <w:r w:rsidR="00187322">
        <w:rPr>
          <w:rFonts w:cstheme="minorHAnsi"/>
        </w:rPr>
        <w:t>Research by Lie and Carless (2007) and Brew (1999) shared similar outcomes in their studies, where pupils did not like the idea of peer’s judging their work</w:t>
      </w:r>
      <w:r w:rsidR="00187322">
        <w:rPr>
          <w:rFonts w:cstheme="minorHAnsi"/>
        </w:rPr>
        <w:t xml:space="preserve"> because they felt that it would not be effective</w:t>
      </w:r>
      <w:r w:rsidR="00187322">
        <w:rPr>
          <w:rFonts w:cstheme="minorHAnsi"/>
        </w:rPr>
        <w:t xml:space="preserve">, </w:t>
      </w:r>
      <w:r w:rsidR="00187322">
        <w:rPr>
          <w:rFonts w:cstheme="minorHAnsi"/>
        </w:rPr>
        <w:t>as</w:t>
      </w:r>
      <w:r w:rsidR="000B2354">
        <w:rPr>
          <w:rFonts w:cstheme="minorHAnsi"/>
        </w:rPr>
        <w:t xml:space="preserve"> </w:t>
      </w:r>
      <w:r w:rsidR="00187322">
        <w:rPr>
          <w:rFonts w:cstheme="minorHAnsi"/>
        </w:rPr>
        <w:t>well as disliking</w:t>
      </w:r>
      <w:r w:rsidR="00187322">
        <w:rPr>
          <w:rFonts w:cstheme="minorHAnsi"/>
        </w:rPr>
        <w:t xml:space="preserve"> the idea of another pupil having power over their feedback. </w:t>
      </w:r>
      <w:r w:rsidR="00FE6E96">
        <w:rPr>
          <w:rFonts w:cstheme="minorHAnsi"/>
        </w:rPr>
        <w:t xml:space="preserve">In contrast, similar positive comments were reflected by both year 8 and 9 such as: </w:t>
      </w:r>
      <w:r w:rsidR="005926BC">
        <w:rPr>
          <w:rFonts w:cstheme="minorHAnsi"/>
        </w:rPr>
        <w:t>‘</w:t>
      </w:r>
      <w:r w:rsidR="00FE6E96">
        <w:rPr>
          <w:rFonts w:cstheme="minorHAnsi"/>
        </w:rPr>
        <w:t>helps you improve your work</w:t>
      </w:r>
      <w:r w:rsidR="005926BC">
        <w:rPr>
          <w:rFonts w:cstheme="minorHAnsi"/>
        </w:rPr>
        <w:t>’</w:t>
      </w:r>
      <w:r w:rsidR="00FE6E96">
        <w:rPr>
          <w:rFonts w:cstheme="minorHAnsi"/>
        </w:rPr>
        <w:t xml:space="preserve">; </w:t>
      </w:r>
      <w:r w:rsidR="005926BC">
        <w:rPr>
          <w:rFonts w:cstheme="minorHAnsi"/>
        </w:rPr>
        <w:t>‘</w:t>
      </w:r>
      <w:r w:rsidR="00FE6E96">
        <w:rPr>
          <w:rFonts w:cstheme="minorHAnsi"/>
        </w:rPr>
        <w:t>helps you pick out mistakes you wouldn’t have</w:t>
      </w:r>
      <w:r w:rsidR="005926BC">
        <w:rPr>
          <w:rFonts w:cstheme="minorHAnsi"/>
        </w:rPr>
        <w:t>’</w:t>
      </w:r>
      <w:r w:rsidR="00D52875">
        <w:rPr>
          <w:rFonts w:cstheme="minorHAnsi"/>
        </w:rPr>
        <w:t xml:space="preserve"> and </w:t>
      </w:r>
      <w:r w:rsidR="005926BC">
        <w:rPr>
          <w:rFonts w:cstheme="minorHAnsi"/>
        </w:rPr>
        <w:t>‘</w:t>
      </w:r>
      <w:r w:rsidR="00D52875">
        <w:rPr>
          <w:rFonts w:cstheme="minorHAnsi"/>
        </w:rPr>
        <w:t>helps me understand my mistakes</w:t>
      </w:r>
      <w:r w:rsidR="005926BC">
        <w:rPr>
          <w:rFonts w:cstheme="minorHAnsi"/>
        </w:rPr>
        <w:t>’</w:t>
      </w:r>
      <w:r w:rsidR="000B2354">
        <w:rPr>
          <w:rFonts w:cstheme="minorHAnsi"/>
        </w:rPr>
        <w:t xml:space="preserve">, identifying some positive outcomes of using peer-assessment. </w:t>
      </w:r>
    </w:p>
    <w:p w14:paraId="1CEC8F7F" w14:textId="5EA751A4" w:rsidR="00BC6F31" w:rsidRDefault="00BC6F31" w:rsidP="00187322">
      <w:pPr>
        <w:rPr>
          <w:rFonts w:cstheme="minorHAnsi"/>
        </w:rPr>
      </w:pPr>
      <w:r>
        <w:rPr>
          <w:noProof/>
        </w:rPr>
        <w:drawing>
          <wp:anchor distT="0" distB="0" distL="114300" distR="114300" simplePos="0" relativeHeight="251674624" behindDoc="0" locked="0" layoutInCell="1" allowOverlap="1" wp14:anchorId="477940A4" wp14:editId="5BAAA406">
            <wp:simplePos x="0" y="0"/>
            <wp:positionH relativeFrom="column">
              <wp:posOffset>370840</wp:posOffset>
            </wp:positionH>
            <wp:positionV relativeFrom="paragraph">
              <wp:posOffset>129540</wp:posOffset>
            </wp:positionV>
            <wp:extent cx="4581525" cy="2743200"/>
            <wp:effectExtent l="0" t="0" r="9525" b="0"/>
            <wp:wrapSquare wrapText="bothSides"/>
            <wp:docPr id="3" name="Chart 3">
              <a:extLst xmlns:a="http://schemas.openxmlformats.org/drawingml/2006/main">
                <a:ext uri="{FF2B5EF4-FFF2-40B4-BE49-F238E27FC236}">
                  <a16:creationId xmlns:a16="http://schemas.microsoft.com/office/drawing/2014/main" id="{A76FCD22-5177-4860-BF35-5CCCC5E0FF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p>
    <w:p w14:paraId="63E82423" w14:textId="5BBF3A44" w:rsidR="00BC6F31" w:rsidRDefault="00BC6F31" w:rsidP="00187322">
      <w:pPr>
        <w:rPr>
          <w:rFonts w:cstheme="minorHAnsi"/>
        </w:rPr>
      </w:pPr>
    </w:p>
    <w:p w14:paraId="522B1D97" w14:textId="5B1B105B" w:rsidR="00BC6F31" w:rsidRDefault="00BC6F31" w:rsidP="00187322">
      <w:pPr>
        <w:rPr>
          <w:rFonts w:cstheme="minorHAnsi"/>
        </w:rPr>
      </w:pPr>
    </w:p>
    <w:p w14:paraId="384F5F7B" w14:textId="580EC527" w:rsidR="00BC6F31" w:rsidRDefault="00BC6F31" w:rsidP="00187322">
      <w:pPr>
        <w:rPr>
          <w:rFonts w:cstheme="minorHAnsi"/>
        </w:rPr>
      </w:pPr>
    </w:p>
    <w:p w14:paraId="49AE5058" w14:textId="3F4D1E61" w:rsidR="00BC6F31" w:rsidRDefault="00BC6F31" w:rsidP="00187322">
      <w:pPr>
        <w:rPr>
          <w:rFonts w:cstheme="minorHAnsi"/>
        </w:rPr>
      </w:pPr>
    </w:p>
    <w:p w14:paraId="0C9343FC" w14:textId="08A3DEBC" w:rsidR="00BC6F31" w:rsidRDefault="00BC6F31" w:rsidP="00187322">
      <w:pPr>
        <w:rPr>
          <w:rFonts w:cstheme="minorHAnsi"/>
        </w:rPr>
      </w:pPr>
    </w:p>
    <w:p w14:paraId="11A49104" w14:textId="715BFB33" w:rsidR="00BC6F31" w:rsidRDefault="00BC6F31" w:rsidP="00187322">
      <w:pPr>
        <w:rPr>
          <w:rFonts w:cstheme="minorHAnsi"/>
        </w:rPr>
      </w:pPr>
    </w:p>
    <w:p w14:paraId="70C0CEEE" w14:textId="77777777" w:rsidR="00BC6F31" w:rsidRDefault="00BC6F31" w:rsidP="00187322">
      <w:pPr>
        <w:rPr>
          <w:rFonts w:cstheme="minorHAnsi"/>
        </w:rPr>
      </w:pPr>
    </w:p>
    <w:p w14:paraId="307755B1" w14:textId="77777777" w:rsidR="00BC6F31" w:rsidRDefault="00BC6F31" w:rsidP="00187322">
      <w:pPr>
        <w:rPr>
          <w:rFonts w:cstheme="minorHAnsi"/>
        </w:rPr>
      </w:pPr>
    </w:p>
    <w:p w14:paraId="39B0B834" w14:textId="6938508E" w:rsidR="00BC6F31" w:rsidRPr="00187322" w:rsidRDefault="00BC6F31" w:rsidP="00187322">
      <w:pPr>
        <w:rPr>
          <w:rFonts w:cstheme="minorHAnsi"/>
        </w:rPr>
      </w:pPr>
      <w:r w:rsidRPr="000E08BE">
        <w:rPr>
          <w:rFonts w:cstheme="minorHAnsi"/>
          <w:noProof/>
        </w:rPr>
        <mc:AlternateContent>
          <mc:Choice Requires="wps">
            <w:drawing>
              <wp:anchor distT="45720" distB="45720" distL="114300" distR="114300" simplePos="0" relativeHeight="251670528" behindDoc="0" locked="0" layoutInCell="1" allowOverlap="1" wp14:anchorId="662E2450" wp14:editId="34A28B1B">
                <wp:simplePos x="0" y="0"/>
                <wp:positionH relativeFrom="column">
                  <wp:posOffset>5067300</wp:posOffset>
                </wp:positionH>
                <wp:positionV relativeFrom="paragraph">
                  <wp:posOffset>6985</wp:posOffset>
                </wp:positionV>
                <wp:extent cx="695325" cy="27622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76225"/>
                        </a:xfrm>
                        <a:prstGeom prst="rect">
                          <a:avLst/>
                        </a:prstGeom>
                        <a:solidFill>
                          <a:srgbClr val="FFFFFF"/>
                        </a:solidFill>
                        <a:ln w="9525">
                          <a:solidFill>
                            <a:srgbClr val="000000"/>
                          </a:solidFill>
                          <a:miter lim="800000"/>
                          <a:headEnd/>
                          <a:tailEnd/>
                        </a:ln>
                      </wps:spPr>
                      <wps:txbx>
                        <w:txbxContent>
                          <w:p w14:paraId="40B74C18" w14:textId="53B9453A" w:rsidR="002951A4" w:rsidRDefault="002951A4" w:rsidP="002951A4">
                            <w:pPr>
                              <w:jc w:val="center"/>
                            </w:pPr>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2E2450" id="_x0000_s1030" type="#_x0000_t202" style="position:absolute;margin-left:399pt;margin-top:.55pt;width:54.75pt;height:21.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">
                <v:textbox>
                  <w:txbxContent>
                    <w:p w14:paraId="40B74C18" w14:textId="53B9453A" w:rsidR="002951A4" w:rsidRDefault="002951A4" w:rsidP="002951A4">
                      <w:pPr>
                        <w:jc w:val="center"/>
                      </w:pPr>
                      <w:r>
                        <w:t>Figure 4</w:t>
                      </w:r>
                    </w:p>
                  </w:txbxContent>
                </v:textbox>
                <w10:wrap type="square"/>
              </v:shape>
            </w:pict>
          </mc:Fallback>
        </mc:AlternateContent>
      </w:r>
    </w:p>
    <w:p w14:paraId="615B0789" w14:textId="77777777" w:rsidR="00BC6F31" w:rsidRDefault="00BC6F31" w:rsidP="00384BC2">
      <w:pPr>
        <w:rPr>
          <w:rFonts w:cstheme="minorHAnsi"/>
        </w:rPr>
      </w:pPr>
    </w:p>
    <w:p w14:paraId="1A2A4C5E" w14:textId="76F8E91D" w:rsidR="00EA22A4" w:rsidRPr="005926BC" w:rsidRDefault="00DB0AFA" w:rsidP="00384BC2">
      <w:pPr>
        <w:rPr>
          <w:rFonts w:cstheme="minorHAnsi"/>
          <w:b/>
        </w:rPr>
      </w:pPr>
      <w:r>
        <w:rPr>
          <w:rFonts w:cstheme="minorHAnsi"/>
        </w:rPr>
        <w:lastRenderedPageBreak/>
        <w:t xml:space="preserve">Based on the </w:t>
      </w:r>
      <w:r w:rsidR="00BC6F31">
        <w:rPr>
          <w:rFonts w:cstheme="minorHAnsi"/>
        </w:rPr>
        <w:t>opinions</w:t>
      </w:r>
      <w:r>
        <w:rPr>
          <w:rFonts w:cstheme="minorHAnsi"/>
        </w:rPr>
        <w:t xml:space="preserve"> from pupils </w:t>
      </w:r>
      <w:r w:rsidR="00BC6F31">
        <w:rPr>
          <w:rFonts w:cstheme="minorHAnsi"/>
        </w:rPr>
        <w:t xml:space="preserve">explaining </w:t>
      </w:r>
      <w:r>
        <w:rPr>
          <w:rFonts w:cstheme="minorHAnsi"/>
        </w:rPr>
        <w:t xml:space="preserve">why they chose their questionnaire response, there </w:t>
      </w:r>
      <w:r w:rsidR="00BC6F31">
        <w:rPr>
          <w:rFonts w:cstheme="minorHAnsi"/>
        </w:rPr>
        <w:t>was</w:t>
      </w:r>
      <w:r>
        <w:rPr>
          <w:rFonts w:cstheme="minorHAnsi"/>
        </w:rPr>
        <w:t xml:space="preserve"> overall positive </w:t>
      </w:r>
      <w:r w:rsidR="00BC6F31">
        <w:rPr>
          <w:rFonts w:cstheme="minorHAnsi"/>
        </w:rPr>
        <w:t xml:space="preserve">feedback from both classes, </w:t>
      </w:r>
      <w:r>
        <w:rPr>
          <w:rFonts w:cstheme="minorHAnsi"/>
        </w:rPr>
        <w:t>but with noticeably</w:t>
      </w:r>
      <w:r w:rsidR="00BC6F31">
        <w:rPr>
          <w:rFonts w:cstheme="minorHAnsi"/>
        </w:rPr>
        <w:t xml:space="preserve"> </w:t>
      </w:r>
      <w:r>
        <w:rPr>
          <w:rFonts w:cstheme="minorHAnsi"/>
        </w:rPr>
        <w:t xml:space="preserve">more negative </w:t>
      </w:r>
      <w:r w:rsidR="00BC6F31">
        <w:rPr>
          <w:rFonts w:cstheme="minorHAnsi"/>
        </w:rPr>
        <w:t>responses</w:t>
      </w:r>
      <w:r>
        <w:rPr>
          <w:rFonts w:cstheme="minorHAnsi"/>
        </w:rPr>
        <w:t xml:space="preserve"> </w:t>
      </w:r>
      <w:r w:rsidR="00BC6F31">
        <w:rPr>
          <w:rFonts w:cstheme="minorHAnsi"/>
        </w:rPr>
        <w:t>from</w:t>
      </w:r>
      <w:r>
        <w:rPr>
          <w:rFonts w:cstheme="minorHAnsi"/>
        </w:rPr>
        <w:t xml:space="preserve"> year 9. Positive comments by year 8 included: </w:t>
      </w:r>
      <w:r w:rsidR="00BC6F31">
        <w:rPr>
          <w:rFonts w:cstheme="minorHAnsi"/>
        </w:rPr>
        <w:t>‘</w:t>
      </w:r>
      <w:r>
        <w:rPr>
          <w:rFonts w:cstheme="minorHAnsi"/>
        </w:rPr>
        <w:t>I’m used to doing it</w:t>
      </w:r>
      <w:r w:rsidR="00BC6F31">
        <w:rPr>
          <w:rFonts w:cstheme="minorHAnsi"/>
        </w:rPr>
        <w:t>’</w:t>
      </w:r>
      <w:r>
        <w:rPr>
          <w:rFonts w:cstheme="minorHAnsi"/>
        </w:rPr>
        <w:t xml:space="preserve">; </w:t>
      </w:r>
      <w:r w:rsidR="00BC6F31">
        <w:rPr>
          <w:rFonts w:cstheme="minorHAnsi"/>
        </w:rPr>
        <w:t>‘</w:t>
      </w:r>
      <w:r>
        <w:rPr>
          <w:rFonts w:cstheme="minorHAnsi"/>
        </w:rPr>
        <w:t>it helps other people</w:t>
      </w:r>
      <w:r w:rsidR="00BC6F31">
        <w:rPr>
          <w:rFonts w:cstheme="minorHAnsi"/>
        </w:rPr>
        <w:t>’ and ‘</w:t>
      </w:r>
      <w:r>
        <w:rPr>
          <w:rFonts w:cstheme="minorHAnsi"/>
        </w:rPr>
        <w:t>I’m good at it</w:t>
      </w:r>
      <w:r w:rsidR="00BC6F31">
        <w:rPr>
          <w:rFonts w:cstheme="minorHAnsi"/>
        </w:rPr>
        <w:t>’</w:t>
      </w:r>
      <w:r>
        <w:rPr>
          <w:rFonts w:cstheme="minorHAnsi"/>
        </w:rPr>
        <w:t xml:space="preserve">. In contrast, their negative comments included: ‘judging people and discouraging’ and ‘sometimes I feel like I will miss something out’. Pupils in year 8 seem more willing to attempt to use peer-assessment. Some of year 9 said that: ‘I find it easy to give targets’; ‘I know what to do’ and ‘I feel I can criticise my peers work, so they can improve’. Overall, pupils in year 9 comments suggests pupils are more confident in how often they have used this method, reflecting in figure 2’s results. However, their negative comments included: ‘I don’t know what to write’, ‘sometimes we have to write our names’, ‘they might now want me to read it and I might not feel comfortable doing so’. This suggests that despite pupils </w:t>
      </w:r>
      <w:r w:rsidR="00B92E84">
        <w:rPr>
          <w:rFonts w:cstheme="minorHAnsi"/>
        </w:rPr>
        <w:t xml:space="preserve">being </w:t>
      </w:r>
      <w:r>
        <w:rPr>
          <w:rFonts w:cstheme="minorHAnsi"/>
        </w:rPr>
        <w:t xml:space="preserve">confident in </w:t>
      </w:r>
      <w:r w:rsidR="00B92E84">
        <w:rPr>
          <w:rFonts w:cstheme="minorHAnsi"/>
        </w:rPr>
        <w:t>conducting</w:t>
      </w:r>
      <w:r>
        <w:rPr>
          <w:rFonts w:cstheme="minorHAnsi"/>
        </w:rPr>
        <w:t xml:space="preserve"> a peer-assessment, they’re uncomfortable with the idea of their peers not gaining quality responses.</w:t>
      </w:r>
      <w:r w:rsidR="0056276D">
        <w:rPr>
          <w:rFonts w:cstheme="minorHAnsi"/>
        </w:rPr>
        <w:t xml:space="preserve"> Thi</w:t>
      </w:r>
      <w:r w:rsidR="0078473B">
        <w:rPr>
          <w:rFonts w:cstheme="minorHAnsi"/>
        </w:rPr>
        <w:t xml:space="preserve">s conflicts with previous research by Keatan and Richardson (1993) who found that pupils claim that </w:t>
      </w:r>
      <w:r w:rsidR="00664EC7">
        <w:rPr>
          <w:rFonts w:cstheme="minorHAnsi"/>
        </w:rPr>
        <w:t xml:space="preserve">peer-assessment developed stronger relationships between members of the class. </w:t>
      </w:r>
      <w:r w:rsidR="00DE0936">
        <w:rPr>
          <w:rFonts w:cstheme="minorHAnsi"/>
        </w:rPr>
        <w:t>Lie and Carless (2007) also found that involving pupils in success criteria would confirm pupil</w:t>
      </w:r>
      <w:r w:rsidR="002A6E01">
        <w:rPr>
          <w:rFonts w:cstheme="minorHAnsi"/>
        </w:rPr>
        <w:t>’</w:t>
      </w:r>
      <w:r w:rsidR="00DE0936">
        <w:rPr>
          <w:rFonts w:cstheme="minorHAnsi"/>
        </w:rPr>
        <w:t xml:space="preserve">s judgements </w:t>
      </w:r>
      <w:r w:rsidR="005B0419">
        <w:rPr>
          <w:rFonts w:cstheme="minorHAnsi"/>
        </w:rPr>
        <w:t>on their peer</w:t>
      </w:r>
      <w:r w:rsidR="0068539C">
        <w:rPr>
          <w:rFonts w:cstheme="minorHAnsi"/>
        </w:rPr>
        <w:t>’</w:t>
      </w:r>
      <w:r w:rsidR="005B0419">
        <w:rPr>
          <w:rFonts w:cstheme="minorHAnsi"/>
        </w:rPr>
        <w:t>s work, however it is evident from results that pupils are not as confident in providing valuable feedback</w:t>
      </w:r>
      <w:r w:rsidR="002225B1">
        <w:rPr>
          <w:rFonts w:cstheme="minorHAnsi"/>
        </w:rPr>
        <w:t>.</w:t>
      </w:r>
      <w:r w:rsidR="002A6E01">
        <w:rPr>
          <w:rFonts w:cstheme="minorHAnsi"/>
        </w:rPr>
        <w:t xml:space="preserve"> </w:t>
      </w:r>
      <w:r w:rsidR="002225B1">
        <w:rPr>
          <w:rFonts w:cstheme="minorHAnsi"/>
        </w:rPr>
        <w:t>This</w:t>
      </w:r>
      <w:r w:rsidR="002A6E01">
        <w:rPr>
          <w:rFonts w:cstheme="minorHAnsi"/>
        </w:rPr>
        <w:t xml:space="preserve"> is supported by Cheng and Warren’s (2003) outcomes of their research which highlights pupils feeling it was ‘unfair and risky’ (P. 268) to give feedback to peers</w:t>
      </w:r>
      <w:r w:rsidR="00532BA5">
        <w:rPr>
          <w:rFonts w:cstheme="minorHAnsi"/>
        </w:rPr>
        <w:t xml:space="preserve">, and Falchikov and Boud (1989) who’s results showed pupils did not feel competent to provide feedback. </w:t>
      </w:r>
    </w:p>
    <w:p w14:paraId="1D73D3FC" w14:textId="12FB24A0" w:rsidR="00BC4BED" w:rsidRDefault="00BC4BED" w:rsidP="00384BC2">
      <w:pPr>
        <w:rPr>
          <w:rFonts w:cstheme="minorHAnsi"/>
        </w:rPr>
      </w:pPr>
    </w:p>
    <w:p w14:paraId="47B8C858" w14:textId="16EAB6FB" w:rsidR="007627F1" w:rsidRDefault="007627F1" w:rsidP="00384BC2">
      <w:pPr>
        <w:rPr>
          <w:rFonts w:cstheme="minorHAnsi"/>
        </w:rPr>
      </w:pPr>
    </w:p>
    <w:p w14:paraId="457A7AF3" w14:textId="06CB85DC" w:rsidR="007627F1" w:rsidRDefault="007627F1" w:rsidP="00384BC2">
      <w:pPr>
        <w:rPr>
          <w:rFonts w:cstheme="minorHAnsi"/>
        </w:rPr>
      </w:pPr>
    </w:p>
    <w:p w14:paraId="48DB0AA2" w14:textId="1633CE28" w:rsidR="007627F1" w:rsidRDefault="007627F1" w:rsidP="00384BC2">
      <w:pPr>
        <w:rPr>
          <w:rFonts w:cstheme="minorHAnsi"/>
        </w:rPr>
      </w:pPr>
    </w:p>
    <w:p w14:paraId="5C789E2F" w14:textId="1A59601F" w:rsidR="007627F1" w:rsidRDefault="007627F1" w:rsidP="00384BC2">
      <w:pPr>
        <w:rPr>
          <w:rFonts w:cstheme="minorHAnsi"/>
        </w:rPr>
      </w:pPr>
    </w:p>
    <w:p w14:paraId="71C94014" w14:textId="50AC2FA8" w:rsidR="007627F1" w:rsidRDefault="007627F1" w:rsidP="00384BC2">
      <w:pPr>
        <w:rPr>
          <w:rFonts w:cstheme="minorHAnsi"/>
        </w:rPr>
      </w:pPr>
    </w:p>
    <w:p w14:paraId="78AD2B8D" w14:textId="266CB32A" w:rsidR="007627F1" w:rsidRDefault="007627F1" w:rsidP="00384BC2">
      <w:pPr>
        <w:rPr>
          <w:rFonts w:cstheme="minorHAnsi"/>
        </w:rPr>
      </w:pPr>
    </w:p>
    <w:p w14:paraId="33221E50" w14:textId="3EF1A48D" w:rsidR="007627F1" w:rsidRDefault="007627F1" w:rsidP="00384BC2">
      <w:pPr>
        <w:rPr>
          <w:rFonts w:cstheme="minorHAnsi"/>
        </w:rPr>
      </w:pPr>
    </w:p>
    <w:p w14:paraId="5742859F" w14:textId="2E0CFAC8" w:rsidR="007627F1" w:rsidRDefault="007627F1" w:rsidP="00384BC2">
      <w:pPr>
        <w:rPr>
          <w:rFonts w:cstheme="minorHAnsi"/>
        </w:rPr>
      </w:pPr>
    </w:p>
    <w:p w14:paraId="42FD9237" w14:textId="14DF0D5E" w:rsidR="007627F1" w:rsidRDefault="007627F1" w:rsidP="00384BC2">
      <w:pPr>
        <w:rPr>
          <w:rFonts w:cstheme="minorHAnsi"/>
        </w:rPr>
      </w:pPr>
    </w:p>
    <w:p w14:paraId="4C108A44" w14:textId="3195389B" w:rsidR="007627F1" w:rsidRDefault="007627F1" w:rsidP="00384BC2">
      <w:pPr>
        <w:rPr>
          <w:rFonts w:cstheme="minorHAnsi"/>
        </w:rPr>
      </w:pPr>
    </w:p>
    <w:p w14:paraId="44A96D59" w14:textId="32D4BD69" w:rsidR="007627F1" w:rsidRDefault="007627F1" w:rsidP="00384BC2">
      <w:pPr>
        <w:rPr>
          <w:rFonts w:cstheme="minorHAnsi"/>
        </w:rPr>
      </w:pPr>
    </w:p>
    <w:p w14:paraId="267322F6" w14:textId="2A110B97" w:rsidR="007627F1" w:rsidRDefault="007627F1" w:rsidP="00384BC2">
      <w:pPr>
        <w:rPr>
          <w:rFonts w:cstheme="minorHAnsi"/>
        </w:rPr>
      </w:pPr>
    </w:p>
    <w:p w14:paraId="6AF6599F" w14:textId="07D92AB1" w:rsidR="007627F1" w:rsidRDefault="007627F1" w:rsidP="00384BC2">
      <w:pPr>
        <w:rPr>
          <w:rFonts w:cstheme="minorHAnsi"/>
        </w:rPr>
      </w:pPr>
    </w:p>
    <w:p w14:paraId="31477A94" w14:textId="1E365509" w:rsidR="007627F1" w:rsidRDefault="007627F1" w:rsidP="00384BC2">
      <w:pPr>
        <w:rPr>
          <w:rFonts w:cstheme="minorHAnsi"/>
        </w:rPr>
      </w:pPr>
    </w:p>
    <w:p w14:paraId="256908DF" w14:textId="49861B3E" w:rsidR="007627F1" w:rsidRDefault="007627F1" w:rsidP="00384BC2">
      <w:pPr>
        <w:rPr>
          <w:rFonts w:cstheme="minorHAnsi"/>
        </w:rPr>
      </w:pPr>
    </w:p>
    <w:p w14:paraId="38CFF742" w14:textId="1D4D81BC" w:rsidR="007627F1" w:rsidRDefault="007627F1" w:rsidP="00384BC2">
      <w:pPr>
        <w:rPr>
          <w:rFonts w:cstheme="minorHAnsi"/>
        </w:rPr>
      </w:pPr>
    </w:p>
    <w:p w14:paraId="57D027CF" w14:textId="77777777" w:rsidR="007627F1" w:rsidRPr="00BC4BED" w:rsidRDefault="007627F1" w:rsidP="00384BC2">
      <w:pPr>
        <w:rPr>
          <w:rFonts w:cstheme="minorHAnsi"/>
        </w:rPr>
      </w:pPr>
    </w:p>
    <w:p w14:paraId="3272D5AE" w14:textId="64FE832C" w:rsidR="00D94DEC" w:rsidRDefault="00D94DEC" w:rsidP="007627F1">
      <w:pPr>
        <w:jc w:val="center"/>
        <w:rPr>
          <w:rFonts w:cstheme="minorHAnsi"/>
          <w:b/>
          <w:u w:val="single"/>
        </w:rPr>
      </w:pPr>
      <w:r>
        <w:rPr>
          <w:rFonts w:cstheme="minorHAnsi"/>
          <w:b/>
          <w:u w:val="single"/>
        </w:rPr>
        <w:lastRenderedPageBreak/>
        <w:t>Conclusions</w:t>
      </w:r>
    </w:p>
    <w:p w14:paraId="3A875E1F" w14:textId="27B4EB9B" w:rsidR="00EB50E0" w:rsidRPr="00EB50E0" w:rsidRDefault="00EB50E0" w:rsidP="00384BC2">
      <w:pPr>
        <w:rPr>
          <w:rFonts w:cstheme="minorHAnsi"/>
        </w:rPr>
      </w:pPr>
      <w:r>
        <w:rPr>
          <w:rFonts w:cstheme="minorHAnsi"/>
        </w:rPr>
        <w:t>By evaluating the data in which I collected</w:t>
      </w:r>
      <w:r w:rsidR="005D0965">
        <w:rPr>
          <w:rFonts w:cstheme="minorHAnsi"/>
        </w:rPr>
        <w:t xml:space="preserve">, the main findings can be summed up in order to answer my main research question ‘how </w:t>
      </w:r>
      <w:r w:rsidR="00CE701F">
        <w:rPr>
          <w:rFonts w:cstheme="minorHAnsi"/>
        </w:rPr>
        <w:t>e</w:t>
      </w:r>
      <w:r w:rsidR="005D0965">
        <w:rPr>
          <w:rFonts w:cstheme="minorHAnsi"/>
        </w:rPr>
        <w:t xml:space="preserve">ffective </w:t>
      </w:r>
      <w:proofErr w:type="gramStart"/>
      <w:r w:rsidR="005D0965">
        <w:rPr>
          <w:rFonts w:cstheme="minorHAnsi"/>
        </w:rPr>
        <w:t>is peer-assessment towards</w:t>
      </w:r>
      <w:proofErr w:type="gramEnd"/>
      <w:r w:rsidR="005D0965">
        <w:rPr>
          <w:rFonts w:cstheme="minorHAnsi"/>
        </w:rPr>
        <w:t xml:space="preserve"> improving the levels awarded to Key Stage 3 pupils on</w:t>
      </w:r>
      <w:r w:rsidR="00B23845">
        <w:rPr>
          <w:rFonts w:cstheme="minorHAnsi"/>
        </w:rPr>
        <w:t xml:space="preserve"> an extended writing piece’. </w:t>
      </w:r>
      <w:r w:rsidR="00620BF5">
        <w:rPr>
          <w:rFonts w:cstheme="minorHAnsi"/>
        </w:rPr>
        <w:t>To address th</w:t>
      </w:r>
      <w:r w:rsidR="009D2E62">
        <w:rPr>
          <w:rFonts w:cstheme="minorHAnsi"/>
        </w:rPr>
        <w:t xml:space="preserve">e question, I have broken down my </w:t>
      </w:r>
      <w:r w:rsidR="000F1D94">
        <w:rPr>
          <w:rFonts w:cstheme="minorHAnsi"/>
        </w:rPr>
        <w:t xml:space="preserve">main </w:t>
      </w:r>
      <w:r w:rsidR="009D2E62">
        <w:rPr>
          <w:rFonts w:cstheme="minorHAnsi"/>
        </w:rPr>
        <w:t xml:space="preserve">findings to answer my sub-research questions. </w:t>
      </w:r>
    </w:p>
    <w:p w14:paraId="03F53487" w14:textId="5D2869F8" w:rsidR="00EB50E0" w:rsidRDefault="00EB50E0" w:rsidP="0067200D">
      <w:pPr>
        <w:rPr>
          <w:rFonts w:cstheme="minorHAnsi"/>
          <w:u w:val="single"/>
        </w:rPr>
      </w:pPr>
      <w:r w:rsidRPr="0067200D">
        <w:rPr>
          <w:rFonts w:cstheme="minorHAnsi"/>
          <w:u w:val="single"/>
        </w:rPr>
        <w:t xml:space="preserve">Do pupils levels in an extended writing piece have a positive change post peer-assessment? </w:t>
      </w:r>
    </w:p>
    <w:p w14:paraId="727643C1" w14:textId="4386F345" w:rsidR="00016A04" w:rsidRPr="006D1262" w:rsidRDefault="00531172" w:rsidP="0067200D">
      <w:pPr>
        <w:rPr>
          <w:rFonts w:cstheme="minorHAnsi"/>
        </w:rPr>
      </w:pPr>
      <w:r>
        <w:rPr>
          <w:rFonts w:cstheme="minorHAnsi"/>
        </w:rPr>
        <w:t>The main findings showed that</w:t>
      </w:r>
      <w:r w:rsidR="00B9049D">
        <w:rPr>
          <w:rFonts w:cstheme="minorHAnsi"/>
        </w:rPr>
        <w:t xml:space="preserve"> there was a positive outcome of using peer-assessment in improving pupils levels</w:t>
      </w:r>
      <w:r w:rsidR="00581757">
        <w:rPr>
          <w:rFonts w:cstheme="minorHAnsi"/>
        </w:rPr>
        <w:t xml:space="preserve"> which</w:t>
      </w:r>
      <w:r w:rsidR="000F1D94">
        <w:rPr>
          <w:rFonts w:cstheme="minorHAnsi"/>
        </w:rPr>
        <w:t xml:space="preserve"> also</w:t>
      </w:r>
      <w:r w:rsidR="00581757">
        <w:rPr>
          <w:rFonts w:cstheme="minorHAnsi"/>
        </w:rPr>
        <w:t xml:space="preserve"> allowed </w:t>
      </w:r>
      <w:r w:rsidR="002134DD">
        <w:rPr>
          <w:rFonts w:cstheme="minorHAnsi"/>
        </w:rPr>
        <w:t>focus on improvements in literacy levels which is a current priority in schools across Wales (</w:t>
      </w:r>
      <w:r w:rsidR="00F475B3">
        <w:rPr>
          <w:rFonts w:cstheme="minorHAnsi"/>
        </w:rPr>
        <w:t>Welsh Assembly Government, 2013). H</w:t>
      </w:r>
      <w:r w:rsidR="00B9049D">
        <w:rPr>
          <w:rFonts w:cstheme="minorHAnsi"/>
        </w:rPr>
        <w:t>owever</w:t>
      </w:r>
      <w:r w:rsidR="00F475B3">
        <w:rPr>
          <w:rFonts w:cstheme="minorHAnsi"/>
        </w:rPr>
        <w:t>, the level of improvement</w:t>
      </w:r>
      <w:r w:rsidR="00B9049D">
        <w:rPr>
          <w:rFonts w:cstheme="minorHAnsi"/>
        </w:rPr>
        <w:t xml:space="preserve"> was to only some extent. </w:t>
      </w:r>
      <w:r>
        <w:rPr>
          <w:rFonts w:cstheme="minorHAnsi"/>
        </w:rPr>
        <w:t xml:space="preserve"> 45% of pupils improved their work in year 8, and 53% improved their work in year 9 by one sub-level </w:t>
      </w:r>
      <w:r w:rsidR="00B9049D">
        <w:rPr>
          <w:rFonts w:cstheme="minorHAnsi"/>
        </w:rPr>
        <w:t>by</w:t>
      </w:r>
      <w:r>
        <w:rPr>
          <w:rFonts w:cstheme="minorHAnsi"/>
        </w:rPr>
        <w:t xml:space="preserve"> </w:t>
      </w:r>
      <w:r w:rsidR="006D1262">
        <w:rPr>
          <w:rFonts w:cstheme="minorHAnsi"/>
        </w:rPr>
        <w:t>acting</w:t>
      </w:r>
      <w:r>
        <w:rPr>
          <w:rFonts w:cstheme="minorHAnsi"/>
        </w:rPr>
        <w:t xml:space="preserve"> </w:t>
      </w:r>
      <w:r w:rsidR="006D1262">
        <w:rPr>
          <w:rFonts w:cstheme="minorHAnsi"/>
        </w:rPr>
        <w:t>in response to</w:t>
      </w:r>
      <w:r>
        <w:rPr>
          <w:rFonts w:cstheme="minorHAnsi"/>
        </w:rPr>
        <w:t xml:space="preserve"> suggestions provided by their peers. </w:t>
      </w:r>
      <w:r w:rsidR="00B9049D">
        <w:rPr>
          <w:rFonts w:cstheme="minorHAnsi"/>
        </w:rPr>
        <w:t>Year 9 slightly gained better outcomes</w:t>
      </w:r>
      <w:r w:rsidR="00BC604B">
        <w:rPr>
          <w:rFonts w:cstheme="minorHAnsi"/>
        </w:rPr>
        <w:t xml:space="preserve"> by using peer-assessment, which could be linked to more year 9 pupils identifying that they have used it more frequently than year 8 based on their questionnaire responses. </w:t>
      </w:r>
      <w:r w:rsidR="00F94200">
        <w:rPr>
          <w:rFonts w:cstheme="minorHAnsi"/>
        </w:rPr>
        <w:t xml:space="preserve">It can be argued that levels have improved </w:t>
      </w:r>
      <w:r w:rsidR="006D34B5">
        <w:rPr>
          <w:rFonts w:cstheme="minorHAnsi"/>
        </w:rPr>
        <w:t xml:space="preserve">if pupils are provided with a valid </w:t>
      </w:r>
      <w:r w:rsidR="00C05CE6">
        <w:rPr>
          <w:rFonts w:cstheme="minorHAnsi"/>
        </w:rPr>
        <w:t>‘</w:t>
      </w:r>
      <w:r w:rsidR="006D34B5">
        <w:rPr>
          <w:rFonts w:cstheme="minorHAnsi"/>
        </w:rPr>
        <w:t>WWW</w:t>
      </w:r>
      <w:r w:rsidR="00C05CE6">
        <w:rPr>
          <w:rFonts w:cstheme="minorHAnsi"/>
        </w:rPr>
        <w:t>’</w:t>
      </w:r>
      <w:r w:rsidR="006D34B5">
        <w:rPr>
          <w:rFonts w:cstheme="minorHAnsi"/>
        </w:rPr>
        <w:t xml:space="preserve"> and </w:t>
      </w:r>
      <w:r w:rsidR="00C05CE6">
        <w:rPr>
          <w:rFonts w:cstheme="minorHAnsi"/>
        </w:rPr>
        <w:t>‘</w:t>
      </w:r>
      <w:r w:rsidR="006D34B5">
        <w:rPr>
          <w:rFonts w:cstheme="minorHAnsi"/>
        </w:rPr>
        <w:t>EBI</w:t>
      </w:r>
      <w:r w:rsidR="00C05CE6">
        <w:rPr>
          <w:rFonts w:cstheme="minorHAnsi"/>
        </w:rPr>
        <w:t>’</w:t>
      </w:r>
      <w:r w:rsidR="006D34B5">
        <w:rPr>
          <w:rFonts w:cstheme="minorHAnsi"/>
        </w:rPr>
        <w:t xml:space="preserve"> </w:t>
      </w:r>
      <w:r w:rsidR="00CA6DD8">
        <w:rPr>
          <w:rFonts w:cstheme="minorHAnsi"/>
        </w:rPr>
        <w:t xml:space="preserve">which engage with success </w:t>
      </w:r>
      <w:r w:rsidR="00BC604B">
        <w:rPr>
          <w:rFonts w:cstheme="minorHAnsi"/>
        </w:rPr>
        <w:t>criteri</w:t>
      </w:r>
      <w:r w:rsidR="002F59DE">
        <w:rPr>
          <w:rFonts w:cstheme="minorHAnsi"/>
        </w:rPr>
        <w:t>a,</w:t>
      </w:r>
      <w:r w:rsidR="006D34B5">
        <w:rPr>
          <w:rFonts w:cstheme="minorHAnsi"/>
        </w:rPr>
        <w:t xml:space="preserve"> </w:t>
      </w:r>
      <w:r w:rsidR="002F59DE">
        <w:rPr>
          <w:rFonts w:cstheme="minorHAnsi"/>
        </w:rPr>
        <w:t xml:space="preserve">as </w:t>
      </w:r>
      <w:r w:rsidR="006D34B5">
        <w:rPr>
          <w:rFonts w:cstheme="minorHAnsi"/>
        </w:rPr>
        <w:t xml:space="preserve">highlighted in my evaluations. </w:t>
      </w:r>
      <w:r w:rsidR="00096631">
        <w:rPr>
          <w:rFonts w:cstheme="minorHAnsi"/>
        </w:rPr>
        <w:t xml:space="preserve">Therefore, pupils who did not receive quality feedback were unable to make improvements. </w:t>
      </w:r>
      <w:r w:rsidR="00A7003E">
        <w:rPr>
          <w:rFonts w:cstheme="minorHAnsi"/>
        </w:rPr>
        <w:t>Falchikov and Boud (</w:t>
      </w:r>
      <w:r w:rsidR="008E4BE7">
        <w:rPr>
          <w:rFonts w:cstheme="minorHAnsi"/>
        </w:rPr>
        <w:t xml:space="preserve">1989) highlighted in their study that pupils involved in the process of assessment are more likely to </w:t>
      </w:r>
      <w:r w:rsidR="00096631">
        <w:rPr>
          <w:rFonts w:cstheme="minorHAnsi"/>
        </w:rPr>
        <w:t xml:space="preserve">improve the overall learning. </w:t>
      </w:r>
      <w:r w:rsidR="00E9314E">
        <w:rPr>
          <w:rFonts w:cstheme="minorHAnsi"/>
        </w:rPr>
        <w:t xml:space="preserve">It could be suggested that for future research, it may be more suitable to </w:t>
      </w:r>
      <w:r w:rsidR="00BE2F7B">
        <w:rPr>
          <w:rFonts w:cstheme="minorHAnsi"/>
        </w:rPr>
        <w:t xml:space="preserve">provide pupils with a bank of responses to ensure that every pupil has a comment in which they can engage with, rather than invalid responses. </w:t>
      </w:r>
      <w:r w:rsidR="005033D9">
        <w:rPr>
          <w:rFonts w:cstheme="minorHAnsi"/>
        </w:rPr>
        <w:t>Despite this</w:t>
      </w:r>
      <w:r w:rsidR="00FB0E18">
        <w:rPr>
          <w:rFonts w:cstheme="minorHAnsi"/>
        </w:rPr>
        <w:t xml:space="preserve">, if pupils were not offered the opportunity to use peer-assessment as a tool to improve their work, then </w:t>
      </w:r>
      <w:r w:rsidR="006D1262">
        <w:rPr>
          <w:rFonts w:cstheme="minorHAnsi"/>
        </w:rPr>
        <w:t xml:space="preserve">around half of the pupils in each class would not have been as successful. </w:t>
      </w:r>
    </w:p>
    <w:p w14:paraId="70ECE240" w14:textId="363E2BA5" w:rsidR="00EB50E0" w:rsidRDefault="00EB50E0" w:rsidP="0067200D">
      <w:pPr>
        <w:rPr>
          <w:rFonts w:cstheme="minorHAnsi"/>
          <w:u w:val="single"/>
        </w:rPr>
      </w:pPr>
      <w:r w:rsidRPr="0067200D">
        <w:rPr>
          <w:rFonts w:cstheme="minorHAnsi"/>
          <w:u w:val="single"/>
        </w:rPr>
        <w:t xml:space="preserve">Do pupils have a sound understanding of expectations of peer-assessment? </w:t>
      </w:r>
    </w:p>
    <w:p w14:paraId="31BF0789" w14:textId="77777777" w:rsidR="00423505" w:rsidRDefault="006D1262" w:rsidP="0067200D">
      <w:pPr>
        <w:rPr>
          <w:rFonts w:cstheme="minorHAnsi"/>
        </w:rPr>
      </w:pPr>
      <w:r>
        <w:rPr>
          <w:rFonts w:cstheme="minorHAnsi"/>
        </w:rPr>
        <w:t xml:space="preserve">Many pupils identified in their </w:t>
      </w:r>
      <w:r w:rsidR="006A5971">
        <w:rPr>
          <w:rFonts w:cstheme="minorHAnsi"/>
        </w:rPr>
        <w:t xml:space="preserve">questionnaire in year 9 that they sometimes or often engage with peer-assessment, in comparison to year 8 where a few of the pupils </w:t>
      </w:r>
      <w:r w:rsidR="00C3148A">
        <w:rPr>
          <w:rFonts w:cstheme="minorHAnsi"/>
        </w:rPr>
        <w:t xml:space="preserve">said they do not use peer-assessment in their learning. </w:t>
      </w:r>
      <w:r w:rsidR="00130D68">
        <w:rPr>
          <w:rFonts w:cstheme="minorHAnsi"/>
        </w:rPr>
        <w:t xml:space="preserve">This supports </w:t>
      </w:r>
      <w:r w:rsidR="00134562">
        <w:rPr>
          <w:rFonts w:cstheme="minorHAnsi"/>
        </w:rPr>
        <w:t>to some extent pupil</w:t>
      </w:r>
      <w:r w:rsidR="00DF647A">
        <w:rPr>
          <w:rFonts w:cstheme="minorHAnsi"/>
        </w:rPr>
        <w:t>’</w:t>
      </w:r>
      <w:r w:rsidR="00134562">
        <w:rPr>
          <w:rFonts w:cstheme="minorHAnsi"/>
        </w:rPr>
        <w:t>s outcomes, as if pupils are not trained to use peer-assessment, then t</w:t>
      </w:r>
      <w:r w:rsidR="00502120">
        <w:rPr>
          <w:rFonts w:cstheme="minorHAnsi"/>
        </w:rPr>
        <w:t>heir understanding of the expectations when using it will be limited</w:t>
      </w:r>
      <w:r w:rsidR="005208E9">
        <w:rPr>
          <w:rFonts w:cstheme="minorHAnsi"/>
        </w:rPr>
        <w:t xml:space="preserve">, supported by </w:t>
      </w:r>
      <w:proofErr w:type="spellStart"/>
      <w:r w:rsidR="005208E9">
        <w:rPr>
          <w:rFonts w:cstheme="minorHAnsi"/>
        </w:rPr>
        <w:t>Dochy</w:t>
      </w:r>
      <w:proofErr w:type="spellEnd"/>
      <w:r w:rsidR="005208E9">
        <w:rPr>
          <w:rFonts w:cstheme="minorHAnsi"/>
        </w:rPr>
        <w:t xml:space="preserve">, </w:t>
      </w:r>
      <w:proofErr w:type="spellStart"/>
      <w:r w:rsidR="005208E9">
        <w:rPr>
          <w:rFonts w:cstheme="minorHAnsi"/>
        </w:rPr>
        <w:t>Segers</w:t>
      </w:r>
      <w:proofErr w:type="spellEnd"/>
      <w:r w:rsidR="005208E9">
        <w:rPr>
          <w:rFonts w:cstheme="minorHAnsi"/>
        </w:rPr>
        <w:t xml:space="preserve"> and </w:t>
      </w:r>
      <w:proofErr w:type="spellStart"/>
      <w:r w:rsidR="005208E9">
        <w:rPr>
          <w:rFonts w:cstheme="minorHAnsi"/>
        </w:rPr>
        <w:t>Slujismans</w:t>
      </w:r>
      <w:proofErr w:type="spellEnd"/>
      <w:r w:rsidR="005208E9">
        <w:rPr>
          <w:rFonts w:cstheme="minorHAnsi"/>
        </w:rPr>
        <w:t xml:space="preserve"> </w:t>
      </w:r>
      <w:r w:rsidR="00F64CDA">
        <w:rPr>
          <w:rFonts w:cstheme="minorHAnsi"/>
        </w:rPr>
        <w:t>who argue that peer-assessment should be central to learning rather than optional (1999), potentially impacting the outcomes of peer-assessment</w:t>
      </w:r>
      <w:r w:rsidR="00502120">
        <w:rPr>
          <w:rFonts w:cstheme="minorHAnsi"/>
        </w:rPr>
        <w:t>. However, pupil</w:t>
      </w:r>
      <w:r w:rsidR="00DF647A">
        <w:rPr>
          <w:rFonts w:cstheme="minorHAnsi"/>
        </w:rPr>
        <w:t>’</w:t>
      </w:r>
      <w:r w:rsidR="00502120">
        <w:rPr>
          <w:rFonts w:cstheme="minorHAnsi"/>
        </w:rPr>
        <w:t xml:space="preserve">s results in questionnaires showed that more year 9 pupils </w:t>
      </w:r>
      <w:r w:rsidR="005033D9">
        <w:rPr>
          <w:rFonts w:cstheme="minorHAnsi"/>
        </w:rPr>
        <w:t xml:space="preserve">stated they </w:t>
      </w:r>
      <w:r w:rsidR="00423505">
        <w:rPr>
          <w:rFonts w:cstheme="minorHAnsi"/>
        </w:rPr>
        <w:t>were</w:t>
      </w:r>
      <w:r w:rsidR="000B513E">
        <w:rPr>
          <w:rFonts w:cstheme="minorHAnsi"/>
        </w:rPr>
        <w:t xml:space="preserve"> comfortable using peer-assessmen</w:t>
      </w:r>
      <w:r w:rsidR="00A92B4D">
        <w:rPr>
          <w:rFonts w:cstheme="minorHAnsi"/>
        </w:rPr>
        <w:t xml:space="preserve">t. Although </w:t>
      </w:r>
      <w:r w:rsidR="00D2394E">
        <w:rPr>
          <w:rFonts w:cstheme="minorHAnsi"/>
        </w:rPr>
        <w:t>many</w:t>
      </w:r>
      <w:r w:rsidR="00A92B4D">
        <w:rPr>
          <w:rFonts w:cstheme="minorHAnsi"/>
        </w:rPr>
        <w:t xml:space="preserve"> year 8 pupils </w:t>
      </w:r>
      <w:r w:rsidR="005033D9">
        <w:rPr>
          <w:rFonts w:cstheme="minorHAnsi"/>
        </w:rPr>
        <w:t>also stated this,</w:t>
      </w:r>
      <w:r w:rsidR="00423505">
        <w:rPr>
          <w:rFonts w:cstheme="minorHAnsi"/>
        </w:rPr>
        <w:t xml:space="preserve"> </w:t>
      </w:r>
      <w:r w:rsidR="00D2394E">
        <w:rPr>
          <w:rFonts w:cstheme="minorHAnsi"/>
        </w:rPr>
        <w:t>more year 8 pupils said they were not</w:t>
      </w:r>
      <w:r w:rsidR="00423505">
        <w:rPr>
          <w:rFonts w:cstheme="minorHAnsi"/>
        </w:rPr>
        <w:t xml:space="preserve"> as</w:t>
      </w:r>
      <w:r w:rsidR="00D2394E">
        <w:rPr>
          <w:rFonts w:cstheme="minorHAnsi"/>
        </w:rPr>
        <w:t xml:space="preserve"> comfortable </w:t>
      </w:r>
      <w:r w:rsidR="00423505">
        <w:rPr>
          <w:rFonts w:cstheme="minorHAnsi"/>
        </w:rPr>
        <w:t xml:space="preserve">in comparison to </w:t>
      </w:r>
      <w:r w:rsidR="00D2394E">
        <w:rPr>
          <w:rFonts w:cstheme="minorHAnsi"/>
        </w:rPr>
        <w:t>year 9. Reasons behind this were broadly that they felt they were not competent enough to provide accurate feedback to their peers, and in turn would prefer a teacher to mark their work.</w:t>
      </w:r>
      <w:r w:rsidR="006062FD">
        <w:rPr>
          <w:rFonts w:cstheme="minorHAnsi"/>
        </w:rPr>
        <w:t xml:space="preserve"> </w:t>
      </w:r>
    </w:p>
    <w:p w14:paraId="0A1D2EE3" w14:textId="231A04AF" w:rsidR="006D1262" w:rsidRDefault="00005DF9" w:rsidP="0067200D">
      <w:pPr>
        <w:rPr>
          <w:rFonts w:cstheme="minorHAnsi"/>
        </w:rPr>
      </w:pPr>
      <w:r>
        <w:rPr>
          <w:rFonts w:cstheme="minorHAnsi"/>
        </w:rPr>
        <w:t xml:space="preserve">These findings can be supported by the research of </w:t>
      </w:r>
      <w:proofErr w:type="spellStart"/>
      <w:r>
        <w:rPr>
          <w:rFonts w:cstheme="minorHAnsi"/>
        </w:rPr>
        <w:t>Dochy</w:t>
      </w:r>
      <w:proofErr w:type="spellEnd"/>
      <w:r>
        <w:rPr>
          <w:rFonts w:cstheme="minorHAnsi"/>
        </w:rPr>
        <w:t xml:space="preserve">, </w:t>
      </w:r>
      <w:proofErr w:type="spellStart"/>
      <w:r>
        <w:rPr>
          <w:rFonts w:cstheme="minorHAnsi"/>
        </w:rPr>
        <w:t>Segers</w:t>
      </w:r>
      <w:proofErr w:type="spellEnd"/>
      <w:r>
        <w:rPr>
          <w:rFonts w:cstheme="minorHAnsi"/>
        </w:rPr>
        <w:t xml:space="preserve"> and </w:t>
      </w:r>
      <w:proofErr w:type="spellStart"/>
      <w:r>
        <w:rPr>
          <w:rFonts w:cstheme="minorHAnsi"/>
        </w:rPr>
        <w:t>Slujismans</w:t>
      </w:r>
      <w:proofErr w:type="spellEnd"/>
      <w:r w:rsidR="00D620F1">
        <w:rPr>
          <w:rFonts w:cstheme="minorHAnsi"/>
        </w:rPr>
        <w:t xml:space="preserve"> who found many of their pupils in their study did not feel confident in assessing another pupil’s work as they were unsure</w:t>
      </w:r>
      <w:r w:rsidR="005F6EC1">
        <w:rPr>
          <w:rFonts w:cstheme="minorHAnsi"/>
        </w:rPr>
        <w:t xml:space="preserve"> how to provide accurate feedback</w:t>
      </w:r>
      <w:r>
        <w:rPr>
          <w:rFonts w:cstheme="minorHAnsi"/>
        </w:rPr>
        <w:t xml:space="preserve"> </w:t>
      </w:r>
      <w:r w:rsidR="00D620F1">
        <w:rPr>
          <w:rFonts w:cstheme="minorHAnsi"/>
        </w:rPr>
        <w:t>(1999)</w:t>
      </w:r>
      <w:r w:rsidR="005F6EC1">
        <w:rPr>
          <w:rFonts w:cstheme="minorHAnsi"/>
        </w:rPr>
        <w:t>. However,</w:t>
      </w:r>
      <w:r w:rsidR="009465A1">
        <w:rPr>
          <w:rFonts w:cstheme="minorHAnsi"/>
        </w:rPr>
        <w:t xml:space="preserve"> </w:t>
      </w:r>
      <w:proofErr w:type="spellStart"/>
      <w:r w:rsidR="009465A1">
        <w:rPr>
          <w:rFonts w:cstheme="minorHAnsi"/>
        </w:rPr>
        <w:t>Somervell’s</w:t>
      </w:r>
      <w:proofErr w:type="spellEnd"/>
      <w:r w:rsidR="009465A1">
        <w:rPr>
          <w:rFonts w:cstheme="minorHAnsi"/>
        </w:rPr>
        <w:t xml:space="preserve"> research found that many pupils in his study believed </w:t>
      </w:r>
      <w:r w:rsidR="00D04FEF">
        <w:rPr>
          <w:rFonts w:cstheme="minorHAnsi"/>
        </w:rPr>
        <w:t>pupils</w:t>
      </w:r>
      <w:r w:rsidR="009465A1">
        <w:rPr>
          <w:rFonts w:cstheme="minorHAnsi"/>
        </w:rPr>
        <w:t xml:space="preserve"> had a better i</w:t>
      </w:r>
      <w:r w:rsidR="00422561">
        <w:rPr>
          <w:rFonts w:cstheme="minorHAnsi"/>
        </w:rPr>
        <w:t>nsight on the work being produced than the teacher</w:t>
      </w:r>
      <w:r w:rsidR="00666A5B">
        <w:rPr>
          <w:rFonts w:cstheme="minorHAnsi"/>
        </w:rPr>
        <w:t xml:space="preserve"> (1993)</w:t>
      </w:r>
      <w:r w:rsidR="00422561">
        <w:rPr>
          <w:rFonts w:cstheme="minorHAnsi"/>
        </w:rPr>
        <w:t>.</w:t>
      </w:r>
      <w:r w:rsidR="00D2394E">
        <w:rPr>
          <w:rFonts w:cstheme="minorHAnsi"/>
        </w:rPr>
        <w:t xml:space="preserve"> </w:t>
      </w:r>
      <w:r w:rsidR="00422561">
        <w:rPr>
          <w:rFonts w:cstheme="minorHAnsi"/>
        </w:rPr>
        <w:t xml:space="preserve">In contrast, my research </w:t>
      </w:r>
      <w:r w:rsidR="00D2394E">
        <w:rPr>
          <w:rFonts w:cstheme="minorHAnsi"/>
        </w:rPr>
        <w:t>identifie</w:t>
      </w:r>
      <w:r w:rsidR="00666A5B">
        <w:rPr>
          <w:rFonts w:cstheme="minorHAnsi"/>
        </w:rPr>
        <w:t>d that</w:t>
      </w:r>
      <w:r w:rsidR="00D2394E">
        <w:rPr>
          <w:rFonts w:cstheme="minorHAnsi"/>
        </w:rPr>
        <w:t xml:space="preserve"> </w:t>
      </w:r>
      <w:r w:rsidR="00013230">
        <w:rPr>
          <w:rFonts w:cstheme="minorHAnsi"/>
        </w:rPr>
        <w:t xml:space="preserve">pupils </w:t>
      </w:r>
      <w:r w:rsidR="00666A5B">
        <w:rPr>
          <w:rFonts w:cstheme="minorHAnsi"/>
        </w:rPr>
        <w:t xml:space="preserve">are </w:t>
      </w:r>
      <w:r w:rsidR="00013230">
        <w:rPr>
          <w:rFonts w:cstheme="minorHAnsi"/>
        </w:rPr>
        <w:t xml:space="preserve">questioning their understanding of peer-assessment, which reflects in only around 50% of pupils being able to provide </w:t>
      </w:r>
      <w:r w:rsidR="00DF647A">
        <w:rPr>
          <w:rFonts w:cstheme="minorHAnsi"/>
        </w:rPr>
        <w:t>valid</w:t>
      </w:r>
      <w:r w:rsidR="00013230">
        <w:rPr>
          <w:rFonts w:cstheme="minorHAnsi"/>
        </w:rPr>
        <w:t xml:space="preserve"> feedback</w:t>
      </w:r>
      <w:r w:rsidR="00DF647A">
        <w:rPr>
          <w:rFonts w:cstheme="minorHAnsi"/>
        </w:rPr>
        <w:t xml:space="preserve"> which enabled another pupil to succeed. It can be suggested pupils understanding of expectations of peer-assessment is </w:t>
      </w:r>
      <w:r w:rsidR="00CE701F">
        <w:rPr>
          <w:rFonts w:cstheme="minorHAnsi"/>
        </w:rPr>
        <w:t>weak</w:t>
      </w:r>
      <w:r w:rsidR="002A46F6">
        <w:rPr>
          <w:rFonts w:cstheme="minorHAnsi"/>
        </w:rPr>
        <w:t xml:space="preserve">, </w:t>
      </w:r>
      <w:r w:rsidR="00DF647A">
        <w:rPr>
          <w:rFonts w:cstheme="minorHAnsi"/>
        </w:rPr>
        <w:t xml:space="preserve">particularly in year 8, where some pupils in year 9 suggest they do frequently use this method, therefore confirming a stronger understanding. </w:t>
      </w:r>
    </w:p>
    <w:p w14:paraId="05497965" w14:textId="77777777" w:rsidR="00502120" w:rsidRPr="006D1262" w:rsidRDefault="00502120" w:rsidP="0067200D">
      <w:pPr>
        <w:rPr>
          <w:rFonts w:cstheme="minorHAnsi"/>
        </w:rPr>
      </w:pPr>
    </w:p>
    <w:p w14:paraId="27AEE7FF" w14:textId="3A24AB9D" w:rsidR="00DF647A" w:rsidRDefault="00EB50E0" w:rsidP="0067200D">
      <w:pPr>
        <w:rPr>
          <w:rFonts w:cstheme="minorHAnsi"/>
          <w:u w:val="single"/>
        </w:rPr>
      </w:pPr>
      <w:r w:rsidRPr="0067200D">
        <w:rPr>
          <w:rFonts w:cstheme="minorHAnsi"/>
          <w:u w:val="single"/>
        </w:rPr>
        <w:lastRenderedPageBreak/>
        <w:t xml:space="preserve">Are pupils engaged with peer-assessment as a tool to help improve their learning outcomes? </w:t>
      </w:r>
    </w:p>
    <w:p w14:paraId="2BD87131" w14:textId="52634E21" w:rsidR="00235B0C" w:rsidRPr="00235B0C" w:rsidRDefault="00235B0C" w:rsidP="0067200D">
      <w:pPr>
        <w:rPr>
          <w:rFonts w:cstheme="minorHAnsi"/>
        </w:rPr>
      </w:pPr>
      <w:r>
        <w:rPr>
          <w:rFonts w:cstheme="minorHAnsi"/>
        </w:rPr>
        <w:t xml:space="preserve">Based on data collected from questionnaire results, it could be argued to a large extent that pupils are not engaged with peer-assessment as a tool to improve their learning outcomes based on their attitude towards the method, as well as the </w:t>
      </w:r>
      <w:r w:rsidR="00807B1C">
        <w:rPr>
          <w:rFonts w:cstheme="minorHAnsi"/>
        </w:rPr>
        <w:t>outcomes of their levels after assessment. Only 7 pupils in each class claim that they like peer-assessment, which is</w:t>
      </w:r>
      <w:r w:rsidR="008646E4">
        <w:rPr>
          <w:rFonts w:cstheme="minorHAnsi"/>
        </w:rPr>
        <w:t xml:space="preserve"> less than 25% of the whole class in both year 8 and 9</w:t>
      </w:r>
      <w:r w:rsidR="00B61A8F">
        <w:rPr>
          <w:rFonts w:cstheme="minorHAnsi"/>
        </w:rPr>
        <w:t>, potentially offering a reason as to why only half of the class responded positively</w:t>
      </w:r>
      <w:r w:rsidR="008646E4">
        <w:rPr>
          <w:rFonts w:cstheme="minorHAnsi"/>
        </w:rPr>
        <w:t xml:space="preserve">. </w:t>
      </w:r>
      <w:r w:rsidR="00DD017F">
        <w:rPr>
          <w:rFonts w:cstheme="minorHAnsi"/>
        </w:rPr>
        <w:t>This did not coincide with previous research which stated pupil</w:t>
      </w:r>
      <w:r w:rsidR="00C64C17">
        <w:rPr>
          <w:rFonts w:cstheme="minorHAnsi"/>
        </w:rPr>
        <w:t>’</w:t>
      </w:r>
      <w:r w:rsidR="00DD017F">
        <w:rPr>
          <w:rFonts w:cstheme="minorHAnsi"/>
        </w:rPr>
        <w:t>s enthusiasm towards this method</w:t>
      </w:r>
      <w:r w:rsidR="009B47B8">
        <w:rPr>
          <w:rFonts w:cstheme="minorHAnsi"/>
        </w:rPr>
        <w:t xml:space="preserve"> (Orsmond et al, 199</w:t>
      </w:r>
      <w:r w:rsidR="00C64C17">
        <w:rPr>
          <w:rFonts w:cstheme="minorHAnsi"/>
        </w:rPr>
        <w:t xml:space="preserve">6; Keatan and Richardson (1993). </w:t>
      </w:r>
      <w:r w:rsidR="008646E4">
        <w:rPr>
          <w:rFonts w:cstheme="minorHAnsi"/>
        </w:rPr>
        <w:t>It can be argued that if pupils dislike a method, then their engagement levels will reflect</w:t>
      </w:r>
      <w:r w:rsidR="00446E61">
        <w:rPr>
          <w:rFonts w:cstheme="minorHAnsi"/>
        </w:rPr>
        <w:t xml:space="preserve"> as shown in the data collected</w:t>
      </w:r>
      <w:r w:rsidR="00B54263">
        <w:rPr>
          <w:rFonts w:cstheme="minorHAnsi"/>
        </w:rPr>
        <w:t>, identifying the need for developing pupil’s engagement as stressed by</w:t>
      </w:r>
      <w:r w:rsidR="00662420">
        <w:rPr>
          <w:rFonts w:cstheme="minorHAnsi"/>
        </w:rPr>
        <w:t xml:space="preserve"> Kirsty Williams on the importance of AFL strategies in reducing the attainment gaps</w:t>
      </w:r>
      <w:r w:rsidR="004A6853">
        <w:rPr>
          <w:rFonts w:cstheme="minorHAnsi"/>
        </w:rPr>
        <w:t xml:space="preserve"> (2017)</w:t>
      </w:r>
      <w:r w:rsidR="008646E4">
        <w:rPr>
          <w:rFonts w:cstheme="minorHAnsi"/>
        </w:rPr>
        <w:t xml:space="preserve">. </w:t>
      </w:r>
      <w:r w:rsidR="00A9097D">
        <w:rPr>
          <w:rFonts w:cstheme="minorHAnsi"/>
        </w:rPr>
        <w:t xml:space="preserve">More pupils in year 8 dislike using peer-assessment, </w:t>
      </w:r>
      <w:r w:rsidR="00F61A32">
        <w:rPr>
          <w:rFonts w:cstheme="minorHAnsi"/>
        </w:rPr>
        <w:t xml:space="preserve">which could </w:t>
      </w:r>
      <w:r w:rsidR="00C648A5">
        <w:rPr>
          <w:rFonts w:cstheme="minorHAnsi"/>
        </w:rPr>
        <w:t>link with</w:t>
      </w:r>
      <w:r w:rsidR="00F61A32">
        <w:rPr>
          <w:rFonts w:cstheme="minorHAnsi"/>
        </w:rPr>
        <w:t xml:space="preserve"> less pupils</w:t>
      </w:r>
      <w:r w:rsidR="00C648A5">
        <w:rPr>
          <w:rFonts w:cstheme="minorHAnsi"/>
        </w:rPr>
        <w:t xml:space="preserve"> </w:t>
      </w:r>
      <w:r w:rsidR="00F61A32">
        <w:rPr>
          <w:rFonts w:cstheme="minorHAnsi"/>
        </w:rPr>
        <w:t>gaining success post peer-assessment</w:t>
      </w:r>
      <w:r w:rsidR="00C648A5">
        <w:rPr>
          <w:rFonts w:cstheme="minorHAnsi"/>
        </w:rPr>
        <w:t>,</w:t>
      </w:r>
      <w:r w:rsidR="001B3189">
        <w:rPr>
          <w:rFonts w:cstheme="minorHAnsi"/>
        </w:rPr>
        <w:t xml:space="preserve"> </w:t>
      </w:r>
      <w:r w:rsidR="00CE701F">
        <w:rPr>
          <w:rFonts w:cstheme="minorHAnsi"/>
        </w:rPr>
        <w:t xml:space="preserve">supporting to some extent the validity </w:t>
      </w:r>
      <w:r w:rsidR="001B3189">
        <w:rPr>
          <w:rFonts w:cstheme="minorHAnsi"/>
        </w:rPr>
        <w:t>of</w:t>
      </w:r>
      <w:r w:rsidR="00CE701F">
        <w:rPr>
          <w:rFonts w:cstheme="minorHAnsi"/>
        </w:rPr>
        <w:t xml:space="preserve"> this suggestion. </w:t>
      </w:r>
      <w:r w:rsidR="003027EF">
        <w:rPr>
          <w:rFonts w:cstheme="minorHAnsi"/>
        </w:rPr>
        <w:t>Pupil’s opinions on this method were mainly negative towards other pupils assessing their work</w:t>
      </w:r>
      <w:r w:rsidR="007261FD">
        <w:rPr>
          <w:rFonts w:cstheme="minorHAnsi"/>
        </w:rPr>
        <w:t xml:space="preserve"> as it is often not of use to the pupil towards improving their work</w:t>
      </w:r>
      <w:r w:rsidR="003027EF">
        <w:rPr>
          <w:rFonts w:cstheme="minorHAnsi"/>
        </w:rPr>
        <w:t>,</w:t>
      </w:r>
      <w:r w:rsidR="00DE4C90">
        <w:rPr>
          <w:rFonts w:cstheme="minorHAnsi"/>
        </w:rPr>
        <w:t xml:space="preserve"> despite being given the opportunity to engage with a WAGOLL and </w:t>
      </w:r>
      <w:r w:rsidR="00451A03">
        <w:rPr>
          <w:rFonts w:cstheme="minorHAnsi"/>
        </w:rPr>
        <w:t xml:space="preserve">create success criteria. In future research, it could be argued that pupils need to see a track record of improvements </w:t>
      </w:r>
      <w:proofErr w:type="gramStart"/>
      <w:r w:rsidR="00451A03">
        <w:rPr>
          <w:rFonts w:cstheme="minorHAnsi"/>
        </w:rPr>
        <w:t>as a result of</w:t>
      </w:r>
      <w:proofErr w:type="gramEnd"/>
      <w:r w:rsidR="00451A03">
        <w:rPr>
          <w:rFonts w:cstheme="minorHAnsi"/>
        </w:rPr>
        <w:t xml:space="preserve"> peer-assessment to give confidence in their peers, and themselves, to use what could be a very beneficial method in enhancing their results on extended writing pieces. </w:t>
      </w:r>
      <w:r w:rsidR="003027EF">
        <w:rPr>
          <w:rFonts w:cstheme="minorHAnsi"/>
        </w:rPr>
        <w:t xml:space="preserve"> </w:t>
      </w:r>
    </w:p>
    <w:p w14:paraId="235BA805" w14:textId="540D1F3D" w:rsidR="0067200D" w:rsidRPr="0067200D" w:rsidRDefault="0067200D" w:rsidP="0067200D">
      <w:pPr>
        <w:rPr>
          <w:rFonts w:cstheme="minorHAnsi"/>
          <w:u w:val="single"/>
        </w:rPr>
      </w:pPr>
      <w:r w:rsidRPr="0067200D">
        <w:rPr>
          <w:rFonts w:cstheme="minorHAnsi"/>
          <w:u w:val="single"/>
        </w:rPr>
        <w:t>H</w:t>
      </w:r>
      <w:r w:rsidRPr="0067200D">
        <w:rPr>
          <w:rFonts w:cstheme="minorHAnsi"/>
          <w:u w:val="single"/>
        </w:rPr>
        <w:t xml:space="preserve">ow </w:t>
      </w:r>
      <w:r w:rsidR="00CE701F">
        <w:rPr>
          <w:rFonts w:cstheme="minorHAnsi"/>
          <w:u w:val="single"/>
        </w:rPr>
        <w:t>e</w:t>
      </w:r>
      <w:r w:rsidRPr="0067200D">
        <w:rPr>
          <w:rFonts w:cstheme="minorHAnsi"/>
          <w:u w:val="single"/>
        </w:rPr>
        <w:t>ffective is peer-assessment towards improving the levels awarded to Key Stage 3 pupils on an extended writing piece’</w:t>
      </w:r>
    </w:p>
    <w:p w14:paraId="0AE04CF1" w14:textId="02EC8F12" w:rsidR="00C91F82" w:rsidRPr="007261FD" w:rsidRDefault="007261FD" w:rsidP="00384BC2">
      <w:pPr>
        <w:rPr>
          <w:rFonts w:cstheme="minorHAnsi"/>
        </w:rPr>
      </w:pPr>
      <w:r>
        <w:rPr>
          <w:rFonts w:cstheme="minorHAnsi"/>
        </w:rPr>
        <w:t xml:space="preserve">In conclusion, it can be argued that </w:t>
      </w:r>
      <w:r w:rsidR="00716DE5">
        <w:rPr>
          <w:rFonts w:cstheme="minorHAnsi"/>
        </w:rPr>
        <w:t xml:space="preserve">peer-assessment is effective towards improving the levels awarded to Key Stage 3 pupils on an extended writing piece to some extent. </w:t>
      </w:r>
      <w:r w:rsidR="00B160CB">
        <w:rPr>
          <w:rFonts w:cstheme="minorHAnsi"/>
        </w:rPr>
        <w:t>Almost</w:t>
      </w:r>
      <w:r w:rsidR="00716DE5">
        <w:rPr>
          <w:rFonts w:cstheme="minorHAnsi"/>
        </w:rPr>
        <w:t xml:space="preserve"> half of the pupils in each sample</w:t>
      </w:r>
      <w:r w:rsidR="000C3733">
        <w:rPr>
          <w:rFonts w:cstheme="minorHAnsi"/>
        </w:rPr>
        <w:t xml:space="preserve"> </w:t>
      </w:r>
      <w:r w:rsidR="00716DE5">
        <w:rPr>
          <w:rFonts w:cstheme="minorHAnsi"/>
        </w:rPr>
        <w:t>class made improvements</w:t>
      </w:r>
      <w:r w:rsidR="00B160CB">
        <w:rPr>
          <w:rFonts w:cstheme="minorHAnsi"/>
        </w:rPr>
        <w:t xml:space="preserve"> </w:t>
      </w:r>
      <w:r w:rsidR="00716DE5">
        <w:rPr>
          <w:rFonts w:cstheme="minorHAnsi"/>
        </w:rPr>
        <w:t>and would not have gained additional success in a</w:t>
      </w:r>
      <w:r w:rsidR="00B160CB">
        <w:rPr>
          <w:rFonts w:cstheme="minorHAnsi"/>
        </w:rPr>
        <w:t>n increased</w:t>
      </w:r>
      <w:r w:rsidR="00716DE5">
        <w:rPr>
          <w:rFonts w:cstheme="minorHAnsi"/>
        </w:rPr>
        <w:t xml:space="preserve"> sub-level if they were not given the opportunity to engage with peer-assessment as a tool for their learning. However, </w:t>
      </w:r>
      <w:r w:rsidR="00F648CD">
        <w:rPr>
          <w:rFonts w:cstheme="minorHAnsi"/>
        </w:rPr>
        <w:t xml:space="preserve">it can not be ignored that almost 50% of both classes made no significant improvement post peer-assessment. </w:t>
      </w:r>
      <w:r w:rsidR="00AC71C4">
        <w:rPr>
          <w:rFonts w:cstheme="minorHAnsi"/>
        </w:rPr>
        <w:t xml:space="preserve">The most </w:t>
      </w:r>
      <w:r w:rsidR="000C3733">
        <w:rPr>
          <w:rFonts w:cstheme="minorHAnsi"/>
        </w:rPr>
        <w:t>important</w:t>
      </w:r>
      <w:r w:rsidR="00AC71C4">
        <w:rPr>
          <w:rFonts w:cstheme="minorHAnsi"/>
        </w:rPr>
        <w:t xml:space="preserve"> factor hindering pupil</w:t>
      </w:r>
      <w:r w:rsidR="00B160CB">
        <w:rPr>
          <w:rFonts w:cstheme="minorHAnsi"/>
        </w:rPr>
        <w:t>’</w:t>
      </w:r>
      <w:r w:rsidR="00AC71C4">
        <w:rPr>
          <w:rFonts w:cstheme="minorHAnsi"/>
        </w:rPr>
        <w:t>s success from using peer-assessment could be suggested to be pupil</w:t>
      </w:r>
      <w:r w:rsidR="00EF1B6A">
        <w:rPr>
          <w:rFonts w:cstheme="minorHAnsi"/>
        </w:rPr>
        <w:t>’</w:t>
      </w:r>
      <w:r w:rsidR="00AC71C4">
        <w:rPr>
          <w:rFonts w:cstheme="minorHAnsi"/>
        </w:rPr>
        <w:t xml:space="preserve">s engagement, based on the outcomes of this research. Pupils are not </w:t>
      </w:r>
      <w:r w:rsidR="00EF1B6A">
        <w:rPr>
          <w:rFonts w:cstheme="minorHAnsi"/>
        </w:rPr>
        <w:t>confident in themselves, nor their peer’s in providing effective feedback to enable improvements</w:t>
      </w:r>
      <w:r w:rsidR="00C12DD5">
        <w:rPr>
          <w:rFonts w:cstheme="minorHAnsi"/>
        </w:rPr>
        <w:t xml:space="preserve"> to be made on their work</w:t>
      </w:r>
      <w:r w:rsidR="00EF1B6A">
        <w:rPr>
          <w:rFonts w:cstheme="minorHAnsi"/>
        </w:rPr>
        <w:t xml:space="preserve">. </w:t>
      </w:r>
      <w:r w:rsidR="001E5572">
        <w:rPr>
          <w:rFonts w:cstheme="minorHAnsi"/>
        </w:rPr>
        <w:t xml:space="preserve">Pupil’s negative attitude could be suggested as a factor which is greatly restricting the positive outcomes which could be achieved as proved by the 50% of pupils who did benefit from this method. </w:t>
      </w:r>
      <w:r w:rsidR="00C12DD5">
        <w:rPr>
          <w:rFonts w:cstheme="minorHAnsi"/>
        </w:rPr>
        <w:t xml:space="preserve">It must be </w:t>
      </w:r>
      <w:r w:rsidR="004F100C">
        <w:rPr>
          <w:rFonts w:cstheme="minorHAnsi"/>
        </w:rPr>
        <w:t xml:space="preserve">acknowledged that many pupils gained success from using this AFL strategy, however </w:t>
      </w:r>
      <w:r w:rsidR="00DD5DB7">
        <w:rPr>
          <w:rFonts w:cstheme="minorHAnsi"/>
        </w:rPr>
        <w:t>the development of this</w:t>
      </w:r>
      <w:r w:rsidR="00BC3DDE">
        <w:rPr>
          <w:rFonts w:cstheme="minorHAnsi"/>
        </w:rPr>
        <w:t xml:space="preserve"> method </w:t>
      </w:r>
      <w:r w:rsidR="00DD5DB7">
        <w:rPr>
          <w:rFonts w:cstheme="minorHAnsi"/>
        </w:rPr>
        <w:t>within a classroom can be proven vital for</w:t>
      </w:r>
      <w:r w:rsidR="00A36D36">
        <w:rPr>
          <w:rFonts w:cstheme="minorHAnsi"/>
        </w:rPr>
        <w:t xml:space="preserve"> more pupils to gain success. </w:t>
      </w:r>
      <w:r w:rsidR="009E22EF">
        <w:rPr>
          <w:rFonts w:cstheme="minorHAnsi"/>
        </w:rPr>
        <w:t xml:space="preserve">Peer-assessment can be used as a tool towards meeting the ‘national mission’ </w:t>
      </w:r>
      <w:r w:rsidR="004A6853">
        <w:rPr>
          <w:rFonts w:cstheme="minorHAnsi"/>
        </w:rPr>
        <w:t xml:space="preserve">for every pupil in Wales to have an equal opportunity in gaining their full potential (Williams, 2017). </w:t>
      </w:r>
    </w:p>
    <w:p w14:paraId="13DBD6A1" w14:textId="6A9D969E" w:rsidR="00C91F82" w:rsidRDefault="00C91F82" w:rsidP="00384BC2">
      <w:pPr>
        <w:rPr>
          <w:rFonts w:cstheme="minorHAnsi"/>
          <w:b/>
          <w:u w:val="single"/>
        </w:rPr>
      </w:pPr>
    </w:p>
    <w:p w14:paraId="3AA821A3" w14:textId="5F1F35D1" w:rsidR="00A11056" w:rsidRDefault="00A11056" w:rsidP="00384BC2">
      <w:pPr>
        <w:rPr>
          <w:rFonts w:cstheme="minorHAnsi"/>
          <w:b/>
          <w:u w:val="single"/>
        </w:rPr>
      </w:pPr>
    </w:p>
    <w:p w14:paraId="4B607754" w14:textId="4ECEBAA4" w:rsidR="00A11056" w:rsidRDefault="00A11056" w:rsidP="00384BC2">
      <w:pPr>
        <w:rPr>
          <w:rFonts w:cstheme="minorHAnsi"/>
          <w:b/>
          <w:u w:val="single"/>
        </w:rPr>
      </w:pPr>
    </w:p>
    <w:p w14:paraId="6BDAF958" w14:textId="4A9CA805" w:rsidR="00A11056" w:rsidRDefault="00A11056" w:rsidP="00384BC2">
      <w:pPr>
        <w:rPr>
          <w:rFonts w:cstheme="minorHAnsi"/>
          <w:b/>
          <w:u w:val="single"/>
        </w:rPr>
      </w:pPr>
    </w:p>
    <w:p w14:paraId="76E695D0" w14:textId="070E5024" w:rsidR="00A11056" w:rsidRDefault="00A11056" w:rsidP="00384BC2">
      <w:pPr>
        <w:rPr>
          <w:rFonts w:cstheme="minorHAnsi"/>
          <w:b/>
          <w:u w:val="single"/>
        </w:rPr>
      </w:pPr>
    </w:p>
    <w:p w14:paraId="4B25270E" w14:textId="6B5823D8" w:rsidR="00A11056" w:rsidRDefault="00A11056" w:rsidP="00384BC2">
      <w:pPr>
        <w:rPr>
          <w:rFonts w:cstheme="minorHAnsi"/>
          <w:b/>
          <w:u w:val="single"/>
        </w:rPr>
      </w:pPr>
    </w:p>
    <w:p w14:paraId="52DAAB3A" w14:textId="77777777" w:rsidR="00A11056" w:rsidRDefault="00A11056" w:rsidP="00384BC2">
      <w:pPr>
        <w:rPr>
          <w:rFonts w:cstheme="minorHAnsi"/>
          <w:b/>
          <w:u w:val="single"/>
        </w:rPr>
      </w:pPr>
    </w:p>
    <w:p w14:paraId="5DD62A10" w14:textId="0FAAE15E" w:rsidR="00090A7C" w:rsidRDefault="00C91F82" w:rsidP="00A11056">
      <w:pPr>
        <w:jc w:val="center"/>
        <w:rPr>
          <w:rFonts w:cstheme="minorHAnsi"/>
          <w:b/>
          <w:u w:val="single"/>
        </w:rPr>
      </w:pPr>
      <w:r>
        <w:rPr>
          <w:rFonts w:cstheme="minorHAnsi"/>
          <w:b/>
          <w:u w:val="single"/>
        </w:rPr>
        <w:lastRenderedPageBreak/>
        <w:t xml:space="preserve">Limitations and </w:t>
      </w:r>
      <w:r w:rsidR="00A11056">
        <w:rPr>
          <w:rFonts w:cstheme="minorHAnsi"/>
          <w:b/>
          <w:u w:val="single"/>
        </w:rPr>
        <w:t>F</w:t>
      </w:r>
      <w:r>
        <w:rPr>
          <w:rFonts w:cstheme="minorHAnsi"/>
          <w:b/>
          <w:u w:val="single"/>
        </w:rPr>
        <w:t xml:space="preserve">uture </w:t>
      </w:r>
      <w:r w:rsidR="00A11056">
        <w:rPr>
          <w:rFonts w:cstheme="minorHAnsi"/>
          <w:b/>
          <w:u w:val="single"/>
        </w:rPr>
        <w:t>D</w:t>
      </w:r>
      <w:r>
        <w:rPr>
          <w:rFonts w:cstheme="minorHAnsi"/>
          <w:b/>
          <w:u w:val="single"/>
        </w:rPr>
        <w:t>evelopment</w:t>
      </w:r>
    </w:p>
    <w:p w14:paraId="36F42C84" w14:textId="6B727973" w:rsidR="00325A1D" w:rsidRDefault="00DD3E57" w:rsidP="00384BC2">
      <w:pPr>
        <w:rPr>
          <w:rFonts w:cstheme="minorHAnsi"/>
        </w:rPr>
      </w:pPr>
      <w:proofErr w:type="gramStart"/>
      <w:r>
        <w:rPr>
          <w:rFonts w:cstheme="minorHAnsi"/>
        </w:rPr>
        <w:t>In light of</w:t>
      </w:r>
      <w:proofErr w:type="gramEnd"/>
      <w:r>
        <w:rPr>
          <w:rFonts w:cstheme="minorHAnsi"/>
        </w:rPr>
        <w:t xml:space="preserve"> conducting this research, </w:t>
      </w:r>
      <w:r w:rsidR="002C62B0">
        <w:rPr>
          <w:rFonts w:cstheme="minorHAnsi"/>
        </w:rPr>
        <w:t>there were limi</w:t>
      </w:r>
      <w:r w:rsidR="00436B25">
        <w:rPr>
          <w:rFonts w:cstheme="minorHAnsi"/>
        </w:rPr>
        <w:t xml:space="preserve">tations on the study which can be identified. However, in response to these limitations, areas for future classroom enquiry that can therefore support my professional and personal development can be highlighted. </w:t>
      </w:r>
    </w:p>
    <w:p w14:paraId="21AA29A4" w14:textId="1D5B05E7" w:rsidR="00EF5ED5" w:rsidRDefault="00EF5ED5" w:rsidP="00384BC2">
      <w:pPr>
        <w:rPr>
          <w:rFonts w:cstheme="minorHAnsi"/>
        </w:rPr>
      </w:pPr>
      <w:r>
        <w:rPr>
          <w:rFonts w:cstheme="minorHAnsi"/>
        </w:rPr>
        <w:t>A major limitation when conducting this research was the time constraints</w:t>
      </w:r>
      <w:r w:rsidR="00D247BE">
        <w:rPr>
          <w:rFonts w:cstheme="minorHAnsi"/>
        </w:rPr>
        <w:t xml:space="preserve"> to be able to ensure the data collected was reliable and valid. Despite being able to draw conclusions based on the main findings of my research, the confidence level </w:t>
      </w:r>
      <w:r w:rsidR="00CE5783">
        <w:rPr>
          <w:rFonts w:cstheme="minorHAnsi"/>
        </w:rPr>
        <w:t>in the</w:t>
      </w:r>
      <w:r w:rsidR="00D247BE">
        <w:rPr>
          <w:rFonts w:cstheme="minorHAnsi"/>
        </w:rPr>
        <w:t xml:space="preserve"> accuracy </w:t>
      </w:r>
      <w:r w:rsidR="00CE5783">
        <w:rPr>
          <w:rFonts w:cstheme="minorHAnsi"/>
        </w:rPr>
        <w:t xml:space="preserve">of results </w:t>
      </w:r>
      <w:r w:rsidR="00D247BE">
        <w:rPr>
          <w:rFonts w:cstheme="minorHAnsi"/>
        </w:rPr>
        <w:t xml:space="preserve">could be </w:t>
      </w:r>
      <w:r w:rsidR="00CE5783">
        <w:rPr>
          <w:rFonts w:cstheme="minorHAnsi"/>
        </w:rPr>
        <w:t>questioned, as there was not enough time to conduct pilot tests</w:t>
      </w:r>
      <w:r w:rsidR="00580717">
        <w:rPr>
          <w:rFonts w:cstheme="minorHAnsi"/>
        </w:rPr>
        <w:t xml:space="preserve"> </w:t>
      </w:r>
      <w:r w:rsidR="00CE5783">
        <w:rPr>
          <w:rFonts w:cstheme="minorHAnsi"/>
        </w:rPr>
        <w:t xml:space="preserve">or compare between a vast </w:t>
      </w:r>
      <w:r w:rsidR="002457B1">
        <w:rPr>
          <w:rFonts w:cstheme="minorHAnsi"/>
        </w:rPr>
        <w:t>number</w:t>
      </w:r>
      <w:r w:rsidR="00CE5783">
        <w:rPr>
          <w:rFonts w:cstheme="minorHAnsi"/>
        </w:rPr>
        <w:t xml:space="preserve"> of classes.</w:t>
      </w:r>
      <w:r w:rsidR="00580717">
        <w:rPr>
          <w:rFonts w:cstheme="minorHAnsi"/>
        </w:rPr>
        <w:t xml:space="preserve"> In addition, there were no opportunities to be able to track the change in pupil’s results if peer-assessment were to be implemented again, to be able to compare if pupil’s feedback improved in quality the more </w:t>
      </w:r>
      <w:r w:rsidR="00A72959">
        <w:rPr>
          <w:rFonts w:cstheme="minorHAnsi"/>
        </w:rPr>
        <w:t>frequently</w:t>
      </w:r>
      <w:r w:rsidR="00580717">
        <w:rPr>
          <w:rFonts w:cstheme="minorHAnsi"/>
        </w:rPr>
        <w:t xml:space="preserve"> </w:t>
      </w:r>
      <w:r w:rsidR="002457B1">
        <w:rPr>
          <w:rFonts w:cstheme="minorHAnsi"/>
        </w:rPr>
        <w:t>pupils</w:t>
      </w:r>
      <w:r w:rsidR="00580717">
        <w:rPr>
          <w:rFonts w:cstheme="minorHAnsi"/>
        </w:rPr>
        <w:t xml:space="preserve"> used it.</w:t>
      </w:r>
      <w:r w:rsidR="00CE5783">
        <w:rPr>
          <w:rFonts w:cstheme="minorHAnsi"/>
        </w:rPr>
        <w:t xml:space="preserve"> </w:t>
      </w:r>
      <w:r w:rsidR="001D1839">
        <w:rPr>
          <w:rFonts w:cstheme="minorHAnsi"/>
        </w:rPr>
        <w:t>If I were to conduct this research again</w:t>
      </w:r>
      <w:r w:rsidR="00580717">
        <w:rPr>
          <w:rFonts w:cstheme="minorHAnsi"/>
        </w:rPr>
        <w:t>, I would ensure that there was enough time to monitor pupil’s progression on at least two extended writing pieces</w:t>
      </w:r>
      <w:r w:rsidR="000C4267">
        <w:rPr>
          <w:rFonts w:cstheme="minorHAnsi"/>
        </w:rPr>
        <w:t xml:space="preserve">, to be able to identify if pupil’s understanding of the expectations of peer-assessment improved the more times they are required to use it as an AFL strategy. </w:t>
      </w:r>
    </w:p>
    <w:p w14:paraId="35E914C1" w14:textId="3BBC8218" w:rsidR="000C4267" w:rsidRDefault="003359B3" w:rsidP="00384BC2">
      <w:pPr>
        <w:rPr>
          <w:rFonts w:cstheme="minorHAnsi"/>
        </w:rPr>
      </w:pPr>
      <w:r>
        <w:rPr>
          <w:rFonts w:cstheme="minorHAnsi"/>
        </w:rPr>
        <w:t xml:space="preserve">Another limitation whilst conducting my research was that the focus was solely on peer-assessment. Although the research question aimed to identify the effectiveness of this </w:t>
      </w:r>
      <w:r w:rsidR="00704395">
        <w:rPr>
          <w:rFonts w:cstheme="minorHAnsi"/>
        </w:rPr>
        <w:t xml:space="preserve">AFL strategy, it could only do so by monitoring pupil’s results and opinions on peer-assessment. If </w:t>
      </w:r>
      <w:r w:rsidR="002457B1">
        <w:rPr>
          <w:rFonts w:cstheme="minorHAnsi"/>
        </w:rPr>
        <w:t>pupils</w:t>
      </w:r>
      <w:r w:rsidR="00704395">
        <w:rPr>
          <w:rFonts w:cstheme="minorHAnsi"/>
        </w:rPr>
        <w:t xml:space="preserve"> were provided an opportunity to use</w:t>
      </w:r>
      <w:r w:rsidR="00A72959">
        <w:rPr>
          <w:rFonts w:cstheme="minorHAnsi"/>
        </w:rPr>
        <w:t>,</w:t>
      </w:r>
      <w:r w:rsidR="00704395">
        <w:rPr>
          <w:rFonts w:cstheme="minorHAnsi"/>
        </w:rPr>
        <w:t xml:space="preserve"> for example</w:t>
      </w:r>
      <w:r w:rsidR="00A72959">
        <w:rPr>
          <w:rFonts w:cstheme="minorHAnsi"/>
        </w:rPr>
        <w:t>,</w:t>
      </w:r>
      <w:r w:rsidR="00704395">
        <w:rPr>
          <w:rFonts w:cstheme="minorHAnsi"/>
        </w:rPr>
        <w:t xml:space="preserve"> self-assessment as an AFL method, then results </w:t>
      </w:r>
      <w:r w:rsidR="00FE08BD">
        <w:rPr>
          <w:rFonts w:cstheme="minorHAnsi"/>
        </w:rPr>
        <w:t xml:space="preserve">could be compared between two AFL strategy to determine the impact of peer-assessment against another method. </w:t>
      </w:r>
      <w:r w:rsidR="002F6C0C">
        <w:rPr>
          <w:rFonts w:cstheme="minorHAnsi"/>
        </w:rPr>
        <w:t>This supports my own professional and personal development, where in my own practice I will explore a range of AFL methods to assess whether some are more effective than others, and the reasons why. This could be an opportunity to adopt the most successful parts of other AFL methods and apply them to the areas of peer-assessment which may not be as effective.</w:t>
      </w:r>
    </w:p>
    <w:p w14:paraId="0A903B40" w14:textId="66BE02BF" w:rsidR="002457B1" w:rsidRPr="0042485B" w:rsidRDefault="002457B1" w:rsidP="00384BC2">
      <w:pPr>
        <w:rPr>
          <w:rFonts w:cstheme="minorHAnsi"/>
        </w:rPr>
      </w:pPr>
      <w:r>
        <w:rPr>
          <w:rFonts w:cstheme="minorHAnsi"/>
        </w:rPr>
        <w:t xml:space="preserve">A final limitation which can be identified in my research was the focus on only Key Stage 3 high ability </w:t>
      </w:r>
      <w:r w:rsidR="000D50B8">
        <w:rPr>
          <w:rFonts w:cstheme="minorHAnsi"/>
        </w:rPr>
        <w:t>pupils</w:t>
      </w:r>
      <w:r>
        <w:rPr>
          <w:rFonts w:cstheme="minorHAnsi"/>
        </w:rPr>
        <w:t xml:space="preserve">. Therefore, the population of each year group can not be </w:t>
      </w:r>
      <w:proofErr w:type="gramStart"/>
      <w:r>
        <w:rPr>
          <w:rFonts w:cstheme="minorHAnsi"/>
        </w:rPr>
        <w:t>represented as a whole</w:t>
      </w:r>
      <w:proofErr w:type="gramEnd"/>
      <w:r>
        <w:rPr>
          <w:rFonts w:cstheme="minorHAnsi"/>
        </w:rPr>
        <w:t xml:space="preserve">. Despite this eliminating some elements of bias </w:t>
      </w:r>
      <w:r w:rsidR="00985A97">
        <w:rPr>
          <w:rFonts w:cstheme="minorHAnsi"/>
        </w:rPr>
        <w:t>based on ability levels, the impact on peer-assessment of pupils with lower abilities was not analysed. If I were to carry out this research again in the future, I would collect data from each band of the schools banding system to make comparisons on the effect of peer-assessment</w:t>
      </w:r>
      <w:r w:rsidR="002851C1">
        <w:rPr>
          <w:rFonts w:cstheme="minorHAnsi"/>
        </w:rPr>
        <w:t xml:space="preserve"> based on ability</w:t>
      </w:r>
      <w:r w:rsidR="00985A97">
        <w:rPr>
          <w:rFonts w:cstheme="minorHAnsi"/>
        </w:rPr>
        <w:t>.</w:t>
      </w:r>
      <w:r w:rsidR="00BC2449">
        <w:rPr>
          <w:rFonts w:cstheme="minorHAnsi"/>
        </w:rPr>
        <w:t xml:space="preserve"> It could then be analysed if </w:t>
      </w:r>
      <w:r w:rsidR="002851C1">
        <w:rPr>
          <w:rFonts w:cstheme="minorHAnsi"/>
        </w:rPr>
        <w:t>pupil’s</w:t>
      </w:r>
      <w:r w:rsidR="00BC2449">
        <w:rPr>
          <w:rFonts w:cstheme="minorHAnsi"/>
        </w:rPr>
        <w:t xml:space="preserve"> ability impacts their engagement with AFL strategies towards improving their work, identifying the most effective strategies which can</w:t>
      </w:r>
      <w:r w:rsidR="00087236">
        <w:rPr>
          <w:rFonts w:cstheme="minorHAnsi"/>
        </w:rPr>
        <w:t xml:space="preserve"> ensure that each pupil </w:t>
      </w:r>
      <w:r w:rsidR="00BC2449">
        <w:rPr>
          <w:rFonts w:cstheme="minorHAnsi"/>
        </w:rPr>
        <w:t xml:space="preserve">at least </w:t>
      </w:r>
      <w:r w:rsidR="00073C82">
        <w:rPr>
          <w:rFonts w:cstheme="minorHAnsi"/>
        </w:rPr>
        <w:t>had</w:t>
      </w:r>
      <w:r w:rsidR="00087236">
        <w:rPr>
          <w:rFonts w:cstheme="minorHAnsi"/>
        </w:rPr>
        <w:t xml:space="preserve"> </w:t>
      </w:r>
      <w:r w:rsidR="00BC2449">
        <w:rPr>
          <w:rFonts w:cstheme="minorHAnsi"/>
        </w:rPr>
        <w:t>the</w:t>
      </w:r>
      <w:r w:rsidR="00087236">
        <w:rPr>
          <w:rFonts w:cstheme="minorHAnsi"/>
        </w:rPr>
        <w:t xml:space="preserve"> opportunity to make improvements to their </w:t>
      </w:r>
      <w:r w:rsidR="00BC2449">
        <w:rPr>
          <w:rFonts w:cstheme="minorHAnsi"/>
        </w:rPr>
        <w:t xml:space="preserve">extended written pieces. </w:t>
      </w:r>
      <w:r w:rsidR="00B37606">
        <w:rPr>
          <w:rFonts w:cstheme="minorHAnsi"/>
        </w:rPr>
        <w:t xml:space="preserve">This will be taken forward into my teaching practice as a target to identify the most effective methods by trialling various strategies. </w:t>
      </w:r>
    </w:p>
    <w:p w14:paraId="5A2969D6" w14:textId="19125CA4" w:rsidR="007A6030" w:rsidRPr="00283826" w:rsidRDefault="00283826" w:rsidP="00384BC2">
      <w:pPr>
        <w:rPr>
          <w:rFonts w:cstheme="minorHAnsi"/>
        </w:rPr>
      </w:pPr>
      <w:r>
        <w:rPr>
          <w:rFonts w:cstheme="minorHAnsi"/>
        </w:rPr>
        <w:t>By reflecting on the outcomes of this research, I have been able to set myself targets whilst implementing peer-assessment as well as other forms of AFL methods</w:t>
      </w:r>
      <w:r w:rsidR="009A4220">
        <w:rPr>
          <w:rFonts w:cstheme="minorHAnsi"/>
        </w:rPr>
        <w:t xml:space="preserve">. These targets include regularly implementing AFL in a routine manner, where pupils can train to becoming almost experts as reflective </w:t>
      </w:r>
      <w:r w:rsidR="00EF6288">
        <w:rPr>
          <w:rFonts w:cstheme="minorHAnsi"/>
        </w:rPr>
        <w:t>practitioners</w:t>
      </w:r>
      <w:r w:rsidR="009A4220">
        <w:rPr>
          <w:rFonts w:cstheme="minorHAnsi"/>
        </w:rPr>
        <w:t xml:space="preserve">, working towards the national goal of reducing the attainment gap between pupils in Wales. This focus has allowed me to confidently work towards attaining my Qualified Teacher Status as I can apply my action research </w:t>
      </w:r>
      <w:r w:rsidR="00A160ED">
        <w:rPr>
          <w:rFonts w:cstheme="minorHAnsi"/>
        </w:rPr>
        <w:t>in</w:t>
      </w:r>
      <w:r w:rsidR="009A4220">
        <w:rPr>
          <w:rFonts w:cstheme="minorHAnsi"/>
        </w:rPr>
        <w:t xml:space="preserve"> many </w:t>
      </w:r>
      <w:r w:rsidR="0038495C">
        <w:rPr>
          <w:rFonts w:cstheme="minorHAnsi"/>
        </w:rPr>
        <w:t xml:space="preserve">areas </w:t>
      </w:r>
      <w:r w:rsidR="00D75FA4">
        <w:rPr>
          <w:rFonts w:cstheme="minorHAnsi"/>
        </w:rPr>
        <w:t>in need of development</w:t>
      </w:r>
      <w:r w:rsidR="0038495C">
        <w:rPr>
          <w:rFonts w:cstheme="minorHAnsi"/>
        </w:rPr>
        <w:t xml:space="preserve">. Overall the future development opportunities outlined by this research </w:t>
      </w:r>
      <w:r w:rsidR="00EF6288">
        <w:rPr>
          <w:rFonts w:cstheme="minorHAnsi"/>
        </w:rPr>
        <w:t xml:space="preserve">have given me the opportunity to improve my teaching practice </w:t>
      </w:r>
      <w:r w:rsidR="0038495C">
        <w:rPr>
          <w:rFonts w:cstheme="minorHAnsi"/>
        </w:rPr>
        <w:t xml:space="preserve">through continuous </w:t>
      </w:r>
      <w:r w:rsidR="00EF6288">
        <w:rPr>
          <w:rFonts w:cstheme="minorHAnsi"/>
        </w:rPr>
        <w:t xml:space="preserve">personal </w:t>
      </w:r>
      <w:r w:rsidR="0038495C">
        <w:rPr>
          <w:rFonts w:cstheme="minorHAnsi"/>
        </w:rPr>
        <w:t>development</w:t>
      </w:r>
      <w:r w:rsidR="00EF6288">
        <w:rPr>
          <w:rFonts w:cstheme="minorHAnsi"/>
        </w:rPr>
        <w:t xml:space="preserve">. </w:t>
      </w:r>
    </w:p>
    <w:p w14:paraId="59423718" w14:textId="5C486FF5" w:rsidR="007A6030" w:rsidRDefault="007A6030" w:rsidP="00384BC2">
      <w:pPr>
        <w:rPr>
          <w:rFonts w:cstheme="minorHAnsi"/>
          <w:b/>
          <w:u w:val="single"/>
        </w:rPr>
      </w:pPr>
    </w:p>
    <w:p w14:paraId="6BE048E0" w14:textId="77777777" w:rsidR="00D35BDE" w:rsidRDefault="00D35BDE" w:rsidP="00384BC2">
      <w:pPr>
        <w:rPr>
          <w:rFonts w:cstheme="minorHAnsi"/>
          <w:b/>
          <w:u w:val="single"/>
        </w:rPr>
      </w:pPr>
    </w:p>
    <w:p w14:paraId="08E54B8A" w14:textId="1658A9C5" w:rsidR="00325A1D" w:rsidRDefault="00325A1D" w:rsidP="00D35BDE">
      <w:pPr>
        <w:jc w:val="center"/>
        <w:rPr>
          <w:rFonts w:cstheme="minorHAnsi"/>
          <w:b/>
          <w:u w:val="single"/>
        </w:rPr>
      </w:pPr>
      <w:r>
        <w:rPr>
          <w:rFonts w:cstheme="minorHAnsi"/>
          <w:b/>
          <w:u w:val="single"/>
        </w:rPr>
        <w:lastRenderedPageBreak/>
        <w:t>Reference List</w:t>
      </w:r>
    </w:p>
    <w:p w14:paraId="026C60F4" w14:textId="21C8332D" w:rsidR="002211CC" w:rsidRPr="002211CC" w:rsidRDefault="002211CC" w:rsidP="00794049">
      <w:pPr>
        <w:rPr>
          <w:rFonts w:cstheme="minorHAnsi"/>
          <w:szCs w:val="24"/>
        </w:rPr>
      </w:pPr>
      <w:proofErr w:type="spellStart"/>
      <w:r w:rsidRPr="002211CC">
        <w:rPr>
          <w:rFonts w:cstheme="minorHAnsi"/>
          <w:szCs w:val="24"/>
        </w:rPr>
        <w:t>Arter</w:t>
      </w:r>
      <w:proofErr w:type="spellEnd"/>
      <w:r w:rsidRPr="002211CC">
        <w:rPr>
          <w:rFonts w:cstheme="minorHAnsi"/>
          <w:szCs w:val="24"/>
        </w:rPr>
        <w:t xml:space="preserve">, J. (1997). Using assessment as a tool for learning, in: R. Blum &amp; J. </w:t>
      </w:r>
      <w:proofErr w:type="spellStart"/>
      <w:r w:rsidRPr="002211CC">
        <w:rPr>
          <w:rFonts w:cstheme="minorHAnsi"/>
          <w:szCs w:val="24"/>
        </w:rPr>
        <w:t>Arter</w:t>
      </w:r>
      <w:proofErr w:type="spellEnd"/>
      <w:r w:rsidRPr="002211CC">
        <w:rPr>
          <w:rFonts w:cstheme="minorHAnsi"/>
          <w:szCs w:val="24"/>
        </w:rPr>
        <w:t xml:space="preserve"> (Eds). Student Performance Assessment in an Era of Restructuring. Alexandria, VA; Association for Supervision and Curriculum Development. PP 1-6. </w:t>
      </w:r>
    </w:p>
    <w:p w14:paraId="05AED885" w14:textId="306A7B7F" w:rsidR="00A7413B" w:rsidRPr="00A7413B" w:rsidRDefault="00A7413B" w:rsidP="00794049">
      <w:r w:rsidRPr="00A7413B">
        <w:t xml:space="preserve">Bailey, K. D. (1994). Doing Social Research. New York: McGraw-Hill. </w:t>
      </w:r>
    </w:p>
    <w:p w14:paraId="4546C30D" w14:textId="045BA1F2" w:rsidR="00B26832" w:rsidRPr="00817FAE" w:rsidRDefault="00986AD3" w:rsidP="00794049">
      <w:pPr>
        <w:rPr>
          <w:rFonts w:cstheme="minorHAnsi"/>
        </w:rPr>
      </w:pPr>
      <w:r w:rsidRPr="00817FAE">
        <w:rPr>
          <w:rFonts w:cstheme="minorHAnsi"/>
        </w:rPr>
        <w:t>Beckwith</w:t>
      </w:r>
      <w:r w:rsidR="00B26832" w:rsidRPr="00817FAE">
        <w:rPr>
          <w:rFonts w:cstheme="minorHAnsi"/>
        </w:rPr>
        <w:t>, J.B. (1991)</w:t>
      </w:r>
      <w:r w:rsidRPr="00817FAE">
        <w:rPr>
          <w:rFonts w:cstheme="minorHAnsi"/>
        </w:rPr>
        <w:t xml:space="preserve">. </w:t>
      </w:r>
      <w:r w:rsidR="00B26832" w:rsidRPr="00817FAE">
        <w:rPr>
          <w:rFonts w:cstheme="minorHAnsi"/>
        </w:rPr>
        <w:t>Approaches to learning, their context and relationship to assessment performance</w:t>
      </w:r>
      <w:r w:rsidRPr="00817FAE">
        <w:rPr>
          <w:rFonts w:cstheme="minorHAnsi"/>
        </w:rPr>
        <w:t xml:space="preserve">. </w:t>
      </w:r>
      <w:r w:rsidR="00B26832" w:rsidRPr="00817FAE">
        <w:rPr>
          <w:rFonts w:cstheme="minorHAnsi"/>
        </w:rPr>
        <w:t>Higher Education</w:t>
      </w:r>
      <w:r w:rsidRPr="00817FAE">
        <w:rPr>
          <w:rFonts w:cstheme="minorHAnsi"/>
        </w:rPr>
        <w:t xml:space="preserve">. </w:t>
      </w:r>
      <w:r w:rsidR="00B26832" w:rsidRPr="00817FAE">
        <w:rPr>
          <w:rFonts w:cstheme="minorHAnsi"/>
        </w:rPr>
        <w:t>2</w:t>
      </w:r>
      <w:r w:rsidRPr="00817FAE">
        <w:rPr>
          <w:rFonts w:cstheme="minorHAnsi"/>
        </w:rPr>
        <w:t>2. PP</w:t>
      </w:r>
      <w:r w:rsidR="00B26832" w:rsidRPr="00817FAE">
        <w:rPr>
          <w:rFonts w:cstheme="minorHAnsi"/>
        </w:rPr>
        <w:t xml:space="preserve"> 17-30.</w:t>
      </w:r>
    </w:p>
    <w:p w14:paraId="428A4A50" w14:textId="67B1277C" w:rsidR="00732DA2" w:rsidRDefault="00732DA2" w:rsidP="00D22B55">
      <w:pPr>
        <w:rPr>
          <w:rFonts w:cstheme="minorHAnsi"/>
        </w:rPr>
      </w:pPr>
      <w:r w:rsidRPr="00732DA2">
        <w:rPr>
          <w:rFonts w:cstheme="minorHAnsi"/>
        </w:rPr>
        <w:t>Boud, D., Cohen, R.</w:t>
      </w:r>
      <w:r>
        <w:rPr>
          <w:rFonts w:cstheme="minorHAnsi"/>
        </w:rPr>
        <w:t xml:space="preserve">, </w:t>
      </w:r>
      <w:r w:rsidRPr="00732DA2">
        <w:rPr>
          <w:rFonts w:cstheme="minorHAnsi"/>
        </w:rPr>
        <w:t>Sampson, J. (1999). Peer learning and assessment. Assessment and evaluation in higher education</w:t>
      </w:r>
      <w:r>
        <w:rPr>
          <w:rFonts w:cstheme="minorHAnsi"/>
        </w:rPr>
        <w:t>.</w:t>
      </w:r>
      <w:r w:rsidRPr="00732DA2">
        <w:rPr>
          <w:rFonts w:cstheme="minorHAnsi"/>
        </w:rPr>
        <w:t xml:space="preserve"> 24</w:t>
      </w:r>
      <w:r>
        <w:rPr>
          <w:rFonts w:cstheme="minorHAnsi"/>
        </w:rPr>
        <w:t>.</w:t>
      </w:r>
      <w:r w:rsidRPr="00732DA2">
        <w:rPr>
          <w:rFonts w:cstheme="minorHAnsi"/>
        </w:rPr>
        <w:t xml:space="preserve"> (4)</w:t>
      </w:r>
      <w:r>
        <w:rPr>
          <w:rFonts w:cstheme="minorHAnsi"/>
        </w:rPr>
        <w:t>. PP</w:t>
      </w:r>
      <w:r w:rsidRPr="00732DA2">
        <w:rPr>
          <w:rFonts w:cstheme="minorHAnsi"/>
        </w:rPr>
        <w:t xml:space="preserve"> 413-426</w:t>
      </w:r>
      <w:r>
        <w:rPr>
          <w:rFonts w:cstheme="minorHAnsi"/>
        </w:rPr>
        <w:t xml:space="preserve">. </w:t>
      </w:r>
    </w:p>
    <w:p w14:paraId="1244BFCD" w14:textId="3D0BDD54" w:rsidR="00B0670B" w:rsidRDefault="00B0670B" w:rsidP="00D22B55">
      <w:pPr>
        <w:rPr>
          <w:rFonts w:cstheme="minorHAnsi"/>
        </w:rPr>
      </w:pPr>
      <w:r w:rsidRPr="00B0670B">
        <w:rPr>
          <w:rFonts w:cstheme="minorHAnsi"/>
        </w:rPr>
        <w:t>Brew, A. (1999)</w:t>
      </w:r>
      <w:r>
        <w:rPr>
          <w:rFonts w:cstheme="minorHAnsi"/>
        </w:rPr>
        <w:t>.</w:t>
      </w:r>
      <w:r w:rsidRPr="00B0670B">
        <w:rPr>
          <w:rFonts w:cstheme="minorHAnsi"/>
        </w:rPr>
        <w:t xml:space="preserve"> Towards autonomous assessment: using self-assessment and peer assessment, in: S. Brown &amp; A. </w:t>
      </w:r>
      <w:proofErr w:type="spellStart"/>
      <w:proofErr w:type="gramStart"/>
      <w:r w:rsidRPr="00B0670B">
        <w:rPr>
          <w:rFonts w:cstheme="minorHAnsi"/>
        </w:rPr>
        <w:t>Glasncr</w:t>
      </w:r>
      <w:proofErr w:type="spellEnd"/>
      <w:r w:rsidRPr="00B0670B">
        <w:rPr>
          <w:rFonts w:cstheme="minorHAnsi"/>
        </w:rPr>
        <w:t xml:space="preserve"> </w:t>
      </w:r>
      <w:r>
        <w:rPr>
          <w:rFonts w:cstheme="minorHAnsi"/>
        </w:rPr>
        <w:t>.</w:t>
      </w:r>
      <w:proofErr w:type="gramEnd"/>
      <w:r w:rsidRPr="00B0670B">
        <w:rPr>
          <w:rFonts w:cstheme="minorHAnsi"/>
        </w:rPr>
        <w:t>(Eds)</w:t>
      </w:r>
      <w:r>
        <w:rPr>
          <w:rFonts w:cstheme="minorHAnsi"/>
        </w:rPr>
        <w:t xml:space="preserve">. </w:t>
      </w:r>
      <w:r w:rsidRPr="00B0670B">
        <w:rPr>
          <w:rFonts w:cstheme="minorHAnsi"/>
        </w:rPr>
        <w:t>Assessment matters in higher educatio</w:t>
      </w:r>
      <w:r>
        <w:rPr>
          <w:rFonts w:cstheme="minorHAnsi"/>
        </w:rPr>
        <w:t xml:space="preserve">n. </w:t>
      </w:r>
      <w:r w:rsidRPr="00B0670B">
        <w:rPr>
          <w:rFonts w:cstheme="minorHAnsi"/>
        </w:rPr>
        <w:t>Buckingham, Open University Press.</w:t>
      </w:r>
    </w:p>
    <w:p w14:paraId="3DEFE30C" w14:textId="6D5EAD11" w:rsidR="006E7936" w:rsidRDefault="006E7936" w:rsidP="00D22B55">
      <w:pPr>
        <w:rPr>
          <w:rFonts w:cstheme="minorHAnsi"/>
        </w:rPr>
      </w:pPr>
      <w:r w:rsidRPr="006E7936">
        <w:rPr>
          <w:rFonts w:cstheme="minorHAnsi"/>
        </w:rPr>
        <w:t>Cheng, W.</w:t>
      </w:r>
      <w:r>
        <w:rPr>
          <w:rFonts w:cstheme="minorHAnsi"/>
        </w:rPr>
        <w:t xml:space="preserve">, </w:t>
      </w:r>
      <w:r w:rsidRPr="006E7936">
        <w:rPr>
          <w:rFonts w:cstheme="minorHAnsi"/>
        </w:rPr>
        <w:t>Warren, M. (2003)</w:t>
      </w:r>
      <w:r>
        <w:rPr>
          <w:rFonts w:cstheme="minorHAnsi"/>
        </w:rPr>
        <w:t>.</w:t>
      </w:r>
      <w:r w:rsidRPr="006E7936">
        <w:rPr>
          <w:rFonts w:cstheme="minorHAnsi"/>
        </w:rPr>
        <w:t xml:space="preserve"> Having second thoughts: student perceptions before and after a peer assessment exercise, in: P. Stimpson, P. Moms, Y. Fung &amp; R. </w:t>
      </w:r>
      <w:proofErr w:type="spellStart"/>
      <w:proofErr w:type="gramStart"/>
      <w:r w:rsidRPr="006E7936">
        <w:rPr>
          <w:rFonts w:cstheme="minorHAnsi"/>
        </w:rPr>
        <w:t>Carr</w:t>
      </w:r>
      <w:proofErr w:type="spellEnd"/>
      <w:r w:rsidRPr="006E7936">
        <w:rPr>
          <w:rFonts w:cstheme="minorHAnsi"/>
        </w:rPr>
        <w:t xml:space="preserve"> </w:t>
      </w:r>
      <w:r>
        <w:rPr>
          <w:rFonts w:cstheme="minorHAnsi"/>
        </w:rPr>
        <w:t>.</w:t>
      </w:r>
      <w:proofErr w:type="gramEnd"/>
      <w:r w:rsidRPr="006E7936">
        <w:rPr>
          <w:rFonts w:cstheme="minorHAnsi"/>
        </w:rPr>
        <w:t>(Eds)</w:t>
      </w:r>
      <w:r>
        <w:rPr>
          <w:rFonts w:cstheme="minorHAnsi"/>
        </w:rPr>
        <w:t>.</w:t>
      </w:r>
      <w:r w:rsidRPr="006E7936">
        <w:rPr>
          <w:rFonts w:cstheme="minorHAnsi"/>
        </w:rPr>
        <w:t xml:space="preserve"> Curriculum, learning and assessment: the Hong Kong experience</w:t>
      </w:r>
      <w:r>
        <w:rPr>
          <w:rFonts w:cstheme="minorHAnsi"/>
        </w:rPr>
        <w:t>.</w:t>
      </w:r>
      <w:r w:rsidRPr="006E7936">
        <w:rPr>
          <w:rFonts w:cstheme="minorHAnsi"/>
        </w:rPr>
        <w:t xml:space="preserve"> Hong Kong, Open University of Hong Kong Press.</w:t>
      </w:r>
    </w:p>
    <w:p w14:paraId="3F3AF1BF" w14:textId="3E4EFAAF" w:rsidR="00A7413B" w:rsidRPr="006E2158" w:rsidRDefault="006E2158" w:rsidP="00D22B55">
      <w:r w:rsidRPr="006E2158">
        <w:t xml:space="preserve">Cohen, L., Manion., L., Morrison, K. (2007). Research Methods in Education. Routledge. </w:t>
      </w:r>
    </w:p>
    <w:p w14:paraId="4A608672" w14:textId="56277397" w:rsidR="00D22B55" w:rsidRPr="00817FAE" w:rsidRDefault="00D22B55" w:rsidP="00D22B55">
      <w:pPr>
        <w:rPr>
          <w:rFonts w:cstheme="minorHAnsi"/>
        </w:rPr>
      </w:pPr>
      <w:proofErr w:type="spellStart"/>
      <w:r w:rsidRPr="00817FAE">
        <w:rPr>
          <w:rFonts w:cstheme="minorHAnsi"/>
        </w:rPr>
        <w:t>Dochy</w:t>
      </w:r>
      <w:proofErr w:type="spellEnd"/>
      <w:r w:rsidRPr="00817FAE">
        <w:rPr>
          <w:rFonts w:cstheme="minorHAnsi"/>
        </w:rPr>
        <w:t xml:space="preserve">, F., </w:t>
      </w:r>
      <w:proofErr w:type="spellStart"/>
      <w:r w:rsidRPr="00817FAE">
        <w:rPr>
          <w:rFonts w:cstheme="minorHAnsi"/>
        </w:rPr>
        <w:t>Moerkerke</w:t>
      </w:r>
      <w:proofErr w:type="spellEnd"/>
      <w:r w:rsidRPr="00817FAE">
        <w:rPr>
          <w:rFonts w:cstheme="minorHAnsi"/>
        </w:rPr>
        <w:t>, G. (1997). The present, the past and the future of achievement testing and performance assessment. International Journal of Educational Research.27. PP 415-432.</w:t>
      </w:r>
    </w:p>
    <w:p w14:paraId="1CE7BD93" w14:textId="6093D6E7" w:rsidR="001C1315" w:rsidRPr="00817FAE" w:rsidRDefault="001C1315" w:rsidP="001C1315">
      <w:pPr>
        <w:spacing w:after="0" w:line="240" w:lineRule="auto"/>
        <w:rPr>
          <w:rFonts w:cstheme="minorHAnsi"/>
          <w:bCs/>
        </w:rPr>
      </w:pPr>
      <w:proofErr w:type="spellStart"/>
      <w:r w:rsidRPr="00817FAE">
        <w:rPr>
          <w:rFonts w:cstheme="minorHAnsi"/>
        </w:rPr>
        <w:t>Dochy.F</w:t>
      </w:r>
      <w:proofErr w:type="spellEnd"/>
      <w:r w:rsidRPr="00817FAE">
        <w:rPr>
          <w:rFonts w:cstheme="minorHAnsi"/>
        </w:rPr>
        <w:t xml:space="preserve">., </w:t>
      </w:r>
      <w:proofErr w:type="spellStart"/>
      <w:r w:rsidRPr="00817FAE">
        <w:rPr>
          <w:rFonts w:cstheme="minorHAnsi"/>
        </w:rPr>
        <w:t>Segers.M</w:t>
      </w:r>
      <w:proofErr w:type="spellEnd"/>
      <w:r w:rsidR="00B34328" w:rsidRPr="00817FAE">
        <w:rPr>
          <w:rFonts w:cstheme="minorHAnsi"/>
        </w:rPr>
        <w:t xml:space="preserve">., </w:t>
      </w:r>
      <w:proofErr w:type="spellStart"/>
      <w:r w:rsidRPr="00817FAE">
        <w:rPr>
          <w:rFonts w:cstheme="minorHAnsi"/>
        </w:rPr>
        <w:t>Sluijsmans</w:t>
      </w:r>
      <w:proofErr w:type="spellEnd"/>
      <w:r w:rsidRPr="00817FAE">
        <w:rPr>
          <w:rFonts w:cstheme="minorHAnsi"/>
        </w:rPr>
        <w:t>, D</w:t>
      </w:r>
      <w:r w:rsidRPr="00817FAE">
        <w:rPr>
          <w:rFonts w:cstheme="minorHAnsi"/>
          <w:bCs/>
        </w:rPr>
        <w:t>. (1999). The use of self-, peer and co-assessment in higher education: A review. Vol (24). 3. PP 331-350.</w:t>
      </w:r>
    </w:p>
    <w:p w14:paraId="25717911" w14:textId="77777777" w:rsidR="00B34328" w:rsidRPr="00817FAE" w:rsidRDefault="00B34328" w:rsidP="001C1315">
      <w:pPr>
        <w:spacing w:after="0" w:line="240" w:lineRule="auto"/>
        <w:rPr>
          <w:rFonts w:cstheme="minorHAnsi"/>
          <w:bCs/>
        </w:rPr>
      </w:pPr>
    </w:p>
    <w:p w14:paraId="615E044F" w14:textId="00F77D90" w:rsidR="001C1315" w:rsidRPr="00817FAE" w:rsidRDefault="00B34328" w:rsidP="00817FAE">
      <w:pPr>
        <w:rPr>
          <w:rFonts w:cstheme="minorHAnsi"/>
        </w:rPr>
      </w:pPr>
      <w:proofErr w:type="spellStart"/>
      <w:r w:rsidRPr="00817FAE">
        <w:rPr>
          <w:rFonts w:cstheme="minorHAnsi"/>
        </w:rPr>
        <w:t>Dochy</w:t>
      </w:r>
      <w:proofErr w:type="spellEnd"/>
      <w:r w:rsidRPr="00817FAE">
        <w:rPr>
          <w:rFonts w:cstheme="minorHAnsi"/>
        </w:rPr>
        <w:t xml:space="preserve">, F., </w:t>
      </w:r>
      <w:proofErr w:type="spellStart"/>
      <w:r w:rsidRPr="00817FAE">
        <w:rPr>
          <w:rFonts w:cstheme="minorHAnsi"/>
        </w:rPr>
        <w:t>Mcdowell</w:t>
      </w:r>
      <w:proofErr w:type="spellEnd"/>
      <w:r w:rsidRPr="00817FAE">
        <w:rPr>
          <w:rFonts w:cstheme="minorHAnsi"/>
        </w:rPr>
        <w:t>, l. (1997). Assessment as a tool for learning. Studies in Educational Evaluation. 23. PP 279-298.</w:t>
      </w:r>
    </w:p>
    <w:p w14:paraId="6F07F5F6" w14:textId="35833950" w:rsidR="008C2E40" w:rsidRDefault="008C2E40" w:rsidP="008C2E40">
      <w:pPr>
        <w:rPr>
          <w:rFonts w:cstheme="minorHAnsi"/>
          <w:b/>
          <w:szCs w:val="24"/>
          <w:u w:val="single"/>
        </w:rPr>
      </w:pPr>
      <w:r>
        <w:rPr>
          <w:rFonts w:cstheme="minorHAnsi"/>
          <w:szCs w:val="24"/>
        </w:rPr>
        <w:t xml:space="preserve">Donaldson, G. (2015). </w:t>
      </w:r>
      <w:r w:rsidRPr="008C2E40">
        <w:rPr>
          <w:rFonts w:cstheme="minorHAnsi"/>
          <w:szCs w:val="24"/>
        </w:rPr>
        <w:t>Successful Futures: Independent Review of Curriculum and Assessment Arrangements in Wales Welsh Government February 2015</w:t>
      </w:r>
      <w:r w:rsidRPr="008C2E40">
        <w:rPr>
          <w:rFonts w:cstheme="minorHAnsi"/>
          <w:b/>
          <w:szCs w:val="24"/>
          <w:u w:val="single"/>
        </w:rPr>
        <w:t xml:space="preserve"> </w:t>
      </w:r>
    </w:p>
    <w:p w14:paraId="063A7979" w14:textId="7E3B8283" w:rsidR="0083569B" w:rsidRPr="0083569B" w:rsidRDefault="0083569B" w:rsidP="008C2E40">
      <w:r w:rsidRPr="0083569B">
        <w:t>Elliot, J. (1991). Action Research for Educational Change. Buckingham: Open University Press.</w:t>
      </w:r>
    </w:p>
    <w:p w14:paraId="373C6B78" w14:textId="2013FC36" w:rsidR="00F94823" w:rsidRPr="00F94823" w:rsidRDefault="00F94823" w:rsidP="008C2E40">
      <w:pPr>
        <w:rPr>
          <w:rFonts w:cstheme="minorHAnsi"/>
          <w:szCs w:val="24"/>
        </w:rPr>
      </w:pPr>
      <w:r w:rsidRPr="00F94823">
        <w:rPr>
          <w:rFonts w:cstheme="minorHAnsi"/>
          <w:szCs w:val="24"/>
        </w:rPr>
        <w:t>Falchikov, N. (2001)</w:t>
      </w:r>
      <w:r>
        <w:rPr>
          <w:rFonts w:cstheme="minorHAnsi"/>
          <w:szCs w:val="24"/>
        </w:rPr>
        <w:t xml:space="preserve">. </w:t>
      </w:r>
      <w:r w:rsidRPr="00F94823">
        <w:rPr>
          <w:rFonts w:cstheme="minorHAnsi"/>
          <w:szCs w:val="24"/>
        </w:rPr>
        <w:t>Learning together: peer tutoring in higher education</w:t>
      </w:r>
      <w:r>
        <w:rPr>
          <w:rFonts w:cstheme="minorHAnsi"/>
          <w:szCs w:val="24"/>
        </w:rPr>
        <w:t xml:space="preserve">. </w:t>
      </w:r>
      <w:r w:rsidRPr="00F94823">
        <w:rPr>
          <w:rFonts w:cstheme="minorHAnsi"/>
          <w:szCs w:val="24"/>
        </w:rPr>
        <w:t>London</w:t>
      </w:r>
      <w:r>
        <w:rPr>
          <w:rFonts w:cstheme="minorHAnsi"/>
          <w:szCs w:val="24"/>
        </w:rPr>
        <w:t>.</w:t>
      </w:r>
      <w:r w:rsidRPr="00F94823">
        <w:rPr>
          <w:rFonts w:cstheme="minorHAnsi"/>
          <w:szCs w:val="24"/>
        </w:rPr>
        <w:t xml:space="preserve"> Routledge</w:t>
      </w:r>
      <w:r>
        <w:rPr>
          <w:rFonts w:cstheme="minorHAnsi"/>
          <w:szCs w:val="24"/>
        </w:rPr>
        <w:t xml:space="preserve">: </w:t>
      </w:r>
      <w:r w:rsidRPr="00F94823">
        <w:rPr>
          <w:rFonts w:cstheme="minorHAnsi"/>
          <w:szCs w:val="24"/>
        </w:rPr>
        <w:t>Falmer</w:t>
      </w:r>
    </w:p>
    <w:p w14:paraId="079DDBAA" w14:textId="3EC4A05B" w:rsidR="00C052C1" w:rsidRDefault="00F9764D" w:rsidP="00C052C1">
      <w:pPr>
        <w:rPr>
          <w:rFonts w:cstheme="minorHAnsi"/>
          <w:szCs w:val="24"/>
        </w:rPr>
      </w:pPr>
      <w:r w:rsidRPr="00F94823">
        <w:rPr>
          <w:rFonts w:cstheme="minorHAnsi"/>
          <w:szCs w:val="24"/>
        </w:rPr>
        <w:t>Falchikov, N</w:t>
      </w:r>
      <w:r w:rsidR="006F057D" w:rsidRPr="00F94823">
        <w:rPr>
          <w:rFonts w:cstheme="minorHAnsi"/>
          <w:szCs w:val="24"/>
        </w:rPr>
        <w:t>.,</w:t>
      </w:r>
      <w:r w:rsidRPr="00F94823">
        <w:rPr>
          <w:rFonts w:cstheme="minorHAnsi"/>
          <w:szCs w:val="24"/>
        </w:rPr>
        <w:t xml:space="preserve"> B</w:t>
      </w:r>
      <w:r w:rsidR="006F057D" w:rsidRPr="00F94823">
        <w:rPr>
          <w:rFonts w:cstheme="minorHAnsi"/>
          <w:szCs w:val="24"/>
        </w:rPr>
        <w:t>oud</w:t>
      </w:r>
      <w:r w:rsidRPr="00F94823">
        <w:rPr>
          <w:rFonts w:cstheme="minorHAnsi"/>
          <w:szCs w:val="24"/>
        </w:rPr>
        <w:t>, D. (1989)</w:t>
      </w:r>
      <w:r w:rsidR="006F057D" w:rsidRPr="00F94823">
        <w:rPr>
          <w:rFonts w:cstheme="minorHAnsi"/>
          <w:szCs w:val="24"/>
        </w:rPr>
        <w:t xml:space="preserve">. </w:t>
      </w:r>
      <w:r w:rsidRPr="00F94823">
        <w:rPr>
          <w:rFonts w:cstheme="minorHAnsi"/>
          <w:szCs w:val="24"/>
        </w:rPr>
        <w:t>Student self-assessment in higher education: a meta-analysis, Review of Educational Research</w:t>
      </w:r>
      <w:r w:rsidR="006F057D" w:rsidRPr="00F94823">
        <w:rPr>
          <w:rFonts w:cstheme="minorHAnsi"/>
          <w:szCs w:val="24"/>
        </w:rPr>
        <w:t>.</w:t>
      </w:r>
      <w:r w:rsidRPr="00F94823">
        <w:rPr>
          <w:rFonts w:cstheme="minorHAnsi"/>
          <w:szCs w:val="24"/>
        </w:rPr>
        <w:t xml:space="preserve"> 59</w:t>
      </w:r>
      <w:r w:rsidR="006F057D" w:rsidRPr="00F94823">
        <w:rPr>
          <w:rFonts w:cstheme="minorHAnsi"/>
          <w:szCs w:val="24"/>
        </w:rPr>
        <w:t>. PP</w:t>
      </w:r>
      <w:r w:rsidRPr="00F94823">
        <w:rPr>
          <w:rFonts w:cstheme="minorHAnsi"/>
          <w:szCs w:val="24"/>
        </w:rPr>
        <w:t xml:space="preserve"> 395-430.</w:t>
      </w:r>
    </w:p>
    <w:p w14:paraId="184895DB" w14:textId="0AB8FAB7" w:rsidR="000B0BFB" w:rsidRPr="00F94823" w:rsidRDefault="000B0BFB" w:rsidP="00C052C1">
      <w:pPr>
        <w:rPr>
          <w:rFonts w:cstheme="minorHAnsi"/>
          <w:szCs w:val="24"/>
        </w:rPr>
      </w:pPr>
      <w:r w:rsidRPr="000B0BFB">
        <w:rPr>
          <w:rFonts w:cstheme="minorHAnsi"/>
          <w:szCs w:val="24"/>
        </w:rPr>
        <w:t>Falchikov, N. &amp; Goldfinch, J. (2000)</w:t>
      </w:r>
      <w:r>
        <w:rPr>
          <w:rFonts w:cstheme="minorHAnsi"/>
          <w:szCs w:val="24"/>
        </w:rPr>
        <w:t xml:space="preserve">. </w:t>
      </w:r>
      <w:r w:rsidRPr="000B0BFB">
        <w:rPr>
          <w:rFonts w:cstheme="minorHAnsi"/>
          <w:szCs w:val="24"/>
        </w:rPr>
        <w:t xml:space="preserve">Student peer assessment in higher education: a </w:t>
      </w:r>
      <w:proofErr w:type="spellStart"/>
      <w:r w:rsidRPr="000B0BFB">
        <w:rPr>
          <w:rFonts w:cstheme="minorHAnsi"/>
          <w:szCs w:val="24"/>
        </w:rPr>
        <w:t>mcta</w:t>
      </w:r>
      <w:proofErr w:type="spellEnd"/>
      <w:r w:rsidRPr="000B0BFB">
        <w:rPr>
          <w:rFonts w:cstheme="minorHAnsi"/>
          <w:szCs w:val="24"/>
        </w:rPr>
        <w:t>-analysis comparing peer and teacher marks. Review of Educational Research</w:t>
      </w:r>
      <w:r>
        <w:rPr>
          <w:rFonts w:cstheme="minorHAnsi"/>
          <w:szCs w:val="24"/>
        </w:rPr>
        <w:t>.</w:t>
      </w:r>
      <w:r w:rsidRPr="000B0BFB">
        <w:rPr>
          <w:rFonts w:cstheme="minorHAnsi"/>
          <w:szCs w:val="24"/>
        </w:rPr>
        <w:t xml:space="preserve"> 70</w:t>
      </w:r>
      <w:r>
        <w:rPr>
          <w:rFonts w:cstheme="minorHAnsi"/>
          <w:szCs w:val="24"/>
        </w:rPr>
        <w:t xml:space="preserve">. </w:t>
      </w:r>
      <w:r w:rsidRPr="000B0BFB">
        <w:rPr>
          <w:rFonts w:cstheme="minorHAnsi"/>
          <w:szCs w:val="24"/>
        </w:rPr>
        <w:t>(3</w:t>
      </w:r>
      <w:r>
        <w:rPr>
          <w:rFonts w:cstheme="minorHAnsi"/>
          <w:szCs w:val="24"/>
        </w:rPr>
        <w:t>). PP</w:t>
      </w:r>
      <w:r w:rsidRPr="000B0BFB">
        <w:rPr>
          <w:rFonts w:cstheme="minorHAnsi"/>
          <w:szCs w:val="24"/>
        </w:rPr>
        <w:t xml:space="preserve"> 287 322.</w:t>
      </w:r>
    </w:p>
    <w:p w14:paraId="35A61672" w14:textId="6622F36B" w:rsidR="00C052C1" w:rsidRDefault="00C052C1" w:rsidP="008C2E40">
      <w:pPr>
        <w:rPr>
          <w:rFonts w:cstheme="minorHAnsi"/>
          <w:szCs w:val="24"/>
        </w:rPr>
      </w:pPr>
      <w:r w:rsidRPr="00C052C1">
        <w:rPr>
          <w:rFonts w:cstheme="minorHAnsi"/>
          <w:szCs w:val="24"/>
        </w:rPr>
        <w:t>Falchikov, N. (1995</w:t>
      </w:r>
      <w:r>
        <w:rPr>
          <w:rFonts w:cstheme="minorHAnsi"/>
          <w:szCs w:val="24"/>
        </w:rPr>
        <w:t>).</w:t>
      </w:r>
      <w:r w:rsidRPr="00C052C1">
        <w:rPr>
          <w:rFonts w:cstheme="minorHAnsi"/>
          <w:szCs w:val="24"/>
        </w:rPr>
        <w:t xml:space="preserve"> Peer feedback marking: developing peer assessment</w:t>
      </w:r>
      <w:r>
        <w:rPr>
          <w:rFonts w:cstheme="minorHAnsi"/>
          <w:szCs w:val="24"/>
        </w:rPr>
        <w:t>.</w:t>
      </w:r>
      <w:r w:rsidRPr="00C052C1">
        <w:rPr>
          <w:rFonts w:cstheme="minorHAnsi"/>
          <w:szCs w:val="24"/>
        </w:rPr>
        <w:t xml:space="preserve"> Innovations in Education and Training International</w:t>
      </w:r>
      <w:r>
        <w:rPr>
          <w:rFonts w:cstheme="minorHAnsi"/>
          <w:szCs w:val="24"/>
        </w:rPr>
        <w:t xml:space="preserve">. </w:t>
      </w:r>
      <w:r w:rsidRPr="00C052C1">
        <w:rPr>
          <w:rFonts w:cstheme="minorHAnsi"/>
          <w:szCs w:val="24"/>
        </w:rPr>
        <w:t>32</w:t>
      </w:r>
      <w:r>
        <w:rPr>
          <w:rFonts w:cstheme="minorHAnsi"/>
          <w:szCs w:val="24"/>
        </w:rPr>
        <w:t xml:space="preserve">. PP </w:t>
      </w:r>
      <w:r w:rsidRPr="00C052C1">
        <w:rPr>
          <w:rFonts w:cstheme="minorHAnsi"/>
          <w:szCs w:val="24"/>
        </w:rPr>
        <w:t>175-187.</w:t>
      </w:r>
    </w:p>
    <w:p w14:paraId="65E12CEE" w14:textId="23B3C327" w:rsidR="00C804A5" w:rsidRPr="00C804A5" w:rsidRDefault="00C804A5" w:rsidP="008C2E40">
      <w:r w:rsidRPr="00C804A5">
        <w:t xml:space="preserve">Hopkins, D. (1985).  A teacher’s Guide to Classroom Research. Milton Keynes: Open University Press. </w:t>
      </w:r>
    </w:p>
    <w:p w14:paraId="1AA0AC18" w14:textId="3EE3B6AF" w:rsidR="00770364" w:rsidRDefault="00770364" w:rsidP="008C2E40">
      <w:pPr>
        <w:rPr>
          <w:rFonts w:cstheme="minorHAnsi"/>
          <w:szCs w:val="24"/>
        </w:rPr>
      </w:pPr>
      <w:r w:rsidRPr="00770364">
        <w:rPr>
          <w:rFonts w:cstheme="minorHAnsi"/>
          <w:szCs w:val="24"/>
        </w:rPr>
        <w:t>Isaacs, G. (2001)</w:t>
      </w:r>
      <w:r>
        <w:rPr>
          <w:rFonts w:cstheme="minorHAnsi"/>
          <w:szCs w:val="24"/>
        </w:rPr>
        <w:t>.</w:t>
      </w:r>
      <w:r w:rsidRPr="00770364">
        <w:rPr>
          <w:rFonts w:cstheme="minorHAnsi"/>
          <w:szCs w:val="24"/>
        </w:rPr>
        <w:t xml:space="preserve"> Assessment for learning</w:t>
      </w:r>
      <w:r>
        <w:rPr>
          <w:rFonts w:cstheme="minorHAnsi"/>
          <w:szCs w:val="24"/>
        </w:rPr>
        <w:t xml:space="preserve">. </w:t>
      </w:r>
      <w:r w:rsidRPr="00770364">
        <w:rPr>
          <w:rFonts w:cstheme="minorHAnsi"/>
          <w:szCs w:val="24"/>
        </w:rPr>
        <w:t>Brisbane</w:t>
      </w:r>
      <w:r>
        <w:rPr>
          <w:rFonts w:cstheme="minorHAnsi"/>
          <w:szCs w:val="24"/>
        </w:rPr>
        <w:t xml:space="preserve">. </w:t>
      </w:r>
      <w:r w:rsidRPr="00770364">
        <w:rPr>
          <w:rFonts w:cstheme="minorHAnsi"/>
          <w:szCs w:val="24"/>
        </w:rPr>
        <w:t>The University of Queensland.</w:t>
      </w:r>
    </w:p>
    <w:p w14:paraId="3608205E" w14:textId="4C9117B9" w:rsidR="00262A8C" w:rsidRDefault="00262A8C" w:rsidP="008C2E40">
      <w:pPr>
        <w:rPr>
          <w:rFonts w:cstheme="minorHAnsi"/>
          <w:szCs w:val="24"/>
        </w:rPr>
      </w:pPr>
      <w:r w:rsidRPr="00262A8C">
        <w:rPr>
          <w:rFonts w:cstheme="minorHAnsi"/>
          <w:szCs w:val="24"/>
        </w:rPr>
        <w:lastRenderedPageBreak/>
        <w:t>K</w:t>
      </w:r>
      <w:r>
        <w:rPr>
          <w:rFonts w:cstheme="minorHAnsi"/>
          <w:szCs w:val="24"/>
        </w:rPr>
        <w:t>eatan</w:t>
      </w:r>
      <w:r w:rsidRPr="00262A8C">
        <w:rPr>
          <w:rFonts w:cstheme="minorHAnsi"/>
          <w:szCs w:val="24"/>
        </w:rPr>
        <w:t>, J.A</w:t>
      </w:r>
      <w:r>
        <w:rPr>
          <w:rFonts w:cstheme="minorHAnsi"/>
          <w:szCs w:val="24"/>
        </w:rPr>
        <w:t xml:space="preserve">., </w:t>
      </w:r>
      <w:r w:rsidRPr="00262A8C">
        <w:rPr>
          <w:rFonts w:cstheme="minorHAnsi"/>
          <w:szCs w:val="24"/>
        </w:rPr>
        <w:t>Richardson, M.E. (1992)</w:t>
      </w:r>
      <w:r>
        <w:rPr>
          <w:rFonts w:cstheme="minorHAnsi"/>
          <w:szCs w:val="24"/>
        </w:rPr>
        <w:t xml:space="preserve">. </w:t>
      </w:r>
      <w:r w:rsidRPr="00262A8C">
        <w:rPr>
          <w:rFonts w:cstheme="minorHAnsi"/>
          <w:szCs w:val="24"/>
        </w:rPr>
        <w:t>A field investigation of peer assessment as part of the student group grading process</w:t>
      </w:r>
      <w:r>
        <w:rPr>
          <w:rFonts w:cstheme="minorHAnsi"/>
          <w:szCs w:val="24"/>
        </w:rPr>
        <w:t>. (</w:t>
      </w:r>
      <w:r w:rsidRPr="00262A8C">
        <w:rPr>
          <w:rFonts w:cstheme="minorHAnsi"/>
          <w:szCs w:val="24"/>
        </w:rPr>
        <w:t>paper presented at the Western Speech Communication Association Conventio</w:t>
      </w:r>
      <w:r>
        <w:rPr>
          <w:rFonts w:cstheme="minorHAnsi"/>
          <w:szCs w:val="24"/>
        </w:rPr>
        <w:t>n).</w:t>
      </w:r>
      <w:r w:rsidRPr="00262A8C">
        <w:rPr>
          <w:rFonts w:cstheme="minorHAnsi"/>
          <w:szCs w:val="24"/>
        </w:rPr>
        <w:t xml:space="preserve"> Albuquerque, NM.</w:t>
      </w:r>
    </w:p>
    <w:p w14:paraId="7547E07B" w14:textId="2A2177C5" w:rsidR="00740B19" w:rsidRPr="00C052C1" w:rsidRDefault="00740B19" w:rsidP="008C2E40">
      <w:pPr>
        <w:rPr>
          <w:rFonts w:cstheme="minorHAnsi"/>
          <w:szCs w:val="24"/>
        </w:rPr>
      </w:pPr>
      <w:proofErr w:type="spellStart"/>
      <w:r w:rsidRPr="00740B19">
        <w:rPr>
          <w:rFonts w:cstheme="minorHAnsi"/>
          <w:szCs w:val="24"/>
        </w:rPr>
        <w:t>Keaten</w:t>
      </w:r>
      <w:proofErr w:type="spellEnd"/>
      <w:r w:rsidRPr="00740B19">
        <w:rPr>
          <w:rFonts w:cstheme="minorHAnsi"/>
          <w:szCs w:val="24"/>
        </w:rPr>
        <w:t>, J.A.</w:t>
      </w:r>
      <w:r>
        <w:rPr>
          <w:rFonts w:cstheme="minorHAnsi"/>
          <w:szCs w:val="24"/>
        </w:rPr>
        <w:t xml:space="preserve">, </w:t>
      </w:r>
      <w:r w:rsidRPr="00740B19">
        <w:rPr>
          <w:rFonts w:cstheme="minorHAnsi"/>
          <w:szCs w:val="24"/>
        </w:rPr>
        <w:t>Richardson, M.E. (1993). A field investigation of peer assessment as part of the student group grading process. Paper presented at the Annual Meeting of the Western States Communication Association</w:t>
      </w:r>
      <w:r>
        <w:rPr>
          <w:rFonts w:cstheme="minorHAnsi"/>
          <w:szCs w:val="24"/>
        </w:rPr>
        <w:t xml:space="preserve">. </w:t>
      </w:r>
      <w:r w:rsidRPr="00740B19">
        <w:rPr>
          <w:rFonts w:cstheme="minorHAnsi"/>
          <w:szCs w:val="24"/>
        </w:rPr>
        <w:t>Albuquerque</w:t>
      </w:r>
      <w:r>
        <w:rPr>
          <w:rFonts w:cstheme="minorHAnsi"/>
          <w:szCs w:val="24"/>
        </w:rPr>
        <w:t xml:space="preserve">. </w:t>
      </w:r>
      <w:r w:rsidRPr="00740B19">
        <w:rPr>
          <w:rFonts w:cstheme="minorHAnsi"/>
          <w:szCs w:val="24"/>
        </w:rPr>
        <w:t>NM</w:t>
      </w:r>
      <w:r>
        <w:rPr>
          <w:rFonts w:cstheme="minorHAnsi"/>
          <w:szCs w:val="24"/>
        </w:rPr>
        <w:t>.</w:t>
      </w:r>
      <w:r w:rsidRPr="00740B19">
        <w:rPr>
          <w:rFonts w:cstheme="minorHAnsi"/>
          <w:szCs w:val="24"/>
        </w:rPr>
        <w:t xml:space="preserve"> 1</w:t>
      </w:r>
      <w:r>
        <w:rPr>
          <w:rFonts w:cstheme="minorHAnsi"/>
          <w:szCs w:val="24"/>
        </w:rPr>
        <w:t>2. (</w:t>
      </w:r>
      <w:r w:rsidRPr="00740B19">
        <w:rPr>
          <w:rFonts w:cstheme="minorHAnsi"/>
          <w:szCs w:val="24"/>
        </w:rPr>
        <w:t>1</w:t>
      </w:r>
      <w:r>
        <w:rPr>
          <w:rFonts w:cstheme="minorHAnsi"/>
          <w:szCs w:val="24"/>
        </w:rPr>
        <w:t>).</w:t>
      </w:r>
      <w:r w:rsidRPr="00740B19">
        <w:rPr>
          <w:rFonts w:cstheme="minorHAnsi"/>
          <w:szCs w:val="24"/>
        </w:rPr>
        <w:t xml:space="preserve"> 6.</w:t>
      </w:r>
    </w:p>
    <w:p w14:paraId="374BB254" w14:textId="2977B451" w:rsidR="003E0B97" w:rsidRDefault="003D3856" w:rsidP="003E0B97">
      <w:pPr>
        <w:rPr>
          <w:rFonts w:cstheme="minorHAnsi"/>
          <w:szCs w:val="24"/>
        </w:rPr>
      </w:pPr>
      <w:r w:rsidRPr="003D3856">
        <w:rPr>
          <w:rFonts w:cstheme="minorHAnsi"/>
          <w:szCs w:val="24"/>
        </w:rPr>
        <w:t>K</w:t>
      </w:r>
      <w:r>
        <w:rPr>
          <w:rFonts w:cstheme="minorHAnsi"/>
          <w:szCs w:val="24"/>
        </w:rPr>
        <w:t xml:space="preserve">wan., </w:t>
      </w:r>
      <w:r w:rsidRPr="003D3856">
        <w:rPr>
          <w:rFonts w:cstheme="minorHAnsi"/>
          <w:szCs w:val="24"/>
        </w:rPr>
        <w:t>K.</w:t>
      </w:r>
      <w:r>
        <w:rPr>
          <w:rFonts w:cstheme="minorHAnsi"/>
          <w:szCs w:val="24"/>
        </w:rPr>
        <w:t xml:space="preserve">, </w:t>
      </w:r>
      <w:r w:rsidRPr="003D3856">
        <w:rPr>
          <w:rFonts w:cstheme="minorHAnsi"/>
          <w:szCs w:val="24"/>
        </w:rPr>
        <w:t>L</w:t>
      </w:r>
      <w:r>
        <w:rPr>
          <w:rFonts w:cstheme="minorHAnsi"/>
          <w:szCs w:val="24"/>
        </w:rPr>
        <w:t>eung</w:t>
      </w:r>
      <w:r w:rsidRPr="003D3856">
        <w:rPr>
          <w:rFonts w:cstheme="minorHAnsi"/>
          <w:szCs w:val="24"/>
        </w:rPr>
        <w:t>, R. (1996)</w:t>
      </w:r>
      <w:r>
        <w:rPr>
          <w:rFonts w:cstheme="minorHAnsi"/>
          <w:szCs w:val="24"/>
        </w:rPr>
        <w:t>.</w:t>
      </w:r>
      <w:r w:rsidRPr="003D3856">
        <w:rPr>
          <w:rFonts w:cstheme="minorHAnsi"/>
          <w:szCs w:val="24"/>
        </w:rPr>
        <w:t xml:space="preserve"> Tutor versus peer group assessment of student performance in a simulation training exercise</w:t>
      </w:r>
      <w:r>
        <w:rPr>
          <w:rFonts w:cstheme="minorHAnsi"/>
          <w:szCs w:val="24"/>
        </w:rPr>
        <w:t>.</w:t>
      </w:r>
      <w:r w:rsidRPr="003D3856">
        <w:rPr>
          <w:rFonts w:cstheme="minorHAnsi"/>
          <w:szCs w:val="24"/>
        </w:rPr>
        <w:t xml:space="preserve"> Assessment and Evaluation in Higher Education</w:t>
      </w:r>
      <w:r>
        <w:rPr>
          <w:rFonts w:cstheme="minorHAnsi"/>
          <w:szCs w:val="24"/>
        </w:rPr>
        <w:t xml:space="preserve">. </w:t>
      </w:r>
      <w:r w:rsidRPr="003D3856">
        <w:rPr>
          <w:rFonts w:cstheme="minorHAnsi"/>
          <w:szCs w:val="24"/>
        </w:rPr>
        <w:t>21</w:t>
      </w:r>
      <w:r>
        <w:rPr>
          <w:rFonts w:cstheme="minorHAnsi"/>
          <w:szCs w:val="24"/>
        </w:rPr>
        <w:t>. PP</w:t>
      </w:r>
      <w:r w:rsidRPr="003D3856">
        <w:rPr>
          <w:rFonts w:cstheme="minorHAnsi"/>
          <w:szCs w:val="24"/>
        </w:rPr>
        <w:t xml:space="preserve"> 205-214.</w:t>
      </w:r>
    </w:p>
    <w:p w14:paraId="704D47C9" w14:textId="489D076A" w:rsidR="0002633F" w:rsidRDefault="0002633F" w:rsidP="003E0B97">
      <w:pPr>
        <w:rPr>
          <w:rFonts w:cstheme="minorHAnsi"/>
          <w:bCs/>
          <w:szCs w:val="24"/>
        </w:rPr>
      </w:pPr>
      <w:r w:rsidRPr="0002633F">
        <w:rPr>
          <w:rFonts w:cstheme="minorHAnsi"/>
          <w:szCs w:val="24"/>
        </w:rPr>
        <w:t>Liu, N., &amp; Carless</w:t>
      </w:r>
      <w:r w:rsidRPr="0002633F">
        <w:rPr>
          <w:rFonts w:cstheme="minorHAnsi"/>
          <w:bCs/>
          <w:szCs w:val="24"/>
        </w:rPr>
        <w:t>, D. (2007). Peer feedback: the learning element of peer assessment. Vol (11). 3.</w:t>
      </w:r>
    </w:p>
    <w:p w14:paraId="32BB5331" w14:textId="3E85B137" w:rsidR="0002633F" w:rsidRPr="0002633F" w:rsidRDefault="0002633F" w:rsidP="0002633F">
      <w:pPr>
        <w:spacing w:line="256" w:lineRule="auto"/>
        <w:rPr>
          <w:rFonts w:cstheme="minorHAnsi"/>
          <w:szCs w:val="24"/>
        </w:rPr>
      </w:pPr>
      <w:proofErr w:type="spellStart"/>
      <w:r w:rsidRPr="0002633F">
        <w:rPr>
          <w:rFonts w:cstheme="minorHAnsi"/>
          <w:szCs w:val="24"/>
        </w:rPr>
        <w:t>Marcoulides</w:t>
      </w:r>
      <w:proofErr w:type="spellEnd"/>
      <w:r w:rsidRPr="0002633F">
        <w:rPr>
          <w:rFonts w:cstheme="minorHAnsi"/>
          <w:szCs w:val="24"/>
        </w:rPr>
        <w:t>, G. A., &amp; Simkin, M. G. (1991). Evaluating student papers: the case for peer review, Journal of Education for Business</w:t>
      </w:r>
      <w:r>
        <w:rPr>
          <w:rFonts w:cstheme="minorHAnsi"/>
          <w:szCs w:val="24"/>
        </w:rPr>
        <w:t xml:space="preserve">. </w:t>
      </w:r>
      <w:r w:rsidRPr="0002633F">
        <w:rPr>
          <w:rFonts w:cstheme="minorHAnsi"/>
          <w:szCs w:val="24"/>
        </w:rPr>
        <w:t>67</w:t>
      </w:r>
      <w:r>
        <w:rPr>
          <w:rFonts w:cstheme="minorHAnsi"/>
          <w:szCs w:val="24"/>
        </w:rPr>
        <w:t>. PP</w:t>
      </w:r>
      <w:r w:rsidRPr="0002633F">
        <w:rPr>
          <w:rFonts w:cstheme="minorHAnsi"/>
          <w:szCs w:val="24"/>
        </w:rPr>
        <w:t xml:space="preserve"> 80-83.</w:t>
      </w:r>
    </w:p>
    <w:p w14:paraId="0E2F9B76" w14:textId="167E618C" w:rsidR="00ED3FC0" w:rsidRDefault="0002633F" w:rsidP="003E0B97">
      <w:pPr>
        <w:rPr>
          <w:rFonts w:cstheme="minorHAnsi"/>
          <w:szCs w:val="24"/>
        </w:rPr>
      </w:pPr>
      <w:proofErr w:type="spellStart"/>
      <w:r>
        <w:rPr>
          <w:rFonts w:cstheme="minorHAnsi"/>
          <w:szCs w:val="24"/>
        </w:rPr>
        <w:t>M</w:t>
      </w:r>
      <w:r w:rsidR="00ED3FC0" w:rsidRPr="00ED3FC0">
        <w:rPr>
          <w:rFonts w:cstheme="minorHAnsi"/>
          <w:szCs w:val="24"/>
        </w:rPr>
        <w:t>oerkerke</w:t>
      </w:r>
      <w:proofErr w:type="spellEnd"/>
      <w:r w:rsidR="00ED3FC0" w:rsidRPr="00ED3FC0">
        <w:rPr>
          <w:rFonts w:cstheme="minorHAnsi"/>
          <w:szCs w:val="24"/>
        </w:rPr>
        <w:t>, G. (1996)</w:t>
      </w:r>
      <w:r w:rsidR="00ED3FC0">
        <w:rPr>
          <w:rFonts w:cstheme="minorHAnsi"/>
          <w:szCs w:val="24"/>
        </w:rPr>
        <w:t>.</w:t>
      </w:r>
      <w:r w:rsidR="00ED3FC0" w:rsidRPr="00ED3FC0">
        <w:rPr>
          <w:rFonts w:cstheme="minorHAnsi"/>
          <w:szCs w:val="24"/>
        </w:rPr>
        <w:t xml:space="preserve"> Assessment for Flexible Learning</w:t>
      </w:r>
      <w:r w:rsidR="00ED3FC0">
        <w:rPr>
          <w:rFonts w:cstheme="minorHAnsi"/>
          <w:szCs w:val="24"/>
        </w:rPr>
        <w:t xml:space="preserve">. </w:t>
      </w:r>
      <w:r w:rsidR="00ED3FC0" w:rsidRPr="00ED3FC0">
        <w:rPr>
          <w:rFonts w:cstheme="minorHAnsi"/>
          <w:szCs w:val="24"/>
        </w:rPr>
        <w:t>Utrecht</w:t>
      </w:r>
      <w:r w:rsidR="00ED3FC0">
        <w:rPr>
          <w:rFonts w:cstheme="minorHAnsi"/>
          <w:szCs w:val="24"/>
        </w:rPr>
        <w:t>.</w:t>
      </w:r>
      <w:r w:rsidR="00ED3FC0" w:rsidRPr="00ED3FC0">
        <w:rPr>
          <w:rFonts w:cstheme="minorHAnsi"/>
          <w:szCs w:val="24"/>
        </w:rPr>
        <w:t xml:space="preserve"> Lemma.</w:t>
      </w:r>
    </w:p>
    <w:p w14:paraId="4CA4EC8B" w14:textId="77777777" w:rsidR="00BF1EF9" w:rsidRPr="00A7413B" w:rsidRDefault="00BF1EF9" w:rsidP="00BF1EF9">
      <w:r w:rsidRPr="00A7413B">
        <w:t xml:space="preserve">Oppenheim, A.N. (1992). Qualitative Evaluation Methods. Beverly Hills, CA: Sage. </w:t>
      </w:r>
    </w:p>
    <w:p w14:paraId="6E13652A" w14:textId="77777777" w:rsidR="00BF1EF9" w:rsidRDefault="00BF1EF9" w:rsidP="00BF1EF9">
      <w:pPr>
        <w:rPr>
          <w:rFonts w:cstheme="minorHAnsi"/>
          <w:szCs w:val="24"/>
        </w:rPr>
      </w:pPr>
      <w:r w:rsidRPr="006D4FFE">
        <w:rPr>
          <w:rFonts w:cstheme="minorHAnsi"/>
          <w:szCs w:val="24"/>
        </w:rPr>
        <w:t>Orsmond, P., Merry, S.</w:t>
      </w:r>
      <w:r>
        <w:rPr>
          <w:rFonts w:cstheme="minorHAnsi"/>
          <w:szCs w:val="24"/>
        </w:rPr>
        <w:t xml:space="preserve">, </w:t>
      </w:r>
      <w:proofErr w:type="spellStart"/>
      <w:r w:rsidRPr="006D4FFE">
        <w:rPr>
          <w:rFonts w:cstheme="minorHAnsi"/>
          <w:szCs w:val="24"/>
        </w:rPr>
        <w:t>Reiling</w:t>
      </w:r>
      <w:proofErr w:type="spellEnd"/>
      <w:r w:rsidRPr="006D4FFE">
        <w:rPr>
          <w:rFonts w:cstheme="minorHAnsi"/>
          <w:szCs w:val="24"/>
        </w:rPr>
        <w:t>, K. (</w:t>
      </w:r>
      <w:r>
        <w:rPr>
          <w:rFonts w:cstheme="minorHAnsi"/>
          <w:szCs w:val="24"/>
        </w:rPr>
        <w:t>1996</w:t>
      </w:r>
      <w:r w:rsidRPr="006D4FFE">
        <w:rPr>
          <w:rFonts w:cstheme="minorHAnsi"/>
          <w:szCs w:val="24"/>
        </w:rPr>
        <w:t>)</w:t>
      </w:r>
      <w:r>
        <w:rPr>
          <w:rFonts w:cstheme="minorHAnsi"/>
          <w:szCs w:val="24"/>
        </w:rPr>
        <w:t>. The Importance of Marking Criteria in the Use of Peer-Assessment.  Assessment and Evaluation in Higher Education. 21. (3). PP 239-250.</w:t>
      </w:r>
    </w:p>
    <w:p w14:paraId="791CDFD6" w14:textId="77777777" w:rsidR="00BF1EF9" w:rsidRDefault="00BF1EF9" w:rsidP="00BF1EF9">
      <w:pPr>
        <w:rPr>
          <w:rFonts w:cstheme="minorHAnsi"/>
          <w:szCs w:val="24"/>
        </w:rPr>
      </w:pPr>
      <w:r w:rsidRPr="006D4FFE">
        <w:rPr>
          <w:rFonts w:cstheme="minorHAnsi"/>
          <w:szCs w:val="24"/>
        </w:rPr>
        <w:t>Orsmond, P., Merry, S.</w:t>
      </w:r>
      <w:r>
        <w:rPr>
          <w:rFonts w:cstheme="minorHAnsi"/>
          <w:szCs w:val="24"/>
        </w:rPr>
        <w:t xml:space="preserve">, </w:t>
      </w:r>
      <w:proofErr w:type="spellStart"/>
      <w:r w:rsidRPr="006D4FFE">
        <w:rPr>
          <w:rFonts w:cstheme="minorHAnsi"/>
          <w:szCs w:val="24"/>
        </w:rPr>
        <w:t>Reiling</w:t>
      </w:r>
      <w:proofErr w:type="spellEnd"/>
      <w:r w:rsidRPr="006D4FFE">
        <w:rPr>
          <w:rFonts w:cstheme="minorHAnsi"/>
          <w:szCs w:val="24"/>
        </w:rPr>
        <w:t>, K. (2002) The use of exemplars and formative feedback when using student derived marking criteria in peer and self-assessment, Assessment &amp; Evaluation in Higher Education</w:t>
      </w:r>
      <w:r>
        <w:rPr>
          <w:rFonts w:cstheme="minorHAnsi"/>
          <w:szCs w:val="24"/>
        </w:rPr>
        <w:t>.</w:t>
      </w:r>
      <w:r w:rsidRPr="006D4FFE">
        <w:rPr>
          <w:rFonts w:cstheme="minorHAnsi"/>
          <w:szCs w:val="24"/>
        </w:rPr>
        <w:t xml:space="preserve"> 27</w:t>
      </w:r>
      <w:r>
        <w:rPr>
          <w:rFonts w:cstheme="minorHAnsi"/>
          <w:szCs w:val="24"/>
        </w:rPr>
        <w:t xml:space="preserve">. </w:t>
      </w:r>
      <w:r w:rsidRPr="006D4FFE">
        <w:rPr>
          <w:rFonts w:cstheme="minorHAnsi"/>
          <w:szCs w:val="24"/>
        </w:rPr>
        <w:t>(4</w:t>
      </w:r>
      <w:r>
        <w:rPr>
          <w:rFonts w:cstheme="minorHAnsi"/>
          <w:szCs w:val="24"/>
        </w:rPr>
        <w:t>). PP</w:t>
      </w:r>
      <w:r w:rsidRPr="006D4FFE">
        <w:rPr>
          <w:rFonts w:cstheme="minorHAnsi"/>
          <w:szCs w:val="24"/>
        </w:rPr>
        <w:t xml:space="preserve"> 309–323.</w:t>
      </w:r>
    </w:p>
    <w:p w14:paraId="0970EF9C" w14:textId="11E3402D" w:rsidR="00BF1EF9" w:rsidRPr="00BF1EF9" w:rsidRDefault="00BF1EF9" w:rsidP="003E0B97">
      <w:pPr>
        <w:rPr>
          <w:rFonts w:cstheme="minorHAnsi"/>
          <w:sz w:val="20"/>
          <w:szCs w:val="24"/>
        </w:rPr>
      </w:pPr>
      <w:r w:rsidRPr="009062D6">
        <w:rPr>
          <w:rFonts w:cstheme="minorHAnsi"/>
          <w:szCs w:val="24"/>
        </w:rPr>
        <w:t xml:space="preserve">Orsmond, P., Merry., S., </w:t>
      </w:r>
      <w:proofErr w:type="spellStart"/>
      <w:r w:rsidRPr="009062D6">
        <w:rPr>
          <w:rFonts w:cstheme="minorHAnsi"/>
          <w:szCs w:val="24"/>
        </w:rPr>
        <w:t>Reiling</w:t>
      </w:r>
      <w:proofErr w:type="spellEnd"/>
      <w:r w:rsidRPr="009062D6">
        <w:rPr>
          <w:rFonts w:cstheme="minorHAnsi"/>
          <w:szCs w:val="24"/>
        </w:rPr>
        <w:t>, K. (2010). The Use of Student Derived Marking Criteria in Peer and Self-assessment. 25. PP 22-38.</w:t>
      </w:r>
    </w:p>
    <w:p w14:paraId="614176E3" w14:textId="1E845B16" w:rsidR="00F13F33" w:rsidRDefault="00F13F33" w:rsidP="003E0B97">
      <w:pPr>
        <w:rPr>
          <w:rFonts w:cstheme="minorHAnsi"/>
          <w:szCs w:val="24"/>
        </w:rPr>
      </w:pPr>
      <w:proofErr w:type="spellStart"/>
      <w:r w:rsidRPr="00F13F33">
        <w:rPr>
          <w:rFonts w:cstheme="minorHAnsi"/>
          <w:szCs w:val="24"/>
        </w:rPr>
        <w:t>Sluijsmans</w:t>
      </w:r>
      <w:proofErr w:type="spellEnd"/>
      <w:r w:rsidRPr="00F13F33">
        <w:rPr>
          <w:rFonts w:cstheme="minorHAnsi"/>
          <w:szCs w:val="24"/>
        </w:rPr>
        <w:t xml:space="preserve">, D., </w:t>
      </w:r>
      <w:proofErr w:type="spellStart"/>
      <w:r w:rsidRPr="00F13F33">
        <w:rPr>
          <w:rFonts w:cstheme="minorHAnsi"/>
          <w:szCs w:val="24"/>
        </w:rPr>
        <w:t>Moerkerke</w:t>
      </w:r>
      <w:proofErr w:type="spellEnd"/>
      <w:r w:rsidRPr="00F13F33">
        <w:rPr>
          <w:rFonts w:cstheme="minorHAnsi"/>
          <w:szCs w:val="24"/>
        </w:rPr>
        <w:t xml:space="preserve">, G., Van </w:t>
      </w:r>
      <w:proofErr w:type="spellStart"/>
      <w:r w:rsidRPr="00F13F33">
        <w:rPr>
          <w:rFonts w:cstheme="minorHAnsi"/>
          <w:szCs w:val="24"/>
        </w:rPr>
        <w:t>Merrienbor</w:t>
      </w:r>
      <w:proofErr w:type="spellEnd"/>
      <w:r w:rsidRPr="00F13F33">
        <w:rPr>
          <w:rFonts w:cstheme="minorHAnsi"/>
          <w:szCs w:val="24"/>
        </w:rPr>
        <w:t>, J.</w:t>
      </w:r>
      <w:r>
        <w:rPr>
          <w:rFonts w:cstheme="minorHAnsi"/>
          <w:szCs w:val="24"/>
        </w:rPr>
        <w:t>,</w:t>
      </w:r>
      <w:r w:rsidRPr="00F13F33">
        <w:rPr>
          <w:rFonts w:cstheme="minorHAnsi"/>
          <w:szCs w:val="24"/>
        </w:rPr>
        <w:t xml:space="preserve"> </w:t>
      </w:r>
      <w:proofErr w:type="spellStart"/>
      <w:r w:rsidRPr="00F13F33">
        <w:rPr>
          <w:rFonts w:cstheme="minorHAnsi"/>
          <w:szCs w:val="24"/>
        </w:rPr>
        <w:t>Dochy</w:t>
      </w:r>
      <w:proofErr w:type="spellEnd"/>
      <w:r w:rsidRPr="00F13F33">
        <w:rPr>
          <w:rFonts w:cstheme="minorHAnsi"/>
          <w:szCs w:val="24"/>
        </w:rPr>
        <w:t>, F. (2001)</w:t>
      </w:r>
      <w:r>
        <w:rPr>
          <w:rFonts w:cstheme="minorHAnsi"/>
          <w:szCs w:val="24"/>
        </w:rPr>
        <w:t xml:space="preserve">. </w:t>
      </w:r>
      <w:r w:rsidRPr="00F13F33">
        <w:rPr>
          <w:rFonts w:cstheme="minorHAnsi"/>
          <w:szCs w:val="24"/>
        </w:rPr>
        <w:t>Peer assessment in problem-based learning. Studies in Educational Evaluation</w:t>
      </w:r>
      <w:r>
        <w:rPr>
          <w:rFonts w:cstheme="minorHAnsi"/>
          <w:szCs w:val="24"/>
        </w:rPr>
        <w:t>.</w:t>
      </w:r>
      <w:r w:rsidRPr="00F13F33">
        <w:rPr>
          <w:rFonts w:cstheme="minorHAnsi"/>
          <w:szCs w:val="24"/>
        </w:rPr>
        <w:t xml:space="preserve"> 27</w:t>
      </w:r>
      <w:r>
        <w:rPr>
          <w:rFonts w:cstheme="minorHAnsi"/>
          <w:szCs w:val="24"/>
        </w:rPr>
        <w:t>. PP</w:t>
      </w:r>
      <w:r w:rsidRPr="00F13F33">
        <w:rPr>
          <w:rFonts w:cstheme="minorHAnsi"/>
          <w:szCs w:val="24"/>
        </w:rPr>
        <w:t xml:space="preserve"> 153 173. </w:t>
      </w:r>
    </w:p>
    <w:p w14:paraId="0079AE11" w14:textId="77777777" w:rsidR="00F13F33" w:rsidRDefault="001700A6" w:rsidP="003E0B97">
      <w:proofErr w:type="spellStart"/>
      <w:r w:rsidRPr="001700A6">
        <w:t>Somekh</w:t>
      </w:r>
      <w:proofErr w:type="spellEnd"/>
      <w:r w:rsidRPr="001700A6">
        <w:t>, B. (1995). The contribution of action research to developmental in social endeavours: a position paper on action research methodology. British Educational Research Journal, 21 (3). PP. 339-55.</w:t>
      </w:r>
    </w:p>
    <w:p w14:paraId="087CE494" w14:textId="35AD7C6C" w:rsidR="001700A6" w:rsidRPr="00F13F33" w:rsidRDefault="00F13F33" w:rsidP="003E0B97">
      <w:pPr>
        <w:rPr>
          <w:rFonts w:cstheme="minorHAnsi"/>
          <w:szCs w:val="24"/>
        </w:rPr>
      </w:pPr>
      <w:r w:rsidRPr="00F13F33">
        <w:rPr>
          <w:rFonts w:cstheme="minorHAnsi"/>
          <w:szCs w:val="24"/>
        </w:rPr>
        <w:t>Stefani, L. (1998</w:t>
      </w:r>
      <w:r>
        <w:rPr>
          <w:rFonts w:cstheme="minorHAnsi"/>
          <w:szCs w:val="24"/>
        </w:rPr>
        <w:t>).</w:t>
      </w:r>
      <w:r w:rsidRPr="00F13F33">
        <w:rPr>
          <w:rFonts w:cstheme="minorHAnsi"/>
          <w:szCs w:val="24"/>
        </w:rPr>
        <w:t xml:space="preserve"> Assessment in partnership with learners</w:t>
      </w:r>
      <w:r>
        <w:rPr>
          <w:rFonts w:cstheme="minorHAnsi"/>
          <w:szCs w:val="24"/>
        </w:rPr>
        <w:t xml:space="preserve">. </w:t>
      </w:r>
      <w:r w:rsidRPr="00F13F33">
        <w:rPr>
          <w:rFonts w:cstheme="minorHAnsi"/>
          <w:szCs w:val="24"/>
        </w:rPr>
        <w:t>Assessment &amp; Evaluation in Higher Education</w:t>
      </w:r>
      <w:r>
        <w:rPr>
          <w:rFonts w:cstheme="minorHAnsi"/>
          <w:szCs w:val="24"/>
        </w:rPr>
        <w:t>.</w:t>
      </w:r>
      <w:r w:rsidRPr="00F13F33">
        <w:rPr>
          <w:rFonts w:cstheme="minorHAnsi"/>
          <w:szCs w:val="24"/>
        </w:rPr>
        <w:t xml:space="preserve"> 23</w:t>
      </w:r>
      <w:r>
        <w:rPr>
          <w:rFonts w:cstheme="minorHAnsi"/>
          <w:szCs w:val="24"/>
        </w:rPr>
        <w:t xml:space="preserve">. </w:t>
      </w:r>
      <w:r w:rsidRPr="00F13F33">
        <w:rPr>
          <w:rFonts w:cstheme="minorHAnsi"/>
          <w:szCs w:val="24"/>
        </w:rPr>
        <w:t>(4</w:t>
      </w:r>
      <w:r>
        <w:rPr>
          <w:rFonts w:cstheme="minorHAnsi"/>
          <w:szCs w:val="24"/>
        </w:rPr>
        <w:t>). PP</w:t>
      </w:r>
      <w:r w:rsidRPr="00F13F33">
        <w:rPr>
          <w:rFonts w:cstheme="minorHAnsi"/>
          <w:szCs w:val="24"/>
        </w:rPr>
        <w:t xml:space="preserve"> 339-350.</w:t>
      </w:r>
      <w:r w:rsidR="001700A6" w:rsidRPr="001700A6">
        <w:t xml:space="preserve"> </w:t>
      </w:r>
    </w:p>
    <w:p w14:paraId="5AE2334E" w14:textId="4E13D16B" w:rsidR="003E0B97" w:rsidRPr="003D3856" w:rsidRDefault="003E0B97" w:rsidP="008C2E40">
      <w:pPr>
        <w:rPr>
          <w:rFonts w:cstheme="minorHAnsi"/>
          <w:szCs w:val="24"/>
        </w:rPr>
      </w:pPr>
      <w:r w:rsidRPr="003E0B97">
        <w:rPr>
          <w:rFonts w:cstheme="minorHAnsi"/>
          <w:sz w:val="24"/>
          <w:szCs w:val="24"/>
        </w:rPr>
        <w:t>S</w:t>
      </w:r>
      <w:r>
        <w:rPr>
          <w:rFonts w:cstheme="minorHAnsi"/>
          <w:sz w:val="24"/>
          <w:szCs w:val="24"/>
        </w:rPr>
        <w:t>chon</w:t>
      </w:r>
      <w:r w:rsidRPr="003E0B97">
        <w:rPr>
          <w:rFonts w:cstheme="minorHAnsi"/>
          <w:sz w:val="24"/>
          <w:szCs w:val="24"/>
        </w:rPr>
        <w:t>, D.A. (1987)</w:t>
      </w:r>
      <w:r>
        <w:rPr>
          <w:rFonts w:cstheme="minorHAnsi"/>
          <w:sz w:val="24"/>
          <w:szCs w:val="24"/>
        </w:rPr>
        <w:t xml:space="preserve">. </w:t>
      </w:r>
      <w:r w:rsidRPr="003E0B97">
        <w:rPr>
          <w:rFonts w:cstheme="minorHAnsi"/>
          <w:sz w:val="24"/>
          <w:szCs w:val="24"/>
        </w:rPr>
        <w:t>Educating the Reflective Practitioner: towards a new design for teaching and learning in the professions</w:t>
      </w:r>
      <w:r>
        <w:rPr>
          <w:rFonts w:cstheme="minorHAnsi"/>
          <w:sz w:val="24"/>
          <w:szCs w:val="24"/>
        </w:rPr>
        <w:t xml:space="preserve">. </w:t>
      </w:r>
      <w:r w:rsidRPr="003E0B97">
        <w:rPr>
          <w:rFonts w:cstheme="minorHAnsi"/>
          <w:sz w:val="24"/>
          <w:szCs w:val="24"/>
        </w:rPr>
        <w:t>San Francisco, CA</w:t>
      </w:r>
      <w:r>
        <w:rPr>
          <w:rFonts w:cstheme="minorHAnsi"/>
          <w:sz w:val="24"/>
          <w:szCs w:val="24"/>
        </w:rPr>
        <w:t xml:space="preserve">. </w:t>
      </w:r>
      <w:r w:rsidRPr="003E0B97">
        <w:rPr>
          <w:rFonts w:cstheme="minorHAnsi"/>
          <w:sz w:val="24"/>
          <w:szCs w:val="24"/>
        </w:rPr>
        <w:t>Jossey-Bass</w:t>
      </w:r>
      <w:r>
        <w:rPr>
          <w:rFonts w:cstheme="minorHAnsi"/>
          <w:sz w:val="24"/>
          <w:szCs w:val="24"/>
        </w:rPr>
        <w:t xml:space="preserve">. </w:t>
      </w:r>
    </w:p>
    <w:p w14:paraId="51ADE3FF" w14:textId="77777777" w:rsidR="00EE3D67" w:rsidRDefault="002211CC" w:rsidP="00EE3D67">
      <w:pPr>
        <w:rPr>
          <w:rFonts w:cstheme="minorHAnsi"/>
          <w:sz w:val="24"/>
          <w:szCs w:val="24"/>
        </w:rPr>
      </w:pPr>
      <w:proofErr w:type="spellStart"/>
      <w:r>
        <w:rPr>
          <w:rFonts w:cstheme="minorHAnsi"/>
          <w:sz w:val="24"/>
          <w:szCs w:val="24"/>
        </w:rPr>
        <w:t>Segers</w:t>
      </w:r>
      <w:proofErr w:type="spellEnd"/>
      <w:r w:rsidRPr="00994AF1">
        <w:rPr>
          <w:rFonts w:cstheme="minorHAnsi"/>
          <w:sz w:val="24"/>
          <w:szCs w:val="24"/>
        </w:rPr>
        <w:t>, M. (1996)</w:t>
      </w:r>
      <w:r>
        <w:rPr>
          <w:rFonts w:cstheme="minorHAnsi"/>
          <w:sz w:val="24"/>
          <w:szCs w:val="24"/>
        </w:rPr>
        <w:t xml:space="preserve">. </w:t>
      </w:r>
      <w:r w:rsidRPr="00994AF1">
        <w:rPr>
          <w:rFonts w:cstheme="minorHAnsi"/>
          <w:sz w:val="24"/>
          <w:szCs w:val="24"/>
        </w:rPr>
        <w:t>Assessment in a problem-based economics curriculum</w:t>
      </w:r>
      <w:r>
        <w:rPr>
          <w:rFonts w:cstheme="minorHAnsi"/>
          <w:sz w:val="24"/>
          <w:szCs w:val="24"/>
        </w:rPr>
        <w:t xml:space="preserve">. </w:t>
      </w:r>
      <w:r w:rsidRPr="00994AF1">
        <w:rPr>
          <w:rFonts w:cstheme="minorHAnsi"/>
          <w:sz w:val="24"/>
          <w:szCs w:val="24"/>
        </w:rPr>
        <w:t xml:space="preserve"> </w:t>
      </w:r>
      <w:r>
        <w:rPr>
          <w:rFonts w:cstheme="minorHAnsi"/>
          <w:sz w:val="24"/>
          <w:szCs w:val="24"/>
        </w:rPr>
        <w:t>I</w:t>
      </w:r>
      <w:r w:rsidRPr="00994AF1">
        <w:rPr>
          <w:rFonts w:cstheme="minorHAnsi"/>
          <w:sz w:val="24"/>
          <w:szCs w:val="24"/>
        </w:rPr>
        <w:t xml:space="preserve">n: M. </w:t>
      </w:r>
      <w:proofErr w:type="spellStart"/>
      <w:r>
        <w:rPr>
          <w:rFonts w:cstheme="minorHAnsi"/>
          <w:sz w:val="24"/>
          <w:szCs w:val="24"/>
        </w:rPr>
        <w:t>B</w:t>
      </w:r>
      <w:r w:rsidRPr="00994AF1">
        <w:rPr>
          <w:rFonts w:cstheme="minorHAnsi"/>
          <w:sz w:val="24"/>
          <w:szCs w:val="24"/>
        </w:rPr>
        <w:t>irenbaum</w:t>
      </w:r>
      <w:proofErr w:type="spellEnd"/>
      <w:r w:rsidRPr="00994AF1">
        <w:rPr>
          <w:rFonts w:cstheme="minorHAnsi"/>
          <w:sz w:val="24"/>
          <w:szCs w:val="24"/>
        </w:rPr>
        <w:t xml:space="preserve"> &amp; </w:t>
      </w:r>
      <w:r>
        <w:rPr>
          <w:rFonts w:cstheme="minorHAnsi"/>
          <w:sz w:val="24"/>
          <w:szCs w:val="24"/>
        </w:rPr>
        <w:t>F</w:t>
      </w:r>
      <w:r w:rsidRPr="00994AF1">
        <w:rPr>
          <w:rFonts w:cstheme="minorHAnsi"/>
          <w:sz w:val="24"/>
          <w:szCs w:val="24"/>
        </w:rPr>
        <w:t xml:space="preserve">. </w:t>
      </w:r>
      <w:proofErr w:type="spellStart"/>
      <w:r>
        <w:rPr>
          <w:rFonts w:cstheme="minorHAnsi"/>
          <w:sz w:val="24"/>
          <w:szCs w:val="24"/>
        </w:rPr>
        <w:t>D</w:t>
      </w:r>
      <w:r w:rsidRPr="00994AF1">
        <w:rPr>
          <w:rFonts w:cstheme="minorHAnsi"/>
          <w:sz w:val="24"/>
          <w:szCs w:val="24"/>
        </w:rPr>
        <w:t>ochy</w:t>
      </w:r>
      <w:proofErr w:type="spellEnd"/>
      <w:r w:rsidRPr="00994AF1">
        <w:rPr>
          <w:rFonts w:cstheme="minorHAnsi"/>
          <w:sz w:val="24"/>
          <w:szCs w:val="24"/>
        </w:rPr>
        <w:t xml:space="preserve"> (Eds)</w:t>
      </w:r>
      <w:r>
        <w:rPr>
          <w:rFonts w:cstheme="minorHAnsi"/>
          <w:sz w:val="24"/>
          <w:szCs w:val="24"/>
        </w:rPr>
        <w:t>.</w:t>
      </w:r>
      <w:r w:rsidRPr="00994AF1">
        <w:rPr>
          <w:rFonts w:cstheme="minorHAnsi"/>
          <w:sz w:val="24"/>
          <w:szCs w:val="24"/>
        </w:rPr>
        <w:t xml:space="preserve"> Alternatives in Assessment of Achievement, Learning Process and Prior Knowledge</w:t>
      </w:r>
      <w:r>
        <w:rPr>
          <w:rFonts w:cstheme="minorHAnsi"/>
          <w:sz w:val="24"/>
          <w:szCs w:val="24"/>
        </w:rPr>
        <w:t xml:space="preserve">. </w:t>
      </w:r>
      <w:r w:rsidRPr="00994AF1">
        <w:rPr>
          <w:rFonts w:cstheme="minorHAnsi"/>
          <w:sz w:val="24"/>
          <w:szCs w:val="24"/>
        </w:rPr>
        <w:t>Boston, Kluwer Academic</w:t>
      </w:r>
      <w:r>
        <w:rPr>
          <w:rFonts w:cstheme="minorHAnsi"/>
          <w:sz w:val="24"/>
          <w:szCs w:val="24"/>
        </w:rPr>
        <w:t>. PP</w:t>
      </w:r>
      <w:r w:rsidRPr="00994AF1">
        <w:rPr>
          <w:rFonts w:cstheme="minorHAnsi"/>
          <w:sz w:val="24"/>
          <w:szCs w:val="24"/>
        </w:rPr>
        <w:t>. 20</w:t>
      </w:r>
      <w:r>
        <w:rPr>
          <w:rFonts w:cstheme="minorHAnsi"/>
          <w:sz w:val="24"/>
          <w:szCs w:val="24"/>
        </w:rPr>
        <w:t>1</w:t>
      </w:r>
      <w:r w:rsidRPr="00994AF1">
        <w:rPr>
          <w:rFonts w:cstheme="minorHAnsi"/>
          <w:sz w:val="24"/>
          <w:szCs w:val="24"/>
        </w:rPr>
        <w:t>-226</w:t>
      </w:r>
      <w:r>
        <w:rPr>
          <w:rFonts w:cstheme="minorHAnsi"/>
          <w:sz w:val="24"/>
          <w:szCs w:val="24"/>
        </w:rPr>
        <w:t xml:space="preserve">. </w:t>
      </w:r>
    </w:p>
    <w:p w14:paraId="5F73C105" w14:textId="1A897F2C" w:rsidR="00EE3D67" w:rsidRDefault="00EE3D67" w:rsidP="008C2E40">
      <w:pPr>
        <w:rPr>
          <w:rFonts w:cstheme="minorHAnsi"/>
          <w:szCs w:val="24"/>
        </w:rPr>
      </w:pPr>
      <w:r w:rsidRPr="00EE3D67">
        <w:rPr>
          <w:rFonts w:cstheme="minorHAnsi"/>
          <w:szCs w:val="24"/>
        </w:rPr>
        <w:t>Somervell, H. (1993) Issues in assessment, enterprise and higher education: the case for self-, peer and collaborative assessment</w:t>
      </w:r>
      <w:r>
        <w:rPr>
          <w:rFonts w:cstheme="minorHAnsi"/>
          <w:szCs w:val="24"/>
        </w:rPr>
        <w:t xml:space="preserve">. </w:t>
      </w:r>
      <w:r w:rsidRPr="00EE3D67">
        <w:rPr>
          <w:rFonts w:cstheme="minorHAnsi"/>
          <w:szCs w:val="24"/>
        </w:rPr>
        <w:t>Assessment and Evaluation in Higher Education</w:t>
      </w:r>
      <w:r>
        <w:rPr>
          <w:rFonts w:cstheme="minorHAnsi"/>
          <w:szCs w:val="24"/>
        </w:rPr>
        <w:t>.</w:t>
      </w:r>
      <w:r w:rsidRPr="00EE3D67">
        <w:rPr>
          <w:rFonts w:cstheme="minorHAnsi"/>
          <w:szCs w:val="24"/>
        </w:rPr>
        <w:t xml:space="preserve"> 18</w:t>
      </w:r>
      <w:r>
        <w:rPr>
          <w:rFonts w:cstheme="minorHAnsi"/>
          <w:szCs w:val="24"/>
        </w:rPr>
        <w:t>. PP</w:t>
      </w:r>
      <w:r w:rsidRPr="00EE3D67">
        <w:rPr>
          <w:rFonts w:cstheme="minorHAnsi"/>
          <w:szCs w:val="24"/>
        </w:rPr>
        <w:t xml:space="preserve"> 221-233.</w:t>
      </w:r>
    </w:p>
    <w:p w14:paraId="27E07FEC" w14:textId="1D23FC16" w:rsidR="00AC3715" w:rsidRPr="00AC3715" w:rsidRDefault="00AC3715" w:rsidP="008C2E40">
      <w:pPr>
        <w:rPr>
          <w:rFonts w:cstheme="minorHAnsi"/>
        </w:rPr>
      </w:pPr>
      <w:r>
        <w:rPr>
          <w:rFonts w:cstheme="minorHAnsi"/>
        </w:rPr>
        <w:t>Welsh Government</w:t>
      </w:r>
      <w:r w:rsidRPr="00817FAE">
        <w:rPr>
          <w:rFonts w:cstheme="minorHAnsi"/>
        </w:rPr>
        <w:t xml:space="preserve"> (2002). Assessment for Learning. Researched principles to guide classroom practice. Available from:  </w:t>
      </w:r>
      <w:proofErr w:type="gramStart"/>
      <w:r w:rsidRPr="00817FAE">
        <w:rPr>
          <w:rFonts w:cstheme="minorHAnsi"/>
        </w:rPr>
        <w:t>http://www.hkeaa.edu.hk/DocLibrary/SBA/HKDSE/Eng_DVD/doc/Afl_principles.pdf  (</w:t>
      </w:r>
      <w:proofErr w:type="gramEnd"/>
      <w:r w:rsidRPr="00817FAE">
        <w:rPr>
          <w:rFonts w:cstheme="minorHAnsi"/>
        </w:rPr>
        <w:t>Accessed 02/11/2017)</w:t>
      </w:r>
    </w:p>
    <w:p w14:paraId="4D1A6B44" w14:textId="643EDE5F" w:rsidR="00794049" w:rsidRDefault="00B11E7B" w:rsidP="00794049">
      <w:pPr>
        <w:rPr>
          <w:rFonts w:cstheme="minorHAnsi"/>
          <w:szCs w:val="24"/>
        </w:rPr>
      </w:pPr>
      <w:r w:rsidRPr="00B11E7B">
        <w:rPr>
          <w:rFonts w:cstheme="minorHAnsi"/>
          <w:szCs w:val="24"/>
        </w:rPr>
        <w:lastRenderedPageBreak/>
        <w:t xml:space="preserve">Welsh Assembly Government (2013) National Literacy and Numeracy Framework, Cardiff, welsh Assembly Government </w:t>
      </w:r>
    </w:p>
    <w:p w14:paraId="5AE5DA19" w14:textId="4153CAF4" w:rsidR="0002633F" w:rsidRDefault="0002633F" w:rsidP="00794049">
      <w:pPr>
        <w:rPr>
          <w:rFonts w:cstheme="minorHAnsi"/>
          <w:szCs w:val="24"/>
        </w:rPr>
      </w:pPr>
      <w:r w:rsidRPr="0002633F">
        <w:rPr>
          <w:rFonts w:cstheme="minorHAnsi"/>
          <w:szCs w:val="24"/>
        </w:rPr>
        <w:t>Williams, E. (1992)</w:t>
      </w:r>
      <w:r>
        <w:rPr>
          <w:rFonts w:cstheme="minorHAnsi"/>
          <w:szCs w:val="24"/>
        </w:rPr>
        <w:t>.</w:t>
      </w:r>
      <w:r w:rsidRPr="0002633F">
        <w:rPr>
          <w:rFonts w:cstheme="minorHAnsi"/>
          <w:szCs w:val="24"/>
        </w:rPr>
        <w:t xml:space="preserve"> Student attitudes towards approaches to learning and assessment</w:t>
      </w:r>
      <w:r>
        <w:rPr>
          <w:rFonts w:cstheme="minorHAnsi"/>
          <w:szCs w:val="24"/>
        </w:rPr>
        <w:t xml:space="preserve">. </w:t>
      </w:r>
      <w:r w:rsidRPr="0002633F">
        <w:rPr>
          <w:rFonts w:cstheme="minorHAnsi"/>
          <w:szCs w:val="24"/>
        </w:rPr>
        <w:t>Assessment and Evaluation in Higher Education</w:t>
      </w:r>
      <w:r>
        <w:rPr>
          <w:rFonts w:cstheme="minorHAnsi"/>
          <w:szCs w:val="24"/>
        </w:rPr>
        <w:t>.</w:t>
      </w:r>
      <w:r w:rsidRPr="0002633F">
        <w:rPr>
          <w:rFonts w:cstheme="minorHAnsi"/>
          <w:szCs w:val="24"/>
        </w:rPr>
        <w:t xml:space="preserve"> 1</w:t>
      </w:r>
      <w:r>
        <w:rPr>
          <w:rFonts w:cstheme="minorHAnsi"/>
          <w:szCs w:val="24"/>
        </w:rPr>
        <w:t>7.</w:t>
      </w:r>
      <w:r w:rsidRPr="0002633F">
        <w:rPr>
          <w:rFonts w:cstheme="minorHAnsi"/>
          <w:szCs w:val="24"/>
        </w:rPr>
        <w:t xml:space="preserve"> </w:t>
      </w:r>
      <w:r>
        <w:rPr>
          <w:rFonts w:cstheme="minorHAnsi"/>
          <w:szCs w:val="24"/>
        </w:rPr>
        <w:t>PP</w:t>
      </w:r>
      <w:r w:rsidRPr="0002633F">
        <w:rPr>
          <w:rFonts w:cstheme="minorHAnsi"/>
          <w:szCs w:val="24"/>
        </w:rPr>
        <w:t xml:space="preserve"> 45-58.</w:t>
      </w:r>
    </w:p>
    <w:p w14:paraId="74FA408A" w14:textId="6F0A86DA" w:rsidR="00794049" w:rsidRPr="00A90AF0" w:rsidRDefault="00794049" w:rsidP="00794049">
      <w:pPr>
        <w:rPr>
          <w:rFonts w:cstheme="minorHAnsi"/>
        </w:rPr>
      </w:pPr>
      <w:r>
        <w:rPr>
          <w:rFonts w:cstheme="minorHAnsi"/>
        </w:rPr>
        <w:t xml:space="preserve">Williams, K. (2017). Education in Wales: Our national mission. Action Plan 2017-21. Welsh Government. Can be found on: </w:t>
      </w:r>
      <w:hyperlink r:id="rId15" w:history="1">
        <w:r w:rsidRPr="00A90AF0">
          <w:rPr>
            <w:rStyle w:val="Hyperlink"/>
            <w:rFonts w:cstheme="minorHAnsi"/>
            <w:color w:val="auto"/>
            <w:u w:val="none"/>
          </w:rPr>
          <w:t>https://gov.wales/docs/dcells/publications/170926-education-in-wales-en.pdf</w:t>
        </w:r>
      </w:hyperlink>
    </w:p>
    <w:p w14:paraId="01E45DF9" w14:textId="77777777" w:rsidR="00994AF1" w:rsidRPr="00994AF1" w:rsidRDefault="00994AF1" w:rsidP="00994AF1">
      <w:pPr>
        <w:rPr>
          <w:rFonts w:cstheme="minorHAnsi"/>
        </w:rPr>
      </w:pPr>
    </w:p>
    <w:p w14:paraId="44D0D2F3" w14:textId="77777777" w:rsidR="007F0050" w:rsidRDefault="007F0050" w:rsidP="007F0050">
      <w:pPr>
        <w:tabs>
          <w:tab w:val="left" w:pos="188"/>
        </w:tabs>
        <w:rPr>
          <w:rFonts w:cstheme="minorHAnsi"/>
          <w:szCs w:val="24"/>
        </w:rPr>
      </w:pPr>
    </w:p>
    <w:p w14:paraId="2FB4480D" w14:textId="77777777" w:rsidR="007F0050" w:rsidRDefault="007F0050" w:rsidP="007F0050">
      <w:pPr>
        <w:tabs>
          <w:tab w:val="left" w:pos="188"/>
        </w:tabs>
        <w:rPr>
          <w:rFonts w:cstheme="minorHAnsi"/>
          <w:b/>
          <w:u w:val="single"/>
        </w:rPr>
      </w:pPr>
    </w:p>
    <w:p w14:paraId="65686209" w14:textId="77777777" w:rsidR="007F0050" w:rsidRDefault="007F0050" w:rsidP="007F0050">
      <w:pPr>
        <w:tabs>
          <w:tab w:val="left" w:pos="188"/>
        </w:tabs>
        <w:rPr>
          <w:rFonts w:cstheme="minorHAnsi"/>
          <w:b/>
          <w:u w:val="single"/>
        </w:rPr>
      </w:pPr>
    </w:p>
    <w:p w14:paraId="5DAC3CB2" w14:textId="77777777" w:rsidR="007F0050" w:rsidRDefault="007F0050" w:rsidP="007F0050">
      <w:pPr>
        <w:tabs>
          <w:tab w:val="left" w:pos="188"/>
        </w:tabs>
        <w:rPr>
          <w:rFonts w:cstheme="minorHAnsi"/>
          <w:b/>
          <w:u w:val="single"/>
        </w:rPr>
      </w:pPr>
    </w:p>
    <w:p w14:paraId="52FD4176" w14:textId="77777777" w:rsidR="007F0050" w:rsidRDefault="007F0050" w:rsidP="007F0050">
      <w:pPr>
        <w:tabs>
          <w:tab w:val="left" w:pos="188"/>
        </w:tabs>
        <w:rPr>
          <w:rFonts w:cstheme="minorHAnsi"/>
          <w:b/>
          <w:u w:val="single"/>
        </w:rPr>
      </w:pPr>
    </w:p>
    <w:p w14:paraId="1D9DA9EE" w14:textId="77777777" w:rsidR="007F0050" w:rsidRDefault="007F0050" w:rsidP="007F0050">
      <w:pPr>
        <w:tabs>
          <w:tab w:val="left" w:pos="188"/>
        </w:tabs>
        <w:rPr>
          <w:rFonts w:cstheme="minorHAnsi"/>
          <w:b/>
          <w:u w:val="single"/>
        </w:rPr>
      </w:pPr>
    </w:p>
    <w:p w14:paraId="6861345F" w14:textId="77777777" w:rsidR="007F0050" w:rsidRDefault="007F0050" w:rsidP="007F0050">
      <w:pPr>
        <w:tabs>
          <w:tab w:val="left" w:pos="188"/>
        </w:tabs>
        <w:rPr>
          <w:rFonts w:cstheme="minorHAnsi"/>
          <w:b/>
          <w:u w:val="single"/>
        </w:rPr>
      </w:pPr>
    </w:p>
    <w:p w14:paraId="026BA100" w14:textId="77777777" w:rsidR="007F0050" w:rsidRDefault="007F0050" w:rsidP="007F0050">
      <w:pPr>
        <w:tabs>
          <w:tab w:val="left" w:pos="188"/>
        </w:tabs>
        <w:rPr>
          <w:rFonts w:cstheme="minorHAnsi"/>
          <w:b/>
          <w:u w:val="single"/>
        </w:rPr>
      </w:pPr>
    </w:p>
    <w:p w14:paraId="4EB1F2B7" w14:textId="77777777" w:rsidR="007F0050" w:rsidRDefault="007F0050" w:rsidP="007F0050">
      <w:pPr>
        <w:tabs>
          <w:tab w:val="left" w:pos="188"/>
        </w:tabs>
        <w:rPr>
          <w:rFonts w:cstheme="minorHAnsi"/>
          <w:b/>
          <w:u w:val="single"/>
        </w:rPr>
      </w:pPr>
    </w:p>
    <w:p w14:paraId="2BF53AA6" w14:textId="77777777" w:rsidR="007F0050" w:rsidRDefault="007F0050" w:rsidP="007F0050">
      <w:pPr>
        <w:tabs>
          <w:tab w:val="left" w:pos="188"/>
        </w:tabs>
        <w:rPr>
          <w:rFonts w:cstheme="minorHAnsi"/>
          <w:b/>
          <w:u w:val="single"/>
        </w:rPr>
      </w:pPr>
    </w:p>
    <w:p w14:paraId="66E1F78F" w14:textId="77777777" w:rsidR="007F0050" w:rsidRDefault="007F0050" w:rsidP="007F0050">
      <w:pPr>
        <w:tabs>
          <w:tab w:val="left" w:pos="188"/>
        </w:tabs>
        <w:rPr>
          <w:rFonts w:cstheme="minorHAnsi"/>
          <w:b/>
          <w:u w:val="single"/>
        </w:rPr>
      </w:pPr>
    </w:p>
    <w:p w14:paraId="74F9A27F" w14:textId="77777777" w:rsidR="007F0050" w:rsidRDefault="007F0050" w:rsidP="007F0050">
      <w:pPr>
        <w:tabs>
          <w:tab w:val="left" w:pos="188"/>
        </w:tabs>
        <w:rPr>
          <w:rFonts w:cstheme="minorHAnsi"/>
          <w:b/>
          <w:u w:val="single"/>
        </w:rPr>
      </w:pPr>
    </w:p>
    <w:p w14:paraId="3598E29E" w14:textId="77777777" w:rsidR="007F0050" w:rsidRDefault="007F0050" w:rsidP="007F0050">
      <w:pPr>
        <w:tabs>
          <w:tab w:val="left" w:pos="188"/>
        </w:tabs>
        <w:rPr>
          <w:rFonts w:cstheme="minorHAnsi"/>
          <w:b/>
          <w:u w:val="single"/>
        </w:rPr>
      </w:pPr>
    </w:p>
    <w:p w14:paraId="73F26238" w14:textId="77777777" w:rsidR="007F0050" w:rsidRDefault="007F0050" w:rsidP="007F0050">
      <w:pPr>
        <w:tabs>
          <w:tab w:val="left" w:pos="188"/>
        </w:tabs>
        <w:rPr>
          <w:rFonts w:cstheme="minorHAnsi"/>
          <w:b/>
          <w:u w:val="single"/>
        </w:rPr>
      </w:pPr>
    </w:p>
    <w:p w14:paraId="3717C1D0" w14:textId="77777777" w:rsidR="007F0050" w:rsidRDefault="007F0050" w:rsidP="007F0050">
      <w:pPr>
        <w:tabs>
          <w:tab w:val="left" w:pos="188"/>
        </w:tabs>
        <w:rPr>
          <w:rFonts w:cstheme="minorHAnsi"/>
          <w:b/>
          <w:u w:val="single"/>
        </w:rPr>
      </w:pPr>
    </w:p>
    <w:p w14:paraId="4C85C064" w14:textId="77777777" w:rsidR="007F0050" w:rsidRDefault="007F0050" w:rsidP="007F0050">
      <w:pPr>
        <w:tabs>
          <w:tab w:val="left" w:pos="188"/>
        </w:tabs>
        <w:rPr>
          <w:rFonts w:cstheme="minorHAnsi"/>
          <w:b/>
          <w:u w:val="single"/>
        </w:rPr>
      </w:pPr>
    </w:p>
    <w:p w14:paraId="2BF9874D" w14:textId="77777777" w:rsidR="007F0050" w:rsidRDefault="007F0050" w:rsidP="007F0050">
      <w:pPr>
        <w:tabs>
          <w:tab w:val="left" w:pos="188"/>
        </w:tabs>
        <w:rPr>
          <w:rFonts w:cstheme="minorHAnsi"/>
          <w:b/>
          <w:u w:val="single"/>
        </w:rPr>
      </w:pPr>
    </w:p>
    <w:p w14:paraId="06D7BB33" w14:textId="77777777" w:rsidR="007F0050" w:rsidRDefault="007F0050" w:rsidP="007F0050">
      <w:pPr>
        <w:tabs>
          <w:tab w:val="left" w:pos="188"/>
        </w:tabs>
        <w:rPr>
          <w:rFonts w:cstheme="minorHAnsi"/>
          <w:b/>
          <w:u w:val="single"/>
        </w:rPr>
      </w:pPr>
    </w:p>
    <w:p w14:paraId="20FD1703" w14:textId="77777777" w:rsidR="007F0050" w:rsidRDefault="007F0050" w:rsidP="007F0050">
      <w:pPr>
        <w:tabs>
          <w:tab w:val="left" w:pos="188"/>
        </w:tabs>
        <w:rPr>
          <w:rFonts w:cstheme="minorHAnsi"/>
          <w:b/>
          <w:u w:val="single"/>
        </w:rPr>
      </w:pPr>
    </w:p>
    <w:p w14:paraId="4C3C897A" w14:textId="77777777" w:rsidR="007F0050" w:rsidRDefault="007F0050" w:rsidP="007F0050">
      <w:pPr>
        <w:tabs>
          <w:tab w:val="left" w:pos="188"/>
        </w:tabs>
        <w:rPr>
          <w:rFonts w:cstheme="minorHAnsi"/>
          <w:b/>
          <w:u w:val="single"/>
        </w:rPr>
      </w:pPr>
    </w:p>
    <w:p w14:paraId="58A7BB3A" w14:textId="77777777" w:rsidR="007F0050" w:rsidRDefault="007F0050" w:rsidP="007F0050">
      <w:pPr>
        <w:tabs>
          <w:tab w:val="left" w:pos="188"/>
        </w:tabs>
        <w:rPr>
          <w:rFonts w:cstheme="minorHAnsi"/>
          <w:b/>
          <w:u w:val="single"/>
        </w:rPr>
      </w:pPr>
    </w:p>
    <w:p w14:paraId="1E6A2157" w14:textId="77777777" w:rsidR="007F0050" w:rsidRDefault="007F0050" w:rsidP="007F0050">
      <w:pPr>
        <w:tabs>
          <w:tab w:val="left" w:pos="188"/>
        </w:tabs>
        <w:rPr>
          <w:rFonts w:cstheme="minorHAnsi"/>
          <w:b/>
          <w:u w:val="single"/>
        </w:rPr>
      </w:pPr>
    </w:p>
    <w:p w14:paraId="20EEE061" w14:textId="77777777" w:rsidR="007F0050" w:rsidRDefault="007F0050" w:rsidP="007F0050">
      <w:pPr>
        <w:tabs>
          <w:tab w:val="left" w:pos="188"/>
        </w:tabs>
        <w:rPr>
          <w:rFonts w:cstheme="minorHAnsi"/>
          <w:b/>
          <w:u w:val="single"/>
        </w:rPr>
      </w:pPr>
    </w:p>
    <w:p w14:paraId="5932E400" w14:textId="77777777" w:rsidR="007F0050" w:rsidRDefault="007F0050" w:rsidP="007F0050">
      <w:pPr>
        <w:tabs>
          <w:tab w:val="left" w:pos="188"/>
        </w:tabs>
        <w:rPr>
          <w:rFonts w:cstheme="minorHAnsi"/>
          <w:b/>
          <w:u w:val="single"/>
        </w:rPr>
      </w:pPr>
    </w:p>
    <w:p w14:paraId="3140FE04" w14:textId="1520BFA2" w:rsidR="00A90AF0" w:rsidRDefault="00A90AF0" w:rsidP="00413E79">
      <w:pPr>
        <w:tabs>
          <w:tab w:val="left" w:pos="188"/>
        </w:tabs>
        <w:jc w:val="center"/>
        <w:rPr>
          <w:rFonts w:cstheme="minorHAnsi"/>
          <w:b/>
          <w:u w:val="single"/>
        </w:rPr>
      </w:pPr>
      <w:r>
        <w:rPr>
          <w:rFonts w:cstheme="minorHAnsi"/>
          <w:b/>
          <w:u w:val="single"/>
        </w:rPr>
        <w:lastRenderedPageBreak/>
        <w:t>Appendix A</w:t>
      </w:r>
      <w:r w:rsidR="00413E79">
        <w:rPr>
          <w:rFonts w:cstheme="minorHAnsi"/>
          <w:b/>
          <w:u w:val="single"/>
        </w:rPr>
        <w:t xml:space="preserve"> – Consent form template</w:t>
      </w:r>
    </w:p>
    <w:p w14:paraId="1F577EAB" w14:textId="77777777" w:rsidR="00A26802" w:rsidRPr="00527BE1" w:rsidRDefault="00A26802" w:rsidP="00A26802">
      <w:r w:rsidRPr="00527BE1">
        <w:t xml:space="preserve">Dear pupil and parent/guardian, </w:t>
      </w:r>
    </w:p>
    <w:p w14:paraId="7AA33A7D" w14:textId="77777777" w:rsidR="00A26802" w:rsidRPr="00527BE1" w:rsidRDefault="00A26802" w:rsidP="00A26802">
      <w:r w:rsidRPr="00527BE1">
        <w:t>As part of my teacher training, I am currently carrying out action research on the impact of peer-assessment on extended writ</w:t>
      </w:r>
      <w:r>
        <w:t>ten</w:t>
      </w:r>
      <w:r w:rsidRPr="00527BE1">
        <w:t xml:space="preserve"> pieces to assess whether this assessment strategy is beneficial to pupils learning and improvement in Geography lessons. This research requires pupil participation to conduct a successful research project. Pupil participation involves pupils carrying out peer-assessment on extended writ</w:t>
      </w:r>
      <w:r>
        <w:t>ten</w:t>
      </w:r>
      <w:r w:rsidRPr="00527BE1">
        <w:t xml:space="preserve"> pieces, where each piece of work will be given a level. These levels will be used within my research to find out whether peer-assessment was beneficial in improving pupil’s results. In addition, pupils will be asked to fill out a questionnaire on their opinions o</w:t>
      </w:r>
      <w:r>
        <w:t>n</w:t>
      </w:r>
      <w:r w:rsidRPr="00527BE1">
        <w:t xml:space="preserve"> how effective they find peer-assessment</w:t>
      </w:r>
      <w:r>
        <w:t xml:space="preserve"> is towards improving extended writing pieces. </w:t>
      </w:r>
      <w:r w:rsidRPr="00527BE1">
        <w:t xml:space="preserve"> </w:t>
      </w:r>
    </w:p>
    <w:p w14:paraId="6307BB7A" w14:textId="77777777" w:rsidR="00A26802" w:rsidRPr="00527BE1" w:rsidRDefault="00A26802" w:rsidP="00A26802">
      <w:r w:rsidRPr="00527BE1">
        <w:t xml:space="preserve">An ethics form has been approved by the University of Wales Trinity St David to conduct this research. Questionnaire data and essay results will be kept anonymous within the research. If the pupil wishes to withdraw themselves from the research, they can do so at any time. </w:t>
      </w:r>
      <w:r>
        <w:t xml:space="preserve">It must be noted that pupils cannot withdraw from completing extended written tasks, as this is part of the normal lesson, but their data will not be used within the research if they choose to withdraw. </w:t>
      </w:r>
      <w:r w:rsidRPr="00527BE1">
        <w:t>If any further information is required, please do not hesitate to ask.</w:t>
      </w:r>
    </w:p>
    <w:p w14:paraId="3AB03114" w14:textId="77777777" w:rsidR="00A26802" w:rsidRPr="00527BE1" w:rsidRDefault="00A26802" w:rsidP="00A26802">
      <w:r w:rsidRPr="00527BE1">
        <w:t>This form is to be completed and returned</w:t>
      </w:r>
      <w:r>
        <w:t xml:space="preserve"> </w:t>
      </w:r>
      <w:r w:rsidRPr="00527BE1">
        <w:t>as soon as possible.</w:t>
      </w:r>
      <w:r>
        <w:t xml:space="preserve"> Thank you. </w:t>
      </w:r>
    </w:p>
    <w:p w14:paraId="1457AC7A" w14:textId="77777777" w:rsidR="00A26802" w:rsidRPr="00527BE1" w:rsidRDefault="00A26802" w:rsidP="00A26802">
      <w:r w:rsidRPr="00527BE1">
        <w:t xml:space="preserve">Kind regards, </w:t>
      </w:r>
    </w:p>
    <w:p w14:paraId="0280807E" w14:textId="77777777" w:rsidR="00A26802" w:rsidRPr="00527BE1" w:rsidRDefault="00A26802" w:rsidP="00A26802">
      <w:r w:rsidRPr="00527BE1">
        <w:t xml:space="preserve">K. Hanney </w:t>
      </w:r>
    </w:p>
    <w:p w14:paraId="16CE0FC8" w14:textId="77777777" w:rsidR="00A26802" w:rsidRPr="00527BE1" w:rsidRDefault="00A26802" w:rsidP="00A26802">
      <w:r w:rsidRPr="00527BE1">
        <w:t xml:space="preserve">I wish to participate/withdraw from this research </w:t>
      </w:r>
    </w:p>
    <w:p w14:paraId="7A40335D" w14:textId="77777777" w:rsidR="00A26802" w:rsidRPr="00527BE1" w:rsidRDefault="00A26802" w:rsidP="00A26802">
      <w:r w:rsidRPr="00527BE1">
        <w:t>Pupil………………………………………………… (sign and print name)</w:t>
      </w:r>
    </w:p>
    <w:p w14:paraId="0BFF611D" w14:textId="77777777" w:rsidR="00A26802" w:rsidRPr="00527BE1" w:rsidRDefault="00A26802" w:rsidP="00A26802">
      <w:r w:rsidRPr="00527BE1">
        <w:t xml:space="preserve">…………………………………………………………. </w:t>
      </w:r>
    </w:p>
    <w:p w14:paraId="5F3D3F6B" w14:textId="77777777" w:rsidR="00A26802" w:rsidRDefault="00A26802" w:rsidP="00A26802">
      <w:r w:rsidRPr="00527BE1">
        <w:t xml:space="preserve">Parent………………………………………………. </w:t>
      </w:r>
    </w:p>
    <w:p w14:paraId="4FFB2C26" w14:textId="71D97C8D" w:rsidR="00A90AF0" w:rsidRDefault="00A90AF0" w:rsidP="00A90AF0">
      <w:pPr>
        <w:tabs>
          <w:tab w:val="left" w:pos="188"/>
        </w:tabs>
        <w:jc w:val="center"/>
        <w:rPr>
          <w:rFonts w:cstheme="minorHAnsi"/>
          <w:b/>
          <w:u w:val="single"/>
        </w:rPr>
      </w:pPr>
    </w:p>
    <w:p w14:paraId="3F8C29C1" w14:textId="7F2AA6C1" w:rsidR="00A90AF0" w:rsidRDefault="00A90AF0" w:rsidP="00A90AF0">
      <w:pPr>
        <w:tabs>
          <w:tab w:val="left" w:pos="188"/>
        </w:tabs>
        <w:jc w:val="center"/>
        <w:rPr>
          <w:rFonts w:cstheme="minorHAnsi"/>
          <w:b/>
          <w:u w:val="single"/>
        </w:rPr>
      </w:pPr>
    </w:p>
    <w:p w14:paraId="224C2B8F" w14:textId="5F2FC0B9" w:rsidR="00A90AF0" w:rsidRDefault="00A90AF0" w:rsidP="00A90AF0">
      <w:pPr>
        <w:tabs>
          <w:tab w:val="left" w:pos="188"/>
        </w:tabs>
        <w:jc w:val="center"/>
        <w:rPr>
          <w:rFonts w:cstheme="minorHAnsi"/>
          <w:b/>
          <w:u w:val="single"/>
        </w:rPr>
      </w:pPr>
    </w:p>
    <w:p w14:paraId="460166C1" w14:textId="3ECFC305" w:rsidR="00A90AF0" w:rsidRDefault="00A90AF0" w:rsidP="00A90AF0">
      <w:pPr>
        <w:tabs>
          <w:tab w:val="left" w:pos="188"/>
        </w:tabs>
        <w:jc w:val="center"/>
        <w:rPr>
          <w:rFonts w:cstheme="minorHAnsi"/>
          <w:b/>
          <w:u w:val="single"/>
        </w:rPr>
      </w:pPr>
    </w:p>
    <w:p w14:paraId="4379668A" w14:textId="235FA02A" w:rsidR="00A90AF0" w:rsidRDefault="00A90AF0" w:rsidP="00A90AF0">
      <w:pPr>
        <w:tabs>
          <w:tab w:val="left" w:pos="188"/>
        </w:tabs>
        <w:jc w:val="center"/>
        <w:rPr>
          <w:rFonts w:cstheme="minorHAnsi"/>
          <w:b/>
          <w:u w:val="single"/>
        </w:rPr>
      </w:pPr>
    </w:p>
    <w:p w14:paraId="2690318B" w14:textId="04C96383" w:rsidR="00A90AF0" w:rsidRDefault="00A90AF0" w:rsidP="00A90AF0">
      <w:pPr>
        <w:tabs>
          <w:tab w:val="left" w:pos="188"/>
        </w:tabs>
        <w:jc w:val="center"/>
        <w:rPr>
          <w:rFonts w:cstheme="minorHAnsi"/>
          <w:b/>
          <w:u w:val="single"/>
        </w:rPr>
      </w:pPr>
    </w:p>
    <w:p w14:paraId="3CFB4D0A" w14:textId="0FC7582B" w:rsidR="00A90AF0" w:rsidRDefault="00A90AF0" w:rsidP="00A90AF0">
      <w:pPr>
        <w:tabs>
          <w:tab w:val="left" w:pos="188"/>
        </w:tabs>
        <w:jc w:val="center"/>
        <w:rPr>
          <w:rFonts w:cstheme="minorHAnsi"/>
          <w:b/>
          <w:u w:val="single"/>
        </w:rPr>
      </w:pPr>
    </w:p>
    <w:p w14:paraId="6D8E33CC" w14:textId="03661292" w:rsidR="00A90AF0" w:rsidRDefault="00A90AF0" w:rsidP="00A90AF0">
      <w:pPr>
        <w:tabs>
          <w:tab w:val="left" w:pos="188"/>
        </w:tabs>
        <w:jc w:val="center"/>
        <w:rPr>
          <w:rFonts w:cstheme="minorHAnsi"/>
          <w:b/>
          <w:u w:val="single"/>
        </w:rPr>
      </w:pPr>
    </w:p>
    <w:p w14:paraId="7DE32F72" w14:textId="0FA02267" w:rsidR="00A90AF0" w:rsidRDefault="00A90AF0" w:rsidP="00A90AF0">
      <w:pPr>
        <w:tabs>
          <w:tab w:val="left" w:pos="188"/>
        </w:tabs>
        <w:jc w:val="center"/>
        <w:rPr>
          <w:rFonts w:cstheme="minorHAnsi"/>
          <w:b/>
          <w:u w:val="single"/>
        </w:rPr>
      </w:pPr>
    </w:p>
    <w:p w14:paraId="0D5471CF" w14:textId="7B9EC200" w:rsidR="00A90AF0" w:rsidRDefault="00A90AF0" w:rsidP="00A90AF0">
      <w:pPr>
        <w:tabs>
          <w:tab w:val="left" w:pos="188"/>
        </w:tabs>
        <w:jc w:val="center"/>
        <w:rPr>
          <w:rFonts w:cstheme="minorHAnsi"/>
          <w:b/>
          <w:u w:val="single"/>
        </w:rPr>
      </w:pPr>
    </w:p>
    <w:p w14:paraId="2251214B" w14:textId="1D77101E" w:rsidR="00A90AF0" w:rsidRDefault="00A90AF0" w:rsidP="00A26802">
      <w:pPr>
        <w:tabs>
          <w:tab w:val="left" w:pos="188"/>
        </w:tabs>
        <w:rPr>
          <w:rFonts w:cstheme="minorHAnsi"/>
          <w:b/>
          <w:u w:val="single"/>
        </w:rPr>
      </w:pPr>
    </w:p>
    <w:p w14:paraId="380A0073" w14:textId="77777777" w:rsidR="00413E79" w:rsidRDefault="00413E79" w:rsidP="00A90AF0">
      <w:pPr>
        <w:tabs>
          <w:tab w:val="left" w:pos="188"/>
        </w:tabs>
        <w:jc w:val="center"/>
        <w:rPr>
          <w:rFonts w:cstheme="minorHAnsi"/>
          <w:b/>
          <w:u w:val="single"/>
        </w:rPr>
      </w:pPr>
    </w:p>
    <w:p w14:paraId="7BB216E7" w14:textId="708C18D8" w:rsidR="00A90AF0" w:rsidRDefault="00A90AF0" w:rsidP="00A90AF0">
      <w:pPr>
        <w:tabs>
          <w:tab w:val="left" w:pos="188"/>
        </w:tabs>
        <w:jc w:val="center"/>
        <w:rPr>
          <w:rFonts w:cstheme="minorHAnsi"/>
          <w:b/>
          <w:u w:val="single"/>
        </w:rPr>
      </w:pPr>
      <w:r>
        <w:rPr>
          <w:rFonts w:cstheme="minorHAnsi"/>
          <w:b/>
          <w:u w:val="single"/>
        </w:rPr>
        <w:lastRenderedPageBreak/>
        <w:t>Appendix B –</w:t>
      </w:r>
      <w:bookmarkStart w:id="1" w:name="_GoBack"/>
      <w:bookmarkEnd w:id="1"/>
      <w:r>
        <w:rPr>
          <w:rFonts w:cstheme="minorHAnsi"/>
          <w:b/>
          <w:u w:val="single"/>
        </w:rPr>
        <w:t xml:space="preserve"> Questionnaire </w:t>
      </w:r>
    </w:p>
    <w:p w14:paraId="545873C0" w14:textId="77777777" w:rsidR="006E38BC" w:rsidRPr="006E38BC" w:rsidRDefault="006E38BC" w:rsidP="006E38BC">
      <w:pPr>
        <w:jc w:val="center"/>
        <w:rPr>
          <w:b/>
          <w:sz w:val="24"/>
          <w:u w:val="single"/>
        </w:rPr>
      </w:pPr>
      <w:r w:rsidRPr="006E38BC">
        <w:rPr>
          <w:b/>
          <w:sz w:val="24"/>
          <w:u w:val="single"/>
        </w:rPr>
        <w:t xml:space="preserve">Peer- Assessment Research Questionnaire </w:t>
      </w:r>
    </w:p>
    <w:p w14:paraId="605D610B" w14:textId="1ABDE46D" w:rsidR="006E38BC" w:rsidRPr="00EC5B32" w:rsidRDefault="006E38BC" w:rsidP="006E38BC">
      <w:pPr>
        <w:jc w:val="center"/>
        <w:rPr>
          <w:b/>
          <w:i/>
          <w:color w:val="FF0000"/>
        </w:rPr>
      </w:pPr>
      <w:r w:rsidRPr="00EC5B32">
        <w:rPr>
          <w:b/>
          <w:i/>
          <w:color w:val="FF0000"/>
        </w:rPr>
        <w:t>Please answer each question by circling one option or by writing in the space provided when asked to extend an answer. This questionnaire will be used to research how effective peer-assessment is for your learning. Your questionnaire will remain anonymous. You may withdraw from this questionnaire at any time if you decide you do not want to be part of this research.</w:t>
      </w:r>
    </w:p>
    <w:p w14:paraId="7960CA18" w14:textId="77777777" w:rsidR="006E38BC" w:rsidRPr="006E38BC" w:rsidRDefault="006E38BC" w:rsidP="006E38BC">
      <w:pPr>
        <w:jc w:val="center"/>
        <w:rPr>
          <w:b/>
          <w:i/>
          <w:u w:val="single"/>
        </w:rPr>
      </w:pPr>
      <w:r w:rsidRPr="006E38BC">
        <w:rPr>
          <w:b/>
          <w:i/>
          <w:u w:val="single"/>
        </w:rPr>
        <w:t xml:space="preserve">Thank you for taking part.  </w:t>
      </w:r>
    </w:p>
    <w:p w14:paraId="1135F887" w14:textId="77777777" w:rsidR="006E38BC" w:rsidRPr="006E38BC" w:rsidRDefault="006E38BC" w:rsidP="006E38BC">
      <w:pPr>
        <w:pStyle w:val="ListParagraph"/>
        <w:numPr>
          <w:ilvl w:val="0"/>
          <w:numId w:val="7"/>
        </w:numPr>
        <w:spacing w:after="160" w:line="259" w:lineRule="auto"/>
        <w:rPr>
          <w:b/>
        </w:rPr>
      </w:pPr>
      <w:r w:rsidRPr="006E38BC">
        <w:rPr>
          <w:b/>
        </w:rPr>
        <w:t xml:space="preserve">How often do you use Peer-Assessment? </w:t>
      </w:r>
    </w:p>
    <w:p w14:paraId="5E8C059E" w14:textId="77777777" w:rsidR="006E38BC" w:rsidRPr="006E38BC" w:rsidRDefault="006E38BC" w:rsidP="006E38BC">
      <w:pPr>
        <w:rPr>
          <w:b/>
        </w:rPr>
      </w:pPr>
      <w:r w:rsidRPr="006E38BC">
        <w:rPr>
          <w:b/>
        </w:rPr>
        <w:t xml:space="preserve">      Never                                    Sometimes                               often      </w:t>
      </w:r>
    </w:p>
    <w:p w14:paraId="3CC06F8A" w14:textId="77777777" w:rsidR="006E38BC" w:rsidRPr="006E38BC" w:rsidRDefault="006E38BC" w:rsidP="006E38BC">
      <w:pPr>
        <w:pStyle w:val="ListParagraph"/>
        <w:numPr>
          <w:ilvl w:val="0"/>
          <w:numId w:val="7"/>
        </w:numPr>
        <w:spacing w:after="160" w:line="259" w:lineRule="auto"/>
        <w:rPr>
          <w:b/>
        </w:rPr>
      </w:pPr>
      <w:r w:rsidRPr="006E38BC">
        <w:rPr>
          <w:b/>
        </w:rPr>
        <w:t xml:space="preserve">When asked to complete a Peer-Assessment, do you understand what you must do? </w:t>
      </w:r>
    </w:p>
    <w:p w14:paraId="3D83E59D" w14:textId="77777777" w:rsidR="006E38BC" w:rsidRPr="006E38BC" w:rsidRDefault="006E38BC" w:rsidP="006E38BC">
      <w:pPr>
        <w:rPr>
          <w:b/>
        </w:rPr>
      </w:pPr>
      <w:r w:rsidRPr="006E38BC">
        <w:rPr>
          <w:b/>
        </w:rPr>
        <w:t xml:space="preserve">       </w:t>
      </w:r>
      <w:proofErr w:type="gramStart"/>
      <w:r w:rsidRPr="006E38BC">
        <w:rPr>
          <w:b/>
        </w:rPr>
        <w:t>Yes</w:t>
      </w:r>
      <w:proofErr w:type="gramEnd"/>
      <w:r w:rsidRPr="006E38BC">
        <w:rPr>
          <w:b/>
        </w:rPr>
        <w:t xml:space="preserve">                                         No                                            Sometimes        </w:t>
      </w:r>
    </w:p>
    <w:p w14:paraId="080C81C5" w14:textId="77777777" w:rsidR="006E38BC" w:rsidRPr="006E38BC" w:rsidRDefault="006E38BC" w:rsidP="006E38BC">
      <w:pPr>
        <w:pStyle w:val="ListParagraph"/>
        <w:numPr>
          <w:ilvl w:val="0"/>
          <w:numId w:val="7"/>
        </w:numPr>
        <w:spacing w:after="160" w:line="259" w:lineRule="auto"/>
        <w:rPr>
          <w:b/>
        </w:rPr>
      </w:pPr>
      <w:r w:rsidRPr="006E38BC">
        <w:rPr>
          <w:b/>
        </w:rPr>
        <w:t xml:space="preserve">Do you like using Peer-Assessment to make improvements to your work? </w:t>
      </w:r>
    </w:p>
    <w:p w14:paraId="62DB0BDA" w14:textId="77777777" w:rsidR="006E38BC" w:rsidRPr="006E38BC" w:rsidRDefault="006E38BC" w:rsidP="006E38BC">
      <w:pPr>
        <w:ind w:left="360"/>
        <w:rPr>
          <w:b/>
        </w:rPr>
      </w:pPr>
      <w:proofErr w:type="gramStart"/>
      <w:r w:rsidRPr="006E38BC">
        <w:rPr>
          <w:b/>
        </w:rPr>
        <w:t>Yes</w:t>
      </w:r>
      <w:proofErr w:type="gramEnd"/>
      <w:r w:rsidRPr="006E38BC">
        <w:rPr>
          <w:b/>
        </w:rPr>
        <w:t xml:space="preserve">                                         No                                            Sometimes        </w:t>
      </w:r>
    </w:p>
    <w:p w14:paraId="08628743" w14:textId="77777777" w:rsidR="006E38BC" w:rsidRPr="006E38BC" w:rsidRDefault="006E38BC" w:rsidP="006E38BC">
      <w:pPr>
        <w:rPr>
          <w:b/>
        </w:rPr>
      </w:pPr>
      <w:r w:rsidRPr="006E38BC">
        <w:rPr>
          <w:b/>
        </w:rPr>
        <w:t xml:space="preserve">3 A. Why? </w:t>
      </w:r>
    </w:p>
    <w:p w14:paraId="46EBB961" w14:textId="77777777" w:rsidR="006E38BC" w:rsidRPr="006E38BC" w:rsidRDefault="006E38BC" w:rsidP="006E38BC">
      <w:pPr>
        <w:rPr>
          <w:b/>
        </w:rPr>
      </w:pPr>
      <w:r w:rsidRPr="006E38BC">
        <w:rPr>
          <w:b/>
        </w:rPr>
        <w:t>………………………………………………………………………………………………………………………………………………………………………………………………………………………………………………………………………………………………………………</w:t>
      </w:r>
    </w:p>
    <w:p w14:paraId="5C33A63D" w14:textId="77777777" w:rsidR="006E38BC" w:rsidRPr="006E38BC" w:rsidRDefault="006E38BC" w:rsidP="006E38BC">
      <w:pPr>
        <w:pStyle w:val="ListParagraph"/>
        <w:numPr>
          <w:ilvl w:val="0"/>
          <w:numId w:val="7"/>
        </w:numPr>
        <w:spacing w:after="160" w:line="259" w:lineRule="auto"/>
        <w:rPr>
          <w:b/>
        </w:rPr>
      </w:pPr>
      <w:r w:rsidRPr="006E38BC">
        <w:rPr>
          <w:b/>
        </w:rPr>
        <w:t xml:space="preserve">When asked to assess a peer’s extended writing piece (Peer-Assessment), do you feel comfortable doing so? </w:t>
      </w:r>
    </w:p>
    <w:p w14:paraId="447D507F" w14:textId="77777777" w:rsidR="006E38BC" w:rsidRPr="006E38BC" w:rsidRDefault="006E38BC" w:rsidP="006E38BC">
      <w:pPr>
        <w:ind w:left="360"/>
        <w:rPr>
          <w:b/>
        </w:rPr>
      </w:pPr>
      <w:proofErr w:type="gramStart"/>
      <w:r w:rsidRPr="006E38BC">
        <w:rPr>
          <w:b/>
        </w:rPr>
        <w:t>Yes</w:t>
      </w:r>
      <w:proofErr w:type="gramEnd"/>
      <w:r w:rsidRPr="006E38BC">
        <w:rPr>
          <w:b/>
        </w:rPr>
        <w:t xml:space="preserve">                                         No                                            Sometimes        </w:t>
      </w:r>
    </w:p>
    <w:p w14:paraId="1685E5EA" w14:textId="77777777" w:rsidR="006E38BC" w:rsidRPr="006E38BC" w:rsidRDefault="006E38BC" w:rsidP="006E38BC">
      <w:pPr>
        <w:rPr>
          <w:b/>
        </w:rPr>
      </w:pPr>
      <w:r w:rsidRPr="006E38BC">
        <w:rPr>
          <w:b/>
        </w:rPr>
        <w:t xml:space="preserve">4a. Why? </w:t>
      </w:r>
    </w:p>
    <w:p w14:paraId="29D20A51" w14:textId="77777777" w:rsidR="006E38BC" w:rsidRPr="006E38BC" w:rsidRDefault="006E38BC" w:rsidP="006E38BC">
      <w:pPr>
        <w:rPr>
          <w:b/>
        </w:rPr>
      </w:pPr>
      <w:r w:rsidRPr="006E38BC">
        <w:rPr>
          <w:b/>
        </w:rPr>
        <w:t>………………………………………………………………………………………………………………………………………………………………………………………………………………………………………………………………………………………………………………</w:t>
      </w:r>
    </w:p>
    <w:p w14:paraId="79E283C3" w14:textId="77777777" w:rsidR="006E38BC" w:rsidRPr="006E38BC" w:rsidRDefault="006E38BC" w:rsidP="006E38BC">
      <w:pPr>
        <w:pStyle w:val="ListParagraph"/>
        <w:numPr>
          <w:ilvl w:val="0"/>
          <w:numId w:val="7"/>
        </w:numPr>
        <w:spacing w:after="160" w:line="259" w:lineRule="auto"/>
        <w:rPr>
          <w:b/>
          <w:i/>
        </w:rPr>
      </w:pPr>
      <w:r w:rsidRPr="006E38BC">
        <w:rPr>
          <w:b/>
          <w:i/>
        </w:rPr>
        <w:t>Do you find other assessment methods more effective than peer-assessment? (e.g. self-assessment, teacher assessment etc.)</w:t>
      </w:r>
    </w:p>
    <w:p w14:paraId="01E5D4D7" w14:textId="77777777" w:rsidR="006E38BC" w:rsidRPr="006E38BC" w:rsidRDefault="006E38BC" w:rsidP="006E38BC">
      <w:pPr>
        <w:ind w:left="360"/>
        <w:rPr>
          <w:b/>
        </w:rPr>
      </w:pPr>
      <w:proofErr w:type="gramStart"/>
      <w:r w:rsidRPr="006E38BC">
        <w:rPr>
          <w:b/>
        </w:rPr>
        <w:t>Yes</w:t>
      </w:r>
      <w:proofErr w:type="gramEnd"/>
      <w:r w:rsidRPr="006E38BC">
        <w:rPr>
          <w:b/>
        </w:rPr>
        <w:t xml:space="preserve">                                         No                                            Sometimes        </w:t>
      </w:r>
    </w:p>
    <w:p w14:paraId="6922FF77" w14:textId="77777777" w:rsidR="006E38BC" w:rsidRPr="006E38BC" w:rsidRDefault="006E38BC" w:rsidP="006E38BC">
      <w:pPr>
        <w:rPr>
          <w:b/>
        </w:rPr>
      </w:pPr>
      <w:r w:rsidRPr="006E38BC">
        <w:rPr>
          <w:b/>
        </w:rPr>
        <w:t xml:space="preserve">5 A. Why? </w:t>
      </w:r>
    </w:p>
    <w:p w14:paraId="7EAF5D62" w14:textId="77777777" w:rsidR="006E38BC" w:rsidRPr="006E38BC" w:rsidRDefault="006E38BC" w:rsidP="006E38BC">
      <w:pPr>
        <w:rPr>
          <w:b/>
        </w:rPr>
      </w:pPr>
      <w:r w:rsidRPr="006E38BC">
        <w:rPr>
          <w:b/>
        </w:rPr>
        <w:t>………………………………………………………………………………………………………………………………………………………………………………………………………………………………………………………………………………………………………………</w:t>
      </w:r>
    </w:p>
    <w:p w14:paraId="289E71B0" w14:textId="77777777" w:rsidR="006E38BC" w:rsidRPr="006E38BC" w:rsidRDefault="006E38BC" w:rsidP="006E38BC">
      <w:pPr>
        <w:rPr>
          <w:b/>
          <w:i/>
        </w:rPr>
      </w:pPr>
      <w:r w:rsidRPr="006E38BC">
        <w:rPr>
          <w:b/>
          <w:i/>
        </w:rPr>
        <w:t xml:space="preserve">  </w:t>
      </w:r>
    </w:p>
    <w:p w14:paraId="617C34CB" w14:textId="77777777" w:rsidR="006E38BC" w:rsidRPr="006E38BC" w:rsidRDefault="006E38BC" w:rsidP="006E38BC">
      <w:pPr>
        <w:rPr>
          <w:b/>
        </w:rPr>
      </w:pPr>
      <w:r w:rsidRPr="006E38BC">
        <w:rPr>
          <w:b/>
        </w:rPr>
        <w:t>0             1             2            3             4             5             6             7             8             9              10</w:t>
      </w:r>
    </w:p>
    <w:p w14:paraId="75023100" w14:textId="77777777" w:rsidR="006E38BC" w:rsidRPr="006E38BC" w:rsidRDefault="006E38BC" w:rsidP="006E38BC">
      <w:pPr>
        <w:rPr>
          <w:b/>
        </w:rPr>
      </w:pPr>
      <w:r w:rsidRPr="006E38BC">
        <w:rPr>
          <w:b/>
        </w:rPr>
        <w:t xml:space="preserve">6A. Why? </w:t>
      </w:r>
    </w:p>
    <w:p w14:paraId="701EC45C" w14:textId="77777777" w:rsidR="006E38BC" w:rsidRPr="006E38BC" w:rsidRDefault="006E38BC" w:rsidP="006E38BC">
      <w:pPr>
        <w:rPr>
          <w:b/>
        </w:rPr>
      </w:pPr>
      <w:r w:rsidRPr="006E38BC">
        <w:rPr>
          <w:b/>
        </w:rPr>
        <w:t>………………………………………………………………………………………………………………………………………………………………………………………………………………………………………………………………………………………………………………</w:t>
      </w:r>
    </w:p>
    <w:p w14:paraId="72634C40" w14:textId="5F57B9B0" w:rsidR="00384BC2" w:rsidRPr="006E38BC" w:rsidRDefault="006E38BC" w:rsidP="00384BC2">
      <w:pPr>
        <w:rPr>
          <w:b/>
        </w:rPr>
      </w:pPr>
      <w:r w:rsidRPr="006E38BC">
        <w:rPr>
          <w:b/>
          <w:noProof/>
        </w:rPr>
        <mc:AlternateContent>
          <mc:Choice Requires="wps">
            <w:drawing>
              <wp:anchor distT="0" distB="0" distL="114300" distR="114300" simplePos="0" relativeHeight="251676672" behindDoc="0" locked="0" layoutInCell="1" allowOverlap="1" wp14:anchorId="64DD1F8C" wp14:editId="12102F74">
                <wp:simplePos x="0" y="0"/>
                <wp:positionH relativeFrom="margin">
                  <wp:align>left</wp:align>
                </wp:positionH>
                <wp:positionV relativeFrom="paragraph">
                  <wp:posOffset>278130</wp:posOffset>
                </wp:positionV>
                <wp:extent cx="5628904" cy="486888"/>
                <wp:effectExtent l="0" t="0" r="10160" b="27940"/>
                <wp:wrapNone/>
                <wp:docPr id="13" name="Rectangle 13"/>
                <wp:cNvGraphicFramePr/>
                <a:graphic xmlns:a="http://schemas.openxmlformats.org/drawingml/2006/main">
                  <a:graphicData uri="http://schemas.microsoft.com/office/word/2010/wordprocessingShape">
                    <wps:wsp>
                      <wps:cNvSpPr/>
                      <wps:spPr>
                        <a:xfrm>
                          <a:off x="0" y="0"/>
                          <a:ext cx="5628904" cy="486888"/>
                        </a:xfrm>
                        <a:prstGeom prst="rect">
                          <a:avLst/>
                        </a:prstGeom>
                        <a:ln>
                          <a:solidFill>
                            <a:srgbClr val="00206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33FB33" id="Rectangle 13" o:spid="_x0000_s1026" style="position:absolute;margin-left:0;margin-top:21.9pt;width:443.2pt;height:38.35pt;z-index:25167667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" fillcolor="white [3201]" strokecolor="#002060" strokeweight="1pt">
                <w10:wrap anchorx="margin"/>
              </v:rect>
            </w:pict>
          </mc:Fallback>
        </mc:AlternateContent>
      </w:r>
      <w:r w:rsidRPr="006E38BC">
        <w:rPr>
          <w:b/>
        </w:rPr>
        <w:t>Do you have any other comments on peer-assessment that you’d like to make?</w:t>
      </w:r>
    </w:p>
    <w:sectPr w:rsidR="00384BC2" w:rsidRPr="006E38B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71F35" w14:textId="77777777" w:rsidR="002E3AB4" w:rsidRDefault="002E3AB4" w:rsidP="00396760">
      <w:pPr>
        <w:spacing w:after="0" w:line="240" w:lineRule="auto"/>
      </w:pPr>
      <w:r>
        <w:separator/>
      </w:r>
    </w:p>
  </w:endnote>
  <w:endnote w:type="continuationSeparator" w:id="0">
    <w:p w14:paraId="3816EE3B" w14:textId="77777777" w:rsidR="002E3AB4" w:rsidRDefault="002E3AB4" w:rsidP="00396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771668"/>
      <w:docPartObj>
        <w:docPartGallery w:val="Page Numbers (Bottom of Page)"/>
        <w:docPartUnique/>
      </w:docPartObj>
    </w:sdtPr>
    <w:sdtEndPr>
      <w:rPr>
        <w:noProof/>
      </w:rPr>
    </w:sdtEndPr>
    <w:sdtContent>
      <w:p w14:paraId="0B8D0F80" w14:textId="1981FB2A" w:rsidR="001C2CB3" w:rsidRDefault="001C2CB3">
        <w:pPr>
          <w:pStyle w:val="Footer"/>
        </w:pPr>
        <w:r>
          <w:fldChar w:fldCharType="begin"/>
        </w:r>
        <w:r>
          <w:instrText xml:space="preserve"> PAGE   \* MERGEFORMAT </w:instrText>
        </w:r>
        <w:r>
          <w:fldChar w:fldCharType="separate"/>
        </w:r>
        <w:r>
          <w:rPr>
            <w:noProof/>
          </w:rPr>
          <w:t>2</w:t>
        </w:r>
        <w:r>
          <w:rPr>
            <w:noProof/>
          </w:rPr>
          <w:fldChar w:fldCharType="end"/>
        </w:r>
      </w:p>
    </w:sdtContent>
  </w:sdt>
  <w:p w14:paraId="4D6B35E5" w14:textId="77777777" w:rsidR="001C2CB3" w:rsidRDefault="001C2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708C40" w14:textId="77777777" w:rsidR="002E3AB4" w:rsidRDefault="002E3AB4" w:rsidP="00396760">
      <w:pPr>
        <w:spacing w:after="0" w:line="240" w:lineRule="auto"/>
      </w:pPr>
      <w:r>
        <w:separator/>
      </w:r>
    </w:p>
  </w:footnote>
  <w:footnote w:type="continuationSeparator" w:id="0">
    <w:p w14:paraId="1F2A0C59" w14:textId="77777777" w:rsidR="002E3AB4" w:rsidRDefault="002E3AB4" w:rsidP="003967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E218D"/>
    <w:multiLevelType w:val="hybridMultilevel"/>
    <w:tmpl w:val="30F8F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01283"/>
    <w:multiLevelType w:val="hybridMultilevel"/>
    <w:tmpl w:val="30F8F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34971"/>
    <w:multiLevelType w:val="hybridMultilevel"/>
    <w:tmpl w:val="F32EB7E4"/>
    <w:lvl w:ilvl="0" w:tplc="728857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E03633"/>
    <w:multiLevelType w:val="hybridMultilevel"/>
    <w:tmpl w:val="E934FC48"/>
    <w:lvl w:ilvl="0" w:tplc="8DF45D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1C40EB"/>
    <w:multiLevelType w:val="hybridMultilevel"/>
    <w:tmpl w:val="45204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2E5D95"/>
    <w:multiLevelType w:val="hybridMultilevel"/>
    <w:tmpl w:val="169CD6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04B5D6A"/>
    <w:multiLevelType w:val="hybridMultilevel"/>
    <w:tmpl w:val="4E741E06"/>
    <w:lvl w:ilvl="0" w:tplc="1BF28B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3"/>
  </w:num>
  <w:num w:numId="4">
    <w:abstractNumId w:val="5"/>
  </w:num>
  <w:num w:numId="5">
    <w:abstractNumId w:val="0"/>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BC2"/>
    <w:rsid w:val="000007DA"/>
    <w:rsid w:val="00000A29"/>
    <w:rsid w:val="00005DF9"/>
    <w:rsid w:val="00010AFF"/>
    <w:rsid w:val="00011068"/>
    <w:rsid w:val="00013230"/>
    <w:rsid w:val="00016A04"/>
    <w:rsid w:val="000171AF"/>
    <w:rsid w:val="00017320"/>
    <w:rsid w:val="00020FDB"/>
    <w:rsid w:val="0002190D"/>
    <w:rsid w:val="00024F43"/>
    <w:rsid w:val="00025385"/>
    <w:rsid w:val="0002633F"/>
    <w:rsid w:val="00032127"/>
    <w:rsid w:val="00032B66"/>
    <w:rsid w:val="00037D8D"/>
    <w:rsid w:val="000418A9"/>
    <w:rsid w:val="00043CEA"/>
    <w:rsid w:val="00050BB0"/>
    <w:rsid w:val="00054058"/>
    <w:rsid w:val="0005524B"/>
    <w:rsid w:val="00055888"/>
    <w:rsid w:val="000563D7"/>
    <w:rsid w:val="0006005C"/>
    <w:rsid w:val="00062408"/>
    <w:rsid w:val="00064795"/>
    <w:rsid w:val="000721ED"/>
    <w:rsid w:val="00073959"/>
    <w:rsid w:val="00073C82"/>
    <w:rsid w:val="00074777"/>
    <w:rsid w:val="00075540"/>
    <w:rsid w:val="00075DD0"/>
    <w:rsid w:val="0007661F"/>
    <w:rsid w:val="00076709"/>
    <w:rsid w:val="00077DD3"/>
    <w:rsid w:val="0008147C"/>
    <w:rsid w:val="000815E9"/>
    <w:rsid w:val="00087236"/>
    <w:rsid w:val="00087DBB"/>
    <w:rsid w:val="00090A7C"/>
    <w:rsid w:val="000927E4"/>
    <w:rsid w:val="00093DDC"/>
    <w:rsid w:val="00096631"/>
    <w:rsid w:val="000A7301"/>
    <w:rsid w:val="000B0BFB"/>
    <w:rsid w:val="000B2354"/>
    <w:rsid w:val="000B3971"/>
    <w:rsid w:val="000B439B"/>
    <w:rsid w:val="000B45B7"/>
    <w:rsid w:val="000B4B00"/>
    <w:rsid w:val="000B50E6"/>
    <w:rsid w:val="000B513E"/>
    <w:rsid w:val="000B6F6E"/>
    <w:rsid w:val="000B7C00"/>
    <w:rsid w:val="000B7C19"/>
    <w:rsid w:val="000C019E"/>
    <w:rsid w:val="000C0507"/>
    <w:rsid w:val="000C18CE"/>
    <w:rsid w:val="000C1F64"/>
    <w:rsid w:val="000C3733"/>
    <w:rsid w:val="000C3845"/>
    <w:rsid w:val="000C4267"/>
    <w:rsid w:val="000C4C4D"/>
    <w:rsid w:val="000C751D"/>
    <w:rsid w:val="000C77CE"/>
    <w:rsid w:val="000C7B36"/>
    <w:rsid w:val="000D50B8"/>
    <w:rsid w:val="000E08BE"/>
    <w:rsid w:val="000E261B"/>
    <w:rsid w:val="000E3E76"/>
    <w:rsid w:val="000E566A"/>
    <w:rsid w:val="000F1D94"/>
    <w:rsid w:val="000F2770"/>
    <w:rsid w:val="000F4AA8"/>
    <w:rsid w:val="000F5118"/>
    <w:rsid w:val="00100BDA"/>
    <w:rsid w:val="0010152C"/>
    <w:rsid w:val="00107B58"/>
    <w:rsid w:val="00110CA1"/>
    <w:rsid w:val="001115F0"/>
    <w:rsid w:val="001278B4"/>
    <w:rsid w:val="00130D68"/>
    <w:rsid w:val="00130E48"/>
    <w:rsid w:val="00134562"/>
    <w:rsid w:val="001509FE"/>
    <w:rsid w:val="00151DBD"/>
    <w:rsid w:val="00153A86"/>
    <w:rsid w:val="0016307F"/>
    <w:rsid w:val="00167ECC"/>
    <w:rsid w:val="001700A6"/>
    <w:rsid w:val="00171AEF"/>
    <w:rsid w:val="00171BAE"/>
    <w:rsid w:val="00182516"/>
    <w:rsid w:val="00182A34"/>
    <w:rsid w:val="00183CB2"/>
    <w:rsid w:val="00184E01"/>
    <w:rsid w:val="00187322"/>
    <w:rsid w:val="001875E5"/>
    <w:rsid w:val="00190678"/>
    <w:rsid w:val="00194F90"/>
    <w:rsid w:val="001955E5"/>
    <w:rsid w:val="00196DAE"/>
    <w:rsid w:val="00197534"/>
    <w:rsid w:val="001A5E60"/>
    <w:rsid w:val="001A65B1"/>
    <w:rsid w:val="001A7275"/>
    <w:rsid w:val="001B3189"/>
    <w:rsid w:val="001B47B3"/>
    <w:rsid w:val="001C1315"/>
    <w:rsid w:val="001C2580"/>
    <w:rsid w:val="001C2CB3"/>
    <w:rsid w:val="001C2EF3"/>
    <w:rsid w:val="001C420E"/>
    <w:rsid w:val="001C42DA"/>
    <w:rsid w:val="001C5DC3"/>
    <w:rsid w:val="001D1839"/>
    <w:rsid w:val="001E1FBE"/>
    <w:rsid w:val="001E4A1B"/>
    <w:rsid w:val="001E4EDD"/>
    <w:rsid w:val="001E5572"/>
    <w:rsid w:val="001E75A9"/>
    <w:rsid w:val="001F1E44"/>
    <w:rsid w:val="001F31ED"/>
    <w:rsid w:val="00207804"/>
    <w:rsid w:val="00211D0E"/>
    <w:rsid w:val="002134DD"/>
    <w:rsid w:val="002211CC"/>
    <w:rsid w:val="002225B1"/>
    <w:rsid w:val="00223881"/>
    <w:rsid w:val="002273F0"/>
    <w:rsid w:val="00227F2B"/>
    <w:rsid w:val="0023238A"/>
    <w:rsid w:val="00233150"/>
    <w:rsid w:val="0023381A"/>
    <w:rsid w:val="00233A27"/>
    <w:rsid w:val="00234191"/>
    <w:rsid w:val="00235B0C"/>
    <w:rsid w:val="00235F41"/>
    <w:rsid w:val="002457B1"/>
    <w:rsid w:val="0024654C"/>
    <w:rsid w:val="00250D62"/>
    <w:rsid w:val="00250F57"/>
    <w:rsid w:val="00255730"/>
    <w:rsid w:val="00262191"/>
    <w:rsid w:val="00262A8C"/>
    <w:rsid w:val="00262EC2"/>
    <w:rsid w:val="00263C4E"/>
    <w:rsid w:val="00263D09"/>
    <w:rsid w:val="0026557F"/>
    <w:rsid w:val="00265C82"/>
    <w:rsid w:val="00272338"/>
    <w:rsid w:val="002729B5"/>
    <w:rsid w:val="002800AC"/>
    <w:rsid w:val="00282513"/>
    <w:rsid w:val="00283826"/>
    <w:rsid w:val="002851C1"/>
    <w:rsid w:val="00285456"/>
    <w:rsid w:val="00290CE1"/>
    <w:rsid w:val="00291FA6"/>
    <w:rsid w:val="002926D3"/>
    <w:rsid w:val="002951A4"/>
    <w:rsid w:val="00295A08"/>
    <w:rsid w:val="002979C8"/>
    <w:rsid w:val="002A138F"/>
    <w:rsid w:val="002A46F6"/>
    <w:rsid w:val="002A6E01"/>
    <w:rsid w:val="002A78F2"/>
    <w:rsid w:val="002B0287"/>
    <w:rsid w:val="002B0786"/>
    <w:rsid w:val="002B113A"/>
    <w:rsid w:val="002C228A"/>
    <w:rsid w:val="002C4BC5"/>
    <w:rsid w:val="002C62B0"/>
    <w:rsid w:val="002D1D50"/>
    <w:rsid w:val="002E3AB4"/>
    <w:rsid w:val="002E6BAB"/>
    <w:rsid w:val="002F380D"/>
    <w:rsid w:val="002F59DE"/>
    <w:rsid w:val="002F6C0C"/>
    <w:rsid w:val="00300B13"/>
    <w:rsid w:val="00301697"/>
    <w:rsid w:val="003027EF"/>
    <w:rsid w:val="00303592"/>
    <w:rsid w:val="003056DC"/>
    <w:rsid w:val="0030651E"/>
    <w:rsid w:val="0030759A"/>
    <w:rsid w:val="00312141"/>
    <w:rsid w:val="003248CC"/>
    <w:rsid w:val="00325A1D"/>
    <w:rsid w:val="0032681F"/>
    <w:rsid w:val="00326F6F"/>
    <w:rsid w:val="0033163B"/>
    <w:rsid w:val="00333573"/>
    <w:rsid w:val="003359B3"/>
    <w:rsid w:val="003364EE"/>
    <w:rsid w:val="00336A82"/>
    <w:rsid w:val="00337B81"/>
    <w:rsid w:val="00344245"/>
    <w:rsid w:val="00350EFB"/>
    <w:rsid w:val="00351001"/>
    <w:rsid w:val="0035154E"/>
    <w:rsid w:val="00352A18"/>
    <w:rsid w:val="00364753"/>
    <w:rsid w:val="0036762B"/>
    <w:rsid w:val="00371168"/>
    <w:rsid w:val="0037338C"/>
    <w:rsid w:val="00376573"/>
    <w:rsid w:val="003767FC"/>
    <w:rsid w:val="00383ED8"/>
    <w:rsid w:val="003846AD"/>
    <w:rsid w:val="0038495C"/>
    <w:rsid w:val="00384BC2"/>
    <w:rsid w:val="0038516D"/>
    <w:rsid w:val="003855BE"/>
    <w:rsid w:val="00386F43"/>
    <w:rsid w:val="003926E4"/>
    <w:rsid w:val="00395CAC"/>
    <w:rsid w:val="00396760"/>
    <w:rsid w:val="003A01A4"/>
    <w:rsid w:val="003A1C0A"/>
    <w:rsid w:val="003A2610"/>
    <w:rsid w:val="003B6EF9"/>
    <w:rsid w:val="003C25E6"/>
    <w:rsid w:val="003C3A88"/>
    <w:rsid w:val="003C3F2A"/>
    <w:rsid w:val="003D01F7"/>
    <w:rsid w:val="003D0730"/>
    <w:rsid w:val="003D2030"/>
    <w:rsid w:val="003D2036"/>
    <w:rsid w:val="003D25D8"/>
    <w:rsid w:val="003D3856"/>
    <w:rsid w:val="003D4A00"/>
    <w:rsid w:val="003E015C"/>
    <w:rsid w:val="003E0B97"/>
    <w:rsid w:val="003E3753"/>
    <w:rsid w:val="003E4DD9"/>
    <w:rsid w:val="003E6359"/>
    <w:rsid w:val="003E6C9E"/>
    <w:rsid w:val="003E76A5"/>
    <w:rsid w:val="003F2C99"/>
    <w:rsid w:val="00400525"/>
    <w:rsid w:val="00400FF4"/>
    <w:rsid w:val="004013FE"/>
    <w:rsid w:val="0040280E"/>
    <w:rsid w:val="00403302"/>
    <w:rsid w:val="00407EB9"/>
    <w:rsid w:val="0041008C"/>
    <w:rsid w:val="004113D7"/>
    <w:rsid w:val="004118FE"/>
    <w:rsid w:val="00413D30"/>
    <w:rsid w:val="00413E79"/>
    <w:rsid w:val="00414028"/>
    <w:rsid w:val="00414BCB"/>
    <w:rsid w:val="00422561"/>
    <w:rsid w:val="00423505"/>
    <w:rsid w:val="0042485B"/>
    <w:rsid w:val="0042493D"/>
    <w:rsid w:val="0042730B"/>
    <w:rsid w:val="004277B1"/>
    <w:rsid w:val="004301F6"/>
    <w:rsid w:val="00435340"/>
    <w:rsid w:val="00436B25"/>
    <w:rsid w:val="00442756"/>
    <w:rsid w:val="004450D1"/>
    <w:rsid w:val="004453BD"/>
    <w:rsid w:val="00446E61"/>
    <w:rsid w:val="00446FE3"/>
    <w:rsid w:val="00450F23"/>
    <w:rsid w:val="00451598"/>
    <w:rsid w:val="00451A03"/>
    <w:rsid w:val="00451EAA"/>
    <w:rsid w:val="00453272"/>
    <w:rsid w:val="004563DD"/>
    <w:rsid w:val="00456AA3"/>
    <w:rsid w:val="00456DEC"/>
    <w:rsid w:val="00457561"/>
    <w:rsid w:val="004634F2"/>
    <w:rsid w:val="00464775"/>
    <w:rsid w:val="004653A6"/>
    <w:rsid w:val="0046552D"/>
    <w:rsid w:val="00465E17"/>
    <w:rsid w:val="004737EB"/>
    <w:rsid w:val="00480752"/>
    <w:rsid w:val="00481260"/>
    <w:rsid w:val="00495B87"/>
    <w:rsid w:val="004A03A9"/>
    <w:rsid w:val="004A383D"/>
    <w:rsid w:val="004A6853"/>
    <w:rsid w:val="004A6FD2"/>
    <w:rsid w:val="004B0DAB"/>
    <w:rsid w:val="004B1D2C"/>
    <w:rsid w:val="004B6AAF"/>
    <w:rsid w:val="004B7624"/>
    <w:rsid w:val="004C1263"/>
    <w:rsid w:val="004C1756"/>
    <w:rsid w:val="004C2F43"/>
    <w:rsid w:val="004C3F86"/>
    <w:rsid w:val="004C5BD6"/>
    <w:rsid w:val="004C7B22"/>
    <w:rsid w:val="004D185E"/>
    <w:rsid w:val="004D1E7C"/>
    <w:rsid w:val="004D41CE"/>
    <w:rsid w:val="004D4424"/>
    <w:rsid w:val="004E11BB"/>
    <w:rsid w:val="004E2F83"/>
    <w:rsid w:val="004E59B8"/>
    <w:rsid w:val="004E7545"/>
    <w:rsid w:val="004F100C"/>
    <w:rsid w:val="004F2D16"/>
    <w:rsid w:val="004F3C6D"/>
    <w:rsid w:val="005004B7"/>
    <w:rsid w:val="00500BEA"/>
    <w:rsid w:val="0050127C"/>
    <w:rsid w:val="00501BC3"/>
    <w:rsid w:val="00502120"/>
    <w:rsid w:val="00502272"/>
    <w:rsid w:val="005033D9"/>
    <w:rsid w:val="00504C46"/>
    <w:rsid w:val="0050554D"/>
    <w:rsid w:val="0051225E"/>
    <w:rsid w:val="00514552"/>
    <w:rsid w:val="005148DA"/>
    <w:rsid w:val="005208E9"/>
    <w:rsid w:val="00522B12"/>
    <w:rsid w:val="00523102"/>
    <w:rsid w:val="00524057"/>
    <w:rsid w:val="00525F87"/>
    <w:rsid w:val="00527253"/>
    <w:rsid w:val="00531172"/>
    <w:rsid w:val="00532BA5"/>
    <w:rsid w:val="00535B17"/>
    <w:rsid w:val="005432F0"/>
    <w:rsid w:val="00552352"/>
    <w:rsid w:val="00555B1E"/>
    <w:rsid w:val="005560E0"/>
    <w:rsid w:val="005572B1"/>
    <w:rsid w:val="005579C3"/>
    <w:rsid w:val="0056276D"/>
    <w:rsid w:val="0056432C"/>
    <w:rsid w:val="005664FC"/>
    <w:rsid w:val="00570DF0"/>
    <w:rsid w:val="00580717"/>
    <w:rsid w:val="00580D00"/>
    <w:rsid w:val="00581757"/>
    <w:rsid w:val="00583B84"/>
    <w:rsid w:val="005875D3"/>
    <w:rsid w:val="005907D1"/>
    <w:rsid w:val="005926BC"/>
    <w:rsid w:val="00592E7C"/>
    <w:rsid w:val="005934AC"/>
    <w:rsid w:val="0059387D"/>
    <w:rsid w:val="0059411C"/>
    <w:rsid w:val="00596F9F"/>
    <w:rsid w:val="005B009D"/>
    <w:rsid w:val="005B0419"/>
    <w:rsid w:val="005C701E"/>
    <w:rsid w:val="005C7CC9"/>
    <w:rsid w:val="005D0965"/>
    <w:rsid w:val="005D1F38"/>
    <w:rsid w:val="005D2701"/>
    <w:rsid w:val="005D361B"/>
    <w:rsid w:val="005D7559"/>
    <w:rsid w:val="005E38B9"/>
    <w:rsid w:val="005E6947"/>
    <w:rsid w:val="005F0ACC"/>
    <w:rsid w:val="005F17E0"/>
    <w:rsid w:val="005F52AB"/>
    <w:rsid w:val="005F6EC1"/>
    <w:rsid w:val="00601F78"/>
    <w:rsid w:val="006062FD"/>
    <w:rsid w:val="00610515"/>
    <w:rsid w:val="00620BF5"/>
    <w:rsid w:val="00623EF9"/>
    <w:rsid w:val="006279B8"/>
    <w:rsid w:val="00632ABB"/>
    <w:rsid w:val="00633253"/>
    <w:rsid w:val="00633800"/>
    <w:rsid w:val="00635998"/>
    <w:rsid w:val="00636235"/>
    <w:rsid w:val="00637FA8"/>
    <w:rsid w:val="0064041E"/>
    <w:rsid w:val="00641940"/>
    <w:rsid w:val="006452FB"/>
    <w:rsid w:val="006476D0"/>
    <w:rsid w:val="006535BA"/>
    <w:rsid w:val="00654FDA"/>
    <w:rsid w:val="00655295"/>
    <w:rsid w:val="006574BB"/>
    <w:rsid w:val="00660EB4"/>
    <w:rsid w:val="006614D8"/>
    <w:rsid w:val="00662420"/>
    <w:rsid w:val="00664EC7"/>
    <w:rsid w:val="00665B62"/>
    <w:rsid w:val="00666591"/>
    <w:rsid w:val="00666A5B"/>
    <w:rsid w:val="00671A17"/>
    <w:rsid w:val="0067200D"/>
    <w:rsid w:val="006723A7"/>
    <w:rsid w:val="00676D5C"/>
    <w:rsid w:val="0067771E"/>
    <w:rsid w:val="0068539C"/>
    <w:rsid w:val="00687C70"/>
    <w:rsid w:val="00690F4F"/>
    <w:rsid w:val="006910E4"/>
    <w:rsid w:val="00693048"/>
    <w:rsid w:val="00694251"/>
    <w:rsid w:val="006952DC"/>
    <w:rsid w:val="0069690E"/>
    <w:rsid w:val="006A5971"/>
    <w:rsid w:val="006A6D73"/>
    <w:rsid w:val="006B1289"/>
    <w:rsid w:val="006B1AEF"/>
    <w:rsid w:val="006B2579"/>
    <w:rsid w:val="006C247C"/>
    <w:rsid w:val="006D0980"/>
    <w:rsid w:val="006D09A0"/>
    <w:rsid w:val="006D1262"/>
    <w:rsid w:val="006D17D6"/>
    <w:rsid w:val="006D34B5"/>
    <w:rsid w:val="006D3ED8"/>
    <w:rsid w:val="006D4FFE"/>
    <w:rsid w:val="006E2158"/>
    <w:rsid w:val="006E38BC"/>
    <w:rsid w:val="006E499B"/>
    <w:rsid w:val="006E5B57"/>
    <w:rsid w:val="006E7936"/>
    <w:rsid w:val="006F057D"/>
    <w:rsid w:val="006F4C7D"/>
    <w:rsid w:val="007000C3"/>
    <w:rsid w:val="00704395"/>
    <w:rsid w:val="00705AF1"/>
    <w:rsid w:val="007071EF"/>
    <w:rsid w:val="00714366"/>
    <w:rsid w:val="0071554E"/>
    <w:rsid w:val="00716DE5"/>
    <w:rsid w:val="00717885"/>
    <w:rsid w:val="0072052F"/>
    <w:rsid w:val="00724CFD"/>
    <w:rsid w:val="00725372"/>
    <w:rsid w:val="007261FD"/>
    <w:rsid w:val="00732DA2"/>
    <w:rsid w:val="007358A3"/>
    <w:rsid w:val="00740B19"/>
    <w:rsid w:val="00743CCF"/>
    <w:rsid w:val="00744213"/>
    <w:rsid w:val="00746C2A"/>
    <w:rsid w:val="00747C38"/>
    <w:rsid w:val="007509A4"/>
    <w:rsid w:val="007554C9"/>
    <w:rsid w:val="00756114"/>
    <w:rsid w:val="00760513"/>
    <w:rsid w:val="007624C6"/>
    <w:rsid w:val="007627F1"/>
    <w:rsid w:val="00770364"/>
    <w:rsid w:val="00770908"/>
    <w:rsid w:val="0077142B"/>
    <w:rsid w:val="00771D48"/>
    <w:rsid w:val="00772F43"/>
    <w:rsid w:val="0077475E"/>
    <w:rsid w:val="007762D6"/>
    <w:rsid w:val="007766CD"/>
    <w:rsid w:val="00781BB1"/>
    <w:rsid w:val="0078239A"/>
    <w:rsid w:val="0078431B"/>
    <w:rsid w:val="0078473B"/>
    <w:rsid w:val="00785AFB"/>
    <w:rsid w:val="007877E2"/>
    <w:rsid w:val="00787ED2"/>
    <w:rsid w:val="00793071"/>
    <w:rsid w:val="00794049"/>
    <w:rsid w:val="007A20C8"/>
    <w:rsid w:val="007A6030"/>
    <w:rsid w:val="007A756D"/>
    <w:rsid w:val="007B023D"/>
    <w:rsid w:val="007C206F"/>
    <w:rsid w:val="007C7A1A"/>
    <w:rsid w:val="007D4665"/>
    <w:rsid w:val="007D5597"/>
    <w:rsid w:val="007D577E"/>
    <w:rsid w:val="007D609F"/>
    <w:rsid w:val="007E08B8"/>
    <w:rsid w:val="007E320F"/>
    <w:rsid w:val="007E3DFC"/>
    <w:rsid w:val="007E5B40"/>
    <w:rsid w:val="007E6036"/>
    <w:rsid w:val="007E6AE3"/>
    <w:rsid w:val="007E7342"/>
    <w:rsid w:val="007F0050"/>
    <w:rsid w:val="007F43C7"/>
    <w:rsid w:val="007F6ED3"/>
    <w:rsid w:val="00800835"/>
    <w:rsid w:val="00802A20"/>
    <w:rsid w:val="00807B1C"/>
    <w:rsid w:val="00807D37"/>
    <w:rsid w:val="00810009"/>
    <w:rsid w:val="00811949"/>
    <w:rsid w:val="00815BD2"/>
    <w:rsid w:val="00815E13"/>
    <w:rsid w:val="00817FAE"/>
    <w:rsid w:val="00821C09"/>
    <w:rsid w:val="00822B6D"/>
    <w:rsid w:val="00824693"/>
    <w:rsid w:val="00825719"/>
    <w:rsid w:val="00831B7A"/>
    <w:rsid w:val="0083569B"/>
    <w:rsid w:val="00840C2A"/>
    <w:rsid w:val="00841133"/>
    <w:rsid w:val="008420B7"/>
    <w:rsid w:val="00843975"/>
    <w:rsid w:val="00845C84"/>
    <w:rsid w:val="00852EF9"/>
    <w:rsid w:val="008544AA"/>
    <w:rsid w:val="00855A19"/>
    <w:rsid w:val="008569BD"/>
    <w:rsid w:val="008569D7"/>
    <w:rsid w:val="008575A8"/>
    <w:rsid w:val="00860BCF"/>
    <w:rsid w:val="0086149A"/>
    <w:rsid w:val="008627BB"/>
    <w:rsid w:val="008646E4"/>
    <w:rsid w:val="00864F23"/>
    <w:rsid w:val="00867F84"/>
    <w:rsid w:val="00870B30"/>
    <w:rsid w:val="008727CD"/>
    <w:rsid w:val="0087282F"/>
    <w:rsid w:val="008858D0"/>
    <w:rsid w:val="0088724B"/>
    <w:rsid w:val="0088732A"/>
    <w:rsid w:val="0088769A"/>
    <w:rsid w:val="00890579"/>
    <w:rsid w:val="00894097"/>
    <w:rsid w:val="00896782"/>
    <w:rsid w:val="00897936"/>
    <w:rsid w:val="00897D23"/>
    <w:rsid w:val="008A159A"/>
    <w:rsid w:val="008A294F"/>
    <w:rsid w:val="008A40B6"/>
    <w:rsid w:val="008A4A1E"/>
    <w:rsid w:val="008A50DB"/>
    <w:rsid w:val="008A5835"/>
    <w:rsid w:val="008B240D"/>
    <w:rsid w:val="008B4E28"/>
    <w:rsid w:val="008B5F61"/>
    <w:rsid w:val="008B7B09"/>
    <w:rsid w:val="008C08FC"/>
    <w:rsid w:val="008C2B34"/>
    <w:rsid w:val="008C2E40"/>
    <w:rsid w:val="008C350B"/>
    <w:rsid w:val="008C687F"/>
    <w:rsid w:val="008D297E"/>
    <w:rsid w:val="008D2E57"/>
    <w:rsid w:val="008D30D5"/>
    <w:rsid w:val="008D41FB"/>
    <w:rsid w:val="008D4B88"/>
    <w:rsid w:val="008D6415"/>
    <w:rsid w:val="008E009E"/>
    <w:rsid w:val="008E398F"/>
    <w:rsid w:val="008E39DC"/>
    <w:rsid w:val="008E419D"/>
    <w:rsid w:val="008E4BE7"/>
    <w:rsid w:val="008E7E87"/>
    <w:rsid w:val="008F7006"/>
    <w:rsid w:val="00904BF0"/>
    <w:rsid w:val="00904F39"/>
    <w:rsid w:val="009062D6"/>
    <w:rsid w:val="0091541C"/>
    <w:rsid w:val="00915ACC"/>
    <w:rsid w:val="009167A0"/>
    <w:rsid w:val="00924017"/>
    <w:rsid w:val="009252D0"/>
    <w:rsid w:val="00934473"/>
    <w:rsid w:val="009460DC"/>
    <w:rsid w:val="009465A1"/>
    <w:rsid w:val="00950135"/>
    <w:rsid w:val="009537B8"/>
    <w:rsid w:val="00954CF2"/>
    <w:rsid w:val="00961DC8"/>
    <w:rsid w:val="00966E6F"/>
    <w:rsid w:val="0097368B"/>
    <w:rsid w:val="00973B00"/>
    <w:rsid w:val="00975A7A"/>
    <w:rsid w:val="0097716B"/>
    <w:rsid w:val="00980441"/>
    <w:rsid w:val="00983910"/>
    <w:rsid w:val="00985A97"/>
    <w:rsid w:val="00986AD3"/>
    <w:rsid w:val="00993E7B"/>
    <w:rsid w:val="00994AF1"/>
    <w:rsid w:val="009956D3"/>
    <w:rsid w:val="009965C9"/>
    <w:rsid w:val="009A2192"/>
    <w:rsid w:val="009A4220"/>
    <w:rsid w:val="009A66EA"/>
    <w:rsid w:val="009B2749"/>
    <w:rsid w:val="009B47B8"/>
    <w:rsid w:val="009B6FFC"/>
    <w:rsid w:val="009B73EC"/>
    <w:rsid w:val="009C1DD9"/>
    <w:rsid w:val="009C71F0"/>
    <w:rsid w:val="009C7A91"/>
    <w:rsid w:val="009D2E62"/>
    <w:rsid w:val="009D45D4"/>
    <w:rsid w:val="009D72D9"/>
    <w:rsid w:val="009E00E3"/>
    <w:rsid w:val="009E13D7"/>
    <w:rsid w:val="009E22EF"/>
    <w:rsid w:val="009E30AC"/>
    <w:rsid w:val="009E47A5"/>
    <w:rsid w:val="009E4D06"/>
    <w:rsid w:val="009E5BAD"/>
    <w:rsid w:val="009F1BA1"/>
    <w:rsid w:val="009F24ED"/>
    <w:rsid w:val="009F2D2F"/>
    <w:rsid w:val="009F38F7"/>
    <w:rsid w:val="009F5157"/>
    <w:rsid w:val="00A018C2"/>
    <w:rsid w:val="00A0296A"/>
    <w:rsid w:val="00A02B55"/>
    <w:rsid w:val="00A07E6C"/>
    <w:rsid w:val="00A11056"/>
    <w:rsid w:val="00A13385"/>
    <w:rsid w:val="00A160ED"/>
    <w:rsid w:val="00A16405"/>
    <w:rsid w:val="00A17202"/>
    <w:rsid w:val="00A17453"/>
    <w:rsid w:val="00A21C60"/>
    <w:rsid w:val="00A226D8"/>
    <w:rsid w:val="00A23B9E"/>
    <w:rsid w:val="00A25C58"/>
    <w:rsid w:val="00A26802"/>
    <w:rsid w:val="00A26BCC"/>
    <w:rsid w:val="00A31FE9"/>
    <w:rsid w:val="00A36D36"/>
    <w:rsid w:val="00A44A79"/>
    <w:rsid w:val="00A46059"/>
    <w:rsid w:val="00A52D32"/>
    <w:rsid w:val="00A54FE2"/>
    <w:rsid w:val="00A57ED3"/>
    <w:rsid w:val="00A63220"/>
    <w:rsid w:val="00A647B6"/>
    <w:rsid w:val="00A660CD"/>
    <w:rsid w:val="00A67687"/>
    <w:rsid w:val="00A7003E"/>
    <w:rsid w:val="00A72959"/>
    <w:rsid w:val="00A7413B"/>
    <w:rsid w:val="00A7799A"/>
    <w:rsid w:val="00A77B79"/>
    <w:rsid w:val="00A810A7"/>
    <w:rsid w:val="00A86E40"/>
    <w:rsid w:val="00A8780C"/>
    <w:rsid w:val="00A87AC8"/>
    <w:rsid w:val="00A9097D"/>
    <w:rsid w:val="00A90AF0"/>
    <w:rsid w:val="00A913DF"/>
    <w:rsid w:val="00A92B4D"/>
    <w:rsid w:val="00A96426"/>
    <w:rsid w:val="00A972B8"/>
    <w:rsid w:val="00AA02CE"/>
    <w:rsid w:val="00AA04A7"/>
    <w:rsid w:val="00AA49E7"/>
    <w:rsid w:val="00AA55C2"/>
    <w:rsid w:val="00AB1F90"/>
    <w:rsid w:val="00AB28CE"/>
    <w:rsid w:val="00AB65C0"/>
    <w:rsid w:val="00AC2914"/>
    <w:rsid w:val="00AC3715"/>
    <w:rsid w:val="00AC584B"/>
    <w:rsid w:val="00AC598C"/>
    <w:rsid w:val="00AC71C4"/>
    <w:rsid w:val="00AC7366"/>
    <w:rsid w:val="00AD6C7C"/>
    <w:rsid w:val="00AD7BF0"/>
    <w:rsid w:val="00AE2361"/>
    <w:rsid w:val="00AE5A0C"/>
    <w:rsid w:val="00AE5C88"/>
    <w:rsid w:val="00AF0D47"/>
    <w:rsid w:val="00B011CF"/>
    <w:rsid w:val="00B043A9"/>
    <w:rsid w:val="00B0670B"/>
    <w:rsid w:val="00B077CA"/>
    <w:rsid w:val="00B10094"/>
    <w:rsid w:val="00B1092D"/>
    <w:rsid w:val="00B11E7B"/>
    <w:rsid w:val="00B135AC"/>
    <w:rsid w:val="00B13F53"/>
    <w:rsid w:val="00B14516"/>
    <w:rsid w:val="00B148CA"/>
    <w:rsid w:val="00B160CB"/>
    <w:rsid w:val="00B217A2"/>
    <w:rsid w:val="00B23845"/>
    <w:rsid w:val="00B257FA"/>
    <w:rsid w:val="00B26832"/>
    <w:rsid w:val="00B32A19"/>
    <w:rsid w:val="00B34328"/>
    <w:rsid w:val="00B35586"/>
    <w:rsid w:val="00B37606"/>
    <w:rsid w:val="00B501C0"/>
    <w:rsid w:val="00B520A5"/>
    <w:rsid w:val="00B54263"/>
    <w:rsid w:val="00B61A8F"/>
    <w:rsid w:val="00B65A75"/>
    <w:rsid w:val="00B728D5"/>
    <w:rsid w:val="00B77FD9"/>
    <w:rsid w:val="00B8086B"/>
    <w:rsid w:val="00B86230"/>
    <w:rsid w:val="00B9049D"/>
    <w:rsid w:val="00B92C1E"/>
    <w:rsid w:val="00B92E84"/>
    <w:rsid w:val="00B9363D"/>
    <w:rsid w:val="00B960F9"/>
    <w:rsid w:val="00B97131"/>
    <w:rsid w:val="00BA0636"/>
    <w:rsid w:val="00BA3347"/>
    <w:rsid w:val="00BA6A20"/>
    <w:rsid w:val="00BB166D"/>
    <w:rsid w:val="00BB1BFF"/>
    <w:rsid w:val="00BB40C9"/>
    <w:rsid w:val="00BB4E43"/>
    <w:rsid w:val="00BC0E68"/>
    <w:rsid w:val="00BC2449"/>
    <w:rsid w:val="00BC292A"/>
    <w:rsid w:val="00BC3DDE"/>
    <w:rsid w:val="00BC4458"/>
    <w:rsid w:val="00BC4BED"/>
    <w:rsid w:val="00BC5EE9"/>
    <w:rsid w:val="00BC604B"/>
    <w:rsid w:val="00BC6F31"/>
    <w:rsid w:val="00BD2311"/>
    <w:rsid w:val="00BD620F"/>
    <w:rsid w:val="00BD6AE1"/>
    <w:rsid w:val="00BE27D1"/>
    <w:rsid w:val="00BE2F7B"/>
    <w:rsid w:val="00BE7346"/>
    <w:rsid w:val="00BF1EF9"/>
    <w:rsid w:val="00BF3D8C"/>
    <w:rsid w:val="00C052C1"/>
    <w:rsid w:val="00C058B2"/>
    <w:rsid w:val="00C05CE6"/>
    <w:rsid w:val="00C077DC"/>
    <w:rsid w:val="00C10D7D"/>
    <w:rsid w:val="00C12DD5"/>
    <w:rsid w:val="00C2184D"/>
    <w:rsid w:val="00C25DC5"/>
    <w:rsid w:val="00C277A3"/>
    <w:rsid w:val="00C3148A"/>
    <w:rsid w:val="00C31A5D"/>
    <w:rsid w:val="00C33368"/>
    <w:rsid w:val="00C37AE7"/>
    <w:rsid w:val="00C46DE8"/>
    <w:rsid w:val="00C53135"/>
    <w:rsid w:val="00C625A6"/>
    <w:rsid w:val="00C648A5"/>
    <w:rsid w:val="00C64C17"/>
    <w:rsid w:val="00C65E74"/>
    <w:rsid w:val="00C6631D"/>
    <w:rsid w:val="00C732BD"/>
    <w:rsid w:val="00C734F2"/>
    <w:rsid w:val="00C76304"/>
    <w:rsid w:val="00C7720D"/>
    <w:rsid w:val="00C804A5"/>
    <w:rsid w:val="00C83A47"/>
    <w:rsid w:val="00C861F9"/>
    <w:rsid w:val="00C87E71"/>
    <w:rsid w:val="00C90701"/>
    <w:rsid w:val="00C91F82"/>
    <w:rsid w:val="00C93913"/>
    <w:rsid w:val="00C978BE"/>
    <w:rsid w:val="00CA3D20"/>
    <w:rsid w:val="00CA6DD8"/>
    <w:rsid w:val="00CB00F9"/>
    <w:rsid w:val="00CB0B28"/>
    <w:rsid w:val="00CB1C8D"/>
    <w:rsid w:val="00CB5E02"/>
    <w:rsid w:val="00CB68EC"/>
    <w:rsid w:val="00CC0265"/>
    <w:rsid w:val="00CC3DA4"/>
    <w:rsid w:val="00CC5151"/>
    <w:rsid w:val="00CC6CC7"/>
    <w:rsid w:val="00CC6F6D"/>
    <w:rsid w:val="00CC7D91"/>
    <w:rsid w:val="00CD03D5"/>
    <w:rsid w:val="00CD08FD"/>
    <w:rsid w:val="00CD1393"/>
    <w:rsid w:val="00CD6053"/>
    <w:rsid w:val="00CD6C5B"/>
    <w:rsid w:val="00CE0AD1"/>
    <w:rsid w:val="00CE17B8"/>
    <w:rsid w:val="00CE2DBC"/>
    <w:rsid w:val="00CE31DD"/>
    <w:rsid w:val="00CE3409"/>
    <w:rsid w:val="00CE5783"/>
    <w:rsid w:val="00CE646F"/>
    <w:rsid w:val="00CE65F7"/>
    <w:rsid w:val="00CE6F85"/>
    <w:rsid w:val="00CE701F"/>
    <w:rsid w:val="00CE750E"/>
    <w:rsid w:val="00CF668E"/>
    <w:rsid w:val="00CF6F61"/>
    <w:rsid w:val="00D02DC3"/>
    <w:rsid w:val="00D04E1A"/>
    <w:rsid w:val="00D04FEF"/>
    <w:rsid w:val="00D05123"/>
    <w:rsid w:val="00D110A5"/>
    <w:rsid w:val="00D142F5"/>
    <w:rsid w:val="00D14F2B"/>
    <w:rsid w:val="00D15FB8"/>
    <w:rsid w:val="00D17A42"/>
    <w:rsid w:val="00D20416"/>
    <w:rsid w:val="00D2173C"/>
    <w:rsid w:val="00D22B55"/>
    <w:rsid w:val="00D2394E"/>
    <w:rsid w:val="00D247BE"/>
    <w:rsid w:val="00D24FC0"/>
    <w:rsid w:val="00D258BA"/>
    <w:rsid w:val="00D268CE"/>
    <w:rsid w:val="00D27755"/>
    <w:rsid w:val="00D27C39"/>
    <w:rsid w:val="00D323F3"/>
    <w:rsid w:val="00D3319B"/>
    <w:rsid w:val="00D34341"/>
    <w:rsid w:val="00D35BDE"/>
    <w:rsid w:val="00D36063"/>
    <w:rsid w:val="00D3660A"/>
    <w:rsid w:val="00D36852"/>
    <w:rsid w:val="00D43123"/>
    <w:rsid w:val="00D45469"/>
    <w:rsid w:val="00D4639B"/>
    <w:rsid w:val="00D52875"/>
    <w:rsid w:val="00D54603"/>
    <w:rsid w:val="00D5634E"/>
    <w:rsid w:val="00D61A86"/>
    <w:rsid w:val="00D61F72"/>
    <w:rsid w:val="00D620F1"/>
    <w:rsid w:val="00D631F9"/>
    <w:rsid w:val="00D64DBD"/>
    <w:rsid w:val="00D664EA"/>
    <w:rsid w:val="00D738C9"/>
    <w:rsid w:val="00D75FA4"/>
    <w:rsid w:val="00D81DF3"/>
    <w:rsid w:val="00D86B2C"/>
    <w:rsid w:val="00D8791F"/>
    <w:rsid w:val="00D87C3D"/>
    <w:rsid w:val="00D939BC"/>
    <w:rsid w:val="00D943D9"/>
    <w:rsid w:val="00D94DEC"/>
    <w:rsid w:val="00DA1947"/>
    <w:rsid w:val="00DA375E"/>
    <w:rsid w:val="00DB0AFA"/>
    <w:rsid w:val="00DB32B5"/>
    <w:rsid w:val="00DB5428"/>
    <w:rsid w:val="00DB6B00"/>
    <w:rsid w:val="00DC2408"/>
    <w:rsid w:val="00DC3468"/>
    <w:rsid w:val="00DC3BB5"/>
    <w:rsid w:val="00DC5DB1"/>
    <w:rsid w:val="00DC66E2"/>
    <w:rsid w:val="00DD017F"/>
    <w:rsid w:val="00DD2B29"/>
    <w:rsid w:val="00DD31F0"/>
    <w:rsid w:val="00DD3377"/>
    <w:rsid w:val="00DD3456"/>
    <w:rsid w:val="00DD35D0"/>
    <w:rsid w:val="00DD3A2D"/>
    <w:rsid w:val="00DD3E57"/>
    <w:rsid w:val="00DD5DB7"/>
    <w:rsid w:val="00DE082E"/>
    <w:rsid w:val="00DE0936"/>
    <w:rsid w:val="00DE4C90"/>
    <w:rsid w:val="00DE547E"/>
    <w:rsid w:val="00DE723E"/>
    <w:rsid w:val="00DF2E51"/>
    <w:rsid w:val="00DF328A"/>
    <w:rsid w:val="00DF3C30"/>
    <w:rsid w:val="00DF647A"/>
    <w:rsid w:val="00E01037"/>
    <w:rsid w:val="00E01DB0"/>
    <w:rsid w:val="00E0469E"/>
    <w:rsid w:val="00E04D70"/>
    <w:rsid w:val="00E06083"/>
    <w:rsid w:val="00E108B1"/>
    <w:rsid w:val="00E1324D"/>
    <w:rsid w:val="00E149B5"/>
    <w:rsid w:val="00E15591"/>
    <w:rsid w:val="00E172EB"/>
    <w:rsid w:val="00E2189A"/>
    <w:rsid w:val="00E24D93"/>
    <w:rsid w:val="00E27B45"/>
    <w:rsid w:val="00E30999"/>
    <w:rsid w:val="00E3108E"/>
    <w:rsid w:val="00E3195A"/>
    <w:rsid w:val="00E33074"/>
    <w:rsid w:val="00E33C6D"/>
    <w:rsid w:val="00E36F47"/>
    <w:rsid w:val="00E37380"/>
    <w:rsid w:val="00E409CB"/>
    <w:rsid w:val="00E42680"/>
    <w:rsid w:val="00E434D5"/>
    <w:rsid w:val="00E46031"/>
    <w:rsid w:val="00E632CB"/>
    <w:rsid w:val="00E64963"/>
    <w:rsid w:val="00E64B76"/>
    <w:rsid w:val="00E64D11"/>
    <w:rsid w:val="00E652BE"/>
    <w:rsid w:val="00E660D1"/>
    <w:rsid w:val="00E660DC"/>
    <w:rsid w:val="00E66A22"/>
    <w:rsid w:val="00E73308"/>
    <w:rsid w:val="00E73F9E"/>
    <w:rsid w:val="00E745D0"/>
    <w:rsid w:val="00E74DCC"/>
    <w:rsid w:val="00E80D2B"/>
    <w:rsid w:val="00E90D42"/>
    <w:rsid w:val="00E91F7F"/>
    <w:rsid w:val="00E9302F"/>
    <w:rsid w:val="00E9314E"/>
    <w:rsid w:val="00E95369"/>
    <w:rsid w:val="00EA15E5"/>
    <w:rsid w:val="00EA22A4"/>
    <w:rsid w:val="00EA27D2"/>
    <w:rsid w:val="00EA3CCB"/>
    <w:rsid w:val="00EA5334"/>
    <w:rsid w:val="00EB1F5D"/>
    <w:rsid w:val="00EB2962"/>
    <w:rsid w:val="00EB3A66"/>
    <w:rsid w:val="00EB4294"/>
    <w:rsid w:val="00EB48A2"/>
    <w:rsid w:val="00EB50E0"/>
    <w:rsid w:val="00EB5F8B"/>
    <w:rsid w:val="00EB7D2F"/>
    <w:rsid w:val="00EC09F2"/>
    <w:rsid w:val="00EC702B"/>
    <w:rsid w:val="00ED01CD"/>
    <w:rsid w:val="00ED1C51"/>
    <w:rsid w:val="00ED35D4"/>
    <w:rsid w:val="00ED3FC0"/>
    <w:rsid w:val="00EE16FB"/>
    <w:rsid w:val="00EE1847"/>
    <w:rsid w:val="00EE3D67"/>
    <w:rsid w:val="00EF1499"/>
    <w:rsid w:val="00EF1B6A"/>
    <w:rsid w:val="00EF25F3"/>
    <w:rsid w:val="00EF4D62"/>
    <w:rsid w:val="00EF5D4E"/>
    <w:rsid w:val="00EF5ED5"/>
    <w:rsid w:val="00EF6288"/>
    <w:rsid w:val="00F00B86"/>
    <w:rsid w:val="00F00BD1"/>
    <w:rsid w:val="00F00D99"/>
    <w:rsid w:val="00F06FA4"/>
    <w:rsid w:val="00F13F33"/>
    <w:rsid w:val="00F14D7B"/>
    <w:rsid w:val="00F175B7"/>
    <w:rsid w:val="00F22178"/>
    <w:rsid w:val="00F266A5"/>
    <w:rsid w:val="00F31DAE"/>
    <w:rsid w:val="00F3397A"/>
    <w:rsid w:val="00F37E2D"/>
    <w:rsid w:val="00F475B3"/>
    <w:rsid w:val="00F50345"/>
    <w:rsid w:val="00F50B1A"/>
    <w:rsid w:val="00F61A32"/>
    <w:rsid w:val="00F648CD"/>
    <w:rsid w:val="00F64CDA"/>
    <w:rsid w:val="00F6776B"/>
    <w:rsid w:val="00F71AAA"/>
    <w:rsid w:val="00F81DB7"/>
    <w:rsid w:val="00F825A9"/>
    <w:rsid w:val="00F84910"/>
    <w:rsid w:val="00F911DA"/>
    <w:rsid w:val="00F94200"/>
    <w:rsid w:val="00F94823"/>
    <w:rsid w:val="00F9764D"/>
    <w:rsid w:val="00FA54C9"/>
    <w:rsid w:val="00FA78C6"/>
    <w:rsid w:val="00FB0E18"/>
    <w:rsid w:val="00FB0F36"/>
    <w:rsid w:val="00FB160B"/>
    <w:rsid w:val="00FB2FA4"/>
    <w:rsid w:val="00FB4227"/>
    <w:rsid w:val="00FD1A7F"/>
    <w:rsid w:val="00FD4734"/>
    <w:rsid w:val="00FE08BD"/>
    <w:rsid w:val="00FE270F"/>
    <w:rsid w:val="00FE31E5"/>
    <w:rsid w:val="00FE6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FB53E"/>
  <w15:chartTrackingRefBased/>
  <w15:docId w15:val="{4F6712DB-7990-48A7-8F6D-2290C9BB9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D61F7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D61F72"/>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BC2"/>
    <w:pPr>
      <w:spacing w:after="0" w:line="240"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8A294F"/>
    <w:rPr>
      <w:color w:val="0563C1" w:themeColor="hyperlink"/>
      <w:u w:val="single"/>
    </w:rPr>
  </w:style>
  <w:style w:type="character" w:styleId="UnresolvedMention">
    <w:name w:val="Unresolved Mention"/>
    <w:basedOn w:val="DefaultParagraphFont"/>
    <w:uiPriority w:val="99"/>
    <w:semiHidden/>
    <w:unhideWhenUsed/>
    <w:rsid w:val="008A294F"/>
    <w:rPr>
      <w:color w:val="808080"/>
      <w:shd w:val="clear" w:color="auto" w:fill="E6E6E6"/>
    </w:rPr>
  </w:style>
  <w:style w:type="paragraph" w:styleId="Header">
    <w:name w:val="header"/>
    <w:basedOn w:val="Normal"/>
    <w:link w:val="HeaderChar"/>
    <w:unhideWhenUsed/>
    <w:rsid w:val="00396760"/>
    <w:pPr>
      <w:tabs>
        <w:tab w:val="center" w:pos="4513"/>
        <w:tab w:val="right" w:pos="9026"/>
      </w:tabs>
      <w:spacing w:after="0" w:line="240" w:lineRule="auto"/>
    </w:pPr>
  </w:style>
  <w:style w:type="character" w:customStyle="1" w:styleId="HeaderChar">
    <w:name w:val="Header Char"/>
    <w:basedOn w:val="DefaultParagraphFont"/>
    <w:link w:val="Header"/>
    <w:rsid w:val="00396760"/>
  </w:style>
  <w:style w:type="paragraph" w:styleId="Footer">
    <w:name w:val="footer"/>
    <w:basedOn w:val="Normal"/>
    <w:link w:val="FooterChar"/>
    <w:uiPriority w:val="99"/>
    <w:unhideWhenUsed/>
    <w:rsid w:val="003967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760"/>
  </w:style>
  <w:style w:type="character" w:customStyle="1" w:styleId="Heading2Char">
    <w:name w:val="Heading 2 Char"/>
    <w:basedOn w:val="DefaultParagraphFont"/>
    <w:link w:val="Heading2"/>
    <w:rsid w:val="00D61F72"/>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D61F72"/>
    <w:rPr>
      <w:rFonts w:ascii="Arial" w:eastAsia="Times New Roman" w:hAnsi="Arial" w:cs="Arial"/>
      <w:b/>
      <w:bCs/>
      <w:sz w:val="24"/>
      <w:szCs w:val="20"/>
    </w:rPr>
  </w:style>
  <w:style w:type="paragraph" w:styleId="BodyText2">
    <w:name w:val="Body Text 2"/>
    <w:basedOn w:val="Normal"/>
    <w:link w:val="BodyText2Char"/>
    <w:rsid w:val="00D61F72"/>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D61F72"/>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7069785">
      <w:bodyDiv w:val="1"/>
      <w:marLeft w:val="0"/>
      <w:marRight w:val="0"/>
      <w:marTop w:val="0"/>
      <w:marBottom w:val="0"/>
      <w:divBdr>
        <w:top w:val="none" w:sz="0" w:space="0" w:color="auto"/>
        <w:left w:val="none" w:sz="0" w:space="0" w:color="auto"/>
        <w:bottom w:val="none" w:sz="0" w:space="0" w:color="auto"/>
        <w:right w:val="none" w:sz="0" w:space="0" w:color="auto"/>
      </w:divBdr>
    </w:div>
    <w:div w:id="786043328">
      <w:bodyDiv w:val="1"/>
      <w:marLeft w:val="0"/>
      <w:marRight w:val="0"/>
      <w:marTop w:val="0"/>
      <w:marBottom w:val="0"/>
      <w:divBdr>
        <w:top w:val="none" w:sz="0" w:space="0" w:color="auto"/>
        <w:left w:val="none" w:sz="0" w:space="0" w:color="auto"/>
        <w:bottom w:val="none" w:sz="0" w:space="0" w:color="auto"/>
        <w:right w:val="none" w:sz="0" w:space="0" w:color="auto"/>
      </w:divBdr>
    </w:div>
    <w:div w:id="1578856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gov.wales/docs/dcells/publications/170926-education-in-wales-en.pdf" TargetMode="Externa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bce4334eed119ce/Documents/Research%20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bce4334eed119ce/Documents/Research%20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ebce4334eed119ce/Documents/Research%20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ebce4334eed119ce/Documents/Research%20questionnaire%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Impact on</a:t>
            </a:r>
            <a:r>
              <a:rPr lang="en-GB" baseline="0"/>
              <a:t> Pupil's Levels Post Peer-Assessment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'[Research questionnaire results.xlsx]year 9 level'!$H$16</c:f>
              <c:strCache>
                <c:ptCount val="1"/>
                <c:pt idx="0">
                  <c:v>Improved by one sub level</c:v>
                </c:pt>
              </c:strCache>
            </c:strRef>
          </c:tx>
          <c:spPr>
            <a:solidFill>
              <a:schemeClr val="accent1"/>
            </a:solidFill>
            <a:ln>
              <a:noFill/>
            </a:ln>
            <a:effectLst/>
          </c:spPr>
          <c:invertIfNegative val="0"/>
          <c:cat>
            <c:strRef>
              <c:f>'[Research questionnaire results.xlsx]year 9 level'!$I$15:$J$15</c:f>
              <c:strCache>
                <c:ptCount val="2"/>
                <c:pt idx="0">
                  <c:v>Year 8</c:v>
                </c:pt>
                <c:pt idx="1">
                  <c:v>Year 9</c:v>
                </c:pt>
              </c:strCache>
            </c:strRef>
          </c:cat>
          <c:val>
            <c:numRef>
              <c:f>'[Research questionnaire results.xlsx]year 9 level'!$I$16:$J$16</c:f>
              <c:numCache>
                <c:formatCode>General</c:formatCode>
                <c:ptCount val="2"/>
                <c:pt idx="0">
                  <c:v>14</c:v>
                </c:pt>
                <c:pt idx="1">
                  <c:v>16</c:v>
                </c:pt>
              </c:numCache>
            </c:numRef>
          </c:val>
          <c:extLst>
            <c:ext xmlns:c16="http://schemas.microsoft.com/office/drawing/2014/chart" uri="{C3380CC4-5D6E-409C-BE32-E72D297353CC}">
              <c16:uniqueId val="{00000000-85E4-4531-904B-7B774D79825D}"/>
            </c:ext>
          </c:extLst>
        </c:ser>
        <c:ser>
          <c:idx val="1"/>
          <c:order val="1"/>
          <c:tx>
            <c:strRef>
              <c:f>'[Research questionnaire results.xlsx]year 9 level'!$H$17</c:f>
              <c:strCache>
                <c:ptCount val="1"/>
                <c:pt idx="0">
                  <c:v>No change to level</c:v>
                </c:pt>
              </c:strCache>
            </c:strRef>
          </c:tx>
          <c:spPr>
            <a:solidFill>
              <a:schemeClr val="accent3"/>
            </a:solidFill>
            <a:ln>
              <a:noFill/>
            </a:ln>
            <a:effectLst/>
          </c:spPr>
          <c:invertIfNegative val="0"/>
          <c:cat>
            <c:strRef>
              <c:f>'[Research questionnaire results.xlsx]year 9 level'!$I$15:$J$15</c:f>
              <c:strCache>
                <c:ptCount val="2"/>
                <c:pt idx="0">
                  <c:v>Year 8</c:v>
                </c:pt>
                <c:pt idx="1">
                  <c:v>Year 9</c:v>
                </c:pt>
              </c:strCache>
            </c:strRef>
          </c:cat>
          <c:val>
            <c:numRef>
              <c:f>'[Research questionnaire results.xlsx]year 9 level'!$I$17:$J$17</c:f>
              <c:numCache>
                <c:formatCode>General</c:formatCode>
                <c:ptCount val="2"/>
                <c:pt idx="0">
                  <c:v>17</c:v>
                </c:pt>
                <c:pt idx="1">
                  <c:v>14</c:v>
                </c:pt>
              </c:numCache>
            </c:numRef>
          </c:val>
          <c:extLst>
            <c:ext xmlns:c16="http://schemas.microsoft.com/office/drawing/2014/chart" uri="{C3380CC4-5D6E-409C-BE32-E72D297353CC}">
              <c16:uniqueId val="{00000001-85E4-4531-904B-7B774D79825D}"/>
            </c:ext>
          </c:extLst>
        </c:ser>
        <c:dLbls>
          <c:showLegendKey val="0"/>
          <c:showVal val="0"/>
          <c:showCatName val="0"/>
          <c:showSerName val="0"/>
          <c:showPercent val="0"/>
          <c:showBubbleSize val="0"/>
        </c:dLbls>
        <c:gapWidth val="219"/>
        <c:overlap val="-27"/>
        <c:axId val="453799960"/>
        <c:axId val="453800288"/>
      </c:barChart>
      <c:catAx>
        <c:axId val="453799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Group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800288"/>
        <c:crosses val="autoZero"/>
        <c:auto val="1"/>
        <c:lblAlgn val="ctr"/>
        <c:lblOffset val="100"/>
        <c:noMultiLvlLbl val="0"/>
      </c:catAx>
      <c:valAx>
        <c:axId val="453800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799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1. How often do you use peer- assessment?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485302882956364E-2"/>
          <c:y val="0.10839965950202171"/>
          <c:w val="0.86833495414666795"/>
          <c:h val="0.61498432487605714"/>
        </c:manualLayout>
      </c:layout>
      <c:barChart>
        <c:barDir val="col"/>
        <c:grouping val="clustered"/>
        <c:varyColors val="0"/>
        <c:ser>
          <c:idx val="0"/>
          <c:order val="0"/>
          <c:tx>
            <c:strRef>
              <c:f>'[Research questionnaire results.xlsx]Collaborative data'!$B$2</c:f>
              <c:strCache>
                <c:ptCount val="1"/>
                <c:pt idx="0">
                  <c:v>Year 8</c:v>
                </c:pt>
              </c:strCache>
            </c:strRef>
          </c:tx>
          <c:spPr>
            <a:solidFill>
              <a:schemeClr val="accent2">
                <a:shade val="76000"/>
              </a:schemeClr>
            </a:solidFill>
            <a:ln>
              <a:noFill/>
            </a:ln>
            <a:effectLst/>
          </c:spPr>
          <c:invertIfNegative val="0"/>
          <c:cat>
            <c:strRef>
              <c:f>'[Research questionnaire results.xlsx]Collaborative data'!$A$3:$A$5</c:f>
              <c:strCache>
                <c:ptCount val="3"/>
                <c:pt idx="0">
                  <c:v>Never</c:v>
                </c:pt>
                <c:pt idx="1">
                  <c:v>Often</c:v>
                </c:pt>
                <c:pt idx="2">
                  <c:v>Sometimes</c:v>
                </c:pt>
              </c:strCache>
            </c:strRef>
          </c:cat>
          <c:val>
            <c:numRef>
              <c:f>'[Research questionnaire results.xlsx]Collaborative data'!$B$3:$B$5</c:f>
              <c:numCache>
                <c:formatCode>General</c:formatCode>
                <c:ptCount val="3"/>
                <c:pt idx="0">
                  <c:v>4</c:v>
                </c:pt>
                <c:pt idx="1">
                  <c:v>10</c:v>
                </c:pt>
                <c:pt idx="2">
                  <c:v>17</c:v>
                </c:pt>
              </c:numCache>
            </c:numRef>
          </c:val>
          <c:extLst>
            <c:ext xmlns:c16="http://schemas.microsoft.com/office/drawing/2014/chart" uri="{C3380CC4-5D6E-409C-BE32-E72D297353CC}">
              <c16:uniqueId val="{00000000-5874-4C60-861C-E5BBCC19A6E5}"/>
            </c:ext>
          </c:extLst>
        </c:ser>
        <c:ser>
          <c:idx val="1"/>
          <c:order val="1"/>
          <c:tx>
            <c:strRef>
              <c:f>'[Research questionnaire results.xlsx]Collaborative data'!$C$2</c:f>
              <c:strCache>
                <c:ptCount val="1"/>
                <c:pt idx="0">
                  <c:v>Year 9 </c:v>
                </c:pt>
              </c:strCache>
            </c:strRef>
          </c:tx>
          <c:spPr>
            <a:solidFill>
              <a:schemeClr val="accent2">
                <a:tint val="77000"/>
              </a:schemeClr>
            </a:solidFill>
            <a:ln>
              <a:noFill/>
            </a:ln>
            <a:effectLst/>
          </c:spPr>
          <c:invertIfNegative val="0"/>
          <c:cat>
            <c:strRef>
              <c:f>'[Research questionnaire results.xlsx]Collaborative data'!$A$3:$A$5</c:f>
              <c:strCache>
                <c:ptCount val="3"/>
                <c:pt idx="0">
                  <c:v>Never</c:v>
                </c:pt>
                <c:pt idx="1">
                  <c:v>Often</c:v>
                </c:pt>
                <c:pt idx="2">
                  <c:v>Sometimes</c:v>
                </c:pt>
              </c:strCache>
            </c:strRef>
          </c:cat>
          <c:val>
            <c:numRef>
              <c:f>'[Research questionnaire results.xlsx]Collaborative data'!$C$3:$C$5</c:f>
              <c:numCache>
                <c:formatCode>General</c:formatCode>
                <c:ptCount val="3"/>
                <c:pt idx="1">
                  <c:v>4</c:v>
                </c:pt>
                <c:pt idx="2">
                  <c:v>26</c:v>
                </c:pt>
              </c:numCache>
            </c:numRef>
          </c:val>
          <c:extLst>
            <c:ext xmlns:c16="http://schemas.microsoft.com/office/drawing/2014/chart" uri="{C3380CC4-5D6E-409C-BE32-E72D297353CC}">
              <c16:uniqueId val="{00000001-5874-4C60-861C-E5BBCC19A6E5}"/>
            </c:ext>
          </c:extLst>
        </c:ser>
        <c:dLbls>
          <c:showLegendKey val="0"/>
          <c:showVal val="0"/>
          <c:showCatName val="0"/>
          <c:showSerName val="0"/>
          <c:showPercent val="0"/>
          <c:showBubbleSize val="0"/>
        </c:dLbls>
        <c:gapWidth val="219"/>
        <c:overlap val="-27"/>
        <c:axId val="657827808"/>
        <c:axId val="657825512"/>
      </c:barChart>
      <c:catAx>
        <c:axId val="657827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Questionnaire</a:t>
                </a:r>
                <a:r>
                  <a:rPr lang="en-GB" baseline="0"/>
                  <a:t> Response</a:t>
                </a:r>
                <a:endParaRPr lang="en-GB"/>
              </a:p>
            </c:rich>
          </c:tx>
          <c:layout>
            <c:manualLayout>
              <c:xMode val="edge"/>
              <c:yMode val="edge"/>
              <c:x val="0.39932741475044703"/>
              <c:y val="0.8476753919273604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825512"/>
        <c:crosses val="autoZero"/>
        <c:auto val="1"/>
        <c:lblAlgn val="ctr"/>
        <c:lblOffset val="100"/>
        <c:noMultiLvlLbl val="0"/>
      </c:catAx>
      <c:valAx>
        <c:axId val="657825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827808"/>
        <c:crosses val="autoZero"/>
        <c:crossBetween val="between"/>
      </c:valAx>
      <c:spPr>
        <a:noFill/>
        <a:ln>
          <a:noFill/>
        </a:ln>
        <a:effectLst/>
      </c:spPr>
    </c:plotArea>
    <c:legend>
      <c:legendPos val="b"/>
      <c:layout>
        <c:manualLayout>
          <c:xMode val="edge"/>
          <c:yMode val="edge"/>
          <c:x val="0.40285012182242164"/>
          <c:y val="0.91047244094488189"/>
          <c:w val="0.21554809632859637"/>
          <c:h val="7.601404554160459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3. Do you like using Peer-Assessment to make improvements to your work?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'[Research questionnaire results.xlsx]Collaborative data'!$B$14</c:f>
              <c:strCache>
                <c:ptCount val="1"/>
                <c:pt idx="0">
                  <c:v>Year 8</c:v>
                </c:pt>
              </c:strCache>
            </c:strRef>
          </c:tx>
          <c:spPr>
            <a:solidFill>
              <a:schemeClr val="accent5">
                <a:tint val="77000"/>
              </a:schemeClr>
            </a:solidFill>
            <a:ln>
              <a:noFill/>
            </a:ln>
            <a:effectLst/>
          </c:spPr>
          <c:invertIfNegative val="0"/>
          <c:cat>
            <c:strRef>
              <c:f>'[Research questionnaire results.xlsx]Collaborative data'!$A$15:$A$17</c:f>
              <c:strCache>
                <c:ptCount val="3"/>
                <c:pt idx="0">
                  <c:v>Yes</c:v>
                </c:pt>
                <c:pt idx="1">
                  <c:v>No</c:v>
                </c:pt>
                <c:pt idx="2">
                  <c:v>Sometimes</c:v>
                </c:pt>
              </c:strCache>
            </c:strRef>
          </c:cat>
          <c:val>
            <c:numRef>
              <c:f>'[Research questionnaire results.xlsx]Collaborative data'!$B$15:$B$17</c:f>
              <c:numCache>
                <c:formatCode>General</c:formatCode>
                <c:ptCount val="3"/>
                <c:pt idx="0">
                  <c:v>7</c:v>
                </c:pt>
                <c:pt idx="1">
                  <c:v>15</c:v>
                </c:pt>
                <c:pt idx="2">
                  <c:v>9</c:v>
                </c:pt>
              </c:numCache>
            </c:numRef>
          </c:val>
          <c:extLst>
            <c:ext xmlns:c16="http://schemas.microsoft.com/office/drawing/2014/chart" uri="{C3380CC4-5D6E-409C-BE32-E72D297353CC}">
              <c16:uniqueId val="{00000000-C1BA-4610-99A3-99A78218EF57}"/>
            </c:ext>
          </c:extLst>
        </c:ser>
        <c:ser>
          <c:idx val="1"/>
          <c:order val="1"/>
          <c:tx>
            <c:strRef>
              <c:f>'[Research questionnaire results.xlsx]Collaborative data'!$C$14</c:f>
              <c:strCache>
                <c:ptCount val="1"/>
                <c:pt idx="0">
                  <c:v>Year 9 </c:v>
                </c:pt>
              </c:strCache>
            </c:strRef>
          </c:tx>
          <c:spPr>
            <a:solidFill>
              <a:schemeClr val="accent5">
                <a:shade val="76000"/>
              </a:schemeClr>
            </a:solidFill>
            <a:ln>
              <a:noFill/>
            </a:ln>
            <a:effectLst/>
          </c:spPr>
          <c:invertIfNegative val="0"/>
          <c:cat>
            <c:strRef>
              <c:f>'[Research questionnaire results.xlsx]Collaborative data'!$A$15:$A$17</c:f>
              <c:strCache>
                <c:ptCount val="3"/>
                <c:pt idx="0">
                  <c:v>Yes</c:v>
                </c:pt>
                <c:pt idx="1">
                  <c:v>No</c:v>
                </c:pt>
                <c:pt idx="2">
                  <c:v>Sometimes</c:v>
                </c:pt>
              </c:strCache>
            </c:strRef>
          </c:cat>
          <c:val>
            <c:numRef>
              <c:f>'[Research questionnaire results.xlsx]Collaborative data'!$C$15:$C$17</c:f>
              <c:numCache>
                <c:formatCode>General</c:formatCode>
                <c:ptCount val="3"/>
                <c:pt idx="0">
                  <c:v>7</c:v>
                </c:pt>
                <c:pt idx="1">
                  <c:v>9</c:v>
                </c:pt>
                <c:pt idx="2">
                  <c:v>14</c:v>
                </c:pt>
              </c:numCache>
            </c:numRef>
          </c:val>
          <c:extLst>
            <c:ext xmlns:c16="http://schemas.microsoft.com/office/drawing/2014/chart" uri="{C3380CC4-5D6E-409C-BE32-E72D297353CC}">
              <c16:uniqueId val="{00000001-C1BA-4610-99A3-99A78218EF57}"/>
            </c:ext>
          </c:extLst>
        </c:ser>
        <c:dLbls>
          <c:showLegendKey val="0"/>
          <c:showVal val="0"/>
          <c:showCatName val="0"/>
          <c:showSerName val="0"/>
          <c:showPercent val="0"/>
          <c:showBubbleSize val="0"/>
        </c:dLbls>
        <c:gapWidth val="219"/>
        <c:overlap val="-27"/>
        <c:axId val="440657176"/>
        <c:axId val="440662096"/>
      </c:barChart>
      <c:catAx>
        <c:axId val="440657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Questionnaire</a:t>
                </a:r>
                <a:r>
                  <a:rPr lang="en-GB" baseline="0"/>
                  <a:t> Response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662096"/>
        <c:crosses val="autoZero"/>
        <c:auto val="1"/>
        <c:lblAlgn val="ctr"/>
        <c:lblOffset val="100"/>
        <c:noMultiLvlLbl val="0"/>
      </c:catAx>
      <c:valAx>
        <c:axId val="440662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657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4. When asked to assess a peer’s extended writing piece, do you feel comfortable doing so? </a:t>
            </a:r>
            <a:r>
              <a:rPr lang="en-GB" sz="1400" b="0" i="0" u="none" strike="noStrike" baseline="0"/>
              <a:t> </a:t>
            </a:r>
            <a:endParaRPr lang="en-GB"/>
          </a:p>
        </c:rich>
      </c:tx>
      <c:layout>
        <c:manualLayout>
          <c:xMode val="edge"/>
          <c:yMode val="edge"/>
          <c:x val="0.14922222222222223"/>
          <c:y val="9.2592592592592587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'[Research questionnaire results.xlsx]Collaborative data'!$B$20</c:f>
              <c:strCache>
                <c:ptCount val="1"/>
                <c:pt idx="0">
                  <c:v>Year 8</c:v>
                </c:pt>
              </c:strCache>
            </c:strRef>
          </c:tx>
          <c:spPr>
            <a:solidFill>
              <a:schemeClr val="accent4">
                <a:shade val="76000"/>
              </a:schemeClr>
            </a:solidFill>
            <a:ln>
              <a:noFill/>
            </a:ln>
            <a:effectLst/>
          </c:spPr>
          <c:invertIfNegative val="0"/>
          <c:cat>
            <c:strRef>
              <c:f>'[Research questionnaire results.xlsx]Collaborative data'!$A$21:$A$23</c:f>
              <c:strCache>
                <c:ptCount val="3"/>
                <c:pt idx="0">
                  <c:v>Yes</c:v>
                </c:pt>
                <c:pt idx="1">
                  <c:v>No</c:v>
                </c:pt>
                <c:pt idx="2">
                  <c:v>Sometimes</c:v>
                </c:pt>
              </c:strCache>
            </c:strRef>
          </c:cat>
          <c:val>
            <c:numRef>
              <c:f>'[Research questionnaire results.xlsx]Collaborative data'!$B$21:$B$23</c:f>
              <c:numCache>
                <c:formatCode>General</c:formatCode>
                <c:ptCount val="3"/>
                <c:pt idx="0">
                  <c:v>21</c:v>
                </c:pt>
                <c:pt idx="1">
                  <c:v>7</c:v>
                </c:pt>
                <c:pt idx="2">
                  <c:v>3</c:v>
                </c:pt>
              </c:numCache>
            </c:numRef>
          </c:val>
          <c:extLst>
            <c:ext xmlns:c16="http://schemas.microsoft.com/office/drawing/2014/chart" uri="{C3380CC4-5D6E-409C-BE32-E72D297353CC}">
              <c16:uniqueId val="{00000000-6B57-4B7A-8739-5CDAD79D8F1C}"/>
            </c:ext>
          </c:extLst>
        </c:ser>
        <c:ser>
          <c:idx val="1"/>
          <c:order val="1"/>
          <c:tx>
            <c:strRef>
              <c:f>'[Research questionnaire results.xlsx]Collaborative data'!$C$20</c:f>
              <c:strCache>
                <c:ptCount val="1"/>
                <c:pt idx="0">
                  <c:v>Year 9</c:v>
                </c:pt>
              </c:strCache>
            </c:strRef>
          </c:tx>
          <c:spPr>
            <a:solidFill>
              <a:schemeClr val="accent4">
                <a:tint val="77000"/>
              </a:schemeClr>
            </a:solidFill>
            <a:ln>
              <a:noFill/>
            </a:ln>
            <a:effectLst/>
          </c:spPr>
          <c:invertIfNegative val="0"/>
          <c:cat>
            <c:strRef>
              <c:f>'[Research questionnaire results.xlsx]Collaborative data'!$A$21:$A$23</c:f>
              <c:strCache>
                <c:ptCount val="3"/>
                <c:pt idx="0">
                  <c:v>Yes</c:v>
                </c:pt>
                <c:pt idx="1">
                  <c:v>No</c:v>
                </c:pt>
                <c:pt idx="2">
                  <c:v>Sometimes</c:v>
                </c:pt>
              </c:strCache>
            </c:strRef>
          </c:cat>
          <c:val>
            <c:numRef>
              <c:f>'[Research questionnaire results.xlsx]Collaborative data'!$C$21:$C$23</c:f>
              <c:numCache>
                <c:formatCode>General</c:formatCode>
                <c:ptCount val="3"/>
                <c:pt idx="0">
                  <c:v>18</c:v>
                </c:pt>
                <c:pt idx="1">
                  <c:v>2</c:v>
                </c:pt>
                <c:pt idx="2">
                  <c:v>10</c:v>
                </c:pt>
              </c:numCache>
            </c:numRef>
          </c:val>
          <c:extLst>
            <c:ext xmlns:c16="http://schemas.microsoft.com/office/drawing/2014/chart" uri="{C3380CC4-5D6E-409C-BE32-E72D297353CC}">
              <c16:uniqueId val="{00000001-6B57-4B7A-8739-5CDAD79D8F1C}"/>
            </c:ext>
          </c:extLst>
        </c:ser>
        <c:dLbls>
          <c:showLegendKey val="0"/>
          <c:showVal val="0"/>
          <c:showCatName val="0"/>
          <c:showSerName val="0"/>
          <c:showPercent val="0"/>
          <c:showBubbleSize val="0"/>
        </c:dLbls>
        <c:gapWidth val="219"/>
        <c:overlap val="-27"/>
        <c:axId val="653895088"/>
        <c:axId val="653896728"/>
      </c:barChart>
      <c:catAx>
        <c:axId val="653895088"/>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100" b="0" i="0" baseline="0">
                    <a:effectLst/>
                  </a:rPr>
                  <a:t>Questionnaire Response</a:t>
                </a:r>
                <a:endParaRPr lang="en-GB" sz="6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896728"/>
        <c:crosses val="autoZero"/>
        <c:auto val="1"/>
        <c:lblAlgn val="ctr"/>
        <c:lblOffset val="100"/>
        <c:noMultiLvlLbl val="0"/>
      </c:catAx>
      <c:valAx>
        <c:axId val="653896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Pupils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895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withinLinearReversed" id="25">
  <a:schemeClr val="accent5"/>
</cs:colorStyle>
</file>

<file path=word/charts/colors4.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6530D-D96B-4FFF-9584-F8139111F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1930</TotalTime>
  <Pages>25</Pages>
  <Words>9968</Words>
  <Characters>56818</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Karys Hanney</dc:creator>
  <cp:keywords/>
  <dc:description/>
  <cp:lastModifiedBy>Karys Hanney</cp:lastModifiedBy>
  <cp:revision>976</cp:revision>
  <dcterms:created xsi:type="dcterms:W3CDTF">2018-04-29T15:18:00Z</dcterms:created>
  <dcterms:modified xsi:type="dcterms:W3CDTF">2018-05-13T20:03:00Z</dcterms:modified>
</cp:coreProperties>
</file>