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782FAF9" w:rsidP="595A7B25" w:rsidRDefault="3782FAF9" w14:paraId="5D2C54BD" w14:textId="2DC73A62">
      <w:pPr>
        <w:pStyle w:val="Normal"/>
      </w:pPr>
      <w:r w:rsidR="3782FAF9">
        <w:drawing>
          <wp:inline wp14:editId="1C8135F3" wp14:anchorId="7435E2B4">
            <wp:extent cx="5724525" cy="3219450"/>
            <wp:effectExtent l="0" t="0" r="0" b="0"/>
            <wp:docPr id="14332029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3202904" name=""/>
                    <pic:cNvPicPr/>
                  </pic:nvPicPr>
                  <pic:blipFill>
                    <a:blip xmlns:r="http://schemas.openxmlformats.org/officeDocument/2006/relationships" r:embed="rId1529940068">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782FAF9">
        <w:drawing>
          <wp:inline wp14:editId="68679428" wp14:anchorId="4843C99B">
            <wp:extent cx="5724525" cy="3219450"/>
            <wp:effectExtent l="0" t="0" r="0" b="0"/>
            <wp:docPr id="1006359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635963" name=""/>
                    <pic:cNvPicPr/>
                  </pic:nvPicPr>
                  <pic:blipFill>
                    <a:blip xmlns:r="http://schemas.openxmlformats.org/officeDocument/2006/relationships" r:embed="rId1515702288">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782FAF9">
        <w:drawing>
          <wp:inline wp14:editId="5CAB909E" wp14:anchorId="6A3641B7">
            <wp:extent cx="5724525" cy="3219450"/>
            <wp:effectExtent l="0" t="0" r="0" b="0"/>
            <wp:docPr id="5671069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7106950" name=""/>
                    <pic:cNvPicPr/>
                  </pic:nvPicPr>
                  <pic:blipFill>
                    <a:blip xmlns:r="http://schemas.openxmlformats.org/officeDocument/2006/relationships" r:embed="rId422732948">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782FAF9">
        <w:drawing>
          <wp:inline wp14:editId="6CCCBE98" wp14:anchorId="4629381B">
            <wp:extent cx="5724525" cy="3219450"/>
            <wp:effectExtent l="0" t="0" r="0" b="0"/>
            <wp:docPr id="10960075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6007560" name=""/>
                    <pic:cNvPicPr/>
                  </pic:nvPicPr>
                  <pic:blipFill>
                    <a:blip xmlns:r="http://schemas.openxmlformats.org/officeDocument/2006/relationships" r:embed="rId1112695113">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782FAF9">
        <w:drawing>
          <wp:inline wp14:editId="4DFF2966" wp14:anchorId="641722ED">
            <wp:extent cx="5724525" cy="3219450"/>
            <wp:effectExtent l="0" t="0" r="0" b="0"/>
            <wp:docPr id="15129069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2906920" name=""/>
                    <pic:cNvPicPr/>
                  </pic:nvPicPr>
                  <pic:blipFill>
                    <a:blip xmlns:r="http://schemas.openxmlformats.org/officeDocument/2006/relationships" r:embed="rId524674104">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782FAF9">
        <w:drawing>
          <wp:inline wp14:editId="21B7F9AE" wp14:anchorId="310C92E3">
            <wp:extent cx="5724525" cy="3219450"/>
            <wp:effectExtent l="0" t="0" r="0" b="0"/>
            <wp:docPr id="12722321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2232129" name=""/>
                    <pic:cNvPicPr/>
                  </pic:nvPicPr>
                  <pic:blipFill>
                    <a:blip xmlns:r="http://schemas.openxmlformats.org/officeDocument/2006/relationships" r:embed="rId1804176340">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782FAF9">
        <w:drawing>
          <wp:inline wp14:editId="31B202AE" wp14:anchorId="32189A3F">
            <wp:extent cx="5724525" cy="3219450"/>
            <wp:effectExtent l="0" t="0" r="0" b="0"/>
            <wp:docPr id="6420622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2062258" name=""/>
                    <pic:cNvPicPr/>
                  </pic:nvPicPr>
                  <pic:blipFill>
                    <a:blip xmlns:r="http://schemas.openxmlformats.org/officeDocument/2006/relationships" r:embed="rId1031562536">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782FAF9">
        <w:drawing>
          <wp:inline wp14:editId="40153BEF" wp14:anchorId="11148E38">
            <wp:extent cx="5724525" cy="3219450"/>
            <wp:effectExtent l="0" t="0" r="0" b="0"/>
            <wp:docPr id="19011733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1173360" name=""/>
                    <pic:cNvPicPr/>
                  </pic:nvPicPr>
                  <pic:blipFill>
                    <a:blip xmlns:r="http://schemas.openxmlformats.org/officeDocument/2006/relationships" r:embed="rId2037563095">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782FAF9">
        <w:drawing>
          <wp:inline wp14:editId="162F1366" wp14:anchorId="63DC7879">
            <wp:extent cx="5724525" cy="3219450"/>
            <wp:effectExtent l="0" t="0" r="0" b="0"/>
            <wp:docPr id="6763101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6310114" name=""/>
                    <pic:cNvPicPr/>
                  </pic:nvPicPr>
                  <pic:blipFill>
                    <a:blip xmlns:r="http://schemas.openxmlformats.org/officeDocument/2006/relationships" r:embed="rId1027539164">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782FAF9">
        <w:drawing>
          <wp:inline wp14:editId="7EC6525A" wp14:anchorId="6B01753A">
            <wp:extent cx="5724525" cy="3219450"/>
            <wp:effectExtent l="0" t="0" r="0" b="0"/>
            <wp:docPr id="9508639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0863953" name=""/>
                    <pic:cNvPicPr/>
                  </pic:nvPicPr>
                  <pic:blipFill>
                    <a:blip xmlns:r="http://schemas.openxmlformats.org/officeDocument/2006/relationships" r:embed="rId66773356">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782FAF9">
        <w:drawing>
          <wp:inline wp14:editId="67B9CAED" wp14:anchorId="338105B7">
            <wp:extent cx="5724525" cy="3219450"/>
            <wp:effectExtent l="0" t="0" r="0" b="0"/>
            <wp:docPr id="12569201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6920158" name=""/>
                    <pic:cNvPicPr/>
                  </pic:nvPicPr>
                  <pic:blipFill>
                    <a:blip xmlns:r="http://schemas.openxmlformats.org/officeDocument/2006/relationships" r:embed="rId635543696">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782FAF9">
        <w:drawing>
          <wp:inline wp14:editId="7C65380A" wp14:anchorId="6E6EE167">
            <wp:extent cx="5724525" cy="3219450"/>
            <wp:effectExtent l="0" t="0" r="0" b="0"/>
            <wp:docPr id="1383429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342922" name=""/>
                    <pic:cNvPicPr/>
                  </pic:nvPicPr>
                  <pic:blipFill>
                    <a:blip xmlns:r="http://schemas.openxmlformats.org/officeDocument/2006/relationships" r:embed="rId1209407417">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EF98E90">
        <w:drawing>
          <wp:inline wp14:editId="23C82480" wp14:anchorId="7571C6D7">
            <wp:extent cx="5724525" cy="3219450"/>
            <wp:effectExtent l="0" t="0" r="0" b="0"/>
            <wp:docPr id="11373660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9423154" name=""/>
                    <pic:cNvPicPr/>
                  </pic:nvPicPr>
                  <pic:blipFill>
                    <a:blip xmlns:r="http://schemas.openxmlformats.org/officeDocument/2006/relationships" r:embed="rId1039761770">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04D9D425">
        <w:drawing>
          <wp:inline wp14:editId="74C2AC58" wp14:anchorId="2453543C">
            <wp:extent cx="5724525" cy="3219450"/>
            <wp:effectExtent l="0" t="0" r="0" b="0"/>
            <wp:docPr id="1793484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0288171" name=""/>
                    <pic:cNvPicPr/>
                  </pic:nvPicPr>
                  <pic:blipFill>
                    <a:blip xmlns:r="http://schemas.openxmlformats.org/officeDocument/2006/relationships" r:embed="rId1447667086">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4D3C60D">
        <w:drawing>
          <wp:inline wp14:editId="28362FDE" wp14:anchorId="1969AB3C">
            <wp:extent cx="5724525" cy="3219450"/>
            <wp:effectExtent l="0" t="0" r="0" b="0"/>
            <wp:docPr id="12664849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0729823" name=""/>
                    <pic:cNvPicPr/>
                  </pic:nvPicPr>
                  <pic:blipFill>
                    <a:blip xmlns:r="http://schemas.openxmlformats.org/officeDocument/2006/relationships" r:embed="rId43063860">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4D3C60D">
        <w:drawing>
          <wp:inline wp14:editId="26B13DCB" wp14:anchorId="69C03D28">
            <wp:extent cx="5724525" cy="3219450"/>
            <wp:effectExtent l="0" t="0" r="0" b="0"/>
            <wp:docPr id="10370536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3318157" name=""/>
                    <pic:cNvPicPr/>
                  </pic:nvPicPr>
                  <pic:blipFill>
                    <a:blip xmlns:r="http://schemas.openxmlformats.org/officeDocument/2006/relationships" r:embed="rId275424267">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r w:rsidR="34D3C60D">
        <w:drawing>
          <wp:inline wp14:editId="42BB9F3F" wp14:anchorId="0D6B6906">
            <wp:extent cx="5724525" cy="3219450"/>
            <wp:effectExtent l="0" t="0" r="0" b="0"/>
            <wp:docPr id="19998097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9475555" name=""/>
                    <pic:cNvPicPr/>
                  </pic:nvPicPr>
                  <pic:blipFill>
                    <a:blip xmlns:r="http://schemas.openxmlformats.org/officeDocument/2006/relationships" r:embed="rId218524714">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p>
    <w:p w:rsidR="3609ABC4" w:rsidP="595A7B25" w:rsidRDefault="3609ABC4" w14:paraId="6D432A86" w14:textId="2D3CD7D5">
      <w:pPr>
        <w:pStyle w:val="Normal"/>
      </w:pPr>
      <w:r w:rsidR="3609ABC4">
        <w:rPr/>
        <w:t>Recording link:</w:t>
      </w:r>
    </w:p>
    <w:p w:rsidR="3609ABC4" w:rsidP="595A7B25" w:rsidRDefault="3609ABC4" w14:paraId="6079B804" w14:textId="411A009C">
      <w:pPr>
        <w:pStyle w:val="Normal"/>
        <w:rPr>
          <w:rFonts w:ascii="Aptos" w:hAnsi="Aptos" w:eastAsia="Aptos" w:cs="Aptos"/>
          <w:noProof w:val="0"/>
          <w:sz w:val="24"/>
          <w:szCs w:val="24"/>
          <w:lang w:val="en-GB"/>
        </w:rPr>
      </w:pPr>
      <w:hyperlink r:id="R78381f36993c4a72">
        <w:r w:rsidRPr="595A7B25" w:rsidR="3609ABC4">
          <w:rPr>
            <w:rStyle w:val="Hyperlink"/>
            <w:rFonts w:ascii="Aptos" w:hAnsi="Aptos" w:eastAsia="Aptos" w:cs="Aptos"/>
            <w:noProof w:val="0"/>
            <w:sz w:val="24"/>
            <w:szCs w:val="24"/>
            <w:lang w:val="en-GB"/>
          </w:rPr>
          <w:t>Meeting in Alice Wood-20251128_160516-Meeting Recording.mp4</w:t>
        </w:r>
      </w:hyperlink>
    </w:p>
    <w:p w:rsidR="4E5575F8" w:rsidP="595A7B25" w:rsidRDefault="4E5575F8" w14:paraId="3362D903" w14:textId="48D59766">
      <w:pPr>
        <w:pStyle w:val="Normal"/>
        <w:rPr>
          <w:rFonts w:ascii="Aptos" w:hAnsi="Aptos" w:eastAsia="Aptos" w:cs="Aptos"/>
          <w:noProof w:val="0"/>
          <w:sz w:val="24"/>
          <w:szCs w:val="24"/>
          <w:lang w:val="en-GB"/>
        </w:rPr>
      </w:pPr>
      <w:r w:rsidRPr="595A7B25" w:rsidR="4E5575F8">
        <w:rPr>
          <w:rFonts w:ascii="Aptos" w:hAnsi="Aptos" w:eastAsia="Aptos" w:cs="Aptos"/>
          <w:noProof w:val="0"/>
          <w:sz w:val="24"/>
          <w:szCs w:val="24"/>
          <w:lang w:val="en-GB"/>
        </w:rPr>
        <w:t>Transcript:</w:t>
      </w:r>
    </w:p>
    <w:p w:rsidR="4E5575F8" w:rsidP="595A7B25" w:rsidRDefault="4E5575F8" w14:paraId="022F4FA8" w14:textId="7BF24168">
      <w:pPr>
        <w:spacing w:before="0" w:beforeAutospacing="off" w:after="0" w:afterAutospacing="off" w:line="300" w:lineRule="auto"/>
        <w:ind w:left="0" w:right="0"/>
        <w:jc w:val="left"/>
        <w:rPr>
          <w:rFonts w:ascii="Aptos" w:hAnsi="Aptos" w:eastAsia="Aptos" w:cs="Aptos"/>
          <w:b w:val="0"/>
          <w:bCs w:val="0"/>
          <w:i w:val="0"/>
          <w:iCs w:val="0"/>
          <w:caps w:val="0"/>
          <w:smallCaps w:val="0"/>
          <w:noProof w:val="0"/>
          <w:color w:val="242424"/>
          <w:sz w:val="24"/>
          <w:szCs w:val="24"/>
          <w:lang w:val="en-GB"/>
        </w:rPr>
      </w:pPr>
      <w:r w:rsidRPr="595A7B25" w:rsidR="4E5575F8">
        <w:rPr>
          <w:rFonts w:ascii="Aptos" w:hAnsi="Aptos" w:eastAsia="Aptos" w:cs="Aptos"/>
          <w:b w:val="0"/>
          <w:bCs w:val="0"/>
          <w:i w:val="0"/>
          <w:iCs w:val="0"/>
          <w:caps w:val="0"/>
          <w:smallCaps w:val="0"/>
          <w:noProof w:val="0"/>
          <w:color w:val="242424"/>
          <w:sz w:val="24"/>
          <w:szCs w:val="24"/>
          <w:lang w:val="en-GB"/>
        </w:rPr>
        <w:t>Hello, my name is Alice Wood and my name is Danny Rees and this is how theorist ideas are still used in modern education in a year one classroom. The theorist that I'm going to be focusing on today is called Jerome Bruner. Bruner, who was born on the 1st of October 1915, was a psychologist who, as Wikipedia says, worked at Harvard University as a psychology professor, where his research focused on cognitive and educational psychology. Throughout his career, he believed that children learn through a constructivist approach, which entails building up a child's knowledge over time. Some of his key theories were the three modes of representation, the spiral curriculum, and also scaffolding. His theories are still applied into modern day classrooms.</w:t>
      </w:r>
      <w:r>
        <w:br/>
      </w:r>
      <w:r w:rsidRPr="595A7B25" w:rsidR="4E5575F8">
        <w:rPr>
          <w:rFonts w:ascii="Aptos" w:hAnsi="Aptos" w:eastAsia="Aptos" w:cs="Aptos"/>
          <w:b w:val="0"/>
          <w:bCs w:val="0"/>
          <w:i w:val="0"/>
          <w:iCs w:val="0"/>
          <w:caps w:val="0"/>
          <w:smallCaps w:val="0"/>
          <w:noProof w:val="0"/>
          <w:color w:val="242424"/>
          <w:sz w:val="24"/>
          <w:szCs w:val="24"/>
          <w:lang w:val="en-GB"/>
        </w:rPr>
        <w:t>The first theory that I'm going to be focusing on is called the three modes of representation. The first mode is called an active representation, which is seen during zero to one years. This is when a child will learn through their senses and through exploring it can also be known as action based learning.</w:t>
      </w:r>
      <w:r>
        <w:br/>
      </w:r>
      <w:r w:rsidRPr="595A7B25" w:rsidR="4E5575F8">
        <w:rPr>
          <w:rFonts w:ascii="Aptos" w:hAnsi="Aptos" w:eastAsia="Aptos" w:cs="Aptos"/>
          <w:b w:val="0"/>
          <w:bCs w:val="0"/>
          <w:i w:val="0"/>
          <w:iCs w:val="0"/>
          <w:caps w:val="0"/>
          <w:smallCaps w:val="0"/>
          <w:noProof w:val="0"/>
          <w:color w:val="242424"/>
          <w:sz w:val="24"/>
          <w:szCs w:val="24"/>
          <w:lang w:val="en-GB"/>
        </w:rPr>
        <w:t>They also learn through their play, McLeod describes an active representation as encoding physical action based information and storing it in our memory. The next mode of representation is called iconic representation, which is usually seen during one to six years.</w:t>
      </w:r>
      <w:r>
        <w:br/>
      </w:r>
      <w:r w:rsidRPr="595A7B25" w:rsidR="4E5575F8">
        <w:rPr>
          <w:rFonts w:ascii="Aptos" w:hAnsi="Aptos" w:eastAsia="Aptos" w:cs="Aptos"/>
          <w:b w:val="0"/>
          <w:bCs w:val="0"/>
          <w:i w:val="0"/>
          <w:iCs w:val="0"/>
          <w:caps w:val="0"/>
          <w:smallCaps w:val="0"/>
          <w:noProof w:val="0"/>
          <w:color w:val="242424"/>
          <w:sz w:val="24"/>
          <w:szCs w:val="24"/>
          <w:lang w:val="en-GB"/>
        </w:rPr>
        <w:t>This can also be known as image based learning. This is when children are able to picture information in their mind and they learn through diagrams and images. For example, a child might learn about a ball and then when they think of a ball, they are able to picture it within their mind.</w:t>
      </w:r>
      <w:r>
        <w:br/>
      </w:r>
      <w:r w:rsidRPr="595A7B25" w:rsidR="4E5575F8">
        <w:rPr>
          <w:rFonts w:ascii="Aptos" w:hAnsi="Aptos" w:eastAsia="Aptos" w:cs="Aptos"/>
          <w:b w:val="0"/>
          <w:bCs w:val="0"/>
          <w:i w:val="0"/>
          <w:iCs w:val="0"/>
          <w:caps w:val="0"/>
          <w:smallCaps w:val="0"/>
          <w:noProof w:val="0"/>
          <w:color w:val="242424"/>
          <w:sz w:val="24"/>
          <w:szCs w:val="24"/>
          <w:lang w:val="en-GB"/>
        </w:rPr>
        <w:t>The Distance Learning Institute also said that iconic representation is the move from physical manipulation of objects to mental visualisation. The last mode of representation is called symbolic representation, which is seen 7 plus years.</w:t>
      </w:r>
      <w:r>
        <w:br/>
      </w:r>
      <w:r w:rsidRPr="595A7B25" w:rsidR="4E5575F8">
        <w:rPr>
          <w:rFonts w:ascii="Aptos" w:hAnsi="Aptos" w:eastAsia="Aptos" w:cs="Aptos"/>
          <w:b w:val="0"/>
          <w:bCs w:val="0"/>
          <w:i w:val="0"/>
          <w:iCs w:val="0"/>
          <w:caps w:val="0"/>
          <w:smallCaps w:val="0"/>
          <w:noProof w:val="0"/>
          <w:color w:val="242424"/>
          <w:sz w:val="24"/>
          <w:szCs w:val="24"/>
          <w:lang w:val="en-GB"/>
        </w:rPr>
        <w:t>This is also known as symbol based learning. This is when one thing is used to represent another. This can be used in maths where the different signs will mean something. This can be used in language how adjectives and nouns can describe different things.</w:t>
      </w:r>
      <w:r>
        <w:br/>
      </w:r>
      <w:r w:rsidRPr="595A7B25" w:rsidR="4E5575F8">
        <w:rPr>
          <w:rFonts w:ascii="Aptos" w:hAnsi="Aptos" w:eastAsia="Aptos" w:cs="Aptos"/>
          <w:b w:val="0"/>
          <w:bCs w:val="0"/>
          <w:i w:val="0"/>
          <w:iCs w:val="0"/>
          <w:caps w:val="0"/>
          <w:smallCaps w:val="0"/>
          <w:noProof w:val="0"/>
          <w:color w:val="242424"/>
          <w:sz w:val="24"/>
          <w:szCs w:val="24"/>
          <w:lang w:val="en-GB"/>
        </w:rPr>
        <w:t>This can also be used with building blocks where children might see a building block as a phone, or they build up a building and see it as a castle. Or they can have a look at a map and they can see that a cross would represent a church.</w:t>
      </w:r>
      <w:r>
        <w:br/>
      </w:r>
      <w:r w:rsidRPr="595A7B25" w:rsidR="4E5575F8">
        <w:rPr>
          <w:rFonts w:ascii="Aptos" w:hAnsi="Aptos" w:eastAsia="Aptos" w:cs="Aptos"/>
          <w:b w:val="0"/>
          <w:bCs w:val="0"/>
          <w:i w:val="0"/>
          <w:iCs w:val="0"/>
          <w:caps w:val="0"/>
          <w:smallCaps w:val="0"/>
          <w:noProof w:val="0"/>
          <w:color w:val="242424"/>
          <w:sz w:val="24"/>
          <w:szCs w:val="24"/>
          <w:lang w:val="en-GB"/>
        </w:rPr>
        <w:t>The next theory that I'm going to be focusing on is the spiral curriculum. The spiral curriculum can be described as being introduced to basic knowledge and then gradually building on the knowledge and learning more complex ideas as main set.</w:t>
      </w:r>
      <w:r>
        <w:br/>
      </w:r>
      <w:r w:rsidRPr="595A7B25" w:rsidR="4E5575F8">
        <w:rPr>
          <w:rFonts w:ascii="Aptos" w:hAnsi="Aptos" w:eastAsia="Aptos" w:cs="Aptos"/>
          <w:b w:val="0"/>
          <w:bCs w:val="0"/>
          <w:i w:val="0"/>
          <w:iCs w:val="0"/>
          <w:caps w:val="0"/>
          <w:smallCaps w:val="0"/>
          <w:noProof w:val="0"/>
          <w:color w:val="242424"/>
          <w:sz w:val="24"/>
          <w:szCs w:val="24"/>
          <w:lang w:val="en-GB"/>
        </w:rPr>
        <w:t>The main principles of the spiral curriculum is returning to a topic many times throughout school to build up their knowledge when they return to the topic, they look at it more deeper and create more abstract ideas on the topic and making sure to have formative and summative assessments.</w:t>
      </w:r>
      <w:r>
        <w:br/>
      </w:r>
      <w:r w:rsidRPr="595A7B25" w:rsidR="4E5575F8">
        <w:rPr>
          <w:rFonts w:ascii="Aptos" w:hAnsi="Aptos" w:eastAsia="Aptos" w:cs="Aptos"/>
          <w:b w:val="0"/>
          <w:bCs w:val="0"/>
          <w:i w:val="0"/>
          <w:iCs w:val="0"/>
          <w:caps w:val="0"/>
          <w:smallCaps w:val="0"/>
          <w:noProof w:val="0"/>
          <w:color w:val="242424"/>
          <w:sz w:val="24"/>
          <w:szCs w:val="24"/>
          <w:lang w:val="en-GB"/>
        </w:rPr>
        <w:t>So that they can test the child's knowledge and see whether they are actually grasping the topic the way that it is used in modern learning is that children will start with basic learning, such as learning the sounds and learning how to picture those sounds.</w:t>
      </w:r>
      <w:r>
        <w:br/>
      </w:r>
      <w:r w:rsidRPr="595A7B25" w:rsidR="4E5575F8">
        <w:rPr>
          <w:rFonts w:ascii="Aptos" w:hAnsi="Aptos" w:eastAsia="Aptos" w:cs="Aptos"/>
          <w:b w:val="0"/>
          <w:bCs w:val="0"/>
          <w:i w:val="0"/>
          <w:iCs w:val="0"/>
          <w:caps w:val="0"/>
          <w:smallCaps w:val="0"/>
          <w:noProof w:val="0"/>
          <w:color w:val="242424"/>
          <w:sz w:val="24"/>
          <w:szCs w:val="24"/>
          <w:lang w:val="en-GB"/>
        </w:rPr>
        <w:t>And then expanding on the knowledge throughout school, so children will learn to put those sounds together to create short words such as dog and cat, and then later on in school they will write stories or they will write longer sentences.</w:t>
      </w:r>
      <w:r>
        <w:br/>
      </w:r>
      <w:r w:rsidRPr="595A7B25" w:rsidR="4E5575F8">
        <w:rPr>
          <w:rFonts w:ascii="Aptos" w:hAnsi="Aptos" w:eastAsia="Aptos" w:cs="Aptos"/>
          <w:b w:val="0"/>
          <w:bCs w:val="0"/>
          <w:i w:val="0"/>
          <w:iCs w:val="0"/>
          <w:caps w:val="0"/>
          <w:smallCaps w:val="0"/>
          <w:noProof w:val="0"/>
          <w:color w:val="242424"/>
          <w:sz w:val="24"/>
          <w:szCs w:val="24"/>
          <w:lang w:val="en-GB"/>
        </w:rPr>
        <w:t>They can also use tests and tasks throughout to test the knowledge, such as their sats, their two year check, and things such as that. The final theory that I'm going to be focusing on is scaffolding, Bruner decided to go off of Vygotsky's theory of the zone of proximal development and came up with scaffolding. Scaffolding is where a child will learn through adult support and expand their knowledge and independence and slowly remove the adult support.</w:t>
      </w:r>
      <w:r>
        <w:br/>
      </w:r>
      <w:r w:rsidRPr="595A7B25" w:rsidR="4E5575F8">
        <w:rPr>
          <w:rFonts w:ascii="Aptos" w:hAnsi="Aptos" w:eastAsia="Aptos" w:cs="Aptos"/>
          <w:b w:val="0"/>
          <w:bCs w:val="0"/>
          <w:i w:val="0"/>
          <w:iCs w:val="0"/>
          <w:caps w:val="0"/>
          <w:smallCaps w:val="0"/>
          <w:noProof w:val="0"/>
          <w:color w:val="242424"/>
          <w:sz w:val="24"/>
          <w:szCs w:val="24"/>
          <w:lang w:val="en-GB"/>
        </w:rPr>
        <w:t>It can be thought of like scaffolding on a building as the job as the work gets done, there is less and less scaffolding, such as how a child learns as they learn more, the adults part is needed less and less scaffolding can be used for all ages, topics and classes.</w:t>
      </w:r>
      <w:r>
        <w:br/>
      </w:r>
      <w:r w:rsidRPr="595A7B25" w:rsidR="4E5575F8">
        <w:rPr>
          <w:rFonts w:ascii="Aptos" w:hAnsi="Aptos" w:eastAsia="Aptos" w:cs="Aptos"/>
          <w:b w:val="0"/>
          <w:bCs w:val="0"/>
          <w:i w:val="0"/>
          <w:iCs w:val="0"/>
          <w:caps w:val="0"/>
          <w:smallCaps w:val="0"/>
          <w:noProof w:val="0"/>
          <w:color w:val="242424"/>
          <w:sz w:val="24"/>
          <w:szCs w:val="24"/>
          <w:lang w:val="en-GB"/>
        </w:rPr>
        <w:t>Which means that it can be done all throughout school and beyond early years. TV said that it enables learners to achieve tasks beyond their unassisted abilities. How it is used in a modern day classroom is by building an answer using small questions, so the child reaches the answer.</w:t>
      </w:r>
      <w:r>
        <w:br/>
      </w:r>
      <w:r w:rsidRPr="595A7B25" w:rsidR="4E5575F8">
        <w:rPr>
          <w:rFonts w:ascii="Aptos" w:hAnsi="Aptos" w:eastAsia="Aptos" w:cs="Aptos"/>
          <w:b w:val="0"/>
          <w:bCs w:val="0"/>
          <w:i w:val="0"/>
          <w:iCs w:val="0"/>
          <w:caps w:val="0"/>
          <w:smallCaps w:val="0"/>
          <w:noProof w:val="0"/>
          <w:color w:val="242424"/>
          <w:sz w:val="24"/>
          <w:szCs w:val="24"/>
          <w:lang w:val="en-GB"/>
        </w:rPr>
        <w:t>And feels that accomplishment. They can also help with their fine motor skills, such as the teaching assistant helping a child hold a pair of scissors or hold a pencil properly. It is also used over every single area of development, and it can be tailored for anything that is in a modern day classroom.</w:t>
      </w:r>
    </w:p>
    <w:p w:rsidR="4E5575F8" w:rsidP="595A7B25" w:rsidRDefault="4E5575F8" w14:paraId="13063C44" w14:textId="3CC53500">
      <w:pPr>
        <w:pStyle w:val="Normal"/>
      </w:pPr>
      <w:r>
        <w:br/>
      </w:r>
      <w:r>
        <w:br/>
      </w:r>
      <w:r w:rsidRPr="595A7B25" w:rsidR="4E5575F8">
        <w:rPr>
          <w:rFonts w:ascii="Aptos" w:hAnsi="Aptos" w:eastAsia="Aptos" w:cs="Aptos"/>
          <w:b w:val="0"/>
          <w:bCs w:val="0"/>
          <w:i w:val="0"/>
          <w:iCs w:val="0"/>
          <w:caps w:val="0"/>
          <w:smallCaps w:val="0"/>
          <w:noProof w:val="0"/>
          <w:color w:val="242424"/>
          <w:sz w:val="24"/>
          <w:szCs w:val="24"/>
          <w:lang w:val="en-GB"/>
        </w:rPr>
        <w:t xml:space="preserve">My chosen theorist is Friedrich Robel, and he was a pedagogy </w:t>
      </w:r>
      <w:r w:rsidRPr="595A7B25" w:rsidR="4E5575F8">
        <w:rPr>
          <w:rFonts w:ascii="Aptos" w:hAnsi="Aptos" w:eastAsia="Aptos" w:cs="Aptos"/>
          <w:b w:val="0"/>
          <w:bCs w:val="0"/>
          <w:i w:val="0"/>
          <w:iCs w:val="0"/>
          <w:caps w:val="0"/>
          <w:smallCaps w:val="0"/>
          <w:noProof w:val="0"/>
          <w:color w:val="242424"/>
          <w:sz w:val="24"/>
          <w:szCs w:val="24"/>
          <w:lang w:val="en-GB"/>
        </w:rPr>
        <w:t>pedagogy</w:t>
      </w:r>
      <w:r w:rsidRPr="595A7B25" w:rsidR="4E5575F8">
        <w:rPr>
          <w:rFonts w:ascii="Aptos" w:hAnsi="Aptos" w:eastAsia="Aptos" w:cs="Aptos"/>
          <w:b w:val="0"/>
          <w:bCs w:val="0"/>
          <w:i w:val="0"/>
          <w:iCs w:val="0"/>
          <w:caps w:val="0"/>
          <w:smallCaps w:val="0"/>
          <w:noProof w:val="0"/>
          <w:color w:val="242424"/>
          <w:sz w:val="24"/>
          <w:szCs w:val="24"/>
          <w:lang w:val="en-GB"/>
        </w:rPr>
        <w:t xml:space="preserve"> pioneer who lived between 1782 and 1852 in Germany.</w:t>
      </w:r>
      <w:r>
        <w:br/>
      </w:r>
      <w:r w:rsidRPr="595A7B25" w:rsidR="4E5575F8">
        <w:rPr>
          <w:rFonts w:ascii="Aptos" w:hAnsi="Aptos" w:eastAsia="Aptos" w:cs="Aptos"/>
          <w:b w:val="0"/>
          <w:bCs w:val="0"/>
          <w:i w:val="0"/>
          <w:iCs w:val="0"/>
          <w:caps w:val="0"/>
          <w:smallCaps w:val="0"/>
          <w:noProof w:val="0"/>
          <w:color w:val="242424"/>
          <w:sz w:val="24"/>
          <w:szCs w:val="24"/>
          <w:lang w:val="en-GB"/>
        </w:rPr>
        <w:t xml:space="preserve">His ideas that children had unique needs and capabilities shaped his theories, and the foundation of modern education. He valued the role of parents and peers, recognising their importance in the child's growth. He believed family should play </w:t>
      </w:r>
      <w:r w:rsidRPr="595A7B25" w:rsidR="4E5575F8">
        <w:rPr>
          <w:rFonts w:ascii="Aptos" w:hAnsi="Aptos" w:eastAsia="Aptos" w:cs="Aptos"/>
          <w:b w:val="0"/>
          <w:bCs w:val="0"/>
          <w:i w:val="0"/>
          <w:iCs w:val="0"/>
          <w:caps w:val="0"/>
          <w:smallCaps w:val="0"/>
          <w:noProof w:val="0"/>
          <w:color w:val="242424"/>
          <w:sz w:val="24"/>
          <w:szCs w:val="24"/>
          <w:lang w:val="en-GB"/>
        </w:rPr>
        <w:t>a central role</w:t>
      </w:r>
      <w:r w:rsidRPr="595A7B25" w:rsidR="4E5575F8">
        <w:rPr>
          <w:rFonts w:ascii="Aptos" w:hAnsi="Aptos" w:eastAsia="Aptos" w:cs="Aptos"/>
          <w:b w:val="0"/>
          <w:bCs w:val="0"/>
          <w:i w:val="0"/>
          <w:iCs w:val="0"/>
          <w:caps w:val="0"/>
          <w:smallCaps w:val="0"/>
          <w:noProof w:val="0"/>
          <w:color w:val="242424"/>
          <w:sz w:val="24"/>
          <w:szCs w:val="24"/>
          <w:lang w:val="en-GB"/>
        </w:rPr>
        <w:t xml:space="preserve"> in a child's education, providing.</w:t>
      </w:r>
      <w:r>
        <w:br/>
      </w:r>
      <w:r w:rsidRPr="595A7B25" w:rsidR="4E5575F8">
        <w:rPr>
          <w:rFonts w:ascii="Aptos" w:hAnsi="Aptos" w:eastAsia="Aptos" w:cs="Aptos"/>
          <w:b w:val="0"/>
          <w:bCs w:val="0"/>
          <w:i w:val="0"/>
          <w:iCs w:val="0"/>
          <w:caps w:val="0"/>
          <w:smallCaps w:val="0"/>
          <w:noProof w:val="0"/>
          <w:color w:val="242424"/>
          <w:sz w:val="24"/>
          <w:szCs w:val="24"/>
          <w:lang w:val="en-GB"/>
        </w:rPr>
        <w:t>In a nurturing environment for a child to grow, his pedagogy was built on the child's home life experiences, beginning from what they already know, before introducing new concepts in the outside world.</w:t>
      </w:r>
      <w:r>
        <w:br/>
      </w:r>
      <w:r w:rsidRPr="595A7B25" w:rsidR="4E5575F8">
        <w:rPr>
          <w:rFonts w:ascii="Aptos" w:hAnsi="Aptos" w:eastAsia="Aptos" w:cs="Aptos"/>
          <w:b w:val="0"/>
          <w:bCs w:val="0"/>
          <w:i w:val="0"/>
          <w:iCs w:val="0"/>
          <w:caps w:val="0"/>
          <w:smallCaps w:val="0"/>
          <w:noProof w:val="0"/>
          <w:color w:val="242424"/>
          <w:sz w:val="24"/>
          <w:szCs w:val="24"/>
          <w:lang w:val="en-GB"/>
        </w:rPr>
        <w:t>Frobel created the first kindergarten, which translates to garden for children, for children to learn to play an exploration. His kindergartens were specifically designed with the development of the child in mind, altering the activities and resources available. Depending on the age of the child.</w:t>
      </w:r>
      <w:r>
        <w:br/>
      </w:r>
      <w:r w:rsidRPr="595A7B25" w:rsidR="4E5575F8">
        <w:rPr>
          <w:rFonts w:ascii="Aptos" w:hAnsi="Aptos" w:eastAsia="Aptos" w:cs="Aptos"/>
          <w:b w:val="0"/>
          <w:bCs w:val="0"/>
          <w:i w:val="0"/>
          <w:iCs w:val="0"/>
          <w:caps w:val="0"/>
          <w:smallCaps w:val="0"/>
          <w:noProof w:val="0"/>
          <w:color w:val="242424"/>
          <w:sz w:val="24"/>
          <w:szCs w:val="24"/>
          <w:lang w:val="en-GB"/>
        </w:rPr>
        <w:t>He specifically allowed child a structured child LED learning by creating the most stimulating environment for a child's development before allowing them to explore the kindergarten on their own. Learning about the world as they do so.</w:t>
      </w:r>
      <w:r>
        <w:br/>
      </w:r>
      <w:r w:rsidRPr="595A7B25" w:rsidR="4E5575F8">
        <w:rPr>
          <w:rFonts w:ascii="Aptos" w:hAnsi="Aptos" w:eastAsia="Aptos" w:cs="Aptos"/>
          <w:b w:val="0"/>
          <w:bCs w:val="0"/>
          <w:i w:val="0"/>
          <w:iCs w:val="0"/>
          <w:caps w:val="0"/>
          <w:smallCaps w:val="0"/>
          <w:noProof w:val="0"/>
          <w:color w:val="242424"/>
          <w:sz w:val="24"/>
          <w:szCs w:val="24"/>
          <w:lang w:val="en-GB"/>
        </w:rPr>
        <w:t>Today, his concept of kindergarten is visible in year one classrooms as they are set up to encourage hands-on learning and focuses on creating in the physical world for children to learn.</w:t>
      </w:r>
      <w:r>
        <w:br/>
      </w:r>
      <w:r w:rsidRPr="595A7B25" w:rsidR="4E5575F8">
        <w:rPr>
          <w:rFonts w:ascii="Aptos" w:hAnsi="Aptos" w:eastAsia="Aptos" w:cs="Aptos"/>
          <w:b w:val="0"/>
          <w:bCs w:val="0"/>
          <w:i w:val="0"/>
          <w:iCs w:val="0"/>
          <w:caps w:val="0"/>
          <w:smallCaps w:val="0"/>
          <w:noProof w:val="0"/>
          <w:color w:val="242424"/>
          <w:sz w:val="24"/>
          <w:szCs w:val="24"/>
          <w:lang w:val="en-GB"/>
        </w:rPr>
        <w:t xml:space="preserve">Frobel's gifts were specific toys designed to </w:t>
      </w:r>
      <w:r w:rsidRPr="595A7B25" w:rsidR="4E5575F8">
        <w:rPr>
          <w:rFonts w:ascii="Aptos" w:hAnsi="Aptos" w:eastAsia="Aptos" w:cs="Aptos"/>
          <w:b w:val="0"/>
          <w:bCs w:val="0"/>
          <w:i w:val="0"/>
          <w:iCs w:val="0"/>
          <w:caps w:val="0"/>
          <w:smallCaps w:val="0"/>
          <w:noProof w:val="0"/>
          <w:color w:val="242424"/>
          <w:sz w:val="24"/>
          <w:szCs w:val="24"/>
          <w:lang w:val="en-GB"/>
        </w:rPr>
        <w:t>teach</w:t>
      </w:r>
      <w:r w:rsidRPr="595A7B25" w:rsidR="4E5575F8">
        <w:rPr>
          <w:rFonts w:ascii="Aptos" w:hAnsi="Aptos" w:eastAsia="Aptos" w:cs="Aptos"/>
          <w:b w:val="0"/>
          <w:bCs w:val="0"/>
          <w:i w:val="0"/>
          <w:iCs w:val="0"/>
          <w:caps w:val="0"/>
          <w:smallCaps w:val="0"/>
          <w:noProof w:val="0"/>
          <w:color w:val="242424"/>
          <w:sz w:val="24"/>
          <w:szCs w:val="24"/>
          <w:lang w:val="en-GB"/>
        </w:rPr>
        <w:t xml:space="preserve"> children about the processes of the world around them, helping them learn through sensory play at a year one level, children are introduced to.</w:t>
      </w:r>
      <w:r>
        <w:br/>
      </w:r>
      <w:r w:rsidRPr="595A7B25" w:rsidR="4E5575F8">
        <w:rPr>
          <w:rFonts w:ascii="Aptos" w:hAnsi="Aptos" w:eastAsia="Aptos" w:cs="Aptos"/>
          <w:b w:val="0"/>
          <w:bCs w:val="0"/>
          <w:i w:val="0"/>
          <w:iCs w:val="0"/>
          <w:caps w:val="0"/>
          <w:smallCaps w:val="0"/>
          <w:noProof w:val="0"/>
          <w:color w:val="242424"/>
          <w:sz w:val="24"/>
          <w:szCs w:val="24"/>
          <w:lang w:val="en-GB"/>
        </w:rPr>
        <w:t>A set of colourful plates in various shapes in a classroom, children are encouraged to make pictures using these shapes to understand more about how things are built and designed. Teachers also introduce children to the concept of mirror imagery using these blocks.</w:t>
      </w:r>
      <w:r>
        <w:br/>
      </w:r>
      <w:r w:rsidRPr="595A7B25" w:rsidR="4E5575F8">
        <w:rPr>
          <w:rFonts w:ascii="Aptos" w:hAnsi="Aptos" w:eastAsia="Aptos" w:cs="Aptos"/>
          <w:b w:val="0"/>
          <w:bCs w:val="0"/>
          <w:i w:val="0"/>
          <w:iCs w:val="0"/>
          <w:caps w:val="0"/>
          <w:smallCaps w:val="0"/>
          <w:noProof w:val="0"/>
          <w:color w:val="242424"/>
          <w:sz w:val="24"/>
          <w:szCs w:val="24"/>
          <w:lang w:val="en-GB"/>
        </w:rPr>
        <w:t>And asking children if they can solve, how to create the same image but flipped often butterflies will be used as an example in this process as they are symmetrical.</w:t>
      </w:r>
      <w:r>
        <w:br/>
      </w:r>
      <w:r w:rsidRPr="595A7B25" w:rsidR="4E5575F8">
        <w:rPr>
          <w:rFonts w:ascii="Aptos" w:hAnsi="Aptos" w:eastAsia="Aptos" w:cs="Aptos"/>
          <w:b w:val="0"/>
          <w:bCs w:val="0"/>
          <w:i w:val="0"/>
          <w:iCs w:val="0"/>
          <w:caps w:val="0"/>
          <w:smallCaps w:val="0"/>
          <w:noProof w:val="0"/>
          <w:color w:val="242424"/>
          <w:sz w:val="24"/>
          <w:szCs w:val="24"/>
          <w:lang w:val="en-GB"/>
        </w:rPr>
        <w:t>Frobel also valued child LED learning and believed that children are naturally creative and capable learners who are curious of the world around them.</w:t>
      </w:r>
      <w:r>
        <w:br/>
      </w:r>
      <w:r w:rsidRPr="595A7B25" w:rsidR="4E5575F8">
        <w:rPr>
          <w:rFonts w:ascii="Aptos" w:hAnsi="Aptos" w:eastAsia="Aptos" w:cs="Aptos"/>
          <w:b w:val="0"/>
          <w:bCs w:val="0"/>
          <w:i w:val="0"/>
          <w:iCs w:val="0"/>
          <w:caps w:val="0"/>
          <w:smallCaps w:val="0"/>
          <w:noProof w:val="0"/>
          <w:color w:val="242424"/>
          <w:sz w:val="24"/>
          <w:szCs w:val="24"/>
          <w:lang w:val="en-GB"/>
        </w:rPr>
        <w:t xml:space="preserve">He emphasises </w:t>
      </w:r>
      <w:r w:rsidRPr="595A7B25" w:rsidR="4E5575F8">
        <w:rPr>
          <w:rFonts w:ascii="Aptos" w:hAnsi="Aptos" w:eastAsia="Aptos" w:cs="Aptos"/>
          <w:b w:val="0"/>
          <w:bCs w:val="0"/>
          <w:i w:val="0"/>
          <w:iCs w:val="0"/>
          <w:caps w:val="0"/>
          <w:smallCaps w:val="0"/>
          <w:noProof w:val="0"/>
          <w:color w:val="242424"/>
          <w:sz w:val="24"/>
          <w:szCs w:val="24"/>
          <w:lang w:val="en-GB"/>
        </w:rPr>
        <w:t>a holistic approach</w:t>
      </w:r>
      <w:r w:rsidRPr="595A7B25" w:rsidR="4E5575F8">
        <w:rPr>
          <w:rFonts w:ascii="Aptos" w:hAnsi="Aptos" w:eastAsia="Aptos" w:cs="Aptos"/>
          <w:b w:val="0"/>
          <w:bCs w:val="0"/>
          <w:i w:val="0"/>
          <w:iCs w:val="0"/>
          <w:caps w:val="0"/>
          <w:smallCaps w:val="0"/>
          <w:noProof w:val="0"/>
          <w:color w:val="242424"/>
          <w:sz w:val="24"/>
          <w:szCs w:val="24"/>
          <w:lang w:val="en-GB"/>
        </w:rPr>
        <w:t xml:space="preserve">, looking at the spiritual, </w:t>
      </w:r>
      <w:r w:rsidRPr="595A7B25" w:rsidR="4E5575F8">
        <w:rPr>
          <w:rFonts w:ascii="Aptos" w:hAnsi="Aptos" w:eastAsia="Aptos" w:cs="Aptos"/>
          <w:b w:val="0"/>
          <w:bCs w:val="0"/>
          <w:i w:val="0"/>
          <w:iCs w:val="0"/>
          <w:caps w:val="0"/>
          <w:smallCaps w:val="0"/>
          <w:noProof w:val="0"/>
          <w:color w:val="242424"/>
          <w:sz w:val="24"/>
          <w:szCs w:val="24"/>
          <w:lang w:val="en-GB"/>
        </w:rPr>
        <w:t>physical</w:t>
      </w:r>
      <w:r w:rsidRPr="595A7B25" w:rsidR="4E5575F8">
        <w:rPr>
          <w:rFonts w:ascii="Aptos" w:hAnsi="Aptos" w:eastAsia="Aptos" w:cs="Aptos"/>
          <w:b w:val="0"/>
          <w:bCs w:val="0"/>
          <w:i w:val="0"/>
          <w:iCs w:val="0"/>
          <w:caps w:val="0"/>
          <w:smallCaps w:val="0"/>
          <w:noProof w:val="0"/>
          <w:color w:val="242424"/>
          <w:sz w:val="24"/>
          <w:szCs w:val="24"/>
          <w:lang w:val="en-GB"/>
        </w:rPr>
        <w:t xml:space="preserve"> and social development of a child so they can learn. He recognised that children learn best when they are interested in </w:t>
      </w:r>
      <w:r w:rsidRPr="595A7B25" w:rsidR="4E5575F8">
        <w:rPr>
          <w:rFonts w:ascii="Aptos" w:hAnsi="Aptos" w:eastAsia="Aptos" w:cs="Aptos"/>
          <w:b w:val="0"/>
          <w:bCs w:val="0"/>
          <w:i w:val="0"/>
          <w:iCs w:val="0"/>
          <w:caps w:val="0"/>
          <w:smallCaps w:val="0"/>
          <w:noProof w:val="0"/>
          <w:color w:val="242424"/>
          <w:sz w:val="24"/>
          <w:szCs w:val="24"/>
          <w:lang w:val="en-GB"/>
        </w:rPr>
        <w:t>what's</w:t>
      </w:r>
      <w:r w:rsidRPr="595A7B25" w:rsidR="4E5575F8">
        <w:rPr>
          <w:rFonts w:ascii="Aptos" w:hAnsi="Aptos" w:eastAsia="Aptos" w:cs="Aptos"/>
          <w:b w:val="0"/>
          <w:bCs w:val="0"/>
          <w:i w:val="0"/>
          <w:iCs w:val="0"/>
          <w:caps w:val="0"/>
          <w:smallCaps w:val="0"/>
          <w:noProof w:val="0"/>
          <w:color w:val="242424"/>
          <w:sz w:val="24"/>
          <w:szCs w:val="24"/>
          <w:lang w:val="en-GB"/>
        </w:rPr>
        <w:t xml:space="preserve"> in front of them and that children should choose what they wish to learn about at </w:t>
      </w:r>
      <w:r w:rsidRPr="595A7B25" w:rsidR="4E5575F8">
        <w:rPr>
          <w:rFonts w:ascii="Aptos" w:hAnsi="Aptos" w:eastAsia="Aptos" w:cs="Aptos"/>
          <w:b w:val="0"/>
          <w:bCs w:val="0"/>
          <w:i w:val="0"/>
          <w:iCs w:val="0"/>
          <w:caps w:val="0"/>
          <w:smallCaps w:val="0"/>
          <w:noProof w:val="0"/>
          <w:color w:val="242424"/>
          <w:sz w:val="24"/>
          <w:szCs w:val="24"/>
          <w:lang w:val="en-GB"/>
        </w:rPr>
        <w:t>different times</w:t>
      </w:r>
      <w:r w:rsidRPr="595A7B25" w:rsidR="4E5575F8">
        <w:rPr>
          <w:rFonts w:ascii="Aptos" w:hAnsi="Aptos" w:eastAsia="Aptos" w:cs="Aptos"/>
          <w:b w:val="0"/>
          <w:bCs w:val="0"/>
          <w:i w:val="0"/>
          <w:iCs w:val="0"/>
          <w:caps w:val="0"/>
          <w:smallCaps w:val="0"/>
          <w:noProof w:val="0"/>
          <w:color w:val="242424"/>
          <w:sz w:val="24"/>
          <w:szCs w:val="24"/>
          <w:lang w:val="en-GB"/>
        </w:rPr>
        <w:t>.</w:t>
      </w:r>
      <w:r>
        <w:br/>
      </w:r>
      <w:r w:rsidRPr="595A7B25" w:rsidR="4E5575F8">
        <w:rPr>
          <w:rFonts w:ascii="Aptos" w:hAnsi="Aptos" w:eastAsia="Aptos" w:cs="Aptos"/>
          <w:b w:val="0"/>
          <w:bCs w:val="0"/>
          <w:i w:val="0"/>
          <w:iCs w:val="0"/>
          <w:caps w:val="0"/>
          <w:smallCaps w:val="0"/>
          <w:noProof w:val="0"/>
          <w:color w:val="242424"/>
          <w:sz w:val="24"/>
          <w:szCs w:val="24"/>
          <w:lang w:val="en-GB"/>
        </w:rPr>
        <w:t>This stops children from becoming bored and disengaged in the classroom. This can be seen in a year. One classroom, through their focused through their play, focused learning and follow the interests of the children in the classroom.</w:t>
      </w:r>
      <w:r>
        <w:br/>
      </w:r>
      <w:r w:rsidRPr="595A7B25" w:rsidR="4E5575F8">
        <w:rPr>
          <w:rFonts w:ascii="Aptos" w:hAnsi="Aptos" w:eastAsia="Aptos" w:cs="Aptos"/>
          <w:b w:val="0"/>
          <w:bCs w:val="0"/>
          <w:i w:val="0"/>
          <w:iCs w:val="0"/>
          <w:caps w:val="0"/>
          <w:smallCaps w:val="0"/>
          <w:noProof w:val="0"/>
          <w:color w:val="242424"/>
          <w:sz w:val="24"/>
          <w:szCs w:val="24"/>
          <w:lang w:val="en-GB"/>
        </w:rPr>
        <w:t>He also valued learning through play and saw that children learnt about the world around them through the direct experience of play.</w:t>
      </w:r>
      <w:r>
        <w:br/>
      </w:r>
      <w:r w:rsidRPr="595A7B25" w:rsidR="4E5575F8">
        <w:rPr>
          <w:rFonts w:ascii="Aptos" w:hAnsi="Aptos" w:eastAsia="Aptos" w:cs="Aptos"/>
          <w:b w:val="0"/>
          <w:bCs w:val="0"/>
          <w:i w:val="0"/>
          <w:iCs w:val="0"/>
          <w:caps w:val="0"/>
          <w:smallCaps w:val="0"/>
          <w:noProof w:val="0"/>
          <w:color w:val="242424"/>
          <w:sz w:val="24"/>
          <w:szCs w:val="24"/>
          <w:lang w:val="en-GB"/>
        </w:rPr>
        <w:t xml:space="preserve">Role play and storytelling is vital for children to learn about and represent aspects of their life. This can be seen in the year 1 classroom </w:t>
      </w:r>
      <w:r w:rsidRPr="595A7B25" w:rsidR="4E5575F8">
        <w:rPr>
          <w:rFonts w:ascii="Aptos" w:hAnsi="Aptos" w:eastAsia="Aptos" w:cs="Aptos"/>
          <w:b w:val="0"/>
          <w:bCs w:val="0"/>
          <w:i w:val="0"/>
          <w:iCs w:val="0"/>
          <w:caps w:val="0"/>
          <w:smallCaps w:val="0"/>
          <w:noProof w:val="0"/>
          <w:color w:val="242424"/>
          <w:sz w:val="24"/>
          <w:szCs w:val="24"/>
          <w:lang w:val="en-GB"/>
        </w:rPr>
        <w:t>through the use of</w:t>
      </w:r>
      <w:r w:rsidRPr="595A7B25" w:rsidR="4E5575F8">
        <w:rPr>
          <w:rFonts w:ascii="Aptos" w:hAnsi="Aptos" w:eastAsia="Aptos" w:cs="Aptos"/>
          <w:b w:val="0"/>
          <w:bCs w:val="0"/>
          <w:i w:val="0"/>
          <w:iCs w:val="0"/>
          <w:caps w:val="0"/>
          <w:smallCaps w:val="0"/>
          <w:noProof w:val="0"/>
          <w:color w:val="242424"/>
          <w:sz w:val="24"/>
          <w:szCs w:val="24"/>
          <w:lang w:val="en-GB"/>
        </w:rPr>
        <w:t xml:space="preserve"> storyboards where children are encouraged to breakdown stories and create their own in a visual manner.</w:t>
      </w:r>
      <w:r>
        <w:br/>
      </w:r>
      <w:r w:rsidRPr="595A7B25" w:rsidR="4E5575F8">
        <w:rPr>
          <w:rFonts w:ascii="Aptos" w:hAnsi="Aptos" w:eastAsia="Aptos" w:cs="Aptos"/>
          <w:b w:val="0"/>
          <w:bCs w:val="0"/>
          <w:i w:val="0"/>
          <w:iCs w:val="0"/>
          <w:caps w:val="0"/>
          <w:smallCaps w:val="0"/>
          <w:noProof w:val="0"/>
          <w:color w:val="242424"/>
          <w:sz w:val="24"/>
          <w:szCs w:val="24"/>
          <w:lang w:val="en-GB"/>
        </w:rPr>
        <w:t>Storyboards are an effective way for children to understand abstract concepts in a physical way. It helps them understand that events have beginnings, middles and ends often with a climax that may provoke emotional emotions and how to deal with and process them.</w:t>
      </w:r>
      <w:r>
        <w:br/>
      </w:r>
      <w:r>
        <w:br/>
      </w:r>
      <w:r w:rsidRPr="595A7B25" w:rsidR="4E5575F8">
        <w:rPr>
          <w:rFonts w:ascii="Aptos" w:hAnsi="Aptos" w:eastAsia="Aptos" w:cs="Aptos"/>
          <w:b w:val="0"/>
          <w:bCs w:val="0"/>
          <w:i w:val="0"/>
          <w:iCs w:val="0"/>
          <w:caps w:val="0"/>
          <w:smallCaps w:val="0"/>
          <w:noProof w:val="0"/>
          <w:color w:val="242424"/>
          <w:sz w:val="24"/>
          <w:szCs w:val="24"/>
          <w:lang w:val="en-GB"/>
        </w:rPr>
        <w:t>Frobel sees that outdoor learning is important for children to understand the interrelationships of the living world and ensures that they grow up to respect the planet.</w:t>
      </w:r>
      <w:r>
        <w:br/>
      </w:r>
      <w:r w:rsidRPr="595A7B25" w:rsidR="4E5575F8">
        <w:rPr>
          <w:rFonts w:ascii="Aptos" w:hAnsi="Aptos" w:eastAsia="Aptos" w:cs="Aptos"/>
          <w:b w:val="0"/>
          <w:bCs w:val="0"/>
          <w:i w:val="0"/>
          <w:iCs w:val="0"/>
          <w:caps w:val="0"/>
          <w:smallCaps w:val="0"/>
          <w:noProof w:val="0"/>
          <w:color w:val="242424"/>
          <w:sz w:val="24"/>
          <w:szCs w:val="24"/>
          <w:lang w:val="en-GB"/>
        </w:rPr>
        <w:t xml:space="preserve">He advocated for children to be exposed to all </w:t>
      </w:r>
      <w:r w:rsidRPr="595A7B25" w:rsidR="4E5575F8">
        <w:rPr>
          <w:rFonts w:ascii="Aptos" w:hAnsi="Aptos" w:eastAsia="Aptos" w:cs="Aptos"/>
          <w:b w:val="0"/>
          <w:bCs w:val="0"/>
          <w:i w:val="0"/>
          <w:iCs w:val="0"/>
          <w:caps w:val="0"/>
          <w:smallCaps w:val="0"/>
          <w:noProof w:val="0"/>
          <w:color w:val="242424"/>
          <w:sz w:val="24"/>
          <w:szCs w:val="24"/>
          <w:lang w:val="en-GB"/>
        </w:rPr>
        <w:t>all</w:t>
      </w:r>
      <w:r w:rsidRPr="595A7B25" w:rsidR="4E5575F8">
        <w:rPr>
          <w:rFonts w:ascii="Aptos" w:hAnsi="Aptos" w:eastAsia="Aptos" w:cs="Aptos"/>
          <w:b w:val="0"/>
          <w:bCs w:val="0"/>
          <w:i w:val="0"/>
          <w:iCs w:val="0"/>
          <w:caps w:val="0"/>
          <w:smallCaps w:val="0"/>
          <w:noProof w:val="0"/>
          <w:color w:val="242424"/>
          <w:sz w:val="24"/>
          <w:szCs w:val="24"/>
          <w:lang w:val="en-GB"/>
        </w:rPr>
        <w:t xml:space="preserve"> forms of nature, allowing them to experience energy, </w:t>
      </w:r>
      <w:r w:rsidRPr="595A7B25" w:rsidR="4E5575F8">
        <w:rPr>
          <w:rFonts w:ascii="Aptos" w:hAnsi="Aptos" w:eastAsia="Aptos" w:cs="Aptos"/>
          <w:b w:val="0"/>
          <w:bCs w:val="0"/>
          <w:i w:val="0"/>
          <w:iCs w:val="0"/>
          <w:caps w:val="0"/>
          <w:smallCaps w:val="0"/>
          <w:noProof w:val="0"/>
          <w:color w:val="242424"/>
          <w:sz w:val="24"/>
          <w:szCs w:val="24"/>
          <w:lang w:val="en-GB"/>
        </w:rPr>
        <w:t>sound</w:t>
      </w:r>
      <w:r w:rsidRPr="595A7B25" w:rsidR="4E5575F8">
        <w:rPr>
          <w:rFonts w:ascii="Aptos" w:hAnsi="Aptos" w:eastAsia="Aptos" w:cs="Aptos"/>
          <w:b w:val="0"/>
          <w:bCs w:val="0"/>
          <w:i w:val="0"/>
          <w:iCs w:val="0"/>
          <w:caps w:val="0"/>
          <w:smallCaps w:val="0"/>
          <w:noProof w:val="0"/>
          <w:color w:val="242424"/>
          <w:sz w:val="24"/>
          <w:szCs w:val="24"/>
          <w:lang w:val="en-GB"/>
        </w:rPr>
        <w:t xml:space="preserve"> and the colour of the outside world. This can be seen in a year one classroom, when children are encouraged to grow their own plants in school or school trips to conservation.</w:t>
      </w:r>
      <w:r>
        <w:br/>
      </w:r>
      <w:r>
        <w:br/>
      </w:r>
      <w:r w:rsidRPr="595A7B25" w:rsidR="4E5575F8">
        <w:rPr>
          <w:rFonts w:ascii="Aptos" w:hAnsi="Aptos" w:eastAsia="Aptos" w:cs="Aptos"/>
          <w:b w:val="0"/>
          <w:bCs w:val="0"/>
          <w:i w:val="0"/>
          <w:iCs w:val="0"/>
          <w:caps w:val="0"/>
          <w:smallCaps w:val="0"/>
          <w:noProof w:val="0"/>
          <w:color w:val="242424"/>
          <w:sz w:val="24"/>
          <w:szCs w:val="24"/>
          <w:lang w:val="en-GB"/>
        </w:rPr>
        <w:t xml:space="preserve">This is especially important in this digital age, with the state of the natural world. Children should respect and enjoy nature, so they grow up wanting to protect it and conserve it. It is vital that children understand the world that they live in, so </w:t>
      </w:r>
      <w:r w:rsidRPr="595A7B25" w:rsidR="4E5575F8">
        <w:rPr>
          <w:rFonts w:ascii="Aptos" w:hAnsi="Aptos" w:eastAsia="Aptos" w:cs="Aptos"/>
          <w:b w:val="0"/>
          <w:bCs w:val="0"/>
          <w:i w:val="0"/>
          <w:iCs w:val="0"/>
          <w:caps w:val="0"/>
          <w:smallCaps w:val="0"/>
          <w:noProof w:val="0"/>
          <w:color w:val="242424"/>
          <w:sz w:val="24"/>
          <w:szCs w:val="24"/>
          <w:lang w:val="en-GB"/>
        </w:rPr>
        <w:t>they're</w:t>
      </w:r>
      <w:r w:rsidRPr="595A7B25" w:rsidR="4E5575F8">
        <w:rPr>
          <w:rFonts w:ascii="Aptos" w:hAnsi="Aptos" w:eastAsia="Aptos" w:cs="Aptos"/>
          <w:b w:val="0"/>
          <w:bCs w:val="0"/>
          <w:i w:val="0"/>
          <w:iCs w:val="0"/>
          <w:caps w:val="0"/>
          <w:smallCaps w:val="0"/>
          <w:noProof w:val="0"/>
          <w:color w:val="242424"/>
          <w:sz w:val="24"/>
          <w:szCs w:val="24"/>
          <w:lang w:val="en-GB"/>
        </w:rPr>
        <w:t xml:space="preserve"> able to navigate through it in the.</w:t>
      </w:r>
      <w:r>
        <w:br/>
      </w:r>
      <w:r w:rsidRPr="595A7B25" w:rsidR="4E5575F8">
        <w:rPr>
          <w:rFonts w:ascii="Aptos" w:hAnsi="Aptos" w:eastAsia="Aptos" w:cs="Aptos"/>
          <w:b w:val="0"/>
          <w:bCs w:val="0"/>
          <w:i w:val="0"/>
          <w:iCs w:val="0"/>
          <w:caps w:val="0"/>
          <w:smallCaps w:val="0"/>
          <w:noProof w:val="0"/>
          <w:color w:val="242424"/>
          <w:sz w:val="24"/>
          <w:szCs w:val="24"/>
          <w:lang w:val="en-GB"/>
        </w:rPr>
        <w:t>Through life in an effective way so.</w:t>
      </w:r>
      <w:r>
        <w:br/>
      </w:r>
      <w:r w:rsidRPr="595A7B25" w:rsidR="4E5575F8">
        <w:rPr>
          <w:rFonts w:ascii="Aptos" w:hAnsi="Aptos" w:eastAsia="Aptos" w:cs="Aptos"/>
          <w:b w:val="0"/>
          <w:bCs w:val="0"/>
          <w:i w:val="0"/>
          <w:iCs w:val="0"/>
          <w:caps w:val="0"/>
          <w:smallCaps w:val="0"/>
          <w:noProof w:val="0"/>
          <w:color w:val="242424"/>
          <w:sz w:val="24"/>
          <w:szCs w:val="24"/>
          <w:lang w:val="en-GB"/>
        </w:rPr>
        <w:t>There are some similarities between frugal and Bruna, for example. They both believe that play is essential for a child's development. They both took a very constructivist approach to their learning. They also believe that children will receive the best development when they are learning.</w:t>
      </w:r>
      <w:r>
        <w:br/>
      </w:r>
      <w:r w:rsidRPr="595A7B25" w:rsidR="4E5575F8">
        <w:rPr>
          <w:rFonts w:ascii="Aptos" w:hAnsi="Aptos" w:eastAsia="Aptos" w:cs="Aptos"/>
          <w:b w:val="0"/>
          <w:bCs w:val="0"/>
          <w:i w:val="0"/>
          <w:iCs w:val="0"/>
          <w:caps w:val="0"/>
          <w:smallCaps w:val="0"/>
          <w:noProof w:val="0"/>
          <w:color w:val="242424"/>
          <w:sz w:val="24"/>
          <w:szCs w:val="24"/>
          <w:lang w:val="en-GB"/>
        </w:rPr>
        <w:t>Through interaction with their peers or a more knowledgeable other.</w:t>
      </w:r>
      <w:r>
        <w:br/>
      </w:r>
      <w:r w:rsidRPr="595A7B25" w:rsidR="4E5575F8">
        <w:rPr>
          <w:rFonts w:ascii="Aptos" w:hAnsi="Aptos" w:eastAsia="Aptos" w:cs="Aptos"/>
          <w:b w:val="0"/>
          <w:bCs w:val="0"/>
          <w:i w:val="0"/>
          <w:iCs w:val="0"/>
          <w:caps w:val="0"/>
          <w:smallCaps w:val="0"/>
          <w:noProof w:val="0"/>
          <w:color w:val="242424"/>
          <w:sz w:val="24"/>
          <w:szCs w:val="24"/>
          <w:lang w:val="en-GB"/>
        </w:rPr>
        <w:t xml:space="preserve">They also believed in holistic approaches. Their theories are very much centred on the </w:t>
      </w:r>
      <w:r w:rsidRPr="595A7B25" w:rsidR="4E5575F8">
        <w:rPr>
          <w:rFonts w:ascii="Aptos" w:hAnsi="Aptos" w:eastAsia="Aptos" w:cs="Aptos"/>
          <w:b w:val="0"/>
          <w:bCs w:val="0"/>
          <w:i w:val="0"/>
          <w:iCs w:val="0"/>
          <w:caps w:val="0"/>
          <w:smallCaps w:val="0"/>
          <w:noProof w:val="0"/>
          <w:color w:val="242424"/>
          <w:sz w:val="24"/>
          <w:szCs w:val="24"/>
          <w:lang w:val="en-GB"/>
        </w:rPr>
        <w:t>child as a whole, and</w:t>
      </w:r>
      <w:r w:rsidRPr="595A7B25" w:rsidR="4E5575F8">
        <w:rPr>
          <w:rFonts w:ascii="Aptos" w:hAnsi="Aptos" w:eastAsia="Aptos" w:cs="Aptos"/>
          <w:b w:val="0"/>
          <w:bCs w:val="0"/>
          <w:i w:val="0"/>
          <w:iCs w:val="0"/>
          <w:caps w:val="0"/>
          <w:smallCaps w:val="0"/>
          <w:noProof w:val="0"/>
          <w:color w:val="242424"/>
          <w:sz w:val="24"/>
          <w:szCs w:val="24"/>
          <w:lang w:val="en-GB"/>
        </w:rPr>
        <w:t xml:space="preserve"> they also very much believed in child LED learning.</w:t>
      </w:r>
      <w:r>
        <w:br/>
      </w:r>
      <w:r w:rsidRPr="595A7B25" w:rsidR="4E5575F8">
        <w:rPr>
          <w:rFonts w:ascii="Aptos" w:hAnsi="Aptos" w:eastAsia="Aptos" w:cs="Aptos"/>
          <w:b w:val="0"/>
          <w:bCs w:val="0"/>
          <w:i w:val="0"/>
          <w:iCs w:val="0"/>
          <w:caps w:val="0"/>
          <w:smallCaps w:val="0"/>
          <w:noProof w:val="0"/>
          <w:color w:val="242424"/>
          <w:sz w:val="24"/>
          <w:szCs w:val="24"/>
          <w:lang w:val="en-GB"/>
        </w:rPr>
        <w:t xml:space="preserve">There are also some </w:t>
      </w:r>
      <w:r w:rsidRPr="595A7B25" w:rsidR="4E5575F8">
        <w:rPr>
          <w:rFonts w:ascii="Aptos" w:hAnsi="Aptos" w:eastAsia="Aptos" w:cs="Aptos"/>
          <w:b w:val="0"/>
          <w:bCs w:val="0"/>
          <w:i w:val="0"/>
          <w:iCs w:val="0"/>
          <w:caps w:val="0"/>
          <w:smallCaps w:val="0"/>
          <w:noProof w:val="0"/>
          <w:color w:val="242424"/>
          <w:sz w:val="24"/>
          <w:szCs w:val="24"/>
          <w:lang w:val="en-GB"/>
        </w:rPr>
        <w:t>difference</w:t>
      </w:r>
      <w:r w:rsidRPr="595A7B25" w:rsidR="4E5575F8">
        <w:rPr>
          <w:rFonts w:ascii="Aptos" w:hAnsi="Aptos" w:eastAsia="Aptos" w:cs="Aptos"/>
          <w:b w:val="0"/>
          <w:bCs w:val="0"/>
          <w:i w:val="0"/>
          <w:iCs w:val="0"/>
          <w:caps w:val="0"/>
          <w:smallCaps w:val="0"/>
          <w:noProof w:val="0"/>
          <w:color w:val="242424"/>
          <w:sz w:val="24"/>
          <w:szCs w:val="24"/>
          <w:lang w:val="en-GB"/>
        </w:rPr>
        <w:t xml:space="preserve"> between theorists. For example, Frobel focused on educational materials in his gifts, he valued outdoor learning and play based learning and believed that teachers should </w:t>
      </w:r>
      <w:r w:rsidRPr="595A7B25" w:rsidR="4E5575F8">
        <w:rPr>
          <w:rFonts w:ascii="Aptos" w:hAnsi="Aptos" w:eastAsia="Aptos" w:cs="Aptos"/>
          <w:b w:val="0"/>
          <w:bCs w:val="0"/>
          <w:i w:val="0"/>
          <w:iCs w:val="0"/>
          <w:caps w:val="0"/>
          <w:smallCaps w:val="0"/>
          <w:noProof w:val="0"/>
          <w:color w:val="242424"/>
          <w:sz w:val="24"/>
          <w:szCs w:val="24"/>
          <w:lang w:val="en-GB"/>
        </w:rPr>
        <w:t>facilitate</w:t>
      </w:r>
      <w:r w:rsidRPr="595A7B25" w:rsidR="4E5575F8">
        <w:rPr>
          <w:rFonts w:ascii="Aptos" w:hAnsi="Aptos" w:eastAsia="Aptos" w:cs="Aptos"/>
          <w:b w:val="0"/>
          <w:bCs w:val="0"/>
          <w:i w:val="0"/>
          <w:iCs w:val="0"/>
          <w:caps w:val="0"/>
          <w:smallCaps w:val="0"/>
          <w:noProof w:val="0"/>
          <w:color w:val="242424"/>
          <w:sz w:val="24"/>
          <w:szCs w:val="24"/>
          <w:lang w:val="en-GB"/>
        </w:rPr>
        <w:t xml:space="preserve"> the child's learning, meaning they should </w:t>
      </w:r>
      <w:r w:rsidRPr="595A7B25" w:rsidR="4E5575F8">
        <w:rPr>
          <w:rFonts w:ascii="Aptos" w:hAnsi="Aptos" w:eastAsia="Aptos" w:cs="Aptos"/>
          <w:b w:val="0"/>
          <w:bCs w:val="0"/>
          <w:i w:val="0"/>
          <w:iCs w:val="0"/>
          <w:caps w:val="0"/>
          <w:smallCaps w:val="0"/>
          <w:noProof w:val="0"/>
          <w:color w:val="242424"/>
          <w:sz w:val="24"/>
          <w:szCs w:val="24"/>
          <w:lang w:val="en-GB"/>
        </w:rPr>
        <w:t>observe</w:t>
      </w:r>
      <w:r w:rsidRPr="595A7B25" w:rsidR="4E5575F8">
        <w:rPr>
          <w:rFonts w:ascii="Aptos" w:hAnsi="Aptos" w:eastAsia="Aptos" w:cs="Aptos"/>
          <w:b w:val="0"/>
          <w:bCs w:val="0"/>
          <w:i w:val="0"/>
          <w:iCs w:val="0"/>
          <w:caps w:val="0"/>
          <w:smallCaps w:val="0"/>
          <w:noProof w:val="0"/>
          <w:color w:val="242424"/>
          <w:sz w:val="24"/>
          <w:szCs w:val="24"/>
          <w:lang w:val="en-GB"/>
        </w:rPr>
        <w:t>.</w:t>
      </w:r>
      <w:r>
        <w:br/>
      </w:r>
      <w:r w:rsidRPr="595A7B25" w:rsidR="4E5575F8">
        <w:rPr>
          <w:rFonts w:ascii="Aptos" w:hAnsi="Aptos" w:eastAsia="Aptos" w:cs="Aptos"/>
          <w:b w:val="0"/>
          <w:bCs w:val="0"/>
          <w:i w:val="0"/>
          <w:iCs w:val="0"/>
          <w:caps w:val="0"/>
          <w:smallCaps w:val="0"/>
          <w:noProof w:val="0"/>
          <w:color w:val="242424"/>
          <w:sz w:val="24"/>
          <w:szCs w:val="24"/>
          <w:lang w:val="en-GB"/>
        </w:rPr>
        <w:t xml:space="preserve">A child's own exploration without interfering unless </w:t>
      </w:r>
      <w:r w:rsidRPr="595A7B25" w:rsidR="4E5575F8">
        <w:rPr>
          <w:rFonts w:ascii="Aptos" w:hAnsi="Aptos" w:eastAsia="Aptos" w:cs="Aptos"/>
          <w:b w:val="0"/>
          <w:bCs w:val="0"/>
          <w:i w:val="0"/>
          <w:iCs w:val="0"/>
          <w:caps w:val="0"/>
          <w:smallCaps w:val="0"/>
          <w:noProof w:val="0"/>
          <w:color w:val="242424"/>
          <w:sz w:val="24"/>
          <w:szCs w:val="24"/>
          <w:lang w:val="en-GB"/>
        </w:rPr>
        <w:t>absolutely necessary</w:t>
      </w:r>
      <w:r w:rsidRPr="595A7B25" w:rsidR="4E5575F8">
        <w:rPr>
          <w:rFonts w:ascii="Aptos" w:hAnsi="Aptos" w:eastAsia="Aptos" w:cs="Aptos"/>
          <w:b w:val="0"/>
          <w:bCs w:val="0"/>
          <w:i w:val="0"/>
          <w:iCs w:val="0"/>
          <w:caps w:val="0"/>
          <w:smallCaps w:val="0"/>
          <w:noProof w:val="0"/>
          <w:color w:val="242424"/>
          <w:sz w:val="24"/>
          <w:szCs w:val="24"/>
          <w:lang w:val="en-GB"/>
        </w:rPr>
        <w:t>.</w:t>
      </w:r>
      <w:r>
        <w:br/>
      </w:r>
      <w:r w:rsidRPr="595A7B25" w:rsidR="4E5575F8">
        <w:rPr>
          <w:rFonts w:ascii="Aptos" w:hAnsi="Aptos" w:eastAsia="Aptos" w:cs="Aptos"/>
          <w:b w:val="0"/>
          <w:bCs w:val="0"/>
          <w:i w:val="0"/>
          <w:iCs w:val="0"/>
          <w:caps w:val="0"/>
          <w:smallCaps w:val="0"/>
          <w:noProof w:val="0"/>
          <w:color w:val="242424"/>
          <w:sz w:val="24"/>
          <w:szCs w:val="24"/>
          <w:lang w:val="en-GB"/>
        </w:rPr>
        <w:t>And then, Bruna believed that a child.</w:t>
      </w:r>
      <w:r>
        <w:br/>
      </w:r>
      <w:r w:rsidRPr="595A7B25" w:rsidR="4E5575F8">
        <w:rPr>
          <w:rFonts w:ascii="Aptos" w:hAnsi="Aptos" w:eastAsia="Aptos" w:cs="Aptos"/>
          <w:b w:val="0"/>
          <w:bCs w:val="0"/>
          <w:i w:val="0"/>
          <w:iCs w:val="0"/>
          <w:caps w:val="0"/>
          <w:smallCaps w:val="0"/>
          <w:noProof w:val="0"/>
          <w:color w:val="242424"/>
          <w:sz w:val="24"/>
          <w:szCs w:val="24"/>
          <w:lang w:val="en-GB"/>
        </w:rPr>
        <w:t xml:space="preserve">Bruna's theories were more focused on cognitive processing rather than educational materials. He </w:t>
      </w:r>
      <w:r w:rsidRPr="595A7B25" w:rsidR="4E5575F8">
        <w:rPr>
          <w:rFonts w:ascii="Aptos" w:hAnsi="Aptos" w:eastAsia="Aptos" w:cs="Aptos"/>
          <w:b w:val="0"/>
          <w:bCs w:val="0"/>
          <w:i w:val="0"/>
          <w:iCs w:val="0"/>
          <w:caps w:val="0"/>
          <w:smallCaps w:val="0"/>
          <w:noProof w:val="0"/>
          <w:color w:val="242424"/>
          <w:sz w:val="24"/>
          <w:szCs w:val="24"/>
          <w:lang w:val="en-GB"/>
        </w:rPr>
        <w:t>didn't</w:t>
      </w:r>
      <w:r w:rsidRPr="595A7B25" w:rsidR="4E5575F8">
        <w:rPr>
          <w:rFonts w:ascii="Aptos" w:hAnsi="Aptos" w:eastAsia="Aptos" w:cs="Aptos"/>
          <w:b w:val="0"/>
          <w:bCs w:val="0"/>
          <w:i w:val="0"/>
          <w:iCs w:val="0"/>
          <w:caps w:val="0"/>
          <w:smallCaps w:val="0"/>
          <w:noProof w:val="0"/>
          <w:color w:val="242424"/>
          <w:sz w:val="24"/>
          <w:szCs w:val="24"/>
          <w:lang w:val="en-GB"/>
        </w:rPr>
        <w:t xml:space="preserve"> specifically focus on outdoor learning compared to Frobel. Bruna was </w:t>
      </w:r>
      <w:r w:rsidRPr="595A7B25" w:rsidR="4E5575F8">
        <w:rPr>
          <w:rFonts w:ascii="Aptos" w:hAnsi="Aptos" w:eastAsia="Aptos" w:cs="Aptos"/>
          <w:b w:val="0"/>
          <w:bCs w:val="0"/>
          <w:i w:val="0"/>
          <w:iCs w:val="0"/>
          <w:caps w:val="0"/>
          <w:smallCaps w:val="0"/>
          <w:noProof w:val="0"/>
          <w:color w:val="242424"/>
          <w:sz w:val="24"/>
          <w:szCs w:val="24"/>
          <w:lang w:val="en-GB"/>
        </w:rPr>
        <w:t>very focused</w:t>
      </w:r>
      <w:r w:rsidRPr="595A7B25" w:rsidR="4E5575F8">
        <w:rPr>
          <w:rFonts w:ascii="Aptos" w:hAnsi="Aptos" w:eastAsia="Aptos" w:cs="Aptos"/>
          <w:b w:val="0"/>
          <w:bCs w:val="0"/>
          <w:i w:val="0"/>
          <w:iCs w:val="0"/>
          <w:caps w:val="0"/>
          <w:smallCaps w:val="0"/>
          <w:noProof w:val="0"/>
          <w:color w:val="242424"/>
          <w:sz w:val="24"/>
          <w:szCs w:val="24"/>
          <w:lang w:val="en-GB"/>
        </w:rPr>
        <w:t xml:space="preserve"> on discovery, learning that children will learn through their exploring and through their play.</w:t>
      </w:r>
      <w:r>
        <w:br/>
      </w:r>
      <w:r w:rsidRPr="595A7B25" w:rsidR="4E5575F8">
        <w:rPr>
          <w:rFonts w:ascii="Aptos" w:hAnsi="Aptos" w:eastAsia="Aptos" w:cs="Aptos"/>
          <w:b w:val="0"/>
          <w:bCs w:val="0"/>
          <w:i w:val="0"/>
          <w:iCs w:val="0"/>
          <w:caps w:val="0"/>
          <w:smallCaps w:val="0"/>
          <w:noProof w:val="0"/>
          <w:color w:val="242424"/>
          <w:sz w:val="24"/>
          <w:szCs w:val="24"/>
          <w:lang w:val="en-GB"/>
        </w:rPr>
        <w:t xml:space="preserve">And Bruna believed that teachers should scaffold the child's learning by working with them to make sure that they are getting to the place where they need to be, and then </w:t>
      </w:r>
      <w:r w:rsidRPr="595A7B25" w:rsidR="4E5575F8">
        <w:rPr>
          <w:rFonts w:ascii="Aptos" w:hAnsi="Aptos" w:eastAsia="Aptos" w:cs="Aptos"/>
          <w:b w:val="0"/>
          <w:bCs w:val="0"/>
          <w:i w:val="0"/>
          <w:iCs w:val="0"/>
          <w:caps w:val="0"/>
          <w:smallCaps w:val="0"/>
          <w:noProof w:val="0"/>
          <w:color w:val="242424"/>
          <w:sz w:val="24"/>
          <w:szCs w:val="24"/>
          <w:lang w:val="en-GB"/>
        </w:rPr>
        <w:t>slowly removing</w:t>
      </w:r>
      <w:r w:rsidRPr="595A7B25" w:rsidR="4E5575F8">
        <w:rPr>
          <w:rFonts w:ascii="Aptos" w:hAnsi="Aptos" w:eastAsia="Aptos" w:cs="Aptos"/>
          <w:b w:val="0"/>
          <w:bCs w:val="0"/>
          <w:i w:val="0"/>
          <w:iCs w:val="0"/>
          <w:caps w:val="0"/>
          <w:smallCaps w:val="0"/>
          <w:noProof w:val="0"/>
          <w:color w:val="242424"/>
          <w:sz w:val="24"/>
          <w:szCs w:val="24"/>
          <w:lang w:val="en-GB"/>
        </w:rPr>
        <w:t xml:space="preserve"> themselves so that the child can become more independent.</w:t>
      </w:r>
      <w:r>
        <w:br/>
      </w:r>
      <w:r w:rsidRPr="595A7B25" w:rsidR="4E5575F8">
        <w:rPr>
          <w:rFonts w:ascii="Aptos" w:hAnsi="Aptos" w:eastAsia="Aptos" w:cs="Aptos"/>
          <w:b w:val="0"/>
          <w:bCs w:val="0"/>
          <w:i w:val="0"/>
          <w:iCs w:val="0"/>
          <w:caps w:val="0"/>
          <w:smallCaps w:val="0"/>
          <w:noProof w:val="0"/>
          <w:color w:val="242424"/>
          <w:sz w:val="24"/>
          <w:szCs w:val="24"/>
          <w:lang w:val="en-GB"/>
        </w:rPr>
        <w:t>Thank you for listening. And then there are our references. Thank you.</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6BF970"/>
    <w:rsid w:val="04D9D425"/>
    <w:rsid w:val="04DA3CBA"/>
    <w:rsid w:val="06B05D58"/>
    <w:rsid w:val="0BD97A2B"/>
    <w:rsid w:val="0E5105FE"/>
    <w:rsid w:val="1ADACFC9"/>
    <w:rsid w:val="223E7A66"/>
    <w:rsid w:val="34D3C60D"/>
    <w:rsid w:val="3609ABC4"/>
    <w:rsid w:val="3782FAF9"/>
    <w:rsid w:val="38D76F38"/>
    <w:rsid w:val="3E8DCE9F"/>
    <w:rsid w:val="3EF98E90"/>
    <w:rsid w:val="4E365569"/>
    <w:rsid w:val="4E5575F8"/>
    <w:rsid w:val="595A7B25"/>
    <w:rsid w:val="6189D054"/>
    <w:rsid w:val="627DA60D"/>
    <w:rsid w:val="636BF970"/>
    <w:rsid w:val="6672A3AC"/>
    <w:rsid w:val="6CA89662"/>
    <w:rsid w:val="71BE0757"/>
    <w:rsid w:val="76B8FC98"/>
    <w:rsid w:val="78F05AD4"/>
    <w:rsid w:val="7E25B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BF970"/>
  <w15:chartTrackingRefBased/>
  <w15:docId w15:val="{542BE8A2-0D38-46B7-A07F-BDB364DF50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95A7B2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529940068" /><Relationship Type="http://schemas.openxmlformats.org/officeDocument/2006/relationships/image" Target="/media/image2.jpg" Id="rId1515702288" /><Relationship Type="http://schemas.openxmlformats.org/officeDocument/2006/relationships/image" Target="/media/image3.jpg" Id="rId422732948" /><Relationship Type="http://schemas.openxmlformats.org/officeDocument/2006/relationships/image" Target="/media/image4.jpg" Id="rId1112695113" /><Relationship Type="http://schemas.openxmlformats.org/officeDocument/2006/relationships/image" Target="/media/image5.jpg" Id="rId524674104" /><Relationship Type="http://schemas.openxmlformats.org/officeDocument/2006/relationships/image" Target="/media/image6.jpg" Id="rId1804176340" /><Relationship Type="http://schemas.openxmlformats.org/officeDocument/2006/relationships/image" Target="/media/image7.jpg" Id="rId1031562536" /><Relationship Type="http://schemas.openxmlformats.org/officeDocument/2006/relationships/image" Target="/media/image8.jpg" Id="rId2037563095" /><Relationship Type="http://schemas.openxmlformats.org/officeDocument/2006/relationships/image" Target="/media/image9.jpg" Id="rId1027539164" /><Relationship Type="http://schemas.openxmlformats.org/officeDocument/2006/relationships/image" Target="/media/imagea.jpg" Id="rId66773356" /><Relationship Type="http://schemas.openxmlformats.org/officeDocument/2006/relationships/image" Target="/media/imageb.jpg" Id="rId635543696" /><Relationship Type="http://schemas.openxmlformats.org/officeDocument/2006/relationships/image" Target="/media/imagec.jpg" Id="rId1209407417" /><Relationship Type="http://schemas.openxmlformats.org/officeDocument/2006/relationships/image" Target="/media/imaged.jpg" Id="rId1039761770" /><Relationship Type="http://schemas.openxmlformats.org/officeDocument/2006/relationships/image" Target="/media/imagee.jpg" Id="rId1447667086" /><Relationship Type="http://schemas.openxmlformats.org/officeDocument/2006/relationships/image" Target="/media/imagef.jpg" Id="rId43063860" /><Relationship Type="http://schemas.openxmlformats.org/officeDocument/2006/relationships/image" Target="/media/image10.jpg" Id="rId275424267" /><Relationship Type="http://schemas.openxmlformats.org/officeDocument/2006/relationships/image" Target="/media/image11.jpg" Id="rId218524714" /><Relationship Type="http://schemas.openxmlformats.org/officeDocument/2006/relationships/hyperlink" Target="https://uowtsd.sharepoint.com/:v:/r/teams/25.26ECGE4007DevelopingSuccessfulAcademicSkills_GRP-AliceWood/Shared%20Documents/Recordings/Meeting%20in%20Alice%20Wood-20251128_160516-Meeting%20Recording.mp4?csf=1&amp;web=1&amp;e=yFbwb2&amp;nav=eyJyZWZlcnJhbEluZm8iOnsicmVmZXJyYWxBcHAiOiJTdHJlYW1XZWJBcHAiLCJyZWZlcnJhbFZpZXciOiJTaGFyZURpYWxvZy1MaW5rIiwicmVmZXJyYWxBcHBQbGF0Zm9ybSI6IldlYiIsInJlZmVycmFsTW9kZSI6InZpZXcifX0%3D" TargetMode="External" Id="R78381f36993c4a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Wood (2500946)</dc:creator>
  <keywords/>
  <dc:description/>
  <lastModifiedBy>Alice Wood (2500946)</lastModifiedBy>
  <revision>2</revision>
  <dcterms:created xsi:type="dcterms:W3CDTF">2025-11-30T17:20:11.2367283Z</dcterms:created>
  <dcterms:modified xsi:type="dcterms:W3CDTF">2025-11-30T17:39:44.1594182Z</dcterms:modified>
</coreProperties>
</file>