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considered by the Head of School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C5469E" w:rsidRPr="004E3B2D">
        <w:rPr>
          <w:rFonts w:ascii="Arial" w:hAnsi="Arial" w:cs="Arial"/>
          <w:i/>
          <w:iCs/>
          <w:sz w:val="22"/>
          <w:szCs w:val="22"/>
          <w:lang w:val="en-GB"/>
        </w:rPr>
        <w:t>Director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School’s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1676BD" w:rsidRPr="001676BD">
              <w:rPr>
                <w:rFonts w:ascii="Arial" w:hAnsi="Arial" w:cs="Arial"/>
                <w:b/>
                <w:bCs/>
                <w:color w:val="44546A" w:themeColor="text2"/>
                <w:sz w:val="22"/>
                <w:szCs w:val="22"/>
                <w:lang w:val="en-GB"/>
              </w:rPr>
              <w:t>2018-2019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1676BD" w:rsidRPr="001676BD">
              <w:rPr>
                <w:rFonts w:ascii="Arial" w:hAnsi="Arial" w:cs="Arial"/>
                <w:b/>
                <w:color w:val="44546A" w:themeColor="text2"/>
                <w:sz w:val="22"/>
                <w:szCs w:val="22"/>
                <w:lang w:val="en-GB"/>
              </w:rPr>
              <w:t xml:space="preserve">Major Project 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="001676B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1676BD" w:rsidRPr="001676BD">
              <w:rPr>
                <w:rFonts w:ascii="Arial" w:hAnsi="Arial" w:cs="Arial"/>
                <w:b/>
                <w:color w:val="44546A" w:themeColor="text2"/>
                <w:sz w:val="22"/>
                <w:szCs w:val="22"/>
                <w:lang w:val="en-GB"/>
              </w:rPr>
              <w:t>TBA</w:t>
            </w:r>
            <w:r w:rsidRPr="001676BD">
              <w:rPr>
                <w:rFonts w:ascii="Arial" w:hAnsi="Arial" w:cs="Arial"/>
                <w:b/>
                <w:color w:val="44546A" w:themeColor="text2"/>
                <w:sz w:val="22"/>
                <w:szCs w:val="22"/>
                <w:lang w:val="en-GB"/>
              </w:rPr>
              <w:tab/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1676B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1676BD" w:rsidRPr="001676BD">
              <w:rPr>
                <w:rFonts w:ascii="Arial" w:hAnsi="Arial" w:cs="Arial"/>
                <w:color w:val="44546A" w:themeColor="text2"/>
                <w:sz w:val="22"/>
                <w:szCs w:val="22"/>
                <w:lang w:val="en-GB"/>
              </w:rPr>
              <w:t>11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1676BD" w:rsidRPr="001676BD">
              <w:rPr>
                <w:rFonts w:ascii="Arial" w:hAnsi="Arial" w:cs="Arial"/>
                <w:color w:val="44546A" w:themeColor="text2"/>
                <w:sz w:val="22"/>
                <w:szCs w:val="22"/>
                <w:lang w:val="en-GB"/>
              </w:rPr>
              <w:t>1</w:t>
            </w:r>
            <w:r w:rsidR="001676BD">
              <w:rPr>
                <w:rFonts w:ascii="Arial" w:hAnsi="Arial" w:cs="Arial"/>
                <w:color w:val="44546A" w:themeColor="text2"/>
                <w:sz w:val="22"/>
                <w:szCs w:val="22"/>
                <w:lang w:val="en-GB"/>
              </w:rPr>
              <w:t>0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1676BD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:rsidR="001676BD" w:rsidRDefault="001676BD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01CB59BA" wp14:editId="602BD6C4">
                  <wp:extent cx="5321030" cy="3837016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36147" t="31549" r="18093" b="6807"/>
                          <a:stretch/>
                        </pic:blipFill>
                        <pic:spPr bwMode="auto">
                          <a:xfrm>
                            <a:off x="0" y="0"/>
                            <a:ext cx="5337878" cy="38491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Default="001676BD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1676BD">
              <w:rPr>
                <w:rFonts w:ascii="Arial" w:hAnsi="Arial" w:cs="Arial"/>
                <w:color w:val="44546A" w:themeColor="text2"/>
                <w:sz w:val="22"/>
                <w:szCs w:val="22"/>
                <w:lang w:val="en-GB"/>
              </w:rPr>
              <w:t>No</w:t>
            </w:r>
          </w:p>
          <w:p w:rsidR="00F04850" w:rsidRPr="004E3B2D" w:rsidRDefault="00F04850" w:rsidP="009324AB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Module Tutor’s response to feedback given by students</w:t>
            </w: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1676BD" w:rsidRDefault="001676BD" w:rsidP="001676BD">
            <w:pPr>
              <w:jc w:val="both"/>
              <w:rPr>
                <w:rFonts w:ascii="Arial" w:hAnsi="Arial" w:cs="Arial"/>
                <w:color w:val="44546A" w:themeColor="text2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color w:val="44546A" w:themeColor="text2"/>
                <w:sz w:val="22"/>
                <w:szCs w:val="22"/>
                <w:lang w:val="en-GB"/>
              </w:rPr>
              <w:t>1</w:t>
            </w:r>
            <w:r w:rsidR="00AF64BD">
              <w:rPr>
                <w:rFonts w:ascii="Arial" w:hAnsi="Arial" w:cs="Arial"/>
                <w:color w:val="44546A" w:themeColor="text2"/>
                <w:sz w:val="22"/>
                <w:szCs w:val="22"/>
                <w:lang w:val="en-GB"/>
              </w:rPr>
              <w:t>8</w:t>
            </w:r>
            <w:r>
              <w:rPr>
                <w:rFonts w:ascii="Arial" w:hAnsi="Arial" w:cs="Arial"/>
                <w:color w:val="44546A" w:themeColor="text2"/>
                <w:sz w:val="22"/>
                <w:szCs w:val="22"/>
                <w:lang w:val="en-GB"/>
              </w:rPr>
              <w:t xml:space="preserve"> out of 23 questions were answered as “Definitely Agree”</w:t>
            </w:r>
            <w:r w:rsidR="00AF64BD">
              <w:rPr>
                <w:rFonts w:ascii="Arial" w:hAnsi="Arial" w:cs="Arial"/>
                <w:color w:val="44546A" w:themeColor="text2"/>
                <w:sz w:val="22"/>
                <w:szCs w:val="22"/>
                <w:lang w:val="en-GB"/>
              </w:rPr>
              <w:t xml:space="preserve"> or “N/A”</w:t>
            </w:r>
            <w:bookmarkStart w:id="0" w:name="_GoBack"/>
            <w:bookmarkEnd w:id="0"/>
          </w:p>
          <w:p w:rsidR="00AF64BD" w:rsidRPr="001676BD" w:rsidRDefault="00AF64BD" w:rsidP="00AF64BD">
            <w:pPr>
              <w:jc w:val="both"/>
              <w:rPr>
                <w:rFonts w:ascii="Arial" w:hAnsi="Arial" w:cs="Arial"/>
                <w:color w:val="44546A" w:themeColor="text2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color w:val="44546A" w:themeColor="text2"/>
                <w:sz w:val="22"/>
                <w:szCs w:val="22"/>
                <w:lang w:val="en-GB"/>
              </w:rPr>
              <w:t>2</w:t>
            </w:r>
            <w:r>
              <w:rPr>
                <w:rFonts w:ascii="Arial" w:hAnsi="Arial" w:cs="Arial"/>
                <w:color w:val="44546A" w:themeColor="text2"/>
                <w:sz w:val="22"/>
                <w:szCs w:val="22"/>
                <w:lang w:val="en-GB"/>
              </w:rPr>
              <w:t xml:space="preserve"> out of 23 questions were answered as “Definitely Agree”</w:t>
            </w:r>
            <w:r>
              <w:rPr>
                <w:rFonts w:ascii="Arial" w:hAnsi="Arial" w:cs="Arial"/>
                <w:color w:val="44546A" w:themeColor="text2"/>
                <w:sz w:val="22"/>
                <w:szCs w:val="22"/>
                <w:lang w:val="en-GB"/>
              </w:rPr>
              <w:t xml:space="preserve"> or “Mostly Agree”</w:t>
            </w: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1676BD" w:rsidRPr="001676BD" w:rsidRDefault="001676BD" w:rsidP="00F04850">
            <w:pPr>
              <w:jc w:val="both"/>
              <w:rPr>
                <w:rFonts w:ascii="Arial" w:hAnsi="Arial" w:cs="Arial"/>
                <w:color w:val="44546A" w:themeColor="text2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color w:val="44546A" w:themeColor="text2"/>
                <w:sz w:val="22"/>
                <w:szCs w:val="22"/>
                <w:lang w:val="en-GB"/>
              </w:rPr>
              <w:t>2 questions - “</w:t>
            </w:r>
            <w:r w:rsidRPr="001676BD">
              <w:rPr>
                <w:rFonts w:ascii="Arial" w:hAnsi="Arial" w:cs="Arial"/>
                <w:color w:val="44546A" w:themeColor="text2"/>
                <w:sz w:val="22"/>
                <w:szCs w:val="22"/>
                <w:lang w:val="en-GB"/>
              </w:rPr>
              <w:t>Opportunities to Work with Others</w:t>
            </w:r>
            <w:r>
              <w:rPr>
                <w:rFonts w:ascii="Arial" w:hAnsi="Arial" w:cs="Arial"/>
                <w:color w:val="44546A" w:themeColor="text2"/>
                <w:sz w:val="22"/>
                <w:szCs w:val="22"/>
                <w:lang w:val="en-GB"/>
              </w:rPr>
              <w:t>” and “</w:t>
            </w:r>
            <w:r w:rsidRPr="001676BD">
              <w:rPr>
                <w:rFonts w:ascii="Arial" w:hAnsi="Arial" w:cs="Arial"/>
                <w:color w:val="44546A" w:themeColor="text2"/>
                <w:sz w:val="22"/>
                <w:szCs w:val="22"/>
                <w:lang w:val="en-GB"/>
              </w:rPr>
              <w:t>Attendance</w:t>
            </w:r>
            <w:r>
              <w:rPr>
                <w:rFonts w:ascii="Arial" w:hAnsi="Arial" w:cs="Arial"/>
                <w:color w:val="44546A" w:themeColor="text2"/>
                <w:sz w:val="22"/>
                <w:szCs w:val="22"/>
                <w:lang w:val="en-GB"/>
              </w:rPr>
              <w:t>” do not apply to this module so can be ignored</w:t>
            </w:r>
            <w:r w:rsidRPr="001676BD">
              <w:rPr>
                <w:rFonts w:ascii="Arial" w:hAnsi="Arial" w:cs="Arial"/>
                <w:color w:val="44546A" w:themeColor="text2"/>
                <w:sz w:val="22"/>
                <w:szCs w:val="22"/>
                <w:lang w:val="en-GB"/>
              </w:rPr>
              <w:t xml:space="preserve"> 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9324AB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color w:val="44546A" w:themeColor="text2"/>
                <w:sz w:val="22"/>
                <w:szCs w:val="22"/>
                <w:lang w:val="en-GB"/>
              </w:rPr>
              <w:t xml:space="preserve">Only </w:t>
            </w:r>
            <w:r w:rsidRPr="001676BD">
              <w:rPr>
                <w:rFonts w:ascii="Arial" w:hAnsi="Arial" w:cs="Arial"/>
                <w:color w:val="44546A" w:themeColor="text2"/>
                <w:sz w:val="22"/>
                <w:szCs w:val="22"/>
                <w:lang w:val="en-GB"/>
              </w:rPr>
              <w:t xml:space="preserve">1 student </w:t>
            </w:r>
            <w:r>
              <w:rPr>
                <w:rFonts w:ascii="Arial" w:hAnsi="Arial" w:cs="Arial"/>
                <w:color w:val="44546A" w:themeColor="text2"/>
                <w:sz w:val="22"/>
                <w:szCs w:val="22"/>
                <w:lang w:val="en-GB"/>
              </w:rPr>
              <w:t xml:space="preserve">answered </w:t>
            </w:r>
            <w:r w:rsidRPr="001676BD">
              <w:rPr>
                <w:rFonts w:ascii="Arial" w:hAnsi="Arial" w:cs="Arial"/>
                <w:color w:val="44546A" w:themeColor="text2"/>
                <w:sz w:val="22"/>
                <w:szCs w:val="22"/>
                <w:lang w:val="en-GB"/>
              </w:rPr>
              <w:t>“</w:t>
            </w:r>
            <w:r w:rsidRPr="009324AB">
              <w:rPr>
                <w:rFonts w:ascii="Arial" w:hAnsi="Arial" w:cs="Arial"/>
                <w:color w:val="44546A" w:themeColor="text2"/>
                <w:sz w:val="22"/>
                <w:szCs w:val="22"/>
                <w:lang w:val="en-GB"/>
              </w:rPr>
              <w:t>E library resources have supported my learning</w:t>
            </w:r>
            <w:r>
              <w:rPr>
                <w:rFonts w:ascii="Arial" w:hAnsi="Arial" w:cs="Arial"/>
                <w:color w:val="44546A" w:themeColor="text2"/>
                <w:sz w:val="22"/>
                <w:szCs w:val="22"/>
                <w:lang w:val="en-GB"/>
              </w:rPr>
              <w:t>” as “Neither”</w:t>
            </w:r>
            <w:r w:rsidRPr="001676BD">
              <w:rPr>
                <w:rFonts w:ascii="Arial" w:hAnsi="Arial" w:cs="Arial"/>
                <w:color w:val="44546A" w:themeColor="text2"/>
                <w:sz w:val="22"/>
                <w:szCs w:val="22"/>
                <w:lang w:val="en-GB"/>
              </w:rPr>
              <w:t xml:space="preserve"> </w:t>
            </w:r>
            <w:r>
              <w:rPr>
                <w:rFonts w:ascii="Arial" w:hAnsi="Arial" w:cs="Arial"/>
                <w:color w:val="44546A" w:themeColor="text2"/>
                <w:sz w:val="22"/>
                <w:szCs w:val="22"/>
                <w:lang w:val="en-GB"/>
              </w:rPr>
              <w:t>– I believe this is an error by the student, since the resources available are excellent.</w:t>
            </w:r>
          </w:p>
          <w:p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Pr="00D47A54" w:rsidRDefault="0072125D" w:rsidP="00F04850">
            <w:pPr>
              <w:jc w:val="both"/>
              <w:rPr>
                <w:rFonts w:ascii="Arial" w:hAnsi="Arial" w:cs="Arial"/>
                <w:color w:val="44546A" w:themeColor="text2"/>
                <w:sz w:val="22"/>
                <w:szCs w:val="22"/>
                <w:lang w:val="en-GB"/>
              </w:rPr>
            </w:pPr>
            <w:r w:rsidRPr="00D47A54">
              <w:rPr>
                <w:rFonts w:ascii="Arial" w:hAnsi="Arial" w:cs="Arial"/>
                <w:color w:val="44546A" w:themeColor="text2"/>
                <w:sz w:val="22"/>
                <w:szCs w:val="22"/>
                <w:lang w:val="en-GB"/>
              </w:rPr>
              <w:t xml:space="preserve">I have taught this module for 4 years and despite my efforts, I have noticed some students are producing excellent Literature Reviews, but poor Evaluations and Conclusions. I am therefore going to spend more time on the delivery of these skills in the Project Management and Research Methods Module. </w:t>
            </w:r>
            <w:r w:rsidR="00D47A54" w:rsidRPr="00D47A54">
              <w:rPr>
                <w:rFonts w:ascii="Arial" w:hAnsi="Arial" w:cs="Arial"/>
                <w:color w:val="44546A" w:themeColor="text2"/>
                <w:sz w:val="22"/>
                <w:szCs w:val="22"/>
                <w:lang w:val="en-GB"/>
              </w:rPr>
              <w:t>I will also continue to encourage students to follow their time plans in order to have the time required to complete these sections.</w:t>
            </w:r>
            <w:r w:rsidRPr="00D47A54">
              <w:rPr>
                <w:rFonts w:ascii="Arial" w:hAnsi="Arial" w:cs="Arial"/>
                <w:color w:val="44546A" w:themeColor="text2"/>
                <w:sz w:val="22"/>
                <w:szCs w:val="22"/>
                <w:lang w:val="en-GB"/>
              </w:rPr>
              <w:t xml:space="preserve"> 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:rsidR="00F04850" w:rsidRPr="004E3B2D" w:rsidRDefault="00D47A54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AB4978">
              <w:rPr>
                <w:rFonts w:ascii="Arial" w:hAnsi="Arial" w:cs="Arial"/>
                <w:color w:val="44546A" w:themeColor="text2"/>
                <w:sz w:val="22"/>
                <w:szCs w:val="22"/>
                <w:lang w:val="en-GB"/>
              </w:rPr>
              <w:t xml:space="preserve">I have already communicated </w:t>
            </w:r>
            <w:r w:rsidR="00AB4978" w:rsidRPr="00AB4978">
              <w:rPr>
                <w:rFonts w:ascii="Arial" w:hAnsi="Arial" w:cs="Arial"/>
                <w:color w:val="44546A" w:themeColor="text2"/>
                <w:sz w:val="22"/>
                <w:szCs w:val="22"/>
                <w:lang w:val="en-GB"/>
              </w:rPr>
              <w:t xml:space="preserve">the changes I will be making to the module with the students as it was discussed in their final session 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</w:t>
            </w:r>
            <w:r w:rsidR="001676BD" w:rsidRPr="001676BD">
              <w:rPr>
                <w:rFonts w:ascii="Forte" w:hAnsi="Forte" w:cs="Arial"/>
                <w:bCs/>
                <w:color w:val="44546A" w:themeColor="text2"/>
                <w:sz w:val="28"/>
                <w:szCs w:val="22"/>
                <w:lang w:val="en-GB"/>
              </w:rPr>
              <w:t>J Adams</w:t>
            </w:r>
            <w:r w:rsidR="001676BD" w:rsidRPr="001676BD">
              <w:rPr>
                <w:rFonts w:ascii="Arial" w:hAnsi="Arial" w:cs="Arial"/>
                <w:b/>
                <w:bCs/>
                <w:color w:val="44546A" w:themeColor="text2"/>
                <w:sz w:val="28"/>
                <w:szCs w:val="22"/>
                <w:lang w:val="en-GB"/>
              </w:rPr>
              <w:t xml:space="preserve">         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  <w:r w:rsidR="001676BD" w:rsidRPr="001676BD">
              <w:rPr>
                <w:rFonts w:ascii="Arial" w:hAnsi="Arial" w:cs="Arial"/>
                <w:b/>
                <w:bCs/>
                <w:color w:val="44546A" w:themeColor="text2"/>
                <w:sz w:val="22"/>
                <w:szCs w:val="22"/>
                <w:lang w:val="en-GB"/>
              </w:rPr>
              <w:t>15/5/2019</w:t>
            </w: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Head of School/</w:t>
            </w:r>
          </w:p>
          <w:p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Director</w:t>
            </w:r>
            <w:proofErr w:type="gramStart"/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proofErr w:type="gramEnd"/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  <w:tr w:rsidR="001676BD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76BD" w:rsidRPr="004E3B2D" w:rsidRDefault="001676BD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</w:tbl>
    <w:p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9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002F" w:rsidRDefault="0040002F" w:rsidP="007D6054">
      <w:r>
        <w:separator/>
      </w:r>
    </w:p>
  </w:endnote>
  <w:endnote w:type="continuationSeparator" w:id="0">
    <w:p w:rsidR="0040002F" w:rsidRDefault="0040002F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002F" w:rsidRDefault="0040002F" w:rsidP="007D6054">
      <w:r>
        <w:separator/>
      </w:r>
    </w:p>
  </w:footnote>
  <w:footnote w:type="continuationSeparator" w:id="0">
    <w:p w:rsidR="0040002F" w:rsidRDefault="0040002F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21429"/>
    <w:rsid w:val="00143DDD"/>
    <w:rsid w:val="001533F9"/>
    <w:rsid w:val="00161F76"/>
    <w:rsid w:val="001676BD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A767D"/>
    <w:rsid w:val="004E3B2D"/>
    <w:rsid w:val="004F39DB"/>
    <w:rsid w:val="00517468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2125D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24AB"/>
    <w:rsid w:val="00934282"/>
    <w:rsid w:val="009439EF"/>
    <w:rsid w:val="00972487"/>
    <w:rsid w:val="009955B6"/>
    <w:rsid w:val="009965E9"/>
    <w:rsid w:val="00A0768A"/>
    <w:rsid w:val="00A24A58"/>
    <w:rsid w:val="00A826FC"/>
    <w:rsid w:val="00AA4DCC"/>
    <w:rsid w:val="00AB4978"/>
    <w:rsid w:val="00AB5BC9"/>
    <w:rsid w:val="00AC601F"/>
    <w:rsid w:val="00AD3635"/>
    <w:rsid w:val="00AF015C"/>
    <w:rsid w:val="00AF64BD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408C8"/>
    <w:rsid w:val="00D47A54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85E17E2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A422AE57</Template>
  <TotalTime>26</TotalTime>
  <Pages>2</Pages>
  <Words>404</Words>
  <Characters>2124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Adams, Jeanette</cp:lastModifiedBy>
  <cp:revision>8</cp:revision>
  <cp:lastPrinted>2009-06-12T12:35:00Z</cp:lastPrinted>
  <dcterms:created xsi:type="dcterms:W3CDTF">2017-11-02T13:39:00Z</dcterms:created>
  <dcterms:modified xsi:type="dcterms:W3CDTF">2019-05-15T16:38:00Z</dcterms:modified>
</cp:coreProperties>
</file>