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E423F" w14:textId="307ACDF1" w:rsidR="00BC6E8E" w:rsidRDefault="00BC6E8E">
      <w:pPr>
        <w:rPr>
          <w:rFonts w:ascii="Arial Narrow" w:hAnsi="Arial Narrow" w:cs="Angsana New"/>
          <w:b/>
          <w:bCs/>
          <w:i/>
          <w:iCs/>
          <w:sz w:val="44"/>
          <w:szCs w:val="44"/>
        </w:rPr>
      </w:pPr>
    </w:p>
    <w:p w14:paraId="723B70C3" w14:textId="6D61DD5A" w:rsidR="0033205E" w:rsidRDefault="0033205E">
      <w:pPr>
        <w:rPr>
          <w:rFonts w:ascii="Arial Narrow" w:hAnsi="Arial Narrow" w:cs="Angsana New"/>
          <w:b/>
          <w:bCs/>
          <w:i/>
          <w:iCs/>
          <w:sz w:val="44"/>
          <w:szCs w:val="44"/>
        </w:rPr>
      </w:pPr>
    </w:p>
    <w:p w14:paraId="5E75B0EB" w14:textId="6410FE83" w:rsidR="0033205E" w:rsidRDefault="0033205E">
      <w:pPr>
        <w:rPr>
          <w:rFonts w:ascii="Arial Narrow" w:hAnsi="Arial Narrow" w:cs="Angsana New"/>
          <w:b/>
          <w:bCs/>
          <w:i/>
          <w:iCs/>
          <w:sz w:val="44"/>
          <w:szCs w:val="44"/>
        </w:rPr>
      </w:pPr>
    </w:p>
    <w:p w14:paraId="7B00CAF1" w14:textId="3A7F9911" w:rsidR="0033205E" w:rsidRDefault="00D74696" w:rsidP="00D74696">
      <w:pPr>
        <w:jc w:val="center"/>
        <w:rPr>
          <w:rFonts w:ascii="Arial Narrow" w:hAnsi="Arial Narrow" w:cs="Angsana New"/>
          <w:b/>
          <w:bCs/>
          <w:i/>
          <w:iCs/>
          <w:sz w:val="44"/>
          <w:szCs w:val="44"/>
        </w:rPr>
      </w:pPr>
      <w:proofErr w:type="spellStart"/>
      <w:r>
        <w:rPr>
          <w:rFonts w:ascii="Arial Narrow" w:hAnsi="Arial Narrow" w:cs="Angsana New"/>
          <w:b/>
          <w:bCs/>
          <w:i/>
          <w:iCs/>
          <w:sz w:val="44"/>
          <w:szCs w:val="44"/>
        </w:rPr>
        <w:t>Sheme</w:t>
      </w:r>
      <w:proofErr w:type="spellEnd"/>
      <w:r w:rsidR="00712AE4">
        <w:rPr>
          <w:rFonts w:ascii="Arial Narrow" w:hAnsi="Arial Narrow" w:cs="Angsana New"/>
          <w:b/>
          <w:bCs/>
          <w:i/>
          <w:iCs/>
          <w:sz w:val="44"/>
          <w:szCs w:val="44"/>
        </w:rPr>
        <w:t xml:space="preserve"> </w:t>
      </w:r>
      <w:r>
        <w:rPr>
          <w:rFonts w:ascii="Arial Narrow" w:hAnsi="Arial Narrow" w:cs="Angsana New"/>
          <w:b/>
          <w:bCs/>
          <w:i/>
          <w:iCs/>
          <w:sz w:val="44"/>
          <w:szCs w:val="44"/>
        </w:rPr>
        <w:t>Begum</w:t>
      </w:r>
    </w:p>
    <w:p w14:paraId="4C1FF492" w14:textId="16391AB9" w:rsidR="00712AE4" w:rsidRDefault="00712AE4" w:rsidP="00D74696">
      <w:pPr>
        <w:jc w:val="center"/>
        <w:rPr>
          <w:rFonts w:ascii="Arial Narrow" w:hAnsi="Arial Narrow" w:cs="Angsana New"/>
          <w:b/>
          <w:bCs/>
          <w:i/>
          <w:iCs/>
          <w:sz w:val="44"/>
          <w:szCs w:val="44"/>
        </w:rPr>
      </w:pPr>
      <w:r>
        <w:rPr>
          <w:rFonts w:ascii="Arial Narrow" w:hAnsi="Arial Narrow" w:cs="Angsana New"/>
          <w:b/>
          <w:bCs/>
          <w:i/>
          <w:iCs/>
          <w:sz w:val="44"/>
          <w:szCs w:val="44"/>
        </w:rPr>
        <w:t>2121427</w:t>
      </w:r>
    </w:p>
    <w:p w14:paraId="27C2DE4F" w14:textId="5678D70D" w:rsidR="00712AE4" w:rsidRDefault="00B3723F" w:rsidP="00D74696">
      <w:pPr>
        <w:jc w:val="center"/>
        <w:rPr>
          <w:rFonts w:ascii="Arial Narrow" w:hAnsi="Arial Narrow" w:cs="Angsana New"/>
          <w:b/>
          <w:bCs/>
          <w:i/>
          <w:iCs/>
          <w:sz w:val="44"/>
          <w:szCs w:val="44"/>
        </w:rPr>
      </w:pPr>
      <w:r>
        <w:rPr>
          <w:rFonts w:ascii="Arial Narrow" w:hAnsi="Arial Narrow" w:cs="Angsana New"/>
          <w:b/>
          <w:bCs/>
          <w:i/>
          <w:iCs/>
          <w:sz w:val="44"/>
          <w:szCs w:val="44"/>
        </w:rPr>
        <w:t>Student log 750-word Assignment</w:t>
      </w:r>
    </w:p>
    <w:p w14:paraId="74DEF5DF" w14:textId="53B021B7" w:rsidR="00D25B8C" w:rsidRDefault="00D25B8C" w:rsidP="00D74696">
      <w:pPr>
        <w:jc w:val="center"/>
        <w:rPr>
          <w:rFonts w:ascii="Arial Narrow" w:hAnsi="Arial Narrow" w:cs="Angsana New"/>
          <w:b/>
          <w:bCs/>
          <w:i/>
          <w:iCs/>
          <w:sz w:val="44"/>
          <w:szCs w:val="44"/>
        </w:rPr>
      </w:pPr>
      <w:r>
        <w:rPr>
          <w:rFonts w:ascii="Arial Narrow" w:hAnsi="Arial Narrow" w:cs="Angsana New"/>
          <w:b/>
          <w:bCs/>
          <w:i/>
          <w:iCs/>
          <w:sz w:val="44"/>
          <w:szCs w:val="44"/>
        </w:rPr>
        <w:t>BMIH4002</w:t>
      </w:r>
    </w:p>
    <w:p w14:paraId="270A42DF" w14:textId="62A8FEF0" w:rsidR="00D25B8C" w:rsidRPr="0033205E" w:rsidRDefault="00C33C45" w:rsidP="00D74696">
      <w:pPr>
        <w:jc w:val="center"/>
        <w:rPr>
          <w:rFonts w:ascii="Arial Narrow" w:hAnsi="Arial Narrow" w:cs="Angsana New"/>
          <w:b/>
          <w:bCs/>
          <w:i/>
          <w:iCs/>
          <w:sz w:val="44"/>
          <w:szCs w:val="44"/>
        </w:rPr>
      </w:pPr>
      <w:r>
        <w:rPr>
          <w:rFonts w:ascii="Arial Narrow" w:hAnsi="Arial Narrow" w:cs="Angsana New"/>
          <w:b/>
          <w:bCs/>
          <w:i/>
          <w:iCs/>
          <w:sz w:val="44"/>
          <w:szCs w:val="44"/>
        </w:rPr>
        <w:t xml:space="preserve">Lecturer Ffion </w:t>
      </w:r>
      <w:proofErr w:type="spellStart"/>
      <w:r>
        <w:rPr>
          <w:rFonts w:ascii="Arial Narrow" w:hAnsi="Arial Narrow" w:cs="Angsana New"/>
          <w:b/>
          <w:bCs/>
          <w:i/>
          <w:iCs/>
          <w:sz w:val="44"/>
          <w:szCs w:val="44"/>
        </w:rPr>
        <w:t>Cumberpatch</w:t>
      </w:r>
      <w:proofErr w:type="spellEnd"/>
    </w:p>
    <w:p w14:paraId="22355123" w14:textId="77777777" w:rsidR="004F4C10" w:rsidRPr="00C46802" w:rsidRDefault="004F4C10" w:rsidP="004F4C10">
      <w:pPr>
        <w:jc w:val="center"/>
        <w:rPr>
          <w:rFonts w:ascii="Arial Narrow" w:hAnsi="Arial Narrow" w:cs="Angsana New"/>
          <w:i/>
          <w:iCs/>
          <w:sz w:val="44"/>
          <w:szCs w:val="44"/>
        </w:rPr>
      </w:pPr>
    </w:p>
    <w:p w14:paraId="095C36B5" w14:textId="31AB7786" w:rsidR="007B3C27" w:rsidRPr="00C46802" w:rsidRDefault="007B3C27">
      <w:pPr>
        <w:rPr>
          <w:rFonts w:ascii="Arial Narrow" w:hAnsi="Arial Narrow" w:cs="Angsana New"/>
          <w:i/>
          <w:iCs/>
          <w:sz w:val="44"/>
          <w:szCs w:val="44"/>
        </w:rPr>
      </w:pPr>
    </w:p>
    <w:p w14:paraId="1A152B3F" w14:textId="3928C204" w:rsidR="007B3C27" w:rsidRDefault="007B3C27">
      <w:pPr>
        <w:rPr>
          <w:sz w:val="32"/>
          <w:szCs w:val="32"/>
        </w:rPr>
      </w:pPr>
    </w:p>
    <w:p w14:paraId="6BA7DAC8" w14:textId="218127DD" w:rsidR="007B3C27" w:rsidRDefault="007B3C27">
      <w:pPr>
        <w:rPr>
          <w:sz w:val="32"/>
          <w:szCs w:val="32"/>
        </w:rPr>
      </w:pPr>
    </w:p>
    <w:p w14:paraId="72E310D7" w14:textId="0C09F3DB" w:rsidR="007B3C27" w:rsidRDefault="007B3C27">
      <w:pPr>
        <w:rPr>
          <w:sz w:val="32"/>
          <w:szCs w:val="32"/>
        </w:rPr>
      </w:pPr>
    </w:p>
    <w:p w14:paraId="74DCD3D3" w14:textId="56B7397E" w:rsidR="007B3C27" w:rsidRDefault="007B3C27">
      <w:pPr>
        <w:rPr>
          <w:sz w:val="32"/>
          <w:szCs w:val="32"/>
        </w:rPr>
      </w:pPr>
    </w:p>
    <w:p w14:paraId="4E2569B8" w14:textId="0C55949C" w:rsidR="007B3C27" w:rsidRDefault="007B3C27">
      <w:pPr>
        <w:rPr>
          <w:sz w:val="32"/>
          <w:szCs w:val="32"/>
        </w:rPr>
      </w:pPr>
    </w:p>
    <w:p w14:paraId="4A32D334" w14:textId="1ADD4404" w:rsidR="007B3C27" w:rsidRDefault="007B3C27">
      <w:pPr>
        <w:rPr>
          <w:sz w:val="32"/>
          <w:szCs w:val="32"/>
        </w:rPr>
      </w:pPr>
    </w:p>
    <w:p w14:paraId="358703ED" w14:textId="17AE76F6" w:rsidR="007B3C27" w:rsidRDefault="007B3C27">
      <w:pPr>
        <w:rPr>
          <w:sz w:val="32"/>
          <w:szCs w:val="32"/>
        </w:rPr>
      </w:pPr>
    </w:p>
    <w:p w14:paraId="1B16895F" w14:textId="4AA0B85C" w:rsidR="007B3C27" w:rsidRDefault="007B3C27">
      <w:pPr>
        <w:rPr>
          <w:sz w:val="32"/>
          <w:szCs w:val="32"/>
        </w:rPr>
      </w:pPr>
    </w:p>
    <w:p w14:paraId="12CD79C4" w14:textId="6FC50D98" w:rsidR="007B3C27" w:rsidRDefault="007B3C27">
      <w:pPr>
        <w:rPr>
          <w:sz w:val="32"/>
          <w:szCs w:val="32"/>
        </w:rPr>
      </w:pPr>
    </w:p>
    <w:p w14:paraId="75A785AA" w14:textId="36BFB7EE" w:rsidR="007B3C27" w:rsidRDefault="007B3C27">
      <w:pPr>
        <w:rPr>
          <w:sz w:val="32"/>
          <w:szCs w:val="32"/>
        </w:rPr>
      </w:pPr>
    </w:p>
    <w:p w14:paraId="73FFF1F6" w14:textId="3CF255AA" w:rsidR="007B3C27" w:rsidRDefault="007B3C27">
      <w:pPr>
        <w:rPr>
          <w:sz w:val="32"/>
          <w:szCs w:val="32"/>
        </w:rPr>
      </w:pPr>
    </w:p>
    <w:p w14:paraId="37CD38CB" w14:textId="57089C03" w:rsidR="007B3C27" w:rsidRDefault="007B3C27">
      <w:pPr>
        <w:rPr>
          <w:sz w:val="32"/>
          <w:szCs w:val="32"/>
        </w:rPr>
      </w:pPr>
    </w:p>
    <w:p w14:paraId="0055F7E2" w14:textId="7D1355F1" w:rsidR="007B3C27" w:rsidRDefault="007B3C27">
      <w:pPr>
        <w:rPr>
          <w:sz w:val="32"/>
          <w:szCs w:val="32"/>
        </w:rPr>
      </w:pPr>
    </w:p>
    <w:p w14:paraId="69D4EB45" w14:textId="2852B3DF" w:rsidR="007B3C27" w:rsidRDefault="007B3C27">
      <w:pPr>
        <w:rPr>
          <w:sz w:val="32"/>
          <w:szCs w:val="32"/>
        </w:rPr>
      </w:pPr>
    </w:p>
    <w:p w14:paraId="07CB4AE1" w14:textId="1D045D8D" w:rsidR="007B3C27" w:rsidRDefault="007B3C27">
      <w:pPr>
        <w:rPr>
          <w:sz w:val="32"/>
          <w:szCs w:val="32"/>
        </w:rPr>
      </w:pPr>
    </w:p>
    <w:p w14:paraId="4B85AC75" w14:textId="6235F438" w:rsidR="007B3C27" w:rsidRDefault="007B3C27">
      <w:pPr>
        <w:rPr>
          <w:sz w:val="32"/>
          <w:szCs w:val="32"/>
        </w:rPr>
      </w:pPr>
    </w:p>
    <w:p w14:paraId="4AE701E1" w14:textId="1B3FE00B" w:rsidR="007B3C27" w:rsidRDefault="007B3C27">
      <w:pPr>
        <w:rPr>
          <w:sz w:val="32"/>
          <w:szCs w:val="32"/>
        </w:rPr>
      </w:pPr>
    </w:p>
    <w:p w14:paraId="7C82CE86" w14:textId="4139E44A" w:rsidR="007B3C27" w:rsidRDefault="007B3C27">
      <w:pPr>
        <w:rPr>
          <w:sz w:val="32"/>
          <w:szCs w:val="32"/>
        </w:rPr>
      </w:pPr>
    </w:p>
    <w:p w14:paraId="64F7BD3A" w14:textId="0F234BD1" w:rsidR="007B3C27" w:rsidRDefault="007B3C27">
      <w:pPr>
        <w:rPr>
          <w:sz w:val="32"/>
          <w:szCs w:val="32"/>
        </w:rPr>
      </w:pPr>
    </w:p>
    <w:p w14:paraId="58203A0F" w14:textId="676046EF" w:rsidR="007B3C27" w:rsidRDefault="007B3C27">
      <w:pPr>
        <w:rPr>
          <w:sz w:val="32"/>
          <w:szCs w:val="32"/>
        </w:rPr>
      </w:pPr>
    </w:p>
    <w:p w14:paraId="738E37D5" w14:textId="3200CDA2" w:rsidR="007B3C27" w:rsidRDefault="007B3C27">
      <w:pPr>
        <w:rPr>
          <w:sz w:val="32"/>
          <w:szCs w:val="32"/>
        </w:rPr>
      </w:pPr>
    </w:p>
    <w:p w14:paraId="63DD7F04" w14:textId="435E9B03" w:rsidR="007B3C27" w:rsidRDefault="007B3C27">
      <w:pPr>
        <w:rPr>
          <w:sz w:val="32"/>
          <w:szCs w:val="32"/>
        </w:rPr>
      </w:pPr>
    </w:p>
    <w:p w14:paraId="1F6DA4C6" w14:textId="4C56FBDF" w:rsidR="007B3C27" w:rsidRDefault="007B3C27">
      <w:pPr>
        <w:rPr>
          <w:sz w:val="32"/>
          <w:szCs w:val="32"/>
        </w:rPr>
      </w:pPr>
    </w:p>
    <w:p w14:paraId="40097FD7" w14:textId="477A2F2D" w:rsidR="007B3C27" w:rsidRDefault="007B3C27">
      <w:pPr>
        <w:rPr>
          <w:sz w:val="32"/>
          <w:szCs w:val="32"/>
        </w:rPr>
      </w:pPr>
    </w:p>
    <w:p w14:paraId="3570A38C" w14:textId="3D3EEF4D" w:rsidR="007B3C27" w:rsidRDefault="007B3C27">
      <w:pPr>
        <w:rPr>
          <w:sz w:val="32"/>
          <w:szCs w:val="32"/>
        </w:rPr>
      </w:pPr>
    </w:p>
    <w:p w14:paraId="31B2B633" w14:textId="65555059" w:rsidR="007B3C27" w:rsidRDefault="007B3C27">
      <w:pPr>
        <w:rPr>
          <w:sz w:val="32"/>
          <w:szCs w:val="32"/>
        </w:rPr>
      </w:pPr>
    </w:p>
    <w:p w14:paraId="377411AC" w14:textId="77777777" w:rsidR="0033205E" w:rsidRDefault="0033205E">
      <w:pPr>
        <w:rPr>
          <w:rFonts w:ascii="Arial" w:hAnsi="Arial" w:cs="Arial"/>
        </w:rPr>
      </w:pPr>
    </w:p>
    <w:p w14:paraId="1DCEF7FB" w14:textId="77777777" w:rsidR="0033205E" w:rsidRDefault="0033205E">
      <w:pPr>
        <w:rPr>
          <w:rFonts w:ascii="Arial" w:hAnsi="Arial" w:cs="Arial"/>
        </w:rPr>
      </w:pPr>
    </w:p>
    <w:p w14:paraId="74BFFAAE" w14:textId="77777777" w:rsidR="0033205E" w:rsidRDefault="0033205E">
      <w:pPr>
        <w:rPr>
          <w:rFonts w:ascii="Arial" w:hAnsi="Arial" w:cs="Arial"/>
        </w:rPr>
      </w:pPr>
    </w:p>
    <w:p w14:paraId="2F34BEDD" w14:textId="77777777" w:rsidR="0033205E" w:rsidRDefault="0033205E">
      <w:pPr>
        <w:rPr>
          <w:rFonts w:ascii="Arial" w:hAnsi="Arial" w:cs="Arial"/>
        </w:rPr>
      </w:pPr>
    </w:p>
    <w:p w14:paraId="0D0AE86B" w14:textId="77777777" w:rsidR="0033205E" w:rsidRDefault="0033205E">
      <w:pPr>
        <w:rPr>
          <w:rFonts w:ascii="Arial" w:hAnsi="Arial" w:cs="Arial"/>
        </w:rPr>
      </w:pPr>
    </w:p>
    <w:p w14:paraId="1A3F4809" w14:textId="77777777" w:rsidR="0033205E" w:rsidRDefault="0033205E">
      <w:pPr>
        <w:rPr>
          <w:rFonts w:ascii="Arial" w:hAnsi="Arial" w:cs="Arial"/>
        </w:rPr>
      </w:pPr>
    </w:p>
    <w:p w14:paraId="10C6965B" w14:textId="77777777" w:rsidR="0033205E" w:rsidRDefault="0033205E">
      <w:pPr>
        <w:rPr>
          <w:rFonts w:ascii="Arial" w:hAnsi="Arial" w:cs="Arial"/>
        </w:rPr>
      </w:pPr>
    </w:p>
    <w:p w14:paraId="0F7C594E" w14:textId="77777777" w:rsidR="0033205E" w:rsidRDefault="0033205E">
      <w:pPr>
        <w:rPr>
          <w:rFonts w:ascii="Arial" w:hAnsi="Arial" w:cs="Arial"/>
        </w:rPr>
      </w:pPr>
    </w:p>
    <w:p w14:paraId="14F84A97" w14:textId="2D82D6EF" w:rsidR="00646B06" w:rsidRDefault="00646B06">
      <w:pPr>
        <w:rPr>
          <w:rFonts w:ascii="Arial" w:hAnsi="Arial" w:cs="Arial"/>
        </w:rPr>
      </w:pPr>
      <w:r w:rsidRPr="00242555">
        <w:rPr>
          <w:rFonts w:ascii="Arial" w:hAnsi="Arial" w:cs="Arial"/>
        </w:rPr>
        <w:t xml:space="preserve">Many </w:t>
      </w:r>
      <w:r w:rsidR="00D9626F" w:rsidRPr="00242555">
        <w:rPr>
          <w:rFonts w:ascii="Arial" w:hAnsi="Arial" w:cs="Arial"/>
        </w:rPr>
        <w:t>companies’</w:t>
      </w:r>
      <w:r w:rsidR="008B19F9" w:rsidRPr="00242555">
        <w:rPr>
          <w:rFonts w:ascii="Arial" w:hAnsi="Arial" w:cs="Arial"/>
        </w:rPr>
        <w:t xml:space="preserve"> </w:t>
      </w:r>
      <w:r w:rsidR="009F4C11" w:rsidRPr="00242555">
        <w:rPr>
          <w:rFonts w:ascii="Arial" w:hAnsi="Arial" w:cs="Arial"/>
        </w:rPr>
        <w:t xml:space="preserve">rapid development has come at the cost of economic </w:t>
      </w:r>
      <w:r w:rsidR="001333C5" w:rsidRPr="00242555">
        <w:rPr>
          <w:rFonts w:ascii="Arial" w:hAnsi="Arial" w:cs="Arial"/>
        </w:rPr>
        <w:t>and social</w:t>
      </w:r>
      <w:r w:rsidR="006C502F" w:rsidRPr="00242555">
        <w:rPr>
          <w:rFonts w:ascii="Arial" w:hAnsi="Arial" w:cs="Arial"/>
        </w:rPr>
        <w:t xml:space="preserve"> responsibility </w:t>
      </w:r>
      <w:r w:rsidR="00E3674A" w:rsidRPr="00242555">
        <w:rPr>
          <w:rFonts w:ascii="Arial" w:hAnsi="Arial" w:cs="Arial"/>
        </w:rPr>
        <w:t>(CSR) has become a constan</w:t>
      </w:r>
      <w:r w:rsidR="00726803" w:rsidRPr="00242555">
        <w:rPr>
          <w:rFonts w:ascii="Arial" w:hAnsi="Arial" w:cs="Arial"/>
        </w:rPr>
        <w:t>t concern among busines</w:t>
      </w:r>
      <w:r w:rsidR="004B5695" w:rsidRPr="00242555">
        <w:rPr>
          <w:rFonts w:ascii="Arial" w:hAnsi="Arial" w:cs="Arial"/>
        </w:rPr>
        <w:t xml:space="preserve">s managers purely because business </w:t>
      </w:r>
      <w:proofErr w:type="gramStart"/>
      <w:r w:rsidR="004B5695" w:rsidRPr="00242555">
        <w:rPr>
          <w:rFonts w:ascii="Arial" w:hAnsi="Arial" w:cs="Arial"/>
        </w:rPr>
        <w:t>are</w:t>
      </w:r>
      <w:proofErr w:type="gramEnd"/>
      <w:r w:rsidR="004B5695" w:rsidRPr="00242555">
        <w:rPr>
          <w:rFonts w:ascii="Arial" w:hAnsi="Arial" w:cs="Arial"/>
        </w:rPr>
        <w:t xml:space="preserve"> e</w:t>
      </w:r>
      <w:r w:rsidR="00867CB7" w:rsidRPr="00242555">
        <w:rPr>
          <w:rFonts w:ascii="Arial" w:hAnsi="Arial" w:cs="Arial"/>
        </w:rPr>
        <w:t>valuated on social and environmental performance</w:t>
      </w:r>
      <w:r w:rsidR="001F7967" w:rsidRPr="00242555">
        <w:rPr>
          <w:rFonts w:ascii="Arial" w:hAnsi="Arial" w:cs="Arial"/>
        </w:rPr>
        <w:t xml:space="preserve"> as well as products and financial performance (</w:t>
      </w:r>
      <w:proofErr w:type="spellStart"/>
      <w:r w:rsidR="00AF2C83" w:rsidRPr="00242555">
        <w:rPr>
          <w:rFonts w:ascii="Arial" w:hAnsi="Arial" w:cs="Arial"/>
        </w:rPr>
        <w:t>Barchiesi</w:t>
      </w:r>
      <w:proofErr w:type="spellEnd"/>
      <w:r w:rsidR="00B2379D" w:rsidRPr="00242555">
        <w:rPr>
          <w:rFonts w:ascii="Arial" w:hAnsi="Arial" w:cs="Arial"/>
        </w:rPr>
        <w:t xml:space="preserve"> and </w:t>
      </w:r>
      <w:proofErr w:type="spellStart"/>
      <w:r w:rsidR="00B2379D" w:rsidRPr="00242555">
        <w:rPr>
          <w:rFonts w:ascii="Arial" w:hAnsi="Arial" w:cs="Arial"/>
        </w:rPr>
        <w:t>colladon</w:t>
      </w:r>
      <w:proofErr w:type="spellEnd"/>
      <w:r w:rsidR="00B2379D" w:rsidRPr="00242555">
        <w:rPr>
          <w:rFonts w:ascii="Arial" w:hAnsi="Arial" w:cs="Arial"/>
        </w:rPr>
        <w:t xml:space="preserve"> 2021</w:t>
      </w:r>
      <w:r w:rsidR="00484825" w:rsidRPr="00242555">
        <w:rPr>
          <w:rFonts w:ascii="Arial" w:hAnsi="Arial" w:cs="Arial"/>
        </w:rPr>
        <w:t xml:space="preserve">; </w:t>
      </w:r>
      <w:proofErr w:type="spellStart"/>
      <w:r w:rsidR="00484825" w:rsidRPr="00242555">
        <w:rPr>
          <w:rFonts w:ascii="Arial" w:hAnsi="Arial" w:cs="Arial"/>
        </w:rPr>
        <w:t>Nirino</w:t>
      </w:r>
      <w:proofErr w:type="spellEnd"/>
      <w:r w:rsidR="00484825" w:rsidRPr="00242555">
        <w:rPr>
          <w:rFonts w:ascii="Arial" w:hAnsi="Arial" w:cs="Arial"/>
        </w:rPr>
        <w:t xml:space="preserve"> et al., 2021 </w:t>
      </w:r>
      <w:proofErr w:type="spellStart"/>
      <w:r w:rsidR="00484825" w:rsidRPr="00242555">
        <w:rPr>
          <w:rFonts w:ascii="Arial" w:hAnsi="Arial" w:cs="Arial"/>
        </w:rPr>
        <w:t>Rhou</w:t>
      </w:r>
      <w:proofErr w:type="spellEnd"/>
      <w:r w:rsidR="00484825" w:rsidRPr="00242555">
        <w:rPr>
          <w:rFonts w:ascii="Arial" w:hAnsi="Arial" w:cs="Arial"/>
        </w:rPr>
        <w:t xml:space="preserve"> </w:t>
      </w:r>
      <w:r w:rsidR="00512BCB" w:rsidRPr="00242555">
        <w:rPr>
          <w:rFonts w:ascii="Arial" w:hAnsi="Arial" w:cs="Arial"/>
        </w:rPr>
        <w:t>et al., 2016). CSR impl</w:t>
      </w:r>
      <w:r w:rsidR="00C07DB5" w:rsidRPr="00242555">
        <w:rPr>
          <w:rFonts w:ascii="Arial" w:hAnsi="Arial" w:cs="Arial"/>
        </w:rPr>
        <w:t>ementation and reporting has been</w:t>
      </w:r>
      <w:r w:rsidR="00690C1D" w:rsidRPr="00242555">
        <w:rPr>
          <w:rFonts w:ascii="Arial" w:hAnsi="Arial" w:cs="Arial"/>
        </w:rPr>
        <w:t xml:space="preserve"> significantly increased in volume (</w:t>
      </w:r>
      <w:proofErr w:type="spellStart"/>
      <w:r w:rsidR="00690C1D" w:rsidRPr="00242555">
        <w:rPr>
          <w:rFonts w:ascii="Arial" w:hAnsi="Arial" w:cs="Arial"/>
        </w:rPr>
        <w:t>B</w:t>
      </w:r>
      <w:r w:rsidR="00232D50" w:rsidRPr="00242555">
        <w:rPr>
          <w:rFonts w:ascii="Arial" w:hAnsi="Arial" w:cs="Arial"/>
        </w:rPr>
        <w:t>oiral</w:t>
      </w:r>
      <w:proofErr w:type="spellEnd"/>
      <w:r w:rsidR="00232D50" w:rsidRPr="00242555">
        <w:rPr>
          <w:rFonts w:ascii="Arial" w:hAnsi="Arial" w:cs="Arial"/>
        </w:rPr>
        <w:t xml:space="preserve"> and Heras-</w:t>
      </w:r>
      <w:proofErr w:type="spellStart"/>
      <w:r w:rsidR="00232D50" w:rsidRPr="00242555">
        <w:rPr>
          <w:rFonts w:ascii="Arial" w:hAnsi="Arial" w:cs="Arial"/>
        </w:rPr>
        <w:t>saizarbit</w:t>
      </w:r>
      <w:r w:rsidR="00D10D4E" w:rsidRPr="00242555">
        <w:rPr>
          <w:rFonts w:ascii="Arial" w:hAnsi="Arial" w:cs="Arial"/>
        </w:rPr>
        <w:t>oria</w:t>
      </w:r>
      <w:proofErr w:type="spellEnd"/>
      <w:r w:rsidR="00D10D4E" w:rsidRPr="00242555">
        <w:rPr>
          <w:rFonts w:ascii="Arial" w:hAnsi="Arial" w:cs="Arial"/>
        </w:rPr>
        <w:t xml:space="preserve"> 2020; </w:t>
      </w:r>
      <w:proofErr w:type="spellStart"/>
      <w:r w:rsidR="00D10D4E" w:rsidRPr="00242555">
        <w:rPr>
          <w:rFonts w:ascii="Arial" w:hAnsi="Arial" w:cs="Arial"/>
        </w:rPr>
        <w:t>Brogi</w:t>
      </w:r>
      <w:proofErr w:type="spellEnd"/>
      <w:r w:rsidR="00D10D4E" w:rsidRPr="00242555">
        <w:rPr>
          <w:rFonts w:ascii="Arial" w:hAnsi="Arial" w:cs="Arial"/>
        </w:rPr>
        <w:t xml:space="preserve"> and </w:t>
      </w:r>
      <w:proofErr w:type="spellStart"/>
      <w:r w:rsidR="00D10D4E" w:rsidRPr="00242555">
        <w:rPr>
          <w:rFonts w:ascii="Arial" w:hAnsi="Arial" w:cs="Arial"/>
        </w:rPr>
        <w:t>Lagasio</w:t>
      </w:r>
      <w:proofErr w:type="spellEnd"/>
      <w:r w:rsidR="00D10D4E" w:rsidRPr="00242555">
        <w:rPr>
          <w:rFonts w:ascii="Arial" w:hAnsi="Arial" w:cs="Arial"/>
        </w:rPr>
        <w:t xml:space="preserve"> 2019</w:t>
      </w:r>
      <w:r w:rsidR="00CB7371" w:rsidRPr="00242555">
        <w:rPr>
          <w:rFonts w:ascii="Arial" w:hAnsi="Arial" w:cs="Arial"/>
        </w:rPr>
        <w:t>; (</w:t>
      </w:r>
      <w:proofErr w:type="spellStart"/>
      <w:r w:rsidR="00CB7371" w:rsidRPr="00242555">
        <w:rPr>
          <w:rFonts w:ascii="Arial" w:hAnsi="Arial" w:cs="Arial"/>
        </w:rPr>
        <w:t>Gamerschlag</w:t>
      </w:r>
      <w:proofErr w:type="spellEnd"/>
      <w:r w:rsidR="00CB7371" w:rsidRPr="00242555">
        <w:rPr>
          <w:rFonts w:ascii="Arial" w:hAnsi="Arial" w:cs="Arial"/>
        </w:rPr>
        <w:t xml:space="preserve"> et al., 2011</w:t>
      </w:r>
      <w:r w:rsidR="00C41553" w:rsidRPr="00242555">
        <w:rPr>
          <w:rFonts w:ascii="Arial" w:hAnsi="Arial" w:cs="Arial"/>
        </w:rPr>
        <w:t xml:space="preserve">). The increase in </w:t>
      </w:r>
      <w:r w:rsidR="0054191A" w:rsidRPr="00242555">
        <w:rPr>
          <w:rFonts w:ascii="Arial" w:hAnsi="Arial" w:cs="Arial"/>
        </w:rPr>
        <w:t xml:space="preserve">consumers awareness </w:t>
      </w:r>
      <w:r w:rsidR="008B19F9" w:rsidRPr="00242555">
        <w:rPr>
          <w:rFonts w:ascii="Arial" w:hAnsi="Arial" w:cs="Arial"/>
        </w:rPr>
        <w:t xml:space="preserve">towards the effects of </w:t>
      </w:r>
      <w:r w:rsidR="00550104" w:rsidRPr="00242555">
        <w:rPr>
          <w:rFonts w:ascii="Arial" w:hAnsi="Arial" w:cs="Arial"/>
        </w:rPr>
        <w:t xml:space="preserve">externalities of the human </w:t>
      </w:r>
      <w:r w:rsidR="00F23389" w:rsidRPr="00242555">
        <w:rPr>
          <w:rFonts w:ascii="Arial" w:hAnsi="Arial" w:cs="Arial"/>
        </w:rPr>
        <w:t>activities on eco system and human health</w:t>
      </w:r>
      <w:r w:rsidR="000E4C93" w:rsidRPr="00242555">
        <w:rPr>
          <w:rFonts w:ascii="Arial" w:hAnsi="Arial" w:cs="Arial"/>
        </w:rPr>
        <w:t xml:space="preserve"> (Chen 2020)</w:t>
      </w:r>
      <w:r w:rsidR="001E1E5A" w:rsidRPr="00242555">
        <w:rPr>
          <w:rFonts w:ascii="Arial" w:hAnsi="Arial" w:cs="Arial"/>
        </w:rPr>
        <w:t>.</w:t>
      </w:r>
      <w:r w:rsidR="001E1E5A">
        <w:rPr>
          <w:rFonts w:ascii="Arial" w:hAnsi="Arial" w:cs="Arial"/>
        </w:rPr>
        <w:t xml:space="preserve"> </w:t>
      </w:r>
      <w:r w:rsidR="00FF0C37">
        <w:rPr>
          <w:rFonts w:ascii="Arial" w:hAnsi="Arial" w:cs="Arial"/>
        </w:rPr>
        <w:t xml:space="preserve">The whole concept of CSR </w:t>
      </w:r>
      <w:r w:rsidR="00CA3853">
        <w:rPr>
          <w:rFonts w:ascii="Arial" w:hAnsi="Arial" w:cs="Arial"/>
        </w:rPr>
        <w:t>was for businesses to be responsible</w:t>
      </w:r>
      <w:r w:rsidR="00BD3472">
        <w:rPr>
          <w:rFonts w:ascii="Arial" w:hAnsi="Arial" w:cs="Arial"/>
        </w:rPr>
        <w:t xml:space="preserve"> </w:t>
      </w:r>
      <w:r w:rsidR="00E5198D">
        <w:rPr>
          <w:rFonts w:ascii="Arial" w:hAnsi="Arial" w:cs="Arial"/>
        </w:rPr>
        <w:t>enough,</w:t>
      </w:r>
      <w:r w:rsidR="00BD3472">
        <w:rPr>
          <w:rFonts w:ascii="Arial" w:hAnsi="Arial" w:cs="Arial"/>
        </w:rPr>
        <w:t xml:space="preserve"> so they contribute to social and </w:t>
      </w:r>
      <w:r w:rsidR="000575C8">
        <w:rPr>
          <w:rFonts w:ascii="Arial" w:hAnsi="Arial" w:cs="Arial"/>
        </w:rPr>
        <w:t xml:space="preserve">environmental goals willingly without the </w:t>
      </w:r>
      <w:r w:rsidR="00D9626F">
        <w:rPr>
          <w:rFonts w:ascii="Arial" w:hAnsi="Arial" w:cs="Arial"/>
        </w:rPr>
        <w:t>government’s</w:t>
      </w:r>
      <w:r w:rsidR="000575C8">
        <w:rPr>
          <w:rFonts w:ascii="Arial" w:hAnsi="Arial" w:cs="Arial"/>
        </w:rPr>
        <w:t xml:space="preserve"> </w:t>
      </w:r>
      <w:r w:rsidR="00650084">
        <w:rPr>
          <w:rFonts w:ascii="Arial" w:hAnsi="Arial" w:cs="Arial"/>
        </w:rPr>
        <w:t>intervention (</w:t>
      </w:r>
      <w:proofErr w:type="spellStart"/>
      <w:r w:rsidR="00650084">
        <w:rPr>
          <w:rFonts w:ascii="Arial" w:hAnsi="Arial" w:cs="Arial"/>
        </w:rPr>
        <w:t>Gjolberg</w:t>
      </w:r>
      <w:proofErr w:type="spellEnd"/>
      <w:r w:rsidR="00650084">
        <w:rPr>
          <w:rFonts w:ascii="Arial" w:hAnsi="Arial" w:cs="Arial"/>
        </w:rPr>
        <w:t xml:space="preserve"> 20</w:t>
      </w:r>
      <w:r w:rsidR="005A781A">
        <w:rPr>
          <w:rFonts w:ascii="Arial" w:hAnsi="Arial" w:cs="Arial"/>
        </w:rPr>
        <w:t xml:space="preserve">09; Branco et al., 2018). Restaurants and hotels create many </w:t>
      </w:r>
      <w:r w:rsidR="00817E00">
        <w:rPr>
          <w:rFonts w:ascii="Arial" w:hAnsi="Arial" w:cs="Arial"/>
        </w:rPr>
        <w:t xml:space="preserve">problems like air pollution, waste and loss of </w:t>
      </w:r>
      <w:r w:rsidR="0085310B">
        <w:rPr>
          <w:rFonts w:ascii="Arial" w:hAnsi="Arial" w:cs="Arial"/>
        </w:rPr>
        <w:t>biodiversity</w:t>
      </w:r>
      <w:r w:rsidR="00421F1C">
        <w:rPr>
          <w:rFonts w:ascii="Arial" w:hAnsi="Arial" w:cs="Arial"/>
        </w:rPr>
        <w:t xml:space="preserve"> [1,2,3,4]</w:t>
      </w:r>
      <w:r w:rsidR="00AD47D7">
        <w:rPr>
          <w:rFonts w:ascii="Arial" w:hAnsi="Arial" w:cs="Arial"/>
        </w:rPr>
        <w:t>. Food has been estimated 26</w:t>
      </w:r>
      <w:r w:rsidR="00645F34">
        <w:rPr>
          <w:rFonts w:ascii="Arial" w:hAnsi="Arial" w:cs="Arial"/>
        </w:rPr>
        <w:t xml:space="preserve">% contribution to </w:t>
      </w:r>
      <w:r w:rsidR="008A0BCA">
        <w:rPr>
          <w:rFonts w:ascii="Arial" w:hAnsi="Arial" w:cs="Arial"/>
        </w:rPr>
        <w:t xml:space="preserve">global GHG emissions [5] this is expected to grow </w:t>
      </w:r>
      <w:r w:rsidR="00F42C30">
        <w:rPr>
          <w:rFonts w:ascii="Arial" w:hAnsi="Arial" w:cs="Arial"/>
        </w:rPr>
        <w:t xml:space="preserve">with the </w:t>
      </w:r>
      <w:r w:rsidR="0085310B">
        <w:rPr>
          <w:rFonts w:ascii="Arial" w:hAnsi="Arial" w:cs="Arial"/>
        </w:rPr>
        <w:t>world’s</w:t>
      </w:r>
      <w:r w:rsidR="00F42C30">
        <w:rPr>
          <w:rFonts w:ascii="Arial" w:hAnsi="Arial" w:cs="Arial"/>
        </w:rPr>
        <w:t xml:space="preserve"> population increasing. </w:t>
      </w:r>
      <w:r w:rsidR="0085310B">
        <w:rPr>
          <w:rFonts w:ascii="Arial" w:hAnsi="Arial" w:cs="Arial"/>
        </w:rPr>
        <w:t xml:space="preserve">Media, </w:t>
      </w:r>
      <w:r w:rsidR="009705C6">
        <w:rPr>
          <w:rFonts w:ascii="Arial" w:hAnsi="Arial" w:cs="Arial"/>
        </w:rPr>
        <w:t xml:space="preserve">NGOs, stakeholders and </w:t>
      </w:r>
      <w:r w:rsidR="001E7701">
        <w:rPr>
          <w:rFonts w:ascii="Arial" w:hAnsi="Arial" w:cs="Arial"/>
        </w:rPr>
        <w:t xml:space="preserve">customers need food chains to express their social </w:t>
      </w:r>
      <w:r w:rsidR="00A2672D">
        <w:rPr>
          <w:rFonts w:ascii="Arial" w:hAnsi="Arial" w:cs="Arial"/>
        </w:rPr>
        <w:t xml:space="preserve">environmental problems. </w:t>
      </w:r>
      <w:r w:rsidR="001B01CF">
        <w:rPr>
          <w:rFonts w:ascii="Arial" w:hAnsi="Arial" w:cs="Arial"/>
        </w:rPr>
        <w:t>O</w:t>
      </w:r>
      <w:r w:rsidR="00A2672D">
        <w:rPr>
          <w:rFonts w:ascii="Arial" w:hAnsi="Arial" w:cs="Arial"/>
        </w:rPr>
        <w:t>besity</w:t>
      </w:r>
      <w:r w:rsidR="001B01CF">
        <w:rPr>
          <w:rFonts w:ascii="Arial" w:hAnsi="Arial" w:cs="Arial"/>
        </w:rPr>
        <w:t xml:space="preserve"> epidemic has been blamed on food chains for promoting</w:t>
      </w:r>
      <w:r w:rsidR="00623CDE">
        <w:rPr>
          <w:rFonts w:ascii="Arial" w:hAnsi="Arial" w:cs="Arial"/>
        </w:rPr>
        <w:t xml:space="preserve"> malnutrition in food that have high sodium</w:t>
      </w:r>
      <w:r w:rsidR="00405AF3">
        <w:rPr>
          <w:rFonts w:ascii="Arial" w:hAnsi="Arial" w:cs="Arial"/>
        </w:rPr>
        <w:t xml:space="preserve">, sugar and fat, food chain </w:t>
      </w:r>
      <w:r w:rsidR="00D9626F">
        <w:rPr>
          <w:rFonts w:ascii="Arial" w:hAnsi="Arial" w:cs="Arial"/>
        </w:rPr>
        <w:t>has</w:t>
      </w:r>
      <w:r w:rsidR="00405AF3">
        <w:rPr>
          <w:rFonts w:ascii="Arial" w:hAnsi="Arial" w:cs="Arial"/>
        </w:rPr>
        <w:t xml:space="preserve"> also been accused of targeting</w:t>
      </w:r>
      <w:r w:rsidR="00FC6134">
        <w:rPr>
          <w:rFonts w:ascii="Arial" w:hAnsi="Arial" w:cs="Arial"/>
        </w:rPr>
        <w:t xml:space="preserve"> children, </w:t>
      </w:r>
      <w:r w:rsidR="004A4C7C">
        <w:rPr>
          <w:rFonts w:ascii="Arial" w:hAnsi="Arial" w:cs="Arial"/>
        </w:rPr>
        <w:t xml:space="preserve">reports show 12 out of </w:t>
      </w:r>
      <w:r w:rsidR="00BB5442">
        <w:rPr>
          <w:rFonts w:ascii="Arial" w:hAnsi="Arial" w:cs="Arial"/>
        </w:rPr>
        <w:t xml:space="preserve">3039 </w:t>
      </w:r>
      <w:proofErr w:type="spellStart"/>
      <w:r w:rsidR="00BB5442">
        <w:rPr>
          <w:rFonts w:ascii="Arial" w:hAnsi="Arial" w:cs="Arial"/>
        </w:rPr>
        <w:t>childrens</w:t>
      </w:r>
      <w:proofErr w:type="spellEnd"/>
      <w:r w:rsidR="00BB5442">
        <w:rPr>
          <w:rFonts w:ascii="Arial" w:hAnsi="Arial" w:cs="Arial"/>
        </w:rPr>
        <w:t xml:space="preserve"> meals meet nutrition criteria. </w:t>
      </w:r>
    </w:p>
    <w:p w14:paraId="42BBC6EE" w14:textId="38CB82DC" w:rsidR="00973C72" w:rsidRDefault="00973C72">
      <w:pPr>
        <w:rPr>
          <w:rFonts w:ascii="Arial" w:hAnsi="Arial" w:cs="Arial"/>
        </w:rPr>
      </w:pPr>
    </w:p>
    <w:p w14:paraId="72680910" w14:textId="01A5A763" w:rsidR="00973C72" w:rsidRDefault="00973C72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a restaurant there are many </w:t>
      </w:r>
      <w:r w:rsidR="00E84664">
        <w:rPr>
          <w:rFonts w:ascii="Arial" w:hAnsi="Arial" w:cs="Arial"/>
        </w:rPr>
        <w:t>roles and responsibilities</w:t>
      </w:r>
      <w:r w:rsidR="004E77C7">
        <w:rPr>
          <w:rFonts w:ascii="Arial" w:hAnsi="Arial" w:cs="Arial"/>
        </w:rPr>
        <w:t xml:space="preserve"> and</w:t>
      </w:r>
      <w:r w:rsidR="00E84664">
        <w:rPr>
          <w:rFonts w:ascii="Arial" w:hAnsi="Arial" w:cs="Arial"/>
        </w:rPr>
        <w:t xml:space="preserve"> staff </w:t>
      </w:r>
      <w:r w:rsidR="00526BE2">
        <w:rPr>
          <w:rFonts w:ascii="Arial" w:hAnsi="Arial" w:cs="Arial"/>
        </w:rPr>
        <w:t xml:space="preserve">that all work as a team to fulfil their duties, each staff do </w:t>
      </w:r>
      <w:r w:rsidR="0062554A">
        <w:rPr>
          <w:rFonts w:ascii="Arial" w:hAnsi="Arial" w:cs="Arial"/>
        </w:rPr>
        <w:t xml:space="preserve">have their own duties </w:t>
      </w:r>
      <w:r w:rsidR="00230005">
        <w:rPr>
          <w:rFonts w:ascii="Arial" w:hAnsi="Arial" w:cs="Arial"/>
        </w:rPr>
        <w:t>but, in my opinion,</w:t>
      </w:r>
      <w:r w:rsidR="0062554A">
        <w:rPr>
          <w:rFonts w:ascii="Arial" w:hAnsi="Arial" w:cs="Arial"/>
        </w:rPr>
        <w:t xml:space="preserve"> a successful restaurant is when all </w:t>
      </w:r>
      <w:r w:rsidR="0034019F">
        <w:rPr>
          <w:rFonts w:ascii="Arial" w:hAnsi="Arial" w:cs="Arial"/>
        </w:rPr>
        <w:t>the staff managers get along work as a team help each other</w:t>
      </w:r>
      <w:r w:rsidR="002C32AE">
        <w:rPr>
          <w:rFonts w:ascii="Arial" w:hAnsi="Arial" w:cs="Arial"/>
        </w:rPr>
        <w:t>.</w:t>
      </w:r>
      <w:r w:rsidR="0034019F">
        <w:rPr>
          <w:rFonts w:ascii="Arial" w:hAnsi="Arial" w:cs="Arial"/>
        </w:rPr>
        <w:t xml:space="preserve"> </w:t>
      </w:r>
      <w:r w:rsidR="002C32AE">
        <w:rPr>
          <w:rFonts w:ascii="Arial" w:hAnsi="Arial" w:cs="Arial"/>
        </w:rPr>
        <w:t>I</w:t>
      </w:r>
      <w:r w:rsidR="0034019F">
        <w:rPr>
          <w:rFonts w:ascii="Arial" w:hAnsi="Arial" w:cs="Arial"/>
        </w:rPr>
        <w:t xml:space="preserve">f one person </w:t>
      </w:r>
      <w:r w:rsidR="009F4AC0">
        <w:rPr>
          <w:rFonts w:ascii="Arial" w:hAnsi="Arial" w:cs="Arial"/>
        </w:rPr>
        <w:t>has fallen behind with their assigned dut</w:t>
      </w:r>
      <w:r w:rsidR="00221100">
        <w:rPr>
          <w:rFonts w:ascii="Arial" w:hAnsi="Arial" w:cs="Arial"/>
        </w:rPr>
        <w:t>y then get together and get the job done</w:t>
      </w:r>
      <w:r w:rsidR="00583471">
        <w:rPr>
          <w:rFonts w:ascii="Arial" w:hAnsi="Arial" w:cs="Arial"/>
        </w:rPr>
        <w:t xml:space="preserve">, and restaurants can be busy stressful place so working together </w:t>
      </w:r>
      <w:r w:rsidR="00A830CB">
        <w:rPr>
          <w:rFonts w:ascii="Arial" w:hAnsi="Arial" w:cs="Arial"/>
        </w:rPr>
        <w:t xml:space="preserve">helping each other is the best way forward. To me this is very satisfying </w:t>
      </w:r>
      <w:r w:rsidR="002B67B3">
        <w:rPr>
          <w:rFonts w:ascii="Arial" w:hAnsi="Arial" w:cs="Arial"/>
        </w:rPr>
        <w:t xml:space="preserve">working in a team helping my </w:t>
      </w:r>
      <w:r w:rsidR="002E4682">
        <w:rPr>
          <w:rFonts w:ascii="Arial" w:hAnsi="Arial" w:cs="Arial"/>
        </w:rPr>
        <w:t>colleagues</w:t>
      </w:r>
      <w:r w:rsidR="002B67B3">
        <w:rPr>
          <w:rFonts w:ascii="Arial" w:hAnsi="Arial" w:cs="Arial"/>
        </w:rPr>
        <w:t xml:space="preserve"> or when I need help</w:t>
      </w:r>
      <w:r w:rsidR="002E4682">
        <w:rPr>
          <w:rFonts w:ascii="Arial" w:hAnsi="Arial" w:cs="Arial"/>
        </w:rPr>
        <w:t xml:space="preserve"> them </w:t>
      </w:r>
      <w:r w:rsidR="00CD4A5C">
        <w:rPr>
          <w:rFonts w:ascii="Arial" w:hAnsi="Arial" w:cs="Arial"/>
        </w:rPr>
        <w:t>helping me and together getting the job done, pl</w:t>
      </w:r>
      <w:r w:rsidR="00230005">
        <w:rPr>
          <w:rFonts w:ascii="Arial" w:hAnsi="Arial" w:cs="Arial"/>
        </w:rPr>
        <w:t xml:space="preserve">us the customers are happy as </w:t>
      </w:r>
      <w:r w:rsidR="004C5633">
        <w:rPr>
          <w:rFonts w:ascii="Arial" w:hAnsi="Arial" w:cs="Arial"/>
        </w:rPr>
        <w:t xml:space="preserve">they are getting the best service </w:t>
      </w:r>
      <w:r w:rsidR="0016019F">
        <w:rPr>
          <w:rFonts w:ascii="Arial" w:hAnsi="Arial" w:cs="Arial"/>
        </w:rPr>
        <w:t>on time</w:t>
      </w:r>
      <w:r w:rsidR="00EA2B0A">
        <w:rPr>
          <w:rFonts w:ascii="Arial" w:hAnsi="Arial" w:cs="Arial"/>
        </w:rPr>
        <w:t xml:space="preserve"> from staff that they can clearly see are getting along</w:t>
      </w:r>
      <w:r w:rsidR="0007178C">
        <w:rPr>
          <w:rFonts w:ascii="Arial" w:hAnsi="Arial" w:cs="Arial"/>
        </w:rPr>
        <w:t xml:space="preserve"> very well. When customers</w:t>
      </w:r>
      <w:r w:rsidR="00670F3F">
        <w:rPr>
          <w:rFonts w:ascii="Arial" w:hAnsi="Arial" w:cs="Arial"/>
        </w:rPr>
        <w:t xml:space="preserve"> receive good </w:t>
      </w:r>
      <w:r w:rsidR="00B04E78">
        <w:rPr>
          <w:rFonts w:ascii="Arial" w:hAnsi="Arial" w:cs="Arial"/>
        </w:rPr>
        <w:t>service,</w:t>
      </w:r>
      <w:r w:rsidR="00FE1B28">
        <w:rPr>
          <w:rFonts w:ascii="Arial" w:hAnsi="Arial" w:cs="Arial"/>
        </w:rPr>
        <w:t xml:space="preserve"> they will return to the restaurant</w:t>
      </w:r>
      <w:r w:rsidR="00987326">
        <w:rPr>
          <w:rFonts w:ascii="Arial" w:hAnsi="Arial" w:cs="Arial"/>
        </w:rPr>
        <w:t xml:space="preserve">. </w:t>
      </w:r>
      <w:proofErr w:type="gramStart"/>
      <w:r w:rsidR="00987326">
        <w:rPr>
          <w:rFonts w:ascii="Arial" w:hAnsi="Arial" w:cs="Arial"/>
        </w:rPr>
        <w:t>The majority</w:t>
      </w:r>
      <w:r w:rsidR="00190F0D">
        <w:rPr>
          <w:rFonts w:ascii="Arial" w:hAnsi="Arial" w:cs="Arial"/>
        </w:rPr>
        <w:t xml:space="preserve"> of</w:t>
      </w:r>
      <w:proofErr w:type="gramEnd"/>
      <w:r w:rsidR="00190F0D">
        <w:rPr>
          <w:rFonts w:ascii="Arial" w:hAnsi="Arial" w:cs="Arial"/>
        </w:rPr>
        <w:t xml:space="preserve"> people that dine out most frequently </w:t>
      </w:r>
      <w:r w:rsidR="00DD7FF8">
        <w:rPr>
          <w:rFonts w:ascii="Arial" w:hAnsi="Arial" w:cs="Arial"/>
        </w:rPr>
        <w:t>are in the U.S (Kim &amp; Ham 2016). Over 100 million restaurants</w:t>
      </w:r>
      <w:r w:rsidR="00654E36">
        <w:rPr>
          <w:rFonts w:ascii="Arial" w:hAnsi="Arial" w:cs="Arial"/>
        </w:rPr>
        <w:t xml:space="preserve"> (NRA</w:t>
      </w:r>
      <w:r w:rsidR="003F0820">
        <w:rPr>
          <w:rFonts w:ascii="Arial" w:hAnsi="Arial" w:cs="Arial"/>
        </w:rPr>
        <w:t xml:space="preserve">, 2019). An estimated toral sales in the U.S restaurant in 2019 was estimated at </w:t>
      </w:r>
      <w:r w:rsidR="00873AB2">
        <w:rPr>
          <w:rFonts w:ascii="Arial" w:hAnsi="Arial" w:cs="Arial"/>
        </w:rPr>
        <w:t>$863 billion in com</w:t>
      </w:r>
      <w:r w:rsidR="006F1D56">
        <w:rPr>
          <w:rFonts w:ascii="Arial" w:hAnsi="Arial" w:cs="Arial"/>
        </w:rPr>
        <w:t xml:space="preserve">parison to </w:t>
      </w:r>
      <w:r w:rsidR="001B1627">
        <w:rPr>
          <w:rFonts w:ascii="Arial" w:hAnsi="Arial" w:cs="Arial"/>
        </w:rPr>
        <w:t>2000 which was $3</w:t>
      </w:r>
      <w:r w:rsidR="000D28F7">
        <w:rPr>
          <w:rFonts w:ascii="Arial" w:hAnsi="Arial" w:cs="Arial"/>
        </w:rPr>
        <w:t xml:space="preserve">79 billion (NRA 2019). </w:t>
      </w:r>
      <w:r w:rsidR="00BD16B6">
        <w:rPr>
          <w:rFonts w:ascii="Arial" w:hAnsi="Arial" w:cs="Arial"/>
        </w:rPr>
        <w:t>Most</w:t>
      </w:r>
      <w:r w:rsidR="00677071">
        <w:rPr>
          <w:rFonts w:ascii="Arial" w:hAnsi="Arial" w:cs="Arial"/>
        </w:rPr>
        <w:t xml:space="preserve"> people eating away from home increased as well</w:t>
      </w:r>
      <w:r w:rsidR="006C52C4">
        <w:rPr>
          <w:rFonts w:ascii="Arial" w:hAnsi="Arial" w:cs="Arial"/>
        </w:rPr>
        <w:t xml:space="preserve"> as desire </w:t>
      </w:r>
      <w:r w:rsidR="00666167">
        <w:rPr>
          <w:rFonts w:ascii="Arial" w:hAnsi="Arial" w:cs="Arial"/>
        </w:rPr>
        <w:t xml:space="preserve">for healthy diet. </w:t>
      </w:r>
      <w:r w:rsidR="00BD16B6">
        <w:rPr>
          <w:rFonts w:ascii="Arial" w:hAnsi="Arial" w:cs="Arial"/>
        </w:rPr>
        <w:t>In accordance</w:t>
      </w:r>
      <w:r w:rsidR="00784FFE">
        <w:rPr>
          <w:rFonts w:ascii="Arial" w:hAnsi="Arial" w:cs="Arial"/>
        </w:rPr>
        <w:t xml:space="preserve"> </w:t>
      </w:r>
      <w:r w:rsidR="000E546F">
        <w:rPr>
          <w:rFonts w:ascii="Arial" w:hAnsi="Arial" w:cs="Arial"/>
        </w:rPr>
        <w:t>with</w:t>
      </w:r>
      <w:r w:rsidR="00784FFE">
        <w:rPr>
          <w:rFonts w:ascii="Arial" w:hAnsi="Arial" w:cs="Arial"/>
        </w:rPr>
        <w:t xml:space="preserve"> national restaurant </w:t>
      </w:r>
      <w:r w:rsidR="00847B2E">
        <w:rPr>
          <w:rFonts w:ascii="Arial" w:hAnsi="Arial" w:cs="Arial"/>
        </w:rPr>
        <w:t>association 61</w:t>
      </w:r>
      <w:r w:rsidR="00747A77">
        <w:rPr>
          <w:rFonts w:ascii="Arial" w:hAnsi="Arial" w:cs="Arial"/>
        </w:rPr>
        <w:t>% consumers</w:t>
      </w:r>
      <w:r w:rsidR="001B23ED">
        <w:rPr>
          <w:rFonts w:ascii="Arial" w:hAnsi="Arial" w:cs="Arial"/>
        </w:rPr>
        <w:t xml:space="preserve"> have said they opted for healthy options when ordering at restaurants then the </w:t>
      </w:r>
      <w:r w:rsidR="00FB5BA8">
        <w:rPr>
          <w:rFonts w:ascii="Arial" w:hAnsi="Arial" w:cs="Arial"/>
        </w:rPr>
        <w:t xml:space="preserve">last </w:t>
      </w:r>
      <w:r w:rsidR="00FB5BA8">
        <w:rPr>
          <w:rFonts w:ascii="Arial" w:hAnsi="Arial" w:cs="Arial"/>
        </w:rPr>
        <w:lastRenderedPageBreak/>
        <w:t xml:space="preserve">two years before (NRA2019). The rise </w:t>
      </w:r>
      <w:r w:rsidR="0083245D">
        <w:rPr>
          <w:rFonts w:ascii="Arial" w:hAnsi="Arial" w:cs="Arial"/>
        </w:rPr>
        <w:t xml:space="preserve">of obesity and diabetes </w:t>
      </w:r>
      <w:r w:rsidR="00243EB0">
        <w:rPr>
          <w:rFonts w:ascii="Arial" w:hAnsi="Arial" w:cs="Arial"/>
        </w:rPr>
        <w:t>has meant res</w:t>
      </w:r>
      <w:r w:rsidR="004F2C5D">
        <w:rPr>
          <w:rFonts w:ascii="Arial" w:hAnsi="Arial" w:cs="Arial"/>
        </w:rPr>
        <w:t>taurants are compelled to take responsibility to what is offered</w:t>
      </w:r>
      <w:r w:rsidR="00C3333C">
        <w:rPr>
          <w:rFonts w:ascii="Arial" w:hAnsi="Arial" w:cs="Arial"/>
        </w:rPr>
        <w:t xml:space="preserve"> on the menu. A lot of restaurants do offer nutritional </w:t>
      </w:r>
      <w:r w:rsidR="00E97113">
        <w:rPr>
          <w:rFonts w:ascii="Arial" w:hAnsi="Arial" w:cs="Arial"/>
        </w:rPr>
        <w:t xml:space="preserve">information on the menus for customer </w:t>
      </w:r>
      <w:r w:rsidR="008F1B28">
        <w:rPr>
          <w:rFonts w:ascii="Arial" w:hAnsi="Arial" w:cs="Arial"/>
        </w:rPr>
        <w:t xml:space="preserve">conveniency this is in response to </w:t>
      </w:r>
      <w:r w:rsidR="007A1074">
        <w:rPr>
          <w:rFonts w:ascii="Arial" w:hAnsi="Arial" w:cs="Arial"/>
        </w:rPr>
        <w:t xml:space="preserve">customers that have </w:t>
      </w:r>
      <w:r w:rsidR="00B27FEC">
        <w:rPr>
          <w:rFonts w:ascii="Arial" w:hAnsi="Arial" w:cs="Arial"/>
        </w:rPr>
        <w:t>concerns for health, so can enjoy away from home</w:t>
      </w:r>
      <w:r w:rsidR="00654CDC">
        <w:rPr>
          <w:rFonts w:ascii="Arial" w:hAnsi="Arial" w:cs="Arial"/>
        </w:rPr>
        <w:t xml:space="preserve"> (Hartmann, 2011).</w:t>
      </w:r>
    </w:p>
    <w:p w14:paraId="46D28F11" w14:textId="16C74FBA" w:rsidR="00654CDC" w:rsidRDefault="00654CDC">
      <w:pPr>
        <w:rPr>
          <w:rFonts w:ascii="Arial" w:hAnsi="Arial" w:cs="Arial"/>
        </w:rPr>
      </w:pPr>
    </w:p>
    <w:p w14:paraId="774A5029" w14:textId="2A07021B" w:rsidR="00654CDC" w:rsidRDefault="00654CDC">
      <w:pPr>
        <w:rPr>
          <w:rFonts w:ascii="Arial" w:hAnsi="Arial" w:cs="Arial"/>
        </w:rPr>
      </w:pPr>
      <w:r>
        <w:rPr>
          <w:rFonts w:ascii="Arial" w:hAnsi="Arial" w:cs="Arial"/>
        </w:rPr>
        <w:t xml:space="preserve">Past studies have shown positive results when </w:t>
      </w:r>
      <w:r w:rsidR="0076234F">
        <w:rPr>
          <w:rFonts w:ascii="Arial" w:hAnsi="Arial" w:cs="Arial"/>
        </w:rPr>
        <w:t>restaurants have disclosed nutritional information on the menus meaning customers have</w:t>
      </w:r>
      <w:r w:rsidR="00623B71">
        <w:rPr>
          <w:rFonts w:ascii="Arial" w:hAnsi="Arial" w:cs="Arial"/>
        </w:rPr>
        <w:t xml:space="preserve"> confiden</w:t>
      </w:r>
      <w:r w:rsidR="00F46EF6">
        <w:rPr>
          <w:rFonts w:ascii="Arial" w:hAnsi="Arial" w:cs="Arial"/>
        </w:rPr>
        <w:t>ce</w:t>
      </w:r>
      <w:r w:rsidR="00273AB6">
        <w:rPr>
          <w:rFonts w:ascii="Arial" w:hAnsi="Arial" w:cs="Arial"/>
        </w:rPr>
        <w:t xml:space="preserve"> in the food choices (</w:t>
      </w:r>
      <w:proofErr w:type="spellStart"/>
      <w:r w:rsidR="00273AB6">
        <w:rPr>
          <w:rFonts w:ascii="Arial" w:hAnsi="Arial" w:cs="Arial"/>
        </w:rPr>
        <w:t>Au</w:t>
      </w:r>
      <w:r w:rsidR="00675BCB">
        <w:rPr>
          <w:rFonts w:ascii="Arial" w:hAnsi="Arial" w:cs="Arial"/>
        </w:rPr>
        <w:t>chincloss</w:t>
      </w:r>
      <w:proofErr w:type="spellEnd"/>
      <w:r w:rsidR="00675BCB">
        <w:rPr>
          <w:rFonts w:ascii="Arial" w:hAnsi="Arial" w:cs="Arial"/>
        </w:rPr>
        <w:t xml:space="preserve"> et al., </w:t>
      </w:r>
      <w:r w:rsidR="00E16E05">
        <w:rPr>
          <w:rFonts w:ascii="Arial" w:hAnsi="Arial" w:cs="Arial"/>
        </w:rPr>
        <w:t>2013; Yoon</w:t>
      </w:r>
      <w:r w:rsidR="00435EE1">
        <w:rPr>
          <w:rFonts w:ascii="Arial" w:hAnsi="Arial" w:cs="Arial"/>
        </w:rPr>
        <w:t xml:space="preserve"> &amp; George 2012). The customers</w:t>
      </w:r>
      <w:r w:rsidR="00E16E05">
        <w:rPr>
          <w:rFonts w:ascii="Arial" w:hAnsi="Arial" w:cs="Arial"/>
        </w:rPr>
        <w:t xml:space="preserve"> are appreciating the quality</w:t>
      </w:r>
      <w:r w:rsidR="00DE35D0">
        <w:rPr>
          <w:rFonts w:ascii="Arial" w:hAnsi="Arial" w:cs="Arial"/>
        </w:rPr>
        <w:t xml:space="preserve"> of information that is prov</w:t>
      </w:r>
      <w:r w:rsidR="00FD603E">
        <w:rPr>
          <w:rFonts w:ascii="Arial" w:hAnsi="Arial" w:cs="Arial"/>
        </w:rPr>
        <w:t xml:space="preserve">ided </w:t>
      </w:r>
      <w:r w:rsidR="00AC3093">
        <w:rPr>
          <w:rFonts w:ascii="Arial" w:hAnsi="Arial" w:cs="Arial"/>
        </w:rPr>
        <w:t>on the menu</w:t>
      </w:r>
      <w:r w:rsidR="00403520">
        <w:rPr>
          <w:rFonts w:ascii="Arial" w:hAnsi="Arial" w:cs="Arial"/>
        </w:rPr>
        <w:t xml:space="preserve"> (</w:t>
      </w:r>
      <w:proofErr w:type="spellStart"/>
      <w:r w:rsidR="00403520">
        <w:rPr>
          <w:rFonts w:ascii="Arial" w:hAnsi="Arial" w:cs="Arial"/>
        </w:rPr>
        <w:t>Bouranta</w:t>
      </w:r>
      <w:proofErr w:type="spellEnd"/>
      <w:r w:rsidR="00403520">
        <w:rPr>
          <w:rFonts w:ascii="Arial" w:hAnsi="Arial" w:cs="Arial"/>
        </w:rPr>
        <w:t xml:space="preserve"> et al., 2019). </w:t>
      </w:r>
    </w:p>
    <w:p w14:paraId="69E8900F" w14:textId="19EB8FE1" w:rsidR="004D20B6" w:rsidRDefault="004D20B6">
      <w:pPr>
        <w:rPr>
          <w:rFonts w:ascii="Arial" w:hAnsi="Arial" w:cs="Arial"/>
        </w:rPr>
      </w:pPr>
    </w:p>
    <w:p w14:paraId="7CFB6AF3" w14:textId="3BF1122F" w:rsidR="004D20B6" w:rsidRDefault="004D20B6">
      <w:pPr>
        <w:rPr>
          <w:rFonts w:ascii="Arial" w:hAnsi="Arial" w:cs="Arial"/>
        </w:rPr>
      </w:pPr>
      <w:r>
        <w:rPr>
          <w:rFonts w:ascii="Arial" w:hAnsi="Arial" w:cs="Arial"/>
        </w:rPr>
        <w:t>In my opinion a restaurants menu is crucial</w:t>
      </w:r>
      <w:r w:rsidR="00E34539">
        <w:rPr>
          <w:rFonts w:ascii="Arial" w:hAnsi="Arial" w:cs="Arial"/>
        </w:rPr>
        <w:t xml:space="preserve"> as this is the first contact of information </w:t>
      </w:r>
      <w:r w:rsidR="00EA5C64">
        <w:rPr>
          <w:rFonts w:ascii="Arial" w:hAnsi="Arial" w:cs="Arial"/>
        </w:rPr>
        <w:t xml:space="preserve">that the restaurant </w:t>
      </w:r>
      <w:r w:rsidR="00E5198D">
        <w:rPr>
          <w:rFonts w:ascii="Arial" w:hAnsi="Arial" w:cs="Arial"/>
        </w:rPr>
        <w:t>is</w:t>
      </w:r>
      <w:r w:rsidR="00EA5C64">
        <w:rPr>
          <w:rFonts w:ascii="Arial" w:hAnsi="Arial" w:cs="Arial"/>
        </w:rPr>
        <w:t xml:space="preserve"> </w:t>
      </w:r>
      <w:r w:rsidR="00AB748A">
        <w:rPr>
          <w:rFonts w:ascii="Arial" w:hAnsi="Arial" w:cs="Arial"/>
        </w:rPr>
        <w:t>offering</w:t>
      </w:r>
      <w:r w:rsidR="00EA5C64">
        <w:rPr>
          <w:rFonts w:ascii="Arial" w:hAnsi="Arial" w:cs="Arial"/>
        </w:rPr>
        <w:t xml:space="preserve"> to diners, so brief</w:t>
      </w:r>
      <w:r w:rsidR="00AB748A">
        <w:rPr>
          <w:rFonts w:ascii="Arial" w:hAnsi="Arial" w:cs="Arial"/>
        </w:rPr>
        <w:t xml:space="preserve"> nutritional information </w:t>
      </w:r>
      <w:r w:rsidR="00AF0134">
        <w:rPr>
          <w:rFonts w:ascii="Arial" w:hAnsi="Arial" w:cs="Arial"/>
        </w:rPr>
        <w:t xml:space="preserve">is crucial for customers especially </w:t>
      </w:r>
      <w:r w:rsidR="00E2376A">
        <w:rPr>
          <w:rFonts w:ascii="Arial" w:hAnsi="Arial" w:cs="Arial"/>
        </w:rPr>
        <w:t>now health issues are on the rise and customers</w:t>
      </w:r>
      <w:r w:rsidR="00210340">
        <w:rPr>
          <w:rFonts w:ascii="Arial" w:hAnsi="Arial" w:cs="Arial"/>
        </w:rPr>
        <w:t xml:space="preserve"> can eat with confidence</w:t>
      </w:r>
      <w:r w:rsidR="00684B26">
        <w:rPr>
          <w:rFonts w:ascii="Arial" w:hAnsi="Arial" w:cs="Arial"/>
        </w:rPr>
        <w:t xml:space="preserve">, how many calories </w:t>
      </w:r>
      <w:r w:rsidR="004C3C47">
        <w:rPr>
          <w:rFonts w:ascii="Arial" w:hAnsi="Arial" w:cs="Arial"/>
        </w:rPr>
        <w:t>etc are</w:t>
      </w:r>
      <w:r w:rsidR="00684B26">
        <w:rPr>
          <w:rFonts w:ascii="Arial" w:hAnsi="Arial" w:cs="Arial"/>
        </w:rPr>
        <w:t xml:space="preserve"> in </w:t>
      </w:r>
      <w:r w:rsidR="004C3C47">
        <w:rPr>
          <w:rFonts w:ascii="Arial" w:hAnsi="Arial" w:cs="Arial"/>
        </w:rPr>
        <w:t xml:space="preserve">what so straightaway gives them </w:t>
      </w:r>
      <w:r w:rsidR="005539E0">
        <w:rPr>
          <w:rFonts w:ascii="Arial" w:hAnsi="Arial" w:cs="Arial"/>
        </w:rPr>
        <w:t xml:space="preserve">an option </w:t>
      </w:r>
      <w:r w:rsidR="005063A4">
        <w:rPr>
          <w:rFonts w:ascii="Arial" w:hAnsi="Arial" w:cs="Arial"/>
        </w:rPr>
        <w:t xml:space="preserve">to choose which item to go for </w:t>
      </w:r>
      <w:r w:rsidR="009E5660">
        <w:rPr>
          <w:rFonts w:ascii="Arial" w:hAnsi="Arial" w:cs="Arial"/>
        </w:rPr>
        <w:t xml:space="preserve">and how long to workout they need to do the following day. </w:t>
      </w:r>
      <w:r w:rsidR="00BF6A8A">
        <w:rPr>
          <w:rFonts w:ascii="Arial" w:hAnsi="Arial" w:cs="Arial"/>
        </w:rPr>
        <w:t xml:space="preserve">CSR from a business management standpoint, </w:t>
      </w:r>
      <w:r w:rsidR="0070186C">
        <w:rPr>
          <w:rFonts w:ascii="Arial" w:hAnsi="Arial" w:cs="Arial"/>
        </w:rPr>
        <w:t>if hospitalit</w:t>
      </w:r>
      <w:r w:rsidR="00496B99">
        <w:rPr>
          <w:rFonts w:ascii="Arial" w:hAnsi="Arial" w:cs="Arial"/>
        </w:rPr>
        <w:t>y businesses adopt and implement</w:t>
      </w:r>
      <w:r w:rsidR="001A7255">
        <w:rPr>
          <w:rFonts w:ascii="Arial" w:hAnsi="Arial" w:cs="Arial"/>
        </w:rPr>
        <w:t xml:space="preserve"> CSR activities</w:t>
      </w:r>
      <w:r w:rsidR="00240DB4">
        <w:rPr>
          <w:rFonts w:ascii="Arial" w:hAnsi="Arial" w:cs="Arial"/>
        </w:rPr>
        <w:t>, they may gain a competitive advantage</w:t>
      </w:r>
      <w:r w:rsidR="00913C42">
        <w:rPr>
          <w:rFonts w:ascii="Arial" w:hAnsi="Arial" w:cs="Arial"/>
        </w:rPr>
        <w:t xml:space="preserve"> because rivals who have a poor reputation in </w:t>
      </w:r>
      <w:r w:rsidR="00B45057">
        <w:rPr>
          <w:rFonts w:ascii="Arial" w:hAnsi="Arial" w:cs="Arial"/>
        </w:rPr>
        <w:t>terms of society and the environment</w:t>
      </w:r>
      <w:r w:rsidR="00EB045D">
        <w:rPr>
          <w:rFonts w:ascii="Arial" w:hAnsi="Arial" w:cs="Arial"/>
        </w:rPr>
        <w:t xml:space="preserve"> may find it difficult to build </w:t>
      </w:r>
      <w:r w:rsidR="006B1AE3">
        <w:rPr>
          <w:rFonts w:ascii="Arial" w:hAnsi="Arial" w:cs="Arial"/>
        </w:rPr>
        <w:t xml:space="preserve">and </w:t>
      </w:r>
      <w:r w:rsidR="005759C3">
        <w:rPr>
          <w:rFonts w:ascii="Arial" w:hAnsi="Arial" w:cs="Arial"/>
        </w:rPr>
        <w:t>maintain</w:t>
      </w:r>
      <w:r w:rsidR="005C7A38">
        <w:rPr>
          <w:rFonts w:ascii="Arial" w:hAnsi="Arial" w:cs="Arial"/>
        </w:rPr>
        <w:t xml:space="preserve"> trust with their </w:t>
      </w:r>
      <w:r w:rsidR="00ED7918">
        <w:rPr>
          <w:rFonts w:ascii="Arial" w:hAnsi="Arial" w:cs="Arial"/>
        </w:rPr>
        <w:t xml:space="preserve">clients </w:t>
      </w:r>
      <w:r w:rsidR="00EE32C2">
        <w:rPr>
          <w:rFonts w:ascii="Arial" w:hAnsi="Arial" w:cs="Arial"/>
        </w:rPr>
        <w:t>(</w:t>
      </w:r>
      <w:proofErr w:type="spellStart"/>
      <w:r w:rsidR="00EE32C2">
        <w:rPr>
          <w:rFonts w:ascii="Arial" w:hAnsi="Arial" w:cs="Arial"/>
        </w:rPr>
        <w:t>Sc</w:t>
      </w:r>
      <w:r w:rsidR="00904DE4">
        <w:rPr>
          <w:rFonts w:ascii="Arial" w:hAnsi="Arial" w:cs="Arial"/>
        </w:rPr>
        <w:t>hoefer</w:t>
      </w:r>
      <w:proofErr w:type="spellEnd"/>
      <w:r w:rsidR="00904DE4">
        <w:rPr>
          <w:rFonts w:ascii="Arial" w:hAnsi="Arial" w:cs="Arial"/>
        </w:rPr>
        <w:t xml:space="preserve"> et al., 2019</w:t>
      </w:r>
      <w:r w:rsidR="00985676">
        <w:rPr>
          <w:rFonts w:ascii="Arial" w:hAnsi="Arial" w:cs="Arial"/>
        </w:rPr>
        <w:t>;</w:t>
      </w:r>
      <w:r w:rsidR="003F235F">
        <w:rPr>
          <w:rFonts w:ascii="Arial" w:hAnsi="Arial" w:cs="Arial"/>
        </w:rPr>
        <w:t xml:space="preserve"> </w:t>
      </w:r>
      <w:proofErr w:type="spellStart"/>
      <w:r w:rsidR="003F235F">
        <w:rPr>
          <w:rFonts w:ascii="Arial" w:hAnsi="Arial" w:cs="Arial"/>
        </w:rPr>
        <w:t>wei</w:t>
      </w:r>
      <w:proofErr w:type="spellEnd"/>
      <w:r w:rsidR="003F235F">
        <w:rPr>
          <w:rFonts w:ascii="Arial" w:hAnsi="Arial" w:cs="Arial"/>
        </w:rPr>
        <w:t xml:space="preserve"> et al., 2018). Since consumers</w:t>
      </w:r>
      <w:r w:rsidR="003802F9">
        <w:rPr>
          <w:rFonts w:ascii="Arial" w:hAnsi="Arial" w:cs="Arial"/>
        </w:rPr>
        <w:t xml:space="preserve"> cannot verify the products before consuming</w:t>
      </w:r>
      <w:r w:rsidR="008E4015">
        <w:rPr>
          <w:rFonts w:ascii="Arial" w:hAnsi="Arial" w:cs="Arial"/>
        </w:rPr>
        <w:t xml:space="preserve"> them, the consumption of </w:t>
      </w:r>
      <w:r w:rsidR="00636CF8">
        <w:rPr>
          <w:rFonts w:ascii="Arial" w:hAnsi="Arial" w:cs="Arial"/>
        </w:rPr>
        <w:t>hospitality products can be a speculative</w:t>
      </w:r>
      <w:r w:rsidR="001221B4">
        <w:rPr>
          <w:rFonts w:ascii="Arial" w:hAnsi="Arial" w:cs="Arial"/>
        </w:rPr>
        <w:t xml:space="preserve"> investment with a high level of risk. </w:t>
      </w:r>
      <w:r w:rsidR="00C33C45">
        <w:rPr>
          <w:rFonts w:ascii="Arial" w:hAnsi="Arial" w:cs="Arial"/>
        </w:rPr>
        <w:t>Therefore,</w:t>
      </w:r>
      <w:r w:rsidR="00744CFE">
        <w:rPr>
          <w:rFonts w:ascii="Arial" w:hAnsi="Arial" w:cs="Arial"/>
        </w:rPr>
        <w:t xml:space="preserve"> trust is so important in the </w:t>
      </w:r>
      <w:r w:rsidR="00D64A14">
        <w:rPr>
          <w:rFonts w:ascii="Arial" w:hAnsi="Arial" w:cs="Arial"/>
        </w:rPr>
        <w:t xml:space="preserve">hospitality industry are </w:t>
      </w:r>
      <w:r w:rsidR="00C02B3F">
        <w:rPr>
          <w:rFonts w:ascii="Arial" w:hAnsi="Arial" w:cs="Arial"/>
        </w:rPr>
        <w:t>characteristic of hospitality</w:t>
      </w:r>
      <w:r w:rsidR="001F0414">
        <w:rPr>
          <w:rFonts w:ascii="Arial" w:hAnsi="Arial" w:cs="Arial"/>
        </w:rPr>
        <w:t xml:space="preserve"> products is uncertainty </w:t>
      </w:r>
      <w:r w:rsidR="00095B42">
        <w:rPr>
          <w:rFonts w:ascii="Arial" w:hAnsi="Arial" w:cs="Arial"/>
        </w:rPr>
        <w:t>about quality before being experienced</w:t>
      </w:r>
      <w:r w:rsidR="00ED1C8E">
        <w:rPr>
          <w:rFonts w:ascii="Arial" w:hAnsi="Arial" w:cs="Arial"/>
        </w:rPr>
        <w:t xml:space="preserve"> (Taheri et al., 2019). </w:t>
      </w:r>
      <w:r w:rsidR="003B5E06">
        <w:rPr>
          <w:rFonts w:ascii="Arial" w:hAnsi="Arial" w:cs="Arial"/>
        </w:rPr>
        <w:t>Consumers may believe that hospitality business</w:t>
      </w:r>
      <w:r w:rsidR="00666589">
        <w:rPr>
          <w:rFonts w:ascii="Arial" w:hAnsi="Arial" w:cs="Arial"/>
        </w:rPr>
        <w:t>es participating in CSR projects</w:t>
      </w:r>
      <w:r w:rsidR="006F3BA6">
        <w:rPr>
          <w:rFonts w:ascii="Arial" w:hAnsi="Arial" w:cs="Arial"/>
        </w:rPr>
        <w:t xml:space="preserve"> are more </w:t>
      </w:r>
      <w:r w:rsidR="000E546F">
        <w:rPr>
          <w:rFonts w:ascii="Arial" w:hAnsi="Arial" w:cs="Arial"/>
        </w:rPr>
        <w:t>trustworthy</w:t>
      </w:r>
      <w:r w:rsidR="006F3BA6">
        <w:rPr>
          <w:rFonts w:ascii="Arial" w:hAnsi="Arial" w:cs="Arial"/>
        </w:rPr>
        <w:t xml:space="preserve"> and reputable</w:t>
      </w:r>
      <w:r w:rsidR="00E44FC7">
        <w:rPr>
          <w:rFonts w:ascii="Arial" w:hAnsi="Arial" w:cs="Arial"/>
        </w:rPr>
        <w:t xml:space="preserve"> then other businesses, which could persuade </w:t>
      </w:r>
      <w:r w:rsidR="005E7950">
        <w:rPr>
          <w:rFonts w:ascii="Arial" w:hAnsi="Arial" w:cs="Arial"/>
        </w:rPr>
        <w:t>them to choose those.</w:t>
      </w:r>
    </w:p>
    <w:p w14:paraId="027423F4" w14:textId="3C9405DE" w:rsidR="005E7950" w:rsidRDefault="005E7950">
      <w:pPr>
        <w:rPr>
          <w:rFonts w:ascii="Arial" w:hAnsi="Arial" w:cs="Arial"/>
        </w:rPr>
      </w:pPr>
    </w:p>
    <w:p w14:paraId="15B1FD04" w14:textId="68444FB4" w:rsidR="005E7950" w:rsidRDefault="005E7950">
      <w:pPr>
        <w:rPr>
          <w:rFonts w:ascii="Arial" w:hAnsi="Arial" w:cs="Arial"/>
        </w:rPr>
      </w:pPr>
    </w:p>
    <w:p w14:paraId="1FB290A6" w14:textId="2063E522" w:rsidR="005E7950" w:rsidRDefault="005E7950">
      <w:pPr>
        <w:rPr>
          <w:rFonts w:ascii="Arial" w:hAnsi="Arial" w:cs="Arial"/>
        </w:rPr>
      </w:pPr>
    </w:p>
    <w:p w14:paraId="3359FF00" w14:textId="1E987EF0" w:rsidR="005E7950" w:rsidRDefault="005E7950">
      <w:pPr>
        <w:rPr>
          <w:rFonts w:ascii="Arial" w:hAnsi="Arial" w:cs="Arial"/>
        </w:rPr>
      </w:pPr>
    </w:p>
    <w:p w14:paraId="5B4A9228" w14:textId="56D5E19F" w:rsidR="005E7950" w:rsidRDefault="005E7950">
      <w:pPr>
        <w:rPr>
          <w:rFonts w:ascii="Arial" w:hAnsi="Arial" w:cs="Arial"/>
        </w:rPr>
      </w:pPr>
    </w:p>
    <w:p w14:paraId="663D697A" w14:textId="5D04498E" w:rsidR="005E7950" w:rsidRDefault="005E7950">
      <w:pPr>
        <w:rPr>
          <w:rFonts w:ascii="Arial" w:hAnsi="Arial" w:cs="Arial"/>
        </w:rPr>
      </w:pPr>
    </w:p>
    <w:p w14:paraId="0886BD6F" w14:textId="341DED91" w:rsidR="005E7950" w:rsidRDefault="005E7950">
      <w:pPr>
        <w:rPr>
          <w:rFonts w:ascii="Arial" w:hAnsi="Arial" w:cs="Arial"/>
        </w:rPr>
      </w:pPr>
    </w:p>
    <w:p w14:paraId="7B2FADE3" w14:textId="6F2ED1FA" w:rsidR="005E7950" w:rsidRDefault="005E7950">
      <w:pPr>
        <w:rPr>
          <w:rFonts w:ascii="Arial" w:hAnsi="Arial" w:cs="Arial"/>
        </w:rPr>
      </w:pPr>
    </w:p>
    <w:p w14:paraId="723A4F0A" w14:textId="41F73023" w:rsidR="005E7950" w:rsidRDefault="005E7950">
      <w:pPr>
        <w:rPr>
          <w:rFonts w:ascii="Arial" w:hAnsi="Arial" w:cs="Arial"/>
        </w:rPr>
      </w:pPr>
    </w:p>
    <w:p w14:paraId="42FE9225" w14:textId="3B3970B4" w:rsidR="005E7950" w:rsidRDefault="005E7950">
      <w:pPr>
        <w:rPr>
          <w:rFonts w:ascii="Arial" w:hAnsi="Arial" w:cs="Arial"/>
        </w:rPr>
      </w:pPr>
    </w:p>
    <w:p w14:paraId="25A58C5F" w14:textId="5B06F054" w:rsidR="005E7950" w:rsidRDefault="005E7950">
      <w:pPr>
        <w:rPr>
          <w:rFonts w:ascii="Arial" w:hAnsi="Arial" w:cs="Arial"/>
        </w:rPr>
      </w:pPr>
    </w:p>
    <w:p w14:paraId="343E9BDC" w14:textId="60EE1C7D" w:rsidR="005E7950" w:rsidRDefault="005E7950">
      <w:pPr>
        <w:rPr>
          <w:rFonts w:ascii="Arial" w:hAnsi="Arial" w:cs="Arial"/>
        </w:rPr>
      </w:pPr>
    </w:p>
    <w:p w14:paraId="29C7D1E3" w14:textId="71CBA935" w:rsidR="005E7950" w:rsidRDefault="005E7950">
      <w:pPr>
        <w:rPr>
          <w:rFonts w:ascii="Arial" w:hAnsi="Arial" w:cs="Arial"/>
        </w:rPr>
      </w:pPr>
    </w:p>
    <w:p w14:paraId="2D275BDA" w14:textId="59FB8EF0" w:rsidR="005E7950" w:rsidRDefault="005E7950">
      <w:pPr>
        <w:rPr>
          <w:rFonts w:ascii="Arial" w:hAnsi="Arial" w:cs="Arial"/>
        </w:rPr>
      </w:pPr>
    </w:p>
    <w:p w14:paraId="22A777BD" w14:textId="0DA94C61" w:rsidR="005E7950" w:rsidRDefault="005E7950">
      <w:pPr>
        <w:rPr>
          <w:rFonts w:ascii="Arial" w:hAnsi="Arial" w:cs="Arial"/>
        </w:rPr>
      </w:pPr>
    </w:p>
    <w:p w14:paraId="32E3D9FD" w14:textId="6A2E93F4" w:rsidR="005E7950" w:rsidRDefault="005E7950">
      <w:pPr>
        <w:rPr>
          <w:rFonts w:ascii="Arial" w:hAnsi="Arial" w:cs="Arial"/>
        </w:rPr>
      </w:pPr>
    </w:p>
    <w:p w14:paraId="17EED7B4" w14:textId="40D5C29F" w:rsidR="005E7950" w:rsidRDefault="005E7950">
      <w:pPr>
        <w:rPr>
          <w:rFonts w:ascii="Arial" w:hAnsi="Arial" w:cs="Arial"/>
        </w:rPr>
      </w:pPr>
    </w:p>
    <w:p w14:paraId="63982A5F" w14:textId="5F9E6BD5" w:rsidR="005E7950" w:rsidRDefault="005E7950">
      <w:pPr>
        <w:rPr>
          <w:rFonts w:ascii="Arial" w:hAnsi="Arial" w:cs="Arial"/>
        </w:rPr>
      </w:pPr>
    </w:p>
    <w:p w14:paraId="5B9BA4BE" w14:textId="7D0BE91B" w:rsidR="005E7950" w:rsidRDefault="005E7950">
      <w:pPr>
        <w:rPr>
          <w:rFonts w:ascii="Arial" w:hAnsi="Arial" w:cs="Arial"/>
        </w:rPr>
      </w:pPr>
    </w:p>
    <w:p w14:paraId="4CFABA14" w14:textId="49C1621D" w:rsidR="005E7950" w:rsidRDefault="005E7950">
      <w:pPr>
        <w:rPr>
          <w:rFonts w:ascii="Arial" w:hAnsi="Arial" w:cs="Arial"/>
        </w:rPr>
      </w:pPr>
    </w:p>
    <w:p w14:paraId="1ADDCC01" w14:textId="49E7F131" w:rsidR="005E7950" w:rsidRDefault="005E7950">
      <w:pPr>
        <w:rPr>
          <w:rFonts w:ascii="Arial" w:hAnsi="Arial" w:cs="Arial"/>
        </w:rPr>
      </w:pPr>
    </w:p>
    <w:p w14:paraId="621CD2CB" w14:textId="06CFA877" w:rsidR="005E7950" w:rsidRDefault="005E7950">
      <w:pPr>
        <w:rPr>
          <w:rFonts w:ascii="Arial" w:hAnsi="Arial" w:cs="Arial"/>
        </w:rPr>
      </w:pPr>
    </w:p>
    <w:p w14:paraId="677E943A" w14:textId="7E095B58" w:rsidR="005E7950" w:rsidRDefault="005E7950">
      <w:pPr>
        <w:rPr>
          <w:rFonts w:ascii="Arial" w:hAnsi="Arial" w:cs="Arial"/>
        </w:rPr>
      </w:pPr>
    </w:p>
    <w:p w14:paraId="48023CD9" w14:textId="18E530AB" w:rsidR="005E7950" w:rsidRDefault="005E7950">
      <w:pPr>
        <w:rPr>
          <w:rFonts w:ascii="Arial" w:hAnsi="Arial" w:cs="Arial"/>
        </w:rPr>
      </w:pPr>
    </w:p>
    <w:p w14:paraId="2B88CFD0" w14:textId="3A99212D" w:rsidR="005E7950" w:rsidRDefault="005E7950">
      <w:pPr>
        <w:rPr>
          <w:rFonts w:ascii="Arial" w:hAnsi="Arial" w:cs="Arial"/>
        </w:rPr>
      </w:pPr>
    </w:p>
    <w:p w14:paraId="1F9A812F" w14:textId="055AA6A5" w:rsidR="005E7950" w:rsidRDefault="005E7950">
      <w:pPr>
        <w:rPr>
          <w:rFonts w:ascii="Arial" w:hAnsi="Arial" w:cs="Arial"/>
        </w:rPr>
      </w:pPr>
    </w:p>
    <w:p w14:paraId="01B7AEC2" w14:textId="7EB7FF65" w:rsidR="005E7950" w:rsidRDefault="005E7950">
      <w:pPr>
        <w:rPr>
          <w:rFonts w:ascii="Arial" w:hAnsi="Arial" w:cs="Arial"/>
        </w:rPr>
      </w:pPr>
    </w:p>
    <w:p w14:paraId="73CDCB5D" w14:textId="38FFA180" w:rsidR="005E7950" w:rsidRDefault="005E7950">
      <w:pPr>
        <w:rPr>
          <w:rFonts w:ascii="Arial" w:hAnsi="Arial" w:cs="Arial"/>
        </w:rPr>
      </w:pPr>
    </w:p>
    <w:p w14:paraId="41E388F0" w14:textId="51092612" w:rsidR="005E7950" w:rsidRDefault="005E7950">
      <w:pPr>
        <w:rPr>
          <w:rFonts w:ascii="Arial" w:hAnsi="Arial" w:cs="Arial"/>
        </w:rPr>
      </w:pPr>
    </w:p>
    <w:p w14:paraId="670653EF" w14:textId="78CED807" w:rsidR="005E7950" w:rsidRDefault="005E7950">
      <w:pPr>
        <w:rPr>
          <w:rFonts w:ascii="Arial" w:hAnsi="Arial" w:cs="Arial"/>
        </w:rPr>
      </w:pPr>
    </w:p>
    <w:p w14:paraId="32428D70" w14:textId="3E38D622" w:rsidR="005E7950" w:rsidRDefault="005E7950">
      <w:pPr>
        <w:rPr>
          <w:rFonts w:ascii="Arial" w:hAnsi="Arial" w:cs="Arial"/>
        </w:rPr>
      </w:pPr>
    </w:p>
    <w:p w14:paraId="257BA507" w14:textId="1376CCBF" w:rsidR="005E7950" w:rsidRDefault="005E7950">
      <w:pPr>
        <w:rPr>
          <w:rFonts w:ascii="Arial" w:hAnsi="Arial" w:cs="Arial"/>
        </w:rPr>
      </w:pPr>
    </w:p>
    <w:p w14:paraId="4F996EA3" w14:textId="4C364658" w:rsidR="005E7950" w:rsidRDefault="005E7950">
      <w:pPr>
        <w:rPr>
          <w:rFonts w:ascii="Arial" w:hAnsi="Arial" w:cs="Arial"/>
        </w:rPr>
      </w:pPr>
    </w:p>
    <w:p w14:paraId="593583B8" w14:textId="750B1D4E" w:rsidR="005E7950" w:rsidRDefault="005E7950">
      <w:pPr>
        <w:rPr>
          <w:rFonts w:ascii="Arial" w:hAnsi="Arial" w:cs="Arial"/>
        </w:rPr>
      </w:pPr>
    </w:p>
    <w:p w14:paraId="46703604" w14:textId="59D51AE2" w:rsidR="005E7950" w:rsidRDefault="005E7950">
      <w:pPr>
        <w:rPr>
          <w:rFonts w:ascii="Arial" w:hAnsi="Arial" w:cs="Arial"/>
        </w:rPr>
      </w:pPr>
    </w:p>
    <w:p w14:paraId="5F752B5D" w14:textId="2D0D71C4" w:rsidR="005E7950" w:rsidRDefault="005E7950">
      <w:pPr>
        <w:rPr>
          <w:rFonts w:ascii="Arial" w:hAnsi="Arial" w:cs="Arial"/>
        </w:rPr>
      </w:pPr>
    </w:p>
    <w:p w14:paraId="175D9DC2" w14:textId="090E1BD7" w:rsidR="005E7950" w:rsidRDefault="005E7950">
      <w:pPr>
        <w:rPr>
          <w:rFonts w:ascii="Arial" w:hAnsi="Arial" w:cs="Arial"/>
        </w:rPr>
      </w:pPr>
    </w:p>
    <w:p w14:paraId="19376C1F" w14:textId="77777777" w:rsidR="001F6E39" w:rsidRDefault="009F4519">
      <w:pPr>
        <w:rPr>
          <w:rFonts w:ascii="Arial" w:hAnsi="Arial" w:cs="Arial"/>
        </w:rPr>
      </w:pPr>
      <w:r>
        <w:rPr>
          <w:rFonts w:ascii="Arial" w:hAnsi="Arial" w:cs="Arial"/>
        </w:rPr>
        <w:t>References</w:t>
      </w:r>
      <w:r w:rsidR="001F6E39">
        <w:rPr>
          <w:rFonts w:ascii="Arial" w:hAnsi="Arial" w:cs="Arial"/>
        </w:rPr>
        <w:t>:</w:t>
      </w:r>
    </w:p>
    <w:p w14:paraId="7D4EC97D" w14:textId="0BECDF19" w:rsidR="005E7950" w:rsidRDefault="009F451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34C0CE55" w14:textId="26B5A249" w:rsidR="009F4519" w:rsidRDefault="009F4519">
      <w:pPr>
        <w:rPr>
          <w:rFonts w:ascii="Arial" w:hAnsi="Arial" w:cs="Arial"/>
        </w:rPr>
      </w:pPr>
      <w:r>
        <w:rPr>
          <w:rFonts w:ascii="Arial" w:hAnsi="Arial" w:cs="Arial"/>
        </w:rPr>
        <w:t xml:space="preserve">Crowd-out </w:t>
      </w:r>
      <w:r w:rsidR="00FF5361">
        <w:rPr>
          <w:rFonts w:ascii="Arial" w:hAnsi="Arial" w:cs="Arial"/>
        </w:rPr>
        <w:t>effect on consumers attitude towards co</w:t>
      </w:r>
      <w:r w:rsidR="00561929">
        <w:rPr>
          <w:rFonts w:ascii="Arial" w:hAnsi="Arial" w:cs="Arial"/>
        </w:rPr>
        <w:t>rporate social responsibility</w:t>
      </w:r>
      <w:r w:rsidR="00E96241">
        <w:rPr>
          <w:rFonts w:ascii="Arial" w:hAnsi="Arial" w:cs="Arial"/>
        </w:rPr>
        <w:t xml:space="preserve"> communication </w:t>
      </w:r>
      <w:proofErr w:type="spellStart"/>
      <w:r w:rsidR="00E96241">
        <w:rPr>
          <w:rFonts w:ascii="Arial" w:hAnsi="Arial" w:cs="Arial"/>
        </w:rPr>
        <w:t>Naatu</w:t>
      </w:r>
      <w:proofErr w:type="spellEnd"/>
      <w:r w:rsidR="00E96241">
        <w:rPr>
          <w:rFonts w:ascii="Arial" w:hAnsi="Arial" w:cs="Arial"/>
        </w:rPr>
        <w:t>, Felicia</w:t>
      </w:r>
      <w:r w:rsidR="0085208A">
        <w:rPr>
          <w:rFonts w:ascii="Arial" w:hAnsi="Arial" w:cs="Arial"/>
        </w:rPr>
        <w:t xml:space="preserve">; </w:t>
      </w:r>
      <w:proofErr w:type="spellStart"/>
      <w:r w:rsidR="0085208A">
        <w:rPr>
          <w:rFonts w:ascii="Arial" w:hAnsi="Arial" w:cs="Arial"/>
        </w:rPr>
        <w:t>Nyorko</w:t>
      </w:r>
      <w:proofErr w:type="spellEnd"/>
      <w:r w:rsidR="0085208A">
        <w:rPr>
          <w:rFonts w:ascii="Arial" w:hAnsi="Arial" w:cs="Arial"/>
        </w:rPr>
        <w:t>, Samuel</w:t>
      </w:r>
      <w:r w:rsidR="00C77C69">
        <w:rPr>
          <w:rFonts w:ascii="Arial" w:hAnsi="Arial" w:cs="Arial"/>
        </w:rPr>
        <w:t xml:space="preserve"> </w:t>
      </w:r>
      <w:proofErr w:type="spellStart"/>
      <w:r w:rsidR="00C77C69">
        <w:rPr>
          <w:rFonts w:ascii="Arial" w:hAnsi="Arial" w:cs="Arial"/>
        </w:rPr>
        <w:t>Anokye</w:t>
      </w:r>
      <w:proofErr w:type="spellEnd"/>
      <w:r w:rsidR="00C77C69">
        <w:rPr>
          <w:rFonts w:ascii="Arial" w:hAnsi="Arial" w:cs="Arial"/>
        </w:rPr>
        <w:t xml:space="preserve">; </w:t>
      </w:r>
      <w:proofErr w:type="spellStart"/>
      <w:r w:rsidR="00C77C69">
        <w:rPr>
          <w:rFonts w:ascii="Arial" w:hAnsi="Arial" w:cs="Arial"/>
        </w:rPr>
        <w:t>Munim</w:t>
      </w:r>
      <w:proofErr w:type="spellEnd"/>
      <w:r w:rsidR="00C77C69">
        <w:rPr>
          <w:rFonts w:ascii="Arial" w:hAnsi="Arial" w:cs="Arial"/>
        </w:rPr>
        <w:t>, Ziaul Haque</w:t>
      </w:r>
      <w:r w:rsidR="00AF488B">
        <w:rPr>
          <w:rFonts w:ascii="Arial" w:hAnsi="Arial" w:cs="Arial"/>
        </w:rPr>
        <w:t xml:space="preserve">; Alon, </w:t>
      </w:r>
      <w:proofErr w:type="spellStart"/>
      <w:r w:rsidR="00AF488B">
        <w:rPr>
          <w:rFonts w:ascii="Arial" w:hAnsi="Arial" w:cs="Arial"/>
        </w:rPr>
        <w:t>ILan</w:t>
      </w:r>
      <w:proofErr w:type="spellEnd"/>
      <w:r w:rsidR="00AF488B">
        <w:rPr>
          <w:rFonts w:ascii="Arial" w:hAnsi="Arial" w:cs="Arial"/>
        </w:rPr>
        <w:t xml:space="preserve"> New York</w:t>
      </w:r>
      <w:r w:rsidR="004F21BE">
        <w:rPr>
          <w:rFonts w:ascii="Arial" w:hAnsi="Arial" w:cs="Arial"/>
        </w:rPr>
        <w:t>: Elsevier Inc</w:t>
      </w:r>
    </w:p>
    <w:p w14:paraId="211F9A9F" w14:textId="6D63EE39" w:rsidR="004F21BE" w:rsidRDefault="004F21BE">
      <w:pPr>
        <w:rPr>
          <w:rFonts w:ascii="Arial" w:hAnsi="Arial" w:cs="Arial"/>
        </w:rPr>
      </w:pPr>
      <w:r>
        <w:rPr>
          <w:rFonts w:ascii="Arial" w:hAnsi="Arial" w:cs="Arial"/>
        </w:rPr>
        <w:t>Technolog</w:t>
      </w:r>
      <w:r w:rsidR="003061E5">
        <w:rPr>
          <w:rFonts w:ascii="Arial" w:hAnsi="Arial" w:cs="Arial"/>
        </w:rPr>
        <w:t>ical forecasting &amp; social change</w:t>
      </w:r>
      <w:r w:rsidR="00B37831">
        <w:rPr>
          <w:rFonts w:ascii="Arial" w:hAnsi="Arial" w:cs="Arial"/>
        </w:rPr>
        <w:t>, 2022, vol. 177, p</w:t>
      </w:r>
      <w:r w:rsidR="004D5850">
        <w:rPr>
          <w:rFonts w:ascii="Arial" w:hAnsi="Arial" w:cs="Arial"/>
        </w:rPr>
        <w:t>.121544</w:t>
      </w:r>
    </w:p>
    <w:p w14:paraId="2DB6E76F" w14:textId="5CD9685C" w:rsidR="004D5850" w:rsidRDefault="004D5850">
      <w:pPr>
        <w:rPr>
          <w:rFonts w:ascii="Arial" w:hAnsi="Arial" w:cs="Arial"/>
        </w:rPr>
      </w:pPr>
    </w:p>
    <w:p w14:paraId="1B8585DD" w14:textId="3327171B" w:rsidR="004D5850" w:rsidRDefault="004D5850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Corporate social Responsibility </w:t>
      </w:r>
      <w:r w:rsidR="004F3363">
        <w:rPr>
          <w:rFonts w:ascii="Arial" w:hAnsi="Arial" w:cs="Arial"/>
        </w:rPr>
        <w:t>and customer Loyalty in food chains</w:t>
      </w:r>
      <w:r w:rsidR="00630FED">
        <w:rPr>
          <w:rFonts w:ascii="Arial" w:hAnsi="Arial" w:cs="Arial"/>
        </w:rPr>
        <w:t>-medi</w:t>
      </w:r>
      <w:r w:rsidR="00295C2F">
        <w:rPr>
          <w:rFonts w:ascii="Arial" w:hAnsi="Arial" w:cs="Arial"/>
        </w:rPr>
        <w:t>a</w:t>
      </w:r>
      <w:r w:rsidR="007B7B78">
        <w:rPr>
          <w:rFonts w:ascii="Arial" w:hAnsi="Arial" w:cs="Arial"/>
        </w:rPr>
        <w:t xml:space="preserve">ting Role of </w:t>
      </w:r>
      <w:r w:rsidR="00F13F5A">
        <w:rPr>
          <w:rFonts w:ascii="Arial" w:hAnsi="Arial" w:cs="Arial"/>
        </w:rPr>
        <w:t>customers satisfaction and co</w:t>
      </w:r>
      <w:r w:rsidR="0012240C">
        <w:rPr>
          <w:rFonts w:ascii="Arial" w:hAnsi="Arial" w:cs="Arial"/>
        </w:rPr>
        <w:t xml:space="preserve">rporate Reputation </w:t>
      </w:r>
    </w:p>
    <w:p w14:paraId="7DAE36FA" w14:textId="31F97BEE" w:rsidR="008B5D7C" w:rsidRDefault="008B5D7C">
      <w:pPr>
        <w:rPr>
          <w:rFonts w:ascii="Arial" w:hAnsi="Arial" w:cs="Arial"/>
        </w:rPr>
      </w:pPr>
      <w:r>
        <w:rPr>
          <w:rFonts w:ascii="Arial" w:hAnsi="Arial" w:cs="Arial"/>
        </w:rPr>
        <w:t>Ali</w:t>
      </w:r>
      <w:r w:rsidR="00C74DAE">
        <w:rPr>
          <w:rFonts w:ascii="Arial" w:hAnsi="Arial" w:cs="Arial"/>
        </w:rPr>
        <w:t xml:space="preserve">, </w:t>
      </w:r>
      <w:proofErr w:type="spellStart"/>
      <w:r w:rsidR="00C74DAE">
        <w:rPr>
          <w:rFonts w:ascii="Arial" w:hAnsi="Arial" w:cs="Arial"/>
        </w:rPr>
        <w:t>Waris</w:t>
      </w:r>
      <w:proofErr w:type="spellEnd"/>
      <w:r w:rsidR="00C74DAE">
        <w:rPr>
          <w:rFonts w:ascii="Arial" w:hAnsi="Arial" w:cs="Arial"/>
        </w:rPr>
        <w:t xml:space="preserve">; Danni, </w:t>
      </w:r>
      <w:r w:rsidR="00CC402A">
        <w:rPr>
          <w:rFonts w:ascii="Arial" w:hAnsi="Arial" w:cs="Arial"/>
        </w:rPr>
        <w:t>Yu</w:t>
      </w:r>
      <w:r w:rsidR="001435FF">
        <w:rPr>
          <w:rFonts w:ascii="Arial" w:hAnsi="Arial" w:cs="Arial"/>
        </w:rPr>
        <w:t xml:space="preserve">; </w:t>
      </w:r>
      <w:r w:rsidR="001A7C4B">
        <w:rPr>
          <w:rFonts w:ascii="Arial" w:hAnsi="Arial" w:cs="Arial"/>
        </w:rPr>
        <w:t xml:space="preserve">Latif, </w:t>
      </w:r>
      <w:proofErr w:type="spellStart"/>
      <w:r w:rsidR="001A7C4B">
        <w:rPr>
          <w:rFonts w:ascii="Arial" w:hAnsi="Arial" w:cs="Arial"/>
        </w:rPr>
        <w:t>Badar</w:t>
      </w:r>
      <w:proofErr w:type="spellEnd"/>
      <w:r w:rsidR="001A7C4B">
        <w:rPr>
          <w:rFonts w:ascii="Arial" w:hAnsi="Arial" w:cs="Arial"/>
        </w:rPr>
        <w:t xml:space="preserve">; </w:t>
      </w:r>
      <w:proofErr w:type="spellStart"/>
      <w:r w:rsidR="001A7C4B">
        <w:rPr>
          <w:rFonts w:ascii="Arial" w:hAnsi="Arial" w:cs="Arial"/>
        </w:rPr>
        <w:t>K</w:t>
      </w:r>
      <w:r w:rsidR="006C74D2">
        <w:rPr>
          <w:rFonts w:ascii="Arial" w:hAnsi="Arial" w:cs="Arial"/>
        </w:rPr>
        <w:t>ouser</w:t>
      </w:r>
      <w:proofErr w:type="spellEnd"/>
      <w:r w:rsidR="006C74D2">
        <w:rPr>
          <w:rFonts w:ascii="Arial" w:hAnsi="Arial" w:cs="Arial"/>
        </w:rPr>
        <w:t>, Rehana</w:t>
      </w:r>
      <w:r w:rsidR="002F3D4A">
        <w:rPr>
          <w:rFonts w:ascii="Arial" w:hAnsi="Arial" w:cs="Arial"/>
        </w:rPr>
        <w:t>;</w:t>
      </w:r>
      <w:r w:rsidR="00BF3F9E">
        <w:rPr>
          <w:rFonts w:ascii="Arial" w:hAnsi="Arial" w:cs="Arial"/>
        </w:rPr>
        <w:t xml:space="preserve"> </w:t>
      </w:r>
      <w:proofErr w:type="spellStart"/>
      <w:r w:rsidR="00BF3F9E">
        <w:rPr>
          <w:rFonts w:ascii="Arial" w:hAnsi="Arial" w:cs="Arial"/>
        </w:rPr>
        <w:t>Baqa</w:t>
      </w:r>
      <w:r w:rsidR="00FC73E7">
        <w:rPr>
          <w:rFonts w:ascii="Arial" w:hAnsi="Arial" w:cs="Arial"/>
        </w:rPr>
        <w:t>der</w:t>
      </w:r>
      <w:proofErr w:type="spellEnd"/>
      <w:r w:rsidR="00FC73E7">
        <w:rPr>
          <w:rFonts w:ascii="Arial" w:hAnsi="Arial" w:cs="Arial"/>
        </w:rPr>
        <w:t>, Saleh Basel: MDPI AG</w:t>
      </w:r>
      <w:r w:rsidR="005C655E">
        <w:rPr>
          <w:rFonts w:ascii="Arial" w:hAnsi="Arial" w:cs="Arial"/>
        </w:rPr>
        <w:t xml:space="preserve"> sustainability (Basel, Switzerland</w:t>
      </w:r>
      <w:r w:rsidR="00963037">
        <w:rPr>
          <w:rFonts w:ascii="Arial" w:hAnsi="Arial" w:cs="Arial"/>
        </w:rPr>
        <w:t>), 2021, Vol</w:t>
      </w:r>
      <w:r w:rsidR="000F40AD">
        <w:rPr>
          <w:rFonts w:ascii="Arial" w:hAnsi="Arial" w:cs="Arial"/>
        </w:rPr>
        <w:t>.</w:t>
      </w:r>
      <w:r w:rsidR="00BD0EB1">
        <w:rPr>
          <w:rFonts w:ascii="Arial" w:hAnsi="Arial" w:cs="Arial"/>
        </w:rPr>
        <w:t xml:space="preserve"> 13(16), p8681</w:t>
      </w:r>
    </w:p>
    <w:p w14:paraId="4B142AAF" w14:textId="5FB65184" w:rsidR="00CF509F" w:rsidRDefault="00CF509F">
      <w:pPr>
        <w:rPr>
          <w:rFonts w:ascii="Arial" w:hAnsi="Arial" w:cs="Arial"/>
        </w:rPr>
      </w:pPr>
    </w:p>
    <w:p w14:paraId="70621BE7" w14:textId="7E3B90EA" w:rsidR="00CF509F" w:rsidRDefault="00CF509F">
      <w:pPr>
        <w:rPr>
          <w:rFonts w:ascii="Arial" w:hAnsi="Arial" w:cs="Arial"/>
        </w:rPr>
      </w:pPr>
      <w:r>
        <w:rPr>
          <w:rFonts w:ascii="Arial" w:hAnsi="Arial" w:cs="Arial"/>
        </w:rPr>
        <w:t xml:space="preserve">Google – roles and </w:t>
      </w:r>
      <w:r w:rsidR="001F6E39">
        <w:rPr>
          <w:rFonts w:ascii="Arial" w:hAnsi="Arial" w:cs="Arial"/>
        </w:rPr>
        <w:t>responsibilities in a restaurant</w:t>
      </w:r>
    </w:p>
    <w:p w14:paraId="4E334EED" w14:textId="2167C5EC" w:rsidR="001F6E39" w:rsidRDefault="001F6E39">
      <w:pPr>
        <w:rPr>
          <w:rFonts w:ascii="Arial" w:hAnsi="Arial" w:cs="Arial"/>
        </w:rPr>
      </w:pPr>
    </w:p>
    <w:p w14:paraId="2520B0D3" w14:textId="33453526" w:rsidR="001F6E39" w:rsidRDefault="002D0F80">
      <w:pPr>
        <w:rPr>
          <w:rFonts w:ascii="Arial" w:hAnsi="Arial" w:cs="Arial"/>
        </w:rPr>
      </w:pPr>
      <w:r>
        <w:rPr>
          <w:rFonts w:ascii="Arial" w:hAnsi="Arial" w:cs="Arial"/>
        </w:rPr>
        <w:t>Establishing Loyalty from consumers CSR</w:t>
      </w:r>
      <w:r w:rsidR="00EF2308">
        <w:rPr>
          <w:rFonts w:ascii="Arial" w:hAnsi="Arial" w:cs="Arial"/>
        </w:rPr>
        <w:t xml:space="preserve"> </w:t>
      </w:r>
      <w:r w:rsidR="001B4005">
        <w:rPr>
          <w:rFonts w:ascii="Arial" w:hAnsi="Arial" w:cs="Arial"/>
        </w:rPr>
        <w:t xml:space="preserve">Perception </w:t>
      </w:r>
      <w:r w:rsidR="008449FA">
        <w:rPr>
          <w:rFonts w:ascii="Arial" w:hAnsi="Arial" w:cs="Arial"/>
        </w:rPr>
        <w:t xml:space="preserve">toward the </w:t>
      </w:r>
      <w:r w:rsidR="00237701">
        <w:rPr>
          <w:rFonts w:ascii="Arial" w:hAnsi="Arial" w:cs="Arial"/>
        </w:rPr>
        <w:t>restaurants offering</w:t>
      </w:r>
      <w:r w:rsidR="000652DA">
        <w:rPr>
          <w:rFonts w:ascii="Arial" w:hAnsi="Arial" w:cs="Arial"/>
        </w:rPr>
        <w:t xml:space="preserve"> </w:t>
      </w:r>
      <w:r w:rsidR="00B94DAA">
        <w:rPr>
          <w:rFonts w:ascii="Arial" w:hAnsi="Arial" w:cs="Arial"/>
        </w:rPr>
        <w:t>Nutrit</w:t>
      </w:r>
      <w:r w:rsidR="00395C51">
        <w:rPr>
          <w:rFonts w:ascii="Arial" w:hAnsi="Arial" w:cs="Arial"/>
        </w:rPr>
        <w:t xml:space="preserve">ional </w:t>
      </w:r>
      <w:r w:rsidR="00B232F1">
        <w:rPr>
          <w:rFonts w:ascii="Arial" w:hAnsi="Arial" w:cs="Arial"/>
        </w:rPr>
        <w:t>information Rehman, Mohsin</w:t>
      </w:r>
      <w:r w:rsidR="006810F8">
        <w:rPr>
          <w:rFonts w:ascii="Arial" w:hAnsi="Arial" w:cs="Arial"/>
        </w:rPr>
        <w:t xml:space="preserve"> </w:t>
      </w:r>
      <w:proofErr w:type="spellStart"/>
      <w:r w:rsidR="006810F8">
        <w:rPr>
          <w:rFonts w:ascii="Arial" w:hAnsi="Arial" w:cs="Arial"/>
        </w:rPr>
        <w:t>Abdur</w:t>
      </w:r>
      <w:proofErr w:type="spellEnd"/>
      <w:r w:rsidR="006810F8">
        <w:rPr>
          <w:rFonts w:ascii="Arial" w:hAnsi="Arial" w:cs="Arial"/>
        </w:rPr>
        <w:t>;</w:t>
      </w:r>
      <w:r w:rsidR="00B03900">
        <w:rPr>
          <w:rFonts w:ascii="Arial" w:hAnsi="Arial" w:cs="Arial"/>
        </w:rPr>
        <w:t xml:space="preserve"> Park</w:t>
      </w:r>
      <w:r w:rsidR="006D0F3F">
        <w:rPr>
          <w:rFonts w:ascii="Arial" w:hAnsi="Arial" w:cs="Arial"/>
        </w:rPr>
        <w:t>-</w:t>
      </w:r>
      <w:proofErr w:type="spellStart"/>
      <w:r w:rsidR="00943605">
        <w:rPr>
          <w:rFonts w:ascii="Arial" w:hAnsi="Arial" w:cs="Arial"/>
        </w:rPr>
        <w:t>Poaps</w:t>
      </w:r>
      <w:proofErr w:type="spellEnd"/>
      <w:r w:rsidR="00943605">
        <w:rPr>
          <w:rFonts w:ascii="Arial" w:hAnsi="Arial" w:cs="Arial"/>
        </w:rPr>
        <w:t xml:space="preserve">, </w:t>
      </w:r>
      <w:proofErr w:type="spellStart"/>
      <w:r w:rsidR="00943605">
        <w:rPr>
          <w:rFonts w:ascii="Arial" w:hAnsi="Arial" w:cs="Arial"/>
        </w:rPr>
        <w:t>Haesun</w:t>
      </w:r>
      <w:proofErr w:type="spellEnd"/>
      <w:r w:rsidR="00943605">
        <w:rPr>
          <w:rFonts w:ascii="Arial" w:hAnsi="Arial" w:cs="Arial"/>
        </w:rPr>
        <w:t xml:space="preserve">; Lodhi, </w:t>
      </w:r>
      <w:proofErr w:type="spellStart"/>
      <w:r w:rsidR="00943605">
        <w:rPr>
          <w:rFonts w:ascii="Arial" w:hAnsi="Arial" w:cs="Arial"/>
        </w:rPr>
        <w:t>Rab</w:t>
      </w:r>
      <w:proofErr w:type="spellEnd"/>
      <w:r w:rsidR="00943605">
        <w:rPr>
          <w:rFonts w:ascii="Arial" w:hAnsi="Arial" w:cs="Arial"/>
        </w:rPr>
        <w:t xml:space="preserve"> Nawaz</w:t>
      </w:r>
      <w:r w:rsidR="00A80436">
        <w:rPr>
          <w:rFonts w:ascii="Arial" w:hAnsi="Arial" w:cs="Arial"/>
        </w:rPr>
        <w:t xml:space="preserve">; </w:t>
      </w:r>
      <w:proofErr w:type="spellStart"/>
      <w:r w:rsidR="00A80436">
        <w:rPr>
          <w:rFonts w:ascii="Arial" w:hAnsi="Arial" w:cs="Arial"/>
        </w:rPr>
        <w:t>Amaad</w:t>
      </w:r>
      <w:proofErr w:type="spellEnd"/>
      <w:r w:rsidR="00A80436">
        <w:rPr>
          <w:rFonts w:ascii="Arial" w:hAnsi="Arial" w:cs="Arial"/>
        </w:rPr>
        <w:t xml:space="preserve">, Hafiz </w:t>
      </w:r>
      <w:proofErr w:type="spellStart"/>
      <w:r w:rsidR="00A80436">
        <w:rPr>
          <w:rFonts w:ascii="Arial" w:hAnsi="Arial" w:cs="Arial"/>
        </w:rPr>
        <w:t>Binhamton</w:t>
      </w:r>
      <w:proofErr w:type="spellEnd"/>
      <w:r w:rsidR="0027301A">
        <w:rPr>
          <w:rFonts w:ascii="Arial" w:hAnsi="Arial" w:cs="Arial"/>
        </w:rPr>
        <w:t>: Routledge services marketing</w:t>
      </w:r>
      <w:r w:rsidR="0083634D">
        <w:rPr>
          <w:rFonts w:ascii="Arial" w:hAnsi="Arial" w:cs="Arial"/>
        </w:rPr>
        <w:t xml:space="preserve"> quarterly, 2022, vol. 43 (2)</w:t>
      </w:r>
      <w:r w:rsidR="00AC0638">
        <w:rPr>
          <w:rFonts w:ascii="Arial" w:hAnsi="Arial" w:cs="Arial"/>
        </w:rPr>
        <w:t>, p.206-255</w:t>
      </w:r>
    </w:p>
    <w:p w14:paraId="0114AFE0" w14:textId="11ABD947" w:rsidR="00AC0638" w:rsidRDefault="00AC0638">
      <w:pPr>
        <w:rPr>
          <w:rFonts w:ascii="Arial" w:hAnsi="Arial" w:cs="Arial"/>
        </w:rPr>
      </w:pPr>
    </w:p>
    <w:p w14:paraId="08BB356A" w14:textId="13AE977D" w:rsidR="00AC0638" w:rsidRDefault="00E015FB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Corporate </w:t>
      </w:r>
      <w:r w:rsidR="004B7985">
        <w:rPr>
          <w:rFonts w:ascii="Arial" w:hAnsi="Arial" w:cs="Arial"/>
        </w:rPr>
        <w:t xml:space="preserve">social responsibility </w:t>
      </w:r>
      <w:r w:rsidR="00632918">
        <w:rPr>
          <w:rFonts w:ascii="Arial" w:hAnsi="Arial" w:cs="Arial"/>
        </w:rPr>
        <w:t xml:space="preserve">authenticity from the perspective of restaurant </w:t>
      </w:r>
      <w:r w:rsidR="00974258">
        <w:rPr>
          <w:rFonts w:ascii="Arial" w:hAnsi="Arial" w:cs="Arial"/>
        </w:rPr>
        <w:t xml:space="preserve">consumers Kim, </w:t>
      </w:r>
      <w:proofErr w:type="spellStart"/>
      <w:r w:rsidR="00974258">
        <w:rPr>
          <w:rFonts w:ascii="Arial" w:hAnsi="Arial" w:cs="Arial"/>
        </w:rPr>
        <w:t>Minseong</w:t>
      </w:r>
      <w:proofErr w:type="spellEnd"/>
      <w:r w:rsidR="00F632A7">
        <w:rPr>
          <w:rFonts w:ascii="Arial" w:hAnsi="Arial" w:cs="Arial"/>
        </w:rPr>
        <w:t xml:space="preserve">; </w:t>
      </w:r>
      <w:proofErr w:type="spellStart"/>
      <w:r w:rsidR="00F632A7">
        <w:rPr>
          <w:rFonts w:ascii="Arial" w:hAnsi="Arial" w:cs="Arial"/>
        </w:rPr>
        <w:t>Stepchenkova</w:t>
      </w:r>
      <w:proofErr w:type="spellEnd"/>
      <w:r w:rsidR="00156B8D">
        <w:rPr>
          <w:rFonts w:ascii="Arial" w:hAnsi="Arial" w:cs="Arial"/>
        </w:rPr>
        <w:t>, Svetlana London:</w:t>
      </w:r>
      <w:r w:rsidR="005C0AF2">
        <w:rPr>
          <w:rFonts w:ascii="Arial" w:hAnsi="Arial" w:cs="Arial"/>
        </w:rPr>
        <w:t xml:space="preserve"> Routledge </w:t>
      </w:r>
      <w:proofErr w:type="gramStart"/>
      <w:r w:rsidR="005C0AF2">
        <w:rPr>
          <w:rFonts w:ascii="Arial" w:hAnsi="Arial" w:cs="Arial"/>
        </w:rPr>
        <w:t>The</w:t>
      </w:r>
      <w:proofErr w:type="gramEnd"/>
      <w:r w:rsidR="005C0AF2">
        <w:rPr>
          <w:rFonts w:ascii="Arial" w:hAnsi="Arial" w:cs="Arial"/>
        </w:rPr>
        <w:t xml:space="preserve"> service industries journal</w:t>
      </w:r>
      <w:r w:rsidR="001E36D9">
        <w:rPr>
          <w:rFonts w:ascii="Arial" w:hAnsi="Arial" w:cs="Arial"/>
        </w:rPr>
        <w:t xml:space="preserve">, 2020, vol.40 (15-16), </w:t>
      </w:r>
      <w:r w:rsidR="00CD6851">
        <w:rPr>
          <w:rFonts w:ascii="Arial" w:hAnsi="Arial" w:cs="Arial"/>
        </w:rPr>
        <w:t>p.1140-1166</w:t>
      </w:r>
    </w:p>
    <w:p w14:paraId="6DBAA818" w14:textId="2CCF93CF" w:rsidR="001F6E39" w:rsidRDefault="001F6E39">
      <w:pPr>
        <w:rPr>
          <w:rFonts w:ascii="Arial" w:hAnsi="Arial" w:cs="Arial"/>
        </w:rPr>
      </w:pPr>
    </w:p>
    <w:p w14:paraId="3266460A" w14:textId="77777777" w:rsidR="001F6E39" w:rsidRPr="000D05D6" w:rsidRDefault="001F6E39">
      <w:pPr>
        <w:rPr>
          <w:rFonts w:ascii="Arial" w:hAnsi="Arial" w:cs="Arial"/>
        </w:rPr>
      </w:pPr>
    </w:p>
    <w:sectPr w:rsidR="001F6E39" w:rsidRPr="000D05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B28"/>
    <w:rsid w:val="000575C8"/>
    <w:rsid w:val="000652DA"/>
    <w:rsid w:val="0007178C"/>
    <w:rsid w:val="00095B42"/>
    <w:rsid w:val="000D05D6"/>
    <w:rsid w:val="000D28F7"/>
    <w:rsid w:val="000E4C93"/>
    <w:rsid w:val="000E546F"/>
    <w:rsid w:val="000F40AD"/>
    <w:rsid w:val="001221B4"/>
    <w:rsid w:val="0012240C"/>
    <w:rsid w:val="001333C5"/>
    <w:rsid w:val="001435FF"/>
    <w:rsid w:val="00156B8D"/>
    <w:rsid w:val="0016019F"/>
    <w:rsid w:val="00190F0D"/>
    <w:rsid w:val="001A7255"/>
    <w:rsid w:val="001A7C4B"/>
    <w:rsid w:val="001B01CF"/>
    <w:rsid w:val="001B1627"/>
    <w:rsid w:val="001B23ED"/>
    <w:rsid w:val="001B4005"/>
    <w:rsid w:val="001E1E5A"/>
    <w:rsid w:val="001E36D9"/>
    <w:rsid w:val="001E7701"/>
    <w:rsid w:val="001F0414"/>
    <w:rsid w:val="001F6E39"/>
    <w:rsid w:val="001F7967"/>
    <w:rsid w:val="00210340"/>
    <w:rsid w:val="00221100"/>
    <w:rsid w:val="00230005"/>
    <w:rsid w:val="00232D50"/>
    <w:rsid w:val="00237701"/>
    <w:rsid w:val="00240DB4"/>
    <w:rsid w:val="00242555"/>
    <w:rsid w:val="00243EB0"/>
    <w:rsid w:val="0027301A"/>
    <w:rsid w:val="00273AB6"/>
    <w:rsid w:val="00295C2F"/>
    <w:rsid w:val="002B67B3"/>
    <w:rsid w:val="002C32AE"/>
    <w:rsid w:val="002D0F80"/>
    <w:rsid w:val="002E4682"/>
    <w:rsid w:val="002F3D4A"/>
    <w:rsid w:val="003061E5"/>
    <w:rsid w:val="0033205E"/>
    <w:rsid w:val="0034019F"/>
    <w:rsid w:val="003802F9"/>
    <w:rsid w:val="00395C51"/>
    <w:rsid w:val="003B5E06"/>
    <w:rsid w:val="003F0820"/>
    <w:rsid w:val="003F235F"/>
    <w:rsid w:val="00403520"/>
    <w:rsid w:val="00405AF3"/>
    <w:rsid w:val="00421F1C"/>
    <w:rsid w:val="00435EE1"/>
    <w:rsid w:val="00484825"/>
    <w:rsid w:val="00496B99"/>
    <w:rsid w:val="004A4C7C"/>
    <w:rsid w:val="004B5695"/>
    <w:rsid w:val="004B7985"/>
    <w:rsid w:val="004C3C47"/>
    <w:rsid w:val="004C5633"/>
    <w:rsid w:val="004D20B6"/>
    <w:rsid w:val="004D5850"/>
    <w:rsid w:val="004E77C7"/>
    <w:rsid w:val="004F21BE"/>
    <w:rsid w:val="004F2C5D"/>
    <w:rsid w:val="004F3363"/>
    <w:rsid w:val="004F4C10"/>
    <w:rsid w:val="005063A4"/>
    <w:rsid w:val="00512BCB"/>
    <w:rsid w:val="00526BE2"/>
    <w:rsid w:val="0054191A"/>
    <w:rsid w:val="00550104"/>
    <w:rsid w:val="005539E0"/>
    <w:rsid w:val="00561929"/>
    <w:rsid w:val="005759C3"/>
    <w:rsid w:val="00583471"/>
    <w:rsid w:val="005A781A"/>
    <w:rsid w:val="005C0AF2"/>
    <w:rsid w:val="005C655E"/>
    <w:rsid w:val="005C7A38"/>
    <w:rsid w:val="005E2481"/>
    <w:rsid w:val="005E7950"/>
    <w:rsid w:val="00623B71"/>
    <w:rsid w:val="00623CDE"/>
    <w:rsid w:val="0062554A"/>
    <w:rsid w:val="00630FED"/>
    <w:rsid w:val="00632918"/>
    <w:rsid w:val="00636CF8"/>
    <w:rsid w:val="00645F34"/>
    <w:rsid w:val="006465E3"/>
    <w:rsid w:val="00646B06"/>
    <w:rsid w:val="00650084"/>
    <w:rsid w:val="00654CDC"/>
    <w:rsid w:val="00654E36"/>
    <w:rsid w:val="00666167"/>
    <w:rsid w:val="00666589"/>
    <w:rsid w:val="00670F3F"/>
    <w:rsid w:val="00675BCB"/>
    <w:rsid w:val="00677071"/>
    <w:rsid w:val="006810F8"/>
    <w:rsid w:val="00684B26"/>
    <w:rsid w:val="00690C1D"/>
    <w:rsid w:val="006B1AE3"/>
    <w:rsid w:val="006C502F"/>
    <w:rsid w:val="006C52C4"/>
    <w:rsid w:val="006C74D2"/>
    <w:rsid w:val="006D0F3F"/>
    <w:rsid w:val="006F1D56"/>
    <w:rsid w:val="006F3BA6"/>
    <w:rsid w:val="0070186C"/>
    <w:rsid w:val="00712AE4"/>
    <w:rsid w:val="00726803"/>
    <w:rsid w:val="00744CFE"/>
    <w:rsid w:val="00747A77"/>
    <w:rsid w:val="0076234F"/>
    <w:rsid w:val="00784FFE"/>
    <w:rsid w:val="007A1074"/>
    <w:rsid w:val="007B3C27"/>
    <w:rsid w:val="007B7B78"/>
    <w:rsid w:val="00817E00"/>
    <w:rsid w:val="0083245D"/>
    <w:rsid w:val="0083634D"/>
    <w:rsid w:val="008449FA"/>
    <w:rsid w:val="00847B2E"/>
    <w:rsid w:val="0085208A"/>
    <w:rsid w:val="0085310B"/>
    <w:rsid w:val="00867CB7"/>
    <w:rsid w:val="00873AB2"/>
    <w:rsid w:val="008A0BCA"/>
    <w:rsid w:val="008B19F9"/>
    <w:rsid w:val="008B5D7C"/>
    <w:rsid w:val="008E4015"/>
    <w:rsid w:val="008F1B28"/>
    <w:rsid w:val="008F7B28"/>
    <w:rsid w:val="00904DE4"/>
    <w:rsid w:val="00913C42"/>
    <w:rsid w:val="00943605"/>
    <w:rsid w:val="00963037"/>
    <w:rsid w:val="009705C6"/>
    <w:rsid w:val="00973C72"/>
    <w:rsid w:val="00974258"/>
    <w:rsid w:val="00985676"/>
    <w:rsid w:val="00987326"/>
    <w:rsid w:val="009E5660"/>
    <w:rsid w:val="009F4519"/>
    <w:rsid w:val="009F4AC0"/>
    <w:rsid w:val="009F4C11"/>
    <w:rsid w:val="00A2672D"/>
    <w:rsid w:val="00A80436"/>
    <w:rsid w:val="00A830CB"/>
    <w:rsid w:val="00AB748A"/>
    <w:rsid w:val="00AC0638"/>
    <w:rsid w:val="00AC3093"/>
    <w:rsid w:val="00AD47D7"/>
    <w:rsid w:val="00AF0134"/>
    <w:rsid w:val="00AF2C83"/>
    <w:rsid w:val="00AF488B"/>
    <w:rsid w:val="00B03900"/>
    <w:rsid w:val="00B04E78"/>
    <w:rsid w:val="00B232F1"/>
    <w:rsid w:val="00B2379D"/>
    <w:rsid w:val="00B27FEC"/>
    <w:rsid w:val="00B3723F"/>
    <w:rsid w:val="00B37831"/>
    <w:rsid w:val="00B45057"/>
    <w:rsid w:val="00B94DAA"/>
    <w:rsid w:val="00BB5442"/>
    <w:rsid w:val="00BC6E8E"/>
    <w:rsid w:val="00BD0EB1"/>
    <w:rsid w:val="00BD16B6"/>
    <w:rsid w:val="00BD3472"/>
    <w:rsid w:val="00BF3F9E"/>
    <w:rsid w:val="00BF6A8A"/>
    <w:rsid w:val="00C02B3F"/>
    <w:rsid w:val="00C07DB5"/>
    <w:rsid w:val="00C3333C"/>
    <w:rsid w:val="00C33C45"/>
    <w:rsid w:val="00C41553"/>
    <w:rsid w:val="00C46802"/>
    <w:rsid w:val="00C74DAE"/>
    <w:rsid w:val="00C77C69"/>
    <w:rsid w:val="00CA3853"/>
    <w:rsid w:val="00CB7371"/>
    <w:rsid w:val="00CC402A"/>
    <w:rsid w:val="00CD4A5C"/>
    <w:rsid w:val="00CD6851"/>
    <w:rsid w:val="00CF509F"/>
    <w:rsid w:val="00D10D4E"/>
    <w:rsid w:val="00D25B8C"/>
    <w:rsid w:val="00D64A14"/>
    <w:rsid w:val="00D74696"/>
    <w:rsid w:val="00D9626F"/>
    <w:rsid w:val="00DD7FF8"/>
    <w:rsid w:val="00DE35D0"/>
    <w:rsid w:val="00E015FB"/>
    <w:rsid w:val="00E16E05"/>
    <w:rsid w:val="00E2376A"/>
    <w:rsid w:val="00E34539"/>
    <w:rsid w:val="00E3674A"/>
    <w:rsid w:val="00E44FC7"/>
    <w:rsid w:val="00E5198D"/>
    <w:rsid w:val="00E84664"/>
    <w:rsid w:val="00E96241"/>
    <w:rsid w:val="00E97113"/>
    <w:rsid w:val="00EA2B0A"/>
    <w:rsid w:val="00EA5C64"/>
    <w:rsid w:val="00EB045D"/>
    <w:rsid w:val="00ED1C8E"/>
    <w:rsid w:val="00ED7918"/>
    <w:rsid w:val="00EE2390"/>
    <w:rsid w:val="00EE32C2"/>
    <w:rsid w:val="00EF2308"/>
    <w:rsid w:val="00F13F5A"/>
    <w:rsid w:val="00F23389"/>
    <w:rsid w:val="00F42C30"/>
    <w:rsid w:val="00F46EF6"/>
    <w:rsid w:val="00F632A7"/>
    <w:rsid w:val="00FB5BA8"/>
    <w:rsid w:val="00FC6134"/>
    <w:rsid w:val="00FC73E7"/>
    <w:rsid w:val="00FD603E"/>
    <w:rsid w:val="00FE1B28"/>
    <w:rsid w:val="00FF0C37"/>
    <w:rsid w:val="00FF5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CAEE5E0"/>
  <w15:chartTrackingRefBased/>
  <w15:docId w15:val="{8D2622AC-B30B-5749-AA4A-7A00D5ABF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4</Pages>
  <Words>896</Words>
  <Characters>5108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Sheme Begum (2121427)</dc:creator>
  <cp:keywords/>
  <dc:description/>
  <cp:lastModifiedBy>Sheme Begum (2121427)</cp:lastModifiedBy>
  <cp:revision>226</cp:revision>
  <dcterms:created xsi:type="dcterms:W3CDTF">2022-10-24T10:09:00Z</dcterms:created>
  <dcterms:modified xsi:type="dcterms:W3CDTF">2022-10-24T20:41:00Z</dcterms:modified>
</cp:coreProperties>
</file>