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53E4D" w:rsidRPr="00116181" w:rsidRDefault="00F53E4D">
      <w:pPr>
        <w:rPr>
          <w:u w:val="single"/>
        </w:rPr>
      </w:pPr>
      <w:bookmarkStart w:id="0" w:name="_GoBack"/>
      <w:bookmarkEnd w:id="0"/>
      <w:r w:rsidRPr="00116181">
        <w:rPr>
          <w:b/>
          <w:u w:val="single"/>
        </w:rPr>
        <w:t>Introduction</w:t>
      </w:r>
    </w:p>
    <w:p w:rsidR="00F53E4D" w:rsidRDefault="00F53E4D"/>
    <w:p w:rsidR="00946069" w:rsidRPr="00477508" w:rsidRDefault="00F1728A" w:rsidP="00477508">
      <w:pPr>
        <w:divId w:val="1273855905"/>
        <w:rPr>
          <w:rFonts w:ascii="Times New Roman" w:eastAsia="Times New Roman" w:hAnsi="Times New Roman" w:cs="Times New Roman"/>
          <w:sz w:val="24"/>
          <w:szCs w:val="24"/>
        </w:rPr>
      </w:pPr>
      <w:r>
        <w:t>The nature</w:t>
      </w:r>
      <w:r w:rsidR="00CF52D9">
        <w:t xml:space="preserve"> of any p</w:t>
      </w:r>
      <w:r w:rsidR="008C7D5E">
        <w:t>roduct</w:t>
      </w:r>
      <w:r w:rsidR="00887AAD">
        <w:t xml:space="preserve"> is</w:t>
      </w:r>
      <w:r w:rsidR="00C72556">
        <w:t xml:space="preserve"> split in to 3</w:t>
      </w:r>
      <w:r w:rsidR="00FA6FC6">
        <w:t xml:space="preserve"> levels.  </w:t>
      </w:r>
      <w:r>
        <w:t>T</w:t>
      </w:r>
      <w:r w:rsidR="008C7D5E">
        <w:t>he Core, Actual and A</w:t>
      </w:r>
      <w:r w:rsidR="00CF52D9">
        <w:t xml:space="preserve">ugmented. </w:t>
      </w:r>
      <w:r w:rsidR="00F53E4D">
        <w:t xml:space="preserve">In </w:t>
      </w:r>
      <w:r w:rsidR="00FA6FC6">
        <w:t xml:space="preserve">this task, I am going to analyse </w:t>
      </w:r>
      <w:r w:rsidR="00F53E4D">
        <w:t xml:space="preserve">the </w:t>
      </w:r>
      <w:r>
        <w:t>Core, Actual and A</w:t>
      </w:r>
      <w:r w:rsidR="00946069">
        <w:t>ugmented product of Apple</w:t>
      </w:r>
      <w:r w:rsidR="00135391">
        <w:t>. I</w:t>
      </w:r>
      <w:r w:rsidR="00946069">
        <w:t>n particular</w:t>
      </w:r>
      <w:r w:rsidR="00FA6FC6">
        <w:t>, their</w:t>
      </w:r>
      <w:r w:rsidR="00331EDD">
        <w:t xml:space="preserve"> latest</w:t>
      </w:r>
      <w:r w:rsidR="00946069">
        <w:t xml:space="preserve"> release the iPhone X. </w:t>
      </w:r>
      <w:r w:rsidR="00135391">
        <w:t xml:space="preserve"> Released in 2017, </w:t>
      </w:r>
      <w:r w:rsidR="00B22789">
        <w:t xml:space="preserve">it is said to be at the </w:t>
      </w:r>
      <w:r w:rsidR="009A0930">
        <w:t xml:space="preserve">forefront of both </w:t>
      </w:r>
      <w:r w:rsidR="00331EDD">
        <w:t xml:space="preserve">technology and design.  With a </w:t>
      </w:r>
      <w:r w:rsidR="00D557B9">
        <w:t>complete redesign of recent products</w:t>
      </w:r>
      <w:r w:rsidR="00331EDD">
        <w:t>,</w:t>
      </w:r>
      <w:r w:rsidR="00D557B9">
        <w:t xml:space="preserve"> this is the flagship phone which </w:t>
      </w:r>
      <w:r w:rsidR="00331EDD">
        <w:t>Apple have added to</w:t>
      </w:r>
      <w:r w:rsidR="00635826">
        <w:t xml:space="preserve"> their already vast </w:t>
      </w:r>
      <w:r w:rsidR="00D557B9">
        <w:t xml:space="preserve">and impressive range of technology.  </w:t>
      </w:r>
    </w:p>
    <w:p w:rsidR="00946069" w:rsidRDefault="00946069"/>
    <w:p w:rsidR="00F55BEF" w:rsidRPr="00116181" w:rsidRDefault="00C4535E">
      <w:pPr>
        <w:rPr>
          <w:b/>
          <w:u w:val="single"/>
        </w:rPr>
      </w:pPr>
      <w:r w:rsidRPr="00116181">
        <w:rPr>
          <w:b/>
          <w:u w:val="single"/>
        </w:rPr>
        <w:t>Tangible / Int</w:t>
      </w:r>
      <w:r w:rsidR="00F55BEF" w:rsidRPr="00116181">
        <w:rPr>
          <w:b/>
          <w:u w:val="single"/>
        </w:rPr>
        <w:t>angible</w:t>
      </w:r>
    </w:p>
    <w:p w:rsidR="00F55BEF" w:rsidRDefault="00F55BEF">
      <w:pPr>
        <w:rPr>
          <w:b/>
        </w:rPr>
      </w:pPr>
    </w:p>
    <w:p w:rsidR="00F55BEF" w:rsidRPr="00F55BEF" w:rsidRDefault="00135391">
      <w:r>
        <w:t>Before I delve in</w:t>
      </w:r>
      <w:r w:rsidR="00F55BEF">
        <w:t>to</w:t>
      </w:r>
      <w:r w:rsidR="007055AB">
        <w:t xml:space="preserve"> different product types,</w:t>
      </w:r>
      <w:r w:rsidR="00F55BEF">
        <w:t xml:space="preserve"> I am going to explain the </w:t>
      </w:r>
      <w:r w:rsidR="000C6C33">
        <w:t xml:space="preserve">difference </w:t>
      </w:r>
      <w:r w:rsidR="00F2226D">
        <w:t>between tangible and</w:t>
      </w:r>
      <w:r w:rsidR="00F55BEF">
        <w:t xml:space="preserve"> </w:t>
      </w:r>
      <w:r w:rsidR="00F3211D">
        <w:t>in</w:t>
      </w:r>
      <w:r w:rsidR="00F55BEF">
        <w:t>tangible</w:t>
      </w:r>
      <w:r w:rsidR="002B47FE">
        <w:t xml:space="preserve"> products</w:t>
      </w:r>
      <w:r w:rsidR="007055AB">
        <w:t xml:space="preserve">.  </w:t>
      </w:r>
      <w:r w:rsidR="00851703">
        <w:t>Tangible is a physical thing, something you can touch.  For example</w:t>
      </w:r>
      <w:r w:rsidR="00EF01A3">
        <w:t xml:space="preserve">: a television, radio or a </w:t>
      </w:r>
      <w:r w:rsidR="002A7A9F">
        <w:t>camera</w:t>
      </w:r>
      <w:r w:rsidR="00EF01A3">
        <w:t xml:space="preserve">.  </w:t>
      </w:r>
      <w:r w:rsidR="002B47FE">
        <w:t>An intangib</w:t>
      </w:r>
      <w:r w:rsidR="002A7A9F">
        <w:t>le product is something you cannot physically</w:t>
      </w:r>
      <w:r w:rsidR="00171CAD">
        <w:t xml:space="preserve"> touch </w:t>
      </w:r>
      <w:r w:rsidR="002B47FE">
        <w:t>such as a serv</w:t>
      </w:r>
      <w:r w:rsidR="00171CAD">
        <w:t xml:space="preserve">ice. Examples of these are </w:t>
      </w:r>
      <w:r w:rsidR="00FC5341">
        <w:t xml:space="preserve">insurance </w:t>
      </w:r>
      <w:r w:rsidR="00FF27BA">
        <w:t>policies</w:t>
      </w:r>
      <w:r w:rsidR="00FC5341">
        <w:t xml:space="preserve"> and mobile phone contracts</w:t>
      </w:r>
      <w:r w:rsidR="002B47FE">
        <w:t>. When tangible goods are sold they are often sold on the premise of a</w:t>
      </w:r>
      <w:r w:rsidR="00FF27BA">
        <w:t>n</w:t>
      </w:r>
      <w:r w:rsidR="002B47FE">
        <w:t xml:space="preserve"> intangible service. For example </w:t>
      </w:r>
      <w:r w:rsidR="00116181">
        <w:t>Lucozade</w:t>
      </w:r>
      <w:r w:rsidR="003207C2">
        <w:t xml:space="preserve"> </w:t>
      </w:r>
      <w:r w:rsidR="0013466B">
        <w:t xml:space="preserve">sport </w:t>
      </w:r>
      <w:r w:rsidR="003207C2">
        <w:t xml:space="preserve">energy drink </w:t>
      </w:r>
      <w:r w:rsidR="00FF27BA">
        <w:t xml:space="preserve">(the tangible product) </w:t>
      </w:r>
      <w:r w:rsidR="003207C2">
        <w:t>is sold with the understand</w:t>
      </w:r>
      <w:r w:rsidR="0013466B">
        <w:t>ing</w:t>
      </w:r>
      <w:r w:rsidR="003207C2">
        <w:t xml:space="preserve"> that it will </w:t>
      </w:r>
      <w:r w:rsidR="00D4411C">
        <w:t xml:space="preserve">make you more awake and </w:t>
      </w:r>
      <w:r w:rsidR="00116181">
        <w:t xml:space="preserve">preform better in your chosen sport. </w:t>
      </w:r>
      <w:r w:rsidR="002B47FE">
        <w:t xml:space="preserve"> </w:t>
      </w:r>
      <w:r w:rsidR="00851703">
        <w:t xml:space="preserve"> </w:t>
      </w:r>
    </w:p>
    <w:p w:rsidR="00F55BEF" w:rsidRDefault="00F55BEF">
      <w:pPr>
        <w:rPr>
          <w:b/>
        </w:rPr>
      </w:pPr>
    </w:p>
    <w:p w:rsidR="00946069" w:rsidRPr="00116181" w:rsidRDefault="00946069">
      <w:pPr>
        <w:rPr>
          <w:b/>
          <w:u w:val="single"/>
        </w:rPr>
      </w:pPr>
      <w:r w:rsidRPr="00116181">
        <w:rPr>
          <w:b/>
          <w:u w:val="single"/>
        </w:rPr>
        <w:t>Core</w:t>
      </w:r>
    </w:p>
    <w:p w:rsidR="00946069" w:rsidRDefault="00946069">
      <w:pPr>
        <w:rPr>
          <w:b/>
        </w:rPr>
      </w:pPr>
    </w:p>
    <w:p w:rsidR="008C7D5E" w:rsidRDefault="00946069">
      <w:r>
        <w:t>The core product</w:t>
      </w:r>
      <w:r w:rsidR="00C4535E">
        <w:t xml:space="preserve"> is not the </w:t>
      </w:r>
      <w:r w:rsidR="00487086">
        <w:t xml:space="preserve">tangible </w:t>
      </w:r>
      <w:r w:rsidR="00B36A89">
        <w:t>product</w:t>
      </w:r>
      <w:r w:rsidR="00BC4AC6">
        <w:t xml:space="preserve"> itself</w:t>
      </w:r>
      <w:r w:rsidR="006A6CDE">
        <w:t>,</w:t>
      </w:r>
      <w:r w:rsidR="00BC4AC6">
        <w:t xml:space="preserve"> it is the </w:t>
      </w:r>
      <w:r w:rsidR="00C4535E">
        <w:t xml:space="preserve">intangible </w:t>
      </w:r>
      <w:r w:rsidR="00BC4AC6">
        <w:t>benefit that the product will bring to the consumer.</w:t>
      </w:r>
      <w:r w:rsidR="00993952">
        <w:t xml:space="preserve"> Where </w:t>
      </w:r>
      <w:r w:rsidR="00752ABD">
        <w:t xml:space="preserve">everyone has </w:t>
      </w:r>
      <w:r w:rsidR="006A6CDE">
        <w:t xml:space="preserve">a </w:t>
      </w:r>
      <w:r w:rsidR="00752ABD">
        <w:t>different use</w:t>
      </w:r>
      <w:r w:rsidR="00D557B9">
        <w:t xml:space="preserve"> for </w:t>
      </w:r>
      <w:r w:rsidR="00752ABD">
        <w:t xml:space="preserve">their </w:t>
      </w:r>
      <w:r w:rsidR="00D557B9">
        <w:t>phone</w:t>
      </w:r>
      <w:r w:rsidR="00993952">
        <w:t>; be it browsing the web, makings calls or listening to music,</w:t>
      </w:r>
      <w:r w:rsidR="0049752D">
        <w:t xml:space="preserve"> </w:t>
      </w:r>
      <w:r w:rsidR="00752ABD">
        <w:t>no matter the make or model</w:t>
      </w:r>
      <w:r w:rsidR="00BC4AC6">
        <w:t xml:space="preserve"> the core product</w:t>
      </w:r>
      <w:r>
        <w:t xml:space="preserve"> is</w:t>
      </w:r>
      <w:r w:rsidR="0049752D">
        <w:t xml:space="preserve"> a</w:t>
      </w:r>
      <w:r>
        <w:t xml:space="preserve"> </w:t>
      </w:r>
      <w:r w:rsidR="0049752D">
        <w:t>constant</w:t>
      </w:r>
      <w:r w:rsidR="00BC4AC6">
        <w:t>.</w:t>
      </w:r>
      <w:r w:rsidR="0049752D">
        <w:t xml:space="preserve"> </w:t>
      </w:r>
      <w:r w:rsidR="00BC4AC6">
        <w:t xml:space="preserve"> I</w:t>
      </w:r>
      <w:r w:rsidR="0049752D">
        <w:t xml:space="preserve">t is </w:t>
      </w:r>
      <w:r w:rsidR="00970670">
        <w:t>the service of being able to</w:t>
      </w:r>
      <w:r>
        <w:t xml:space="preserve"> </w:t>
      </w:r>
      <w:r w:rsidR="00074AC6">
        <w:t>communicate with others.</w:t>
      </w:r>
      <w:r w:rsidR="006467D4">
        <w:t xml:space="preserve">  </w:t>
      </w:r>
    </w:p>
    <w:p w:rsidR="006467D4" w:rsidRDefault="006467D4"/>
    <w:p w:rsidR="00A77B94" w:rsidRPr="00116181" w:rsidRDefault="00A77B94">
      <w:pPr>
        <w:rPr>
          <w:u w:val="single"/>
        </w:rPr>
      </w:pPr>
      <w:r w:rsidRPr="00116181">
        <w:rPr>
          <w:b/>
          <w:u w:val="single"/>
        </w:rPr>
        <w:t>Actual</w:t>
      </w:r>
      <w:r w:rsidR="003713DF" w:rsidRPr="00116181">
        <w:rPr>
          <w:u w:val="single"/>
        </w:rPr>
        <w:t xml:space="preserve"> </w:t>
      </w:r>
    </w:p>
    <w:p w:rsidR="003713DF" w:rsidRDefault="003713DF"/>
    <w:p w:rsidR="003713DF" w:rsidRPr="003713DF" w:rsidRDefault="003713DF">
      <w:r>
        <w:t xml:space="preserve">The </w:t>
      </w:r>
      <w:r w:rsidR="00E27C0F">
        <w:t>‘</w:t>
      </w:r>
      <w:r>
        <w:t xml:space="preserve">actual </w:t>
      </w:r>
      <w:r w:rsidR="00E27C0F">
        <w:t xml:space="preserve">product’ </w:t>
      </w:r>
      <w:r>
        <w:t>is the tangible pr</w:t>
      </w:r>
      <w:r w:rsidR="0008265C">
        <w:t>oduct it</w:t>
      </w:r>
      <w:r>
        <w:t xml:space="preserve">self. </w:t>
      </w:r>
      <w:r w:rsidR="00E27C0F">
        <w:t xml:space="preserve"> </w:t>
      </w:r>
      <w:r w:rsidR="003A0ACC">
        <w:t>This includes the features</w:t>
      </w:r>
      <w:r w:rsidR="00E95C66">
        <w:t xml:space="preserve"> and capabilities</w:t>
      </w:r>
      <w:r w:rsidR="003A0ACC">
        <w:t xml:space="preserve"> that</w:t>
      </w:r>
      <w:r w:rsidR="00DA50C1">
        <w:t xml:space="preserve"> come with </w:t>
      </w:r>
      <w:r w:rsidR="006467D4">
        <w:t>it</w:t>
      </w:r>
      <w:r w:rsidR="00E95C66">
        <w:t>.</w:t>
      </w:r>
      <w:r w:rsidR="0025263D">
        <w:t xml:space="preserve"> </w:t>
      </w:r>
      <w:r w:rsidR="006467D4">
        <w:t xml:space="preserve"> </w:t>
      </w:r>
      <w:r w:rsidR="00132AA8">
        <w:t xml:space="preserve">Part of the actual product, </w:t>
      </w:r>
      <w:r w:rsidR="0025263D">
        <w:t>is the reputation that comes with the product</w:t>
      </w:r>
      <w:r w:rsidR="00132AA8">
        <w:t>’s</w:t>
      </w:r>
      <w:r w:rsidR="00882DBF">
        <w:t xml:space="preserve"> brand.  This reputation </w:t>
      </w:r>
      <w:r w:rsidR="00B22789">
        <w:t>could be cheap,</w:t>
      </w:r>
      <w:r w:rsidR="0008265C">
        <w:t xml:space="preserve"> luxury or no frills to name a few</w:t>
      </w:r>
      <w:r w:rsidR="00AD0927">
        <w:t xml:space="preserve">.  Using an iPhone X for </w:t>
      </w:r>
      <w:r w:rsidR="00A0178D">
        <w:t>example, some of it’s</w:t>
      </w:r>
      <w:r w:rsidR="0025263D">
        <w:t xml:space="preserve"> features will include the new facial </w:t>
      </w:r>
      <w:r w:rsidR="009A1C4E">
        <w:t>reco</w:t>
      </w:r>
      <w:r w:rsidR="006467D4">
        <w:t xml:space="preserve">gnition, the true depth camera </w:t>
      </w:r>
      <w:r w:rsidR="0043374D">
        <w:t>and the all new but</w:t>
      </w:r>
      <w:r w:rsidR="00663D0C">
        <w:t>tonless design. The brand name ‘</w:t>
      </w:r>
      <w:r w:rsidR="0043374D">
        <w:t>Apple</w:t>
      </w:r>
      <w:r w:rsidR="00663D0C">
        <w:t>’</w:t>
      </w:r>
      <w:r w:rsidR="0043374D">
        <w:t xml:space="preserve"> also brings with it a reputation of excellence ,reliability and luxury.  </w:t>
      </w:r>
      <w:r w:rsidR="00730266">
        <w:t>The Actual product is usually th</w:t>
      </w:r>
      <w:r w:rsidR="0008265C">
        <w:t xml:space="preserve">e main reason why people </w:t>
      </w:r>
      <w:r w:rsidR="00730266">
        <w:t>buy the goods.</w:t>
      </w:r>
    </w:p>
    <w:p w:rsidR="00A77B94" w:rsidRDefault="00A77B94">
      <w:pPr>
        <w:rPr>
          <w:b/>
        </w:rPr>
      </w:pPr>
    </w:p>
    <w:p w:rsidR="00A506C3" w:rsidRPr="00A506C3" w:rsidRDefault="00A506C3">
      <w:pPr>
        <w:rPr>
          <w:b/>
          <w:u w:val="single"/>
        </w:rPr>
      </w:pPr>
      <w:r w:rsidRPr="00A506C3">
        <w:rPr>
          <w:b/>
          <w:u w:val="single"/>
        </w:rPr>
        <w:t xml:space="preserve">Augmented </w:t>
      </w:r>
    </w:p>
    <w:p w:rsidR="00A77B94" w:rsidRPr="00A77B94" w:rsidRDefault="00A77B94">
      <w:pPr>
        <w:rPr>
          <w:b/>
        </w:rPr>
      </w:pPr>
      <w:r w:rsidRPr="00A77B94">
        <w:rPr>
          <w:b/>
        </w:rPr>
        <w:t xml:space="preserve"> </w:t>
      </w:r>
    </w:p>
    <w:p w:rsidR="00946069" w:rsidRDefault="0027502F">
      <w:r>
        <w:t>The augmented product is also in</w:t>
      </w:r>
      <w:r w:rsidR="00065A24">
        <w:t xml:space="preserve">tangible.  </w:t>
      </w:r>
      <w:r w:rsidR="00730266">
        <w:t xml:space="preserve">It is the part </w:t>
      </w:r>
      <w:r w:rsidR="00065A24">
        <w:t>of the product that comes ‘with’</w:t>
      </w:r>
      <w:r w:rsidR="00730266">
        <w:t xml:space="preserve"> the</w:t>
      </w:r>
      <w:r w:rsidR="0008265C">
        <w:t xml:space="preserve"> product</w:t>
      </w:r>
      <w:r w:rsidR="00730266">
        <w:t xml:space="preserve">. </w:t>
      </w:r>
      <w:r w:rsidR="0008265C">
        <w:t xml:space="preserve"> </w:t>
      </w:r>
      <w:r w:rsidR="00730266">
        <w:t>In the case of the iPhone X</w:t>
      </w:r>
      <w:r w:rsidR="00065A24">
        <w:t>,</w:t>
      </w:r>
      <w:r w:rsidR="001035BD">
        <w:t xml:space="preserve"> this would </w:t>
      </w:r>
      <w:r w:rsidR="00096539">
        <w:t xml:space="preserve">include the 1 year warranty </w:t>
      </w:r>
      <w:r w:rsidR="001035BD">
        <w:t>alongside</w:t>
      </w:r>
      <w:r w:rsidR="00730266">
        <w:t xml:space="preserve"> access to the </w:t>
      </w:r>
      <w:r w:rsidR="00FD7D2C">
        <w:t>Genius Bar</w:t>
      </w:r>
      <w:r w:rsidR="001035BD">
        <w:t xml:space="preserve"> for any advice</w:t>
      </w:r>
      <w:r w:rsidR="00B35727">
        <w:t xml:space="preserve"> or repairs</w:t>
      </w:r>
      <w:r w:rsidR="001035BD">
        <w:t>, as well as</w:t>
      </w:r>
      <w:r w:rsidR="00096539">
        <w:t xml:space="preserve"> free delivery if you place your order on</w:t>
      </w:r>
      <w:r w:rsidR="00011CE0">
        <w:t xml:space="preserve"> the Apple website.  All of these extras are </w:t>
      </w:r>
      <w:r w:rsidR="00FD7D2C">
        <w:t>things</w:t>
      </w:r>
      <w:r w:rsidR="00B35727">
        <w:t xml:space="preserve"> that Apple includ</w:t>
      </w:r>
      <w:r w:rsidR="00011CE0">
        <w:t>e with your</w:t>
      </w:r>
      <w:r w:rsidR="003503F3">
        <w:t xml:space="preserve"> purchase however they  are not the </w:t>
      </w:r>
      <w:r w:rsidR="00011CE0">
        <w:t>‘</w:t>
      </w:r>
      <w:r w:rsidR="003503F3">
        <w:t>main</w:t>
      </w:r>
      <w:r w:rsidR="00011CE0">
        <w:t>’</w:t>
      </w:r>
      <w:r w:rsidR="003503F3">
        <w:t xml:space="preserve"> reason</w:t>
      </w:r>
      <w:r w:rsidR="00B35727">
        <w:t xml:space="preserve"> someone would buy the </w:t>
      </w:r>
      <w:r w:rsidR="003503F3">
        <w:t>iPhone</w:t>
      </w:r>
      <w:r w:rsidR="00011CE0">
        <w:t xml:space="preserve"> X, necessarily.</w:t>
      </w:r>
    </w:p>
    <w:p w:rsidR="00B35727" w:rsidRDefault="00B35727"/>
    <w:p w:rsidR="005E27BF" w:rsidRDefault="005E27BF">
      <w:pPr>
        <w:rPr>
          <w:b/>
          <w:u w:val="single"/>
        </w:rPr>
      </w:pPr>
      <w:r>
        <w:rPr>
          <w:b/>
          <w:u w:val="single"/>
        </w:rPr>
        <w:t>Summary</w:t>
      </w:r>
    </w:p>
    <w:p w:rsidR="0074509F" w:rsidRDefault="0074509F">
      <w:pPr>
        <w:rPr>
          <w:b/>
          <w:u w:val="single"/>
        </w:rPr>
      </w:pPr>
    </w:p>
    <w:p w:rsidR="003503F3" w:rsidRPr="003503F3" w:rsidRDefault="0017453A">
      <w:r>
        <w:t>Consumers often think that a product is simply the physical good</w:t>
      </w:r>
      <w:r w:rsidR="00D45046">
        <w:t xml:space="preserve"> </w:t>
      </w:r>
      <w:r w:rsidR="00536C0D">
        <w:t xml:space="preserve">. </w:t>
      </w:r>
      <w:r w:rsidR="00F9213C">
        <w:t>Goods are broken down i</w:t>
      </w:r>
      <w:r w:rsidR="00011CE0">
        <w:t>n</w:t>
      </w:r>
      <w:r w:rsidR="00533280">
        <w:t>to 3 levels</w:t>
      </w:r>
      <w:r w:rsidR="006221D3">
        <w:t>: T</w:t>
      </w:r>
      <w:r w:rsidR="00011CE0">
        <w:t xml:space="preserve">he </w:t>
      </w:r>
      <w:r w:rsidR="006221D3">
        <w:t>‘</w:t>
      </w:r>
      <w:r w:rsidR="00011CE0">
        <w:t>c</w:t>
      </w:r>
      <w:r w:rsidR="006221D3">
        <w:t xml:space="preserve">ore’ - </w:t>
      </w:r>
      <w:r w:rsidR="00533280">
        <w:t xml:space="preserve"> what</w:t>
      </w:r>
      <w:r w:rsidR="006221D3">
        <w:t xml:space="preserve"> the goods are designed to do, t</w:t>
      </w:r>
      <w:r w:rsidR="00533280">
        <w:t xml:space="preserve">he </w:t>
      </w:r>
      <w:r w:rsidR="006221D3">
        <w:t>‘</w:t>
      </w:r>
      <w:r w:rsidR="00533280">
        <w:t>Actual</w:t>
      </w:r>
      <w:r w:rsidR="006221D3">
        <w:t>’- the tangible product itself</w:t>
      </w:r>
      <w:r w:rsidR="00CA7DB4">
        <w:t xml:space="preserve"> including all of it’s features and finally, </w:t>
      </w:r>
      <w:r w:rsidR="00533280">
        <w:t xml:space="preserve">the </w:t>
      </w:r>
      <w:r w:rsidR="00CA7DB4">
        <w:t xml:space="preserve">‘Augmented’ - </w:t>
      </w:r>
      <w:r w:rsidR="00533280">
        <w:t xml:space="preserve">the added extras that accompany </w:t>
      </w:r>
      <w:r w:rsidR="00CA7DB4">
        <w:t>the product</w:t>
      </w:r>
      <w:r w:rsidR="00F70131">
        <w:t>.  It is important</w:t>
      </w:r>
      <w:r w:rsidR="00DB5996">
        <w:t xml:space="preserve"> for companies to identify the different</w:t>
      </w:r>
      <w:r w:rsidR="00F70131">
        <w:t xml:space="preserve"> levels </w:t>
      </w:r>
      <w:r w:rsidR="00DB5996">
        <w:t>of their goods</w:t>
      </w:r>
      <w:r w:rsidR="00AD0927">
        <w:t xml:space="preserve"> as</w:t>
      </w:r>
      <w:r w:rsidR="00DB5996">
        <w:t xml:space="preserve"> this will </w:t>
      </w:r>
      <w:r w:rsidR="000E33BA">
        <w:t>enable them to stay ah</w:t>
      </w:r>
      <w:r w:rsidR="00AD0927">
        <w:t>ead of the curve and their</w:t>
      </w:r>
      <w:r w:rsidR="000E33BA">
        <w:t xml:space="preserve"> competitors. </w:t>
      </w:r>
    </w:p>
    <w:sectPr w:rsidR="003503F3" w:rsidRPr="003503F3" w:rsidSect="00AC3B11">
      <w:headerReference w:type="default" r:id="rId6"/>
      <w:footerReference w:type="even" r:id="rId7"/>
      <w:footerReference w:type="default" r:id="rId8"/>
      <w:pgSz w:w="11906" w:h="16838"/>
      <w:pgMar w:top="113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10857" w:rsidRDefault="00910857" w:rsidP="00CB48EB">
      <w:r>
        <w:separator/>
      </w:r>
    </w:p>
  </w:endnote>
  <w:endnote w:type="continuationSeparator" w:id="0">
    <w:p w:rsidR="00910857" w:rsidRDefault="00910857" w:rsidP="00CB48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71338642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665A10" w:rsidRDefault="00665A10" w:rsidP="00B93BE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79728698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665A10" w:rsidRDefault="00665A10" w:rsidP="00B93BE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665A10" w:rsidRDefault="00665A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33550088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665A10" w:rsidRDefault="00665A10" w:rsidP="00B93BE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665A10" w:rsidRDefault="00665A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10857" w:rsidRDefault="00910857" w:rsidP="00CB48EB">
      <w:r>
        <w:separator/>
      </w:r>
    </w:p>
  </w:footnote>
  <w:footnote w:type="continuationSeparator" w:id="0">
    <w:p w:rsidR="00910857" w:rsidRDefault="00910857" w:rsidP="00CB48E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9752D" w:rsidRDefault="0049752D" w:rsidP="00665A10">
    <w:pPr>
      <w:pStyle w:val="Header"/>
      <w:ind w:left="720"/>
      <w:jc w:val="center"/>
    </w:pPr>
    <w:r>
      <w:t>1712048 Millbank N – PD01 A1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E4D"/>
    <w:rsid w:val="00011CE0"/>
    <w:rsid w:val="00043D01"/>
    <w:rsid w:val="00065A24"/>
    <w:rsid w:val="00074AC6"/>
    <w:rsid w:val="0008265C"/>
    <w:rsid w:val="00096539"/>
    <w:rsid w:val="000C6C33"/>
    <w:rsid w:val="000D7C09"/>
    <w:rsid w:val="000E33BA"/>
    <w:rsid w:val="001035BD"/>
    <w:rsid w:val="00116181"/>
    <w:rsid w:val="00132AA8"/>
    <w:rsid w:val="0013466B"/>
    <w:rsid w:val="00135391"/>
    <w:rsid w:val="00171CAD"/>
    <w:rsid w:val="0017453A"/>
    <w:rsid w:val="001D23AB"/>
    <w:rsid w:val="0025263D"/>
    <w:rsid w:val="0027502F"/>
    <w:rsid w:val="002A7A9F"/>
    <w:rsid w:val="002B47FE"/>
    <w:rsid w:val="002D2229"/>
    <w:rsid w:val="003207C2"/>
    <w:rsid w:val="00331EDD"/>
    <w:rsid w:val="003503F3"/>
    <w:rsid w:val="00352368"/>
    <w:rsid w:val="003713DF"/>
    <w:rsid w:val="003A0ACC"/>
    <w:rsid w:val="0043374D"/>
    <w:rsid w:val="00477508"/>
    <w:rsid w:val="00487086"/>
    <w:rsid w:val="0049752D"/>
    <w:rsid w:val="00533280"/>
    <w:rsid w:val="00536C0D"/>
    <w:rsid w:val="00566AEB"/>
    <w:rsid w:val="005E27BF"/>
    <w:rsid w:val="00600C74"/>
    <w:rsid w:val="006221D3"/>
    <w:rsid w:val="00635826"/>
    <w:rsid w:val="006467D4"/>
    <w:rsid w:val="00651163"/>
    <w:rsid w:val="00663D0C"/>
    <w:rsid w:val="00665A10"/>
    <w:rsid w:val="006A6CDE"/>
    <w:rsid w:val="007055AB"/>
    <w:rsid w:val="00730266"/>
    <w:rsid w:val="00734459"/>
    <w:rsid w:val="0074509F"/>
    <w:rsid w:val="00752ABD"/>
    <w:rsid w:val="00846FA7"/>
    <w:rsid w:val="00851703"/>
    <w:rsid w:val="00882DBF"/>
    <w:rsid w:val="00887AAD"/>
    <w:rsid w:val="008C7D5E"/>
    <w:rsid w:val="00910857"/>
    <w:rsid w:val="00946069"/>
    <w:rsid w:val="00970670"/>
    <w:rsid w:val="00980D0D"/>
    <w:rsid w:val="00993952"/>
    <w:rsid w:val="009A0930"/>
    <w:rsid w:val="009A1C4E"/>
    <w:rsid w:val="00A0178D"/>
    <w:rsid w:val="00A11D95"/>
    <w:rsid w:val="00A506C3"/>
    <w:rsid w:val="00A60220"/>
    <w:rsid w:val="00A77B94"/>
    <w:rsid w:val="00AC3B11"/>
    <w:rsid w:val="00AD0927"/>
    <w:rsid w:val="00B22789"/>
    <w:rsid w:val="00B35727"/>
    <w:rsid w:val="00B36A89"/>
    <w:rsid w:val="00BC4AC6"/>
    <w:rsid w:val="00C4535E"/>
    <w:rsid w:val="00C72556"/>
    <w:rsid w:val="00CA7DB4"/>
    <w:rsid w:val="00CB48EB"/>
    <w:rsid w:val="00CF52D9"/>
    <w:rsid w:val="00D04F25"/>
    <w:rsid w:val="00D4411C"/>
    <w:rsid w:val="00D45046"/>
    <w:rsid w:val="00D557B9"/>
    <w:rsid w:val="00DA50C1"/>
    <w:rsid w:val="00DB5996"/>
    <w:rsid w:val="00E27C0F"/>
    <w:rsid w:val="00E456D6"/>
    <w:rsid w:val="00E67579"/>
    <w:rsid w:val="00E74FDA"/>
    <w:rsid w:val="00E95C66"/>
    <w:rsid w:val="00EF01A3"/>
    <w:rsid w:val="00F1728A"/>
    <w:rsid w:val="00F2226D"/>
    <w:rsid w:val="00F3211D"/>
    <w:rsid w:val="00F53E4D"/>
    <w:rsid w:val="00F55BEF"/>
    <w:rsid w:val="00F70131"/>
    <w:rsid w:val="00F9213C"/>
    <w:rsid w:val="00FA6FC6"/>
    <w:rsid w:val="00FC5341"/>
    <w:rsid w:val="00FD7D2C"/>
    <w:rsid w:val="00FF27BA"/>
    <w:rsid w:val="00FF5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8E02DA3A-44B3-0C49-BD46-17FE13B085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48EB"/>
    <w:pPr>
      <w:tabs>
        <w:tab w:val="center" w:pos="4513"/>
        <w:tab w:val="right" w:pos="9026"/>
      </w:tabs>
    </w:pPr>
  </w:style>
  <w:style w:type="character" w:customStyle="1" w:styleId="HeaderChar">
    <w:name w:val="Header Char."/>
    <w:basedOn w:val="DefaultParagraphFont"/>
    <w:link w:val="Header"/>
    <w:uiPriority w:val="99"/>
    <w:rsid w:val="00CB48EB"/>
  </w:style>
  <w:style w:type="paragraph" w:styleId="Footer">
    <w:name w:val="footer"/>
    <w:basedOn w:val="Normal"/>
    <w:link w:val="FooterChar"/>
    <w:uiPriority w:val="99"/>
    <w:unhideWhenUsed/>
    <w:rsid w:val="00CB48EB"/>
    <w:pPr>
      <w:tabs>
        <w:tab w:val="center" w:pos="4513"/>
        <w:tab w:val="right" w:pos="9026"/>
      </w:tabs>
    </w:pPr>
  </w:style>
  <w:style w:type="character" w:customStyle="1" w:styleId="FooterChar">
    <w:name w:val="Footer Char."/>
    <w:basedOn w:val="DefaultParagraphFont"/>
    <w:link w:val="Footer"/>
    <w:uiPriority w:val="99"/>
    <w:rsid w:val="00CB48EB"/>
  </w:style>
  <w:style w:type="paragraph" w:styleId="FootnoteText">
    <w:name w:val="footnote text"/>
    <w:basedOn w:val="Normal"/>
    <w:link w:val="FootnoteTextChar"/>
    <w:uiPriority w:val="99"/>
    <w:semiHidden/>
    <w:unhideWhenUsed/>
    <w:rsid w:val="00043D01"/>
    <w:rPr>
      <w:sz w:val="20"/>
      <w:szCs w:val="20"/>
    </w:rPr>
  </w:style>
  <w:style w:type="character" w:customStyle="1" w:styleId="FootnoteTextChar">
    <w:name w:val="Footnote Text Char."/>
    <w:basedOn w:val="DefaultParagraphFont"/>
    <w:link w:val="FootnoteText"/>
    <w:uiPriority w:val="99"/>
    <w:semiHidden/>
    <w:rsid w:val="00043D0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43D01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665A10"/>
  </w:style>
  <w:style w:type="character" w:styleId="CommentReference">
    <w:name w:val="annotation reference"/>
    <w:basedOn w:val="DefaultParagraphFont"/>
    <w:uiPriority w:val="99"/>
    <w:semiHidden/>
    <w:unhideWhenUsed/>
    <w:rsid w:val="0073445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34459"/>
    <w:rPr>
      <w:sz w:val="20"/>
      <w:szCs w:val="20"/>
    </w:rPr>
  </w:style>
  <w:style w:type="character" w:customStyle="1" w:styleId="CommentTextChar">
    <w:name w:val="Comment Text Char."/>
    <w:basedOn w:val="DefaultParagraphFont"/>
    <w:link w:val="CommentText"/>
    <w:uiPriority w:val="99"/>
    <w:semiHidden/>
    <w:rsid w:val="0073445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4459"/>
    <w:rPr>
      <w:b/>
      <w:bCs/>
    </w:rPr>
  </w:style>
  <w:style w:type="character" w:customStyle="1" w:styleId="CommentSubjectChar">
    <w:name w:val="Comment Subject Char."/>
    <w:basedOn w:val="CommentTextChar"/>
    <w:link w:val="CommentSubject"/>
    <w:uiPriority w:val="99"/>
    <w:semiHidden/>
    <w:rsid w:val="0073445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34459"/>
    <w:rPr>
      <w:rFonts w:ascii="Arial" w:hAnsi="Arial" w:cs="Arial"/>
      <w:sz w:val="18"/>
      <w:szCs w:val="18"/>
    </w:rPr>
  </w:style>
  <w:style w:type="character" w:customStyle="1" w:styleId="BalloonTextChar">
    <w:name w:val="Balloon Text Char."/>
    <w:basedOn w:val="DefaultParagraphFont"/>
    <w:link w:val="BalloonText"/>
    <w:uiPriority w:val="99"/>
    <w:semiHidden/>
    <w:rsid w:val="00734459"/>
    <w:rPr>
      <w:rFonts w:ascii="Arial" w:hAnsi="Arial" w:cs="Arial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385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454</Words>
  <Characters>2594</Characters>
  <Application>Microsoft Office Word</Application>
  <DocSecurity>0</DocSecurity>
  <Lines>21</Lines>
  <Paragraphs>6</Paragraphs>
  <ScaleCrop>false</ScaleCrop>
  <Company/>
  <LinksUpToDate>false</LinksUpToDate>
  <CharactersWithSpaces>3042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nmillbank@icloud.com</dc:creator>
  <cp:keywords/>
  <dc:description/>
  <cp:lastModifiedBy>nmillbank@icloud.com</cp:lastModifiedBy>
  <cp:revision>2</cp:revision>
  <dcterms:created xsi:type="dcterms:W3CDTF">2018-03-13T22:01:00Z</dcterms:created>
  <dcterms:modified xsi:type="dcterms:W3CDTF">2018-03-13T22:01:00Z</dcterms:modified>
</cp:coreProperties>
</file>