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BF61FC" w14:textId="61750416" w:rsidR="00075CA8" w:rsidRPr="00F55AFD" w:rsidRDefault="00075CA8" w:rsidP="00075CA8">
      <w:pPr>
        <w:rPr>
          <w:sz w:val="24"/>
          <w:szCs w:val="24"/>
          <w:u w:val="single"/>
        </w:rPr>
      </w:pPr>
      <w:r w:rsidRPr="00F55AFD">
        <w:rPr>
          <w:sz w:val="24"/>
          <w:szCs w:val="24"/>
          <w:u w:val="single"/>
        </w:rPr>
        <w:t xml:space="preserve">Assessment &amp; Evaluation in </w:t>
      </w:r>
      <w:r w:rsidR="00FC231A" w:rsidRPr="00F55AFD">
        <w:rPr>
          <w:sz w:val="24"/>
          <w:szCs w:val="24"/>
          <w:u w:val="single"/>
        </w:rPr>
        <w:t xml:space="preserve">Education </w:t>
      </w:r>
    </w:p>
    <w:p w14:paraId="612AB015" w14:textId="77777777" w:rsidR="002A3AFB" w:rsidRPr="00F55AFD" w:rsidRDefault="002A3AFB" w:rsidP="00075CA8">
      <w:pPr>
        <w:rPr>
          <w:sz w:val="24"/>
          <w:szCs w:val="24"/>
          <w:u w:val="single"/>
        </w:rPr>
      </w:pPr>
    </w:p>
    <w:p w14:paraId="4E6D2790" w14:textId="4F78163C" w:rsidR="00FC231A" w:rsidRPr="00F55AFD" w:rsidRDefault="00FC231A" w:rsidP="00075CA8">
      <w:pPr>
        <w:rPr>
          <w:sz w:val="24"/>
          <w:szCs w:val="24"/>
          <w:u w:val="single"/>
        </w:rPr>
      </w:pPr>
      <w:r w:rsidRPr="00F55AFD">
        <w:rPr>
          <w:sz w:val="24"/>
          <w:szCs w:val="24"/>
          <w:u w:val="single"/>
        </w:rPr>
        <w:t>Assessment 2- Reflective Portfolio:</w:t>
      </w:r>
    </w:p>
    <w:p w14:paraId="07230145" w14:textId="4CF9DA5B" w:rsidR="00075CA8" w:rsidRPr="00F55AFD" w:rsidRDefault="00075CA8" w:rsidP="00075CA8">
      <w:pPr>
        <w:rPr>
          <w:i/>
          <w:sz w:val="24"/>
          <w:szCs w:val="24"/>
        </w:rPr>
      </w:pPr>
      <w:r w:rsidRPr="00F55AFD">
        <w:rPr>
          <w:i/>
          <w:sz w:val="24"/>
          <w:szCs w:val="24"/>
        </w:rPr>
        <w:t>Through a series of reflective journal entries, critically discuss the principles of self</w:t>
      </w:r>
      <w:r w:rsidR="00FC231A" w:rsidRPr="00F55AFD">
        <w:rPr>
          <w:i/>
          <w:sz w:val="24"/>
          <w:szCs w:val="24"/>
        </w:rPr>
        <w:t>-</w:t>
      </w:r>
      <w:r w:rsidRPr="00F55AFD">
        <w:rPr>
          <w:i/>
          <w:sz w:val="24"/>
          <w:szCs w:val="24"/>
        </w:rPr>
        <w:t xml:space="preserve">assessment and self-evaluation and the importance of these to the development of effective learners.  Use your own learning journey in Higher Education to illustrate your understanding of the issues involved. This should include reflection on how you have used feedback to inform your self-assessment and evaluation.  </w:t>
      </w:r>
    </w:p>
    <w:p w14:paraId="4B865AC4" w14:textId="11FFE549" w:rsidR="00DE39E3" w:rsidRPr="00F55AFD" w:rsidRDefault="00FC231A">
      <w:pPr>
        <w:rPr>
          <w:sz w:val="24"/>
          <w:szCs w:val="24"/>
          <w:u w:val="single"/>
        </w:rPr>
      </w:pPr>
      <w:r w:rsidRPr="00F55AFD">
        <w:rPr>
          <w:sz w:val="24"/>
          <w:szCs w:val="24"/>
          <w:u w:val="single"/>
        </w:rPr>
        <w:t>P141917</w:t>
      </w:r>
    </w:p>
    <w:p w14:paraId="210BEC4D" w14:textId="77777777" w:rsidR="002A3AFB" w:rsidRPr="00F55AFD" w:rsidRDefault="002A3AFB">
      <w:pPr>
        <w:rPr>
          <w:sz w:val="24"/>
          <w:szCs w:val="24"/>
          <w:u w:val="single"/>
        </w:rPr>
      </w:pPr>
    </w:p>
    <w:p w14:paraId="4452DFED" w14:textId="5586519B" w:rsidR="00D40A29" w:rsidRPr="00F55AFD" w:rsidRDefault="0076182A" w:rsidP="005E4862">
      <w:pPr>
        <w:spacing w:line="360" w:lineRule="auto"/>
        <w:rPr>
          <w:sz w:val="24"/>
          <w:szCs w:val="24"/>
        </w:rPr>
      </w:pPr>
      <w:r w:rsidRPr="00F55AFD">
        <w:rPr>
          <w:sz w:val="24"/>
          <w:szCs w:val="24"/>
        </w:rPr>
        <w:tab/>
        <w:t xml:space="preserve">The terms ‘self-assessment’ and ‘self-evaluation’ can sometimes cause confusion over their definitions and what they are intended for, </w:t>
      </w:r>
      <w:r w:rsidR="00CD3213" w:rsidRPr="00F55AFD">
        <w:rPr>
          <w:sz w:val="24"/>
          <w:szCs w:val="24"/>
        </w:rPr>
        <w:t>but</w:t>
      </w:r>
      <w:r w:rsidR="00E63410" w:rsidRPr="00F55AFD">
        <w:rPr>
          <w:sz w:val="24"/>
          <w:szCs w:val="24"/>
        </w:rPr>
        <w:t xml:space="preserve"> </w:t>
      </w:r>
      <w:r w:rsidR="00CD3213" w:rsidRPr="00F55AFD">
        <w:rPr>
          <w:sz w:val="24"/>
          <w:szCs w:val="24"/>
        </w:rPr>
        <w:t>Andrade and Du (2007, p.160) suggest that:</w:t>
      </w:r>
    </w:p>
    <w:p w14:paraId="12A1CE32" w14:textId="6FF5417E" w:rsidR="00CD3213" w:rsidRPr="00F55AFD" w:rsidRDefault="00CD3213" w:rsidP="005E4862">
      <w:pPr>
        <w:spacing w:line="240" w:lineRule="auto"/>
        <w:ind w:left="1440"/>
        <w:rPr>
          <w:i/>
          <w:sz w:val="24"/>
          <w:szCs w:val="24"/>
        </w:rPr>
      </w:pPr>
      <w:r w:rsidRPr="00F55AFD">
        <w:rPr>
          <w:i/>
          <w:sz w:val="24"/>
          <w:szCs w:val="24"/>
        </w:rPr>
        <w:t>Self-assessment is a process of formative assessment during which students reflect on and evaluate the quality of their work and their learning, judge the degree to which they reflect explicitly stated goals or criteria, identify strengths and weaknesses in their work, and revise accordingly.</w:t>
      </w:r>
    </w:p>
    <w:p w14:paraId="2EDE7AB5" w14:textId="6B586A0E" w:rsidR="00CD3213" w:rsidRPr="00F55AFD" w:rsidRDefault="00CD3213" w:rsidP="005E4862">
      <w:pPr>
        <w:spacing w:line="360" w:lineRule="auto"/>
        <w:rPr>
          <w:sz w:val="24"/>
          <w:szCs w:val="24"/>
        </w:rPr>
      </w:pPr>
      <w:r w:rsidRPr="00F55AFD">
        <w:rPr>
          <w:sz w:val="24"/>
          <w:szCs w:val="24"/>
        </w:rPr>
        <w:t xml:space="preserve">However, </w:t>
      </w:r>
      <w:r w:rsidR="00605285" w:rsidRPr="00F55AFD">
        <w:rPr>
          <w:sz w:val="24"/>
          <w:szCs w:val="24"/>
        </w:rPr>
        <w:t xml:space="preserve">it has been noted that </w:t>
      </w:r>
      <w:r w:rsidR="00B16BD7" w:rsidRPr="00F55AFD">
        <w:rPr>
          <w:sz w:val="24"/>
          <w:szCs w:val="24"/>
        </w:rPr>
        <w:t>self-assessment and self-evaluation often work interchangeably, although they do have different definitions (</w:t>
      </w:r>
      <w:proofErr w:type="spellStart"/>
      <w:r w:rsidR="00B16BD7" w:rsidRPr="00F55AFD">
        <w:rPr>
          <w:sz w:val="24"/>
          <w:szCs w:val="24"/>
        </w:rPr>
        <w:t>Assefi</w:t>
      </w:r>
      <w:proofErr w:type="spellEnd"/>
      <w:r w:rsidR="00B16BD7" w:rsidRPr="00F55AFD">
        <w:rPr>
          <w:sz w:val="24"/>
          <w:szCs w:val="24"/>
        </w:rPr>
        <w:t xml:space="preserve">, 2011). Ewell (2003) believes that Self-Evaluation </w:t>
      </w:r>
      <w:proofErr w:type="gramStart"/>
      <w:r w:rsidR="00B16BD7" w:rsidRPr="00F55AFD">
        <w:rPr>
          <w:sz w:val="24"/>
          <w:szCs w:val="24"/>
        </w:rPr>
        <w:t>can be seen as</w:t>
      </w:r>
      <w:proofErr w:type="gramEnd"/>
      <w:r w:rsidR="00B16BD7" w:rsidRPr="00F55AFD">
        <w:rPr>
          <w:sz w:val="24"/>
          <w:szCs w:val="24"/>
        </w:rPr>
        <w:t xml:space="preserve"> a broader </w:t>
      </w:r>
      <w:r w:rsidR="00AE0E68" w:rsidRPr="00F55AFD">
        <w:rPr>
          <w:sz w:val="24"/>
          <w:szCs w:val="24"/>
        </w:rPr>
        <w:t xml:space="preserve">concept than Self-Assessment as it focusses on what can be seen as the </w:t>
      </w:r>
      <w:r w:rsidR="00A27F95" w:rsidRPr="00F55AFD">
        <w:rPr>
          <w:sz w:val="24"/>
          <w:szCs w:val="24"/>
        </w:rPr>
        <w:t xml:space="preserve">evaluation of an </w:t>
      </w:r>
      <w:r w:rsidR="00AE0E68" w:rsidRPr="00F55AFD">
        <w:rPr>
          <w:sz w:val="24"/>
          <w:szCs w:val="24"/>
        </w:rPr>
        <w:t xml:space="preserve">overall period, or summative experience. </w:t>
      </w:r>
      <w:r w:rsidR="00B16BD7" w:rsidRPr="00F55AFD">
        <w:rPr>
          <w:sz w:val="24"/>
          <w:szCs w:val="24"/>
        </w:rPr>
        <w:t xml:space="preserve"> </w:t>
      </w:r>
    </w:p>
    <w:p w14:paraId="56B0FC98" w14:textId="643536A1" w:rsidR="00951F1F" w:rsidRPr="00F55AFD" w:rsidRDefault="0091281E" w:rsidP="005E4862">
      <w:pPr>
        <w:spacing w:line="360" w:lineRule="auto"/>
        <w:rPr>
          <w:sz w:val="24"/>
          <w:szCs w:val="24"/>
        </w:rPr>
      </w:pPr>
      <w:r w:rsidRPr="00F55AFD">
        <w:rPr>
          <w:sz w:val="24"/>
          <w:szCs w:val="24"/>
        </w:rPr>
        <w:tab/>
        <w:t>According to the Institute for Teaching, Learning and Academic Leadership</w:t>
      </w:r>
      <w:r w:rsidR="00931AEC" w:rsidRPr="00F55AFD">
        <w:rPr>
          <w:sz w:val="24"/>
          <w:szCs w:val="24"/>
        </w:rPr>
        <w:t xml:space="preserve"> (ITLAL)</w:t>
      </w:r>
      <w:r w:rsidRPr="00F55AFD">
        <w:rPr>
          <w:sz w:val="24"/>
          <w:szCs w:val="24"/>
        </w:rPr>
        <w:t xml:space="preserve"> (2017) </w:t>
      </w:r>
      <w:r w:rsidR="00E5021F" w:rsidRPr="00F55AFD">
        <w:rPr>
          <w:sz w:val="24"/>
          <w:szCs w:val="24"/>
        </w:rPr>
        <w:t xml:space="preserve">self-evaluation is the process in which something is measured </w:t>
      </w:r>
      <w:proofErr w:type="gramStart"/>
      <w:r w:rsidR="00E5021F" w:rsidRPr="00F55AFD">
        <w:rPr>
          <w:sz w:val="24"/>
          <w:szCs w:val="24"/>
        </w:rPr>
        <w:t>in order to</w:t>
      </w:r>
      <w:proofErr w:type="gramEnd"/>
      <w:r w:rsidR="00E5021F" w:rsidRPr="00F55AFD">
        <w:rPr>
          <w:sz w:val="24"/>
          <w:szCs w:val="24"/>
        </w:rPr>
        <w:t xml:space="preserve"> ascertain the value</w:t>
      </w:r>
      <w:r w:rsidR="00394735" w:rsidRPr="00F55AFD">
        <w:rPr>
          <w:sz w:val="24"/>
          <w:szCs w:val="24"/>
        </w:rPr>
        <w:t xml:space="preserve"> of what they know, and what they would like to know in the future. As well as this, students </w:t>
      </w:r>
      <w:proofErr w:type="gramStart"/>
      <w:r w:rsidR="00394735" w:rsidRPr="00F55AFD">
        <w:rPr>
          <w:sz w:val="24"/>
          <w:szCs w:val="24"/>
        </w:rPr>
        <w:t>are able to</w:t>
      </w:r>
      <w:proofErr w:type="gramEnd"/>
      <w:r w:rsidR="00394735" w:rsidRPr="00F55AFD">
        <w:rPr>
          <w:sz w:val="24"/>
          <w:szCs w:val="24"/>
        </w:rPr>
        <w:t xml:space="preserve"> evaluate what they do not know, and produce aims in order to gain knowledge. Arthur &amp; Peterson (2012)</w:t>
      </w:r>
      <w:r w:rsidR="00943E26" w:rsidRPr="00F55AFD">
        <w:rPr>
          <w:sz w:val="24"/>
          <w:szCs w:val="24"/>
        </w:rPr>
        <w:t xml:space="preserve"> suggest that </w:t>
      </w:r>
      <w:proofErr w:type="gramStart"/>
      <w:r w:rsidR="00943E26" w:rsidRPr="00F55AFD">
        <w:rPr>
          <w:sz w:val="24"/>
          <w:szCs w:val="24"/>
        </w:rPr>
        <w:t>in order for</w:t>
      </w:r>
      <w:proofErr w:type="gramEnd"/>
      <w:r w:rsidR="00943E26" w:rsidRPr="00F55AFD">
        <w:rPr>
          <w:sz w:val="24"/>
          <w:szCs w:val="24"/>
        </w:rPr>
        <w:t xml:space="preserve"> a student to gain this knowledge and improve on their own work then they must be able to critically evaluate the work they produce. This enables the student to have a regard of what good work is, and therefore adjust their work to ensure they are improving.</w:t>
      </w:r>
    </w:p>
    <w:p w14:paraId="75843562" w14:textId="77777777" w:rsidR="00CF5B9E" w:rsidRPr="00F55AFD" w:rsidRDefault="002A5E03" w:rsidP="005E4862">
      <w:pPr>
        <w:spacing w:line="360" w:lineRule="auto"/>
        <w:rPr>
          <w:sz w:val="24"/>
          <w:szCs w:val="24"/>
        </w:rPr>
      </w:pPr>
      <w:r w:rsidRPr="00F55AFD">
        <w:rPr>
          <w:sz w:val="24"/>
          <w:szCs w:val="24"/>
        </w:rPr>
        <w:t xml:space="preserve">However, </w:t>
      </w:r>
      <w:r w:rsidR="00282029" w:rsidRPr="00F55AFD">
        <w:rPr>
          <w:sz w:val="24"/>
          <w:szCs w:val="24"/>
        </w:rPr>
        <w:t>Self-assessment is s</w:t>
      </w:r>
      <w:r w:rsidRPr="00F55AFD">
        <w:rPr>
          <w:sz w:val="24"/>
          <w:szCs w:val="24"/>
        </w:rPr>
        <w:t xml:space="preserve">een as an every-day process which aims to understand the condition or level of something, this is to ensure effectiveness or understanding </w:t>
      </w:r>
      <w:r w:rsidR="005E4862" w:rsidRPr="00F55AFD">
        <w:rPr>
          <w:sz w:val="24"/>
          <w:szCs w:val="24"/>
        </w:rPr>
        <w:t xml:space="preserve">of what </w:t>
      </w:r>
      <w:r w:rsidR="005E4862" w:rsidRPr="00F55AFD">
        <w:rPr>
          <w:sz w:val="24"/>
          <w:szCs w:val="24"/>
        </w:rPr>
        <w:lastRenderedPageBreak/>
        <w:t>they have learnt</w:t>
      </w:r>
      <w:r w:rsidR="002D1609" w:rsidRPr="00F55AFD">
        <w:rPr>
          <w:sz w:val="24"/>
          <w:szCs w:val="24"/>
        </w:rPr>
        <w:t xml:space="preserve">, </w:t>
      </w:r>
      <w:r w:rsidRPr="00F55AFD">
        <w:rPr>
          <w:sz w:val="24"/>
          <w:szCs w:val="24"/>
        </w:rPr>
        <w:t>with the goal of improving it</w:t>
      </w:r>
      <w:r w:rsidR="00943E26" w:rsidRPr="00F55AFD">
        <w:rPr>
          <w:sz w:val="24"/>
          <w:szCs w:val="24"/>
        </w:rPr>
        <w:t xml:space="preserve"> (ITLAL, 2017).</w:t>
      </w:r>
      <w:r w:rsidR="00762479" w:rsidRPr="00F55AFD">
        <w:rPr>
          <w:sz w:val="24"/>
          <w:szCs w:val="24"/>
        </w:rPr>
        <w:t xml:space="preserve"> </w:t>
      </w:r>
      <w:r w:rsidR="002318C9" w:rsidRPr="00F55AFD">
        <w:rPr>
          <w:sz w:val="24"/>
          <w:szCs w:val="24"/>
        </w:rPr>
        <w:t>Self-assessment is not based around a mark or a grade, but on feedback or levels of learning which is compared to where they were at the start to now, rather than being compared to other students. Ensuring the student has a knowledge on the assessment criteria and objectives they need to meet is a vital part of self-assessment</w:t>
      </w:r>
      <w:r w:rsidR="00C32003" w:rsidRPr="00F55AFD">
        <w:rPr>
          <w:sz w:val="24"/>
          <w:szCs w:val="24"/>
        </w:rPr>
        <w:t xml:space="preserve">, this is because </w:t>
      </w:r>
      <w:proofErr w:type="gramStart"/>
      <w:r w:rsidR="00C32003" w:rsidRPr="00F55AFD">
        <w:rPr>
          <w:sz w:val="24"/>
          <w:szCs w:val="24"/>
        </w:rPr>
        <w:t>having an understanding of</w:t>
      </w:r>
      <w:proofErr w:type="gramEnd"/>
      <w:r w:rsidR="00C32003" w:rsidRPr="00F55AFD">
        <w:rPr>
          <w:sz w:val="24"/>
          <w:szCs w:val="24"/>
        </w:rPr>
        <w:t xml:space="preserve"> this</w:t>
      </w:r>
      <w:r w:rsidR="007962FC" w:rsidRPr="00F55AFD">
        <w:rPr>
          <w:sz w:val="24"/>
          <w:szCs w:val="24"/>
        </w:rPr>
        <w:t>, give</w:t>
      </w:r>
      <w:r w:rsidR="007870D1" w:rsidRPr="00F55AFD">
        <w:rPr>
          <w:sz w:val="24"/>
          <w:szCs w:val="24"/>
        </w:rPr>
        <w:t xml:space="preserve">s </w:t>
      </w:r>
      <w:r w:rsidR="007962FC" w:rsidRPr="00F55AFD">
        <w:rPr>
          <w:sz w:val="24"/>
          <w:szCs w:val="24"/>
        </w:rPr>
        <w:t xml:space="preserve">opportunity to </w:t>
      </w:r>
      <w:r w:rsidR="007870D1" w:rsidRPr="00F55AFD">
        <w:rPr>
          <w:sz w:val="24"/>
          <w:szCs w:val="24"/>
        </w:rPr>
        <w:t>reflect on their own work which leads to improvement (Fontana &amp; Fernandes, 1994).</w:t>
      </w:r>
    </w:p>
    <w:p w14:paraId="21FBEA53" w14:textId="1071B6F3" w:rsidR="005D6099" w:rsidRPr="00F55AFD" w:rsidRDefault="00E328C3" w:rsidP="005E4862">
      <w:pPr>
        <w:spacing w:line="360" w:lineRule="auto"/>
        <w:rPr>
          <w:sz w:val="24"/>
          <w:szCs w:val="24"/>
        </w:rPr>
      </w:pPr>
      <w:r w:rsidRPr="00F55AFD">
        <w:rPr>
          <w:sz w:val="24"/>
          <w:szCs w:val="24"/>
        </w:rPr>
        <w:tab/>
        <w:t>This assignment will critically discuss the principles of self-assessment and self-evaluation through a series of journal articles</w:t>
      </w:r>
      <w:r w:rsidR="00FE0433" w:rsidRPr="00F55AFD">
        <w:rPr>
          <w:sz w:val="24"/>
          <w:szCs w:val="24"/>
        </w:rPr>
        <w:t>, whilst using my own journey through higher education to give examples and show und</w:t>
      </w:r>
      <w:r w:rsidR="00F16E2E" w:rsidRPr="00F55AFD">
        <w:rPr>
          <w:sz w:val="24"/>
          <w:szCs w:val="24"/>
        </w:rPr>
        <w:t xml:space="preserve">erstanding. A variety of teaching and learning situations will be discussed in relation to </w:t>
      </w:r>
      <w:r w:rsidR="00FB3B26" w:rsidRPr="00F55AFD">
        <w:rPr>
          <w:sz w:val="24"/>
          <w:szCs w:val="24"/>
        </w:rPr>
        <w:t xml:space="preserve">my </w:t>
      </w:r>
      <w:r w:rsidR="00B8716D" w:rsidRPr="00F55AFD">
        <w:rPr>
          <w:sz w:val="24"/>
          <w:szCs w:val="24"/>
        </w:rPr>
        <w:t xml:space="preserve">higher education experience, </w:t>
      </w:r>
      <w:proofErr w:type="gramStart"/>
      <w:r w:rsidR="00FB5BF4" w:rsidRPr="00F55AFD">
        <w:rPr>
          <w:sz w:val="24"/>
          <w:szCs w:val="24"/>
        </w:rPr>
        <w:t>in order to</w:t>
      </w:r>
      <w:proofErr w:type="gramEnd"/>
      <w:r w:rsidR="00FB5BF4" w:rsidRPr="00F55AFD">
        <w:rPr>
          <w:sz w:val="24"/>
          <w:szCs w:val="24"/>
        </w:rPr>
        <w:t xml:space="preserve"> reflect on how I have used self-assessment and self-evaluation throughout my time, and how it has impacted my experience. Graduate attributes will be considered, along with what attributes make an effective learner. </w:t>
      </w:r>
    </w:p>
    <w:p w14:paraId="06285788" w14:textId="0F00520E" w:rsidR="007A73E6" w:rsidRPr="00F55AFD" w:rsidRDefault="005E4862" w:rsidP="005E4862">
      <w:pPr>
        <w:spacing w:line="360" w:lineRule="auto"/>
        <w:rPr>
          <w:sz w:val="24"/>
          <w:szCs w:val="24"/>
        </w:rPr>
      </w:pPr>
      <w:r w:rsidRPr="00F55AFD">
        <w:rPr>
          <w:sz w:val="24"/>
          <w:szCs w:val="24"/>
        </w:rPr>
        <w:tab/>
        <w:t xml:space="preserve">As previously stated, there is a significant difference between self-assessment and self-evaluation, although they often work hand and hand </w:t>
      </w:r>
      <w:proofErr w:type="gramStart"/>
      <w:r w:rsidRPr="00F55AFD">
        <w:rPr>
          <w:sz w:val="24"/>
          <w:szCs w:val="24"/>
        </w:rPr>
        <w:t>in order to</w:t>
      </w:r>
      <w:proofErr w:type="gramEnd"/>
      <w:r w:rsidRPr="00F55AFD">
        <w:rPr>
          <w:sz w:val="24"/>
          <w:szCs w:val="24"/>
        </w:rPr>
        <w:t xml:space="preserve"> enhance learning. </w:t>
      </w:r>
      <w:r w:rsidR="00CF5B9E" w:rsidRPr="00F55AFD">
        <w:rPr>
          <w:sz w:val="24"/>
          <w:szCs w:val="24"/>
        </w:rPr>
        <w:t xml:space="preserve">In my </w:t>
      </w:r>
      <w:r w:rsidR="00597CF9" w:rsidRPr="00F55AFD">
        <w:rPr>
          <w:sz w:val="24"/>
          <w:szCs w:val="24"/>
        </w:rPr>
        <w:t>opinion, self</w:t>
      </w:r>
      <w:r w:rsidR="00CF5B9E" w:rsidRPr="00F55AFD">
        <w:rPr>
          <w:sz w:val="24"/>
          <w:szCs w:val="24"/>
        </w:rPr>
        <w:t xml:space="preserve">-assessment largely focusses on what has been learnt, and if the learning objective has been met, </w:t>
      </w:r>
      <w:r w:rsidR="00224F31" w:rsidRPr="00F55AFD">
        <w:rPr>
          <w:sz w:val="24"/>
          <w:szCs w:val="24"/>
        </w:rPr>
        <w:t>whereas</w:t>
      </w:r>
      <w:bookmarkStart w:id="0" w:name="_GoBack"/>
      <w:bookmarkEnd w:id="0"/>
      <w:r w:rsidR="00CF5B9E" w:rsidRPr="00F55AFD">
        <w:rPr>
          <w:sz w:val="24"/>
          <w:szCs w:val="24"/>
        </w:rPr>
        <w:t xml:space="preserve"> self-evaluation looks at how the student </w:t>
      </w:r>
      <w:r w:rsidR="00597CF9" w:rsidRPr="00F55AFD">
        <w:rPr>
          <w:sz w:val="24"/>
          <w:szCs w:val="24"/>
        </w:rPr>
        <w:t>learnt, how they have improved, and their progress over time.</w:t>
      </w:r>
      <w:r w:rsidR="0027638A" w:rsidRPr="00F55AFD">
        <w:rPr>
          <w:sz w:val="24"/>
          <w:szCs w:val="24"/>
        </w:rPr>
        <w:t xml:space="preserve"> According to </w:t>
      </w:r>
      <w:proofErr w:type="spellStart"/>
      <w:r w:rsidR="0027638A" w:rsidRPr="00F55AFD">
        <w:rPr>
          <w:sz w:val="24"/>
          <w:szCs w:val="24"/>
        </w:rPr>
        <w:t>Boud</w:t>
      </w:r>
      <w:proofErr w:type="spellEnd"/>
      <w:r w:rsidR="0027638A" w:rsidRPr="00F55AFD">
        <w:rPr>
          <w:sz w:val="24"/>
          <w:szCs w:val="24"/>
        </w:rPr>
        <w:t xml:space="preserve"> (1995) </w:t>
      </w:r>
      <w:r w:rsidR="00CD43CA" w:rsidRPr="00F55AFD">
        <w:rPr>
          <w:sz w:val="24"/>
          <w:szCs w:val="24"/>
        </w:rPr>
        <w:t>the introduction of self- assessment and self-evaluation in education has resulted in a shift in culture, which sees the students go from completing work to please the teacher</w:t>
      </w:r>
      <w:r w:rsidR="00602C90" w:rsidRPr="00F55AFD">
        <w:rPr>
          <w:sz w:val="24"/>
          <w:szCs w:val="24"/>
        </w:rPr>
        <w:t xml:space="preserve"> or lecturer</w:t>
      </w:r>
      <w:r w:rsidR="00CD43CA" w:rsidRPr="00F55AFD">
        <w:rPr>
          <w:sz w:val="24"/>
          <w:szCs w:val="24"/>
        </w:rPr>
        <w:t xml:space="preserve">, to completing the tasks </w:t>
      </w:r>
      <w:proofErr w:type="gramStart"/>
      <w:r w:rsidR="00CD43CA" w:rsidRPr="00F55AFD">
        <w:rPr>
          <w:sz w:val="24"/>
          <w:szCs w:val="24"/>
        </w:rPr>
        <w:t>in order to</w:t>
      </w:r>
      <w:proofErr w:type="gramEnd"/>
      <w:r w:rsidR="00CD43CA" w:rsidRPr="00F55AFD">
        <w:rPr>
          <w:sz w:val="24"/>
          <w:szCs w:val="24"/>
        </w:rPr>
        <w:t xml:space="preserve"> enhance their own learning</w:t>
      </w:r>
      <w:r w:rsidR="00602C90" w:rsidRPr="00F55AFD">
        <w:rPr>
          <w:sz w:val="24"/>
          <w:szCs w:val="24"/>
        </w:rPr>
        <w:t xml:space="preserve"> and benefit from their own knowledge</w:t>
      </w:r>
      <w:r w:rsidR="00CD43CA" w:rsidRPr="00F55AFD">
        <w:rPr>
          <w:sz w:val="24"/>
          <w:szCs w:val="24"/>
        </w:rPr>
        <w:t xml:space="preserve">. This shift is creating opportunity for the student to be more engaged in their education and learning, as well as encouraging </w:t>
      </w:r>
      <w:r w:rsidR="00602C90" w:rsidRPr="00F55AFD">
        <w:rPr>
          <w:sz w:val="24"/>
          <w:szCs w:val="24"/>
        </w:rPr>
        <w:t xml:space="preserve">responsibility in the setting (Spiller, 2012). </w:t>
      </w:r>
      <w:proofErr w:type="spellStart"/>
      <w:r w:rsidR="00602C90" w:rsidRPr="00F55AFD">
        <w:rPr>
          <w:sz w:val="24"/>
          <w:szCs w:val="24"/>
        </w:rPr>
        <w:t>Boud</w:t>
      </w:r>
      <w:proofErr w:type="spellEnd"/>
      <w:r w:rsidR="00602C90" w:rsidRPr="00F55AFD">
        <w:rPr>
          <w:sz w:val="24"/>
          <w:szCs w:val="24"/>
        </w:rPr>
        <w:t xml:space="preserve"> (1995) agrees with this statement and suggests that self-assessment and self-evaluation prepares a student for </w:t>
      </w:r>
      <w:proofErr w:type="spellStart"/>
      <w:r w:rsidR="00602C90" w:rsidRPr="00F55AFD">
        <w:rPr>
          <w:sz w:val="24"/>
          <w:szCs w:val="24"/>
        </w:rPr>
        <w:t>life long</w:t>
      </w:r>
      <w:proofErr w:type="spellEnd"/>
      <w:r w:rsidR="00602C90" w:rsidRPr="00F55AFD">
        <w:rPr>
          <w:sz w:val="24"/>
          <w:szCs w:val="24"/>
        </w:rPr>
        <w:t xml:space="preserve"> learning</w:t>
      </w:r>
      <w:r w:rsidR="00174CA7" w:rsidRPr="00F55AFD">
        <w:rPr>
          <w:sz w:val="24"/>
          <w:szCs w:val="24"/>
        </w:rPr>
        <w:t xml:space="preserve">, as well as equipping them with tools to tackle difficult topics or areas. </w:t>
      </w:r>
      <w:r w:rsidR="00AE736B" w:rsidRPr="00F55AFD">
        <w:rPr>
          <w:sz w:val="24"/>
          <w:szCs w:val="24"/>
        </w:rPr>
        <w:t xml:space="preserve"> </w:t>
      </w:r>
      <w:r w:rsidR="00A96E04" w:rsidRPr="00F55AFD">
        <w:rPr>
          <w:sz w:val="24"/>
          <w:szCs w:val="24"/>
        </w:rPr>
        <w:t>An important part of both self-assessment and self-evaluation is that of setting goals to be met.</w:t>
      </w:r>
      <w:r w:rsidR="00AD6729" w:rsidRPr="00F55AFD">
        <w:rPr>
          <w:sz w:val="24"/>
          <w:szCs w:val="24"/>
        </w:rPr>
        <w:t xml:space="preserve"> Johnson (2016) believes that in both self-assessment and self-evaluation, setting goals </w:t>
      </w:r>
      <w:r w:rsidR="00AE736B" w:rsidRPr="00F55AFD">
        <w:rPr>
          <w:sz w:val="24"/>
          <w:szCs w:val="24"/>
        </w:rPr>
        <w:t xml:space="preserve">or objectives is vital, and they should work hand in hand with each other </w:t>
      </w:r>
      <w:proofErr w:type="gramStart"/>
      <w:r w:rsidR="00AE736B" w:rsidRPr="00F55AFD">
        <w:rPr>
          <w:sz w:val="24"/>
          <w:szCs w:val="24"/>
        </w:rPr>
        <w:t>in order to</w:t>
      </w:r>
      <w:proofErr w:type="gramEnd"/>
      <w:r w:rsidR="00AE736B" w:rsidRPr="00F55AFD">
        <w:rPr>
          <w:sz w:val="24"/>
          <w:szCs w:val="24"/>
        </w:rPr>
        <w:t xml:space="preserve"> enhance the learning. Brew (1995) agrees with this belief, and states that if </w:t>
      </w:r>
      <w:r w:rsidR="00AE736B" w:rsidRPr="00F55AFD">
        <w:rPr>
          <w:sz w:val="24"/>
          <w:szCs w:val="24"/>
        </w:rPr>
        <w:lastRenderedPageBreak/>
        <w:t>students are engaged in their goals or criteria, it allows them to have a deeper understanding of what is seen as high quality, and then aim to meet that standard.</w:t>
      </w:r>
    </w:p>
    <w:p w14:paraId="3F022E2C" w14:textId="77777777" w:rsidR="00342853" w:rsidRPr="00F55AFD" w:rsidRDefault="00342853" w:rsidP="005E4862">
      <w:pPr>
        <w:spacing w:line="360" w:lineRule="auto"/>
        <w:rPr>
          <w:sz w:val="24"/>
          <w:szCs w:val="24"/>
        </w:rPr>
      </w:pPr>
    </w:p>
    <w:p w14:paraId="10C821FF" w14:textId="34DA1071" w:rsidR="00F4457B" w:rsidRPr="00F55AFD" w:rsidRDefault="007A73E6" w:rsidP="005E4862">
      <w:pPr>
        <w:spacing w:line="360" w:lineRule="auto"/>
        <w:rPr>
          <w:sz w:val="24"/>
          <w:szCs w:val="24"/>
          <w:u w:val="single"/>
        </w:rPr>
      </w:pPr>
      <w:r w:rsidRPr="00F55AFD">
        <w:rPr>
          <w:sz w:val="24"/>
          <w:szCs w:val="24"/>
          <w:u w:val="single"/>
        </w:rPr>
        <w:t>Why self-assessment and self-evaluation is important, and how it creates an effective learner?</w:t>
      </w:r>
    </w:p>
    <w:p w14:paraId="1B06EFF7" w14:textId="4AA8256E" w:rsidR="00F4457B" w:rsidRPr="00F55AFD" w:rsidRDefault="00AD20F6" w:rsidP="007E1857">
      <w:pPr>
        <w:spacing w:line="360" w:lineRule="auto"/>
        <w:rPr>
          <w:sz w:val="24"/>
          <w:szCs w:val="24"/>
        </w:rPr>
      </w:pPr>
      <w:r w:rsidRPr="00F55AFD">
        <w:rPr>
          <w:sz w:val="24"/>
          <w:szCs w:val="24"/>
        </w:rPr>
        <w:t>According to Donald (2013) s</w:t>
      </w:r>
      <w:r w:rsidR="00AB4287" w:rsidRPr="00F55AFD">
        <w:rPr>
          <w:sz w:val="24"/>
          <w:szCs w:val="24"/>
        </w:rPr>
        <w:t>elf-assessment and self-evaluation enable a student to become an effective learner, this is done by</w:t>
      </w:r>
      <w:r w:rsidRPr="00F55AFD">
        <w:rPr>
          <w:sz w:val="24"/>
          <w:szCs w:val="24"/>
        </w:rPr>
        <w:t xml:space="preserve"> ensuring learners are ‘process-orientated’. Whilst self-evaluating, students are encouraged to focus upon the process of learning, and </w:t>
      </w:r>
      <w:r w:rsidR="00D93F57" w:rsidRPr="00F55AFD">
        <w:rPr>
          <w:sz w:val="24"/>
          <w:szCs w:val="24"/>
        </w:rPr>
        <w:t xml:space="preserve">how they get to the next position. Emphasis is put on the process of improving rather than </w:t>
      </w:r>
      <w:proofErr w:type="gramStart"/>
      <w:r w:rsidR="00D93F57" w:rsidRPr="00F55AFD">
        <w:rPr>
          <w:sz w:val="24"/>
          <w:szCs w:val="24"/>
        </w:rPr>
        <w:t>the end result</w:t>
      </w:r>
      <w:proofErr w:type="gramEnd"/>
      <w:r w:rsidR="00D93F57" w:rsidRPr="00F55AFD">
        <w:rPr>
          <w:sz w:val="24"/>
          <w:szCs w:val="24"/>
        </w:rPr>
        <w:t xml:space="preserve">. </w:t>
      </w:r>
      <w:r w:rsidR="006E14EF" w:rsidRPr="00F55AFD">
        <w:rPr>
          <w:sz w:val="24"/>
          <w:szCs w:val="24"/>
        </w:rPr>
        <w:t xml:space="preserve">Additionally, </w:t>
      </w:r>
      <w:r w:rsidR="00AE4561" w:rsidRPr="00F55AFD">
        <w:rPr>
          <w:sz w:val="24"/>
          <w:szCs w:val="24"/>
        </w:rPr>
        <w:t xml:space="preserve">self-assessment helps students to retain the information they have learnt to </w:t>
      </w:r>
      <w:r w:rsidR="004C50A3" w:rsidRPr="00F55AFD">
        <w:rPr>
          <w:sz w:val="24"/>
          <w:szCs w:val="24"/>
        </w:rPr>
        <w:t xml:space="preserve">a better standard than those who do not. </w:t>
      </w:r>
      <w:r w:rsidR="00CC3853" w:rsidRPr="00F55AFD">
        <w:rPr>
          <w:sz w:val="24"/>
          <w:szCs w:val="24"/>
        </w:rPr>
        <w:t>Furthermore, it is also believed that self-assessment and self-evaluation enable a learner to be effective by allowing them to become ‘autonomous, independent and active’ in their own learning</w:t>
      </w:r>
      <w:r w:rsidR="00A46E78" w:rsidRPr="00F55AFD">
        <w:rPr>
          <w:sz w:val="24"/>
          <w:szCs w:val="24"/>
        </w:rPr>
        <w:t xml:space="preserve"> </w:t>
      </w:r>
      <w:r w:rsidR="00CC3853" w:rsidRPr="00F55AFD">
        <w:rPr>
          <w:sz w:val="24"/>
          <w:szCs w:val="24"/>
        </w:rPr>
        <w:t>(Black and William, 1998. P131)</w:t>
      </w:r>
      <w:r w:rsidR="00A46E78" w:rsidRPr="00F55AFD">
        <w:rPr>
          <w:sz w:val="24"/>
          <w:szCs w:val="24"/>
        </w:rPr>
        <w:t>. The matureness that can be seen throughout self-</w:t>
      </w:r>
      <w:r w:rsidR="00F43B3C" w:rsidRPr="00F55AFD">
        <w:rPr>
          <w:sz w:val="24"/>
          <w:szCs w:val="24"/>
        </w:rPr>
        <w:t>assessment and</w:t>
      </w:r>
      <w:r w:rsidR="00A46E78" w:rsidRPr="00F55AFD">
        <w:rPr>
          <w:sz w:val="24"/>
          <w:szCs w:val="24"/>
        </w:rPr>
        <w:t xml:space="preserve"> self-evaluation is what the foundation is built upon, this allows the student to reflect on their learning, analyse issues for self-gain, and have an active role in their learning</w:t>
      </w:r>
      <w:r w:rsidR="00F43B3C" w:rsidRPr="00F55AFD">
        <w:rPr>
          <w:sz w:val="24"/>
          <w:szCs w:val="24"/>
        </w:rPr>
        <w:t xml:space="preserve"> (Black and William, 1998).</w:t>
      </w:r>
      <w:r w:rsidR="001453DA" w:rsidRPr="00F55AFD">
        <w:rPr>
          <w:sz w:val="24"/>
          <w:szCs w:val="24"/>
        </w:rPr>
        <w:t xml:space="preserve"> Gardner (2012) states that Self-Assessment and Evaluation also gives the learner confidence</w:t>
      </w:r>
      <w:r w:rsidR="00736CAF" w:rsidRPr="00F55AFD">
        <w:rPr>
          <w:sz w:val="24"/>
          <w:szCs w:val="24"/>
        </w:rPr>
        <w:t xml:space="preserve">, this confidence is then seen through their enthusiasm which drives the student to aim higher and reach further in their own learning. </w:t>
      </w:r>
    </w:p>
    <w:p w14:paraId="641269DD" w14:textId="317427C4" w:rsidR="002A319E" w:rsidRPr="00F55AFD" w:rsidRDefault="002A319E" w:rsidP="002A319E">
      <w:pPr>
        <w:spacing w:line="360" w:lineRule="auto"/>
        <w:rPr>
          <w:sz w:val="24"/>
          <w:szCs w:val="24"/>
        </w:rPr>
      </w:pPr>
    </w:p>
    <w:p w14:paraId="776B7A31" w14:textId="1DB47D47" w:rsidR="00AE736B" w:rsidRPr="00F55AFD" w:rsidRDefault="00255B11" w:rsidP="00AE736B">
      <w:pPr>
        <w:spacing w:line="360" w:lineRule="auto"/>
        <w:rPr>
          <w:sz w:val="24"/>
          <w:szCs w:val="24"/>
          <w:u w:val="single"/>
        </w:rPr>
      </w:pPr>
      <w:r w:rsidRPr="00F55AFD">
        <w:rPr>
          <w:sz w:val="24"/>
          <w:szCs w:val="24"/>
          <w:u w:val="single"/>
        </w:rPr>
        <w:t xml:space="preserve">Graduate attributes </w:t>
      </w:r>
      <w:r w:rsidR="00342853" w:rsidRPr="00F55AFD">
        <w:rPr>
          <w:sz w:val="24"/>
          <w:szCs w:val="24"/>
          <w:u w:val="single"/>
        </w:rPr>
        <w:t>of University of Wales Trinity Saint David (Education Studies)</w:t>
      </w:r>
    </w:p>
    <w:p w14:paraId="6A182D6C" w14:textId="1C917FB8" w:rsidR="00A96E04" w:rsidRPr="00F55AFD" w:rsidRDefault="00342853" w:rsidP="005E4862">
      <w:pPr>
        <w:spacing w:line="360" w:lineRule="auto"/>
        <w:rPr>
          <w:sz w:val="24"/>
          <w:szCs w:val="24"/>
        </w:rPr>
      </w:pPr>
      <w:r w:rsidRPr="00F55AFD">
        <w:rPr>
          <w:sz w:val="24"/>
          <w:szCs w:val="24"/>
        </w:rPr>
        <w:tab/>
        <w:t>The Subject Benchmark Sta</w:t>
      </w:r>
      <w:r w:rsidR="00007402" w:rsidRPr="00F55AFD">
        <w:rPr>
          <w:sz w:val="24"/>
          <w:szCs w:val="24"/>
        </w:rPr>
        <w:t>tement</w:t>
      </w:r>
      <w:r w:rsidRPr="00F55AFD">
        <w:rPr>
          <w:sz w:val="24"/>
          <w:szCs w:val="24"/>
        </w:rPr>
        <w:t xml:space="preserve"> (</w:t>
      </w:r>
      <w:r w:rsidR="00007402" w:rsidRPr="00F55AFD">
        <w:rPr>
          <w:sz w:val="24"/>
          <w:szCs w:val="24"/>
        </w:rPr>
        <w:t xml:space="preserve">QAA, </w:t>
      </w:r>
      <w:r w:rsidRPr="00F55AFD">
        <w:rPr>
          <w:sz w:val="24"/>
          <w:szCs w:val="24"/>
        </w:rPr>
        <w:t xml:space="preserve">2015) </w:t>
      </w:r>
      <w:r w:rsidR="004827C8" w:rsidRPr="00F55AFD">
        <w:rPr>
          <w:sz w:val="24"/>
          <w:szCs w:val="24"/>
        </w:rPr>
        <w:t xml:space="preserve">has produced a set of aims and objectives </w:t>
      </w:r>
      <w:proofErr w:type="gramStart"/>
      <w:r w:rsidR="004827C8" w:rsidRPr="00F55AFD">
        <w:rPr>
          <w:sz w:val="24"/>
          <w:szCs w:val="24"/>
        </w:rPr>
        <w:t>in order for</w:t>
      </w:r>
      <w:proofErr w:type="gramEnd"/>
      <w:r w:rsidR="004827C8" w:rsidRPr="00F55AFD">
        <w:rPr>
          <w:sz w:val="24"/>
          <w:szCs w:val="24"/>
        </w:rPr>
        <w:t xml:space="preserve"> students to meet whilst working towards meeting the goal of receiving a bachelor’s degree with honours in Education Studies. </w:t>
      </w:r>
      <w:r w:rsidR="00637AB6" w:rsidRPr="00F55AFD">
        <w:rPr>
          <w:sz w:val="24"/>
          <w:szCs w:val="24"/>
        </w:rPr>
        <w:t>This</w:t>
      </w:r>
      <w:r w:rsidR="00B02A88" w:rsidRPr="00F55AFD">
        <w:rPr>
          <w:sz w:val="24"/>
          <w:szCs w:val="24"/>
        </w:rPr>
        <w:t xml:space="preserve"> document</w:t>
      </w:r>
      <w:r w:rsidR="00637AB6" w:rsidRPr="00F55AFD">
        <w:rPr>
          <w:sz w:val="24"/>
          <w:szCs w:val="24"/>
        </w:rPr>
        <w:t xml:space="preserve"> is useful to </w:t>
      </w:r>
      <w:r w:rsidR="00F965DD" w:rsidRPr="00F55AFD">
        <w:rPr>
          <w:sz w:val="24"/>
          <w:szCs w:val="24"/>
        </w:rPr>
        <w:t>reflect upon when self-assessing and self-evaluating as it allows the student to understand the goals tha</w:t>
      </w:r>
      <w:r w:rsidR="002337D7" w:rsidRPr="00F55AFD">
        <w:rPr>
          <w:sz w:val="24"/>
          <w:szCs w:val="24"/>
        </w:rPr>
        <w:t xml:space="preserve">t they are expected to have met by the time they have finished the course, </w:t>
      </w:r>
      <w:proofErr w:type="gramStart"/>
      <w:r w:rsidR="002337D7" w:rsidRPr="00F55AFD">
        <w:rPr>
          <w:sz w:val="24"/>
          <w:szCs w:val="24"/>
        </w:rPr>
        <w:t>in order to</w:t>
      </w:r>
      <w:proofErr w:type="gramEnd"/>
      <w:r w:rsidR="002337D7" w:rsidRPr="00F55AFD">
        <w:rPr>
          <w:sz w:val="24"/>
          <w:szCs w:val="24"/>
        </w:rPr>
        <w:t xml:space="preserve"> work towards meeting them and enhancing their own learning whilst doing so. </w:t>
      </w:r>
      <w:r w:rsidR="005B0844" w:rsidRPr="00F55AFD">
        <w:rPr>
          <w:sz w:val="24"/>
          <w:szCs w:val="24"/>
        </w:rPr>
        <w:t>Throughout the rest of this portfolio these aims will be looked at in correlation to how and if I felt I had met them throughout my teaching and learning experiences in UWTSD.</w:t>
      </w:r>
    </w:p>
    <w:p w14:paraId="448C9D9D" w14:textId="52BC602F" w:rsidR="005B0844" w:rsidRPr="00F55AFD" w:rsidRDefault="005B0844" w:rsidP="005E4862">
      <w:pPr>
        <w:spacing w:line="360" w:lineRule="auto"/>
        <w:rPr>
          <w:sz w:val="24"/>
          <w:szCs w:val="24"/>
        </w:rPr>
      </w:pPr>
    </w:p>
    <w:p w14:paraId="1FC2DB3F" w14:textId="48D2CC71" w:rsidR="008E54FA" w:rsidRPr="00F55AFD" w:rsidRDefault="0084250B" w:rsidP="005E4862">
      <w:pPr>
        <w:spacing w:line="360" w:lineRule="auto"/>
        <w:rPr>
          <w:sz w:val="24"/>
          <w:szCs w:val="24"/>
          <w:u w:val="single"/>
        </w:rPr>
      </w:pPr>
      <w:r w:rsidRPr="00F55AFD">
        <w:rPr>
          <w:sz w:val="24"/>
          <w:szCs w:val="24"/>
          <w:u w:val="single"/>
        </w:rPr>
        <w:t>Lectures and Seminars</w:t>
      </w:r>
    </w:p>
    <w:p w14:paraId="7AC16515" w14:textId="043C3583" w:rsidR="00A35E14" w:rsidRPr="00F55AFD" w:rsidRDefault="00627B7A" w:rsidP="005E4862">
      <w:pPr>
        <w:spacing w:line="360" w:lineRule="auto"/>
        <w:rPr>
          <w:sz w:val="24"/>
          <w:szCs w:val="24"/>
        </w:rPr>
      </w:pPr>
      <w:r w:rsidRPr="00F55AFD">
        <w:rPr>
          <w:sz w:val="24"/>
          <w:szCs w:val="24"/>
        </w:rPr>
        <w:tab/>
        <w:t xml:space="preserve">Whilst </w:t>
      </w:r>
      <w:r w:rsidR="00407CFC" w:rsidRPr="00F55AFD">
        <w:rPr>
          <w:sz w:val="24"/>
          <w:szCs w:val="24"/>
        </w:rPr>
        <w:t xml:space="preserve">studying Education Studies for the last three years, I have had many opportunities to attend different lectures and seminars. </w:t>
      </w:r>
      <w:r w:rsidR="00CC0A15" w:rsidRPr="00F55AFD">
        <w:rPr>
          <w:sz w:val="24"/>
          <w:szCs w:val="24"/>
        </w:rPr>
        <w:t xml:space="preserve">Whilst </w:t>
      </w:r>
      <w:r w:rsidR="001F5C3F" w:rsidRPr="00F55AFD">
        <w:rPr>
          <w:sz w:val="24"/>
          <w:szCs w:val="24"/>
        </w:rPr>
        <w:t>attending</w:t>
      </w:r>
      <w:r w:rsidR="00CC0A15" w:rsidRPr="00F55AFD">
        <w:rPr>
          <w:sz w:val="24"/>
          <w:szCs w:val="24"/>
        </w:rPr>
        <w:t xml:space="preserve"> lectures, I was able to </w:t>
      </w:r>
      <w:r w:rsidR="00E515F9" w:rsidRPr="00F55AFD">
        <w:rPr>
          <w:sz w:val="24"/>
          <w:szCs w:val="24"/>
        </w:rPr>
        <w:t>absorb the information the lecturer was delivering verbally, as well as what was on the presentation slides. Whilst reflecting on my time in my first year, I discovered I have made significant differences between then and now. For example, in first year I would attempt to write down anything the lecturer was saying, this would mean I would be concentrating more on trying to write everything rather than truly listening and understanding what was being said. In comparison to year 3, I feel that I have self-evaluated my learning style to meet my needs. I have done this by ensuring I am not just</w:t>
      </w:r>
      <w:r w:rsidR="000930EE" w:rsidRPr="00F55AFD">
        <w:rPr>
          <w:sz w:val="24"/>
          <w:szCs w:val="24"/>
        </w:rPr>
        <w:t xml:space="preserve"> writing down what has been said word for word but using my listening skills, which I have improved on over the last three years, to help me understand the information, and taking small notes if I need to. After the lecture has finished, I am then able to access Moodle to view the slides that have been presented that day to re-affirm my understanding on the topic. This has enabled me to </w:t>
      </w:r>
      <w:r w:rsidR="00A35E14" w:rsidRPr="00F55AFD">
        <w:rPr>
          <w:sz w:val="24"/>
          <w:szCs w:val="24"/>
        </w:rPr>
        <w:t xml:space="preserve">self-assess what I previously knew and gain from it with the new knowledge.  </w:t>
      </w:r>
    </w:p>
    <w:p w14:paraId="66527BF3" w14:textId="051AA425" w:rsidR="00DA7B7F" w:rsidRPr="00F55AFD" w:rsidRDefault="00DA7B7F" w:rsidP="005E4862">
      <w:pPr>
        <w:spacing w:line="360" w:lineRule="auto"/>
        <w:rPr>
          <w:sz w:val="24"/>
          <w:szCs w:val="24"/>
        </w:rPr>
      </w:pPr>
      <w:r w:rsidRPr="00F55AFD">
        <w:rPr>
          <w:sz w:val="24"/>
          <w:szCs w:val="24"/>
        </w:rPr>
        <w:tab/>
        <w:t xml:space="preserve">Throughout my time in </w:t>
      </w:r>
      <w:r w:rsidR="001F5C3F" w:rsidRPr="00F55AFD">
        <w:rPr>
          <w:sz w:val="24"/>
          <w:szCs w:val="24"/>
        </w:rPr>
        <w:t>university, I have been able to participate in seminars which I have found incredibly useful</w:t>
      </w:r>
      <w:r w:rsidR="004C66B4" w:rsidRPr="00F55AFD">
        <w:rPr>
          <w:sz w:val="24"/>
          <w:szCs w:val="24"/>
        </w:rPr>
        <w:t xml:space="preserve"> to my degree. Seminars have allowed me to </w:t>
      </w:r>
      <w:r w:rsidR="00911522" w:rsidRPr="00F55AFD">
        <w:rPr>
          <w:sz w:val="24"/>
          <w:szCs w:val="24"/>
        </w:rPr>
        <w:t xml:space="preserve">gain new knowledge, whilst working in a more relaxed environment, and working with others. </w:t>
      </w:r>
      <w:r w:rsidR="007852AF" w:rsidRPr="00F55AFD">
        <w:rPr>
          <w:sz w:val="24"/>
          <w:szCs w:val="24"/>
        </w:rPr>
        <w:t xml:space="preserve">Brunel University (2007) believe that seminars give students the opportunity to gain on knowledge they may </w:t>
      </w:r>
      <w:r w:rsidR="00E664A9" w:rsidRPr="00F55AFD">
        <w:rPr>
          <w:sz w:val="24"/>
          <w:szCs w:val="24"/>
        </w:rPr>
        <w:t xml:space="preserve">have learnt in lectures by discussing them in more depth, also there is an opening for students to be able to </w:t>
      </w:r>
      <w:r w:rsidR="000B5BB7" w:rsidRPr="00F55AFD">
        <w:rPr>
          <w:sz w:val="24"/>
          <w:szCs w:val="24"/>
        </w:rPr>
        <w:t xml:space="preserve">gain perspectives as well as learn from other’s experiences. I agree with this statement, as I believe that whilst taking part in seminars I </w:t>
      </w:r>
      <w:proofErr w:type="gramStart"/>
      <w:r w:rsidR="000B5BB7" w:rsidRPr="00F55AFD">
        <w:rPr>
          <w:sz w:val="24"/>
          <w:szCs w:val="24"/>
        </w:rPr>
        <w:t>am able to</w:t>
      </w:r>
      <w:proofErr w:type="gramEnd"/>
      <w:r w:rsidR="000B5BB7" w:rsidRPr="00F55AFD">
        <w:rPr>
          <w:sz w:val="24"/>
          <w:szCs w:val="24"/>
        </w:rPr>
        <w:t xml:space="preserve"> discuss my views </w:t>
      </w:r>
      <w:r w:rsidR="008E7EFF" w:rsidRPr="00F55AFD">
        <w:rPr>
          <w:sz w:val="24"/>
          <w:szCs w:val="24"/>
        </w:rPr>
        <w:t>freely and</w:t>
      </w:r>
      <w:r w:rsidR="000B5BB7" w:rsidRPr="00F55AFD">
        <w:rPr>
          <w:sz w:val="24"/>
          <w:szCs w:val="24"/>
        </w:rPr>
        <w:t xml:space="preserve"> respect the views of others in order to deepen my understanding. </w:t>
      </w:r>
      <w:proofErr w:type="gramStart"/>
      <w:r w:rsidR="008E7EFF" w:rsidRPr="00F55AFD">
        <w:rPr>
          <w:sz w:val="24"/>
          <w:szCs w:val="24"/>
        </w:rPr>
        <w:t>As a result of</w:t>
      </w:r>
      <w:proofErr w:type="gramEnd"/>
      <w:r w:rsidR="008E7EFF" w:rsidRPr="00F55AFD">
        <w:rPr>
          <w:sz w:val="24"/>
          <w:szCs w:val="24"/>
        </w:rPr>
        <w:t xml:space="preserve"> this, I believe my</w:t>
      </w:r>
      <w:r w:rsidR="000B5BB7" w:rsidRPr="00F55AFD">
        <w:rPr>
          <w:sz w:val="24"/>
          <w:szCs w:val="24"/>
        </w:rPr>
        <w:t xml:space="preserve"> communication skills have improved</w:t>
      </w:r>
      <w:r w:rsidR="008E7EFF" w:rsidRPr="00F55AFD">
        <w:rPr>
          <w:sz w:val="24"/>
          <w:szCs w:val="24"/>
        </w:rPr>
        <w:t xml:space="preserve"> which has also helped me in other aspects of learning such as presentations, but this will be referred to later in the portfolio.</w:t>
      </w:r>
    </w:p>
    <w:p w14:paraId="7CB526AC" w14:textId="2DB51048" w:rsidR="00007402" w:rsidRPr="00F55AFD" w:rsidRDefault="008E7EFF" w:rsidP="00007402">
      <w:pPr>
        <w:spacing w:line="360" w:lineRule="auto"/>
        <w:rPr>
          <w:sz w:val="24"/>
          <w:szCs w:val="24"/>
        </w:rPr>
      </w:pPr>
      <w:r w:rsidRPr="00F55AFD">
        <w:rPr>
          <w:sz w:val="24"/>
          <w:szCs w:val="24"/>
        </w:rPr>
        <w:tab/>
        <w:t>I believe that both lectures and seminars have allowed me to develop my critical thinking</w:t>
      </w:r>
      <w:r w:rsidR="00FD296A" w:rsidRPr="00F55AFD">
        <w:rPr>
          <w:sz w:val="24"/>
          <w:szCs w:val="24"/>
        </w:rPr>
        <w:t xml:space="preserve"> skills, as well communication and listening skills. Additionally, I feel that I have met some of the relevant aims noted in the previously mentioned in the Subject Benchmark </w:t>
      </w:r>
      <w:r w:rsidR="00FD296A" w:rsidRPr="00F55AFD">
        <w:rPr>
          <w:sz w:val="24"/>
          <w:szCs w:val="24"/>
        </w:rPr>
        <w:lastRenderedPageBreak/>
        <w:t>St</w:t>
      </w:r>
      <w:r w:rsidR="00007402" w:rsidRPr="00F55AFD">
        <w:rPr>
          <w:sz w:val="24"/>
          <w:szCs w:val="24"/>
        </w:rPr>
        <w:t>atement</w:t>
      </w:r>
      <w:r w:rsidR="00FD296A" w:rsidRPr="00F55AFD">
        <w:rPr>
          <w:sz w:val="24"/>
          <w:szCs w:val="24"/>
        </w:rPr>
        <w:t xml:space="preserve"> (2015). The aims I feel that I have met are </w:t>
      </w:r>
      <w:r w:rsidR="00007402" w:rsidRPr="00F55AFD">
        <w:rPr>
          <w:sz w:val="24"/>
          <w:szCs w:val="24"/>
        </w:rPr>
        <w:t>to ‘</w:t>
      </w:r>
      <w:r w:rsidR="00007402" w:rsidRPr="00F55AFD">
        <w:rPr>
          <w:i/>
          <w:sz w:val="24"/>
          <w:szCs w:val="24"/>
        </w:rPr>
        <w:t xml:space="preserve">improve their own learning and performance, through the development of study and research skills, and a capacity to plan, manage and reflect on their own learning’ </w:t>
      </w:r>
      <w:r w:rsidR="00007402" w:rsidRPr="00F55AFD">
        <w:rPr>
          <w:sz w:val="24"/>
          <w:szCs w:val="24"/>
        </w:rPr>
        <w:t>(QAA, 2015</w:t>
      </w:r>
      <w:r w:rsidR="004110C4" w:rsidRPr="00F55AFD">
        <w:rPr>
          <w:sz w:val="24"/>
          <w:szCs w:val="24"/>
        </w:rPr>
        <w:t>. P10</w:t>
      </w:r>
      <w:r w:rsidR="00007402" w:rsidRPr="00F55AFD">
        <w:rPr>
          <w:sz w:val="24"/>
          <w:szCs w:val="24"/>
        </w:rPr>
        <w:t xml:space="preserve">), I feel that I met this aim particularly in lectures as I was able to improve my learning by reflecting and managing correctly. I also believe that I met the aim to </w:t>
      </w:r>
      <w:r w:rsidR="00007402" w:rsidRPr="00F55AFD">
        <w:rPr>
          <w:i/>
          <w:sz w:val="24"/>
          <w:szCs w:val="24"/>
        </w:rPr>
        <w:t xml:space="preserve">‘engage with fundamental questions concerning the aims, values and outcomes of education and its relationship to society’ </w:t>
      </w:r>
      <w:r w:rsidR="00007402" w:rsidRPr="00F55AFD">
        <w:rPr>
          <w:sz w:val="24"/>
          <w:szCs w:val="24"/>
        </w:rPr>
        <w:t>and to</w:t>
      </w:r>
      <w:r w:rsidR="00007402" w:rsidRPr="00F55AFD">
        <w:rPr>
          <w:i/>
          <w:sz w:val="24"/>
          <w:szCs w:val="24"/>
        </w:rPr>
        <w:t xml:space="preserve"> ‘work effectively with others as part of a team, taking different roles’ </w:t>
      </w:r>
      <w:r w:rsidR="00007402" w:rsidRPr="00F55AFD">
        <w:rPr>
          <w:sz w:val="24"/>
          <w:szCs w:val="24"/>
        </w:rPr>
        <w:t>(QAA, 2015. P8)</w:t>
      </w:r>
      <w:r w:rsidR="004110C4" w:rsidRPr="00F55AFD">
        <w:rPr>
          <w:sz w:val="24"/>
          <w:szCs w:val="24"/>
        </w:rPr>
        <w:t xml:space="preserve">. I believe that these aims were met by myself whilst participating in </w:t>
      </w:r>
      <w:r w:rsidR="005904A6" w:rsidRPr="00F55AFD">
        <w:rPr>
          <w:sz w:val="24"/>
          <w:szCs w:val="24"/>
        </w:rPr>
        <w:t>seminars</w:t>
      </w:r>
      <w:r w:rsidR="009913F6" w:rsidRPr="00F55AFD">
        <w:rPr>
          <w:sz w:val="24"/>
          <w:szCs w:val="24"/>
        </w:rPr>
        <w:t xml:space="preserve"> as we often take part in group </w:t>
      </w:r>
      <w:proofErr w:type="gramStart"/>
      <w:r w:rsidR="009913F6" w:rsidRPr="00F55AFD">
        <w:rPr>
          <w:sz w:val="24"/>
          <w:szCs w:val="24"/>
        </w:rPr>
        <w:t>discussions</w:t>
      </w:r>
      <w:r w:rsidR="00CB186A" w:rsidRPr="00F55AFD">
        <w:rPr>
          <w:sz w:val="24"/>
          <w:szCs w:val="24"/>
        </w:rPr>
        <w:t>, and</w:t>
      </w:r>
      <w:proofErr w:type="gramEnd"/>
      <w:r w:rsidR="00CB186A" w:rsidRPr="00F55AFD">
        <w:rPr>
          <w:sz w:val="24"/>
          <w:szCs w:val="24"/>
        </w:rPr>
        <w:t xml:space="preserve"> are asked for our opinion on scenarios and educational situations in order to develop our understanding on the principles of the topic. </w:t>
      </w:r>
    </w:p>
    <w:p w14:paraId="6A17CABF" w14:textId="3C33B570" w:rsidR="008E7EFF" w:rsidRPr="00F55AFD" w:rsidRDefault="008E7EFF" w:rsidP="005E4862">
      <w:pPr>
        <w:spacing w:line="360" w:lineRule="auto"/>
        <w:rPr>
          <w:sz w:val="24"/>
          <w:szCs w:val="24"/>
        </w:rPr>
      </w:pPr>
    </w:p>
    <w:p w14:paraId="26C46B79" w14:textId="7BEC90B1" w:rsidR="007E6A74" w:rsidRPr="00F55AFD" w:rsidRDefault="007E6A74" w:rsidP="005E4862">
      <w:pPr>
        <w:spacing w:line="360" w:lineRule="auto"/>
        <w:rPr>
          <w:sz w:val="24"/>
          <w:szCs w:val="24"/>
          <w:u w:val="single"/>
        </w:rPr>
      </w:pPr>
      <w:r w:rsidRPr="00F55AFD">
        <w:rPr>
          <w:sz w:val="24"/>
          <w:szCs w:val="24"/>
          <w:u w:val="single"/>
        </w:rPr>
        <w:t xml:space="preserve">Written Assignments </w:t>
      </w:r>
    </w:p>
    <w:p w14:paraId="3D77D2D5" w14:textId="52E2ED65" w:rsidR="00062E57" w:rsidRPr="00F55AFD" w:rsidRDefault="00062E57" w:rsidP="005E4862">
      <w:pPr>
        <w:spacing w:line="360" w:lineRule="auto"/>
        <w:rPr>
          <w:sz w:val="24"/>
          <w:szCs w:val="24"/>
        </w:rPr>
      </w:pPr>
      <w:r w:rsidRPr="00F55AFD">
        <w:rPr>
          <w:sz w:val="24"/>
          <w:szCs w:val="24"/>
        </w:rPr>
        <w:tab/>
        <w:t xml:space="preserve">Throughout my time studying education at UWTSD, </w:t>
      </w:r>
      <w:r w:rsidR="004E3791" w:rsidRPr="00F55AFD">
        <w:rPr>
          <w:sz w:val="24"/>
          <w:szCs w:val="24"/>
        </w:rPr>
        <w:t xml:space="preserve">I have been asked to produce </w:t>
      </w:r>
      <w:proofErr w:type="gramStart"/>
      <w:r w:rsidR="004E3791" w:rsidRPr="00F55AFD">
        <w:rPr>
          <w:sz w:val="24"/>
          <w:szCs w:val="24"/>
        </w:rPr>
        <w:t>a number of</w:t>
      </w:r>
      <w:proofErr w:type="gramEnd"/>
      <w:r w:rsidR="004E3791" w:rsidRPr="00F55AFD">
        <w:rPr>
          <w:sz w:val="24"/>
          <w:szCs w:val="24"/>
        </w:rPr>
        <w:t xml:space="preserve"> different types of written assignment, these range from essays, portfolios, reports,</w:t>
      </w:r>
      <w:r w:rsidR="00E85962" w:rsidRPr="00F55AFD">
        <w:rPr>
          <w:sz w:val="24"/>
          <w:szCs w:val="24"/>
        </w:rPr>
        <w:t xml:space="preserve"> journals, online</w:t>
      </w:r>
      <w:r w:rsidR="004E3791" w:rsidRPr="00F55AFD">
        <w:rPr>
          <w:sz w:val="24"/>
          <w:szCs w:val="24"/>
        </w:rPr>
        <w:t xml:space="preserve"> blogs</w:t>
      </w:r>
      <w:r w:rsidR="00E85962" w:rsidRPr="00F55AFD">
        <w:rPr>
          <w:sz w:val="24"/>
          <w:szCs w:val="24"/>
        </w:rPr>
        <w:t xml:space="preserve"> and critical analysis’s.  Self-assessment and self-evaluation have been vital to me whilst </w:t>
      </w:r>
      <w:r w:rsidR="003E4158" w:rsidRPr="00F55AFD">
        <w:rPr>
          <w:sz w:val="24"/>
          <w:szCs w:val="24"/>
        </w:rPr>
        <w:t xml:space="preserve">producing these pieces of work as it has shown me how I need to adjust my work </w:t>
      </w:r>
      <w:proofErr w:type="gramStart"/>
      <w:r w:rsidR="003E4158" w:rsidRPr="00F55AFD">
        <w:rPr>
          <w:sz w:val="24"/>
          <w:szCs w:val="24"/>
        </w:rPr>
        <w:t>in order to</w:t>
      </w:r>
      <w:proofErr w:type="gramEnd"/>
      <w:r w:rsidR="003E4158" w:rsidRPr="00F55AFD">
        <w:rPr>
          <w:sz w:val="24"/>
          <w:szCs w:val="24"/>
        </w:rPr>
        <w:t xml:space="preserve"> produce the work to the best of my ability and knowledge. By pointing out what I have done well, and what I may need to work on, it has given me the opportunity to critically examine my own work and set goals for myself to meet when producing the next piece of work. </w:t>
      </w:r>
      <w:r w:rsidR="00352C07" w:rsidRPr="00F55AFD">
        <w:rPr>
          <w:sz w:val="24"/>
          <w:szCs w:val="24"/>
        </w:rPr>
        <w:t xml:space="preserve">In year one, I am aware that my writing style was not up to standard, this was </w:t>
      </w:r>
      <w:proofErr w:type="gramStart"/>
      <w:r w:rsidR="00352C07" w:rsidRPr="00F55AFD">
        <w:rPr>
          <w:sz w:val="24"/>
          <w:szCs w:val="24"/>
        </w:rPr>
        <w:t>due to the fact that</w:t>
      </w:r>
      <w:proofErr w:type="gramEnd"/>
      <w:r w:rsidR="00352C07" w:rsidRPr="00F55AFD">
        <w:rPr>
          <w:sz w:val="24"/>
          <w:szCs w:val="24"/>
        </w:rPr>
        <w:t xml:space="preserve"> I had never written a university style essay before. As the year went on I was able to asses each piece of work and understand what I was struggling with </w:t>
      </w:r>
      <w:proofErr w:type="gramStart"/>
      <w:r w:rsidR="00352C07" w:rsidRPr="00F55AFD">
        <w:rPr>
          <w:sz w:val="24"/>
          <w:szCs w:val="24"/>
        </w:rPr>
        <w:t>in order to</w:t>
      </w:r>
      <w:proofErr w:type="gramEnd"/>
      <w:r w:rsidR="00352C07" w:rsidRPr="00F55AFD">
        <w:rPr>
          <w:sz w:val="24"/>
          <w:szCs w:val="24"/>
        </w:rPr>
        <w:t xml:space="preserve"> correct it for the next assignment. From accessing Year 1 feedback and grades, I can see that as the year went on my marks were increasing and my feedback was more positive, this suggested to me that </w:t>
      </w:r>
      <w:r w:rsidR="00A656B7" w:rsidRPr="00F55AFD">
        <w:rPr>
          <w:sz w:val="24"/>
          <w:szCs w:val="24"/>
        </w:rPr>
        <w:t>the way I was assessing and evaluating my work was correct</w:t>
      </w:r>
      <w:r w:rsidR="00921F4E" w:rsidRPr="00F55AFD">
        <w:rPr>
          <w:sz w:val="24"/>
          <w:szCs w:val="24"/>
        </w:rPr>
        <w:t xml:space="preserve">. </w:t>
      </w:r>
      <w:proofErr w:type="spellStart"/>
      <w:r w:rsidR="009F00FA" w:rsidRPr="00F55AFD">
        <w:rPr>
          <w:sz w:val="24"/>
          <w:szCs w:val="24"/>
        </w:rPr>
        <w:t>Tummons</w:t>
      </w:r>
      <w:proofErr w:type="spellEnd"/>
      <w:r w:rsidR="009F00FA" w:rsidRPr="00F55AFD">
        <w:rPr>
          <w:sz w:val="24"/>
          <w:szCs w:val="24"/>
        </w:rPr>
        <w:t xml:space="preserve"> (2011) suggests that self-assessment can </w:t>
      </w:r>
      <w:r w:rsidR="00EC1895" w:rsidRPr="00F55AFD">
        <w:rPr>
          <w:sz w:val="24"/>
          <w:szCs w:val="24"/>
        </w:rPr>
        <w:t xml:space="preserve">help to motivate </w:t>
      </w:r>
      <w:proofErr w:type="gramStart"/>
      <w:r w:rsidR="00EC1895" w:rsidRPr="00F55AFD">
        <w:rPr>
          <w:sz w:val="24"/>
          <w:szCs w:val="24"/>
        </w:rPr>
        <w:t>learners, and</w:t>
      </w:r>
      <w:proofErr w:type="gramEnd"/>
      <w:r w:rsidR="00EC1895" w:rsidRPr="00F55AFD">
        <w:rPr>
          <w:sz w:val="24"/>
          <w:szCs w:val="24"/>
        </w:rPr>
        <w:t xml:space="preserve"> encourage them to work to the best of their ability. I believe this statement to be true, as I feel that I have taken an active role in my own learning and therefore had the passion to want to succeed</w:t>
      </w:r>
      <w:r w:rsidR="00F65095" w:rsidRPr="00F55AFD">
        <w:rPr>
          <w:sz w:val="24"/>
          <w:szCs w:val="24"/>
        </w:rPr>
        <w:t xml:space="preserve">, which therefore aided in developing </w:t>
      </w:r>
      <w:r w:rsidR="00E332C8" w:rsidRPr="00F55AFD">
        <w:rPr>
          <w:sz w:val="24"/>
          <w:szCs w:val="24"/>
        </w:rPr>
        <w:t>myself as a learner.</w:t>
      </w:r>
    </w:p>
    <w:p w14:paraId="4E17DCA6" w14:textId="77777777" w:rsidR="00EC1895" w:rsidRPr="00F55AFD" w:rsidRDefault="00EC1895" w:rsidP="005E4862">
      <w:pPr>
        <w:spacing w:line="360" w:lineRule="auto"/>
        <w:rPr>
          <w:sz w:val="24"/>
          <w:szCs w:val="24"/>
        </w:rPr>
      </w:pPr>
    </w:p>
    <w:p w14:paraId="16C57247" w14:textId="01B02F5A" w:rsidR="00EC1895" w:rsidRPr="00F55AFD" w:rsidRDefault="00EC1895" w:rsidP="005E4862">
      <w:pPr>
        <w:spacing w:line="360" w:lineRule="auto"/>
        <w:rPr>
          <w:sz w:val="24"/>
          <w:szCs w:val="24"/>
          <w:u w:val="single"/>
        </w:rPr>
      </w:pPr>
      <w:r w:rsidRPr="00F55AFD">
        <w:rPr>
          <w:sz w:val="24"/>
          <w:szCs w:val="24"/>
        </w:rPr>
        <w:t xml:space="preserve"> </w:t>
      </w:r>
      <w:r w:rsidRPr="00F55AFD">
        <w:rPr>
          <w:sz w:val="24"/>
          <w:szCs w:val="24"/>
          <w:u w:val="single"/>
        </w:rPr>
        <w:t>Presentations</w:t>
      </w:r>
    </w:p>
    <w:p w14:paraId="33B79088" w14:textId="77777777" w:rsidR="001A12A7" w:rsidRPr="00F55AFD" w:rsidRDefault="00EC1895" w:rsidP="005E4862">
      <w:pPr>
        <w:spacing w:line="360" w:lineRule="auto"/>
        <w:rPr>
          <w:sz w:val="24"/>
          <w:szCs w:val="24"/>
        </w:rPr>
      </w:pPr>
      <w:r w:rsidRPr="00F55AFD">
        <w:rPr>
          <w:sz w:val="24"/>
          <w:szCs w:val="24"/>
        </w:rPr>
        <w:tab/>
      </w:r>
      <w:r w:rsidR="00A62580" w:rsidRPr="00F55AFD">
        <w:rPr>
          <w:sz w:val="24"/>
          <w:szCs w:val="24"/>
        </w:rPr>
        <w:t xml:space="preserve">Over the last three years studying Education Studies, I have been able </w:t>
      </w:r>
      <w:r w:rsidR="00A07664" w:rsidRPr="00F55AFD">
        <w:rPr>
          <w:sz w:val="24"/>
          <w:szCs w:val="24"/>
        </w:rPr>
        <w:t xml:space="preserve">to produce and deliver </w:t>
      </w:r>
      <w:proofErr w:type="gramStart"/>
      <w:r w:rsidR="00A07664" w:rsidRPr="00F55AFD">
        <w:rPr>
          <w:sz w:val="24"/>
          <w:szCs w:val="24"/>
        </w:rPr>
        <w:t>a number of</w:t>
      </w:r>
      <w:proofErr w:type="gramEnd"/>
      <w:r w:rsidR="00A07664" w:rsidRPr="00F55AFD">
        <w:rPr>
          <w:sz w:val="24"/>
          <w:szCs w:val="24"/>
        </w:rPr>
        <w:t xml:space="preserve"> presentations in the majority of modules, which have covered a range of topics</w:t>
      </w:r>
      <w:r w:rsidR="001A12A7" w:rsidRPr="00F55AFD">
        <w:rPr>
          <w:sz w:val="24"/>
          <w:szCs w:val="24"/>
        </w:rPr>
        <w:t>, individually and in groups.</w:t>
      </w:r>
      <w:r w:rsidR="00A07664" w:rsidRPr="00F55AFD">
        <w:rPr>
          <w:sz w:val="24"/>
          <w:szCs w:val="24"/>
        </w:rPr>
        <w:t xml:space="preserve"> I have always felt more confident in doing presentations as I feel I am able to explain my points better verbally rather than written. Throughout my first 2 years in University I feel my presentations were of a higher quality than my written assignments, it has only been this last year where I have been able to produce similar quality work for both written assignments and presentations. </w:t>
      </w:r>
      <w:r w:rsidR="00843C64" w:rsidRPr="00F55AFD">
        <w:rPr>
          <w:sz w:val="24"/>
          <w:szCs w:val="24"/>
        </w:rPr>
        <w:t>Additionally, I would describe myself as a creative person, and</w:t>
      </w:r>
      <w:r w:rsidR="00EF4E2E" w:rsidRPr="00F55AFD">
        <w:rPr>
          <w:sz w:val="24"/>
          <w:szCs w:val="24"/>
        </w:rPr>
        <w:t xml:space="preserve"> whilst in Year 1 of the course,</w:t>
      </w:r>
      <w:r w:rsidR="00843C64" w:rsidRPr="00F55AFD">
        <w:rPr>
          <w:sz w:val="24"/>
          <w:szCs w:val="24"/>
        </w:rPr>
        <w:t xml:space="preserve"> looking into the VARK (Visual, Aural, Read/Write, Kinaesthetic) model of learners introduced by </w:t>
      </w:r>
      <w:proofErr w:type="spellStart"/>
      <w:r w:rsidR="00843C64" w:rsidRPr="00F55AFD">
        <w:rPr>
          <w:sz w:val="24"/>
          <w:szCs w:val="24"/>
        </w:rPr>
        <w:t>Flemming</w:t>
      </w:r>
      <w:proofErr w:type="spellEnd"/>
      <w:r w:rsidR="00843C64" w:rsidRPr="00F55AFD">
        <w:rPr>
          <w:sz w:val="24"/>
          <w:szCs w:val="24"/>
        </w:rPr>
        <w:t xml:space="preserve"> &amp; Mills (1992</w:t>
      </w:r>
      <w:r w:rsidR="00EF4E2E" w:rsidRPr="00F55AFD">
        <w:rPr>
          <w:sz w:val="24"/>
          <w:szCs w:val="24"/>
        </w:rPr>
        <w:t>), I was able to assess my learning and discover that I am a Multimodality</w:t>
      </w:r>
      <w:r w:rsidR="0068744A" w:rsidRPr="00F55AFD">
        <w:rPr>
          <w:sz w:val="24"/>
          <w:szCs w:val="24"/>
        </w:rPr>
        <w:t xml:space="preserve"> learner</w:t>
      </w:r>
      <w:r w:rsidR="00EF4E2E" w:rsidRPr="00F55AFD">
        <w:rPr>
          <w:sz w:val="24"/>
          <w:szCs w:val="24"/>
        </w:rPr>
        <w:t xml:space="preserve"> (VARK, 2018). This suggests that I am a mixture of two types of learners, these are Visual and Kinaesthetic. </w:t>
      </w:r>
      <w:proofErr w:type="gramStart"/>
      <w:r w:rsidR="00EF4E2E" w:rsidRPr="00F55AFD">
        <w:rPr>
          <w:sz w:val="24"/>
          <w:szCs w:val="24"/>
        </w:rPr>
        <w:t>This is why</w:t>
      </w:r>
      <w:proofErr w:type="gramEnd"/>
      <w:r w:rsidR="00EF4E2E" w:rsidRPr="00F55AFD">
        <w:rPr>
          <w:sz w:val="24"/>
          <w:szCs w:val="24"/>
        </w:rPr>
        <w:t xml:space="preserve"> I believe that I am more comfortable with presenting and being able to produce a presentation which is creative and appealing to the eye, rather than writing and essay or a journal.</w:t>
      </w:r>
    </w:p>
    <w:p w14:paraId="5AE034A6" w14:textId="262EC03B" w:rsidR="001A12A7" w:rsidRPr="00F55AFD" w:rsidRDefault="00EF4E2E" w:rsidP="005E4862">
      <w:pPr>
        <w:spacing w:line="360" w:lineRule="auto"/>
        <w:rPr>
          <w:sz w:val="24"/>
          <w:szCs w:val="24"/>
        </w:rPr>
      </w:pPr>
      <w:r w:rsidRPr="00F55AFD">
        <w:rPr>
          <w:sz w:val="24"/>
          <w:szCs w:val="24"/>
        </w:rPr>
        <w:t xml:space="preserve"> </w:t>
      </w:r>
      <w:r w:rsidR="00B2310F" w:rsidRPr="00F55AFD">
        <w:rPr>
          <w:sz w:val="24"/>
          <w:szCs w:val="24"/>
        </w:rPr>
        <w:tab/>
        <w:t xml:space="preserve">Although I do feel reasonably comfortable presenting to my lecturers and peers, I am aware that there are ways I can improve and have already progressed </w:t>
      </w:r>
      <w:proofErr w:type="gramStart"/>
      <w:r w:rsidR="00B2310F" w:rsidRPr="00F55AFD">
        <w:rPr>
          <w:sz w:val="24"/>
          <w:szCs w:val="24"/>
        </w:rPr>
        <w:t>in order to</w:t>
      </w:r>
      <w:proofErr w:type="gramEnd"/>
      <w:r w:rsidR="00B2310F" w:rsidRPr="00F55AFD">
        <w:rPr>
          <w:sz w:val="24"/>
          <w:szCs w:val="24"/>
        </w:rPr>
        <w:t xml:space="preserve"> enhance my learning. For example, </w:t>
      </w:r>
      <w:r w:rsidR="00697209" w:rsidRPr="00F55AFD">
        <w:rPr>
          <w:sz w:val="24"/>
          <w:szCs w:val="24"/>
        </w:rPr>
        <w:t xml:space="preserve">in Year 1, I would fill my slides with writing to try and ensure the lecturer that I had thoroughly researched and had a mass of information. In year 2, I </w:t>
      </w:r>
      <w:r w:rsidR="00FD284C" w:rsidRPr="00F55AFD">
        <w:rPr>
          <w:sz w:val="24"/>
          <w:szCs w:val="24"/>
        </w:rPr>
        <w:t xml:space="preserve">evaluated and </w:t>
      </w:r>
      <w:r w:rsidR="00697209" w:rsidRPr="00F55AFD">
        <w:rPr>
          <w:sz w:val="24"/>
          <w:szCs w:val="24"/>
        </w:rPr>
        <w:t xml:space="preserve">recognised that this way of presenting left the audience finding it unable to read, and important information was looked over as there was too much on each slide, so I was able to </w:t>
      </w:r>
      <w:r w:rsidR="00E86E0E" w:rsidRPr="00F55AFD">
        <w:rPr>
          <w:sz w:val="24"/>
          <w:szCs w:val="24"/>
        </w:rPr>
        <w:t xml:space="preserve">adjust the literature on my </w:t>
      </w:r>
      <w:r w:rsidR="001A12A7" w:rsidRPr="00F55AFD">
        <w:rPr>
          <w:sz w:val="24"/>
          <w:szCs w:val="24"/>
        </w:rPr>
        <w:t>slides,</w:t>
      </w:r>
      <w:r w:rsidR="00E86E0E" w:rsidRPr="00F55AFD">
        <w:rPr>
          <w:sz w:val="24"/>
          <w:szCs w:val="24"/>
        </w:rPr>
        <w:t xml:space="preserve"> so</w:t>
      </w:r>
      <w:r w:rsidR="001A12A7" w:rsidRPr="00F55AFD">
        <w:rPr>
          <w:sz w:val="24"/>
          <w:szCs w:val="24"/>
        </w:rPr>
        <w:t xml:space="preserve"> that the </w:t>
      </w:r>
      <w:r w:rsidR="00E86E0E" w:rsidRPr="00F55AFD">
        <w:rPr>
          <w:sz w:val="24"/>
          <w:szCs w:val="24"/>
        </w:rPr>
        <w:t xml:space="preserve">main point came across more easily to the audience. </w:t>
      </w:r>
      <w:r w:rsidR="001A12A7" w:rsidRPr="00F55AFD">
        <w:rPr>
          <w:sz w:val="24"/>
          <w:szCs w:val="24"/>
        </w:rPr>
        <w:t xml:space="preserve">I believe this helped me to improve my planning and organisation skills, as well as having an increased ability to capture an audience and involve them in my presentation. Whilst working on group presentations I have been able to give my input in a group situation with confidence, as well as respecting </w:t>
      </w:r>
      <w:proofErr w:type="gramStart"/>
      <w:r w:rsidR="001A12A7" w:rsidRPr="00F55AFD">
        <w:rPr>
          <w:sz w:val="24"/>
          <w:szCs w:val="24"/>
        </w:rPr>
        <w:t>others</w:t>
      </w:r>
      <w:proofErr w:type="gramEnd"/>
      <w:r w:rsidR="001A12A7" w:rsidRPr="00F55AFD">
        <w:rPr>
          <w:sz w:val="24"/>
          <w:szCs w:val="24"/>
        </w:rPr>
        <w:t xml:space="preserve"> opinions in order to produce a presentation which represents a group of individuals. This has enabled me to improve my communication and listening skills which is important when attempting to be an effective learner. According to </w:t>
      </w:r>
      <w:proofErr w:type="spellStart"/>
      <w:r w:rsidR="001A12A7" w:rsidRPr="00F55AFD">
        <w:rPr>
          <w:sz w:val="24"/>
          <w:szCs w:val="24"/>
        </w:rPr>
        <w:t>Klient</w:t>
      </w:r>
      <w:proofErr w:type="spellEnd"/>
      <w:r w:rsidR="001A12A7" w:rsidRPr="00F55AFD">
        <w:rPr>
          <w:sz w:val="24"/>
          <w:szCs w:val="24"/>
        </w:rPr>
        <w:t xml:space="preserve"> (2017) these skills are vital for learners as they help to produce </w:t>
      </w:r>
      <w:r w:rsidR="001A12A7" w:rsidRPr="00F55AFD">
        <w:rPr>
          <w:sz w:val="24"/>
          <w:szCs w:val="24"/>
        </w:rPr>
        <w:lastRenderedPageBreak/>
        <w:t xml:space="preserve">collaborative, professional attitudes which you can take with you throughout life. </w:t>
      </w:r>
      <w:r w:rsidR="00885855" w:rsidRPr="00F55AFD">
        <w:rPr>
          <w:sz w:val="24"/>
          <w:szCs w:val="24"/>
        </w:rPr>
        <w:t>When looking at the Subject Benchmark Statement (QAA, 2015) and evaluating my presentations in comparison to these graduate attribute aims, I believe that I have been able to ‘</w:t>
      </w:r>
      <w:r w:rsidR="00885855" w:rsidRPr="00F55AFD">
        <w:rPr>
          <w:i/>
          <w:sz w:val="24"/>
          <w:szCs w:val="24"/>
        </w:rPr>
        <w:t>construct and communicate oral and written arguments</w:t>
      </w:r>
      <w:r w:rsidR="00885855" w:rsidRPr="00F55AFD">
        <w:rPr>
          <w:i/>
          <w:sz w:val="24"/>
          <w:szCs w:val="24"/>
        </w:rPr>
        <w:t xml:space="preserve">’, </w:t>
      </w:r>
      <w:r w:rsidR="00885855" w:rsidRPr="00F55AFD">
        <w:rPr>
          <w:sz w:val="24"/>
          <w:szCs w:val="24"/>
        </w:rPr>
        <w:t>as well as</w:t>
      </w:r>
      <w:r w:rsidR="00885855" w:rsidRPr="00F55AFD">
        <w:rPr>
          <w:i/>
          <w:sz w:val="24"/>
          <w:szCs w:val="24"/>
        </w:rPr>
        <w:t xml:space="preserve"> ‘make effective use of technology’, </w:t>
      </w:r>
      <w:r w:rsidR="00885855" w:rsidRPr="00F55AFD">
        <w:rPr>
          <w:sz w:val="24"/>
          <w:szCs w:val="24"/>
        </w:rPr>
        <w:t xml:space="preserve">which suggests that I have </w:t>
      </w:r>
      <w:r w:rsidR="00425203" w:rsidRPr="00F55AFD">
        <w:rPr>
          <w:sz w:val="24"/>
          <w:szCs w:val="24"/>
        </w:rPr>
        <w:t>improved my learning by meeting these standards.</w:t>
      </w:r>
    </w:p>
    <w:p w14:paraId="6A9151CD" w14:textId="77777777" w:rsidR="00425203" w:rsidRPr="00F55AFD" w:rsidRDefault="00425203" w:rsidP="005E4862">
      <w:pPr>
        <w:spacing w:line="360" w:lineRule="auto"/>
        <w:rPr>
          <w:sz w:val="24"/>
          <w:szCs w:val="24"/>
        </w:rPr>
      </w:pPr>
    </w:p>
    <w:p w14:paraId="097B133A" w14:textId="36727376" w:rsidR="00DA7B7F" w:rsidRPr="00F55AFD" w:rsidRDefault="006B369C" w:rsidP="005E4862">
      <w:pPr>
        <w:spacing w:line="360" w:lineRule="auto"/>
        <w:rPr>
          <w:sz w:val="24"/>
          <w:szCs w:val="24"/>
          <w:u w:val="single"/>
        </w:rPr>
      </w:pPr>
      <w:r w:rsidRPr="00F55AFD">
        <w:rPr>
          <w:sz w:val="24"/>
          <w:szCs w:val="24"/>
          <w:u w:val="single"/>
        </w:rPr>
        <w:t>Feedback</w:t>
      </w:r>
    </w:p>
    <w:p w14:paraId="34A02545" w14:textId="77777777" w:rsidR="00B02A88" w:rsidRPr="00F55AFD" w:rsidRDefault="00373A69" w:rsidP="005E4862">
      <w:pPr>
        <w:spacing w:line="360" w:lineRule="auto"/>
        <w:rPr>
          <w:sz w:val="24"/>
          <w:szCs w:val="24"/>
        </w:rPr>
      </w:pPr>
      <w:r w:rsidRPr="00F55AFD">
        <w:rPr>
          <w:sz w:val="24"/>
          <w:szCs w:val="24"/>
        </w:rPr>
        <w:tab/>
      </w:r>
      <w:r w:rsidR="000C032A" w:rsidRPr="00F55AFD">
        <w:rPr>
          <w:sz w:val="24"/>
          <w:szCs w:val="24"/>
        </w:rPr>
        <w:t xml:space="preserve">According to </w:t>
      </w:r>
      <w:proofErr w:type="spellStart"/>
      <w:r w:rsidR="000C032A" w:rsidRPr="00F55AFD">
        <w:rPr>
          <w:sz w:val="24"/>
          <w:szCs w:val="24"/>
        </w:rPr>
        <w:t>Tummons</w:t>
      </w:r>
      <w:proofErr w:type="spellEnd"/>
      <w:r w:rsidR="000C032A" w:rsidRPr="00F55AFD">
        <w:rPr>
          <w:sz w:val="24"/>
          <w:szCs w:val="24"/>
        </w:rPr>
        <w:t xml:space="preserve"> (2011) feedback from lecturers is vital </w:t>
      </w:r>
      <w:proofErr w:type="gramStart"/>
      <w:r w:rsidR="000C032A" w:rsidRPr="00F55AFD">
        <w:rPr>
          <w:sz w:val="24"/>
          <w:szCs w:val="24"/>
        </w:rPr>
        <w:t>in order for</w:t>
      </w:r>
      <w:proofErr w:type="gramEnd"/>
      <w:r w:rsidR="000C032A" w:rsidRPr="00F55AFD">
        <w:rPr>
          <w:sz w:val="24"/>
          <w:szCs w:val="24"/>
        </w:rPr>
        <w:t xml:space="preserve"> a learner to self-assess and self-evaluate, this is because it allows the learner to understand if they have met the criteria</w:t>
      </w:r>
      <w:r w:rsidR="00976EFD" w:rsidRPr="00F55AFD">
        <w:rPr>
          <w:sz w:val="24"/>
          <w:szCs w:val="24"/>
        </w:rPr>
        <w:t xml:space="preserve">, if they haven’t-why? And where they can improve. </w:t>
      </w:r>
      <w:r w:rsidR="00CE5DDF" w:rsidRPr="00F55AFD">
        <w:rPr>
          <w:sz w:val="24"/>
          <w:szCs w:val="24"/>
        </w:rPr>
        <w:t xml:space="preserve">It is also suggested my </w:t>
      </w:r>
      <w:proofErr w:type="spellStart"/>
      <w:r w:rsidR="00CE5DDF" w:rsidRPr="00F55AFD">
        <w:rPr>
          <w:sz w:val="24"/>
          <w:szCs w:val="24"/>
        </w:rPr>
        <w:t>Tummons</w:t>
      </w:r>
      <w:proofErr w:type="spellEnd"/>
      <w:r w:rsidR="00CE5DDF" w:rsidRPr="00F55AFD">
        <w:rPr>
          <w:sz w:val="24"/>
          <w:szCs w:val="24"/>
        </w:rPr>
        <w:t xml:space="preserve"> (2011) that feedback help to improve motivation in students, </w:t>
      </w:r>
      <w:proofErr w:type="gramStart"/>
      <w:r w:rsidR="00CE5DDF" w:rsidRPr="00F55AFD">
        <w:rPr>
          <w:sz w:val="24"/>
          <w:szCs w:val="24"/>
        </w:rPr>
        <w:t>as long as</w:t>
      </w:r>
      <w:proofErr w:type="gramEnd"/>
      <w:r w:rsidR="00CE5DDF" w:rsidRPr="00F55AFD">
        <w:rPr>
          <w:sz w:val="24"/>
          <w:szCs w:val="24"/>
        </w:rPr>
        <w:t xml:space="preserve"> the feedback is clear and specific, but also supportive. Professor YK (2008) </w:t>
      </w:r>
      <w:r w:rsidR="00CD651A" w:rsidRPr="00F55AFD">
        <w:rPr>
          <w:sz w:val="24"/>
          <w:szCs w:val="24"/>
        </w:rPr>
        <w:t xml:space="preserve">similarly believes that these benefits of feedback exist, however, they must come relatively soon after </w:t>
      </w:r>
      <w:proofErr w:type="gramStart"/>
      <w:r w:rsidR="00CD651A" w:rsidRPr="00F55AFD">
        <w:rPr>
          <w:sz w:val="24"/>
          <w:szCs w:val="24"/>
        </w:rPr>
        <w:t>in order to</w:t>
      </w:r>
      <w:proofErr w:type="gramEnd"/>
      <w:r w:rsidR="00CD651A" w:rsidRPr="00F55AFD">
        <w:rPr>
          <w:sz w:val="24"/>
          <w:szCs w:val="24"/>
        </w:rPr>
        <w:t xml:space="preserve"> be able to enable students to raise standards. </w:t>
      </w:r>
    </w:p>
    <w:p w14:paraId="369DE104" w14:textId="63CEBA4C" w:rsidR="000B5E48" w:rsidRPr="00F55AFD" w:rsidRDefault="00373A69" w:rsidP="00B02A88">
      <w:pPr>
        <w:spacing w:line="360" w:lineRule="auto"/>
        <w:ind w:firstLine="720"/>
        <w:rPr>
          <w:sz w:val="24"/>
          <w:szCs w:val="24"/>
        </w:rPr>
      </w:pPr>
      <w:r w:rsidRPr="00F55AFD">
        <w:rPr>
          <w:sz w:val="24"/>
          <w:szCs w:val="24"/>
        </w:rPr>
        <w:t>The feedback I have received</w:t>
      </w:r>
      <w:r w:rsidR="004E684F" w:rsidRPr="00F55AFD">
        <w:rPr>
          <w:sz w:val="24"/>
          <w:szCs w:val="24"/>
        </w:rPr>
        <w:t xml:space="preserve"> from lecturers</w:t>
      </w:r>
      <w:r w:rsidRPr="00F55AFD">
        <w:rPr>
          <w:sz w:val="24"/>
          <w:szCs w:val="24"/>
        </w:rPr>
        <w:t xml:space="preserve"> throughout my time in university has been </w:t>
      </w:r>
      <w:r w:rsidR="00B02A88" w:rsidRPr="00F55AFD">
        <w:rPr>
          <w:sz w:val="24"/>
          <w:szCs w:val="24"/>
        </w:rPr>
        <w:t xml:space="preserve">both timely and incredibly useful </w:t>
      </w:r>
      <w:proofErr w:type="gramStart"/>
      <w:r w:rsidR="00B02A88" w:rsidRPr="00F55AFD">
        <w:rPr>
          <w:sz w:val="24"/>
          <w:szCs w:val="24"/>
        </w:rPr>
        <w:t>in order to</w:t>
      </w:r>
      <w:proofErr w:type="gramEnd"/>
      <w:r w:rsidR="00B02A88" w:rsidRPr="00F55AFD">
        <w:rPr>
          <w:sz w:val="24"/>
          <w:szCs w:val="24"/>
        </w:rPr>
        <w:t xml:space="preserve"> help me to become an effective learner and use self-assessment and evaluation to benefit my learning.</w:t>
      </w:r>
      <w:r w:rsidR="00BF4F23" w:rsidRPr="00F55AFD">
        <w:rPr>
          <w:sz w:val="24"/>
          <w:szCs w:val="24"/>
        </w:rPr>
        <w:t xml:space="preserve"> The first assignment I submitted for the Education Studies course was a written assignment in the form of a portfolio of study skills, which I received a mark of 35 for. </w:t>
      </w:r>
      <w:r w:rsidR="004E684F" w:rsidRPr="00F55AFD">
        <w:rPr>
          <w:sz w:val="24"/>
          <w:szCs w:val="24"/>
        </w:rPr>
        <w:t xml:space="preserve">The feedback for this suggested that I had not understood the assignment question fully, and that my attention needed to be focussed on lecturer when discussing assignments which I have </w:t>
      </w:r>
      <w:proofErr w:type="gramStart"/>
      <w:r w:rsidR="004E684F" w:rsidRPr="00F55AFD">
        <w:rPr>
          <w:sz w:val="24"/>
          <w:szCs w:val="24"/>
        </w:rPr>
        <w:t>understood, and</w:t>
      </w:r>
      <w:proofErr w:type="gramEnd"/>
      <w:r w:rsidR="004E684F" w:rsidRPr="00F55AFD">
        <w:rPr>
          <w:sz w:val="24"/>
          <w:szCs w:val="24"/>
        </w:rPr>
        <w:t xml:space="preserve"> adjusted. As I have matured, I have identified areas in my concentration and listening skills which I needed to work on</w:t>
      </w:r>
      <w:r w:rsidR="00164A6C" w:rsidRPr="00F55AFD">
        <w:rPr>
          <w:sz w:val="24"/>
          <w:szCs w:val="24"/>
        </w:rPr>
        <w:t xml:space="preserve">, doing this has allowed me to develop as a learner. The feedback also suggested that my references were not </w:t>
      </w:r>
      <w:r w:rsidR="00726995" w:rsidRPr="00F55AFD">
        <w:rPr>
          <w:sz w:val="24"/>
          <w:szCs w:val="24"/>
        </w:rPr>
        <w:t xml:space="preserve">appropriate, which I also agree with. Using self-assessment and evaluation I have been able to adjust my referencing style </w:t>
      </w:r>
      <w:proofErr w:type="gramStart"/>
      <w:r w:rsidR="00877F20" w:rsidRPr="00F55AFD">
        <w:rPr>
          <w:sz w:val="24"/>
          <w:szCs w:val="24"/>
        </w:rPr>
        <w:t>in order to</w:t>
      </w:r>
      <w:proofErr w:type="gramEnd"/>
      <w:r w:rsidR="00877F20" w:rsidRPr="00F55AFD">
        <w:rPr>
          <w:sz w:val="24"/>
          <w:szCs w:val="24"/>
        </w:rPr>
        <w:t xml:space="preserve"> ensure that my referencing is to a standard which is expected of a Level 6 student</w:t>
      </w:r>
      <w:r w:rsidR="00F24D33" w:rsidRPr="00F55AFD">
        <w:rPr>
          <w:sz w:val="24"/>
          <w:szCs w:val="24"/>
        </w:rPr>
        <w:t xml:space="preserve">. When focussing on feedback from Year 3, I </w:t>
      </w:r>
      <w:proofErr w:type="gramStart"/>
      <w:r w:rsidR="00F24D33" w:rsidRPr="00F55AFD">
        <w:rPr>
          <w:sz w:val="24"/>
          <w:szCs w:val="24"/>
        </w:rPr>
        <w:t>am able to</w:t>
      </w:r>
      <w:proofErr w:type="gramEnd"/>
      <w:r w:rsidR="00F24D33" w:rsidRPr="00F55AFD">
        <w:rPr>
          <w:sz w:val="24"/>
          <w:szCs w:val="24"/>
        </w:rPr>
        <w:t xml:space="preserve"> see that the feedback is more positive, although there are still points which could be improved. The feedback clearly shows what I am doing well on</w:t>
      </w:r>
      <w:r w:rsidR="00681F04" w:rsidRPr="00F55AFD">
        <w:rPr>
          <w:sz w:val="24"/>
          <w:szCs w:val="24"/>
        </w:rPr>
        <w:t xml:space="preserve">, and where I need to improve but </w:t>
      </w:r>
      <w:r w:rsidR="00425203" w:rsidRPr="00F55AFD">
        <w:rPr>
          <w:sz w:val="24"/>
          <w:szCs w:val="24"/>
        </w:rPr>
        <w:t>overall,</w:t>
      </w:r>
      <w:r w:rsidR="00681F04" w:rsidRPr="00F55AFD">
        <w:rPr>
          <w:sz w:val="24"/>
          <w:szCs w:val="24"/>
        </w:rPr>
        <w:t xml:space="preserve"> I believe I have been able to </w:t>
      </w:r>
      <w:r w:rsidR="00681F04" w:rsidRPr="00F55AFD">
        <w:rPr>
          <w:sz w:val="24"/>
          <w:szCs w:val="24"/>
        </w:rPr>
        <w:lastRenderedPageBreak/>
        <w:t xml:space="preserve">self-assess and evaluate my learning to show progress ranging from </w:t>
      </w:r>
      <w:r w:rsidR="000C032A" w:rsidRPr="00F55AFD">
        <w:rPr>
          <w:sz w:val="24"/>
          <w:szCs w:val="24"/>
        </w:rPr>
        <w:t>marks of 35 in Year 1 to 70 in Year 3</w:t>
      </w:r>
      <w:r w:rsidR="00425203" w:rsidRPr="00F55AFD">
        <w:rPr>
          <w:sz w:val="24"/>
          <w:szCs w:val="24"/>
        </w:rPr>
        <w:t xml:space="preserve">, as well as an array of positive feedback. </w:t>
      </w:r>
    </w:p>
    <w:p w14:paraId="23F77C51" w14:textId="77777777" w:rsidR="002A3AFB" w:rsidRPr="00F55AFD" w:rsidRDefault="002A3AFB" w:rsidP="005E4862">
      <w:pPr>
        <w:spacing w:line="360" w:lineRule="auto"/>
        <w:rPr>
          <w:sz w:val="24"/>
          <w:szCs w:val="24"/>
        </w:rPr>
      </w:pPr>
    </w:p>
    <w:p w14:paraId="585B70C1" w14:textId="5CBE6F8E" w:rsidR="00425203" w:rsidRPr="00F55AFD" w:rsidRDefault="00425203" w:rsidP="005E4862">
      <w:pPr>
        <w:spacing w:line="360" w:lineRule="auto"/>
        <w:rPr>
          <w:sz w:val="24"/>
          <w:szCs w:val="24"/>
          <w:u w:val="single"/>
        </w:rPr>
      </w:pPr>
      <w:r w:rsidRPr="00F55AFD">
        <w:rPr>
          <w:sz w:val="24"/>
          <w:szCs w:val="24"/>
          <w:u w:val="single"/>
        </w:rPr>
        <w:t>Final Thoughts</w:t>
      </w:r>
    </w:p>
    <w:p w14:paraId="10CA8669" w14:textId="00A64B5F" w:rsidR="00425203" w:rsidRPr="00F55AFD" w:rsidRDefault="00425203" w:rsidP="005E4862">
      <w:pPr>
        <w:spacing w:line="360" w:lineRule="auto"/>
        <w:rPr>
          <w:sz w:val="24"/>
          <w:szCs w:val="24"/>
        </w:rPr>
      </w:pPr>
      <w:r w:rsidRPr="00F55AFD">
        <w:rPr>
          <w:sz w:val="24"/>
          <w:szCs w:val="24"/>
        </w:rPr>
        <w:tab/>
        <w:t xml:space="preserve">To conclude, I believe that </w:t>
      </w:r>
      <w:r w:rsidR="00506EAD" w:rsidRPr="00F55AFD">
        <w:rPr>
          <w:sz w:val="24"/>
          <w:szCs w:val="24"/>
        </w:rPr>
        <w:t xml:space="preserve">self-assessment and self-evaluation is a vital part of a </w:t>
      </w:r>
      <w:r w:rsidR="00F55AFD" w:rsidRPr="00F55AFD">
        <w:rPr>
          <w:sz w:val="24"/>
          <w:szCs w:val="24"/>
        </w:rPr>
        <w:t>student’s</w:t>
      </w:r>
      <w:r w:rsidR="00506EAD" w:rsidRPr="00F55AFD">
        <w:rPr>
          <w:sz w:val="24"/>
          <w:szCs w:val="24"/>
        </w:rPr>
        <w:t xml:space="preserve"> learning experience,</w:t>
      </w:r>
      <w:r w:rsidR="00F55AFD" w:rsidRPr="00F55AFD">
        <w:rPr>
          <w:sz w:val="24"/>
          <w:szCs w:val="24"/>
        </w:rPr>
        <w:t xml:space="preserve"> which holds great importance when assisting a student </w:t>
      </w:r>
      <w:proofErr w:type="gramStart"/>
      <w:r w:rsidR="00F55AFD" w:rsidRPr="00F55AFD">
        <w:rPr>
          <w:sz w:val="24"/>
          <w:szCs w:val="24"/>
        </w:rPr>
        <w:t>in order to</w:t>
      </w:r>
      <w:proofErr w:type="gramEnd"/>
      <w:r w:rsidR="00F55AFD" w:rsidRPr="00F55AFD">
        <w:rPr>
          <w:sz w:val="24"/>
          <w:szCs w:val="24"/>
        </w:rPr>
        <w:t xml:space="preserve"> become an effective learner</w:t>
      </w:r>
      <w:r w:rsidR="002A3AFB" w:rsidRPr="00F55AFD">
        <w:rPr>
          <w:sz w:val="24"/>
          <w:szCs w:val="24"/>
        </w:rPr>
        <w:t xml:space="preserve">. There are many principles of self-assessment and evaluation noted throughout this journal, as well as an awareness of how they develop a learner </w:t>
      </w:r>
      <w:r w:rsidR="00F55AFD" w:rsidRPr="00F55AFD">
        <w:rPr>
          <w:sz w:val="24"/>
          <w:szCs w:val="24"/>
        </w:rPr>
        <w:t xml:space="preserve">effectively and enhance experiences in education. My own experiences with self-assessment and self-evaluation have also been critically reflected upon to show understanding of how it has impacted my time in higher education. </w:t>
      </w:r>
    </w:p>
    <w:p w14:paraId="4311A669" w14:textId="1AC3BEAD" w:rsidR="00905A43" w:rsidRDefault="005B0844" w:rsidP="005B0844">
      <w:pPr>
        <w:spacing w:line="360" w:lineRule="auto"/>
      </w:pPr>
      <w:r>
        <w:tab/>
      </w:r>
    </w:p>
    <w:p w14:paraId="6276C4AB" w14:textId="77777777" w:rsidR="00905A43" w:rsidRDefault="00905A43">
      <w:r>
        <w:br w:type="page"/>
      </w:r>
    </w:p>
    <w:p w14:paraId="26933558" w14:textId="77777777" w:rsidR="00905A43" w:rsidRPr="002F7382" w:rsidRDefault="00905A43" w:rsidP="00905A43">
      <w:pPr>
        <w:spacing w:line="276" w:lineRule="auto"/>
        <w:rPr>
          <w:rFonts w:ascii="Arial" w:hAnsi="Arial" w:cs="Arial"/>
          <w:u w:val="single"/>
        </w:rPr>
      </w:pPr>
      <w:r w:rsidRPr="002F7382">
        <w:rPr>
          <w:rFonts w:ascii="Arial" w:hAnsi="Arial" w:cs="Arial"/>
          <w:u w:val="single"/>
        </w:rPr>
        <w:lastRenderedPageBreak/>
        <w:t>Reference List</w:t>
      </w:r>
    </w:p>
    <w:p w14:paraId="7872415D" w14:textId="77777777" w:rsidR="00905A43" w:rsidRPr="002F7382" w:rsidRDefault="00905A43" w:rsidP="00905A43">
      <w:pPr>
        <w:spacing w:line="276" w:lineRule="auto"/>
        <w:rPr>
          <w:rFonts w:ascii="Arial" w:hAnsi="Arial" w:cs="Arial"/>
        </w:rPr>
      </w:pPr>
    </w:p>
    <w:p w14:paraId="5242892A" w14:textId="77777777" w:rsidR="00905A43" w:rsidRPr="002F7382" w:rsidRDefault="00905A43" w:rsidP="00905A43">
      <w:pPr>
        <w:spacing w:line="276" w:lineRule="auto"/>
        <w:rPr>
          <w:rFonts w:ascii="Arial" w:hAnsi="Arial" w:cs="Arial"/>
        </w:rPr>
      </w:pPr>
      <w:proofErr w:type="spellStart"/>
      <w:r w:rsidRPr="002F7382">
        <w:rPr>
          <w:rFonts w:ascii="Arial" w:hAnsi="Arial" w:cs="Arial"/>
        </w:rPr>
        <w:t>Adrade</w:t>
      </w:r>
      <w:proofErr w:type="spellEnd"/>
      <w:r w:rsidRPr="002F7382">
        <w:rPr>
          <w:rFonts w:ascii="Arial" w:hAnsi="Arial" w:cs="Arial"/>
        </w:rPr>
        <w:t xml:space="preserve"> &amp; Du (2007) cited in Spiller, D. (2012) </w:t>
      </w:r>
      <w:r w:rsidRPr="002F7382">
        <w:rPr>
          <w:rFonts w:ascii="Arial" w:hAnsi="Arial" w:cs="Arial"/>
          <w:i/>
        </w:rPr>
        <w:t>Assessment Matters</w:t>
      </w:r>
      <w:r w:rsidRPr="002F7382">
        <w:rPr>
          <w:rFonts w:ascii="Arial" w:hAnsi="Arial" w:cs="Arial"/>
        </w:rPr>
        <w:t xml:space="preserve">. </w:t>
      </w:r>
      <w:hyperlink r:id="rId7" w:history="1">
        <w:r w:rsidRPr="002F7382">
          <w:rPr>
            <w:rStyle w:val="Hyperlink"/>
            <w:rFonts w:ascii="Arial" w:hAnsi="Arial" w:cs="Arial"/>
            <w:color w:val="auto"/>
          </w:rPr>
          <w:t>https://kennslumidstod.hi.is/wp-content/uploads/2016/03/assessment-matters-self-assessment-and-peer-assessment.pdf</w:t>
        </w:r>
      </w:hyperlink>
      <w:r w:rsidRPr="002F7382">
        <w:rPr>
          <w:rFonts w:ascii="Arial" w:hAnsi="Arial" w:cs="Arial"/>
        </w:rPr>
        <w:t xml:space="preserve"> Date Accessed: 19</w:t>
      </w:r>
      <w:r w:rsidRPr="002F7382">
        <w:rPr>
          <w:rFonts w:ascii="Arial" w:hAnsi="Arial" w:cs="Arial"/>
          <w:vertAlign w:val="superscript"/>
        </w:rPr>
        <w:t>th</w:t>
      </w:r>
      <w:r w:rsidRPr="002F7382">
        <w:rPr>
          <w:rFonts w:ascii="Arial" w:hAnsi="Arial" w:cs="Arial"/>
        </w:rPr>
        <w:t xml:space="preserve"> February 2018</w:t>
      </w:r>
    </w:p>
    <w:p w14:paraId="5D94FE2D" w14:textId="77777777" w:rsidR="00905A43" w:rsidRPr="002F7382" w:rsidRDefault="00905A43" w:rsidP="00905A43">
      <w:pPr>
        <w:spacing w:line="276" w:lineRule="auto"/>
        <w:rPr>
          <w:rFonts w:ascii="Arial" w:hAnsi="Arial" w:cs="Arial"/>
        </w:rPr>
      </w:pPr>
      <w:r w:rsidRPr="002F7382">
        <w:rPr>
          <w:rFonts w:ascii="Arial" w:hAnsi="Arial" w:cs="Arial"/>
        </w:rPr>
        <w:t xml:space="preserve">Arthur, J. &amp; </w:t>
      </w:r>
      <w:proofErr w:type="spellStart"/>
      <w:r w:rsidRPr="002F7382">
        <w:rPr>
          <w:rFonts w:ascii="Arial" w:hAnsi="Arial" w:cs="Arial"/>
        </w:rPr>
        <w:t>Petterson</w:t>
      </w:r>
      <w:proofErr w:type="spellEnd"/>
      <w:r w:rsidRPr="002F7382">
        <w:rPr>
          <w:rFonts w:ascii="Arial" w:hAnsi="Arial" w:cs="Arial"/>
        </w:rPr>
        <w:t xml:space="preserve">, A. (2012) </w:t>
      </w:r>
      <w:r w:rsidRPr="002F7382">
        <w:rPr>
          <w:rFonts w:ascii="Arial" w:hAnsi="Arial" w:cs="Arial"/>
          <w:i/>
        </w:rPr>
        <w:t>The Routledge Companion to Education</w:t>
      </w:r>
      <w:r w:rsidRPr="002F7382">
        <w:rPr>
          <w:rFonts w:ascii="Arial" w:hAnsi="Arial" w:cs="Arial"/>
        </w:rPr>
        <w:t>. London: Routledge</w:t>
      </w:r>
    </w:p>
    <w:p w14:paraId="37E7F018" w14:textId="77777777" w:rsidR="00905A43" w:rsidRPr="002F7382" w:rsidRDefault="00905A43" w:rsidP="00905A43">
      <w:pPr>
        <w:spacing w:line="276" w:lineRule="auto"/>
        <w:rPr>
          <w:rFonts w:ascii="Arial" w:hAnsi="Arial" w:cs="Arial"/>
        </w:rPr>
      </w:pPr>
      <w:r w:rsidRPr="002F7382">
        <w:rPr>
          <w:rFonts w:ascii="Arial" w:hAnsi="Arial" w:cs="Arial"/>
        </w:rPr>
        <w:t xml:space="preserve">Black, P. and </w:t>
      </w:r>
      <w:proofErr w:type="spellStart"/>
      <w:r w:rsidRPr="002F7382">
        <w:rPr>
          <w:rFonts w:ascii="Arial" w:hAnsi="Arial" w:cs="Arial"/>
        </w:rPr>
        <w:t>Wiliam</w:t>
      </w:r>
      <w:proofErr w:type="spellEnd"/>
      <w:r w:rsidRPr="002F7382">
        <w:rPr>
          <w:rFonts w:ascii="Arial" w:hAnsi="Arial" w:cs="Arial"/>
        </w:rPr>
        <w:t>, D. (1998) ‘Assessment and classroom learning’, Assessment in Education, 5: 7–71</w:t>
      </w:r>
    </w:p>
    <w:p w14:paraId="57F2AA33" w14:textId="77777777" w:rsidR="00905A43" w:rsidRPr="002F7382" w:rsidRDefault="00905A43" w:rsidP="00905A43">
      <w:pPr>
        <w:spacing w:line="276" w:lineRule="auto"/>
        <w:rPr>
          <w:rFonts w:ascii="Arial" w:hAnsi="Arial" w:cs="Arial"/>
        </w:rPr>
      </w:pPr>
      <w:proofErr w:type="spellStart"/>
      <w:r w:rsidRPr="002F7382">
        <w:rPr>
          <w:rFonts w:ascii="Arial" w:hAnsi="Arial" w:cs="Arial"/>
        </w:rPr>
        <w:t>Boud</w:t>
      </w:r>
      <w:proofErr w:type="spellEnd"/>
      <w:r w:rsidRPr="002F7382">
        <w:rPr>
          <w:rFonts w:ascii="Arial" w:hAnsi="Arial" w:cs="Arial"/>
        </w:rPr>
        <w:t xml:space="preserve"> (1994) cited in Spiller, D. (2012) </w:t>
      </w:r>
      <w:r w:rsidRPr="002F7382">
        <w:rPr>
          <w:rFonts w:ascii="Arial" w:hAnsi="Arial" w:cs="Arial"/>
          <w:i/>
        </w:rPr>
        <w:t>Assessment Matters</w:t>
      </w:r>
      <w:r w:rsidRPr="002F7382">
        <w:rPr>
          <w:rFonts w:ascii="Arial" w:hAnsi="Arial" w:cs="Arial"/>
        </w:rPr>
        <w:t xml:space="preserve">. </w:t>
      </w:r>
      <w:hyperlink r:id="rId8" w:history="1">
        <w:r w:rsidRPr="002F7382">
          <w:rPr>
            <w:rStyle w:val="Hyperlink"/>
            <w:rFonts w:ascii="Arial" w:hAnsi="Arial" w:cs="Arial"/>
            <w:color w:val="auto"/>
          </w:rPr>
          <w:t>https://kennslumidstod.hi.is/wp-content/uploads/2016/03/assessment-matters-self-assessment-and-peer-assessment.pdf</w:t>
        </w:r>
      </w:hyperlink>
      <w:r w:rsidRPr="002F7382">
        <w:rPr>
          <w:rFonts w:ascii="Arial" w:hAnsi="Arial" w:cs="Arial"/>
        </w:rPr>
        <w:t xml:space="preserve"> Date Accessed: 19</w:t>
      </w:r>
      <w:r w:rsidRPr="002F7382">
        <w:rPr>
          <w:rFonts w:ascii="Arial" w:hAnsi="Arial" w:cs="Arial"/>
          <w:vertAlign w:val="superscript"/>
        </w:rPr>
        <w:t>th</w:t>
      </w:r>
      <w:r w:rsidRPr="002F7382">
        <w:rPr>
          <w:rFonts w:ascii="Arial" w:hAnsi="Arial" w:cs="Arial"/>
        </w:rPr>
        <w:t xml:space="preserve"> February 2018</w:t>
      </w:r>
    </w:p>
    <w:p w14:paraId="13784C6F" w14:textId="77777777" w:rsidR="00905A43" w:rsidRPr="002F7382" w:rsidRDefault="00905A43" w:rsidP="00905A43">
      <w:pPr>
        <w:spacing w:line="276" w:lineRule="auto"/>
        <w:rPr>
          <w:rFonts w:ascii="Arial" w:hAnsi="Arial" w:cs="Arial"/>
        </w:rPr>
      </w:pPr>
      <w:r w:rsidRPr="002F7382">
        <w:rPr>
          <w:rFonts w:ascii="Arial" w:hAnsi="Arial" w:cs="Arial"/>
        </w:rPr>
        <w:t xml:space="preserve">Brew (1995) Spiller, D. (2012) </w:t>
      </w:r>
      <w:r w:rsidRPr="002F7382">
        <w:rPr>
          <w:rFonts w:ascii="Arial" w:hAnsi="Arial" w:cs="Arial"/>
          <w:i/>
        </w:rPr>
        <w:t>Assessment Matters</w:t>
      </w:r>
      <w:r w:rsidRPr="002F7382">
        <w:rPr>
          <w:rFonts w:ascii="Arial" w:hAnsi="Arial" w:cs="Arial"/>
        </w:rPr>
        <w:t xml:space="preserve">. </w:t>
      </w:r>
      <w:hyperlink r:id="rId9" w:history="1">
        <w:r w:rsidRPr="002F7382">
          <w:rPr>
            <w:rStyle w:val="Hyperlink"/>
            <w:rFonts w:ascii="Arial" w:hAnsi="Arial" w:cs="Arial"/>
            <w:color w:val="auto"/>
          </w:rPr>
          <w:t>https://kennslumidstod.hi.is/wp-content/uploads/2016/03/assessment-matters-self-assessment-and-peer-assessment.pdf</w:t>
        </w:r>
      </w:hyperlink>
      <w:r w:rsidRPr="002F7382">
        <w:rPr>
          <w:rFonts w:ascii="Arial" w:hAnsi="Arial" w:cs="Arial"/>
        </w:rPr>
        <w:t xml:space="preserve"> Date Accessed: 19</w:t>
      </w:r>
      <w:r w:rsidRPr="002F7382">
        <w:rPr>
          <w:rFonts w:ascii="Arial" w:hAnsi="Arial" w:cs="Arial"/>
          <w:vertAlign w:val="superscript"/>
        </w:rPr>
        <w:t>th</w:t>
      </w:r>
      <w:r w:rsidRPr="002F7382">
        <w:rPr>
          <w:rFonts w:ascii="Arial" w:hAnsi="Arial" w:cs="Arial"/>
        </w:rPr>
        <w:t xml:space="preserve"> February 2018</w:t>
      </w:r>
    </w:p>
    <w:p w14:paraId="0918F301" w14:textId="77777777" w:rsidR="00905A43" w:rsidRPr="002F7382" w:rsidRDefault="00905A43" w:rsidP="00905A43">
      <w:pPr>
        <w:spacing w:line="276" w:lineRule="auto"/>
        <w:rPr>
          <w:rFonts w:ascii="Arial" w:hAnsi="Arial" w:cs="Arial"/>
        </w:rPr>
      </w:pPr>
      <w:r w:rsidRPr="002F7382">
        <w:rPr>
          <w:rFonts w:ascii="Arial" w:hAnsi="Arial" w:cs="Arial"/>
        </w:rPr>
        <w:t xml:space="preserve">Brunel University (2007) </w:t>
      </w:r>
      <w:r w:rsidRPr="002F7382">
        <w:rPr>
          <w:rFonts w:ascii="Arial" w:hAnsi="Arial" w:cs="Arial"/>
          <w:i/>
        </w:rPr>
        <w:t>Oral Communication.</w:t>
      </w:r>
      <w:r w:rsidRPr="002F7382">
        <w:rPr>
          <w:rFonts w:ascii="Arial" w:hAnsi="Arial" w:cs="Arial"/>
        </w:rPr>
        <w:t xml:space="preserve"> </w:t>
      </w:r>
      <w:hyperlink r:id="rId10" w:history="1">
        <w:r w:rsidRPr="002F7382">
          <w:rPr>
            <w:rStyle w:val="Hyperlink"/>
            <w:rFonts w:ascii="Arial" w:hAnsi="Arial" w:cs="Arial"/>
            <w:color w:val="auto"/>
          </w:rPr>
          <w:t>http://www.brunel.ac.uk/learnhigher/participating-in-seminars/what-is-the-point-of-seminars.shtml</w:t>
        </w:r>
      </w:hyperlink>
      <w:r w:rsidRPr="002F7382">
        <w:rPr>
          <w:rFonts w:ascii="Arial" w:hAnsi="Arial" w:cs="Arial"/>
        </w:rPr>
        <w:t xml:space="preserve"> Date Accessed: 20</w:t>
      </w:r>
      <w:r w:rsidRPr="002F7382">
        <w:rPr>
          <w:rFonts w:ascii="Arial" w:hAnsi="Arial" w:cs="Arial"/>
          <w:vertAlign w:val="superscript"/>
        </w:rPr>
        <w:t>th</w:t>
      </w:r>
      <w:r w:rsidRPr="002F7382">
        <w:rPr>
          <w:rFonts w:ascii="Arial" w:hAnsi="Arial" w:cs="Arial"/>
        </w:rPr>
        <w:t xml:space="preserve"> February 2018</w:t>
      </w:r>
    </w:p>
    <w:p w14:paraId="1D2F1514" w14:textId="77777777" w:rsidR="00905A43" w:rsidRPr="002F7382" w:rsidRDefault="00905A43" w:rsidP="00905A43">
      <w:pPr>
        <w:spacing w:line="276" w:lineRule="auto"/>
        <w:rPr>
          <w:rFonts w:ascii="Arial" w:hAnsi="Arial" w:cs="Arial"/>
        </w:rPr>
      </w:pPr>
      <w:r w:rsidRPr="002F7382">
        <w:rPr>
          <w:rFonts w:ascii="Arial" w:hAnsi="Arial" w:cs="Arial"/>
        </w:rPr>
        <w:t xml:space="preserve">Donald, L. (2013) </w:t>
      </w:r>
      <w:r w:rsidRPr="002F7382">
        <w:rPr>
          <w:rFonts w:ascii="Arial" w:hAnsi="Arial" w:cs="Arial"/>
          <w:i/>
        </w:rPr>
        <w:t>4 Key characteristics of effective learners.</w:t>
      </w:r>
      <w:r w:rsidRPr="002F7382">
        <w:rPr>
          <w:rFonts w:ascii="Arial" w:hAnsi="Arial" w:cs="Arial"/>
        </w:rPr>
        <w:t xml:space="preserve"> </w:t>
      </w:r>
      <w:hyperlink r:id="rId11" w:history="1">
        <w:r w:rsidRPr="002F7382">
          <w:rPr>
            <w:rStyle w:val="Hyperlink"/>
            <w:rFonts w:ascii="Arial" w:hAnsi="Arial" w:cs="Arial"/>
            <w:color w:val="auto"/>
          </w:rPr>
          <w:t>https://www.lifeoptimizer.org/2013/06/04/effective-learners/</w:t>
        </w:r>
      </w:hyperlink>
      <w:r w:rsidRPr="002F7382">
        <w:rPr>
          <w:rFonts w:ascii="Arial" w:hAnsi="Arial" w:cs="Arial"/>
        </w:rPr>
        <w:t xml:space="preserve"> Date Accessed: 20</w:t>
      </w:r>
      <w:r w:rsidRPr="002F7382">
        <w:rPr>
          <w:rFonts w:ascii="Arial" w:hAnsi="Arial" w:cs="Arial"/>
          <w:vertAlign w:val="superscript"/>
        </w:rPr>
        <w:t>th</w:t>
      </w:r>
      <w:r w:rsidRPr="002F7382">
        <w:rPr>
          <w:rFonts w:ascii="Arial" w:hAnsi="Arial" w:cs="Arial"/>
        </w:rPr>
        <w:t xml:space="preserve"> February 2018</w:t>
      </w:r>
    </w:p>
    <w:p w14:paraId="32485E15" w14:textId="77777777" w:rsidR="00905A43" w:rsidRPr="002F7382" w:rsidRDefault="00905A43" w:rsidP="00905A43">
      <w:pPr>
        <w:spacing w:line="276" w:lineRule="auto"/>
        <w:rPr>
          <w:rFonts w:ascii="Arial" w:hAnsi="Arial" w:cs="Arial"/>
        </w:rPr>
      </w:pPr>
      <w:r w:rsidRPr="002F7382">
        <w:rPr>
          <w:rFonts w:ascii="Arial" w:hAnsi="Arial" w:cs="Arial"/>
        </w:rPr>
        <w:t xml:space="preserve">Ewell (2003) cited in </w:t>
      </w:r>
      <w:proofErr w:type="spellStart"/>
      <w:r w:rsidRPr="002F7382">
        <w:rPr>
          <w:rFonts w:ascii="Arial" w:hAnsi="Arial" w:cs="Arial"/>
        </w:rPr>
        <w:t>Assefi</w:t>
      </w:r>
      <w:proofErr w:type="spellEnd"/>
      <w:r w:rsidRPr="002F7382">
        <w:rPr>
          <w:rFonts w:ascii="Arial" w:hAnsi="Arial" w:cs="Arial"/>
        </w:rPr>
        <w:t xml:space="preserve">, I (2011) </w:t>
      </w:r>
      <w:r w:rsidRPr="002F7382">
        <w:rPr>
          <w:rFonts w:ascii="Arial" w:hAnsi="Arial" w:cs="Arial"/>
          <w:i/>
        </w:rPr>
        <w:t>Assessment Versus Evaluation</w:t>
      </w:r>
      <w:r w:rsidRPr="002F7382">
        <w:rPr>
          <w:rFonts w:ascii="Arial" w:hAnsi="Arial" w:cs="Arial"/>
        </w:rPr>
        <w:t xml:space="preserve">. </w:t>
      </w:r>
      <w:hyperlink r:id="rId12" w:history="1">
        <w:r w:rsidRPr="002F7382">
          <w:rPr>
            <w:rStyle w:val="Hyperlink"/>
            <w:rFonts w:ascii="Arial" w:hAnsi="Arial" w:cs="Arial"/>
            <w:color w:val="auto"/>
          </w:rPr>
          <w:t>https://www.slideshare.net/Assefisty/assessment-vs-evaluation</w:t>
        </w:r>
      </w:hyperlink>
      <w:r w:rsidRPr="002F7382">
        <w:rPr>
          <w:rFonts w:ascii="Arial" w:hAnsi="Arial" w:cs="Arial"/>
        </w:rPr>
        <w:t xml:space="preserve"> Date Accessed: 19</w:t>
      </w:r>
      <w:r w:rsidRPr="002F7382">
        <w:rPr>
          <w:rFonts w:ascii="Arial" w:hAnsi="Arial" w:cs="Arial"/>
          <w:vertAlign w:val="superscript"/>
        </w:rPr>
        <w:t>th</w:t>
      </w:r>
      <w:r w:rsidRPr="002F7382">
        <w:rPr>
          <w:rFonts w:ascii="Arial" w:hAnsi="Arial" w:cs="Arial"/>
        </w:rPr>
        <w:t xml:space="preserve"> February 2018</w:t>
      </w:r>
    </w:p>
    <w:p w14:paraId="1D4E1FDA" w14:textId="77777777" w:rsidR="00905A43" w:rsidRPr="002F7382" w:rsidRDefault="00905A43" w:rsidP="00905A43">
      <w:pPr>
        <w:spacing w:line="276" w:lineRule="auto"/>
        <w:rPr>
          <w:rFonts w:ascii="Arial" w:hAnsi="Arial" w:cs="Arial"/>
        </w:rPr>
      </w:pPr>
      <w:proofErr w:type="spellStart"/>
      <w:r w:rsidRPr="002F7382">
        <w:rPr>
          <w:rFonts w:ascii="Arial" w:hAnsi="Arial" w:cs="Arial"/>
        </w:rPr>
        <w:t>Flemming</w:t>
      </w:r>
      <w:proofErr w:type="spellEnd"/>
      <w:r w:rsidRPr="002F7382">
        <w:rPr>
          <w:rFonts w:ascii="Arial" w:hAnsi="Arial" w:cs="Arial"/>
        </w:rPr>
        <w:t xml:space="preserve"> &amp; Mills (1992) cited in VARK (2018) </w:t>
      </w:r>
      <w:r w:rsidRPr="002F7382">
        <w:rPr>
          <w:rFonts w:ascii="Arial" w:hAnsi="Arial" w:cs="Arial"/>
          <w:i/>
        </w:rPr>
        <w:t>The VARK modalities</w:t>
      </w:r>
      <w:r w:rsidRPr="002F7382">
        <w:rPr>
          <w:rFonts w:ascii="Arial" w:hAnsi="Arial" w:cs="Arial"/>
        </w:rPr>
        <w:t xml:space="preserve">. </w:t>
      </w:r>
      <w:hyperlink r:id="rId13" w:history="1">
        <w:r w:rsidRPr="002F7382">
          <w:rPr>
            <w:rStyle w:val="Hyperlink"/>
            <w:rFonts w:ascii="Arial" w:hAnsi="Arial" w:cs="Arial"/>
            <w:color w:val="auto"/>
          </w:rPr>
          <w:t>http://vark-learn.com/introduction-to-vark/the-vark-modalities/</w:t>
        </w:r>
      </w:hyperlink>
      <w:r w:rsidRPr="002F7382">
        <w:rPr>
          <w:rFonts w:ascii="Arial" w:hAnsi="Arial" w:cs="Arial"/>
        </w:rPr>
        <w:t xml:space="preserve"> Date Accessed: 20</w:t>
      </w:r>
      <w:r w:rsidRPr="002F7382">
        <w:rPr>
          <w:rFonts w:ascii="Arial" w:hAnsi="Arial" w:cs="Arial"/>
          <w:vertAlign w:val="superscript"/>
        </w:rPr>
        <w:t>th</w:t>
      </w:r>
      <w:r w:rsidRPr="002F7382">
        <w:rPr>
          <w:rFonts w:ascii="Arial" w:hAnsi="Arial" w:cs="Arial"/>
        </w:rPr>
        <w:t xml:space="preserve"> February 2018</w:t>
      </w:r>
    </w:p>
    <w:p w14:paraId="5928A7F7" w14:textId="77777777" w:rsidR="00905A43" w:rsidRPr="002F7382" w:rsidRDefault="00905A43" w:rsidP="00905A43">
      <w:pPr>
        <w:spacing w:line="276" w:lineRule="auto"/>
        <w:rPr>
          <w:rFonts w:ascii="Arial" w:hAnsi="Arial" w:cs="Arial"/>
        </w:rPr>
      </w:pPr>
      <w:r w:rsidRPr="002F7382">
        <w:rPr>
          <w:rFonts w:ascii="Arial" w:hAnsi="Arial" w:cs="Arial"/>
        </w:rPr>
        <w:t xml:space="preserve">Fontana &amp; Fernandes (1994) cited in Grigg, R. (2010) </w:t>
      </w:r>
      <w:r w:rsidRPr="002F7382">
        <w:rPr>
          <w:rFonts w:ascii="Arial" w:hAnsi="Arial" w:cs="Arial"/>
          <w:i/>
        </w:rPr>
        <w:t>Becoming an Outstanding Primary School Teacher</w:t>
      </w:r>
      <w:r w:rsidRPr="002F7382">
        <w:rPr>
          <w:rFonts w:ascii="Arial" w:hAnsi="Arial" w:cs="Arial"/>
        </w:rPr>
        <w:t>. Harlow: Pearson</w:t>
      </w:r>
    </w:p>
    <w:p w14:paraId="07C08A4C" w14:textId="77777777" w:rsidR="00905A43" w:rsidRPr="002F7382" w:rsidRDefault="00905A43" w:rsidP="00905A43">
      <w:pPr>
        <w:spacing w:line="276" w:lineRule="auto"/>
        <w:rPr>
          <w:rFonts w:ascii="Arial" w:hAnsi="Arial" w:cs="Arial"/>
        </w:rPr>
      </w:pPr>
      <w:r w:rsidRPr="002F7382">
        <w:rPr>
          <w:rFonts w:ascii="Arial" w:hAnsi="Arial" w:cs="Arial"/>
        </w:rPr>
        <w:t xml:space="preserve">Gardner, J. (2012) </w:t>
      </w:r>
      <w:r w:rsidRPr="002F7382">
        <w:rPr>
          <w:rFonts w:ascii="Arial" w:hAnsi="Arial" w:cs="Arial"/>
          <w:i/>
        </w:rPr>
        <w:t>Assessment and Learning</w:t>
      </w:r>
      <w:r w:rsidRPr="002F7382">
        <w:rPr>
          <w:rFonts w:ascii="Arial" w:hAnsi="Arial" w:cs="Arial"/>
        </w:rPr>
        <w:t>. London: Sage</w:t>
      </w:r>
    </w:p>
    <w:p w14:paraId="008637BE" w14:textId="77777777" w:rsidR="00905A43" w:rsidRPr="002F7382" w:rsidRDefault="00905A43" w:rsidP="00905A43">
      <w:pPr>
        <w:spacing w:line="276" w:lineRule="auto"/>
        <w:rPr>
          <w:rFonts w:ascii="Arial" w:hAnsi="Arial" w:cs="Arial"/>
        </w:rPr>
      </w:pPr>
      <w:r w:rsidRPr="002F7382">
        <w:rPr>
          <w:rFonts w:ascii="Arial" w:hAnsi="Arial" w:cs="Arial"/>
        </w:rPr>
        <w:t xml:space="preserve">Institute for Teaching, Learning and Academic Leadership (2017) </w:t>
      </w:r>
      <w:r w:rsidRPr="002F7382">
        <w:rPr>
          <w:rFonts w:ascii="Arial" w:hAnsi="Arial" w:cs="Arial"/>
          <w:i/>
        </w:rPr>
        <w:t>What is the difference between ‘assessment’ and ‘evaluation’</w:t>
      </w:r>
      <w:r w:rsidRPr="002F7382">
        <w:rPr>
          <w:rFonts w:ascii="Arial" w:hAnsi="Arial" w:cs="Arial"/>
        </w:rPr>
        <w:t xml:space="preserve">? </w:t>
      </w:r>
      <w:hyperlink r:id="rId14" w:history="1">
        <w:r w:rsidRPr="002F7382">
          <w:rPr>
            <w:rStyle w:val="Hyperlink"/>
            <w:rFonts w:ascii="Arial" w:hAnsi="Arial" w:cs="Arial"/>
            <w:color w:val="auto"/>
          </w:rPr>
          <w:t>http://www.itlal.org/?q=node/93</w:t>
        </w:r>
      </w:hyperlink>
      <w:r w:rsidRPr="002F7382">
        <w:rPr>
          <w:rFonts w:ascii="Arial" w:hAnsi="Arial" w:cs="Arial"/>
        </w:rPr>
        <w:t xml:space="preserve"> Date Accessed: 19</w:t>
      </w:r>
      <w:r w:rsidRPr="002F7382">
        <w:rPr>
          <w:rFonts w:ascii="Arial" w:hAnsi="Arial" w:cs="Arial"/>
          <w:vertAlign w:val="superscript"/>
        </w:rPr>
        <w:t>th</w:t>
      </w:r>
      <w:r w:rsidRPr="002F7382">
        <w:rPr>
          <w:rFonts w:ascii="Arial" w:hAnsi="Arial" w:cs="Arial"/>
        </w:rPr>
        <w:t xml:space="preserve"> February 2018</w:t>
      </w:r>
    </w:p>
    <w:p w14:paraId="381514FE" w14:textId="77777777" w:rsidR="00905A43" w:rsidRPr="002F7382" w:rsidRDefault="00905A43" w:rsidP="00905A43">
      <w:pPr>
        <w:spacing w:line="276" w:lineRule="auto"/>
        <w:rPr>
          <w:rFonts w:ascii="Arial" w:hAnsi="Arial" w:cs="Arial"/>
        </w:rPr>
      </w:pPr>
      <w:proofErr w:type="spellStart"/>
      <w:r w:rsidRPr="002F7382">
        <w:rPr>
          <w:rFonts w:ascii="Arial" w:hAnsi="Arial" w:cs="Arial"/>
        </w:rPr>
        <w:t>Klient</w:t>
      </w:r>
      <w:proofErr w:type="spellEnd"/>
      <w:r w:rsidRPr="002F7382">
        <w:rPr>
          <w:rFonts w:ascii="Arial" w:hAnsi="Arial" w:cs="Arial"/>
        </w:rPr>
        <w:t xml:space="preserve"> (2017) </w:t>
      </w:r>
      <w:r w:rsidRPr="002F7382">
        <w:rPr>
          <w:rFonts w:ascii="Arial" w:hAnsi="Arial" w:cs="Arial"/>
          <w:i/>
        </w:rPr>
        <w:t>The importance of communication skills for students.</w:t>
      </w:r>
      <w:r w:rsidRPr="002F7382">
        <w:rPr>
          <w:rFonts w:ascii="Arial" w:hAnsi="Arial" w:cs="Arial"/>
        </w:rPr>
        <w:t xml:space="preserve"> </w:t>
      </w:r>
      <w:hyperlink r:id="rId15" w:history="1">
        <w:r w:rsidRPr="002F7382">
          <w:rPr>
            <w:rStyle w:val="Hyperlink"/>
            <w:rFonts w:ascii="Arial" w:hAnsi="Arial" w:cs="Arial"/>
            <w:color w:val="auto"/>
          </w:rPr>
          <w:t>http://www.klientsolutech.com/importance-of-communication-skills-for-students/</w:t>
        </w:r>
      </w:hyperlink>
      <w:r w:rsidRPr="002F7382">
        <w:rPr>
          <w:rFonts w:ascii="Arial" w:hAnsi="Arial" w:cs="Arial"/>
        </w:rPr>
        <w:t xml:space="preserve"> Date Accessed: 21</w:t>
      </w:r>
      <w:r w:rsidRPr="002F7382">
        <w:rPr>
          <w:rFonts w:ascii="Arial" w:hAnsi="Arial" w:cs="Arial"/>
          <w:vertAlign w:val="superscript"/>
        </w:rPr>
        <w:t>st</w:t>
      </w:r>
      <w:r w:rsidRPr="002F7382">
        <w:rPr>
          <w:rFonts w:ascii="Arial" w:hAnsi="Arial" w:cs="Arial"/>
        </w:rPr>
        <w:t xml:space="preserve"> February 2018</w:t>
      </w:r>
    </w:p>
    <w:p w14:paraId="1BD32B1E" w14:textId="77777777" w:rsidR="00905A43" w:rsidRPr="002F7382" w:rsidRDefault="00905A43" w:rsidP="00905A43">
      <w:pPr>
        <w:spacing w:line="276" w:lineRule="auto"/>
        <w:rPr>
          <w:rFonts w:ascii="Arial" w:hAnsi="Arial" w:cs="Arial"/>
        </w:rPr>
      </w:pPr>
      <w:r w:rsidRPr="002F7382">
        <w:rPr>
          <w:rFonts w:ascii="Arial" w:hAnsi="Arial" w:cs="Arial"/>
        </w:rPr>
        <w:t xml:space="preserve">Professor YK (2008) </w:t>
      </w:r>
      <w:r w:rsidRPr="002F7382">
        <w:rPr>
          <w:rFonts w:ascii="Arial" w:hAnsi="Arial" w:cs="Arial"/>
          <w:i/>
        </w:rPr>
        <w:t>The importance of giving feedback to students.</w:t>
      </w:r>
      <w:r w:rsidRPr="002F7382">
        <w:rPr>
          <w:rFonts w:ascii="Arial" w:hAnsi="Arial" w:cs="Arial"/>
        </w:rPr>
        <w:t xml:space="preserve"> </w:t>
      </w:r>
      <w:hyperlink r:id="rId16" w:history="1">
        <w:r w:rsidRPr="002F7382">
          <w:rPr>
            <w:rStyle w:val="Hyperlink"/>
            <w:rFonts w:ascii="Arial" w:hAnsi="Arial" w:cs="Arial"/>
            <w:color w:val="auto"/>
          </w:rPr>
          <w:t>www.cdtl.nus.edu.sg/Ideas/iot407.htm</w:t>
        </w:r>
      </w:hyperlink>
      <w:r w:rsidRPr="002F7382">
        <w:rPr>
          <w:rFonts w:ascii="Arial" w:hAnsi="Arial" w:cs="Arial"/>
        </w:rPr>
        <w:t xml:space="preserve"> Date Accessed: 21</w:t>
      </w:r>
      <w:r w:rsidRPr="002F7382">
        <w:rPr>
          <w:rFonts w:ascii="Arial" w:hAnsi="Arial" w:cs="Arial"/>
          <w:vertAlign w:val="superscript"/>
        </w:rPr>
        <w:t>st</w:t>
      </w:r>
      <w:r w:rsidRPr="002F7382">
        <w:rPr>
          <w:rFonts w:ascii="Arial" w:hAnsi="Arial" w:cs="Arial"/>
        </w:rPr>
        <w:t xml:space="preserve"> February 2018</w:t>
      </w:r>
    </w:p>
    <w:p w14:paraId="0F29F0D9" w14:textId="77777777" w:rsidR="00905A43" w:rsidRPr="002F7382" w:rsidRDefault="00905A43" w:rsidP="00905A43">
      <w:pPr>
        <w:spacing w:line="276" w:lineRule="auto"/>
        <w:rPr>
          <w:rFonts w:ascii="Arial" w:hAnsi="Arial" w:cs="Arial"/>
        </w:rPr>
      </w:pPr>
      <w:r w:rsidRPr="002F7382">
        <w:rPr>
          <w:rFonts w:ascii="Arial" w:hAnsi="Arial" w:cs="Arial"/>
        </w:rPr>
        <w:lastRenderedPageBreak/>
        <w:t xml:space="preserve">QAA (2015) </w:t>
      </w:r>
      <w:r w:rsidRPr="002F7382">
        <w:rPr>
          <w:rFonts w:ascii="Arial" w:hAnsi="Arial" w:cs="Arial"/>
          <w:i/>
        </w:rPr>
        <w:t>Subject Benchmark Statement</w:t>
      </w:r>
      <w:r w:rsidRPr="002F7382">
        <w:rPr>
          <w:rFonts w:ascii="Arial" w:hAnsi="Arial" w:cs="Arial"/>
        </w:rPr>
        <w:t xml:space="preserve">. </w:t>
      </w:r>
      <w:hyperlink r:id="rId17" w:history="1">
        <w:r w:rsidRPr="002F7382">
          <w:rPr>
            <w:rStyle w:val="Hyperlink"/>
            <w:rFonts w:ascii="Arial" w:hAnsi="Arial" w:cs="Arial"/>
            <w:color w:val="auto"/>
          </w:rPr>
          <w:t>http://www.qaa.ac.uk/en/Publications/Documents/SBS-education-studies-15.pdf</w:t>
        </w:r>
      </w:hyperlink>
      <w:r w:rsidRPr="002F7382">
        <w:rPr>
          <w:rFonts w:ascii="Arial" w:hAnsi="Arial" w:cs="Arial"/>
        </w:rPr>
        <w:t xml:space="preserve"> Date Accessed: 22</w:t>
      </w:r>
      <w:r w:rsidRPr="002F7382">
        <w:rPr>
          <w:rFonts w:ascii="Arial" w:hAnsi="Arial" w:cs="Arial"/>
          <w:vertAlign w:val="superscript"/>
        </w:rPr>
        <w:t>nd</w:t>
      </w:r>
      <w:r w:rsidRPr="002F7382">
        <w:rPr>
          <w:rFonts w:ascii="Arial" w:hAnsi="Arial" w:cs="Arial"/>
        </w:rPr>
        <w:t xml:space="preserve"> February 2018</w:t>
      </w:r>
    </w:p>
    <w:p w14:paraId="57096B3B" w14:textId="77777777" w:rsidR="00905A43" w:rsidRPr="002F7382" w:rsidRDefault="00905A43" w:rsidP="00905A43">
      <w:pPr>
        <w:spacing w:line="276" w:lineRule="auto"/>
        <w:rPr>
          <w:rFonts w:ascii="Arial" w:hAnsi="Arial" w:cs="Arial"/>
        </w:rPr>
      </w:pPr>
      <w:r w:rsidRPr="002F7382">
        <w:rPr>
          <w:rFonts w:ascii="Arial" w:hAnsi="Arial" w:cs="Arial"/>
        </w:rPr>
        <w:t xml:space="preserve">Spiller, D. (2012) </w:t>
      </w:r>
      <w:r w:rsidRPr="002F7382">
        <w:rPr>
          <w:rFonts w:ascii="Arial" w:hAnsi="Arial" w:cs="Arial"/>
          <w:i/>
        </w:rPr>
        <w:t>Assessment Matters</w:t>
      </w:r>
      <w:r w:rsidRPr="002F7382">
        <w:rPr>
          <w:rFonts w:ascii="Arial" w:hAnsi="Arial" w:cs="Arial"/>
        </w:rPr>
        <w:t xml:space="preserve">. </w:t>
      </w:r>
      <w:hyperlink r:id="rId18" w:history="1">
        <w:r w:rsidRPr="002F7382">
          <w:rPr>
            <w:rStyle w:val="Hyperlink"/>
            <w:rFonts w:ascii="Arial" w:hAnsi="Arial" w:cs="Arial"/>
            <w:color w:val="auto"/>
          </w:rPr>
          <w:t>https://kennslumidstod.hi.is/wp-content/uploads/2016/03/assessment-matters-self-assessment-and-peer-assessment.pdf</w:t>
        </w:r>
      </w:hyperlink>
      <w:r w:rsidRPr="002F7382">
        <w:rPr>
          <w:rFonts w:ascii="Arial" w:hAnsi="Arial" w:cs="Arial"/>
        </w:rPr>
        <w:t xml:space="preserve"> Date Accessed: 19</w:t>
      </w:r>
      <w:r w:rsidRPr="002F7382">
        <w:rPr>
          <w:rFonts w:ascii="Arial" w:hAnsi="Arial" w:cs="Arial"/>
          <w:vertAlign w:val="superscript"/>
        </w:rPr>
        <w:t>th</w:t>
      </w:r>
      <w:r w:rsidRPr="002F7382">
        <w:rPr>
          <w:rFonts w:ascii="Arial" w:hAnsi="Arial" w:cs="Arial"/>
        </w:rPr>
        <w:t xml:space="preserve"> February 2018</w:t>
      </w:r>
    </w:p>
    <w:p w14:paraId="1F638B54" w14:textId="77777777" w:rsidR="00905A43" w:rsidRPr="002F7382" w:rsidRDefault="00905A43" w:rsidP="00905A43">
      <w:pPr>
        <w:spacing w:line="276" w:lineRule="auto"/>
        <w:rPr>
          <w:rFonts w:ascii="Arial" w:hAnsi="Arial" w:cs="Arial"/>
        </w:rPr>
      </w:pPr>
      <w:proofErr w:type="spellStart"/>
      <w:r w:rsidRPr="002F7382">
        <w:rPr>
          <w:rFonts w:ascii="Arial" w:hAnsi="Arial" w:cs="Arial"/>
        </w:rPr>
        <w:t>Tummons</w:t>
      </w:r>
      <w:proofErr w:type="spellEnd"/>
      <w:r w:rsidRPr="002F7382">
        <w:rPr>
          <w:rFonts w:ascii="Arial" w:hAnsi="Arial" w:cs="Arial"/>
        </w:rPr>
        <w:t xml:space="preserve">, J (2011) </w:t>
      </w:r>
      <w:r w:rsidRPr="002F7382">
        <w:rPr>
          <w:rFonts w:ascii="Arial" w:hAnsi="Arial" w:cs="Arial"/>
          <w:i/>
        </w:rPr>
        <w:t>Assessing learning in the lifelong learning sector.</w:t>
      </w:r>
      <w:r w:rsidRPr="002F7382">
        <w:rPr>
          <w:rFonts w:ascii="Arial" w:hAnsi="Arial" w:cs="Arial"/>
        </w:rPr>
        <w:t xml:space="preserve"> (3</w:t>
      </w:r>
      <w:r w:rsidRPr="002F7382">
        <w:rPr>
          <w:rFonts w:ascii="Arial" w:hAnsi="Arial" w:cs="Arial"/>
          <w:vertAlign w:val="superscript"/>
        </w:rPr>
        <w:t>rd</w:t>
      </w:r>
      <w:r w:rsidRPr="002F7382">
        <w:rPr>
          <w:rFonts w:ascii="Arial" w:hAnsi="Arial" w:cs="Arial"/>
        </w:rPr>
        <w:t xml:space="preserve"> </w:t>
      </w:r>
      <w:proofErr w:type="spellStart"/>
      <w:r w:rsidRPr="002F7382">
        <w:rPr>
          <w:rFonts w:ascii="Arial" w:hAnsi="Arial" w:cs="Arial"/>
        </w:rPr>
        <w:t>edn</w:t>
      </w:r>
      <w:proofErr w:type="spellEnd"/>
      <w:r w:rsidRPr="002F7382">
        <w:rPr>
          <w:rFonts w:ascii="Arial" w:hAnsi="Arial" w:cs="Arial"/>
        </w:rPr>
        <w:t>) London: Learning Matters</w:t>
      </w:r>
    </w:p>
    <w:p w14:paraId="48E4E7A3" w14:textId="77777777" w:rsidR="00905A43" w:rsidRPr="002F7382" w:rsidRDefault="00905A43" w:rsidP="00905A43">
      <w:pPr>
        <w:spacing w:line="276" w:lineRule="auto"/>
        <w:rPr>
          <w:rFonts w:ascii="Arial" w:hAnsi="Arial" w:cs="Arial"/>
        </w:rPr>
      </w:pPr>
      <w:r w:rsidRPr="002F7382">
        <w:rPr>
          <w:rFonts w:ascii="Arial" w:hAnsi="Arial" w:cs="Arial"/>
        </w:rPr>
        <w:t xml:space="preserve">VARK (2018) </w:t>
      </w:r>
      <w:r w:rsidRPr="002F7382">
        <w:rPr>
          <w:rFonts w:ascii="Arial" w:hAnsi="Arial" w:cs="Arial"/>
          <w:i/>
        </w:rPr>
        <w:t>The VARK modalities</w:t>
      </w:r>
      <w:r w:rsidRPr="002F7382">
        <w:rPr>
          <w:rFonts w:ascii="Arial" w:hAnsi="Arial" w:cs="Arial"/>
        </w:rPr>
        <w:t xml:space="preserve">. </w:t>
      </w:r>
      <w:hyperlink r:id="rId19" w:history="1">
        <w:r w:rsidRPr="002F7382">
          <w:rPr>
            <w:rStyle w:val="Hyperlink"/>
            <w:rFonts w:ascii="Arial" w:hAnsi="Arial" w:cs="Arial"/>
            <w:color w:val="auto"/>
          </w:rPr>
          <w:t>http://vark-learn.com/introduction-to-vark/the-vark-modalities/</w:t>
        </w:r>
      </w:hyperlink>
      <w:r w:rsidRPr="002F7382">
        <w:rPr>
          <w:rFonts w:ascii="Arial" w:hAnsi="Arial" w:cs="Arial"/>
        </w:rPr>
        <w:t xml:space="preserve"> Date Accessed: 20</w:t>
      </w:r>
      <w:r w:rsidRPr="002F7382">
        <w:rPr>
          <w:rFonts w:ascii="Arial" w:hAnsi="Arial" w:cs="Arial"/>
          <w:vertAlign w:val="superscript"/>
        </w:rPr>
        <w:t>th</w:t>
      </w:r>
      <w:r w:rsidRPr="002F7382">
        <w:rPr>
          <w:rFonts w:ascii="Arial" w:hAnsi="Arial" w:cs="Arial"/>
        </w:rPr>
        <w:t xml:space="preserve"> February 2018</w:t>
      </w:r>
    </w:p>
    <w:p w14:paraId="65FFA0AB" w14:textId="6A1AF0C2" w:rsidR="005B0844" w:rsidRDefault="005B0844" w:rsidP="005B0844">
      <w:pPr>
        <w:spacing w:line="360" w:lineRule="auto"/>
      </w:pPr>
    </w:p>
    <w:p w14:paraId="3CD40D1C" w14:textId="77777777" w:rsidR="00FB5BF4" w:rsidRDefault="00FB5BF4"/>
    <w:p w14:paraId="448A9762" w14:textId="13DE5A41" w:rsidR="0027638A" w:rsidRDefault="0027638A"/>
    <w:p w14:paraId="5439264F" w14:textId="0929A11D" w:rsidR="0027638A" w:rsidRPr="00FC231A" w:rsidRDefault="0027638A"/>
    <w:sectPr w:rsidR="0027638A" w:rsidRPr="00FC231A">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0DB93E" w14:textId="77777777" w:rsidR="00A87EAA" w:rsidRDefault="00A87EAA" w:rsidP="002A3AFB">
      <w:pPr>
        <w:spacing w:after="0" w:line="240" w:lineRule="auto"/>
      </w:pPr>
      <w:r>
        <w:separator/>
      </w:r>
    </w:p>
  </w:endnote>
  <w:endnote w:type="continuationSeparator" w:id="0">
    <w:p w14:paraId="0E7A663D" w14:textId="77777777" w:rsidR="00A87EAA" w:rsidRDefault="00A87EAA" w:rsidP="002A3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B7156" w14:textId="1357783A" w:rsidR="002A3AFB" w:rsidRDefault="002A3AFB">
    <w:pPr>
      <w:pStyle w:val="Footer"/>
    </w:pPr>
    <w:r>
      <w:t>P141917</w:t>
    </w:r>
  </w:p>
  <w:p w14:paraId="1DABF9ED" w14:textId="19EEAF5C" w:rsidR="002A3AFB" w:rsidRDefault="002A3AFB">
    <w:pPr>
      <w:pStyle w:val="Footer"/>
    </w:pPr>
    <w:r>
      <w:t>Word Count:</w:t>
    </w:r>
    <w:r w:rsidR="00F55AFD">
      <w:t xml:space="preserve"> 2738</w:t>
    </w:r>
  </w:p>
  <w:p w14:paraId="521200AB" w14:textId="77777777" w:rsidR="002A3AFB" w:rsidRDefault="002A3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AD2D2D" w14:textId="77777777" w:rsidR="00A87EAA" w:rsidRDefault="00A87EAA" w:rsidP="002A3AFB">
      <w:pPr>
        <w:spacing w:after="0" w:line="240" w:lineRule="auto"/>
      </w:pPr>
      <w:r>
        <w:separator/>
      </w:r>
    </w:p>
  </w:footnote>
  <w:footnote w:type="continuationSeparator" w:id="0">
    <w:p w14:paraId="334DDCAC" w14:textId="77777777" w:rsidR="00A87EAA" w:rsidRDefault="00A87EAA" w:rsidP="002A3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F521DF"/>
    <w:multiLevelType w:val="multilevel"/>
    <w:tmpl w:val="33E0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A8"/>
    <w:rsid w:val="00007402"/>
    <w:rsid w:val="00023AF8"/>
    <w:rsid w:val="00062E57"/>
    <w:rsid w:val="00075CA8"/>
    <w:rsid w:val="000841D8"/>
    <w:rsid w:val="000930EE"/>
    <w:rsid w:val="0009479C"/>
    <w:rsid w:val="000B5BB7"/>
    <w:rsid w:val="000B5E48"/>
    <w:rsid w:val="000C032A"/>
    <w:rsid w:val="001453DA"/>
    <w:rsid w:val="00164A6C"/>
    <w:rsid w:val="00174CA7"/>
    <w:rsid w:val="001935F0"/>
    <w:rsid w:val="001A12A7"/>
    <w:rsid w:val="001E78E3"/>
    <w:rsid w:val="001F5C3F"/>
    <w:rsid w:val="00224F31"/>
    <w:rsid w:val="002318C9"/>
    <w:rsid w:val="002337D7"/>
    <w:rsid w:val="00255B11"/>
    <w:rsid w:val="0027638A"/>
    <w:rsid w:val="00282029"/>
    <w:rsid w:val="002A319E"/>
    <w:rsid w:val="002A3AFB"/>
    <w:rsid w:val="002A5E03"/>
    <w:rsid w:val="002D1609"/>
    <w:rsid w:val="00341D4B"/>
    <w:rsid w:val="00342853"/>
    <w:rsid w:val="00352C07"/>
    <w:rsid w:val="00362C21"/>
    <w:rsid w:val="00373A69"/>
    <w:rsid w:val="0037676E"/>
    <w:rsid w:val="0038569C"/>
    <w:rsid w:val="00394735"/>
    <w:rsid w:val="003E4158"/>
    <w:rsid w:val="00407CFC"/>
    <w:rsid w:val="004110C4"/>
    <w:rsid w:val="00425203"/>
    <w:rsid w:val="004827C8"/>
    <w:rsid w:val="004A4DB0"/>
    <w:rsid w:val="004C50A3"/>
    <w:rsid w:val="004C66B4"/>
    <w:rsid w:val="004E3791"/>
    <w:rsid w:val="004E684F"/>
    <w:rsid w:val="00506EAD"/>
    <w:rsid w:val="005900A5"/>
    <w:rsid w:val="005904A6"/>
    <w:rsid w:val="00597CF9"/>
    <w:rsid w:val="005B0844"/>
    <w:rsid w:val="005D6099"/>
    <w:rsid w:val="005E0C2C"/>
    <w:rsid w:val="005E4862"/>
    <w:rsid w:val="00602C90"/>
    <w:rsid w:val="00605285"/>
    <w:rsid w:val="00627B7A"/>
    <w:rsid w:val="006326D5"/>
    <w:rsid w:val="00637AB6"/>
    <w:rsid w:val="00681F04"/>
    <w:rsid w:val="0068744A"/>
    <w:rsid w:val="00697209"/>
    <w:rsid w:val="006B369C"/>
    <w:rsid w:val="006B5B4E"/>
    <w:rsid w:val="006E14EF"/>
    <w:rsid w:val="006E4731"/>
    <w:rsid w:val="00726995"/>
    <w:rsid w:val="00736CAF"/>
    <w:rsid w:val="0076182A"/>
    <w:rsid w:val="00762479"/>
    <w:rsid w:val="007852AF"/>
    <w:rsid w:val="007870D1"/>
    <w:rsid w:val="007962FC"/>
    <w:rsid w:val="007A1F39"/>
    <w:rsid w:val="007A73E6"/>
    <w:rsid w:val="007B47BC"/>
    <w:rsid w:val="007B6E2D"/>
    <w:rsid w:val="007E1857"/>
    <w:rsid w:val="007E61C5"/>
    <w:rsid w:val="007E6A74"/>
    <w:rsid w:val="007F6F2B"/>
    <w:rsid w:val="0084250B"/>
    <w:rsid w:val="00843C64"/>
    <w:rsid w:val="00861EF6"/>
    <w:rsid w:val="00877F20"/>
    <w:rsid w:val="00885855"/>
    <w:rsid w:val="008E0F3C"/>
    <w:rsid w:val="008E54FA"/>
    <w:rsid w:val="008E7EFF"/>
    <w:rsid w:val="00905A43"/>
    <w:rsid w:val="00911522"/>
    <w:rsid w:val="0091281E"/>
    <w:rsid w:val="00921F4E"/>
    <w:rsid w:val="00931AEC"/>
    <w:rsid w:val="00943E26"/>
    <w:rsid w:val="00951F1F"/>
    <w:rsid w:val="00976EFD"/>
    <w:rsid w:val="009913F6"/>
    <w:rsid w:val="009F00FA"/>
    <w:rsid w:val="00A07664"/>
    <w:rsid w:val="00A27F95"/>
    <w:rsid w:val="00A35E14"/>
    <w:rsid w:val="00A46E78"/>
    <w:rsid w:val="00A62580"/>
    <w:rsid w:val="00A656B7"/>
    <w:rsid w:val="00A87EAA"/>
    <w:rsid w:val="00A96E04"/>
    <w:rsid w:val="00AB4287"/>
    <w:rsid w:val="00AD20F6"/>
    <w:rsid w:val="00AD6729"/>
    <w:rsid w:val="00AE0E68"/>
    <w:rsid w:val="00AE4561"/>
    <w:rsid w:val="00AE66E3"/>
    <w:rsid w:val="00AE736B"/>
    <w:rsid w:val="00B02A88"/>
    <w:rsid w:val="00B16BD7"/>
    <w:rsid w:val="00B2310F"/>
    <w:rsid w:val="00B43FC2"/>
    <w:rsid w:val="00B8716D"/>
    <w:rsid w:val="00BF4F23"/>
    <w:rsid w:val="00C32003"/>
    <w:rsid w:val="00C36041"/>
    <w:rsid w:val="00CB186A"/>
    <w:rsid w:val="00CC0A15"/>
    <w:rsid w:val="00CC3853"/>
    <w:rsid w:val="00CD3213"/>
    <w:rsid w:val="00CD43CA"/>
    <w:rsid w:val="00CD651A"/>
    <w:rsid w:val="00CE5DDF"/>
    <w:rsid w:val="00CF5B9E"/>
    <w:rsid w:val="00D40A29"/>
    <w:rsid w:val="00D54EF9"/>
    <w:rsid w:val="00D81D15"/>
    <w:rsid w:val="00D93F57"/>
    <w:rsid w:val="00DA7B7F"/>
    <w:rsid w:val="00DE39E3"/>
    <w:rsid w:val="00E328C3"/>
    <w:rsid w:val="00E332C8"/>
    <w:rsid w:val="00E5021F"/>
    <w:rsid w:val="00E515F9"/>
    <w:rsid w:val="00E63410"/>
    <w:rsid w:val="00E664A9"/>
    <w:rsid w:val="00E85962"/>
    <w:rsid w:val="00E86E0E"/>
    <w:rsid w:val="00EC1895"/>
    <w:rsid w:val="00EF4E2E"/>
    <w:rsid w:val="00F16E2E"/>
    <w:rsid w:val="00F24D33"/>
    <w:rsid w:val="00F43B3C"/>
    <w:rsid w:val="00F4457B"/>
    <w:rsid w:val="00F55AFD"/>
    <w:rsid w:val="00F65095"/>
    <w:rsid w:val="00F965DD"/>
    <w:rsid w:val="00FB3B26"/>
    <w:rsid w:val="00FB5BF4"/>
    <w:rsid w:val="00FB5CC3"/>
    <w:rsid w:val="00FC231A"/>
    <w:rsid w:val="00FD284C"/>
    <w:rsid w:val="00FD296A"/>
    <w:rsid w:val="00FE0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5B16C"/>
  <w15:chartTrackingRefBased/>
  <w15:docId w15:val="{6D4ACB61-39C0-4B82-84CF-89ECAB840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40A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40A29"/>
    <w:rPr>
      <w:i/>
      <w:iCs/>
    </w:rPr>
  </w:style>
  <w:style w:type="character" w:styleId="Strong">
    <w:name w:val="Strong"/>
    <w:basedOn w:val="DefaultParagraphFont"/>
    <w:uiPriority w:val="22"/>
    <w:qFormat/>
    <w:rsid w:val="00D40A29"/>
    <w:rPr>
      <w:b/>
      <w:bCs/>
    </w:rPr>
  </w:style>
  <w:style w:type="character" w:styleId="Hyperlink">
    <w:name w:val="Hyperlink"/>
    <w:basedOn w:val="DefaultParagraphFont"/>
    <w:uiPriority w:val="99"/>
    <w:semiHidden/>
    <w:unhideWhenUsed/>
    <w:rsid w:val="00AD20F6"/>
    <w:rPr>
      <w:color w:val="0000FF"/>
      <w:u w:val="single"/>
    </w:rPr>
  </w:style>
  <w:style w:type="paragraph" w:styleId="Header">
    <w:name w:val="header"/>
    <w:basedOn w:val="Normal"/>
    <w:link w:val="HeaderChar"/>
    <w:uiPriority w:val="99"/>
    <w:unhideWhenUsed/>
    <w:rsid w:val="002A3A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3AFB"/>
  </w:style>
  <w:style w:type="paragraph" w:styleId="Footer">
    <w:name w:val="footer"/>
    <w:basedOn w:val="Normal"/>
    <w:link w:val="FooterChar"/>
    <w:uiPriority w:val="99"/>
    <w:unhideWhenUsed/>
    <w:rsid w:val="002A3A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3A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8065072">
      <w:bodyDiv w:val="1"/>
      <w:marLeft w:val="0"/>
      <w:marRight w:val="0"/>
      <w:marTop w:val="0"/>
      <w:marBottom w:val="0"/>
      <w:divBdr>
        <w:top w:val="none" w:sz="0" w:space="0" w:color="auto"/>
        <w:left w:val="none" w:sz="0" w:space="0" w:color="auto"/>
        <w:bottom w:val="none" w:sz="0" w:space="0" w:color="auto"/>
        <w:right w:val="none" w:sz="0" w:space="0" w:color="auto"/>
      </w:divBdr>
    </w:div>
    <w:div w:id="1526359920">
      <w:bodyDiv w:val="1"/>
      <w:marLeft w:val="0"/>
      <w:marRight w:val="0"/>
      <w:marTop w:val="0"/>
      <w:marBottom w:val="0"/>
      <w:divBdr>
        <w:top w:val="none" w:sz="0" w:space="0" w:color="auto"/>
        <w:left w:val="none" w:sz="0" w:space="0" w:color="auto"/>
        <w:bottom w:val="none" w:sz="0" w:space="0" w:color="auto"/>
        <w:right w:val="none" w:sz="0" w:space="0" w:color="auto"/>
      </w:divBdr>
    </w:div>
    <w:div w:id="1716737895">
      <w:bodyDiv w:val="1"/>
      <w:marLeft w:val="0"/>
      <w:marRight w:val="0"/>
      <w:marTop w:val="0"/>
      <w:marBottom w:val="0"/>
      <w:divBdr>
        <w:top w:val="none" w:sz="0" w:space="0" w:color="auto"/>
        <w:left w:val="none" w:sz="0" w:space="0" w:color="auto"/>
        <w:bottom w:val="none" w:sz="0" w:space="0" w:color="auto"/>
        <w:right w:val="none" w:sz="0" w:space="0" w:color="auto"/>
      </w:divBdr>
    </w:div>
    <w:div w:id="1941790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ennslumidstod.hi.is/wp-content/uploads/2016/03/assessment-matters-self-assessment-and-peer-assessment.pdf" TargetMode="External"/><Relationship Id="rId13" Type="http://schemas.openxmlformats.org/officeDocument/2006/relationships/hyperlink" Target="http://vark-learn.com/introduction-to-vark/the-vark-modalities/" TargetMode="External"/><Relationship Id="rId18" Type="http://schemas.openxmlformats.org/officeDocument/2006/relationships/hyperlink" Target="https://kennslumidstod.hi.is/wp-content/uploads/2016/03/assessment-matters-self-assessment-and-peer-assessment.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kennslumidstod.hi.is/wp-content/uploads/2016/03/assessment-matters-self-assessment-and-peer-assessment.pdf" TargetMode="External"/><Relationship Id="rId12" Type="http://schemas.openxmlformats.org/officeDocument/2006/relationships/hyperlink" Target="https://www.slideshare.net/Assefisty/assessment-vs-evaluation" TargetMode="External"/><Relationship Id="rId17" Type="http://schemas.openxmlformats.org/officeDocument/2006/relationships/hyperlink" Target="http://www.qaa.ac.uk/en/Publications/Documents/SBS-education-studies-15.pdf" TargetMode="External"/><Relationship Id="rId2" Type="http://schemas.openxmlformats.org/officeDocument/2006/relationships/styles" Target="styles.xml"/><Relationship Id="rId16" Type="http://schemas.openxmlformats.org/officeDocument/2006/relationships/hyperlink" Target="http://www.cdtl.nus.edu.sg/Ideas/iot407.ht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feoptimizer.org/2013/06/04/effective-learners/" TargetMode="External"/><Relationship Id="rId5" Type="http://schemas.openxmlformats.org/officeDocument/2006/relationships/footnotes" Target="footnotes.xml"/><Relationship Id="rId15" Type="http://schemas.openxmlformats.org/officeDocument/2006/relationships/hyperlink" Target="http://www.klientsolutech.com/importance-of-communication-skills-for-students/" TargetMode="External"/><Relationship Id="rId10" Type="http://schemas.openxmlformats.org/officeDocument/2006/relationships/hyperlink" Target="http://www.brunel.ac.uk/learnhigher/participating-in-seminars/what-is-the-point-of-seminars.shtml" TargetMode="External"/><Relationship Id="rId19" Type="http://schemas.openxmlformats.org/officeDocument/2006/relationships/hyperlink" Target="http://vark-learn.com/introduction-to-vark/the-vark-modalities/" TargetMode="External"/><Relationship Id="rId4" Type="http://schemas.openxmlformats.org/officeDocument/2006/relationships/webSettings" Target="webSettings.xml"/><Relationship Id="rId9" Type="http://schemas.openxmlformats.org/officeDocument/2006/relationships/hyperlink" Target="https://kennslumidstod.hi.is/wp-content/uploads/2016/03/assessment-matters-self-assessment-and-peer-assessment.pdf" TargetMode="External"/><Relationship Id="rId14" Type="http://schemas.openxmlformats.org/officeDocument/2006/relationships/hyperlink" Target="http://www.itlal.org/?q=node/9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2382</TotalTime>
  <Pages>10</Pages>
  <Words>3205</Words>
  <Characters>18270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Webb-Erwin (P141917)</dc:creator>
  <cp:keywords/>
  <dc:description/>
  <cp:lastModifiedBy>Amy Webb-Erwin</cp:lastModifiedBy>
  <cp:revision>37</cp:revision>
  <dcterms:created xsi:type="dcterms:W3CDTF">2018-02-21T11:11:00Z</dcterms:created>
  <dcterms:modified xsi:type="dcterms:W3CDTF">2018-02-23T18:00:00Z</dcterms:modified>
</cp:coreProperties>
</file>