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25872214"/>
        <w:docPartObj>
          <w:docPartGallery w:val="Cover Pages"/>
          <w:docPartUnique/>
        </w:docPartObj>
      </w:sdtPr>
      <w:sdtEndPr>
        <w:rPr>
          <w:rFonts w:ascii="Times New Roman" w:hAnsi="Times New Roman" w:cs="Times New Roman"/>
          <w:b/>
          <w:bCs/>
        </w:rPr>
      </w:sdtEndPr>
      <w:sdtContent>
        <w:p w14:paraId="3BADA89D" w14:textId="175B7DC9" w:rsidR="00DB2E1D" w:rsidRPr="00DB2E1D" w:rsidRDefault="00DB2E1D" w:rsidP="00DB2E1D">
          <w:pPr>
            <w:rPr>
              <w:rFonts w:ascii="Times New Roman" w:hAnsi="Times New Roman" w:cs="Times New Roman"/>
              <w:b/>
              <w:bCs/>
            </w:rPr>
          </w:pPr>
          <w:r w:rsidRPr="00DB2E1D">
            <w:rPr>
              <w:rFonts w:ascii="Times New Roman" w:hAnsi="Times New Roman" w:cs="Times New Roman"/>
              <w:b/>
              <w:bCs/>
            </w:rPr>
            <w:t xml:space="preserve">Student name: </w:t>
          </w:r>
          <w:r w:rsidR="00E3401E">
            <w:rPr>
              <w:rFonts w:ascii="Times New Roman" w:hAnsi="Times New Roman" w:cs="Times New Roman"/>
              <w:b/>
              <w:bCs/>
            </w:rPr>
            <w:t>Amar Ursei</w:t>
          </w:r>
          <w:r w:rsidRPr="00DB2E1D">
            <w:rPr>
              <w:rFonts w:ascii="Times New Roman" w:hAnsi="Times New Roman" w:cs="Times New Roman"/>
              <w:b/>
              <w:bCs/>
            </w:rPr>
            <w:tab/>
            <w:t xml:space="preserve">     </w:t>
          </w:r>
        </w:p>
        <w:p w14:paraId="102A728B" w14:textId="7D432278" w:rsidR="00DB2E1D" w:rsidRPr="00DB2E1D" w:rsidRDefault="00DB2E1D" w:rsidP="00DB2E1D">
          <w:pPr>
            <w:rPr>
              <w:rFonts w:ascii="Times New Roman" w:hAnsi="Times New Roman" w:cs="Times New Roman"/>
              <w:b/>
              <w:bCs/>
            </w:rPr>
          </w:pPr>
          <w:r w:rsidRPr="00DB2E1D">
            <w:rPr>
              <w:rFonts w:ascii="Times New Roman" w:hAnsi="Times New Roman" w:cs="Times New Roman"/>
              <w:b/>
              <w:bCs/>
            </w:rPr>
            <w:t>Programme: Sustainable Enterprise/ Social Enterprise Management</w:t>
          </w:r>
        </w:p>
        <w:p w14:paraId="4778FA5D" w14:textId="5BB73873" w:rsidR="00DB2E1D" w:rsidRPr="00DB2E1D" w:rsidRDefault="00DB2E1D" w:rsidP="00DB2E1D">
          <w:pPr>
            <w:rPr>
              <w:rFonts w:ascii="Times New Roman" w:hAnsi="Times New Roman" w:cs="Times New Roman"/>
              <w:b/>
              <w:bCs/>
            </w:rPr>
          </w:pPr>
          <w:r w:rsidRPr="00DB2E1D">
            <w:rPr>
              <w:rFonts w:ascii="Times New Roman" w:hAnsi="Times New Roman" w:cs="Times New Roman"/>
              <w:b/>
              <w:bCs/>
            </w:rPr>
            <w:t xml:space="preserve">Module: Sustainable Enterprise </w:t>
          </w:r>
        </w:p>
        <w:p w14:paraId="22A88F07" w14:textId="0729A0A6" w:rsidR="00DB2E1D" w:rsidRPr="00DB2E1D" w:rsidRDefault="00DB2E1D" w:rsidP="00DB2E1D">
          <w:pPr>
            <w:rPr>
              <w:rFonts w:ascii="Times New Roman" w:hAnsi="Times New Roman" w:cs="Times New Roman"/>
              <w:b/>
              <w:bCs/>
            </w:rPr>
          </w:pPr>
          <w:r w:rsidRPr="00DB2E1D">
            <w:rPr>
              <w:rFonts w:ascii="Times New Roman" w:hAnsi="Times New Roman" w:cs="Times New Roman"/>
              <w:b/>
              <w:bCs/>
            </w:rPr>
            <w:t>Module code:</w:t>
          </w:r>
          <w:r w:rsidRPr="00DB2E1D">
            <w:rPr>
              <w:rFonts w:ascii="Times New Roman" w:hAnsi="Times New Roman" w:cs="Times New Roman"/>
              <w:b/>
              <w:bCs/>
            </w:rPr>
            <w:tab/>
            <w:t>BMSE4010D</w:t>
          </w:r>
        </w:p>
        <w:p w14:paraId="1291BE3E" w14:textId="75A8C4A4" w:rsidR="00DB2E1D" w:rsidRDefault="00DB2E1D">
          <w:pPr>
            <w:rPr>
              <w:rFonts w:ascii="Times New Roman" w:hAnsi="Times New Roman" w:cs="Times New Roman"/>
              <w:b/>
              <w:bCs/>
            </w:rPr>
          </w:pPr>
          <w:r>
            <w:rPr>
              <w:noProof/>
            </w:rPr>
            <mc:AlternateContent>
              <mc:Choice Requires="wps">
                <w:drawing>
                  <wp:anchor distT="0" distB="0" distL="114300" distR="114300" simplePos="0" relativeHeight="251660288" behindDoc="0" locked="0" layoutInCell="1" allowOverlap="1" wp14:anchorId="6191A762" wp14:editId="5A3EFF2C">
                    <wp:simplePos x="0" y="0"/>
                    <wp:positionH relativeFrom="page">
                      <wp:posOffset>688694</wp:posOffset>
                    </wp:positionH>
                    <wp:positionV relativeFrom="page">
                      <wp:posOffset>4867154</wp:posOffset>
                    </wp:positionV>
                    <wp:extent cx="6499184" cy="1950335"/>
                    <wp:effectExtent l="0" t="0" r="0" b="12065"/>
                    <wp:wrapSquare wrapText="bothSides"/>
                    <wp:docPr id="113" name="Text Box 113"/>
                    <wp:cNvGraphicFramePr/>
                    <a:graphic xmlns:a="http://schemas.openxmlformats.org/drawingml/2006/main">
                      <a:graphicData uri="http://schemas.microsoft.com/office/word/2010/wordprocessingShape">
                        <wps:wsp>
                          <wps:cNvSpPr txBox="1"/>
                          <wps:spPr>
                            <a:xfrm>
                              <a:off x="0" y="0"/>
                              <a:ext cx="6499184" cy="19503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9B8B20" w14:textId="775D60DF" w:rsidR="00DB2E1D" w:rsidRPr="00DB2E1D" w:rsidRDefault="00000000" w:rsidP="00DB2E1D">
                                <w:pPr>
                                  <w:pStyle w:val="NoSpacing"/>
                                  <w:jc w:val="center"/>
                                  <w:rPr>
                                    <w:rFonts w:ascii="Times New Roman" w:hAnsi="Times New Roman" w:cs="Times New Roman"/>
                                    <w:b/>
                                    <w:bCs/>
                                    <w:caps/>
                                    <w:color w:val="0A1D30" w:themeColor="text2" w:themeShade="BF"/>
                                    <w:sz w:val="72"/>
                                    <w:szCs w:val="72"/>
                                    <w:u w:val="double"/>
                                  </w:rPr>
                                </w:pPr>
                                <w:sdt>
                                  <w:sdtPr>
                                    <w:rPr>
                                      <w:rFonts w:ascii="Times New Roman" w:hAnsi="Times New Roman" w:cs="Times New Roman"/>
                                      <w:b/>
                                      <w:bCs/>
                                      <w:caps/>
                                      <w:color w:val="0A1D30" w:themeColor="text2" w:themeShade="BF"/>
                                      <w:sz w:val="72"/>
                                      <w:szCs w:val="72"/>
                                      <w:u w:val="doub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B2E1D" w:rsidRPr="00DB2E1D">
                                      <w:rPr>
                                        <w:rFonts w:ascii="Times New Roman" w:hAnsi="Times New Roman" w:cs="Times New Roman"/>
                                        <w:b/>
                                        <w:bCs/>
                                        <w:caps/>
                                        <w:color w:val="0A1D30" w:themeColor="text2" w:themeShade="BF"/>
                                        <w:sz w:val="72"/>
                                        <w:szCs w:val="72"/>
                                        <w:u w:val="double"/>
                                      </w:rPr>
                                      <w:t>Sustainable Enterprise</w:t>
                                    </w:r>
                                  </w:sdtContent>
                                </w:sdt>
                              </w:p>
                              <w:sdt>
                                <w:sdtPr>
                                  <w:rPr>
                                    <w:rFonts w:ascii="Times New Roman" w:hAnsi="Times New Roman" w:cs="Times New Roman"/>
                                    <w:b/>
                                    <w:bCs/>
                                    <w:smallCaps/>
                                    <w:color w:val="0E2841" w:themeColor="text2"/>
                                    <w:sz w:val="72"/>
                                    <w:szCs w:val="72"/>
                                    <w:u w:val="double"/>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A3542D0" w14:textId="5C3E4D42" w:rsidR="00DB2E1D" w:rsidRPr="00DB2E1D" w:rsidRDefault="00DB2E1D" w:rsidP="00DB2E1D">
                                    <w:pPr>
                                      <w:pStyle w:val="NoSpacing"/>
                                      <w:jc w:val="center"/>
                                      <w:rPr>
                                        <w:rFonts w:ascii="Times New Roman" w:hAnsi="Times New Roman" w:cs="Times New Roman"/>
                                        <w:smallCaps/>
                                        <w:color w:val="0E2841" w:themeColor="text2"/>
                                        <w:sz w:val="72"/>
                                        <w:szCs w:val="72"/>
                                      </w:rPr>
                                    </w:pPr>
                                    <w:r w:rsidRPr="00DB2E1D">
                                      <w:rPr>
                                        <w:rFonts w:ascii="Times New Roman" w:hAnsi="Times New Roman" w:cs="Times New Roman"/>
                                        <w:b/>
                                        <w:bCs/>
                                        <w:smallCaps/>
                                        <w:color w:val="0E2841" w:themeColor="text2"/>
                                        <w:sz w:val="72"/>
                                        <w:szCs w:val="72"/>
                                        <w:u w:val="double"/>
                                      </w:rPr>
                                      <w:t>Delight Dessert Cafe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191A762" id="_x0000_t202" coordsize="21600,21600" o:spt="202" path="m,l,21600r21600,l21600,xe">
                    <v:stroke joinstyle="miter"/>
                    <v:path gradientshapeok="t" o:connecttype="rect"/>
                  </v:shapetype>
                  <v:shape id="Text Box 113" o:spid="_x0000_s1026" type="#_x0000_t202" style="position:absolute;margin-left:54.25pt;margin-top:383.25pt;width:511.75pt;height:153.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" filled="f" stroked="f" strokeweight=".5pt">
                    <v:textbox inset="0,0,0,0">
                      <w:txbxContent>
                        <w:p w14:paraId="709B8B20" w14:textId="775D60DF" w:rsidR="00DB2E1D" w:rsidRPr="00DB2E1D" w:rsidRDefault="00000000" w:rsidP="00DB2E1D">
                          <w:pPr>
                            <w:pStyle w:val="NoSpacing"/>
                            <w:jc w:val="center"/>
                            <w:rPr>
                              <w:rFonts w:ascii="Times New Roman" w:hAnsi="Times New Roman" w:cs="Times New Roman"/>
                              <w:b/>
                              <w:bCs/>
                              <w:caps/>
                              <w:color w:val="0A1D30" w:themeColor="text2" w:themeShade="BF"/>
                              <w:sz w:val="72"/>
                              <w:szCs w:val="72"/>
                              <w:u w:val="double"/>
                            </w:rPr>
                          </w:pPr>
                          <w:sdt>
                            <w:sdtPr>
                              <w:rPr>
                                <w:rFonts w:ascii="Times New Roman" w:hAnsi="Times New Roman" w:cs="Times New Roman"/>
                                <w:b/>
                                <w:bCs/>
                                <w:caps/>
                                <w:color w:val="0A1D30" w:themeColor="text2" w:themeShade="BF"/>
                                <w:sz w:val="72"/>
                                <w:szCs w:val="72"/>
                                <w:u w:val="doub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B2E1D" w:rsidRPr="00DB2E1D">
                                <w:rPr>
                                  <w:rFonts w:ascii="Times New Roman" w:hAnsi="Times New Roman" w:cs="Times New Roman"/>
                                  <w:b/>
                                  <w:bCs/>
                                  <w:caps/>
                                  <w:color w:val="0A1D30" w:themeColor="text2" w:themeShade="BF"/>
                                  <w:sz w:val="72"/>
                                  <w:szCs w:val="72"/>
                                  <w:u w:val="double"/>
                                </w:rPr>
                                <w:t>Sustainable Enterprise</w:t>
                              </w:r>
                            </w:sdtContent>
                          </w:sdt>
                        </w:p>
                        <w:sdt>
                          <w:sdtPr>
                            <w:rPr>
                              <w:rFonts w:ascii="Times New Roman" w:hAnsi="Times New Roman" w:cs="Times New Roman"/>
                              <w:b/>
                              <w:bCs/>
                              <w:smallCaps/>
                              <w:color w:val="0E2841" w:themeColor="text2"/>
                              <w:sz w:val="72"/>
                              <w:szCs w:val="72"/>
                              <w:u w:val="double"/>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A3542D0" w14:textId="5C3E4D42" w:rsidR="00DB2E1D" w:rsidRPr="00DB2E1D" w:rsidRDefault="00DB2E1D" w:rsidP="00DB2E1D">
                              <w:pPr>
                                <w:pStyle w:val="NoSpacing"/>
                                <w:jc w:val="center"/>
                                <w:rPr>
                                  <w:rFonts w:ascii="Times New Roman" w:hAnsi="Times New Roman" w:cs="Times New Roman"/>
                                  <w:smallCaps/>
                                  <w:color w:val="0E2841" w:themeColor="text2"/>
                                  <w:sz w:val="72"/>
                                  <w:szCs w:val="72"/>
                                </w:rPr>
                              </w:pPr>
                              <w:r w:rsidRPr="00DB2E1D">
                                <w:rPr>
                                  <w:rFonts w:ascii="Times New Roman" w:hAnsi="Times New Roman" w:cs="Times New Roman"/>
                                  <w:b/>
                                  <w:bCs/>
                                  <w:smallCaps/>
                                  <w:color w:val="0E2841" w:themeColor="text2"/>
                                  <w:sz w:val="72"/>
                                  <w:szCs w:val="72"/>
                                  <w:u w:val="double"/>
                                </w:rPr>
                                <w:t>Delight Dessert Cafe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5637AD4B" wp14:editId="0D041B4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26555B75" w14:textId="12352943" w:rsidR="00DB2E1D" w:rsidRDefault="00DB2E1D">
                                    <w:pPr>
                                      <w:pStyle w:val="NoSpacing"/>
                                      <w:jc w:val="right"/>
                                      <w:rPr>
                                        <w:caps/>
                                        <w:color w:val="0A1D30" w:themeColor="text2" w:themeShade="BF"/>
                                        <w:sz w:val="40"/>
                                        <w:szCs w:val="40"/>
                                      </w:rPr>
                                    </w:pPr>
                                    <w:r w:rsidRPr="00DB2E1D">
                                      <w:rPr>
                                        <w:rFonts w:ascii="Times New Roman" w:hAnsi="Times New Roman" w:cs="Times New Roman"/>
                                        <w:b/>
                                        <w:bCs/>
                                        <w:caps/>
                                        <w:color w:val="0A1D30" w:themeColor="text2" w:themeShade="BF"/>
                                        <w:sz w:val="40"/>
                                        <w:szCs w:val="40"/>
                                      </w:rPr>
                                      <w:t>April 22,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637AD4B"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26555B75" w14:textId="12352943" w:rsidR="00DB2E1D" w:rsidRDefault="00DB2E1D">
                              <w:pPr>
                                <w:pStyle w:val="NoSpacing"/>
                                <w:jc w:val="right"/>
                                <w:rPr>
                                  <w:caps/>
                                  <w:color w:val="0A1D30" w:themeColor="text2" w:themeShade="BF"/>
                                  <w:sz w:val="40"/>
                                  <w:szCs w:val="40"/>
                                </w:rPr>
                              </w:pPr>
                              <w:r w:rsidRPr="00DB2E1D">
                                <w:rPr>
                                  <w:rFonts w:ascii="Times New Roman" w:hAnsi="Times New Roman" w:cs="Times New Roman"/>
                                  <w:b/>
                                  <w:bCs/>
                                  <w:caps/>
                                  <w:color w:val="0A1D30" w:themeColor="text2" w:themeShade="BF"/>
                                  <w:sz w:val="40"/>
                                  <w:szCs w:val="40"/>
                                </w:rPr>
                                <w:t>April 22, 2026</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9F00422" wp14:editId="17DB630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B6965FA"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Times New Roman" w:hAnsi="Times New Roman" w:cs="Times New Roman"/>
              <w:b/>
              <w:bCs/>
            </w:rPr>
            <w:br w:type="page"/>
          </w:r>
        </w:p>
      </w:sdtContent>
    </w:sdt>
    <w:p w14:paraId="4B21AC0D" w14:textId="3DCD931E" w:rsidR="002533CB" w:rsidRPr="002533CB" w:rsidRDefault="002533CB" w:rsidP="002533CB">
      <w:pPr>
        <w:spacing w:line="480" w:lineRule="auto"/>
        <w:rPr>
          <w:rFonts w:ascii="Times New Roman" w:hAnsi="Times New Roman" w:cs="Times New Roman"/>
          <w:b/>
          <w:bCs/>
        </w:rPr>
      </w:pPr>
      <w:r w:rsidRPr="002533CB">
        <w:rPr>
          <w:rFonts w:ascii="Times New Roman" w:hAnsi="Times New Roman" w:cs="Times New Roman"/>
          <w:b/>
          <w:bCs/>
        </w:rPr>
        <w:lastRenderedPageBreak/>
        <w:t>Introduction</w:t>
      </w:r>
    </w:p>
    <w:p w14:paraId="47B8AECE" w14:textId="73A8851B" w:rsidR="002533CB" w:rsidRDefault="002533CB" w:rsidP="002533CB">
      <w:pPr>
        <w:spacing w:line="480" w:lineRule="auto"/>
        <w:rPr>
          <w:rFonts w:ascii="Times New Roman" w:hAnsi="Times New Roman" w:cs="Times New Roman"/>
        </w:rPr>
      </w:pPr>
      <w:r w:rsidRPr="002533CB">
        <w:rPr>
          <w:rFonts w:ascii="Times New Roman" w:hAnsi="Times New Roman" w:cs="Times New Roman"/>
        </w:rPr>
        <w:t>The proposed business of Delight Dessert Caf</w:t>
      </w:r>
      <w:r w:rsidR="00DB2E1D">
        <w:rPr>
          <w:rFonts w:ascii="Times New Roman" w:hAnsi="Times New Roman" w:cs="Times New Roman"/>
        </w:rPr>
        <w:t>e</w:t>
      </w:r>
      <w:r w:rsidRPr="002533CB">
        <w:rPr>
          <w:rFonts w:ascii="Times New Roman" w:hAnsi="Times New Roman" w:cs="Times New Roman"/>
        </w:rPr>
        <w:t xml:space="preserve"> offers customers a modern destination for </w:t>
      </w:r>
      <w:r>
        <w:rPr>
          <w:rFonts w:ascii="Times New Roman" w:hAnsi="Times New Roman" w:cs="Times New Roman"/>
        </w:rPr>
        <w:t>high-quality</w:t>
      </w:r>
      <w:r w:rsidRPr="002533CB">
        <w:rPr>
          <w:rFonts w:ascii="Times New Roman" w:hAnsi="Times New Roman" w:cs="Times New Roman"/>
        </w:rPr>
        <w:t xml:space="preserve"> dessert foods &amp; beverages, creating a relaxing and welcoming environment. The menu will include products such as waffles, pancakes, cakes, brownies, milkshakes, smoothies, coffee, tea and hot chocolate.</w:t>
      </w:r>
      <w:r w:rsidR="00E3401E">
        <w:rPr>
          <w:rFonts w:ascii="Times New Roman" w:hAnsi="Times New Roman" w:cs="Times New Roman"/>
        </w:rPr>
        <w:t xml:space="preserve"> </w:t>
      </w:r>
      <w:r w:rsidRPr="002533CB">
        <w:rPr>
          <w:rFonts w:ascii="Times New Roman" w:hAnsi="Times New Roman" w:cs="Times New Roman"/>
        </w:rPr>
        <w:t>D</w:t>
      </w:r>
      <w:r w:rsidR="00E3401E">
        <w:rPr>
          <w:rFonts w:ascii="Times New Roman" w:hAnsi="Times New Roman" w:cs="Times New Roman"/>
        </w:rPr>
        <w:t>elight</w:t>
      </w:r>
      <w:r w:rsidRPr="002533CB">
        <w:rPr>
          <w:rFonts w:ascii="Times New Roman" w:hAnsi="Times New Roman" w:cs="Times New Roman"/>
        </w:rPr>
        <w:t xml:space="preserve"> Dessert Caf</w:t>
      </w:r>
      <w:r w:rsidR="00DB2E1D">
        <w:rPr>
          <w:rFonts w:ascii="Times New Roman" w:hAnsi="Times New Roman" w:cs="Times New Roman"/>
        </w:rPr>
        <w:t>e</w:t>
      </w:r>
      <w:r w:rsidRPr="002533CB">
        <w:rPr>
          <w:rFonts w:ascii="Times New Roman" w:hAnsi="Times New Roman" w:cs="Times New Roman"/>
        </w:rPr>
        <w:t xml:space="preserve"> will set itself apart from competing bakeries or cafés by delivering </w:t>
      </w:r>
      <w:r>
        <w:rPr>
          <w:rFonts w:ascii="Times New Roman" w:hAnsi="Times New Roman" w:cs="Times New Roman"/>
        </w:rPr>
        <w:t>high-quality</w:t>
      </w:r>
      <w:r w:rsidRPr="002533CB">
        <w:rPr>
          <w:rFonts w:ascii="Times New Roman" w:hAnsi="Times New Roman" w:cs="Times New Roman"/>
        </w:rPr>
        <w:t xml:space="preserve"> food and drinks, but also a positive and enjoyable overall customer experience through a modern design and atmosphere in which customers </w:t>
      </w:r>
      <w:r>
        <w:rPr>
          <w:rFonts w:ascii="Times New Roman" w:hAnsi="Times New Roman" w:cs="Times New Roman"/>
        </w:rPr>
        <w:t>can</w:t>
      </w:r>
      <w:r w:rsidRPr="002533CB">
        <w:rPr>
          <w:rFonts w:ascii="Times New Roman" w:hAnsi="Times New Roman" w:cs="Times New Roman"/>
        </w:rPr>
        <w:t xml:space="preserve"> relax and </w:t>
      </w:r>
      <w:r>
        <w:rPr>
          <w:rFonts w:ascii="Times New Roman" w:hAnsi="Times New Roman" w:cs="Times New Roman"/>
        </w:rPr>
        <w:t>socialise.</w:t>
      </w:r>
    </w:p>
    <w:p w14:paraId="17544472" w14:textId="70E65EFE"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The growth of the dessert café industry is a direct response to consumers who desire unique, creative and visually appealing food experiences rather than simply traditional desserts. Many consumers also value presentation, atmosphere, and creativity when selecting where to enjoy a dessert. Additionally, desserts that are aesthetically pleasing are more likely to be shared on social media than </w:t>
      </w:r>
      <w:r>
        <w:rPr>
          <w:rFonts w:ascii="Times New Roman" w:hAnsi="Times New Roman" w:cs="Times New Roman"/>
        </w:rPr>
        <w:t>those</w:t>
      </w:r>
      <w:r w:rsidRPr="002533CB">
        <w:rPr>
          <w:rFonts w:ascii="Times New Roman" w:hAnsi="Times New Roman" w:cs="Times New Roman"/>
        </w:rPr>
        <w:t xml:space="preserve"> that are not visually appealing and therefore provide free advertising for restaurants to generate more customers. Consequently, business owners are also affected by trends, innovations, and visual appeal (Gomez, n.d.; Suryani et al., 2025).</w:t>
      </w:r>
    </w:p>
    <w:p w14:paraId="427B21C4" w14:textId="77777777" w:rsid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Sustainability is another growing trend affecting today's business. With today's society becoming more conscious of </w:t>
      </w:r>
      <w:r>
        <w:rPr>
          <w:rFonts w:ascii="Times New Roman" w:hAnsi="Times New Roman" w:cs="Times New Roman"/>
        </w:rPr>
        <w:t>its</w:t>
      </w:r>
      <w:r w:rsidRPr="002533CB">
        <w:rPr>
          <w:rFonts w:ascii="Times New Roman" w:hAnsi="Times New Roman" w:cs="Times New Roman"/>
        </w:rPr>
        <w:t xml:space="preserve"> environment, they are also becoming increasingly concerned with businesses that are mindful of their impact on the planet. As businesses implement sustainable practices, they can foster stronger relationships with their customers by growing brand trust</w:t>
      </w:r>
      <w:r>
        <w:rPr>
          <w:rFonts w:ascii="Times New Roman" w:hAnsi="Times New Roman" w:cs="Times New Roman"/>
        </w:rPr>
        <w:t>,</w:t>
      </w:r>
      <w:r w:rsidRPr="002533CB">
        <w:rPr>
          <w:rFonts w:ascii="Times New Roman" w:hAnsi="Times New Roman" w:cs="Times New Roman"/>
        </w:rPr>
        <w:t xml:space="preserve"> resulting in long-term customer loyalty. Further, sustainability provides businesses that concern themselves with ethical issues with a competitive advantage (Agu et al., 2024).</w:t>
      </w:r>
    </w:p>
    <w:p w14:paraId="758F050E" w14:textId="77777777" w:rsidR="002533CB" w:rsidRDefault="002533CB" w:rsidP="002533CB">
      <w:pPr>
        <w:spacing w:line="480" w:lineRule="auto"/>
        <w:rPr>
          <w:rFonts w:ascii="Times New Roman" w:hAnsi="Times New Roman" w:cs="Times New Roman"/>
        </w:rPr>
      </w:pPr>
    </w:p>
    <w:p w14:paraId="4AF599D6" w14:textId="77777777" w:rsidR="002533CB" w:rsidRDefault="002533CB" w:rsidP="002533CB">
      <w:pPr>
        <w:spacing w:line="480" w:lineRule="auto"/>
        <w:rPr>
          <w:rFonts w:ascii="Times New Roman" w:hAnsi="Times New Roman" w:cs="Times New Roman"/>
        </w:rPr>
      </w:pPr>
    </w:p>
    <w:p w14:paraId="22E03615" w14:textId="0AC1E186" w:rsidR="002533CB" w:rsidRPr="002533CB" w:rsidRDefault="002533CB" w:rsidP="002533CB">
      <w:pPr>
        <w:spacing w:line="480" w:lineRule="auto"/>
        <w:rPr>
          <w:rFonts w:ascii="Times New Roman" w:hAnsi="Times New Roman" w:cs="Times New Roman"/>
          <w:b/>
          <w:bCs/>
        </w:rPr>
      </w:pPr>
      <w:r w:rsidRPr="002533CB">
        <w:rPr>
          <w:rFonts w:ascii="Times New Roman" w:hAnsi="Times New Roman" w:cs="Times New Roman"/>
          <w:b/>
          <w:bCs/>
        </w:rPr>
        <w:lastRenderedPageBreak/>
        <w:t>Objectives and Goals</w:t>
      </w:r>
    </w:p>
    <w:p w14:paraId="7F7AE6C2" w14:textId="78AACB1A"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At D&amp;D, we want to achieve the objective of becoming a successful and profitable dessert caf</w:t>
      </w:r>
      <w:r>
        <w:rPr>
          <w:rFonts w:ascii="Times New Roman" w:hAnsi="Times New Roman" w:cs="Times New Roman"/>
        </w:rPr>
        <w:t>e</w:t>
      </w:r>
      <w:r w:rsidRPr="002533CB">
        <w:rPr>
          <w:rFonts w:ascii="Times New Roman" w:hAnsi="Times New Roman" w:cs="Times New Roman"/>
        </w:rPr>
        <w:t xml:space="preserve"> with a strong reputation for providing high-quality products, creative experiences, and great customer service. An additional goal of D&amp;D is to grow our customer base and become a popular destination within our local community.</w:t>
      </w:r>
    </w:p>
    <w:p w14:paraId="0E8A17C6" w14:textId="77777777" w:rsid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One of the main objectives of D&amp;D is to create a strong and appealing brand identity. This can be accomplished by providing a modern café atmosphere with comfortable seating options, an attractive interior, and an easily readable menu that includes delicious dessert options. Additionally, one of the main objectives of D&amp;D is to provide amazing customer service. Customer service plays a key role in the success of all businesses because it affects customer loyalty to the brand and their likelihood to return and visit us on a repeated basis. By creating a positive environment for customers, we can improve both their experience and the performance of </w:t>
      </w:r>
      <w:r>
        <w:rPr>
          <w:rFonts w:ascii="Times New Roman" w:hAnsi="Times New Roman" w:cs="Times New Roman"/>
        </w:rPr>
        <w:t xml:space="preserve">the </w:t>
      </w:r>
      <w:r w:rsidRPr="002533CB">
        <w:rPr>
          <w:rFonts w:ascii="Times New Roman" w:hAnsi="Times New Roman" w:cs="Times New Roman"/>
        </w:rPr>
        <w:t>business (</w:t>
      </w:r>
      <w:proofErr w:type="spellStart"/>
      <w:r w:rsidRPr="002533CB">
        <w:rPr>
          <w:rFonts w:ascii="Times New Roman" w:hAnsi="Times New Roman" w:cs="Times New Roman"/>
        </w:rPr>
        <w:t>Rofiah</w:t>
      </w:r>
      <w:proofErr w:type="spellEnd"/>
      <w:r w:rsidRPr="002533CB">
        <w:rPr>
          <w:rFonts w:ascii="Times New Roman" w:hAnsi="Times New Roman" w:cs="Times New Roman"/>
        </w:rPr>
        <w:t xml:space="preserve"> et al., 2022).</w:t>
      </w:r>
    </w:p>
    <w:p w14:paraId="6FBD7234" w14:textId="2E63AE92" w:rsid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Another </w:t>
      </w:r>
      <w:r>
        <w:rPr>
          <w:rFonts w:ascii="Times New Roman" w:hAnsi="Times New Roman" w:cs="Times New Roman"/>
        </w:rPr>
        <w:t>objective</w:t>
      </w:r>
      <w:r w:rsidRPr="002533CB">
        <w:rPr>
          <w:rFonts w:ascii="Times New Roman" w:hAnsi="Times New Roman" w:cs="Times New Roman"/>
        </w:rPr>
        <w:t xml:space="preserve"> is to effectively use social media for marketing purposes. </w:t>
      </w:r>
      <w:r>
        <w:rPr>
          <w:rFonts w:ascii="Times New Roman" w:hAnsi="Times New Roman" w:cs="Times New Roman"/>
        </w:rPr>
        <w:t>The</w:t>
      </w:r>
      <w:r w:rsidRPr="002533CB">
        <w:rPr>
          <w:rFonts w:ascii="Times New Roman" w:hAnsi="Times New Roman" w:cs="Times New Roman"/>
        </w:rPr>
        <w:t xml:space="preserve"> main platforms will be Instagram and TikTok, which we will use to share photos and videos of desserts made by D&amp;D to create interest in desserts and drive new customers into </w:t>
      </w:r>
      <w:r>
        <w:rPr>
          <w:rFonts w:ascii="Times New Roman" w:hAnsi="Times New Roman" w:cs="Times New Roman"/>
        </w:rPr>
        <w:t>the</w:t>
      </w:r>
      <w:r w:rsidRPr="002533CB">
        <w:rPr>
          <w:rFonts w:ascii="Times New Roman" w:hAnsi="Times New Roman" w:cs="Times New Roman"/>
        </w:rPr>
        <w:t xml:space="preserve"> caf</w:t>
      </w:r>
      <w:r>
        <w:rPr>
          <w:rFonts w:ascii="Times New Roman" w:hAnsi="Times New Roman" w:cs="Times New Roman"/>
        </w:rPr>
        <w:t>e</w:t>
      </w:r>
      <w:r w:rsidRPr="002533CB">
        <w:rPr>
          <w:rFonts w:ascii="Times New Roman" w:hAnsi="Times New Roman" w:cs="Times New Roman"/>
        </w:rPr>
        <w:t>. The use of social media for marketing is an important tool for businesses because it allows for direct communication with prospective customers, increases brand awareness, and can be done at a low cost. Additionally, social media provides an avenue for engagement with customers and encourages them to share their experiences with others using their social media network (Selvakumar et al., 2025; Putri et al., 2025).</w:t>
      </w:r>
    </w:p>
    <w:p w14:paraId="4BE45D25" w14:textId="77777777" w:rsid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One of the final objectives of D&amp;D is to operate in a sustainable manner. This will include reducing waste, </w:t>
      </w:r>
      <w:r>
        <w:rPr>
          <w:rFonts w:ascii="Times New Roman" w:hAnsi="Times New Roman" w:cs="Times New Roman"/>
        </w:rPr>
        <w:t>utilising</w:t>
      </w:r>
      <w:r w:rsidRPr="002533CB">
        <w:rPr>
          <w:rFonts w:ascii="Times New Roman" w:hAnsi="Times New Roman" w:cs="Times New Roman"/>
        </w:rPr>
        <w:t xml:space="preserve"> eco-friendly materials for packaging, and sourcing products responsibly. The implementation of sustainable practices can enhance customers' perception </w:t>
      </w:r>
      <w:r w:rsidRPr="002533CB">
        <w:rPr>
          <w:rFonts w:ascii="Times New Roman" w:hAnsi="Times New Roman" w:cs="Times New Roman"/>
        </w:rPr>
        <w:lastRenderedPageBreak/>
        <w:t>of D&amp;D and increase their loyalty to the brand, which will contribute to the long-term success of the business (Mittal et al., 2024; Agu et al., 2024).</w:t>
      </w:r>
    </w:p>
    <w:p w14:paraId="71F397D3" w14:textId="4AB63A38" w:rsidR="002533CB" w:rsidRPr="002533CB" w:rsidRDefault="002533CB" w:rsidP="002533CB">
      <w:pPr>
        <w:spacing w:line="480" w:lineRule="auto"/>
        <w:rPr>
          <w:rFonts w:ascii="Times New Roman" w:hAnsi="Times New Roman" w:cs="Times New Roman"/>
          <w:b/>
          <w:bCs/>
        </w:rPr>
      </w:pPr>
      <w:r w:rsidRPr="002533CB">
        <w:rPr>
          <w:rFonts w:ascii="Times New Roman" w:hAnsi="Times New Roman" w:cs="Times New Roman"/>
          <w:b/>
          <w:bCs/>
        </w:rPr>
        <w:t>Overview of Products and Services Offered</w:t>
      </w:r>
    </w:p>
    <w:p w14:paraId="6E49F809" w14:textId="32140E20" w:rsid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Delight </w:t>
      </w:r>
      <w:r w:rsidR="00E3401E">
        <w:rPr>
          <w:rFonts w:ascii="Times New Roman" w:hAnsi="Times New Roman" w:cs="Times New Roman"/>
        </w:rPr>
        <w:t>Desert will</w:t>
      </w:r>
      <w:r w:rsidRPr="002533CB">
        <w:rPr>
          <w:rFonts w:ascii="Times New Roman" w:hAnsi="Times New Roman" w:cs="Times New Roman"/>
        </w:rPr>
        <w:t xml:space="preserve"> be an </w:t>
      </w:r>
      <w:r>
        <w:rPr>
          <w:rFonts w:ascii="Times New Roman" w:hAnsi="Times New Roman" w:cs="Times New Roman"/>
        </w:rPr>
        <w:t>all-dessert</w:t>
      </w:r>
      <w:r w:rsidRPr="002533CB">
        <w:rPr>
          <w:rFonts w:ascii="Times New Roman" w:hAnsi="Times New Roman" w:cs="Times New Roman"/>
        </w:rPr>
        <w:t xml:space="preserve"> cafe that will serve a wide selection of desserts that appeal to a variety of different tastes and preferences. The full menu will consist of: Waffles with toppings; Pancakes; Cakes; Brownies; Ice cream desserts; Milkshakes; Smoothies; and Hot Drinks. </w:t>
      </w:r>
      <w:r>
        <w:rPr>
          <w:rFonts w:ascii="Times New Roman" w:hAnsi="Times New Roman" w:cs="Times New Roman"/>
        </w:rPr>
        <w:t>The</w:t>
      </w:r>
      <w:r w:rsidRPr="002533CB">
        <w:rPr>
          <w:rFonts w:ascii="Times New Roman" w:hAnsi="Times New Roman" w:cs="Times New Roman"/>
        </w:rPr>
        <w:t xml:space="preserve"> focus will be </w:t>
      </w:r>
      <w:r>
        <w:rPr>
          <w:rFonts w:ascii="Times New Roman" w:hAnsi="Times New Roman" w:cs="Times New Roman"/>
        </w:rPr>
        <w:t xml:space="preserve">on </w:t>
      </w:r>
      <w:r w:rsidRPr="002533CB">
        <w:rPr>
          <w:rFonts w:ascii="Times New Roman" w:hAnsi="Times New Roman" w:cs="Times New Roman"/>
        </w:rPr>
        <w:t>providing high-quality products that are very well presented (as presentation has a large impact on attracting customers).</w:t>
      </w:r>
    </w:p>
    <w:p w14:paraId="0F947592" w14:textId="77777777" w:rsid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Today, customers increasingly rely on visual appeal when choosing to eat or drink products. Therefore, the more visually appealing the product is to the consumer, the more likely it will be photographed and shared on social media (which also increases exposure to the product and increases the potential for attracting new customers). This indicates that product presentation is an important element of marketing strategy in modern food businesses (Suryani and others 2025). </w:t>
      </w:r>
    </w:p>
    <w:p w14:paraId="37990BA7" w14:textId="6E8585C1" w:rsid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In addition to providing a wide selection and variety of products, the cafe will also provide products that accommodate customers with varying dietary restrictions, such as vegan and gluten-free products. This </w:t>
      </w:r>
      <w:r>
        <w:rPr>
          <w:rFonts w:ascii="Times New Roman" w:hAnsi="Times New Roman" w:cs="Times New Roman"/>
        </w:rPr>
        <w:t xml:space="preserve">can </w:t>
      </w:r>
      <w:r w:rsidRPr="002533CB">
        <w:rPr>
          <w:rFonts w:ascii="Times New Roman" w:hAnsi="Times New Roman" w:cs="Times New Roman"/>
        </w:rPr>
        <w:t xml:space="preserve">expand </w:t>
      </w:r>
      <w:r>
        <w:rPr>
          <w:rFonts w:ascii="Times New Roman" w:hAnsi="Times New Roman" w:cs="Times New Roman"/>
        </w:rPr>
        <w:t>the</w:t>
      </w:r>
      <w:r w:rsidRPr="002533CB">
        <w:rPr>
          <w:rFonts w:ascii="Times New Roman" w:hAnsi="Times New Roman" w:cs="Times New Roman"/>
        </w:rPr>
        <w:t xml:space="preserve"> target audience base as well as demonstrate that </w:t>
      </w:r>
      <w:r>
        <w:rPr>
          <w:rFonts w:ascii="Times New Roman" w:hAnsi="Times New Roman" w:cs="Times New Roman"/>
        </w:rPr>
        <w:t>it is</w:t>
      </w:r>
      <w:r w:rsidRPr="002533CB">
        <w:rPr>
          <w:rFonts w:ascii="Times New Roman" w:hAnsi="Times New Roman" w:cs="Times New Roman"/>
        </w:rPr>
        <w:t xml:space="preserve"> an inclusive business that is responsive to the varying tastes and preferences of </w:t>
      </w:r>
      <w:r>
        <w:rPr>
          <w:rFonts w:ascii="Times New Roman" w:hAnsi="Times New Roman" w:cs="Times New Roman"/>
        </w:rPr>
        <w:t xml:space="preserve">all </w:t>
      </w:r>
      <w:r w:rsidRPr="002533CB">
        <w:rPr>
          <w:rFonts w:ascii="Times New Roman" w:hAnsi="Times New Roman" w:cs="Times New Roman"/>
        </w:rPr>
        <w:t xml:space="preserve">customers. It is also essential to continue to innovate and diversify </w:t>
      </w:r>
      <w:r>
        <w:rPr>
          <w:rFonts w:ascii="Times New Roman" w:hAnsi="Times New Roman" w:cs="Times New Roman"/>
        </w:rPr>
        <w:t>the</w:t>
      </w:r>
      <w:r w:rsidRPr="002533CB">
        <w:rPr>
          <w:rFonts w:ascii="Times New Roman" w:hAnsi="Times New Roman" w:cs="Times New Roman"/>
        </w:rPr>
        <w:t xml:space="preserve"> menu offerings to remain competitive in the cafe industry.</w:t>
      </w:r>
    </w:p>
    <w:p w14:paraId="0C74D084" w14:textId="1CC62213" w:rsidR="002533CB" w:rsidRDefault="002533CB" w:rsidP="002533CB">
      <w:pPr>
        <w:spacing w:line="480" w:lineRule="auto"/>
        <w:rPr>
          <w:rFonts w:ascii="Times New Roman" w:hAnsi="Times New Roman" w:cs="Times New Roman"/>
        </w:rPr>
      </w:pPr>
      <w:r w:rsidRPr="002533CB">
        <w:rPr>
          <w:rFonts w:ascii="Times New Roman" w:hAnsi="Times New Roman" w:cs="Times New Roman"/>
        </w:rPr>
        <w:t>As well as providing a variety of different products, the cafe will provide customers with a comfortable, relaxing and inviting environment. Customers will enjoy a comfortable setting with free wi-fi and a good service experience,</w:t>
      </w:r>
      <w:r>
        <w:rPr>
          <w:rFonts w:ascii="Times New Roman" w:hAnsi="Times New Roman" w:cs="Times New Roman"/>
        </w:rPr>
        <w:t xml:space="preserve"> which</w:t>
      </w:r>
      <w:r w:rsidRPr="002533CB">
        <w:rPr>
          <w:rFonts w:ascii="Times New Roman" w:hAnsi="Times New Roman" w:cs="Times New Roman"/>
        </w:rPr>
        <w:t xml:space="preserve"> will be able to entice customers to stay longer than originally planned, and return again </w:t>
      </w:r>
      <w:r w:rsidR="00DB2E1D" w:rsidRPr="002533CB">
        <w:rPr>
          <w:rFonts w:ascii="Times New Roman" w:hAnsi="Times New Roman" w:cs="Times New Roman"/>
        </w:rPr>
        <w:t>soon</w:t>
      </w:r>
      <w:r w:rsidRPr="002533CB">
        <w:rPr>
          <w:rFonts w:ascii="Times New Roman" w:hAnsi="Times New Roman" w:cs="Times New Roman"/>
        </w:rPr>
        <w:t>.</w:t>
      </w:r>
    </w:p>
    <w:p w14:paraId="49D060A3" w14:textId="0BDF3159" w:rsidR="002533CB" w:rsidRPr="002533CB" w:rsidRDefault="002533CB" w:rsidP="002533CB">
      <w:pPr>
        <w:spacing w:line="480" w:lineRule="auto"/>
        <w:rPr>
          <w:rFonts w:ascii="Times New Roman" w:hAnsi="Times New Roman" w:cs="Times New Roman"/>
          <w:b/>
          <w:bCs/>
        </w:rPr>
      </w:pPr>
      <w:r w:rsidRPr="002533CB">
        <w:rPr>
          <w:rFonts w:ascii="Times New Roman" w:hAnsi="Times New Roman" w:cs="Times New Roman"/>
          <w:b/>
          <w:bCs/>
        </w:rPr>
        <w:lastRenderedPageBreak/>
        <w:t>Overview of Market Research and Target Market</w:t>
      </w:r>
    </w:p>
    <w:p w14:paraId="6B79B770" w14:textId="420E9CD2"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Delight's target customers are primarily students, young adults, and working professionals, as these customers are most likely to visit cafes on a regular basis, and all three examples are influenced by current trends in product offerings, social media, and lifestyles. They are more inclined to publish about their experiences online, and this may provide opportunities for businesses to market their products.</w:t>
      </w:r>
    </w:p>
    <w:p w14:paraId="0E64D124" w14:textId="77777777" w:rsidR="00FC3FEA" w:rsidRDefault="002533CB" w:rsidP="002533CB">
      <w:pPr>
        <w:spacing w:line="480" w:lineRule="auto"/>
        <w:rPr>
          <w:rFonts w:ascii="Times New Roman" w:hAnsi="Times New Roman" w:cs="Times New Roman"/>
        </w:rPr>
      </w:pPr>
      <w:r w:rsidRPr="002533CB">
        <w:rPr>
          <w:rFonts w:ascii="Times New Roman" w:hAnsi="Times New Roman" w:cs="Times New Roman"/>
        </w:rPr>
        <w:t>Research shows that customers consider quality, cost, and environment as primary reasons when selecting where to visit a caf</w:t>
      </w:r>
      <w:r>
        <w:rPr>
          <w:rFonts w:ascii="Times New Roman" w:hAnsi="Times New Roman" w:cs="Times New Roman"/>
        </w:rPr>
        <w:t>e</w:t>
      </w:r>
      <w:r w:rsidRPr="002533CB">
        <w:rPr>
          <w:rFonts w:ascii="Times New Roman" w:hAnsi="Times New Roman" w:cs="Times New Roman"/>
        </w:rPr>
        <w:t>. Dessert caf</w:t>
      </w:r>
      <w:r>
        <w:rPr>
          <w:rFonts w:ascii="Times New Roman" w:hAnsi="Times New Roman" w:cs="Times New Roman"/>
        </w:rPr>
        <w:t>e</w:t>
      </w:r>
      <w:r w:rsidRPr="002533CB">
        <w:rPr>
          <w:rFonts w:ascii="Times New Roman" w:hAnsi="Times New Roman" w:cs="Times New Roman"/>
        </w:rPr>
        <w:t>s generally attract customers; however, customers expect reasonable prices and value for their money before visiting a dessert caf</w:t>
      </w:r>
      <w:r>
        <w:rPr>
          <w:rFonts w:ascii="Times New Roman" w:hAnsi="Times New Roman" w:cs="Times New Roman"/>
        </w:rPr>
        <w:t>e</w:t>
      </w:r>
      <w:r w:rsidRPr="002533CB">
        <w:rPr>
          <w:rFonts w:ascii="Times New Roman" w:hAnsi="Times New Roman" w:cs="Times New Roman"/>
        </w:rPr>
        <w:t>. Creative marketing strategies can be used to attract customers and develop a strong brand image in the competitive market (</w:t>
      </w:r>
      <w:proofErr w:type="spellStart"/>
      <w:r w:rsidRPr="002533CB">
        <w:rPr>
          <w:rFonts w:ascii="Times New Roman" w:hAnsi="Times New Roman" w:cs="Times New Roman"/>
        </w:rPr>
        <w:t>Ambito</w:t>
      </w:r>
      <w:proofErr w:type="spellEnd"/>
      <w:r w:rsidRPr="002533CB">
        <w:rPr>
          <w:rFonts w:ascii="Times New Roman" w:hAnsi="Times New Roman" w:cs="Times New Roman"/>
        </w:rPr>
        <w:t xml:space="preserve"> et al., 2025).</w:t>
      </w:r>
    </w:p>
    <w:p w14:paraId="6EB8FF2E" w14:textId="4A0A9225"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As the caf</w:t>
      </w:r>
      <w:r w:rsidR="00FC3FEA">
        <w:rPr>
          <w:rFonts w:ascii="Times New Roman" w:hAnsi="Times New Roman" w:cs="Times New Roman"/>
        </w:rPr>
        <w:t>e</w:t>
      </w:r>
      <w:r w:rsidRPr="002533CB">
        <w:rPr>
          <w:rFonts w:ascii="Times New Roman" w:hAnsi="Times New Roman" w:cs="Times New Roman"/>
        </w:rPr>
        <w:t xml:space="preserve"> industry is highly competitive, understanding the behaviour and preferences of customers is essential to success. Businesses must be able to respond to trends and provide unique experiences to stand out in the market. Social media and digital marketing are key components of customer decisions and provide ways for a business to increase its visibility to potential customers.</w:t>
      </w:r>
    </w:p>
    <w:p w14:paraId="272CEB8E" w14:textId="77777777" w:rsidR="002533CB" w:rsidRPr="00FC3FEA" w:rsidRDefault="002533CB" w:rsidP="002533CB">
      <w:pPr>
        <w:spacing w:line="480" w:lineRule="auto"/>
        <w:rPr>
          <w:rFonts w:ascii="Times New Roman" w:hAnsi="Times New Roman" w:cs="Times New Roman"/>
          <w:b/>
          <w:bCs/>
        </w:rPr>
      </w:pPr>
      <w:r w:rsidRPr="00FC3FEA">
        <w:rPr>
          <w:rFonts w:ascii="Times New Roman" w:hAnsi="Times New Roman" w:cs="Times New Roman"/>
          <w:b/>
          <w:bCs/>
        </w:rPr>
        <w:t>Sustainability Strategy</w:t>
      </w:r>
    </w:p>
    <w:p w14:paraId="3B26F56B" w14:textId="77777777" w:rsidR="00FC3FEA"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Sustainability is a major component of a coffee shop's overall business plan. The coffee shop will aim to reduce the impact on the environment </w:t>
      </w:r>
      <w:r w:rsidR="00FC3FEA">
        <w:rPr>
          <w:rFonts w:ascii="Times New Roman" w:hAnsi="Times New Roman" w:cs="Times New Roman"/>
        </w:rPr>
        <w:t xml:space="preserve">by </w:t>
      </w:r>
      <w:r w:rsidR="00FC3FEA" w:rsidRPr="002533CB">
        <w:rPr>
          <w:rFonts w:ascii="Times New Roman" w:hAnsi="Times New Roman" w:cs="Times New Roman"/>
        </w:rPr>
        <w:t>using</w:t>
      </w:r>
      <w:r w:rsidRPr="002533CB">
        <w:rPr>
          <w:rFonts w:ascii="Times New Roman" w:hAnsi="Times New Roman" w:cs="Times New Roman"/>
        </w:rPr>
        <w:t xml:space="preserve"> recyclable packaging and </w:t>
      </w:r>
      <w:r w:rsidR="00FC3FEA">
        <w:rPr>
          <w:rFonts w:ascii="Times New Roman" w:hAnsi="Times New Roman" w:cs="Times New Roman"/>
        </w:rPr>
        <w:t>reducing</w:t>
      </w:r>
      <w:r w:rsidRPr="002533CB">
        <w:rPr>
          <w:rFonts w:ascii="Times New Roman" w:hAnsi="Times New Roman" w:cs="Times New Roman"/>
        </w:rPr>
        <w:t xml:space="preserve"> food waste. Responsible sourcing of food ingredients will also assist with the reduction of the environmental impact (including the pollution created during the transportation of food). A business can improve its public image and create an attractive workplace by implementing these practices.</w:t>
      </w:r>
    </w:p>
    <w:p w14:paraId="103BE971" w14:textId="77777777" w:rsidR="00FC3FEA" w:rsidRDefault="002533CB" w:rsidP="002533CB">
      <w:pPr>
        <w:spacing w:line="480" w:lineRule="auto"/>
        <w:rPr>
          <w:rFonts w:ascii="Times New Roman" w:hAnsi="Times New Roman" w:cs="Times New Roman"/>
        </w:rPr>
      </w:pPr>
      <w:r w:rsidRPr="002533CB">
        <w:rPr>
          <w:rFonts w:ascii="Times New Roman" w:hAnsi="Times New Roman" w:cs="Times New Roman"/>
        </w:rPr>
        <w:lastRenderedPageBreak/>
        <w:t xml:space="preserve">When businesses engage in sustainable business practices, it creates a positive perception among customers. Customers are likely to be more loyal to a business that is viewed as an environmentally responsible company than to one that is not. While businesses that practice sustainability may experience both ethical and financial advantages, they may also experience a higher likelihood of attracting new customers </w:t>
      </w:r>
      <w:r w:rsidR="00FC3FEA" w:rsidRPr="002533CB">
        <w:rPr>
          <w:rFonts w:ascii="Times New Roman" w:hAnsi="Times New Roman" w:cs="Times New Roman"/>
        </w:rPr>
        <w:t>because of</w:t>
      </w:r>
      <w:r w:rsidRPr="002533CB">
        <w:rPr>
          <w:rFonts w:ascii="Times New Roman" w:hAnsi="Times New Roman" w:cs="Times New Roman"/>
        </w:rPr>
        <w:t xml:space="preserve"> their reputation for environmentally responsible business practices (Agu et al., 2024).</w:t>
      </w:r>
    </w:p>
    <w:p w14:paraId="43924277" w14:textId="4010AD75"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Green business practices may also affect customers' perception of value. When customers perceive a business as environmentally responsible, they will likely have a favourable impression of that brand and be more willing to purchase from that brand (Mittal et al., 2024).</w:t>
      </w:r>
      <w:r w:rsidR="00FC3FEA">
        <w:rPr>
          <w:rFonts w:ascii="Times New Roman" w:hAnsi="Times New Roman" w:cs="Times New Roman"/>
        </w:rPr>
        <w:t xml:space="preserve"> </w:t>
      </w:r>
      <w:r w:rsidRPr="002533CB">
        <w:rPr>
          <w:rFonts w:ascii="Times New Roman" w:hAnsi="Times New Roman" w:cs="Times New Roman"/>
        </w:rPr>
        <w:t>Sustainabi</w:t>
      </w:r>
      <w:r w:rsidR="00FC3FEA">
        <w:rPr>
          <w:rFonts w:ascii="Times New Roman" w:hAnsi="Times New Roman" w:cs="Times New Roman"/>
        </w:rPr>
        <w:t xml:space="preserve">lity </w:t>
      </w:r>
      <w:r w:rsidRPr="002533CB">
        <w:rPr>
          <w:rFonts w:ascii="Times New Roman" w:hAnsi="Times New Roman" w:cs="Times New Roman"/>
        </w:rPr>
        <w:t>has value for stakeholders while establishing long-term development for a business as well (</w:t>
      </w:r>
      <w:proofErr w:type="spellStart"/>
      <w:r w:rsidRPr="002533CB">
        <w:rPr>
          <w:rFonts w:ascii="Times New Roman" w:hAnsi="Times New Roman" w:cs="Times New Roman"/>
        </w:rPr>
        <w:t>Tapaninaho</w:t>
      </w:r>
      <w:proofErr w:type="spellEnd"/>
      <w:r w:rsidRPr="002533CB">
        <w:rPr>
          <w:rFonts w:ascii="Times New Roman" w:hAnsi="Times New Roman" w:cs="Times New Roman"/>
        </w:rPr>
        <w:t xml:space="preserve"> &amp; Heikkinen</w:t>
      </w:r>
      <w:r w:rsidR="00FC3FEA">
        <w:rPr>
          <w:rFonts w:ascii="Times New Roman" w:hAnsi="Times New Roman" w:cs="Times New Roman"/>
        </w:rPr>
        <w:t>,</w:t>
      </w:r>
      <w:r w:rsidRPr="002533CB">
        <w:rPr>
          <w:rFonts w:ascii="Times New Roman" w:hAnsi="Times New Roman" w:cs="Times New Roman"/>
        </w:rPr>
        <w:t xml:space="preserve"> 2022). </w:t>
      </w:r>
    </w:p>
    <w:p w14:paraId="5D0C974F" w14:textId="79F57E19" w:rsidR="002533CB" w:rsidRPr="00FC3FEA" w:rsidRDefault="002533CB" w:rsidP="002533CB">
      <w:pPr>
        <w:spacing w:line="480" w:lineRule="auto"/>
        <w:rPr>
          <w:rFonts w:ascii="Times New Roman" w:hAnsi="Times New Roman" w:cs="Times New Roman"/>
          <w:b/>
          <w:bCs/>
        </w:rPr>
      </w:pPr>
      <w:r w:rsidRPr="00FC3FEA">
        <w:rPr>
          <w:rFonts w:ascii="Times New Roman" w:hAnsi="Times New Roman" w:cs="Times New Roman"/>
          <w:b/>
          <w:bCs/>
        </w:rPr>
        <w:t>SWOT</w:t>
      </w:r>
      <w:r w:rsidR="00FC3FEA" w:rsidRPr="00FC3FEA">
        <w:rPr>
          <w:rFonts w:ascii="Times New Roman" w:hAnsi="Times New Roman" w:cs="Times New Roman"/>
          <w:b/>
          <w:bCs/>
        </w:rPr>
        <w:t xml:space="preserve"> Analysis </w:t>
      </w:r>
    </w:p>
    <w:tbl>
      <w:tblPr>
        <w:tblStyle w:val="GridTable6Colorful-Accent2"/>
        <w:tblW w:w="9301" w:type="dxa"/>
        <w:tblLook w:val="04A0" w:firstRow="1" w:lastRow="0" w:firstColumn="1" w:lastColumn="0" w:noHBand="0" w:noVBand="1"/>
      </w:tblPr>
      <w:tblGrid>
        <w:gridCol w:w="4789"/>
        <w:gridCol w:w="4512"/>
      </w:tblGrid>
      <w:tr w:rsidR="00FC3FEA" w:rsidRPr="00FC3FEA" w14:paraId="1BFBA05F" w14:textId="77777777" w:rsidTr="00FC3FEA">
        <w:trPr>
          <w:cnfStyle w:val="100000000000" w:firstRow="1" w:lastRow="0" w:firstColumn="0" w:lastColumn="0" w:oddVBand="0" w:evenVBand="0" w:oddHBand="0"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0" w:type="auto"/>
            <w:hideMark/>
          </w:tcPr>
          <w:p w14:paraId="6157AAD5" w14:textId="77777777" w:rsidR="00FC3FEA" w:rsidRPr="00FC3FEA" w:rsidRDefault="00FC3FEA" w:rsidP="00FC3FEA">
            <w:pPr>
              <w:jc w:val="cente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Strengths</w:t>
            </w:r>
          </w:p>
        </w:tc>
        <w:tc>
          <w:tcPr>
            <w:tcW w:w="0" w:type="auto"/>
            <w:hideMark/>
          </w:tcPr>
          <w:p w14:paraId="7B418797" w14:textId="77777777" w:rsidR="00FC3FEA" w:rsidRPr="00FC3FEA" w:rsidRDefault="00FC3FEA" w:rsidP="00FC3FE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Weaknesses</w:t>
            </w:r>
          </w:p>
        </w:tc>
      </w:tr>
      <w:tr w:rsidR="00FC3FEA" w:rsidRPr="00FC3FEA" w14:paraId="70A5DA26" w14:textId="77777777" w:rsidTr="00FC3FEA">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hideMark/>
          </w:tcPr>
          <w:p w14:paraId="1F442160" w14:textId="77777777" w:rsidR="00FC3FEA" w:rsidRPr="00FC3FEA" w:rsidRDefault="00FC3FEA" w:rsidP="00FC3FEA">
            <w:pPr>
              <w:rPr>
                <w:rFonts w:ascii="Times New Roman" w:eastAsia="Times New Roman" w:hAnsi="Times New Roman" w:cs="Times New Roman"/>
                <w:b w:val="0"/>
                <w:bCs w:val="0"/>
                <w:kern w:val="0"/>
                <w:lang w:eastAsia="en-GB"/>
                <w14:ligatures w14:val="none"/>
              </w:rPr>
            </w:pPr>
            <w:r w:rsidRPr="00FC3FEA">
              <w:rPr>
                <w:rFonts w:ascii="Times New Roman" w:eastAsia="Times New Roman" w:hAnsi="Times New Roman" w:cs="Times New Roman"/>
                <w:b w:val="0"/>
                <w:bCs w:val="0"/>
                <w:kern w:val="0"/>
                <w:lang w:eastAsia="en-GB"/>
                <w14:ligatures w14:val="none"/>
              </w:rPr>
              <w:t>Unique dessert concept</w:t>
            </w:r>
          </w:p>
        </w:tc>
        <w:tc>
          <w:tcPr>
            <w:tcW w:w="0" w:type="auto"/>
            <w:hideMark/>
          </w:tcPr>
          <w:p w14:paraId="13C11095" w14:textId="77777777" w:rsidR="00FC3FEA" w:rsidRPr="00FC3FEA" w:rsidRDefault="00FC3FEA" w:rsidP="00FC3FE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New business with no reputation</w:t>
            </w:r>
          </w:p>
        </w:tc>
      </w:tr>
      <w:tr w:rsidR="00FC3FEA" w:rsidRPr="00FC3FEA" w14:paraId="02BF3087" w14:textId="77777777" w:rsidTr="00FC3FEA">
        <w:trPr>
          <w:trHeight w:val="309"/>
        </w:trPr>
        <w:tc>
          <w:tcPr>
            <w:cnfStyle w:val="001000000000" w:firstRow="0" w:lastRow="0" w:firstColumn="1" w:lastColumn="0" w:oddVBand="0" w:evenVBand="0" w:oddHBand="0" w:evenHBand="0" w:firstRowFirstColumn="0" w:firstRowLastColumn="0" w:lastRowFirstColumn="0" w:lastRowLastColumn="0"/>
            <w:tcW w:w="0" w:type="auto"/>
            <w:hideMark/>
          </w:tcPr>
          <w:p w14:paraId="25AEE296" w14:textId="77777777" w:rsidR="00FC3FEA" w:rsidRPr="00FC3FEA" w:rsidRDefault="00FC3FEA" w:rsidP="00FC3FEA">
            <w:pPr>
              <w:rPr>
                <w:rFonts w:ascii="Times New Roman" w:eastAsia="Times New Roman" w:hAnsi="Times New Roman" w:cs="Times New Roman"/>
                <w:b w:val="0"/>
                <w:bCs w:val="0"/>
                <w:kern w:val="0"/>
                <w:lang w:eastAsia="en-GB"/>
                <w14:ligatures w14:val="none"/>
              </w:rPr>
            </w:pPr>
            <w:r w:rsidRPr="00FC3FEA">
              <w:rPr>
                <w:rFonts w:ascii="Times New Roman" w:eastAsia="Times New Roman" w:hAnsi="Times New Roman" w:cs="Times New Roman"/>
                <w:b w:val="0"/>
                <w:bCs w:val="0"/>
                <w:kern w:val="0"/>
                <w:lang w:eastAsia="en-GB"/>
                <w14:ligatures w14:val="none"/>
              </w:rPr>
              <w:t>Attractive food presentation</w:t>
            </w:r>
          </w:p>
        </w:tc>
        <w:tc>
          <w:tcPr>
            <w:tcW w:w="0" w:type="auto"/>
            <w:hideMark/>
          </w:tcPr>
          <w:p w14:paraId="413754DB"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High start-up costs</w:t>
            </w:r>
          </w:p>
        </w:tc>
      </w:tr>
      <w:tr w:rsidR="00FC3FEA" w:rsidRPr="00FC3FEA" w14:paraId="4B7BA2B6" w14:textId="77777777" w:rsidTr="00FC3FEA">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0" w:type="auto"/>
            <w:hideMark/>
          </w:tcPr>
          <w:p w14:paraId="7BB54BC9" w14:textId="77777777" w:rsidR="00FC3FEA" w:rsidRPr="00FC3FEA" w:rsidRDefault="00FC3FEA" w:rsidP="00FC3FEA">
            <w:pPr>
              <w:rPr>
                <w:rFonts w:ascii="Times New Roman" w:eastAsia="Times New Roman" w:hAnsi="Times New Roman" w:cs="Times New Roman"/>
                <w:b w:val="0"/>
                <w:bCs w:val="0"/>
                <w:kern w:val="0"/>
                <w:lang w:eastAsia="en-GB"/>
                <w14:ligatures w14:val="none"/>
              </w:rPr>
            </w:pPr>
            <w:r w:rsidRPr="00FC3FEA">
              <w:rPr>
                <w:rFonts w:ascii="Times New Roman" w:eastAsia="Times New Roman" w:hAnsi="Times New Roman" w:cs="Times New Roman"/>
                <w:b w:val="0"/>
                <w:bCs w:val="0"/>
                <w:kern w:val="0"/>
                <w:lang w:eastAsia="en-GB"/>
                <w14:ligatures w14:val="none"/>
              </w:rPr>
              <w:t>Strong social media potential</w:t>
            </w:r>
          </w:p>
        </w:tc>
        <w:tc>
          <w:tcPr>
            <w:tcW w:w="0" w:type="auto"/>
            <w:hideMark/>
          </w:tcPr>
          <w:p w14:paraId="75294652" w14:textId="77777777" w:rsidR="00FC3FEA" w:rsidRPr="00FC3FEA" w:rsidRDefault="00FC3FEA" w:rsidP="00FC3FE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Limited experience</w:t>
            </w:r>
          </w:p>
        </w:tc>
      </w:tr>
      <w:tr w:rsidR="00FC3FEA" w:rsidRPr="00FC3FEA" w14:paraId="4B4DB3DE" w14:textId="77777777" w:rsidTr="00FC3FEA">
        <w:trPr>
          <w:trHeight w:val="309"/>
        </w:trPr>
        <w:tc>
          <w:tcPr>
            <w:cnfStyle w:val="001000000000" w:firstRow="0" w:lastRow="0" w:firstColumn="1" w:lastColumn="0" w:oddVBand="0" w:evenVBand="0" w:oddHBand="0" w:evenHBand="0" w:firstRowFirstColumn="0" w:firstRowLastColumn="0" w:lastRowFirstColumn="0" w:lastRowLastColumn="0"/>
            <w:tcW w:w="0" w:type="auto"/>
            <w:hideMark/>
          </w:tcPr>
          <w:p w14:paraId="611E01BF" w14:textId="77777777" w:rsidR="00FC3FEA" w:rsidRPr="00FC3FEA" w:rsidRDefault="00FC3FEA" w:rsidP="00FC3FEA">
            <w:pPr>
              <w:rPr>
                <w:rFonts w:ascii="Times New Roman" w:eastAsia="Times New Roman" w:hAnsi="Times New Roman" w:cs="Times New Roman"/>
                <w:b w:val="0"/>
                <w:bCs w:val="0"/>
                <w:kern w:val="0"/>
                <w:lang w:eastAsia="en-GB"/>
                <w14:ligatures w14:val="none"/>
              </w:rPr>
            </w:pPr>
            <w:r w:rsidRPr="00FC3FEA">
              <w:rPr>
                <w:rFonts w:ascii="Times New Roman" w:eastAsia="Times New Roman" w:hAnsi="Times New Roman" w:cs="Times New Roman"/>
                <w:b w:val="0"/>
                <w:bCs w:val="0"/>
                <w:kern w:val="0"/>
                <w:lang w:eastAsia="en-GB"/>
                <w14:ligatures w14:val="none"/>
              </w:rPr>
              <w:t>City-centre location</w:t>
            </w:r>
          </w:p>
        </w:tc>
        <w:tc>
          <w:tcPr>
            <w:tcW w:w="0" w:type="auto"/>
            <w:hideMark/>
          </w:tcPr>
          <w:p w14:paraId="5735F03A"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Dependence on customer trends</w:t>
            </w:r>
          </w:p>
        </w:tc>
      </w:tr>
      <w:tr w:rsidR="00FC3FEA" w:rsidRPr="00FC3FEA" w14:paraId="4E4D7AA8" w14:textId="77777777" w:rsidTr="00FC3FEA">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0" w:type="auto"/>
            <w:hideMark/>
          </w:tcPr>
          <w:p w14:paraId="250F9162" w14:textId="77777777" w:rsidR="00FC3FEA" w:rsidRPr="00FC3FEA" w:rsidRDefault="00FC3FEA" w:rsidP="00FC3FEA">
            <w:pPr>
              <w:jc w:val="cente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Opportunities</w:t>
            </w:r>
          </w:p>
        </w:tc>
        <w:tc>
          <w:tcPr>
            <w:tcW w:w="0" w:type="auto"/>
            <w:hideMark/>
          </w:tcPr>
          <w:p w14:paraId="61492641" w14:textId="77777777" w:rsidR="00FC3FEA" w:rsidRPr="00FC3FEA" w:rsidRDefault="00FC3FEA" w:rsidP="00FC3FEA">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eastAsia="en-GB"/>
                <w14:ligatures w14:val="none"/>
              </w:rPr>
            </w:pPr>
            <w:r w:rsidRPr="00FC3FEA">
              <w:rPr>
                <w:rFonts w:ascii="Times New Roman" w:eastAsia="Times New Roman" w:hAnsi="Times New Roman" w:cs="Times New Roman"/>
                <w:b/>
                <w:bCs/>
                <w:kern w:val="0"/>
                <w:lang w:eastAsia="en-GB"/>
                <w14:ligatures w14:val="none"/>
              </w:rPr>
              <w:t>Threats</w:t>
            </w:r>
          </w:p>
        </w:tc>
      </w:tr>
      <w:tr w:rsidR="00FC3FEA" w:rsidRPr="00FC3FEA" w14:paraId="08EB8041" w14:textId="77777777" w:rsidTr="00FC3FEA">
        <w:trPr>
          <w:trHeight w:val="320"/>
        </w:trPr>
        <w:tc>
          <w:tcPr>
            <w:cnfStyle w:val="001000000000" w:firstRow="0" w:lastRow="0" w:firstColumn="1" w:lastColumn="0" w:oddVBand="0" w:evenVBand="0" w:oddHBand="0" w:evenHBand="0" w:firstRowFirstColumn="0" w:firstRowLastColumn="0" w:lastRowFirstColumn="0" w:lastRowLastColumn="0"/>
            <w:tcW w:w="0" w:type="auto"/>
            <w:hideMark/>
          </w:tcPr>
          <w:p w14:paraId="0D676037" w14:textId="77777777" w:rsidR="00FC3FEA" w:rsidRPr="00FC3FEA" w:rsidRDefault="00FC3FEA" w:rsidP="00FC3FEA">
            <w:pPr>
              <w:rPr>
                <w:rFonts w:ascii="Times New Roman" w:eastAsia="Times New Roman" w:hAnsi="Times New Roman" w:cs="Times New Roman"/>
                <w:b w:val="0"/>
                <w:bCs w:val="0"/>
                <w:kern w:val="0"/>
                <w:lang w:eastAsia="en-GB"/>
                <w14:ligatures w14:val="none"/>
              </w:rPr>
            </w:pPr>
            <w:r w:rsidRPr="00FC3FEA">
              <w:rPr>
                <w:rFonts w:ascii="Times New Roman" w:eastAsia="Times New Roman" w:hAnsi="Times New Roman" w:cs="Times New Roman"/>
                <w:b w:val="0"/>
                <w:bCs w:val="0"/>
                <w:kern w:val="0"/>
                <w:lang w:eastAsia="en-GB"/>
                <w14:ligatures w14:val="none"/>
              </w:rPr>
              <w:t>Growing demand for dessert cafés</w:t>
            </w:r>
          </w:p>
        </w:tc>
        <w:tc>
          <w:tcPr>
            <w:tcW w:w="0" w:type="auto"/>
            <w:hideMark/>
          </w:tcPr>
          <w:p w14:paraId="51E2E802"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Strong competition</w:t>
            </w:r>
          </w:p>
        </w:tc>
      </w:tr>
      <w:tr w:rsidR="00FC3FEA" w:rsidRPr="00FC3FEA" w14:paraId="69049C48" w14:textId="77777777" w:rsidTr="00FC3FEA">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0" w:type="auto"/>
            <w:hideMark/>
          </w:tcPr>
          <w:p w14:paraId="4DA3E3D4" w14:textId="77777777" w:rsidR="00FC3FEA" w:rsidRPr="00FC3FEA" w:rsidRDefault="00FC3FEA" w:rsidP="00FC3FEA">
            <w:pPr>
              <w:rPr>
                <w:rFonts w:ascii="Times New Roman" w:eastAsia="Times New Roman" w:hAnsi="Times New Roman" w:cs="Times New Roman"/>
                <w:b w:val="0"/>
                <w:bCs w:val="0"/>
                <w:kern w:val="0"/>
                <w:lang w:eastAsia="en-GB"/>
                <w14:ligatures w14:val="none"/>
              </w:rPr>
            </w:pPr>
            <w:r w:rsidRPr="00FC3FEA">
              <w:rPr>
                <w:rFonts w:ascii="Times New Roman" w:eastAsia="Times New Roman" w:hAnsi="Times New Roman" w:cs="Times New Roman"/>
                <w:b w:val="0"/>
                <w:bCs w:val="0"/>
                <w:kern w:val="0"/>
                <w:lang w:eastAsia="en-GB"/>
                <w14:ligatures w14:val="none"/>
              </w:rPr>
              <w:t>Social media promotion</w:t>
            </w:r>
          </w:p>
        </w:tc>
        <w:tc>
          <w:tcPr>
            <w:tcW w:w="0" w:type="auto"/>
            <w:hideMark/>
          </w:tcPr>
          <w:p w14:paraId="236807EC" w14:textId="77777777" w:rsidR="00FC3FEA" w:rsidRPr="00FC3FEA" w:rsidRDefault="00FC3FEA" w:rsidP="00FC3FE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Rising ingredient costs</w:t>
            </w:r>
          </w:p>
        </w:tc>
      </w:tr>
      <w:tr w:rsidR="00FC3FEA" w:rsidRPr="00FC3FEA" w14:paraId="491CC902" w14:textId="77777777" w:rsidTr="00FC3FEA">
        <w:trPr>
          <w:trHeight w:val="320"/>
        </w:trPr>
        <w:tc>
          <w:tcPr>
            <w:cnfStyle w:val="001000000000" w:firstRow="0" w:lastRow="0" w:firstColumn="1" w:lastColumn="0" w:oddVBand="0" w:evenVBand="0" w:oddHBand="0" w:evenHBand="0" w:firstRowFirstColumn="0" w:firstRowLastColumn="0" w:lastRowFirstColumn="0" w:lastRowLastColumn="0"/>
            <w:tcW w:w="0" w:type="auto"/>
            <w:hideMark/>
          </w:tcPr>
          <w:p w14:paraId="70EC7528" w14:textId="77777777" w:rsidR="00FC3FEA" w:rsidRPr="00FC3FEA" w:rsidRDefault="00FC3FEA" w:rsidP="00FC3FEA">
            <w:pPr>
              <w:rPr>
                <w:rFonts w:ascii="Times New Roman" w:eastAsia="Times New Roman" w:hAnsi="Times New Roman" w:cs="Times New Roman"/>
                <w:b w:val="0"/>
                <w:bCs w:val="0"/>
                <w:kern w:val="0"/>
                <w:lang w:eastAsia="en-GB"/>
                <w14:ligatures w14:val="none"/>
              </w:rPr>
            </w:pPr>
            <w:r w:rsidRPr="00FC3FEA">
              <w:rPr>
                <w:rFonts w:ascii="Times New Roman" w:eastAsia="Times New Roman" w:hAnsi="Times New Roman" w:cs="Times New Roman"/>
                <w:b w:val="0"/>
                <w:bCs w:val="0"/>
                <w:kern w:val="0"/>
                <w:lang w:eastAsia="en-GB"/>
                <w14:ligatures w14:val="none"/>
              </w:rPr>
              <w:t>Expansion of menu options</w:t>
            </w:r>
          </w:p>
        </w:tc>
        <w:tc>
          <w:tcPr>
            <w:tcW w:w="0" w:type="auto"/>
            <w:hideMark/>
          </w:tcPr>
          <w:p w14:paraId="3A577B2A"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Economic changes</w:t>
            </w:r>
          </w:p>
        </w:tc>
      </w:tr>
      <w:tr w:rsidR="00FC3FEA" w:rsidRPr="00FC3FEA" w14:paraId="5DED8A27" w14:textId="77777777" w:rsidTr="00FC3FEA">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0" w:type="auto"/>
            <w:hideMark/>
          </w:tcPr>
          <w:p w14:paraId="705827E4" w14:textId="77777777" w:rsidR="00FC3FEA" w:rsidRPr="00FC3FEA" w:rsidRDefault="00FC3FEA" w:rsidP="00FC3FEA">
            <w:pPr>
              <w:rPr>
                <w:rFonts w:ascii="Times New Roman" w:eastAsia="Times New Roman" w:hAnsi="Times New Roman" w:cs="Times New Roman"/>
                <w:b w:val="0"/>
                <w:bCs w:val="0"/>
                <w:kern w:val="0"/>
                <w:lang w:eastAsia="en-GB"/>
                <w14:ligatures w14:val="none"/>
              </w:rPr>
            </w:pPr>
            <w:r w:rsidRPr="00FC3FEA">
              <w:rPr>
                <w:rFonts w:ascii="Times New Roman" w:eastAsia="Times New Roman" w:hAnsi="Times New Roman" w:cs="Times New Roman"/>
                <w:b w:val="0"/>
                <w:bCs w:val="0"/>
                <w:kern w:val="0"/>
                <w:lang w:eastAsia="en-GB"/>
                <w14:ligatures w14:val="none"/>
              </w:rPr>
              <w:t>Increasing interest in sustainability</w:t>
            </w:r>
          </w:p>
        </w:tc>
        <w:tc>
          <w:tcPr>
            <w:tcW w:w="0" w:type="auto"/>
            <w:hideMark/>
          </w:tcPr>
          <w:p w14:paraId="00FF51B0" w14:textId="77777777" w:rsidR="00FC3FEA" w:rsidRPr="00FC3FEA" w:rsidRDefault="00FC3FEA" w:rsidP="00FC3FE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Changing customer preferences</w:t>
            </w:r>
          </w:p>
        </w:tc>
      </w:tr>
    </w:tbl>
    <w:p w14:paraId="3B87AF64" w14:textId="77777777" w:rsidR="002533CB" w:rsidRPr="002533CB" w:rsidRDefault="002533CB" w:rsidP="002533CB">
      <w:pPr>
        <w:spacing w:line="480" w:lineRule="auto"/>
        <w:rPr>
          <w:rFonts w:ascii="Times New Roman" w:hAnsi="Times New Roman" w:cs="Times New Roman"/>
        </w:rPr>
      </w:pPr>
    </w:p>
    <w:p w14:paraId="5F6066D8" w14:textId="18E475F0"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Using SWOT analysis helps to realise internal strengths and weaknesses and external opportunities and threats. A well-established SWOT analysis allows the company to develop strategies to mitigate the issues that may prevent the achievement of the company's goals.</w:t>
      </w:r>
      <w:r w:rsidR="00FC3FEA">
        <w:rPr>
          <w:rFonts w:ascii="Times New Roman" w:hAnsi="Times New Roman" w:cs="Times New Roman"/>
        </w:rPr>
        <w:t xml:space="preserve"> </w:t>
      </w:r>
      <w:r w:rsidRPr="002533CB">
        <w:rPr>
          <w:rFonts w:ascii="Times New Roman" w:hAnsi="Times New Roman" w:cs="Times New Roman"/>
        </w:rPr>
        <w:t>(Qadri &amp; Tariq</w:t>
      </w:r>
      <w:r w:rsidR="00FC3FEA">
        <w:rPr>
          <w:rFonts w:ascii="Times New Roman" w:hAnsi="Times New Roman" w:cs="Times New Roman"/>
        </w:rPr>
        <w:t>,</w:t>
      </w:r>
      <w:r w:rsidRPr="002533CB">
        <w:rPr>
          <w:rFonts w:ascii="Times New Roman" w:hAnsi="Times New Roman" w:cs="Times New Roman"/>
        </w:rPr>
        <w:t xml:space="preserve"> 2025; Graham</w:t>
      </w:r>
      <w:r w:rsidR="00FC3FEA">
        <w:rPr>
          <w:rFonts w:ascii="Times New Roman" w:hAnsi="Times New Roman" w:cs="Times New Roman"/>
        </w:rPr>
        <w:t>,</w:t>
      </w:r>
      <w:r w:rsidRPr="002533CB">
        <w:rPr>
          <w:rFonts w:ascii="Times New Roman" w:hAnsi="Times New Roman" w:cs="Times New Roman"/>
        </w:rPr>
        <w:t xml:space="preserve"> 2026).</w:t>
      </w:r>
    </w:p>
    <w:p w14:paraId="10564C4E" w14:textId="77777777" w:rsidR="002533CB" w:rsidRPr="002533CB" w:rsidRDefault="002533CB" w:rsidP="002533CB">
      <w:pPr>
        <w:spacing w:line="480" w:lineRule="auto"/>
        <w:rPr>
          <w:rFonts w:ascii="Times New Roman" w:hAnsi="Times New Roman" w:cs="Times New Roman"/>
        </w:rPr>
      </w:pPr>
    </w:p>
    <w:p w14:paraId="59BA0C06" w14:textId="074FA2F9" w:rsidR="002533CB" w:rsidRPr="00FC3FEA" w:rsidRDefault="002533CB" w:rsidP="002533CB">
      <w:pPr>
        <w:spacing w:line="480" w:lineRule="auto"/>
        <w:rPr>
          <w:rFonts w:ascii="Times New Roman" w:hAnsi="Times New Roman" w:cs="Times New Roman"/>
          <w:b/>
          <w:bCs/>
        </w:rPr>
      </w:pPr>
      <w:r w:rsidRPr="00FC3FEA">
        <w:rPr>
          <w:rFonts w:ascii="Times New Roman" w:hAnsi="Times New Roman" w:cs="Times New Roman"/>
          <w:b/>
          <w:bCs/>
        </w:rPr>
        <w:lastRenderedPageBreak/>
        <w:t>PESTLE</w:t>
      </w:r>
      <w:r w:rsidR="00FC3FEA" w:rsidRPr="00FC3FEA">
        <w:rPr>
          <w:rFonts w:ascii="Times New Roman" w:hAnsi="Times New Roman" w:cs="Times New Roman"/>
          <w:b/>
          <w:bCs/>
        </w:rPr>
        <w:t xml:space="preserve"> Analysis </w:t>
      </w:r>
    </w:p>
    <w:tbl>
      <w:tblPr>
        <w:tblStyle w:val="GridTable1Light-Accent2"/>
        <w:tblW w:w="8638" w:type="dxa"/>
        <w:tblLook w:val="04A0" w:firstRow="1" w:lastRow="0" w:firstColumn="1" w:lastColumn="0" w:noHBand="0" w:noVBand="1"/>
      </w:tblPr>
      <w:tblGrid>
        <w:gridCol w:w="2137"/>
        <w:gridCol w:w="6501"/>
      </w:tblGrid>
      <w:tr w:rsidR="00FC3FEA" w:rsidRPr="00FC3FEA" w14:paraId="79144A95" w14:textId="77777777" w:rsidTr="00FC3FEA">
        <w:trPr>
          <w:cnfStyle w:val="100000000000" w:firstRow="1" w:lastRow="0" w:firstColumn="0" w:lastColumn="0" w:oddVBand="0" w:evenVBand="0" w:oddHBand="0" w:evenHBand="0" w:firstRowFirstColumn="0" w:firstRowLastColumn="0" w:lastRowFirstColumn="0" w:lastRowLastColumn="0"/>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2CD4E8D0" w14:textId="77777777" w:rsidR="00FC3FEA" w:rsidRPr="00FC3FEA" w:rsidRDefault="00FC3FEA" w:rsidP="00FC3FEA">
            <w:pPr>
              <w:jc w:val="cente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Factor</w:t>
            </w:r>
          </w:p>
        </w:tc>
        <w:tc>
          <w:tcPr>
            <w:tcW w:w="0" w:type="auto"/>
            <w:hideMark/>
          </w:tcPr>
          <w:p w14:paraId="7EF4314D" w14:textId="77777777" w:rsidR="00FC3FEA" w:rsidRPr="00FC3FEA" w:rsidRDefault="00FC3FEA" w:rsidP="00FC3FE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Impact on Business</w:t>
            </w:r>
          </w:p>
        </w:tc>
      </w:tr>
      <w:tr w:rsidR="00FC3FEA" w:rsidRPr="00FC3FEA" w14:paraId="51F9BF2D" w14:textId="77777777" w:rsidTr="00FC3FEA">
        <w:trPr>
          <w:trHeight w:val="392"/>
        </w:trPr>
        <w:tc>
          <w:tcPr>
            <w:cnfStyle w:val="001000000000" w:firstRow="0" w:lastRow="0" w:firstColumn="1" w:lastColumn="0" w:oddVBand="0" w:evenVBand="0" w:oddHBand="0" w:evenHBand="0" w:firstRowFirstColumn="0" w:firstRowLastColumn="0" w:lastRowFirstColumn="0" w:lastRowLastColumn="0"/>
            <w:tcW w:w="0" w:type="auto"/>
            <w:hideMark/>
          </w:tcPr>
          <w:p w14:paraId="1A7E40D3" w14:textId="77777777" w:rsidR="00FC3FEA" w:rsidRPr="00FC3FEA" w:rsidRDefault="00FC3FEA" w:rsidP="00FC3FEA">
            <w:pP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Political</w:t>
            </w:r>
          </w:p>
        </w:tc>
        <w:tc>
          <w:tcPr>
            <w:tcW w:w="0" w:type="auto"/>
            <w:hideMark/>
          </w:tcPr>
          <w:p w14:paraId="78899A84"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Must follow food safety and hygiene regulations</w:t>
            </w:r>
          </w:p>
        </w:tc>
      </w:tr>
      <w:tr w:rsidR="00FC3FEA" w:rsidRPr="00FC3FEA" w14:paraId="11FAEFE7" w14:textId="77777777" w:rsidTr="00FC3FEA">
        <w:trPr>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7527F9AF" w14:textId="77777777" w:rsidR="00FC3FEA" w:rsidRPr="00FC3FEA" w:rsidRDefault="00FC3FEA" w:rsidP="00FC3FEA">
            <w:pP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Economic</w:t>
            </w:r>
          </w:p>
        </w:tc>
        <w:tc>
          <w:tcPr>
            <w:tcW w:w="0" w:type="auto"/>
            <w:hideMark/>
          </w:tcPr>
          <w:p w14:paraId="19A2B4B3"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Inflation may affect costs and customer spending</w:t>
            </w:r>
          </w:p>
        </w:tc>
      </w:tr>
      <w:tr w:rsidR="00FC3FEA" w:rsidRPr="00FC3FEA" w14:paraId="791226B7" w14:textId="77777777" w:rsidTr="00FC3FEA">
        <w:trPr>
          <w:trHeight w:val="392"/>
        </w:trPr>
        <w:tc>
          <w:tcPr>
            <w:cnfStyle w:val="001000000000" w:firstRow="0" w:lastRow="0" w:firstColumn="1" w:lastColumn="0" w:oddVBand="0" w:evenVBand="0" w:oddHBand="0" w:evenHBand="0" w:firstRowFirstColumn="0" w:firstRowLastColumn="0" w:lastRowFirstColumn="0" w:lastRowLastColumn="0"/>
            <w:tcW w:w="0" w:type="auto"/>
            <w:hideMark/>
          </w:tcPr>
          <w:p w14:paraId="62D21F39" w14:textId="77777777" w:rsidR="00FC3FEA" w:rsidRPr="00FC3FEA" w:rsidRDefault="00FC3FEA" w:rsidP="00FC3FEA">
            <w:pP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Social</w:t>
            </w:r>
          </w:p>
        </w:tc>
        <w:tc>
          <w:tcPr>
            <w:tcW w:w="0" w:type="auto"/>
            <w:hideMark/>
          </w:tcPr>
          <w:p w14:paraId="3204B14A"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High demand for café culture and social experiences</w:t>
            </w:r>
          </w:p>
        </w:tc>
      </w:tr>
      <w:tr w:rsidR="00FC3FEA" w:rsidRPr="00FC3FEA" w14:paraId="0ABAA9D7" w14:textId="77777777" w:rsidTr="00FC3FEA">
        <w:trPr>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48643B95" w14:textId="77777777" w:rsidR="00FC3FEA" w:rsidRPr="00FC3FEA" w:rsidRDefault="00FC3FEA" w:rsidP="00FC3FEA">
            <w:pP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Technological</w:t>
            </w:r>
          </w:p>
        </w:tc>
        <w:tc>
          <w:tcPr>
            <w:tcW w:w="0" w:type="auto"/>
            <w:hideMark/>
          </w:tcPr>
          <w:p w14:paraId="484E9BC5"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Use of social media and digital marketing</w:t>
            </w:r>
          </w:p>
        </w:tc>
      </w:tr>
      <w:tr w:rsidR="00FC3FEA" w:rsidRPr="00FC3FEA" w14:paraId="3A9CC743" w14:textId="77777777" w:rsidTr="00FC3FEA">
        <w:trPr>
          <w:trHeight w:val="378"/>
        </w:trPr>
        <w:tc>
          <w:tcPr>
            <w:cnfStyle w:val="001000000000" w:firstRow="0" w:lastRow="0" w:firstColumn="1" w:lastColumn="0" w:oddVBand="0" w:evenVBand="0" w:oddHBand="0" w:evenHBand="0" w:firstRowFirstColumn="0" w:firstRowLastColumn="0" w:lastRowFirstColumn="0" w:lastRowLastColumn="0"/>
            <w:tcW w:w="0" w:type="auto"/>
            <w:hideMark/>
          </w:tcPr>
          <w:p w14:paraId="36124558" w14:textId="77777777" w:rsidR="00FC3FEA" w:rsidRPr="00FC3FEA" w:rsidRDefault="00FC3FEA" w:rsidP="00FC3FEA">
            <w:pP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Legal</w:t>
            </w:r>
          </w:p>
        </w:tc>
        <w:tc>
          <w:tcPr>
            <w:tcW w:w="0" w:type="auto"/>
            <w:hideMark/>
          </w:tcPr>
          <w:p w14:paraId="75FB0932"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Employment laws and health and safety requirements</w:t>
            </w:r>
          </w:p>
        </w:tc>
      </w:tr>
      <w:tr w:rsidR="00FC3FEA" w:rsidRPr="00FC3FEA" w14:paraId="7C1F30DE" w14:textId="77777777" w:rsidTr="00FC3FEA">
        <w:trPr>
          <w:trHeight w:val="392"/>
        </w:trPr>
        <w:tc>
          <w:tcPr>
            <w:cnfStyle w:val="001000000000" w:firstRow="0" w:lastRow="0" w:firstColumn="1" w:lastColumn="0" w:oddVBand="0" w:evenVBand="0" w:oddHBand="0" w:evenHBand="0" w:firstRowFirstColumn="0" w:firstRowLastColumn="0" w:lastRowFirstColumn="0" w:lastRowLastColumn="0"/>
            <w:tcW w:w="0" w:type="auto"/>
            <w:hideMark/>
          </w:tcPr>
          <w:p w14:paraId="2B95382C" w14:textId="77777777" w:rsidR="00FC3FEA" w:rsidRPr="00FC3FEA" w:rsidRDefault="00FC3FEA" w:rsidP="00FC3FEA">
            <w:pPr>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Environmental</w:t>
            </w:r>
          </w:p>
        </w:tc>
        <w:tc>
          <w:tcPr>
            <w:tcW w:w="0" w:type="auto"/>
            <w:hideMark/>
          </w:tcPr>
          <w:p w14:paraId="1698B9DE" w14:textId="77777777" w:rsidR="00FC3FEA" w:rsidRPr="00FC3FEA" w:rsidRDefault="00FC3FEA" w:rsidP="00FC3FE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FC3FEA">
              <w:rPr>
                <w:rFonts w:ascii="Times New Roman" w:eastAsia="Times New Roman" w:hAnsi="Times New Roman" w:cs="Times New Roman"/>
                <w:kern w:val="0"/>
                <w:lang w:eastAsia="en-GB"/>
                <w14:ligatures w14:val="none"/>
              </w:rPr>
              <w:t>Need to reduce waste and use sustainable practices</w:t>
            </w:r>
          </w:p>
        </w:tc>
      </w:tr>
    </w:tbl>
    <w:p w14:paraId="1CBB96BC" w14:textId="77777777" w:rsidR="00FC3FEA" w:rsidRDefault="00FC3FEA" w:rsidP="002533CB">
      <w:pPr>
        <w:spacing w:line="480" w:lineRule="auto"/>
        <w:rPr>
          <w:rFonts w:ascii="Times New Roman" w:hAnsi="Times New Roman" w:cs="Times New Roman"/>
        </w:rPr>
      </w:pPr>
    </w:p>
    <w:p w14:paraId="1E1083FE" w14:textId="209F5CE6"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A PESTLE analysis will assist with understanding external forces that will affect the operation of the </w:t>
      </w:r>
      <w:r w:rsidR="00FC3FEA" w:rsidRPr="002533CB">
        <w:rPr>
          <w:rFonts w:ascii="Times New Roman" w:hAnsi="Times New Roman" w:cs="Times New Roman"/>
        </w:rPr>
        <w:t>business. Outside</w:t>
      </w:r>
      <w:r w:rsidRPr="002533CB">
        <w:rPr>
          <w:rFonts w:ascii="Times New Roman" w:hAnsi="Times New Roman" w:cs="Times New Roman"/>
        </w:rPr>
        <w:t xml:space="preserve"> influences can impact business success in many ways because they are often out-of-control factors for any given business. Understanding these outside influences enables businesses to better plan for risks and opportunities (Qadri &amp; Tariq, 2025).</w:t>
      </w:r>
    </w:p>
    <w:p w14:paraId="0FCF9731" w14:textId="63926018" w:rsidR="002533CB" w:rsidRPr="00FC3FEA" w:rsidRDefault="002533CB" w:rsidP="002533CB">
      <w:pPr>
        <w:spacing w:line="480" w:lineRule="auto"/>
        <w:rPr>
          <w:rFonts w:ascii="Times New Roman" w:hAnsi="Times New Roman" w:cs="Times New Roman"/>
          <w:b/>
          <w:bCs/>
        </w:rPr>
      </w:pPr>
      <w:r w:rsidRPr="00FC3FEA">
        <w:rPr>
          <w:rFonts w:ascii="Times New Roman" w:hAnsi="Times New Roman" w:cs="Times New Roman"/>
          <w:b/>
          <w:bCs/>
        </w:rPr>
        <w:t>Marketing Strategy (4Ps)</w:t>
      </w:r>
    </w:p>
    <w:p w14:paraId="3F940DD0" w14:textId="017D6299"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The marketing strategy will focus on the four P’s that make up a marketing mix.</w:t>
      </w:r>
    </w:p>
    <w:p w14:paraId="6C4822C3" w14:textId="46AF88DA" w:rsidR="002533CB" w:rsidRPr="00FC3FEA" w:rsidRDefault="002533CB" w:rsidP="00FC3FEA">
      <w:pPr>
        <w:pStyle w:val="ListParagraph"/>
        <w:numPr>
          <w:ilvl w:val="0"/>
          <w:numId w:val="1"/>
        </w:numPr>
        <w:spacing w:line="480" w:lineRule="auto"/>
        <w:rPr>
          <w:rFonts w:ascii="Times New Roman" w:hAnsi="Times New Roman" w:cs="Times New Roman"/>
        </w:rPr>
      </w:pPr>
      <w:r w:rsidRPr="00FC3FEA">
        <w:rPr>
          <w:rFonts w:ascii="Times New Roman" w:hAnsi="Times New Roman" w:cs="Times New Roman"/>
        </w:rPr>
        <w:t xml:space="preserve">Product: The product category will include an assortment of </w:t>
      </w:r>
      <w:r w:rsidR="00FC3FEA" w:rsidRPr="00FC3FEA">
        <w:rPr>
          <w:rFonts w:ascii="Times New Roman" w:hAnsi="Times New Roman" w:cs="Times New Roman"/>
        </w:rPr>
        <w:t>high-quality</w:t>
      </w:r>
      <w:r w:rsidRPr="00FC3FEA">
        <w:rPr>
          <w:rFonts w:ascii="Times New Roman" w:hAnsi="Times New Roman" w:cs="Times New Roman"/>
        </w:rPr>
        <w:t>, decorated desserts.</w:t>
      </w:r>
    </w:p>
    <w:p w14:paraId="266A9225" w14:textId="2AED5998" w:rsidR="002533CB" w:rsidRPr="00FC3FEA" w:rsidRDefault="002533CB" w:rsidP="00FC3FEA">
      <w:pPr>
        <w:pStyle w:val="ListParagraph"/>
        <w:numPr>
          <w:ilvl w:val="0"/>
          <w:numId w:val="1"/>
        </w:numPr>
        <w:spacing w:line="480" w:lineRule="auto"/>
        <w:rPr>
          <w:rFonts w:ascii="Times New Roman" w:hAnsi="Times New Roman" w:cs="Times New Roman"/>
        </w:rPr>
      </w:pPr>
      <w:r w:rsidRPr="00FC3FEA">
        <w:rPr>
          <w:rFonts w:ascii="Times New Roman" w:hAnsi="Times New Roman" w:cs="Times New Roman"/>
        </w:rPr>
        <w:t>Price: The price will be designed to appeal to a variety of client types through affordability</w:t>
      </w:r>
      <w:r w:rsidR="00FC3FEA" w:rsidRPr="00FC3FEA">
        <w:rPr>
          <w:rFonts w:ascii="Times New Roman" w:hAnsi="Times New Roman" w:cs="Times New Roman"/>
        </w:rPr>
        <w:t>,</w:t>
      </w:r>
      <w:r w:rsidRPr="00FC3FEA">
        <w:rPr>
          <w:rFonts w:ascii="Times New Roman" w:hAnsi="Times New Roman" w:cs="Times New Roman"/>
        </w:rPr>
        <w:t xml:space="preserve"> with discounts and special pricing available to students, etc.</w:t>
      </w:r>
    </w:p>
    <w:p w14:paraId="6175604B" w14:textId="799844B6" w:rsidR="002533CB" w:rsidRPr="00FC3FEA" w:rsidRDefault="002533CB" w:rsidP="00FC3FEA">
      <w:pPr>
        <w:pStyle w:val="ListParagraph"/>
        <w:numPr>
          <w:ilvl w:val="0"/>
          <w:numId w:val="1"/>
        </w:numPr>
        <w:spacing w:line="480" w:lineRule="auto"/>
        <w:rPr>
          <w:rFonts w:ascii="Times New Roman" w:hAnsi="Times New Roman" w:cs="Times New Roman"/>
        </w:rPr>
      </w:pPr>
      <w:r w:rsidRPr="00FC3FEA">
        <w:rPr>
          <w:rFonts w:ascii="Times New Roman" w:hAnsi="Times New Roman" w:cs="Times New Roman"/>
        </w:rPr>
        <w:t xml:space="preserve">Place: The place will </w:t>
      </w:r>
      <w:r w:rsidR="00FC3FEA" w:rsidRPr="00FC3FEA">
        <w:rPr>
          <w:rFonts w:ascii="Times New Roman" w:hAnsi="Times New Roman" w:cs="Times New Roman"/>
        </w:rPr>
        <w:t>be in</w:t>
      </w:r>
      <w:r w:rsidRPr="00FC3FEA">
        <w:rPr>
          <w:rFonts w:ascii="Times New Roman" w:hAnsi="Times New Roman" w:cs="Times New Roman"/>
        </w:rPr>
        <w:t xml:space="preserve"> an urban centre with </w:t>
      </w:r>
      <w:r w:rsidR="00FC3FEA" w:rsidRPr="00FC3FEA">
        <w:rPr>
          <w:rFonts w:ascii="Times New Roman" w:hAnsi="Times New Roman" w:cs="Times New Roman"/>
        </w:rPr>
        <w:t>many</w:t>
      </w:r>
      <w:r w:rsidRPr="00FC3FEA">
        <w:rPr>
          <w:rFonts w:ascii="Times New Roman" w:hAnsi="Times New Roman" w:cs="Times New Roman"/>
        </w:rPr>
        <w:t xml:space="preserve"> people in the immediate vicinity to make it easy to access </w:t>
      </w:r>
      <w:r w:rsidR="00FC3FEA" w:rsidRPr="00FC3FEA">
        <w:rPr>
          <w:rFonts w:ascii="Times New Roman" w:hAnsi="Times New Roman" w:cs="Times New Roman"/>
        </w:rPr>
        <w:t>for</w:t>
      </w:r>
      <w:r w:rsidRPr="00FC3FEA">
        <w:rPr>
          <w:rFonts w:ascii="Times New Roman" w:hAnsi="Times New Roman" w:cs="Times New Roman"/>
        </w:rPr>
        <w:t xml:space="preserve"> potential customers.</w:t>
      </w:r>
    </w:p>
    <w:p w14:paraId="72965095" w14:textId="77777777" w:rsidR="00FC3FEA" w:rsidRDefault="002533CB" w:rsidP="002533CB">
      <w:pPr>
        <w:pStyle w:val="ListParagraph"/>
        <w:numPr>
          <w:ilvl w:val="0"/>
          <w:numId w:val="1"/>
        </w:numPr>
        <w:spacing w:line="480" w:lineRule="auto"/>
        <w:rPr>
          <w:rFonts w:ascii="Times New Roman" w:hAnsi="Times New Roman" w:cs="Times New Roman"/>
        </w:rPr>
      </w:pPr>
      <w:r w:rsidRPr="00FC3FEA">
        <w:rPr>
          <w:rFonts w:ascii="Times New Roman" w:hAnsi="Times New Roman" w:cs="Times New Roman"/>
        </w:rPr>
        <w:t>Promotion: Promotion will primarily be focused on social media marketing (e.g., pictures, videos, and so forth) to draw attention to and promote the company.</w:t>
      </w:r>
    </w:p>
    <w:p w14:paraId="0121FF88" w14:textId="27D95A82" w:rsidR="002533CB" w:rsidRPr="00FC3FEA" w:rsidRDefault="002533CB" w:rsidP="00FC3FEA">
      <w:pPr>
        <w:spacing w:line="480" w:lineRule="auto"/>
        <w:rPr>
          <w:rFonts w:ascii="Times New Roman" w:hAnsi="Times New Roman" w:cs="Times New Roman"/>
        </w:rPr>
      </w:pPr>
      <w:r w:rsidRPr="00FC3FEA">
        <w:rPr>
          <w:rFonts w:ascii="Times New Roman" w:hAnsi="Times New Roman" w:cs="Times New Roman"/>
        </w:rPr>
        <w:lastRenderedPageBreak/>
        <w:t xml:space="preserve">Due to the rapid growth within the food industry and because of the ease of accessing </w:t>
      </w:r>
      <w:r w:rsidR="00FC3FEA" w:rsidRPr="00FC3FEA">
        <w:rPr>
          <w:rFonts w:ascii="Times New Roman" w:hAnsi="Times New Roman" w:cs="Times New Roman"/>
        </w:rPr>
        <w:t>many</w:t>
      </w:r>
      <w:r w:rsidRPr="00FC3FEA">
        <w:rPr>
          <w:rFonts w:ascii="Times New Roman" w:hAnsi="Times New Roman" w:cs="Times New Roman"/>
        </w:rPr>
        <w:t xml:space="preserve"> consumers, social media marketing is an extremely valuable form of marketing in the food industry. Social media marketing allows businesses to quickly reach a large audience at a very low cost. Additionally, social media marketing provides an opportunity for businesses to engage with consumers on a personal level, which enhances both their brand’s presence in the market and creates a greater level of customer loyalty (Selvakumar et al., 2025).</w:t>
      </w:r>
    </w:p>
    <w:p w14:paraId="1E1EFF44" w14:textId="4BF5020D" w:rsidR="002533CB" w:rsidRPr="00FC3FEA" w:rsidRDefault="002533CB" w:rsidP="002533CB">
      <w:pPr>
        <w:spacing w:line="480" w:lineRule="auto"/>
        <w:rPr>
          <w:rFonts w:ascii="Times New Roman" w:hAnsi="Times New Roman" w:cs="Times New Roman"/>
          <w:b/>
          <w:bCs/>
        </w:rPr>
      </w:pPr>
      <w:r w:rsidRPr="00FC3FEA">
        <w:rPr>
          <w:rFonts w:ascii="Times New Roman" w:hAnsi="Times New Roman" w:cs="Times New Roman"/>
          <w:b/>
          <w:bCs/>
        </w:rPr>
        <w:t>Competitor Analysis</w:t>
      </w:r>
    </w:p>
    <w:p w14:paraId="26048136" w14:textId="79496082"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The caf</w:t>
      </w:r>
      <w:r w:rsidR="009D6FA0">
        <w:rPr>
          <w:rFonts w:ascii="Times New Roman" w:hAnsi="Times New Roman" w:cs="Times New Roman"/>
        </w:rPr>
        <w:t>e</w:t>
      </w:r>
      <w:r w:rsidRPr="002533CB">
        <w:rPr>
          <w:rFonts w:ascii="Times New Roman" w:hAnsi="Times New Roman" w:cs="Times New Roman"/>
        </w:rPr>
        <w:t xml:space="preserve"> industry is still very competitive, with many businesses offering similar types of products as Delight, both in the form of national chains and smaller independent cafes. All have established clientele and have established themselves as competitors in the café industry.</w:t>
      </w:r>
    </w:p>
    <w:p w14:paraId="763F8307" w14:textId="1A9F60E5"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 xml:space="preserve">Delight will offer a unique product mix that is designed to create an experience </w:t>
      </w:r>
      <w:r w:rsidR="009D6FA0" w:rsidRPr="002533CB">
        <w:rPr>
          <w:rFonts w:ascii="Times New Roman" w:hAnsi="Times New Roman" w:cs="Times New Roman"/>
        </w:rPr>
        <w:t>using</w:t>
      </w:r>
      <w:r w:rsidRPr="002533CB">
        <w:rPr>
          <w:rFonts w:ascii="Times New Roman" w:hAnsi="Times New Roman" w:cs="Times New Roman"/>
        </w:rPr>
        <w:t xml:space="preserve"> unique desserts that focus on the visual presentation and atmosphere that is inviting and relaxed. The company will differentiate itself from its competitors by providing high-quality products and providing excellent customer service. By doing so, Delight will have a competitive advantage over its independent café competitors with its unique product mix and strong focus on developing a strong and lasting relationship with its customers (McAdoo, 2020).</w:t>
      </w:r>
    </w:p>
    <w:p w14:paraId="7A663D46" w14:textId="3C3EEC56" w:rsidR="002533CB" w:rsidRPr="009D6FA0" w:rsidRDefault="002533CB" w:rsidP="002533CB">
      <w:pPr>
        <w:spacing w:line="480" w:lineRule="auto"/>
        <w:rPr>
          <w:rFonts w:ascii="Times New Roman" w:hAnsi="Times New Roman" w:cs="Times New Roman"/>
          <w:b/>
          <w:bCs/>
        </w:rPr>
      </w:pPr>
      <w:r w:rsidRPr="009D6FA0">
        <w:rPr>
          <w:rFonts w:ascii="Times New Roman" w:hAnsi="Times New Roman" w:cs="Times New Roman"/>
          <w:b/>
          <w:bCs/>
        </w:rPr>
        <w:t>Financial Overview</w:t>
      </w:r>
    </w:p>
    <w:p w14:paraId="29E04527" w14:textId="77777777" w:rsidR="009D6FA0" w:rsidRDefault="002533CB" w:rsidP="002533CB">
      <w:pPr>
        <w:spacing w:line="480" w:lineRule="auto"/>
        <w:rPr>
          <w:rFonts w:ascii="Times New Roman" w:hAnsi="Times New Roman" w:cs="Times New Roman"/>
        </w:rPr>
      </w:pPr>
      <w:r w:rsidRPr="002533CB">
        <w:rPr>
          <w:rFonts w:ascii="Times New Roman" w:hAnsi="Times New Roman" w:cs="Times New Roman"/>
        </w:rPr>
        <w:t>The financial aspect of any business is dependent on being profitable through controlling costs and providing sustainable and consistent customer demand. The primary start-up costs will include rent, equipment, ingredients and marketing. The business may have challenges during its initial period of operation</w:t>
      </w:r>
      <w:r w:rsidR="009D6FA0">
        <w:rPr>
          <w:rFonts w:ascii="Times New Roman" w:hAnsi="Times New Roman" w:cs="Times New Roman"/>
        </w:rPr>
        <w:t>,</w:t>
      </w:r>
      <w:r w:rsidRPr="002533CB">
        <w:rPr>
          <w:rFonts w:ascii="Times New Roman" w:hAnsi="Times New Roman" w:cs="Times New Roman"/>
        </w:rPr>
        <w:t xml:space="preserve"> but </w:t>
      </w:r>
      <w:r w:rsidR="009D6FA0">
        <w:rPr>
          <w:rFonts w:ascii="Times New Roman" w:hAnsi="Times New Roman" w:cs="Times New Roman"/>
        </w:rPr>
        <w:t xml:space="preserve">it </w:t>
      </w:r>
      <w:r w:rsidRPr="002533CB">
        <w:rPr>
          <w:rFonts w:ascii="Times New Roman" w:hAnsi="Times New Roman" w:cs="Times New Roman"/>
        </w:rPr>
        <w:t>should see an increase in income as the business continues to establish itself in the market.</w:t>
      </w:r>
    </w:p>
    <w:p w14:paraId="3F3AD301" w14:textId="2AB62CC5" w:rsidR="002533CB" w:rsidRDefault="002533CB" w:rsidP="002533CB">
      <w:pPr>
        <w:spacing w:line="480" w:lineRule="auto"/>
        <w:rPr>
          <w:rFonts w:ascii="Times New Roman" w:hAnsi="Times New Roman" w:cs="Times New Roman"/>
        </w:rPr>
      </w:pPr>
      <w:r w:rsidRPr="002533CB">
        <w:rPr>
          <w:rFonts w:ascii="Times New Roman" w:hAnsi="Times New Roman" w:cs="Times New Roman"/>
        </w:rPr>
        <w:lastRenderedPageBreak/>
        <w:t>Sustainability measures can also have an impact on a company’s financial performance. Companies that use resources efficiently and have adopted strategies to create a more sustainable and eco-friendly business model should improve their long-term profitability (Madayag et al., 2026). Additionally, sound financial planning and monitoring will be key for businesses to develop a stable and sustainable business model.</w:t>
      </w:r>
    </w:p>
    <w:p w14:paraId="0F976B78" w14:textId="460C9F6E" w:rsidR="009D6FA0" w:rsidRPr="009D6FA0" w:rsidRDefault="009D6FA0" w:rsidP="002533CB">
      <w:pPr>
        <w:spacing w:line="480" w:lineRule="auto"/>
        <w:rPr>
          <w:rFonts w:ascii="Times New Roman" w:hAnsi="Times New Roman" w:cs="Times New Roman"/>
          <w:b/>
          <w:bCs/>
        </w:rPr>
      </w:pPr>
      <w:r w:rsidRPr="009D6FA0">
        <w:rPr>
          <w:rFonts w:ascii="Times New Roman" w:hAnsi="Times New Roman" w:cs="Times New Roman"/>
          <w:b/>
          <w:bCs/>
        </w:rPr>
        <w:t>Start-up Costs</w:t>
      </w:r>
    </w:p>
    <w:tbl>
      <w:tblPr>
        <w:tblStyle w:val="GridTable1Light-Accent2"/>
        <w:tblW w:w="5626" w:type="dxa"/>
        <w:tblLook w:val="04A0" w:firstRow="1" w:lastRow="0" w:firstColumn="1" w:lastColumn="0" w:noHBand="0" w:noVBand="1"/>
      </w:tblPr>
      <w:tblGrid>
        <w:gridCol w:w="3493"/>
        <w:gridCol w:w="2133"/>
      </w:tblGrid>
      <w:tr w:rsidR="009D6FA0" w:rsidRPr="009D6FA0" w14:paraId="4CD00E91" w14:textId="77777777" w:rsidTr="009D6FA0">
        <w:trPr>
          <w:cnfStyle w:val="100000000000" w:firstRow="1" w:lastRow="0" w:firstColumn="0" w:lastColumn="0" w:oddVBand="0" w:evenVBand="0" w:oddHBand="0"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0" w:type="auto"/>
            <w:hideMark/>
          </w:tcPr>
          <w:p w14:paraId="39E85266" w14:textId="77777777" w:rsidR="009D6FA0" w:rsidRPr="009D6FA0" w:rsidRDefault="009D6FA0" w:rsidP="009D6FA0">
            <w:pPr>
              <w:jc w:val="cente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Item</w:t>
            </w:r>
          </w:p>
        </w:tc>
        <w:tc>
          <w:tcPr>
            <w:tcW w:w="0" w:type="auto"/>
            <w:hideMark/>
          </w:tcPr>
          <w:p w14:paraId="20ADF656" w14:textId="77777777" w:rsidR="009D6FA0" w:rsidRPr="009D6FA0" w:rsidRDefault="009D6FA0" w:rsidP="009D6FA0">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Estimated Cost (£)</w:t>
            </w:r>
          </w:p>
        </w:tc>
      </w:tr>
      <w:tr w:rsidR="009D6FA0" w:rsidRPr="009D6FA0" w14:paraId="12ECD927" w14:textId="77777777" w:rsidTr="009D6FA0">
        <w:trPr>
          <w:trHeight w:val="341"/>
        </w:trPr>
        <w:tc>
          <w:tcPr>
            <w:cnfStyle w:val="001000000000" w:firstRow="0" w:lastRow="0" w:firstColumn="1" w:lastColumn="0" w:oddVBand="0" w:evenVBand="0" w:oddHBand="0" w:evenHBand="0" w:firstRowFirstColumn="0" w:firstRowLastColumn="0" w:lastRowFirstColumn="0" w:lastRowLastColumn="0"/>
            <w:tcW w:w="0" w:type="auto"/>
            <w:hideMark/>
          </w:tcPr>
          <w:p w14:paraId="64CBBBE5"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Rent deposit (3 months)</w:t>
            </w:r>
          </w:p>
        </w:tc>
        <w:tc>
          <w:tcPr>
            <w:tcW w:w="0" w:type="auto"/>
            <w:hideMark/>
          </w:tcPr>
          <w:p w14:paraId="76F43D9E"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6,000</w:t>
            </w:r>
          </w:p>
        </w:tc>
      </w:tr>
      <w:tr w:rsidR="009D6FA0" w:rsidRPr="009D6FA0" w14:paraId="33CCCD65" w14:textId="77777777" w:rsidTr="009D6FA0">
        <w:trPr>
          <w:trHeight w:val="329"/>
        </w:trPr>
        <w:tc>
          <w:tcPr>
            <w:cnfStyle w:val="001000000000" w:firstRow="0" w:lastRow="0" w:firstColumn="1" w:lastColumn="0" w:oddVBand="0" w:evenVBand="0" w:oddHBand="0" w:evenHBand="0" w:firstRowFirstColumn="0" w:firstRowLastColumn="0" w:lastRowFirstColumn="0" w:lastRowLastColumn="0"/>
            <w:tcW w:w="0" w:type="auto"/>
            <w:hideMark/>
          </w:tcPr>
          <w:p w14:paraId="23535F4C"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Equipment (ovens, POS, fridge)</w:t>
            </w:r>
          </w:p>
        </w:tc>
        <w:tc>
          <w:tcPr>
            <w:tcW w:w="0" w:type="auto"/>
            <w:hideMark/>
          </w:tcPr>
          <w:p w14:paraId="507BADF1"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8,000</w:t>
            </w:r>
          </w:p>
        </w:tc>
      </w:tr>
      <w:tr w:rsidR="009D6FA0" w:rsidRPr="009D6FA0" w14:paraId="4A7AE571" w14:textId="77777777" w:rsidTr="009D6FA0">
        <w:trPr>
          <w:trHeight w:val="341"/>
        </w:trPr>
        <w:tc>
          <w:tcPr>
            <w:cnfStyle w:val="001000000000" w:firstRow="0" w:lastRow="0" w:firstColumn="1" w:lastColumn="0" w:oddVBand="0" w:evenVBand="0" w:oddHBand="0" w:evenHBand="0" w:firstRowFirstColumn="0" w:firstRowLastColumn="0" w:lastRowFirstColumn="0" w:lastRowLastColumn="0"/>
            <w:tcW w:w="0" w:type="auto"/>
            <w:hideMark/>
          </w:tcPr>
          <w:p w14:paraId="52F0632C"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Furniture &amp; interior</w:t>
            </w:r>
          </w:p>
        </w:tc>
        <w:tc>
          <w:tcPr>
            <w:tcW w:w="0" w:type="auto"/>
            <w:hideMark/>
          </w:tcPr>
          <w:p w14:paraId="6B1973C3"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4,000</w:t>
            </w:r>
          </w:p>
        </w:tc>
      </w:tr>
      <w:tr w:rsidR="009D6FA0" w:rsidRPr="009D6FA0" w14:paraId="5CDA9BD5" w14:textId="77777777" w:rsidTr="009D6FA0">
        <w:trPr>
          <w:trHeight w:val="329"/>
        </w:trPr>
        <w:tc>
          <w:tcPr>
            <w:cnfStyle w:val="001000000000" w:firstRow="0" w:lastRow="0" w:firstColumn="1" w:lastColumn="0" w:oddVBand="0" w:evenVBand="0" w:oddHBand="0" w:evenHBand="0" w:firstRowFirstColumn="0" w:firstRowLastColumn="0" w:lastRowFirstColumn="0" w:lastRowLastColumn="0"/>
            <w:tcW w:w="0" w:type="auto"/>
            <w:hideMark/>
          </w:tcPr>
          <w:p w14:paraId="67C10594"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Initial stock</w:t>
            </w:r>
          </w:p>
        </w:tc>
        <w:tc>
          <w:tcPr>
            <w:tcW w:w="0" w:type="auto"/>
            <w:hideMark/>
          </w:tcPr>
          <w:p w14:paraId="72FFDD53"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2,000</w:t>
            </w:r>
          </w:p>
        </w:tc>
      </w:tr>
      <w:tr w:rsidR="009D6FA0" w:rsidRPr="009D6FA0" w14:paraId="6C15EC60" w14:textId="77777777" w:rsidTr="009D6FA0">
        <w:trPr>
          <w:trHeight w:val="329"/>
        </w:trPr>
        <w:tc>
          <w:tcPr>
            <w:cnfStyle w:val="001000000000" w:firstRow="0" w:lastRow="0" w:firstColumn="1" w:lastColumn="0" w:oddVBand="0" w:evenVBand="0" w:oddHBand="0" w:evenHBand="0" w:firstRowFirstColumn="0" w:firstRowLastColumn="0" w:lastRowFirstColumn="0" w:lastRowLastColumn="0"/>
            <w:tcW w:w="0" w:type="auto"/>
            <w:hideMark/>
          </w:tcPr>
          <w:p w14:paraId="49991CC2"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Marketing &amp; promotion</w:t>
            </w:r>
          </w:p>
        </w:tc>
        <w:tc>
          <w:tcPr>
            <w:tcW w:w="0" w:type="auto"/>
            <w:hideMark/>
          </w:tcPr>
          <w:p w14:paraId="11F12B47"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1,000</w:t>
            </w:r>
          </w:p>
        </w:tc>
      </w:tr>
      <w:tr w:rsidR="009D6FA0" w:rsidRPr="009D6FA0" w14:paraId="1E8C57ED" w14:textId="77777777" w:rsidTr="009D6FA0">
        <w:trPr>
          <w:trHeight w:val="341"/>
        </w:trPr>
        <w:tc>
          <w:tcPr>
            <w:cnfStyle w:val="001000000000" w:firstRow="0" w:lastRow="0" w:firstColumn="1" w:lastColumn="0" w:oddVBand="0" w:evenVBand="0" w:oddHBand="0" w:evenHBand="0" w:firstRowFirstColumn="0" w:firstRowLastColumn="0" w:lastRowFirstColumn="0" w:lastRowLastColumn="0"/>
            <w:tcW w:w="0" w:type="auto"/>
            <w:hideMark/>
          </w:tcPr>
          <w:p w14:paraId="201A17D0"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Total Start-up Cost</w:t>
            </w:r>
          </w:p>
        </w:tc>
        <w:tc>
          <w:tcPr>
            <w:tcW w:w="0" w:type="auto"/>
            <w:hideMark/>
          </w:tcPr>
          <w:p w14:paraId="241040A2"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b/>
                <w:bCs/>
                <w:kern w:val="0"/>
                <w:lang w:eastAsia="en-GB"/>
                <w14:ligatures w14:val="none"/>
              </w:rPr>
              <w:t>21,000</w:t>
            </w:r>
          </w:p>
        </w:tc>
      </w:tr>
    </w:tbl>
    <w:p w14:paraId="255F4001" w14:textId="77777777" w:rsidR="009D6FA0" w:rsidRDefault="009D6FA0" w:rsidP="002533CB">
      <w:pPr>
        <w:spacing w:line="480" w:lineRule="auto"/>
        <w:rPr>
          <w:rFonts w:ascii="Times New Roman" w:hAnsi="Times New Roman" w:cs="Times New Roman"/>
        </w:rPr>
      </w:pPr>
    </w:p>
    <w:p w14:paraId="3F8F9B3C" w14:textId="4CA91D84" w:rsidR="009D6FA0" w:rsidRPr="009D6FA0" w:rsidRDefault="009D6FA0" w:rsidP="002533CB">
      <w:pPr>
        <w:spacing w:line="480" w:lineRule="auto"/>
        <w:rPr>
          <w:rFonts w:ascii="Times New Roman" w:hAnsi="Times New Roman" w:cs="Times New Roman"/>
          <w:b/>
          <w:bCs/>
        </w:rPr>
      </w:pPr>
      <w:r w:rsidRPr="009D6FA0">
        <w:rPr>
          <w:rFonts w:ascii="Times New Roman" w:hAnsi="Times New Roman" w:cs="Times New Roman"/>
          <w:b/>
          <w:bCs/>
        </w:rPr>
        <w:t>Monthly Running Costs</w:t>
      </w:r>
    </w:p>
    <w:tbl>
      <w:tblPr>
        <w:tblStyle w:val="GridTable1Light-Accent2"/>
        <w:tblW w:w="5621" w:type="dxa"/>
        <w:tblLook w:val="04A0" w:firstRow="1" w:lastRow="0" w:firstColumn="1" w:lastColumn="0" w:noHBand="0" w:noVBand="1"/>
      </w:tblPr>
      <w:tblGrid>
        <w:gridCol w:w="3169"/>
        <w:gridCol w:w="2452"/>
      </w:tblGrid>
      <w:tr w:rsidR="009D6FA0" w:rsidRPr="009D6FA0" w14:paraId="0EB63FFA" w14:textId="77777777" w:rsidTr="009D6FA0">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0" w:type="auto"/>
            <w:hideMark/>
          </w:tcPr>
          <w:p w14:paraId="3F0B313E" w14:textId="77777777" w:rsidR="009D6FA0" w:rsidRPr="009D6FA0" w:rsidRDefault="009D6FA0" w:rsidP="009D6FA0">
            <w:pPr>
              <w:jc w:val="cente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Expense</w:t>
            </w:r>
          </w:p>
        </w:tc>
        <w:tc>
          <w:tcPr>
            <w:tcW w:w="0" w:type="auto"/>
            <w:hideMark/>
          </w:tcPr>
          <w:p w14:paraId="2B6CF9C2" w14:textId="77777777" w:rsidR="009D6FA0" w:rsidRPr="009D6FA0" w:rsidRDefault="009D6FA0" w:rsidP="009D6FA0">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Monthly Cost (£)</w:t>
            </w:r>
          </w:p>
        </w:tc>
      </w:tr>
      <w:tr w:rsidR="009D6FA0" w:rsidRPr="009D6FA0" w14:paraId="61DFFFF3" w14:textId="77777777" w:rsidTr="009D6FA0">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00C10BA7"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Rent</w:t>
            </w:r>
          </w:p>
        </w:tc>
        <w:tc>
          <w:tcPr>
            <w:tcW w:w="0" w:type="auto"/>
            <w:hideMark/>
          </w:tcPr>
          <w:p w14:paraId="08E8B121"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2,000</w:t>
            </w:r>
          </w:p>
        </w:tc>
      </w:tr>
      <w:tr w:rsidR="009D6FA0" w:rsidRPr="009D6FA0" w14:paraId="11EE62B5" w14:textId="77777777" w:rsidTr="009D6FA0">
        <w:trPr>
          <w:trHeight w:val="296"/>
        </w:trPr>
        <w:tc>
          <w:tcPr>
            <w:cnfStyle w:val="001000000000" w:firstRow="0" w:lastRow="0" w:firstColumn="1" w:lastColumn="0" w:oddVBand="0" w:evenVBand="0" w:oddHBand="0" w:evenHBand="0" w:firstRowFirstColumn="0" w:firstRowLastColumn="0" w:lastRowFirstColumn="0" w:lastRowLastColumn="0"/>
            <w:tcW w:w="0" w:type="auto"/>
            <w:hideMark/>
          </w:tcPr>
          <w:p w14:paraId="696B051F"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Staff wages</w:t>
            </w:r>
          </w:p>
        </w:tc>
        <w:tc>
          <w:tcPr>
            <w:tcW w:w="0" w:type="auto"/>
            <w:hideMark/>
          </w:tcPr>
          <w:p w14:paraId="49B077BD"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4,000</w:t>
            </w:r>
          </w:p>
        </w:tc>
      </w:tr>
      <w:tr w:rsidR="009D6FA0" w:rsidRPr="009D6FA0" w14:paraId="6C1D341F" w14:textId="77777777" w:rsidTr="009D6FA0">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014D7374"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Ingredients &amp; supplies</w:t>
            </w:r>
          </w:p>
        </w:tc>
        <w:tc>
          <w:tcPr>
            <w:tcW w:w="0" w:type="auto"/>
            <w:hideMark/>
          </w:tcPr>
          <w:p w14:paraId="1352D760"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1,500</w:t>
            </w:r>
          </w:p>
        </w:tc>
      </w:tr>
      <w:tr w:rsidR="009D6FA0" w:rsidRPr="009D6FA0" w14:paraId="3FBFE7E2" w14:textId="77777777" w:rsidTr="009D6FA0">
        <w:trPr>
          <w:trHeight w:val="296"/>
        </w:trPr>
        <w:tc>
          <w:tcPr>
            <w:cnfStyle w:val="001000000000" w:firstRow="0" w:lastRow="0" w:firstColumn="1" w:lastColumn="0" w:oddVBand="0" w:evenVBand="0" w:oddHBand="0" w:evenHBand="0" w:firstRowFirstColumn="0" w:firstRowLastColumn="0" w:lastRowFirstColumn="0" w:lastRowLastColumn="0"/>
            <w:tcW w:w="0" w:type="auto"/>
            <w:hideMark/>
          </w:tcPr>
          <w:p w14:paraId="37658216"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Utilities</w:t>
            </w:r>
          </w:p>
        </w:tc>
        <w:tc>
          <w:tcPr>
            <w:tcW w:w="0" w:type="auto"/>
            <w:hideMark/>
          </w:tcPr>
          <w:p w14:paraId="4C3C48C1"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500</w:t>
            </w:r>
          </w:p>
        </w:tc>
      </w:tr>
      <w:tr w:rsidR="009D6FA0" w:rsidRPr="009D6FA0" w14:paraId="0BCA20F2" w14:textId="77777777" w:rsidTr="009D6FA0">
        <w:trPr>
          <w:trHeight w:val="296"/>
        </w:trPr>
        <w:tc>
          <w:tcPr>
            <w:cnfStyle w:val="001000000000" w:firstRow="0" w:lastRow="0" w:firstColumn="1" w:lastColumn="0" w:oddVBand="0" w:evenVBand="0" w:oddHBand="0" w:evenHBand="0" w:firstRowFirstColumn="0" w:firstRowLastColumn="0" w:lastRowFirstColumn="0" w:lastRowLastColumn="0"/>
            <w:tcW w:w="0" w:type="auto"/>
            <w:hideMark/>
          </w:tcPr>
          <w:p w14:paraId="402FA5CA"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Marketing</w:t>
            </w:r>
          </w:p>
        </w:tc>
        <w:tc>
          <w:tcPr>
            <w:tcW w:w="0" w:type="auto"/>
            <w:hideMark/>
          </w:tcPr>
          <w:p w14:paraId="7EF8044E"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300</w:t>
            </w:r>
          </w:p>
        </w:tc>
      </w:tr>
      <w:tr w:rsidR="009D6FA0" w:rsidRPr="009D6FA0" w14:paraId="63612274" w14:textId="77777777" w:rsidTr="009D6FA0">
        <w:trPr>
          <w:trHeight w:val="307"/>
        </w:trPr>
        <w:tc>
          <w:tcPr>
            <w:cnfStyle w:val="001000000000" w:firstRow="0" w:lastRow="0" w:firstColumn="1" w:lastColumn="0" w:oddVBand="0" w:evenVBand="0" w:oddHBand="0" w:evenHBand="0" w:firstRowFirstColumn="0" w:firstRowLastColumn="0" w:lastRowFirstColumn="0" w:lastRowLastColumn="0"/>
            <w:tcW w:w="0" w:type="auto"/>
            <w:hideMark/>
          </w:tcPr>
          <w:p w14:paraId="645E9A16"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Miscellaneous</w:t>
            </w:r>
          </w:p>
        </w:tc>
        <w:tc>
          <w:tcPr>
            <w:tcW w:w="0" w:type="auto"/>
            <w:hideMark/>
          </w:tcPr>
          <w:p w14:paraId="1C4A2459"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700</w:t>
            </w:r>
          </w:p>
        </w:tc>
      </w:tr>
      <w:tr w:rsidR="009D6FA0" w:rsidRPr="009D6FA0" w14:paraId="3874F537" w14:textId="77777777" w:rsidTr="009D6FA0">
        <w:trPr>
          <w:trHeight w:val="296"/>
        </w:trPr>
        <w:tc>
          <w:tcPr>
            <w:cnfStyle w:val="001000000000" w:firstRow="0" w:lastRow="0" w:firstColumn="1" w:lastColumn="0" w:oddVBand="0" w:evenVBand="0" w:oddHBand="0" w:evenHBand="0" w:firstRowFirstColumn="0" w:firstRowLastColumn="0" w:lastRowFirstColumn="0" w:lastRowLastColumn="0"/>
            <w:tcW w:w="0" w:type="auto"/>
            <w:hideMark/>
          </w:tcPr>
          <w:p w14:paraId="207397DB" w14:textId="77777777" w:rsidR="009D6FA0" w:rsidRPr="009D6FA0" w:rsidRDefault="009D6FA0" w:rsidP="009D6FA0">
            <w:pPr>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kern w:val="0"/>
                <w:lang w:eastAsia="en-GB"/>
                <w14:ligatures w14:val="none"/>
              </w:rPr>
              <w:t>Total Monthly Costs</w:t>
            </w:r>
          </w:p>
        </w:tc>
        <w:tc>
          <w:tcPr>
            <w:tcW w:w="0" w:type="auto"/>
            <w:hideMark/>
          </w:tcPr>
          <w:p w14:paraId="0D956CA0" w14:textId="77777777" w:rsidR="009D6FA0" w:rsidRPr="009D6FA0" w:rsidRDefault="009D6FA0" w:rsidP="009D6F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9D6FA0">
              <w:rPr>
                <w:rFonts w:ascii="Times New Roman" w:eastAsia="Times New Roman" w:hAnsi="Times New Roman" w:cs="Times New Roman"/>
                <w:b/>
                <w:bCs/>
                <w:kern w:val="0"/>
                <w:lang w:eastAsia="en-GB"/>
                <w14:ligatures w14:val="none"/>
              </w:rPr>
              <w:t>9,000</w:t>
            </w:r>
          </w:p>
        </w:tc>
      </w:tr>
    </w:tbl>
    <w:p w14:paraId="4EBDB284" w14:textId="77777777" w:rsidR="002533CB" w:rsidRPr="002533CB" w:rsidRDefault="002533CB" w:rsidP="002533CB">
      <w:pPr>
        <w:spacing w:line="480" w:lineRule="auto"/>
        <w:rPr>
          <w:rFonts w:ascii="Times New Roman" w:hAnsi="Times New Roman" w:cs="Times New Roman"/>
        </w:rPr>
      </w:pPr>
    </w:p>
    <w:p w14:paraId="5E765408" w14:textId="3196D736" w:rsidR="002533CB" w:rsidRPr="009D6FA0" w:rsidRDefault="002533CB" w:rsidP="002533CB">
      <w:pPr>
        <w:spacing w:line="480" w:lineRule="auto"/>
        <w:rPr>
          <w:rFonts w:ascii="Times New Roman" w:hAnsi="Times New Roman" w:cs="Times New Roman"/>
          <w:b/>
          <w:bCs/>
        </w:rPr>
      </w:pPr>
      <w:r w:rsidRPr="009D6FA0">
        <w:rPr>
          <w:rFonts w:ascii="Times New Roman" w:hAnsi="Times New Roman" w:cs="Times New Roman"/>
          <w:b/>
          <w:bCs/>
        </w:rPr>
        <w:t>Conclusion</w:t>
      </w:r>
    </w:p>
    <w:p w14:paraId="3C616E3C" w14:textId="5AE3B07D"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In conclusion, Delight Dessert Caf</w:t>
      </w:r>
      <w:r w:rsidR="009D6FA0">
        <w:rPr>
          <w:rFonts w:ascii="Times New Roman" w:hAnsi="Times New Roman" w:cs="Times New Roman"/>
        </w:rPr>
        <w:t>e</w:t>
      </w:r>
      <w:r w:rsidRPr="002533CB">
        <w:rPr>
          <w:rFonts w:ascii="Times New Roman" w:hAnsi="Times New Roman" w:cs="Times New Roman"/>
        </w:rPr>
        <w:t xml:space="preserve"> has a significant chance of becoming a successful business based on trends that exist in the food industry now, which are moving towards the following:</w:t>
      </w:r>
    </w:p>
    <w:p w14:paraId="2FB8E593" w14:textId="77777777" w:rsidR="009D6FA0" w:rsidRPr="009D6FA0" w:rsidRDefault="002533CB" w:rsidP="009D6FA0">
      <w:pPr>
        <w:pStyle w:val="ListParagraph"/>
        <w:numPr>
          <w:ilvl w:val="0"/>
          <w:numId w:val="2"/>
        </w:numPr>
        <w:spacing w:line="480" w:lineRule="auto"/>
        <w:rPr>
          <w:rFonts w:ascii="Times New Roman" w:hAnsi="Times New Roman" w:cs="Times New Roman"/>
        </w:rPr>
      </w:pPr>
      <w:r w:rsidRPr="009D6FA0">
        <w:rPr>
          <w:rFonts w:ascii="Times New Roman" w:hAnsi="Times New Roman" w:cs="Times New Roman"/>
        </w:rPr>
        <w:t>Visually appealing food products.</w:t>
      </w:r>
    </w:p>
    <w:p w14:paraId="49BA5D8A" w14:textId="67B89855" w:rsidR="002533CB" w:rsidRPr="009D6FA0" w:rsidRDefault="002533CB" w:rsidP="009D6FA0">
      <w:pPr>
        <w:pStyle w:val="ListParagraph"/>
        <w:numPr>
          <w:ilvl w:val="0"/>
          <w:numId w:val="2"/>
        </w:numPr>
        <w:spacing w:line="480" w:lineRule="auto"/>
        <w:rPr>
          <w:rFonts w:ascii="Times New Roman" w:hAnsi="Times New Roman" w:cs="Times New Roman"/>
        </w:rPr>
      </w:pPr>
      <w:r w:rsidRPr="009D6FA0">
        <w:rPr>
          <w:rFonts w:ascii="Times New Roman" w:hAnsi="Times New Roman" w:cs="Times New Roman"/>
        </w:rPr>
        <w:lastRenderedPageBreak/>
        <w:t>Social experiences.</w:t>
      </w:r>
    </w:p>
    <w:p w14:paraId="0DA34BC5" w14:textId="73B8DBFE" w:rsidR="002533CB" w:rsidRPr="009D6FA0" w:rsidRDefault="002533CB" w:rsidP="009D6FA0">
      <w:pPr>
        <w:pStyle w:val="ListParagraph"/>
        <w:numPr>
          <w:ilvl w:val="0"/>
          <w:numId w:val="2"/>
        </w:numPr>
        <w:spacing w:line="480" w:lineRule="auto"/>
        <w:rPr>
          <w:rFonts w:ascii="Times New Roman" w:hAnsi="Times New Roman" w:cs="Times New Roman"/>
        </w:rPr>
      </w:pPr>
      <w:r w:rsidRPr="009D6FA0">
        <w:rPr>
          <w:rFonts w:ascii="Times New Roman" w:hAnsi="Times New Roman" w:cs="Times New Roman"/>
        </w:rPr>
        <w:t>Sustainable practices.</w:t>
      </w:r>
    </w:p>
    <w:p w14:paraId="747EC60A" w14:textId="3BC302C9" w:rsidR="002533CB" w:rsidRPr="002533CB" w:rsidRDefault="002533CB" w:rsidP="002533CB">
      <w:pPr>
        <w:spacing w:line="480" w:lineRule="auto"/>
        <w:rPr>
          <w:rFonts w:ascii="Times New Roman" w:hAnsi="Times New Roman" w:cs="Times New Roman"/>
        </w:rPr>
      </w:pPr>
      <w:r w:rsidRPr="002533CB">
        <w:rPr>
          <w:rFonts w:ascii="Times New Roman" w:hAnsi="Times New Roman" w:cs="Times New Roman"/>
        </w:rPr>
        <w:t>Factors that will help Delight Dessert Caf</w:t>
      </w:r>
      <w:r w:rsidR="009D6FA0">
        <w:rPr>
          <w:rFonts w:ascii="Times New Roman" w:hAnsi="Times New Roman" w:cs="Times New Roman"/>
        </w:rPr>
        <w:t>e</w:t>
      </w:r>
      <w:r w:rsidRPr="002533CB">
        <w:rPr>
          <w:rFonts w:ascii="Times New Roman" w:hAnsi="Times New Roman" w:cs="Times New Roman"/>
        </w:rPr>
        <w:t xml:space="preserve"> to be successful include the following:</w:t>
      </w:r>
    </w:p>
    <w:p w14:paraId="4DA5F263" w14:textId="77777777" w:rsidR="009D6FA0" w:rsidRPr="009D6FA0" w:rsidRDefault="002533CB" w:rsidP="009D6FA0">
      <w:pPr>
        <w:pStyle w:val="ListParagraph"/>
        <w:numPr>
          <w:ilvl w:val="0"/>
          <w:numId w:val="3"/>
        </w:numPr>
        <w:spacing w:line="480" w:lineRule="auto"/>
        <w:rPr>
          <w:rFonts w:ascii="Times New Roman" w:hAnsi="Times New Roman" w:cs="Times New Roman"/>
        </w:rPr>
      </w:pPr>
      <w:r w:rsidRPr="009D6FA0">
        <w:rPr>
          <w:rFonts w:ascii="Times New Roman" w:hAnsi="Times New Roman" w:cs="Times New Roman"/>
        </w:rPr>
        <w:t>Have a well-defined target market.</w:t>
      </w:r>
    </w:p>
    <w:p w14:paraId="042F31D9" w14:textId="2F78F042" w:rsidR="002533CB" w:rsidRPr="009D6FA0" w:rsidRDefault="002533CB" w:rsidP="009D6FA0">
      <w:pPr>
        <w:pStyle w:val="ListParagraph"/>
        <w:numPr>
          <w:ilvl w:val="0"/>
          <w:numId w:val="3"/>
        </w:numPr>
        <w:spacing w:line="480" w:lineRule="auto"/>
        <w:rPr>
          <w:rFonts w:ascii="Times New Roman" w:hAnsi="Times New Roman" w:cs="Times New Roman"/>
        </w:rPr>
      </w:pPr>
      <w:r w:rsidRPr="009D6FA0">
        <w:rPr>
          <w:rFonts w:ascii="Times New Roman" w:hAnsi="Times New Roman" w:cs="Times New Roman"/>
        </w:rPr>
        <w:t xml:space="preserve">Many </w:t>
      </w:r>
      <w:r w:rsidR="009D6FA0" w:rsidRPr="009D6FA0">
        <w:rPr>
          <w:rFonts w:ascii="Times New Roman" w:hAnsi="Times New Roman" w:cs="Times New Roman"/>
        </w:rPr>
        <w:t>marketing opportunities</w:t>
      </w:r>
      <w:r w:rsidRPr="009D6FA0">
        <w:rPr>
          <w:rFonts w:ascii="Times New Roman" w:hAnsi="Times New Roman" w:cs="Times New Roman"/>
        </w:rPr>
        <w:t>.</w:t>
      </w:r>
    </w:p>
    <w:p w14:paraId="2197F460" w14:textId="1865CE4E" w:rsidR="002533CB" w:rsidRPr="009D6FA0" w:rsidRDefault="002533CB" w:rsidP="009D6FA0">
      <w:pPr>
        <w:pStyle w:val="ListParagraph"/>
        <w:numPr>
          <w:ilvl w:val="0"/>
          <w:numId w:val="3"/>
        </w:numPr>
        <w:spacing w:line="480" w:lineRule="auto"/>
        <w:rPr>
          <w:rFonts w:ascii="Times New Roman" w:hAnsi="Times New Roman" w:cs="Times New Roman"/>
        </w:rPr>
      </w:pPr>
      <w:r w:rsidRPr="009D6FA0">
        <w:rPr>
          <w:rFonts w:ascii="Times New Roman" w:hAnsi="Times New Roman" w:cs="Times New Roman"/>
        </w:rPr>
        <w:t>Provide customer satisfaction.</w:t>
      </w:r>
    </w:p>
    <w:p w14:paraId="1EE48D96" w14:textId="4488D0AB" w:rsidR="002533CB" w:rsidRDefault="002533CB" w:rsidP="002533CB">
      <w:pPr>
        <w:spacing w:line="480" w:lineRule="auto"/>
        <w:rPr>
          <w:rFonts w:ascii="Times New Roman" w:hAnsi="Times New Roman" w:cs="Times New Roman"/>
        </w:rPr>
      </w:pPr>
      <w:r w:rsidRPr="002533CB">
        <w:rPr>
          <w:rFonts w:ascii="Times New Roman" w:hAnsi="Times New Roman" w:cs="Times New Roman"/>
        </w:rPr>
        <w:t>Regardless of the obstacles, such as competition and rising costs, Delight has the potential to overcome these if it does adequate planning and has an effective business strategy.</w:t>
      </w:r>
      <w:r w:rsidR="009D6FA0">
        <w:rPr>
          <w:rFonts w:ascii="Times New Roman" w:hAnsi="Times New Roman" w:cs="Times New Roman"/>
        </w:rPr>
        <w:t xml:space="preserve"> </w:t>
      </w:r>
      <w:r w:rsidRPr="002533CB">
        <w:rPr>
          <w:rFonts w:ascii="Times New Roman" w:hAnsi="Times New Roman" w:cs="Times New Roman"/>
        </w:rPr>
        <w:t xml:space="preserve">The success of Delight will be dependent on its ability to implement sustainability, innovation, and customer experience. By combining these three components, Delight will build a strong brand, attract repeat customers, and grow within </w:t>
      </w:r>
      <w:r w:rsidR="009D6FA0">
        <w:rPr>
          <w:rFonts w:ascii="Times New Roman" w:hAnsi="Times New Roman" w:cs="Times New Roman"/>
        </w:rPr>
        <w:t>its</w:t>
      </w:r>
      <w:r w:rsidRPr="002533CB">
        <w:rPr>
          <w:rFonts w:ascii="Times New Roman" w:hAnsi="Times New Roman" w:cs="Times New Roman"/>
        </w:rPr>
        <w:t xml:space="preserve"> marketplace for a long period of time.</w:t>
      </w:r>
    </w:p>
    <w:p w14:paraId="60F1B6C8" w14:textId="77777777" w:rsidR="009D6FA0" w:rsidRDefault="009D6FA0" w:rsidP="002533CB">
      <w:pPr>
        <w:spacing w:line="480" w:lineRule="auto"/>
        <w:rPr>
          <w:rFonts w:ascii="Times New Roman" w:hAnsi="Times New Roman" w:cs="Times New Roman"/>
        </w:rPr>
      </w:pPr>
    </w:p>
    <w:p w14:paraId="35470D07" w14:textId="77777777" w:rsidR="009D6FA0" w:rsidRDefault="009D6FA0" w:rsidP="002533CB">
      <w:pPr>
        <w:spacing w:line="480" w:lineRule="auto"/>
        <w:rPr>
          <w:rFonts w:ascii="Times New Roman" w:hAnsi="Times New Roman" w:cs="Times New Roman"/>
        </w:rPr>
      </w:pPr>
    </w:p>
    <w:p w14:paraId="78CE6561" w14:textId="77777777" w:rsidR="009D6FA0" w:rsidRDefault="009D6FA0" w:rsidP="002533CB">
      <w:pPr>
        <w:spacing w:line="480" w:lineRule="auto"/>
        <w:rPr>
          <w:rFonts w:ascii="Times New Roman" w:hAnsi="Times New Roman" w:cs="Times New Roman"/>
        </w:rPr>
      </w:pPr>
    </w:p>
    <w:p w14:paraId="1D21CB9D" w14:textId="77777777" w:rsidR="009D6FA0" w:rsidRDefault="009D6FA0" w:rsidP="002533CB">
      <w:pPr>
        <w:spacing w:line="480" w:lineRule="auto"/>
        <w:rPr>
          <w:rFonts w:ascii="Times New Roman" w:hAnsi="Times New Roman" w:cs="Times New Roman"/>
        </w:rPr>
      </w:pPr>
    </w:p>
    <w:p w14:paraId="1EB48F1E" w14:textId="77777777" w:rsidR="009D6FA0" w:rsidRDefault="009D6FA0" w:rsidP="002533CB">
      <w:pPr>
        <w:spacing w:line="480" w:lineRule="auto"/>
        <w:rPr>
          <w:rFonts w:ascii="Times New Roman" w:hAnsi="Times New Roman" w:cs="Times New Roman"/>
        </w:rPr>
      </w:pPr>
    </w:p>
    <w:p w14:paraId="1C08D86A" w14:textId="77777777" w:rsidR="009D6FA0" w:rsidRDefault="009D6FA0" w:rsidP="002533CB">
      <w:pPr>
        <w:spacing w:line="480" w:lineRule="auto"/>
        <w:rPr>
          <w:rFonts w:ascii="Times New Roman" w:hAnsi="Times New Roman" w:cs="Times New Roman"/>
        </w:rPr>
      </w:pPr>
    </w:p>
    <w:p w14:paraId="67F94D3D" w14:textId="77777777" w:rsidR="009D6FA0" w:rsidRDefault="009D6FA0" w:rsidP="002533CB">
      <w:pPr>
        <w:spacing w:line="480" w:lineRule="auto"/>
        <w:rPr>
          <w:rFonts w:ascii="Times New Roman" w:hAnsi="Times New Roman" w:cs="Times New Roman"/>
        </w:rPr>
      </w:pPr>
    </w:p>
    <w:p w14:paraId="5CC1453A" w14:textId="77777777" w:rsidR="009D6FA0" w:rsidRDefault="009D6FA0" w:rsidP="002533CB">
      <w:pPr>
        <w:spacing w:line="480" w:lineRule="auto"/>
        <w:rPr>
          <w:rFonts w:ascii="Times New Roman" w:hAnsi="Times New Roman" w:cs="Times New Roman"/>
        </w:rPr>
      </w:pPr>
    </w:p>
    <w:p w14:paraId="24799C72" w14:textId="77777777" w:rsidR="009D6FA0" w:rsidRDefault="009D6FA0" w:rsidP="002533CB">
      <w:pPr>
        <w:spacing w:line="480" w:lineRule="auto"/>
        <w:rPr>
          <w:rFonts w:ascii="Times New Roman" w:hAnsi="Times New Roman" w:cs="Times New Roman"/>
        </w:rPr>
      </w:pPr>
    </w:p>
    <w:p w14:paraId="6347CF95" w14:textId="77777777" w:rsidR="009D6FA0" w:rsidRDefault="009D6FA0" w:rsidP="002533CB">
      <w:pPr>
        <w:spacing w:line="480" w:lineRule="auto"/>
        <w:rPr>
          <w:rFonts w:ascii="Times New Roman" w:hAnsi="Times New Roman" w:cs="Times New Roman"/>
        </w:rPr>
      </w:pPr>
    </w:p>
    <w:p w14:paraId="1871550B" w14:textId="3A3C43B1" w:rsidR="009D6FA0" w:rsidRPr="009D6FA0" w:rsidRDefault="009D6FA0" w:rsidP="002533CB">
      <w:pPr>
        <w:spacing w:line="480" w:lineRule="auto"/>
        <w:rPr>
          <w:rFonts w:ascii="Times New Roman" w:hAnsi="Times New Roman" w:cs="Times New Roman"/>
          <w:b/>
          <w:bCs/>
        </w:rPr>
      </w:pPr>
      <w:r w:rsidRPr="009D6FA0">
        <w:rPr>
          <w:rFonts w:ascii="Times New Roman" w:hAnsi="Times New Roman" w:cs="Times New Roman"/>
          <w:b/>
          <w:bCs/>
        </w:rPr>
        <w:lastRenderedPageBreak/>
        <w:t>References</w:t>
      </w:r>
    </w:p>
    <w:p w14:paraId="1BC0B201" w14:textId="77777777"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Agu, E. E., </w:t>
      </w:r>
      <w:proofErr w:type="spellStart"/>
      <w:r w:rsidRPr="009D6FA0">
        <w:rPr>
          <w:rFonts w:ascii="Times New Roman" w:hAnsi="Times New Roman" w:cs="Times New Roman"/>
        </w:rPr>
        <w:t>Iyelolu</w:t>
      </w:r>
      <w:proofErr w:type="spellEnd"/>
      <w:r w:rsidRPr="009D6FA0">
        <w:rPr>
          <w:rFonts w:ascii="Times New Roman" w:hAnsi="Times New Roman" w:cs="Times New Roman"/>
        </w:rPr>
        <w:t xml:space="preserve">, T. V., Idemudia, C., &amp; </w:t>
      </w:r>
      <w:proofErr w:type="spellStart"/>
      <w:r w:rsidRPr="009D6FA0">
        <w:rPr>
          <w:rFonts w:ascii="Times New Roman" w:hAnsi="Times New Roman" w:cs="Times New Roman"/>
        </w:rPr>
        <w:t>Ijomah</w:t>
      </w:r>
      <w:proofErr w:type="spellEnd"/>
      <w:r w:rsidRPr="009D6FA0">
        <w:rPr>
          <w:rFonts w:ascii="Times New Roman" w:hAnsi="Times New Roman" w:cs="Times New Roman"/>
        </w:rPr>
        <w:t xml:space="preserve">, T. I. (2024). Exploring the relationship between sustainable business practices and increased brand loyalty. </w:t>
      </w:r>
      <w:r w:rsidRPr="009D6FA0">
        <w:rPr>
          <w:rFonts w:ascii="Times New Roman" w:hAnsi="Times New Roman" w:cs="Times New Roman"/>
          <w:i/>
          <w:iCs/>
        </w:rPr>
        <w:t>International Journal of Management &amp; Entrepreneurship Research, 6</w:t>
      </w:r>
      <w:r w:rsidRPr="009D6FA0">
        <w:rPr>
          <w:rFonts w:ascii="Times New Roman" w:hAnsi="Times New Roman" w:cs="Times New Roman"/>
        </w:rPr>
        <w:t>(8), 2463–2475.</w:t>
      </w:r>
    </w:p>
    <w:p w14:paraId="33113D49" w14:textId="77777777" w:rsidR="009D6FA0" w:rsidRPr="009D6FA0" w:rsidRDefault="009D6FA0" w:rsidP="009D6FA0">
      <w:pPr>
        <w:spacing w:line="480" w:lineRule="auto"/>
        <w:rPr>
          <w:rFonts w:ascii="Times New Roman" w:hAnsi="Times New Roman" w:cs="Times New Roman"/>
        </w:rPr>
      </w:pPr>
      <w:proofErr w:type="spellStart"/>
      <w:r w:rsidRPr="009D6FA0">
        <w:rPr>
          <w:rFonts w:ascii="Times New Roman" w:hAnsi="Times New Roman" w:cs="Times New Roman"/>
        </w:rPr>
        <w:t>Ambito</w:t>
      </w:r>
      <w:proofErr w:type="spellEnd"/>
      <w:r w:rsidRPr="009D6FA0">
        <w:rPr>
          <w:rFonts w:ascii="Times New Roman" w:hAnsi="Times New Roman" w:cs="Times New Roman"/>
        </w:rPr>
        <w:t xml:space="preserve">, R. M., </w:t>
      </w:r>
      <w:proofErr w:type="spellStart"/>
      <w:r w:rsidRPr="009D6FA0">
        <w:rPr>
          <w:rFonts w:ascii="Times New Roman" w:hAnsi="Times New Roman" w:cs="Times New Roman"/>
        </w:rPr>
        <w:t>Dagatan</w:t>
      </w:r>
      <w:proofErr w:type="spellEnd"/>
      <w:r w:rsidRPr="009D6FA0">
        <w:rPr>
          <w:rFonts w:ascii="Times New Roman" w:hAnsi="Times New Roman" w:cs="Times New Roman"/>
        </w:rPr>
        <w:t xml:space="preserve">, K., Rosal, L. R., Alonzo, A., </w:t>
      </w:r>
      <w:proofErr w:type="spellStart"/>
      <w:r w:rsidRPr="009D6FA0">
        <w:rPr>
          <w:rFonts w:ascii="Times New Roman" w:hAnsi="Times New Roman" w:cs="Times New Roman"/>
        </w:rPr>
        <w:t>Dadole</w:t>
      </w:r>
      <w:proofErr w:type="spellEnd"/>
      <w:r w:rsidRPr="009D6FA0">
        <w:rPr>
          <w:rFonts w:ascii="Times New Roman" w:hAnsi="Times New Roman" w:cs="Times New Roman"/>
        </w:rPr>
        <w:t xml:space="preserve">, D., &amp; Suazo, M. L. (2025). Assessing the role of creative marketing strategies and the challenges faced by pastry businesses. </w:t>
      </w:r>
      <w:r w:rsidRPr="009D6FA0">
        <w:rPr>
          <w:rFonts w:ascii="Times New Roman" w:hAnsi="Times New Roman" w:cs="Times New Roman"/>
          <w:i/>
          <w:iCs/>
        </w:rPr>
        <w:t>Journal of Interdisciplinary Perspectives, 3</w:t>
      </w:r>
      <w:r w:rsidRPr="009D6FA0">
        <w:rPr>
          <w:rFonts w:ascii="Times New Roman" w:hAnsi="Times New Roman" w:cs="Times New Roman"/>
        </w:rPr>
        <w:t>(7), 789–797.</w:t>
      </w:r>
    </w:p>
    <w:p w14:paraId="50CE3C46" w14:textId="4F63BC09"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Gomez, V. R. Q. (n.d.). </w:t>
      </w:r>
      <w:r w:rsidRPr="009D6FA0">
        <w:rPr>
          <w:rFonts w:ascii="Times New Roman" w:hAnsi="Times New Roman" w:cs="Times New Roman"/>
          <w:i/>
          <w:iCs/>
        </w:rPr>
        <w:t>Dessert trends and sales strategies in the caf</w:t>
      </w:r>
      <w:r>
        <w:rPr>
          <w:rFonts w:ascii="Times New Roman" w:hAnsi="Times New Roman" w:cs="Times New Roman"/>
          <w:i/>
          <w:iCs/>
        </w:rPr>
        <w:t>e</w:t>
      </w:r>
      <w:r w:rsidRPr="009D6FA0">
        <w:rPr>
          <w:rFonts w:ascii="Times New Roman" w:hAnsi="Times New Roman" w:cs="Times New Roman"/>
          <w:i/>
          <w:iCs/>
        </w:rPr>
        <w:t xml:space="preserve"> industry</w:t>
      </w:r>
      <w:r w:rsidRPr="009D6FA0">
        <w:rPr>
          <w:rFonts w:ascii="Times New Roman" w:hAnsi="Times New Roman" w:cs="Times New Roman"/>
        </w:rPr>
        <w:t>.</w:t>
      </w:r>
    </w:p>
    <w:p w14:paraId="6297F585" w14:textId="446D97C9" w:rsidR="009D6FA0" w:rsidRPr="009D6FA0" w:rsidRDefault="009D6FA0" w:rsidP="009D6FA0">
      <w:pPr>
        <w:spacing w:line="480" w:lineRule="auto"/>
        <w:rPr>
          <w:rFonts w:ascii="Times New Roman" w:hAnsi="Times New Roman" w:cs="Times New Roman"/>
          <w:i/>
          <w:iCs/>
        </w:rPr>
      </w:pPr>
      <w:r w:rsidRPr="009D6FA0">
        <w:rPr>
          <w:rFonts w:ascii="Times New Roman" w:hAnsi="Times New Roman" w:cs="Times New Roman"/>
        </w:rPr>
        <w:t xml:space="preserve">Graham, M. (2026). </w:t>
      </w:r>
      <w:r w:rsidRPr="009D6FA0">
        <w:rPr>
          <w:rFonts w:ascii="Times New Roman" w:hAnsi="Times New Roman" w:cs="Times New Roman"/>
          <w:i/>
          <w:iCs/>
        </w:rPr>
        <w:t>Evaluating the impact of SWOT, PESTLE, and Porter’s five forces on organisational performance.</w:t>
      </w:r>
    </w:p>
    <w:p w14:paraId="3ABE93F8" w14:textId="77777777"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Madayag, A., </w:t>
      </w:r>
      <w:proofErr w:type="spellStart"/>
      <w:r w:rsidRPr="009D6FA0">
        <w:rPr>
          <w:rFonts w:ascii="Times New Roman" w:hAnsi="Times New Roman" w:cs="Times New Roman"/>
        </w:rPr>
        <w:t>Bonoen</w:t>
      </w:r>
      <w:proofErr w:type="spellEnd"/>
      <w:r w:rsidRPr="009D6FA0">
        <w:rPr>
          <w:rFonts w:ascii="Times New Roman" w:hAnsi="Times New Roman" w:cs="Times New Roman"/>
        </w:rPr>
        <w:t xml:space="preserve">, T. A., Rosales, P. J., Bumagat, M. L., &amp; Delim, S. M. (2026). Measuring the effect of business profile, financial challenges, and sustainability practices of the coffee shops on their profitability. </w:t>
      </w:r>
      <w:r w:rsidRPr="009D6FA0">
        <w:rPr>
          <w:rFonts w:ascii="Times New Roman" w:hAnsi="Times New Roman" w:cs="Times New Roman"/>
          <w:i/>
          <w:iCs/>
        </w:rPr>
        <w:t>Divine Word International Journal of Management and Humanities (DWIJMH), 5</w:t>
      </w:r>
      <w:r w:rsidRPr="009D6FA0">
        <w:rPr>
          <w:rFonts w:ascii="Times New Roman" w:hAnsi="Times New Roman" w:cs="Times New Roman"/>
        </w:rPr>
        <w:t>(1), 2729–2759.</w:t>
      </w:r>
    </w:p>
    <w:p w14:paraId="6469CD5C" w14:textId="77777777"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McAdoo, J. H. (2020). </w:t>
      </w:r>
      <w:r w:rsidRPr="009D6FA0">
        <w:rPr>
          <w:rFonts w:ascii="Times New Roman" w:hAnsi="Times New Roman" w:cs="Times New Roman"/>
          <w:i/>
          <w:iCs/>
        </w:rPr>
        <w:t xml:space="preserve">Strategies independent coffee shop owners use to gain a competitive advantage. </w:t>
      </w:r>
      <w:r w:rsidRPr="009D6FA0">
        <w:rPr>
          <w:rFonts w:ascii="Times New Roman" w:hAnsi="Times New Roman" w:cs="Times New Roman"/>
        </w:rPr>
        <w:t>Northcentral University.</w:t>
      </w:r>
    </w:p>
    <w:p w14:paraId="53BF0A31" w14:textId="77777777"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Mittal, A., Raheja, K., Raut, R., &amp; Deshpande, A. (2024). Fostering perceived wealth among SMEs through green business: Unveiling the mediating influence of consumers' green attitude. </w:t>
      </w:r>
      <w:r w:rsidRPr="009D6FA0">
        <w:rPr>
          <w:rFonts w:ascii="Times New Roman" w:hAnsi="Times New Roman" w:cs="Times New Roman"/>
          <w:i/>
          <w:iCs/>
        </w:rPr>
        <w:t>Management of Environmental Quality: An International Journal, 35</w:t>
      </w:r>
      <w:r w:rsidRPr="009D6FA0">
        <w:rPr>
          <w:rFonts w:ascii="Times New Roman" w:hAnsi="Times New Roman" w:cs="Times New Roman"/>
        </w:rPr>
        <w:t>(2), 341–357.</w:t>
      </w:r>
    </w:p>
    <w:p w14:paraId="64C0F4A0" w14:textId="77777777" w:rsid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Putri, C. A., </w:t>
      </w:r>
      <w:proofErr w:type="spellStart"/>
      <w:r w:rsidRPr="009D6FA0">
        <w:rPr>
          <w:rFonts w:ascii="Times New Roman" w:hAnsi="Times New Roman" w:cs="Times New Roman"/>
        </w:rPr>
        <w:t>Tulende</w:t>
      </w:r>
      <w:proofErr w:type="spellEnd"/>
      <w:r w:rsidRPr="009D6FA0">
        <w:rPr>
          <w:rFonts w:ascii="Times New Roman" w:hAnsi="Times New Roman" w:cs="Times New Roman"/>
        </w:rPr>
        <w:t xml:space="preserve">, P. A., Anita, T. L., &amp; </w:t>
      </w:r>
      <w:proofErr w:type="spellStart"/>
      <w:r w:rsidRPr="009D6FA0">
        <w:rPr>
          <w:rFonts w:ascii="Times New Roman" w:hAnsi="Times New Roman" w:cs="Times New Roman"/>
        </w:rPr>
        <w:t>Wiyana</w:t>
      </w:r>
      <w:proofErr w:type="spellEnd"/>
      <w:r w:rsidRPr="009D6FA0">
        <w:rPr>
          <w:rFonts w:ascii="Times New Roman" w:hAnsi="Times New Roman" w:cs="Times New Roman"/>
        </w:rPr>
        <w:t xml:space="preserve">, T. (2025). </w:t>
      </w:r>
      <w:r w:rsidRPr="009D6FA0">
        <w:rPr>
          <w:rFonts w:ascii="Times New Roman" w:hAnsi="Times New Roman" w:cs="Times New Roman"/>
          <w:i/>
          <w:iCs/>
        </w:rPr>
        <w:t>Effect of social media marketing.</w:t>
      </w:r>
      <w:r w:rsidRPr="009D6FA0">
        <w:rPr>
          <w:rFonts w:ascii="Times New Roman" w:hAnsi="Times New Roman" w:cs="Times New Roman"/>
        </w:rPr>
        <w:t xml:space="preserve"> In The digital blueprint: Crafting business models for the tech future: Proceedings of ICBT 2025 (Vol. 4, p. 365).</w:t>
      </w:r>
    </w:p>
    <w:p w14:paraId="744A404F" w14:textId="79559EFB"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lastRenderedPageBreak/>
        <w:t xml:space="preserve">Qadri, A. U., &amp; Tariq, M. (2025). SWOT and PESTLE analyses in strategic business planning. </w:t>
      </w:r>
      <w:r w:rsidRPr="009D6FA0">
        <w:rPr>
          <w:rFonts w:ascii="Times New Roman" w:hAnsi="Times New Roman" w:cs="Times New Roman"/>
          <w:i/>
          <w:iCs/>
        </w:rPr>
        <w:t>International Journal of Modern Research in Management, 2</w:t>
      </w:r>
      <w:r w:rsidRPr="009D6FA0">
        <w:rPr>
          <w:rFonts w:ascii="Times New Roman" w:hAnsi="Times New Roman" w:cs="Times New Roman"/>
        </w:rPr>
        <w:t>(01), 34–44.</w:t>
      </w:r>
    </w:p>
    <w:p w14:paraId="7FC80D37" w14:textId="77777777" w:rsidR="009D6FA0" w:rsidRPr="009D6FA0" w:rsidRDefault="009D6FA0" w:rsidP="009D6FA0">
      <w:pPr>
        <w:spacing w:line="480" w:lineRule="auto"/>
        <w:rPr>
          <w:rFonts w:ascii="Times New Roman" w:hAnsi="Times New Roman" w:cs="Times New Roman"/>
        </w:rPr>
      </w:pPr>
      <w:proofErr w:type="spellStart"/>
      <w:r w:rsidRPr="009D6FA0">
        <w:rPr>
          <w:rFonts w:ascii="Times New Roman" w:hAnsi="Times New Roman" w:cs="Times New Roman"/>
        </w:rPr>
        <w:t>Rasyd</w:t>
      </w:r>
      <w:proofErr w:type="spellEnd"/>
      <w:r w:rsidRPr="009D6FA0">
        <w:rPr>
          <w:rFonts w:ascii="Times New Roman" w:hAnsi="Times New Roman" w:cs="Times New Roman"/>
        </w:rPr>
        <w:t xml:space="preserve">, M. R. A., Mulyadi, H., Utama, D. H., </w:t>
      </w:r>
      <w:proofErr w:type="spellStart"/>
      <w:r w:rsidRPr="009D6FA0">
        <w:rPr>
          <w:rFonts w:ascii="Times New Roman" w:hAnsi="Times New Roman" w:cs="Times New Roman"/>
        </w:rPr>
        <w:t>Furqon</w:t>
      </w:r>
      <w:proofErr w:type="spellEnd"/>
      <w:r w:rsidRPr="009D6FA0">
        <w:rPr>
          <w:rFonts w:ascii="Times New Roman" w:hAnsi="Times New Roman" w:cs="Times New Roman"/>
        </w:rPr>
        <w:t xml:space="preserve">, C., &amp; Twum, S. (2025). Sustainability in coffee shops: A triple-layered business model canvas approach. </w:t>
      </w:r>
      <w:r w:rsidRPr="00DB2E1D">
        <w:rPr>
          <w:rFonts w:ascii="Times New Roman" w:hAnsi="Times New Roman" w:cs="Times New Roman"/>
          <w:i/>
          <w:iCs/>
        </w:rPr>
        <w:t>International Journal of Entrepreneurship and Sustainability Studies, 5</w:t>
      </w:r>
      <w:r w:rsidRPr="009D6FA0">
        <w:rPr>
          <w:rFonts w:ascii="Times New Roman" w:hAnsi="Times New Roman" w:cs="Times New Roman"/>
        </w:rPr>
        <w:t>(1).</w:t>
      </w:r>
    </w:p>
    <w:p w14:paraId="53DB1EAD" w14:textId="77777777"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Rofiah, C., Amelia, A., &amp; Ronald, R. (2022). Improving start-up performance using store environment variables to increase customer satisfaction, brand trust and brand preference of café in Indonesia. </w:t>
      </w:r>
      <w:r w:rsidRPr="00DB2E1D">
        <w:rPr>
          <w:rFonts w:ascii="Times New Roman" w:hAnsi="Times New Roman" w:cs="Times New Roman"/>
          <w:i/>
          <w:iCs/>
        </w:rPr>
        <w:t>Journal of Economics, Finance and Management Studies, 5</w:t>
      </w:r>
      <w:r w:rsidRPr="009D6FA0">
        <w:rPr>
          <w:rFonts w:ascii="Times New Roman" w:hAnsi="Times New Roman" w:cs="Times New Roman"/>
        </w:rPr>
        <w:t>(3).</w:t>
      </w:r>
    </w:p>
    <w:p w14:paraId="3A24B2D7" w14:textId="77777777"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Rola-</w:t>
      </w:r>
      <w:proofErr w:type="spellStart"/>
      <w:r w:rsidRPr="009D6FA0">
        <w:rPr>
          <w:rFonts w:ascii="Times New Roman" w:hAnsi="Times New Roman" w:cs="Times New Roman"/>
        </w:rPr>
        <w:t>Rubzen</w:t>
      </w:r>
      <w:proofErr w:type="spellEnd"/>
      <w:r w:rsidRPr="009D6FA0">
        <w:rPr>
          <w:rFonts w:ascii="Times New Roman" w:hAnsi="Times New Roman" w:cs="Times New Roman"/>
        </w:rPr>
        <w:t xml:space="preserve">, M. F., Gibbs, J., </w:t>
      </w:r>
      <w:proofErr w:type="spellStart"/>
      <w:r w:rsidRPr="009D6FA0">
        <w:rPr>
          <w:rFonts w:ascii="Times New Roman" w:hAnsi="Times New Roman" w:cs="Times New Roman"/>
        </w:rPr>
        <w:t>Gabunada</w:t>
      </w:r>
      <w:proofErr w:type="spellEnd"/>
      <w:r w:rsidRPr="009D6FA0">
        <w:rPr>
          <w:rFonts w:ascii="Times New Roman" w:hAnsi="Times New Roman" w:cs="Times New Roman"/>
        </w:rPr>
        <w:t xml:space="preserve">, F., Burritt, R., Altangerel, D., Fung, L., &amp; </w:t>
      </w:r>
      <w:proofErr w:type="spellStart"/>
      <w:r w:rsidRPr="009D6FA0">
        <w:rPr>
          <w:rFonts w:ascii="Times New Roman" w:hAnsi="Times New Roman" w:cs="Times New Roman"/>
        </w:rPr>
        <w:t>Rubzen</w:t>
      </w:r>
      <w:proofErr w:type="spellEnd"/>
      <w:r w:rsidRPr="009D6FA0">
        <w:rPr>
          <w:rFonts w:ascii="Times New Roman" w:hAnsi="Times New Roman" w:cs="Times New Roman"/>
        </w:rPr>
        <w:t>, B. (n.d</w:t>
      </w:r>
      <w:r w:rsidRPr="00DB2E1D">
        <w:rPr>
          <w:rFonts w:ascii="Times New Roman" w:hAnsi="Times New Roman" w:cs="Times New Roman"/>
          <w:i/>
          <w:iCs/>
        </w:rPr>
        <w:t>.). Growing businesses in the desert</w:t>
      </w:r>
      <w:r w:rsidRPr="009D6FA0">
        <w:rPr>
          <w:rFonts w:ascii="Times New Roman" w:hAnsi="Times New Roman" w:cs="Times New Roman"/>
        </w:rPr>
        <w:t>.</w:t>
      </w:r>
    </w:p>
    <w:p w14:paraId="35E2F503" w14:textId="77777777"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Selvakumar, P., Satyanarayana, P., Viji, S., Bhattacharya, S., &amp; Raj, R. (2025). Social media marketing and its role in the food industry. In </w:t>
      </w:r>
      <w:r w:rsidRPr="00DB2E1D">
        <w:rPr>
          <w:rFonts w:ascii="Times New Roman" w:hAnsi="Times New Roman" w:cs="Times New Roman"/>
          <w:i/>
          <w:iCs/>
        </w:rPr>
        <w:t>Technological innovations in the food service industry (pp. 81–100).</w:t>
      </w:r>
      <w:r w:rsidRPr="009D6FA0">
        <w:rPr>
          <w:rFonts w:ascii="Times New Roman" w:hAnsi="Times New Roman" w:cs="Times New Roman"/>
        </w:rPr>
        <w:t xml:space="preserve"> IGI Global Scientific Publishing.</w:t>
      </w:r>
    </w:p>
    <w:p w14:paraId="0F412D94" w14:textId="52AE260F"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 xml:space="preserve">Sun, B. L., &amp; Kim, W. G. (2026). Exploring the influence of cultural values on green purchasing and its </w:t>
      </w:r>
      <w:r w:rsidR="00DB2E1D">
        <w:rPr>
          <w:rFonts w:ascii="Times New Roman" w:hAnsi="Times New Roman" w:cs="Times New Roman"/>
        </w:rPr>
        <w:t>consequences</w:t>
      </w:r>
      <w:r w:rsidRPr="009D6FA0">
        <w:rPr>
          <w:rFonts w:ascii="Times New Roman" w:hAnsi="Times New Roman" w:cs="Times New Roman"/>
        </w:rPr>
        <w:t xml:space="preserve">. </w:t>
      </w:r>
      <w:r w:rsidRPr="00DB2E1D">
        <w:rPr>
          <w:rFonts w:ascii="Times New Roman" w:hAnsi="Times New Roman" w:cs="Times New Roman"/>
          <w:i/>
          <w:iCs/>
        </w:rPr>
        <w:t>Journal of Vacation Marketing, 32</w:t>
      </w:r>
      <w:r w:rsidRPr="009D6FA0">
        <w:rPr>
          <w:rFonts w:ascii="Times New Roman" w:hAnsi="Times New Roman" w:cs="Times New Roman"/>
        </w:rPr>
        <w:t>(2), 318–335.</w:t>
      </w:r>
    </w:p>
    <w:p w14:paraId="51397AED" w14:textId="3BBDE742" w:rsidR="009D6FA0" w:rsidRPr="009D6FA0" w:rsidRDefault="009D6FA0" w:rsidP="009D6FA0">
      <w:pPr>
        <w:spacing w:line="480" w:lineRule="auto"/>
        <w:rPr>
          <w:rFonts w:ascii="Times New Roman" w:hAnsi="Times New Roman" w:cs="Times New Roman"/>
        </w:rPr>
      </w:pPr>
      <w:r w:rsidRPr="009D6FA0">
        <w:rPr>
          <w:rFonts w:ascii="Times New Roman" w:hAnsi="Times New Roman" w:cs="Times New Roman"/>
        </w:rPr>
        <w:t>Suryani, W., Sari, W. P., &amp; Ginting, S. M. B. (2025). Innovative trends shaping food marketing and consumption: Culinary marketing in the digital age</w:t>
      </w:r>
      <w:r w:rsidR="00DB2E1D">
        <w:rPr>
          <w:rFonts w:ascii="Times New Roman" w:hAnsi="Times New Roman" w:cs="Times New Roman"/>
        </w:rPr>
        <w:t xml:space="preserve">. </w:t>
      </w:r>
      <w:r w:rsidRPr="009D6FA0">
        <w:rPr>
          <w:rFonts w:ascii="Times New Roman" w:hAnsi="Times New Roman" w:cs="Times New Roman"/>
        </w:rPr>
        <w:t xml:space="preserve">Latest trends and innovations. In </w:t>
      </w:r>
      <w:r w:rsidRPr="00DB2E1D">
        <w:rPr>
          <w:rFonts w:ascii="Times New Roman" w:hAnsi="Times New Roman" w:cs="Times New Roman"/>
          <w:i/>
          <w:iCs/>
        </w:rPr>
        <w:t>Innovative trends shaping food marketing and consumption (pp. 1–14)</w:t>
      </w:r>
      <w:r w:rsidRPr="009D6FA0">
        <w:rPr>
          <w:rFonts w:ascii="Times New Roman" w:hAnsi="Times New Roman" w:cs="Times New Roman"/>
        </w:rPr>
        <w:t>. IGI Global Scientific Publishing.</w:t>
      </w:r>
    </w:p>
    <w:p w14:paraId="28629231" w14:textId="77777777" w:rsidR="00DB2E1D" w:rsidRDefault="009D6FA0" w:rsidP="009D6FA0">
      <w:pPr>
        <w:spacing w:line="480" w:lineRule="auto"/>
        <w:rPr>
          <w:rFonts w:ascii="Times New Roman" w:hAnsi="Times New Roman" w:cs="Times New Roman"/>
        </w:rPr>
      </w:pPr>
      <w:proofErr w:type="spellStart"/>
      <w:r w:rsidRPr="009D6FA0">
        <w:rPr>
          <w:rFonts w:ascii="Times New Roman" w:hAnsi="Times New Roman" w:cs="Times New Roman"/>
        </w:rPr>
        <w:t>Tapaninaho</w:t>
      </w:r>
      <w:proofErr w:type="spellEnd"/>
      <w:r w:rsidRPr="009D6FA0">
        <w:rPr>
          <w:rFonts w:ascii="Times New Roman" w:hAnsi="Times New Roman" w:cs="Times New Roman"/>
        </w:rPr>
        <w:t xml:space="preserve">, R., &amp; Heikkinen, A. (2022). Value creation in circular economy business for sustainability: A stakeholder relationship perspective. </w:t>
      </w:r>
      <w:r w:rsidRPr="00DB2E1D">
        <w:rPr>
          <w:rFonts w:ascii="Times New Roman" w:hAnsi="Times New Roman" w:cs="Times New Roman"/>
          <w:i/>
          <w:iCs/>
        </w:rPr>
        <w:t>Business Strategy and the Environment, 31</w:t>
      </w:r>
      <w:r w:rsidRPr="009D6FA0">
        <w:rPr>
          <w:rFonts w:ascii="Times New Roman" w:hAnsi="Times New Roman" w:cs="Times New Roman"/>
        </w:rPr>
        <w:t>(6), 2728–2740.</w:t>
      </w:r>
    </w:p>
    <w:p w14:paraId="05D7A133" w14:textId="471C6BDB" w:rsidR="009D6FA0" w:rsidRPr="002533CB" w:rsidRDefault="009D6FA0" w:rsidP="009D6FA0">
      <w:pPr>
        <w:spacing w:line="480" w:lineRule="auto"/>
        <w:rPr>
          <w:rFonts w:ascii="Times New Roman" w:hAnsi="Times New Roman" w:cs="Times New Roman"/>
        </w:rPr>
      </w:pPr>
      <w:proofErr w:type="spellStart"/>
      <w:r w:rsidRPr="009D6FA0">
        <w:rPr>
          <w:rFonts w:ascii="Times New Roman" w:hAnsi="Times New Roman" w:cs="Times New Roman"/>
        </w:rPr>
        <w:lastRenderedPageBreak/>
        <w:t>Velaoras</w:t>
      </w:r>
      <w:proofErr w:type="spellEnd"/>
      <w:r w:rsidRPr="009D6FA0">
        <w:rPr>
          <w:rFonts w:ascii="Times New Roman" w:hAnsi="Times New Roman" w:cs="Times New Roman"/>
        </w:rPr>
        <w:t xml:space="preserve">, K., Menegaki, A. N., Polyzos, S., &amp; </w:t>
      </w:r>
      <w:proofErr w:type="spellStart"/>
      <w:r w:rsidRPr="009D6FA0">
        <w:rPr>
          <w:rFonts w:ascii="Times New Roman" w:hAnsi="Times New Roman" w:cs="Times New Roman"/>
        </w:rPr>
        <w:t>Gotzamani</w:t>
      </w:r>
      <w:proofErr w:type="spellEnd"/>
      <w:r w:rsidRPr="009D6FA0">
        <w:rPr>
          <w:rFonts w:ascii="Times New Roman" w:hAnsi="Times New Roman" w:cs="Times New Roman"/>
        </w:rPr>
        <w:t xml:space="preserve">, K. (2025). The role of environmental certification in the hospitality industry: Assessing sustainability, consumer preferences, and the economic impact. </w:t>
      </w:r>
      <w:r w:rsidRPr="00DB2E1D">
        <w:rPr>
          <w:rFonts w:ascii="Times New Roman" w:hAnsi="Times New Roman" w:cs="Times New Roman"/>
          <w:i/>
          <w:iCs/>
        </w:rPr>
        <w:t>Sustainability, 17</w:t>
      </w:r>
      <w:r w:rsidRPr="009D6FA0">
        <w:rPr>
          <w:rFonts w:ascii="Times New Roman" w:hAnsi="Times New Roman" w:cs="Times New Roman"/>
        </w:rPr>
        <w:t>(2), 650.</w:t>
      </w:r>
    </w:p>
    <w:sectPr w:rsidR="009D6FA0" w:rsidRPr="002533CB" w:rsidSect="00DB2E1D">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01C60" w14:textId="77777777" w:rsidR="00AC4F87" w:rsidRDefault="00AC4F87" w:rsidP="00DB2E1D">
      <w:pPr>
        <w:spacing w:after="0" w:line="240" w:lineRule="auto"/>
      </w:pPr>
      <w:r>
        <w:separator/>
      </w:r>
    </w:p>
  </w:endnote>
  <w:endnote w:type="continuationSeparator" w:id="0">
    <w:p w14:paraId="58780426" w14:textId="77777777" w:rsidR="00AC4F87" w:rsidRDefault="00AC4F87" w:rsidP="00DB2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3B6BB" w14:textId="77777777" w:rsidR="00AC4F87" w:rsidRDefault="00AC4F87" w:rsidP="00DB2E1D">
      <w:pPr>
        <w:spacing w:after="0" w:line="240" w:lineRule="auto"/>
      </w:pPr>
      <w:r>
        <w:separator/>
      </w:r>
    </w:p>
  </w:footnote>
  <w:footnote w:type="continuationSeparator" w:id="0">
    <w:p w14:paraId="00E5BDA0" w14:textId="77777777" w:rsidR="00AC4F87" w:rsidRDefault="00AC4F87" w:rsidP="00DB2E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191091"/>
      <w:docPartObj>
        <w:docPartGallery w:val="Page Numbers (Top of Page)"/>
        <w:docPartUnique/>
      </w:docPartObj>
    </w:sdtPr>
    <w:sdtEndPr>
      <w:rPr>
        <w:noProof/>
      </w:rPr>
    </w:sdtEndPr>
    <w:sdtContent>
      <w:p w14:paraId="24D9A0F1" w14:textId="32053712" w:rsidR="00DB2E1D" w:rsidRDefault="00DB2E1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977090" w14:textId="77777777" w:rsidR="00DB2E1D" w:rsidRDefault="00DB2E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D12F6"/>
    <w:multiLevelType w:val="hybridMultilevel"/>
    <w:tmpl w:val="368AA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B3EE2"/>
    <w:multiLevelType w:val="hybridMultilevel"/>
    <w:tmpl w:val="3A2C32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096F28"/>
    <w:multiLevelType w:val="hybridMultilevel"/>
    <w:tmpl w:val="5B6002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1323769">
    <w:abstractNumId w:val="2"/>
  </w:num>
  <w:num w:numId="2" w16cid:durableId="1042945131">
    <w:abstractNumId w:val="0"/>
  </w:num>
  <w:num w:numId="3" w16cid:durableId="1047338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3CB"/>
    <w:rsid w:val="002533CB"/>
    <w:rsid w:val="007C451D"/>
    <w:rsid w:val="00972E8F"/>
    <w:rsid w:val="009D6FA0"/>
    <w:rsid w:val="00AC4F87"/>
    <w:rsid w:val="00C44495"/>
    <w:rsid w:val="00DB2E1D"/>
    <w:rsid w:val="00E3401E"/>
    <w:rsid w:val="00FC3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33185"/>
  <w15:chartTrackingRefBased/>
  <w15:docId w15:val="{0BA90350-B2F6-4D0E-91EA-6BA8C53BC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3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33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33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33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3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3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3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3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3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33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33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33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33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3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3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3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33CB"/>
    <w:rPr>
      <w:rFonts w:eastAsiaTheme="majorEastAsia" w:cstheme="majorBidi"/>
      <w:color w:val="272727" w:themeColor="text1" w:themeTint="D8"/>
    </w:rPr>
  </w:style>
  <w:style w:type="paragraph" w:styleId="Title">
    <w:name w:val="Title"/>
    <w:basedOn w:val="Normal"/>
    <w:next w:val="Normal"/>
    <w:link w:val="TitleChar"/>
    <w:uiPriority w:val="10"/>
    <w:qFormat/>
    <w:rsid w:val="00253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3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3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33CB"/>
    <w:pPr>
      <w:spacing w:before="160"/>
      <w:jc w:val="center"/>
    </w:pPr>
    <w:rPr>
      <w:i/>
      <w:iCs/>
      <w:color w:val="404040" w:themeColor="text1" w:themeTint="BF"/>
    </w:rPr>
  </w:style>
  <w:style w:type="character" w:customStyle="1" w:styleId="QuoteChar">
    <w:name w:val="Quote Char"/>
    <w:basedOn w:val="DefaultParagraphFont"/>
    <w:link w:val="Quote"/>
    <w:uiPriority w:val="29"/>
    <w:rsid w:val="002533CB"/>
    <w:rPr>
      <w:i/>
      <w:iCs/>
      <w:color w:val="404040" w:themeColor="text1" w:themeTint="BF"/>
    </w:rPr>
  </w:style>
  <w:style w:type="paragraph" w:styleId="ListParagraph">
    <w:name w:val="List Paragraph"/>
    <w:basedOn w:val="Normal"/>
    <w:uiPriority w:val="34"/>
    <w:qFormat/>
    <w:rsid w:val="002533CB"/>
    <w:pPr>
      <w:ind w:left="720"/>
      <w:contextualSpacing/>
    </w:pPr>
  </w:style>
  <w:style w:type="character" w:styleId="IntenseEmphasis">
    <w:name w:val="Intense Emphasis"/>
    <w:basedOn w:val="DefaultParagraphFont"/>
    <w:uiPriority w:val="21"/>
    <w:qFormat/>
    <w:rsid w:val="002533CB"/>
    <w:rPr>
      <w:i/>
      <w:iCs/>
      <w:color w:val="0F4761" w:themeColor="accent1" w:themeShade="BF"/>
    </w:rPr>
  </w:style>
  <w:style w:type="paragraph" w:styleId="IntenseQuote">
    <w:name w:val="Intense Quote"/>
    <w:basedOn w:val="Normal"/>
    <w:next w:val="Normal"/>
    <w:link w:val="IntenseQuoteChar"/>
    <w:uiPriority w:val="30"/>
    <w:qFormat/>
    <w:rsid w:val="00253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33CB"/>
    <w:rPr>
      <w:i/>
      <w:iCs/>
      <w:color w:val="0F4761" w:themeColor="accent1" w:themeShade="BF"/>
    </w:rPr>
  </w:style>
  <w:style w:type="character" w:styleId="IntenseReference">
    <w:name w:val="Intense Reference"/>
    <w:basedOn w:val="DefaultParagraphFont"/>
    <w:uiPriority w:val="32"/>
    <w:qFormat/>
    <w:rsid w:val="002533CB"/>
    <w:rPr>
      <w:b/>
      <w:bCs/>
      <w:smallCaps/>
      <w:color w:val="0F4761" w:themeColor="accent1" w:themeShade="BF"/>
      <w:spacing w:val="5"/>
    </w:rPr>
  </w:style>
  <w:style w:type="table" w:styleId="ListTable7Colorful-Accent5">
    <w:name w:val="List Table 7 Colorful Accent 5"/>
    <w:basedOn w:val="TableNormal"/>
    <w:uiPriority w:val="52"/>
    <w:rsid w:val="00FC3FEA"/>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FC3FEA"/>
    <w:pPr>
      <w:spacing w:after="0" w:line="240" w:lineRule="auto"/>
    </w:pPr>
    <w:rPr>
      <w:color w:val="3A7C2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72E"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72E"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72E"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72E" w:themeColor="accent6"/>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FC3FEA"/>
    <w:pPr>
      <w:spacing w:after="0" w:line="240" w:lineRule="auto"/>
    </w:pPr>
    <w:rPr>
      <w:color w:val="124F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96B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96B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96B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96B24" w:themeColor="accent3"/>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6Colorful-Accent2">
    <w:name w:val="Grid Table 6 Colorful Accent 2"/>
    <w:basedOn w:val="TableNormal"/>
    <w:uiPriority w:val="51"/>
    <w:rsid w:val="00FC3FEA"/>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1Light-Accent2">
    <w:name w:val="Grid Table 1 Light Accent 2"/>
    <w:basedOn w:val="TableNormal"/>
    <w:uiPriority w:val="46"/>
    <w:rsid w:val="00FC3FEA"/>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DB2E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B2E1D"/>
    <w:rPr>
      <w:rFonts w:eastAsiaTheme="minorEastAsia"/>
      <w:kern w:val="0"/>
      <w:sz w:val="22"/>
      <w:szCs w:val="22"/>
      <w:lang w:val="en-US"/>
      <w14:ligatures w14:val="none"/>
    </w:rPr>
  </w:style>
  <w:style w:type="paragraph" w:styleId="Header">
    <w:name w:val="header"/>
    <w:basedOn w:val="Normal"/>
    <w:link w:val="HeaderChar"/>
    <w:uiPriority w:val="99"/>
    <w:unhideWhenUsed/>
    <w:rsid w:val="00DB2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E1D"/>
  </w:style>
  <w:style w:type="paragraph" w:styleId="Footer">
    <w:name w:val="footer"/>
    <w:basedOn w:val="Normal"/>
    <w:link w:val="FooterChar"/>
    <w:uiPriority w:val="99"/>
    <w:unhideWhenUsed/>
    <w:rsid w:val="00DB2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E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2665</Words>
  <Characters>15193</Characters>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Delight Dessert Cafe</dc:subject>
  <cp:keywords/>
  <dc:description/>
  <dcterms:created xsi:type="dcterms:W3CDTF">2026-04-23T01:25:00Z</dcterms:created>
  <dcterms:modified xsi:type="dcterms:W3CDTF">2026-04-23T01:25:00Z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ea5ecf65-2ece-46a3-87d3-cb28bbe09e8c</vt:lpwstr>
  </property>
</Properties>
</file>