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7A94C" w14:textId="77777777" w:rsidR="007F2243" w:rsidRDefault="007F2243" w:rsidP="007F2243">
      <w:pPr>
        <w:jc w:val="both"/>
        <w:rPr>
          <w:b/>
          <w:bCs/>
          <w:sz w:val="28"/>
          <w:szCs w:val="28"/>
        </w:rPr>
      </w:pPr>
      <w:r>
        <w:rPr>
          <w:b/>
          <w:bCs/>
          <w:sz w:val="28"/>
          <w:szCs w:val="28"/>
        </w:rPr>
        <w:t>Understanding of Leadership of TATA</w:t>
      </w:r>
    </w:p>
    <w:p w14:paraId="2BA6890D" w14:textId="77777777" w:rsidR="007F2243" w:rsidRDefault="007F2243" w:rsidP="007F2243">
      <w:r w:rsidRPr="00F46DEE">
        <w:t>According to popular assumption, being a leader involves much more than just "understanding people," "being nice to people," or not "pushing other people around." A common misconception about democracy is that it implies that there is no power structure or that everyone is their own boss. Especially in business, that is patently ludicrous. To provide every employee the best chance of success while avoiding anarchy, corporate leadership can be democratic. Strong leadership is frequently a factor in an organization's increased effectiveness and output. Success and failure can both be determined by the leadership style used. Different leadership philosophies exist.</w:t>
      </w:r>
    </w:p>
    <w:p w14:paraId="2EE4734B" w14:textId="77777777" w:rsidR="007F2243" w:rsidRDefault="007F2243" w:rsidP="007F2243">
      <w:r w:rsidRPr="00F46DEE">
        <w:t xml:space="preserve"> The orderly arrangement of functions and the accurate evaluation of the role the leader plays in that arrangement must always come when the leader has fully developed his skills. Establishing the duties and responsibilities inside the organization that will allow each member to pursue their main objectives and interests is the leader's task. (Ref W.C.H. Prentice was once the president of Buffalo, New York's </w:t>
      </w:r>
      <w:proofErr w:type="gramStart"/>
      <w:r w:rsidRPr="00F46DEE">
        <w:t>Bryant</w:t>
      </w:r>
      <w:proofErr w:type="gramEnd"/>
      <w:r w:rsidRPr="00F46DEE">
        <w:t xml:space="preserve"> and Stratton Business Institutes)</w:t>
      </w:r>
    </w:p>
    <w:p w14:paraId="63AC342F" w14:textId="77777777" w:rsidR="007F2243" w:rsidRPr="009F50A3" w:rsidRDefault="007F2243" w:rsidP="007F2243">
      <w:pPr>
        <w:jc w:val="both"/>
        <w:rPr>
          <w:b/>
          <w:bCs/>
          <w:sz w:val="24"/>
          <w:szCs w:val="24"/>
        </w:rPr>
      </w:pPr>
      <w:r w:rsidRPr="009F50A3">
        <w:rPr>
          <w:b/>
          <w:bCs/>
          <w:sz w:val="24"/>
          <w:szCs w:val="24"/>
        </w:rPr>
        <w:t>Visionary</w:t>
      </w:r>
      <w:r>
        <w:rPr>
          <w:b/>
          <w:bCs/>
          <w:sz w:val="24"/>
          <w:szCs w:val="24"/>
        </w:rPr>
        <w:t xml:space="preserve">. </w:t>
      </w:r>
    </w:p>
    <w:p w14:paraId="605AE11D" w14:textId="77777777" w:rsidR="007F2243" w:rsidRPr="009F50A3" w:rsidRDefault="007F2243" w:rsidP="007F2243">
      <w:pPr>
        <w:jc w:val="both"/>
        <w:rPr>
          <w:sz w:val="24"/>
          <w:szCs w:val="24"/>
        </w:rPr>
      </w:pPr>
      <w:r w:rsidRPr="009F50A3">
        <w:rPr>
          <w:sz w:val="24"/>
          <w:szCs w:val="24"/>
        </w:rPr>
        <w:t xml:space="preserve">  When he came, the company hardly had any operations outside of India. Even though many individuals disagreed with him, he insisted that the company must expand internationally. Tata now derives half of its income from outside the country. Among the brands Tata acquired under his guidance were Tetley, Jaguar Land Rover, and Taj Boston.</w:t>
      </w:r>
    </w:p>
    <w:p w14:paraId="197B00E9" w14:textId="77777777" w:rsidR="007F2243" w:rsidRPr="009F50A3" w:rsidRDefault="007F2243" w:rsidP="007F2243">
      <w:pPr>
        <w:jc w:val="both"/>
        <w:rPr>
          <w:b/>
          <w:bCs/>
          <w:sz w:val="24"/>
          <w:szCs w:val="24"/>
        </w:rPr>
      </w:pPr>
      <w:r w:rsidRPr="009F50A3">
        <w:rPr>
          <w:b/>
          <w:bCs/>
          <w:sz w:val="24"/>
          <w:szCs w:val="24"/>
        </w:rPr>
        <w:t>Humility</w:t>
      </w:r>
      <w:r>
        <w:rPr>
          <w:b/>
          <w:bCs/>
          <w:sz w:val="24"/>
          <w:szCs w:val="24"/>
        </w:rPr>
        <w:t>.</w:t>
      </w:r>
      <w:r w:rsidRPr="009F50A3">
        <w:rPr>
          <w:b/>
          <w:bCs/>
          <w:sz w:val="24"/>
          <w:szCs w:val="24"/>
        </w:rPr>
        <w:t> </w:t>
      </w:r>
    </w:p>
    <w:p w14:paraId="1EDEA949" w14:textId="77777777" w:rsidR="007F2243" w:rsidRPr="009F50A3" w:rsidRDefault="007F2243" w:rsidP="007F2243">
      <w:pPr>
        <w:jc w:val="both"/>
        <w:rPr>
          <w:sz w:val="24"/>
          <w:szCs w:val="24"/>
        </w:rPr>
      </w:pPr>
      <w:r w:rsidRPr="009F50A3">
        <w:rPr>
          <w:b/>
          <w:bCs/>
          <w:sz w:val="24"/>
          <w:szCs w:val="24"/>
        </w:rPr>
        <w:t> </w:t>
      </w:r>
      <w:r w:rsidRPr="009F50A3">
        <w:rPr>
          <w:sz w:val="24"/>
          <w:szCs w:val="24"/>
        </w:rPr>
        <w:t>which there are many examples of. He started out as a blue-collar employee at Tata Steel. He personally visited the 80 workers' families who had been affected by the September 11th attacks. He usually addresses people by their first names and does not pass judgement. He demonstrates his attention to detail on numerous occasions, and everyone who knows him adores him.</w:t>
      </w:r>
    </w:p>
    <w:p w14:paraId="5F1129AA" w14:textId="77777777" w:rsidR="007F2243" w:rsidRPr="009F50A3" w:rsidRDefault="007F2243" w:rsidP="007F2243">
      <w:pPr>
        <w:jc w:val="both"/>
        <w:rPr>
          <w:b/>
          <w:bCs/>
          <w:sz w:val="24"/>
          <w:szCs w:val="24"/>
        </w:rPr>
      </w:pPr>
      <w:r w:rsidRPr="009F50A3">
        <w:rPr>
          <w:b/>
          <w:bCs/>
          <w:sz w:val="24"/>
          <w:szCs w:val="24"/>
        </w:rPr>
        <w:t>Make Decisions.</w:t>
      </w:r>
    </w:p>
    <w:p w14:paraId="307837EC" w14:textId="77777777" w:rsidR="007F2243" w:rsidRPr="009F50A3" w:rsidRDefault="007F2243" w:rsidP="007F2243">
      <w:pPr>
        <w:jc w:val="both"/>
        <w:rPr>
          <w:sz w:val="24"/>
          <w:szCs w:val="24"/>
        </w:rPr>
      </w:pPr>
      <w:r w:rsidRPr="009F50A3">
        <w:rPr>
          <w:sz w:val="24"/>
          <w:szCs w:val="24"/>
        </w:rPr>
        <w:t xml:space="preserve"> He once declared, in a well-known quotation, "I don't believe in making the right decisions." After taking them, I decide what is right.</w:t>
      </w:r>
    </w:p>
    <w:p w14:paraId="0F06386C" w14:textId="77777777" w:rsidR="007F2243" w:rsidRPr="009F50A3" w:rsidRDefault="007F2243" w:rsidP="007F2243">
      <w:pPr>
        <w:jc w:val="both"/>
        <w:rPr>
          <w:b/>
          <w:bCs/>
          <w:sz w:val="24"/>
          <w:szCs w:val="24"/>
        </w:rPr>
      </w:pPr>
      <w:r w:rsidRPr="009F50A3">
        <w:rPr>
          <w:b/>
          <w:bCs/>
          <w:sz w:val="24"/>
          <w:szCs w:val="24"/>
        </w:rPr>
        <w:t xml:space="preserve">Encourages others. </w:t>
      </w:r>
    </w:p>
    <w:p w14:paraId="7CAF38FC" w14:textId="77777777" w:rsidR="007F2243" w:rsidRDefault="007F2243" w:rsidP="007F2243">
      <w:pPr>
        <w:jc w:val="both"/>
        <w:rPr>
          <w:sz w:val="24"/>
          <w:szCs w:val="24"/>
        </w:rPr>
      </w:pPr>
      <w:r w:rsidRPr="009F50A3">
        <w:rPr>
          <w:sz w:val="24"/>
          <w:szCs w:val="24"/>
        </w:rPr>
        <w:t>Tata is successful because its leadership and employees respect its principles. Thanks to Ratan Tata's efforts, the massive business upholds the Tata ethos. The mission statement of the business is "To improve the lives of the communities we serve globally."</w:t>
      </w:r>
    </w:p>
    <w:p w14:paraId="692A0CC3" w14:textId="77777777" w:rsidR="007F2243" w:rsidRPr="00295B95" w:rsidRDefault="007F2243" w:rsidP="007F2243">
      <w:pPr>
        <w:jc w:val="both"/>
        <w:rPr>
          <w:sz w:val="24"/>
          <w:szCs w:val="24"/>
        </w:rPr>
      </w:pPr>
      <w:r w:rsidRPr="009F50A3">
        <w:rPr>
          <w:b/>
          <w:bCs/>
          <w:sz w:val="24"/>
          <w:szCs w:val="24"/>
        </w:rPr>
        <w:t xml:space="preserve">Takes risks. </w:t>
      </w:r>
    </w:p>
    <w:p w14:paraId="0D38805E" w14:textId="77777777" w:rsidR="007F2243" w:rsidRPr="009F50A3" w:rsidRDefault="007F2243" w:rsidP="007F2243">
      <w:pPr>
        <w:jc w:val="both"/>
        <w:rPr>
          <w:sz w:val="24"/>
          <w:szCs w:val="24"/>
        </w:rPr>
      </w:pPr>
      <w:r w:rsidRPr="009F50A3">
        <w:rPr>
          <w:sz w:val="24"/>
          <w:szCs w:val="24"/>
        </w:rPr>
        <w:t>TATA daring actions include the introduction of the Tata Nano and the purchase of the second-largest European steel producer.</w:t>
      </w:r>
    </w:p>
    <w:p w14:paraId="4BA13C5D" w14:textId="77777777" w:rsidR="007F2243" w:rsidRPr="009F50A3" w:rsidRDefault="007F2243" w:rsidP="007F2243">
      <w:pPr>
        <w:jc w:val="both"/>
        <w:rPr>
          <w:sz w:val="24"/>
          <w:szCs w:val="24"/>
        </w:rPr>
      </w:pPr>
      <w:r w:rsidRPr="009F50A3">
        <w:rPr>
          <w:sz w:val="24"/>
          <w:szCs w:val="24"/>
        </w:rPr>
        <w:t xml:space="preserve">"A life without excitement, highs and lows is too routine and uninteresting. Why not begin preparing to share stories with your grandchildren as soon as possible? We only get one chance </w:t>
      </w:r>
      <w:r w:rsidRPr="009F50A3">
        <w:rPr>
          <w:sz w:val="24"/>
          <w:szCs w:val="24"/>
        </w:rPr>
        <w:lastRenderedPageBreak/>
        <w:t>to live this life to the fullest. Try your utmost to fail as frequently as you can before you achieve it since failure is a crucial component of growth. So quit complaining and start exploring, he has advised.</w:t>
      </w:r>
    </w:p>
    <w:p w14:paraId="039587B1" w14:textId="77777777" w:rsidR="007F2243" w:rsidRPr="009F50A3" w:rsidRDefault="007F2243" w:rsidP="007F2243">
      <w:pPr>
        <w:jc w:val="both"/>
        <w:rPr>
          <w:b/>
          <w:bCs/>
          <w:sz w:val="28"/>
          <w:szCs w:val="28"/>
        </w:rPr>
      </w:pPr>
      <w:r w:rsidRPr="00C10963">
        <w:rPr>
          <w:b/>
          <w:bCs/>
          <w:sz w:val="28"/>
          <w:szCs w:val="28"/>
        </w:rPr>
        <w:t>Leadership Development in TAT</w:t>
      </w:r>
      <w:r>
        <w:rPr>
          <w:b/>
          <w:bCs/>
          <w:sz w:val="28"/>
          <w:szCs w:val="28"/>
        </w:rPr>
        <w:t>A.</w:t>
      </w:r>
    </w:p>
    <w:p w14:paraId="1A8344DB" w14:textId="77777777" w:rsidR="007F2243" w:rsidRDefault="007F2243" w:rsidP="007F2243">
      <w:pPr>
        <w:jc w:val="both"/>
      </w:pPr>
      <w:r>
        <w:t xml:space="preserve">TATA Group has a long-standing leadership program. Their leadership development course is built on the administrative service paradigm used in Britain. The leadership development curriculum offered by TATA aids in the transformation of managers into future leaders. The leadership development initiative was developed by the late JRD Tata, chairman of the TATA corporation </w:t>
      </w:r>
      <w:r w:rsidRPr="007D2AFE">
        <w:t>1950s, when</w:t>
      </w:r>
      <w:r>
        <w:t xml:space="preserve"> </w:t>
      </w:r>
      <w:r w:rsidRPr="00E679F4">
        <w:t>A leadership development program called Tata Administrative Services (TAS) was established with the intention of choosing and assisting young managers, allowing them the chance to improve professionally, and shaping them into tomorrow's leaders.</w:t>
      </w:r>
      <w:r w:rsidRPr="007D2AFE">
        <w:t xml:space="preserve"> This internal TATA program's goals are to promote transformation, achieve top performance, and develop leadership skills. These seasoned CEOs have historically </w:t>
      </w:r>
      <w:proofErr w:type="gramStart"/>
      <w:r w:rsidRPr="007D2AFE">
        <w:t>been in charge of</w:t>
      </w:r>
      <w:proofErr w:type="gramEnd"/>
      <w:r w:rsidRPr="007D2AFE">
        <w:t xml:space="preserve"> the majority of TATA Group entities.</w:t>
      </w:r>
    </w:p>
    <w:p w14:paraId="38F537D6" w14:textId="77777777" w:rsidR="007F2243" w:rsidRDefault="007F2243" w:rsidP="007F2243">
      <w:r w:rsidRPr="00E679F4">
        <w:t xml:space="preserve">The TATA Group's management style has been constant since its establishment in 1868. The TATA Group has altered the management structure of The TATA Group's management style has been constant since its establishment in 1868. The TATA Group has announced additional leadership changes </w:t>
      </w:r>
      <w:proofErr w:type="gramStart"/>
      <w:r w:rsidRPr="00E679F4">
        <w:t>in an effort to</w:t>
      </w:r>
      <w:proofErr w:type="gramEnd"/>
      <w:r w:rsidRPr="00E679F4">
        <w:t xml:space="preserve"> increase its competitiveness in the present market. Teamwork and a culture of collective leadership are valued by the TATA Group. Trust has been a significant element and theme of the firm since Ratan Tata became leadership of the TATA Group, and the TATA Group </w:t>
      </w:r>
      <w:proofErr w:type="gramStart"/>
      <w:r w:rsidRPr="00E679F4">
        <w:t>as a whole has</w:t>
      </w:r>
      <w:proofErr w:type="gramEnd"/>
      <w:r w:rsidRPr="00E679F4">
        <w:t xml:space="preserve"> significantly changed its management style. When Ratan Tata became the TATA Group's CEO in 1991, he fully reorganized the business using a more matrix-style strategy for team development. </w:t>
      </w:r>
    </w:p>
    <w:p w14:paraId="326BE203" w14:textId="77777777" w:rsidR="007F2243" w:rsidRPr="00F46DEE" w:rsidRDefault="007F2243" w:rsidP="007F2243">
      <w:r>
        <w:t>These changes would have drastically transformed the company, and senior managers would have seen their leadership shift from a central, command structure to a much more diffused one.</w:t>
      </w:r>
      <w:r w:rsidRPr="00F46DEE">
        <w:t xml:space="preserve"> Due to these changes, the company would have undergone a significant transformation, and senior managers would have leadership that was much more distributed and less </w:t>
      </w:r>
      <w:proofErr w:type="spellStart"/>
      <w:r w:rsidRPr="00F46DEE">
        <w:t>centralised</w:t>
      </w:r>
      <w:proofErr w:type="spellEnd"/>
      <w:r w:rsidRPr="00F46DEE">
        <w:t xml:space="preserve"> </w:t>
      </w:r>
      <w:proofErr w:type="gramStart"/>
      <w:r w:rsidRPr="00F46DEE">
        <w:t>as a result of</w:t>
      </w:r>
      <w:proofErr w:type="gramEnd"/>
      <w:r w:rsidRPr="00F46DEE">
        <w:t xml:space="preserve"> employees and all managers being given more responsibility and knowledge about the Group. They would have been inspired to work more diligently and cooperatively as a result.</w:t>
      </w:r>
      <w:r>
        <w:t xml:space="preserve"> </w:t>
      </w:r>
      <w:proofErr w:type="gramStart"/>
      <w:r>
        <w:t>(</w:t>
      </w:r>
      <w:r w:rsidRPr="00F46DEE">
        <w:t xml:space="preserve"> Ref</w:t>
      </w:r>
      <w:proofErr w:type="gramEnd"/>
      <w:r w:rsidRPr="00F46DEE">
        <w:t xml:space="preserve"> to Roger Gill's "Theory and Practice of Leadership," Sage Publication, 2006</w:t>
      </w:r>
      <w:r>
        <w:t>)</w:t>
      </w:r>
    </w:p>
    <w:p w14:paraId="6FCA5BB0" w14:textId="77777777" w:rsidR="007F2243" w:rsidRPr="00330462" w:rsidRDefault="007F2243" w:rsidP="007F2243">
      <w:pPr>
        <w:jc w:val="both"/>
      </w:pPr>
    </w:p>
    <w:p w14:paraId="412C5D88" w14:textId="77777777" w:rsidR="007F2243" w:rsidRPr="00CD1130" w:rsidRDefault="007F2243" w:rsidP="007F2243">
      <w:pPr>
        <w:jc w:val="both"/>
        <w:rPr>
          <w:b/>
          <w:bCs/>
          <w:sz w:val="28"/>
          <w:szCs w:val="28"/>
        </w:rPr>
      </w:pPr>
      <w:r w:rsidRPr="00CD1130">
        <w:rPr>
          <w:b/>
          <w:bCs/>
          <w:sz w:val="28"/>
          <w:szCs w:val="28"/>
        </w:rPr>
        <w:t>Transformational Leadership Model in TATA</w:t>
      </w:r>
      <w:r>
        <w:rPr>
          <w:b/>
          <w:bCs/>
          <w:sz w:val="28"/>
          <w:szCs w:val="28"/>
        </w:rPr>
        <w:t>.</w:t>
      </w:r>
    </w:p>
    <w:p w14:paraId="5E0D0824" w14:textId="77777777" w:rsidR="007F2243" w:rsidRPr="00651204" w:rsidRDefault="007F2243" w:rsidP="007F2243">
      <w:pPr>
        <w:rPr>
          <w:lang w:val="en-IN"/>
        </w:rPr>
      </w:pPr>
      <w:r w:rsidRPr="00BC1646">
        <w:rPr>
          <w:shd w:val="clear" w:color="auto" w:fill="FFFFFF"/>
        </w:rPr>
        <w:t>According to the Bennis and Nano's Transformational Leadership Model</w:t>
      </w:r>
      <w:r w:rsidRPr="00651204">
        <w:rPr>
          <w:shd w:val="clear" w:color="auto" w:fill="FFFFFF"/>
        </w:rPr>
        <w:t xml:space="preserve">, as they change their followers into self-empowered leaders, transformational leaders concentrate on making their vision and principles clear so that the newly empowered leaders know where to go. They possess self-control, clarity of thought, tenacity, and empowerment. The four I's of transformational leadership, which are, are the focal point of the paradigm created by </w:t>
      </w:r>
      <w:proofErr w:type="spellStart"/>
      <w:r w:rsidRPr="00651204">
        <w:rPr>
          <w:shd w:val="clear" w:color="auto" w:fill="FFFFFF"/>
        </w:rPr>
        <w:t>Benniss</w:t>
      </w:r>
      <w:proofErr w:type="spellEnd"/>
      <w:r w:rsidRPr="00651204">
        <w:rPr>
          <w:shd w:val="clear" w:color="auto" w:fill="FFFFFF"/>
        </w:rPr>
        <w:t xml:space="preserve"> and Nanus.</w:t>
      </w:r>
    </w:p>
    <w:p w14:paraId="34FE2FD6" w14:textId="77777777" w:rsidR="007F2243" w:rsidRDefault="007F2243" w:rsidP="007F2243">
      <w:pPr>
        <w:jc w:val="both"/>
      </w:pPr>
      <w:r>
        <w:t>idealized influence (acting as a role model)</w:t>
      </w:r>
    </w:p>
    <w:p w14:paraId="167DE7A8" w14:textId="77777777" w:rsidR="007F2243" w:rsidRDefault="007F2243" w:rsidP="007F2243">
      <w:pPr>
        <w:jc w:val="both"/>
      </w:pPr>
      <w:r>
        <w:t>Inspirational motivation (fostering a sense of teamwork, inspiring, and posing a challenge)</w:t>
      </w:r>
    </w:p>
    <w:p w14:paraId="772CD35F" w14:textId="77777777" w:rsidR="007F2243" w:rsidRDefault="007F2243" w:rsidP="007F2243">
      <w:pPr>
        <w:jc w:val="both"/>
      </w:pPr>
      <w:r>
        <w:t>Innovation and creativity stimulation of the mind</w:t>
      </w:r>
    </w:p>
    <w:p w14:paraId="0DB5DE53" w14:textId="77777777" w:rsidR="007F2243" w:rsidRDefault="007F2243" w:rsidP="007F2243">
      <w:pPr>
        <w:jc w:val="both"/>
      </w:pPr>
      <w:r>
        <w:t xml:space="preserve">Personal Consideration (mentoring and assisting followers)    </w:t>
      </w:r>
    </w:p>
    <w:p w14:paraId="151EBE8B" w14:textId="77777777" w:rsidR="007F2243" w:rsidRDefault="007F2243" w:rsidP="007F2243">
      <w:pPr>
        <w:jc w:val="both"/>
        <w:rPr>
          <w:b/>
          <w:bCs/>
          <w:sz w:val="28"/>
          <w:szCs w:val="28"/>
        </w:rPr>
      </w:pPr>
      <w:r w:rsidRPr="00C10963">
        <w:rPr>
          <w:b/>
          <w:bCs/>
          <w:sz w:val="28"/>
          <w:szCs w:val="28"/>
        </w:rPr>
        <w:t>Main</w:t>
      </w:r>
      <w:r>
        <w:rPr>
          <w:b/>
          <w:bCs/>
          <w:sz w:val="28"/>
          <w:szCs w:val="28"/>
        </w:rPr>
        <w:t>ly focus on every Leadership skill</w:t>
      </w:r>
    </w:p>
    <w:p w14:paraId="57808A4D" w14:textId="77777777" w:rsidR="007F2243" w:rsidRPr="00855EFC" w:rsidRDefault="007F2243" w:rsidP="007F2243">
      <w:pPr>
        <w:pStyle w:val="ListParagraph"/>
        <w:numPr>
          <w:ilvl w:val="0"/>
          <w:numId w:val="1"/>
        </w:numPr>
        <w:jc w:val="both"/>
      </w:pPr>
      <w:r w:rsidRPr="00855EFC">
        <w:t>Risk Taking</w:t>
      </w:r>
    </w:p>
    <w:p w14:paraId="79468176" w14:textId="77777777" w:rsidR="007F2243" w:rsidRPr="00855EFC" w:rsidRDefault="007F2243" w:rsidP="007F2243">
      <w:pPr>
        <w:pStyle w:val="ListParagraph"/>
        <w:numPr>
          <w:ilvl w:val="0"/>
          <w:numId w:val="1"/>
        </w:numPr>
        <w:jc w:val="both"/>
      </w:pPr>
      <w:r w:rsidRPr="00855EFC">
        <w:t>Visionary</w:t>
      </w:r>
    </w:p>
    <w:p w14:paraId="20E195BD" w14:textId="77777777" w:rsidR="007F2243" w:rsidRPr="00855EFC" w:rsidRDefault="007F2243" w:rsidP="007F2243">
      <w:pPr>
        <w:pStyle w:val="ListParagraph"/>
        <w:numPr>
          <w:ilvl w:val="0"/>
          <w:numId w:val="1"/>
        </w:numPr>
        <w:jc w:val="both"/>
      </w:pPr>
      <w:r w:rsidRPr="00855EFC">
        <w:t>Excellent Communication</w:t>
      </w:r>
    </w:p>
    <w:p w14:paraId="093A2F88" w14:textId="77777777" w:rsidR="007F2243" w:rsidRPr="00855EFC" w:rsidRDefault="007F2243" w:rsidP="007F2243">
      <w:pPr>
        <w:pStyle w:val="ListParagraph"/>
        <w:numPr>
          <w:ilvl w:val="0"/>
          <w:numId w:val="1"/>
        </w:numPr>
        <w:jc w:val="both"/>
      </w:pPr>
      <w:r w:rsidRPr="00855EFC">
        <w:t>Great motivation</w:t>
      </w:r>
    </w:p>
    <w:p w14:paraId="183E2CE8" w14:textId="77777777" w:rsidR="007F2243" w:rsidRPr="00855EFC" w:rsidRDefault="007F2243" w:rsidP="007F2243">
      <w:pPr>
        <w:pStyle w:val="ListParagraph"/>
        <w:numPr>
          <w:ilvl w:val="0"/>
          <w:numId w:val="1"/>
        </w:numPr>
        <w:jc w:val="both"/>
      </w:pPr>
      <w:r w:rsidRPr="00855EFC">
        <w:t>Decision Making</w:t>
      </w:r>
    </w:p>
    <w:p w14:paraId="244D721C" w14:textId="77777777" w:rsidR="007F2243" w:rsidRPr="00855EFC" w:rsidRDefault="007F2243" w:rsidP="007F2243">
      <w:pPr>
        <w:pStyle w:val="ListParagraph"/>
        <w:numPr>
          <w:ilvl w:val="0"/>
          <w:numId w:val="1"/>
        </w:numPr>
        <w:jc w:val="both"/>
      </w:pPr>
      <w:r w:rsidRPr="00855EFC">
        <w:t>Humble</w:t>
      </w:r>
    </w:p>
    <w:p w14:paraId="4A1F6DFE" w14:textId="77777777" w:rsidR="007F2243" w:rsidRPr="00855EFC" w:rsidRDefault="007F2243" w:rsidP="007F2243">
      <w:pPr>
        <w:pStyle w:val="ListParagraph"/>
        <w:numPr>
          <w:ilvl w:val="0"/>
          <w:numId w:val="1"/>
        </w:numPr>
        <w:jc w:val="both"/>
      </w:pPr>
      <w:r w:rsidRPr="00855EFC">
        <w:t xml:space="preserve">Honest </w:t>
      </w:r>
    </w:p>
    <w:p w14:paraId="32CB909A" w14:textId="77777777" w:rsidR="007F2243" w:rsidRDefault="007F2243" w:rsidP="007F2243">
      <w:pPr>
        <w:jc w:val="both"/>
      </w:pPr>
      <w:r w:rsidRPr="00651204">
        <w:t>I hope that in a hundred years, we will have far surpassed India, be an international organization with operations in several countries, and still enjoy the same degree of trust that we do today.</w:t>
      </w:r>
      <w:r>
        <w:t xml:space="preserve"> </w:t>
      </w:r>
      <w:r w:rsidRPr="00855EFC">
        <w:t xml:space="preserve">(Ref </w:t>
      </w:r>
      <w:hyperlink r:id="rId8" w:history="1">
        <w:r w:rsidRPr="000C69AB">
          <w:rPr>
            <w:rStyle w:val="Hyperlink"/>
            <w:color w:val="000000" w:themeColor="text1"/>
          </w:rPr>
          <w:t>www.Tata.com</w:t>
        </w:r>
      </w:hyperlink>
      <w:r w:rsidRPr="000C69AB">
        <w:rPr>
          <w:color w:val="000000" w:themeColor="text1"/>
        </w:rPr>
        <w:t>)</w:t>
      </w:r>
    </w:p>
    <w:p w14:paraId="247CE22D" w14:textId="4B305761" w:rsidR="00A96A9C" w:rsidRDefault="007F2243">
      <w:pPr>
        <w:rPr>
          <w:b/>
          <w:bCs/>
          <w:sz w:val="28"/>
          <w:szCs w:val="28"/>
        </w:rPr>
      </w:pPr>
      <w:r w:rsidRPr="007F2243">
        <w:rPr>
          <w:b/>
          <w:bCs/>
          <w:sz w:val="28"/>
          <w:szCs w:val="28"/>
        </w:rPr>
        <w:t>References</w:t>
      </w:r>
    </w:p>
    <w:p w14:paraId="17D8F7A3" w14:textId="497B6C2A" w:rsidR="007F2243" w:rsidRDefault="007F2243">
      <w:r w:rsidRPr="00F46DEE">
        <w:t xml:space="preserve">(Ref W.C.H. Prentice was once the president of Buffalo, New York's </w:t>
      </w:r>
      <w:proofErr w:type="gramStart"/>
      <w:r w:rsidRPr="00F46DEE">
        <w:t>Bryant</w:t>
      </w:r>
      <w:proofErr w:type="gramEnd"/>
      <w:r w:rsidRPr="00F46DEE">
        <w:t xml:space="preserve"> and Stratton Business Institutes)</w:t>
      </w:r>
    </w:p>
    <w:p w14:paraId="51FB26CD" w14:textId="77777777" w:rsidR="007F2243" w:rsidRDefault="007F2243" w:rsidP="007F2243">
      <w:pPr>
        <w:jc w:val="both"/>
        <w:rPr>
          <w:color w:val="000000" w:themeColor="text1"/>
        </w:rPr>
      </w:pPr>
      <w:r w:rsidRPr="00855EFC">
        <w:t xml:space="preserve">(Ref </w:t>
      </w:r>
      <w:hyperlink r:id="rId9" w:history="1">
        <w:r w:rsidRPr="000C69AB">
          <w:rPr>
            <w:rStyle w:val="Hyperlink"/>
            <w:color w:val="000000" w:themeColor="text1"/>
          </w:rPr>
          <w:t>www.Tata.com</w:t>
        </w:r>
      </w:hyperlink>
      <w:r w:rsidRPr="000C69AB">
        <w:rPr>
          <w:color w:val="000000" w:themeColor="text1"/>
        </w:rPr>
        <w:t>)</w:t>
      </w:r>
    </w:p>
    <w:p w14:paraId="430B9AA5" w14:textId="351067AB" w:rsidR="007F2243" w:rsidRPr="00F46DEE" w:rsidRDefault="007F2243" w:rsidP="007F2243">
      <w:proofErr w:type="gramStart"/>
      <w:r>
        <w:t>(</w:t>
      </w:r>
      <w:r w:rsidRPr="00F46DEE">
        <w:t xml:space="preserve"> Ref</w:t>
      </w:r>
      <w:proofErr w:type="gramEnd"/>
      <w:r w:rsidRPr="00F46DEE">
        <w:t xml:space="preserve"> to Roger Gill's "Theory and Practice of Leadership," Sage Publication, 2006</w:t>
      </w:r>
      <w:r>
        <w:t>)</w:t>
      </w:r>
    </w:p>
    <w:p w14:paraId="2F387BAB" w14:textId="77777777" w:rsidR="007F2243" w:rsidRPr="00330462" w:rsidRDefault="007F2243" w:rsidP="007F2243">
      <w:pPr>
        <w:jc w:val="both"/>
      </w:pPr>
    </w:p>
    <w:p w14:paraId="600BE2E0" w14:textId="77777777" w:rsidR="007F2243" w:rsidRDefault="007F2243" w:rsidP="007F2243">
      <w:pPr>
        <w:jc w:val="both"/>
      </w:pPr>
    </w:p>
    <w:p w14:paraId="360AA8D1" w14:textId="77777777" w:rsidR="007F2243" w:rsidRPr="007F2243" w:rsidRDefault="007F2243">
      <w:pPr>
        <w:rPr>
          <w:b/>
          <w:bCs/>
          <w:sz w:val="28"/>
          <w:szCs w:val="28"/>
        </w:rPr>
      </w:pPr>
    </w:p>
    <w:sectPr w:rsidR="007F2243" w:rsidRPr="007F22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57447F"/>
    <w:multiLevelType w:val="hybridMultilevel"/>
    <w:tmpl w:val="1CD6AB3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16cid:durableId="1182164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243"/>
    <w:rsid w:val="002E006E"/>
    <w:rsid w:val="00567520"/>
    <w:rsid w:val="007F2243"/>
    <w:rsid w:val="008221D9"/>
    <w:rsid w:val="008B2AF6"/>
    <w:rsid w:val="00F85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F2C89"/>
  <w15:chartTrackingRefBased/>
  <w15:docId w15:val="{F22D97E3-219E-4897-8B5F-4A57AD211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2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243"/>
    <w:pPr>
      <w:ind w:left="720"/>
      <w:contextualSpacing/>
    </w:pPr>
    <w:rPr>
      <w:lang w:val="en-IN"/>
    </w:rPr>
  </w:style>
  <w:style w:type="character" w:styleId="Hyperlink">
    <w:name w:val="Hyperlink"/>
    <w:basedOn w:val="DefaultParagraphFont"/>
    <w:uiPriority w:val="99"/>
    <w:unhideWhenUsed/>
    <w:rsid w:val="007F22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ta.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Ta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9CE3C5E5E9504B880A16CBD83E0F6E" ma:contentTypeVersion="4" ma:contentTypeDescription="Create a new document." ma:contentTypeScope="" ma:versionID="61b922d42bc4e9838f5195eeb31eaf75">
  <xsd:schema xmlns:xsd="http://www.w3.org/2001/XMLSchema" xmlns:xs="http://www.w3.org/2001/XMLSchema" xmlns:p="http://schemas.microsoft.com/office/2006/metadata/properties" xmlns:ns3="a1dd18d7-4915-4e12-85e5-37866539ed6c" targetNamespace="http://schemas.microsoft.com/office/2006/metadata/properties" ma:root="true" ma:fieldsID="35e4571c4fe52fec80104e0fe5ccb148" ns3:_="">
    <xsd:import namespace="a1dd18d7-4915-4e12-85e5-37866539ed6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dd18d7-4915-4e12-85e5-37866539ed6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286A0D-3F77-4ADF-AA4F-59C4E12252DF}">
  <ds:schemaRefs>
    <ds:schemaRef ds:uri="http://schemas.microsoft.com/sharepoint/v3/contenttype/forms"/>
  </ds:schemaRefs>
</ds:datastoreItem>
</file>

<file path=customXml/itemProps2.xml><?xml version="1.0" encoding="utf-8"?>
<ds:datastoreItem xmlns:ds="http://schemas.openxmlformats.org/officeDocument/2006/customXml" ds:itemID="{39406C5B-8EDB-4781-AE20-84A31E0318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dd18d7-4915-4e12-85e5-37866539ed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8EB8C2-A597-4E6D-B96F-FAAE24D6FFD6}">
  <ds:schemaRefs>
    <ds:schemaRef ds:uri="http://www.w3.org/XML/1998/namespace"/>
    <ds:schemaRef ds:uri="http://schemas.microsoft.com/office/infopath/2007/PartnerControls"/>
    <ds:schemaRef ds:uri="http://schemas.microsoft.com/office/2006/metadata/properties"/>
    <ds:schemaRef ds:uri="http://purl.org/dc/dcmitype/"/>
    <ds:schemaRef ds:uri="http://purl.org/dc/terms/"/>
    <ds:schemaRef ds:uri="a1dd18d7-4915-4e12-85e5-37866539ed6c"/>
    <ds:schemaRef ds:uri="http://schemas.microsoft.com/office/2006/documentManagement/type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975</Words>
  <Characters>5564</Characters>
  <Application>Microsoft Office Word</Application>
  <DocSecurity>0</DocSecurity>
  <Lines>46</Lines>
  <Paragraphs>13</Paragraphs>
  <ScaleCrop>false</ScaleCrop>
  <Company/>
  <LinksUpToDate>false</LinksUpToDate>
  <CharactersWithSpaces>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2</cp:revision>
  <dcterms:created xsi:type="dcterms:W3CDTF">2023-04-23T18:40:00Z</dcterms:created>
  <dcterms:modified xsi:type="dcterms:W3CDTF">2023-04-23T18:40:00Z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bf2bc938-d733-4234-952d-d826df916b90</vt:lpwstr>
  </property>
  <property fmtid="{D5CDD505-2E9C-101B-9397-08002B2CF9AE}" pid="3" name="ContentTypeId">
    <vt:lpwstr>0x010100829CE3C5E5E9504B880A16CBD83E0F6E</vt:lpwstr>
  </property>
</Properties>
</file>