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4D8A7" w14:textId="78164C37" w:rsidR="00752B35" w:rsidRDefault="00752B35" w:rsidP="38C35254">
      <w:pPr>
        <w:rPr>
          <w:b/>
          <w:bCs/>
        </w:rPr>
      </w:pPr>
      <w:r>
        <w:rPr>
          <w:noProof/>
        </w:rPr>
        <w:drawing>
          <wp:inline distT="0" distB="0" distL="0" distR="0" wp14:anchorId="1E37A86D" wp14:editId="38C35254">
            <wp:extent cx="1302589" cy="130258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8">
                      <a:extLst>
                        <a:ext uri="{28A0092B-C50C-407E-A947-70E740481C1C}">
                          <a14:useLocalDpi xmlns:a14="http://schemas.microsoft.com/office/drawing/2010/main" val="0"/>
                        </a:ext>
                      </a:extLst>
                    </a:blip>
                    <a:stretch>
                      <a:fillRect/>
                    </a:stretch>
                  </pic:blipFill>
                  <pic:spPr>
                    <a:xfrm>
                      <a:off x="0" y="0"/>
                      <a:ext cx="1302589" cy="1302589"/>
                    </a:xfrm>
                    <a:prstGeom prst="rect">
                      <a:avLst/>
                    </a:prstGeom>
                  </pic:spPr>
                </pic:pic>
              </a:graphicData>
            </a:graphic>
          </wp:inline>
        </w:drawing>
      </w:r>
      <w:r w:rsidRPr="38C35254">
        <w:rPr>
          <w:b/>
          <w:bCs/>
        </w:rPr>
        <w:t xml:space="preserve">       </w:t>
      </w:r>
      <w:r w:rsidR="42510C3D" w:rsidRPr="38C35254">
        <w:rPr>
          <w:b/>
          <w:bCs/>
        </w:rPr>
        <w:t>MSc Policing (Operational &amp; Strategic Leadership)</w:t>
      </w:r>
    </w:p>
    <w:p w14:paraId="0C901ACA" w14:textId="623054C1" w:rsidR="0033020F" w:rsidRDefault="00752B35" w:rsidP="38C35254">
      <w:pPr>
        <w:jc w:val="center"/>
        <w:rPr>
          <w:b/>
          <w:bCs/>
        </w:rPr>
      </w:pPr>
      <w:r w:rsidRPr="38C35254">
        <w:rPr>
          <w:b/>
          <w:bCs/>
        </w:rPr>
        <w:t>Module BMP</w:t>
      </w:r>
      <w:r w:rsidR="5245B38A" w:rsidRPr="38C35254">
        <w:rPr>
          <w:b/>
          <w:bCs/>
        </w:rPr>
        <w:t>O7007</w:t>
      </w:r>
      <w:r w:rsidRPr="38C35254">
        <w:rPr>
          <w:b/>
          <w:bCs/>
        </w:rPr>
        <w:t xml:space="preserve"> - </w:t>
      </w:r>
      <w:r w:rsidR="00276282" w:rsidRPr="38C35254">
        <w:rPr>
          <w:b/>
          <w:bCs/>
        </w:rPr>
        <w:t>Project Proposal</w:t>
      </w:r>
    </w:p>
    <w:p w14:paraId="0F605F53" w14:textId="727B6527" w:rsidR="008B718C" w:rsidRDefault="008B718C" w:rsidP="00FC5109">
      <w:pPr>
        <w:ind w:left="-720"/>
        <w:rPr>
          <w:b/>
        </w:rPr>
      </w:pPr>
      <w:r>
        <w:rPr>
          <w:b/>
        </w:rPr>
        <w:t xml:space="preserve">Student Name: </w:t>
      </w:r>
      <w:r w:rsidR="009A74A4">
        <w:rPr>
          <w:b/>
        </w:rPr>
        <w:t>MARCUS TAYLOR</w:t>
      </w:r>
    </w:p>
    <w:p w14:paraId="7F359F82" w14:textId="5BD989A2" w:rsidR="008B718C" w:rsidRDefault="008B718C" w:rsidP="00FC5109">
      <w:pPr>
        <w:ind w:left="-720"/>
        <w:rPr>
          <w:b/>
        </w:rPr>
      </w:pPr>
      <w:r>
        <w:rPr>
          <w:b/>
        </w:rPr>
        <w:t xml:space="preserve">Supervisor Name: </w:t>
      </w:r>
      <w:r w:rsidR="000414C9">
        <w:rPr>
          <w:b/>
        </w:rPr>
        <w:t>ALISON COOKE</w:t>
      </w:r>
    </w:p>
    <w:p w14:paraId="47352C72" w14:textId="77777777" w:rsidR="005F5411" w:rsidRDefault="005F5411" w:rsidP="005F5411">
      <w:pPr>
        <w:rPr>
          <w:b/>
        </w:rPr>
      </w:pPr>
    </w:p>
    <w:p w14:paraId="376F130C" w14:textId="77777777" w:rsidR="00E92381" w:rsidRDefault="005F5411" w:rsidP="00FC5109">
      <w:pPr>
        <w:ind w:left="-720"/>
      </w:pPr>
      <w:r w:rsidRPr="005F5411">
        <w:rPr>
          <w:b/>
          <w:noProof/>
          <w:lang w:eastAsia="en-GB"/>
        </w:rPr>
        <mc:AlternateContent>
          <mc:Choice Requires="wps">
            <w:drawing>
              <wp:anchor distT="45720" distB="45720" distL="114300" distR="114300" simplePos="0" relativeHeight="251649536" behindDoc="0" locked="0" layoutInCell="1" allowOverlap="1" wp14:anchorId="50816163" wp14:editId="18E17D3B">
                <wp:simplePos x="0" y="0"/>
                <wp:positionH relativeFrom="margin">
                  <wp:posOffset>-502920</wp:posOffset>
                </wp:positionH>
                <wp:positionV relativeFrom="paragraph">
                  <wp:posOffset>371475</wp:posOffset>
                </wp:positionV>
                <wp:extent cx="6748780" cy="1029970"/>
                <wp:effectExtent l="0" t="0" r="13970"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48780" cy="1029970"/>
                        </a:xfrm>
                        <a:prstGeom prst="rect">
                          <a:avLst/>
                        </a:prstGeom>
                        <a:solidFill>
                          <a:srgbClr val="FFFFFF"/>
                        </a:solidFill>
                        <a:ln w="9525">
                          <a:solidFill>
                            <a:srgbClr val="000000"/>
                          </a:solidFill>
                          <a:miter lim="800000"/>
                          <a:headEnd/>
                          <a:tailEnd/>
                        </a:ln>
                      </wps:spPr>
                      <wps:txbx>
                        <w:txbxContent>
                          <w:p w14:paraId="7A77351D" w14:textId="092A88DB" w:rsidR="005F5411" w:rsidRPr="006B00AE" w:rsidRDefault="006C28FD" w:rsidP="006B00AE">
                            <w:pPr>
                              <w:spacing w:line="480" w:lineRule="auto"/>
                              <w:rPr>
                                <w:rFonts w:ascii="Arial" w:hAnsi="Arial" w:cs="Arial"/>
                                <w:sz w:val="24"/>
                                <w:szCs w:val="24"/>
                              </w:rPr>
                            </w:pPr>
                            <w:r w:rsidRPr="006B00AE">
                              <w:rPr>
                                <w:rFonts w:ascii="Arial" w:hAnsi="Arial" w:cs="Arial"/>
                                <w:sz w:val="24"/>
                                <w:szCs w:val="24"/>
                              </w:rPr>
                              <w:t>A critical analysis of how national ‘conducted energy device’ training standards are accepted and implemented</w:t>
                            </w:r>
                            <w:r w:rsidR="005531EB">
                              <w:rPr>
                                <w:rFonts w:ascii="Arial" w:hAnsi="Arial" w:cs="Arial"/>
                                <w:sz w:val="24"/>
                                <w:szCs w:val="24"/>
                              </w:rPr>
                              <w:t xml:space="preserve"> </w:t>
                            </w:r>
                            <w:r w:rsidR="00CA6CCE">
                              <w:rPr>
                                <w:rFonts w:ascii="Arial" w:hAnsi="Arial" w:cs="Arial"/>
                                <w:sz w:val="24"/>
                                <w:szCs w:val="24"/>
                              </w:rPr>
                              <w:t>as</w:t>
                            </w:r>
                            <w:r w:rsidR="00CF1065">
                              <w:rPr>
                                <w:rFonts w:ascii="Arial" w:hAnsi="Arial" w:cs="Arial"/>
                                <w:sz w:val="24"/>
                                <w:szCs w:val="24"/>
                              </w:rPr>
                              <w:t xml:space="preserve"> fit for </w:t>
                            </w:r>
                            <w:r w:rsidR="0027008D">
                              <w:rPr>
                                <w:rFonts w:ascii="Arial" w:hAnsi="Arial" w:cs="Arial"/>
                                <w:sz w:val="24"/>
                                <w:szCs w:val="24"/>
                              </w:rPr>
                              <w:t xml:space="preserve">operational </w:t>
                            </w:r>
                            <w:r w:rsidR="00CF1065">
                              <w:rPr>
                                <w:rFonts w:ascii="Arial" w:hAnsi="Arial" w:cs="Arial"/>
                                <w:sz w:val="24"/>
                                <w:szCs w:val="24"/>
                              </w:rPr>
                              <w:t>purpose</w:t>
                            </w:r>
                            <w:r w:rsidR="007F35E6">
                              <w:rPr>
                                <w:rFonts w:ascii="Arial" w:hAnsi="Arial" w:cs="Arial"/>
                                <w:sz w:val="24"/>
                                <w:szCs w:val="24"/>
                              </w:rPr>
                              <w:t xml:space="preserve"> by Specialist Trained </w:t>
                            </w:r>
                            <w:r w:rsidR="00D1084C">
                              <w:rPr>
                                <w:rFonts w:ascii="Arial" w:hAnsi="Arial" w:cs="Arial"/>
                                <w:sz w:val="24"/>
                                <w:szCs w:val="24"/>
                              </w:rPr>
                              <w:t xml:space="preserve">Police </w:t>
                            </w:r>
                            <w:r w:rsidR="007F35E6">
                              <w:rPr>
                                <w:rFonts w:ascii="Arial" w:hAnsi="Arial" w:cs="Arial"/>
                                <w:sz w:val="24"/>
                                <w:szCs w:val="24"/>
                              </w:rPr>
                              <w:t>Officers in</w:t>
                            </w:r>
                            <w:r w:rsidRPr="006B00AE">
                              <w:rPr>
                                <w:rFonts w:ascii="Arial" w:hAnsi="Arial" w:cs="Arial"/>
                                <w:sz w:val="24"/>
                                <w:szCs w:val="24"/>
                              </w:rPr>
                              <w:t xml:space="preserve"> Dyfed Powys</w:t>
                            </w:r>
                            <w:r w:rsidR="007F35E6">
                              <w:rPr>
                                <w:rFonts w:ascii="Arial" w:hAnsi="Arial" w:cs="Arial"/>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816163" id="_x0000_t202" coordsize="21600,21600" o:spt="202" path="m,l,21600r21600,l21600,xe">
                <v:stroke joinstyle="miter"/>
                <v:path gradientshapeok="t" o:connecttype="rect"/>
              </v:shapetype>
              <v:shape id="Text Box 2" o:spid="_x0000_s1026" type="#_x0000_t202" style="position:absolute;left:0;text-align:left;margin-left:-39.6pt;margin-top:29.25pt;width:531.4pt;height:81.1pt;z-index:2516495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">
                <v:textbox>
                  <w:txbxContent>
                    <w:p w14:paraId="7A77351D" w14:textId="092A88DB" w:rsidR="005F5411" w:rsidRPr="006B00AE" w:rsidRDefault="006C28FD" w:rsidP="006B00AE">
                      <w:pPr>
                        <w:spacing w:line="480" w:lineRule="auto"/>
                        <w:rPr>
                          <w:rFonts w:ascii="Arial" w:hAnsi="Arial" w:cs="Arial"/>
                          <w:sz w:val="24"/>
                          <w:szCs w:val="24"/>
                        </w:rPr>
                      </w:pPr>
                      <w:r w:rsidRPr="006B00AE">
                        <w:rPr>
                          <w:rFonts w:ascii="Arial" w:hAnsi="Arial" w:cs="Arial"/>
                          <w:sz w:val="24"/>
                          <w:szCs w:val="24"/>
                        </w:rPr>
                        <w:t>A critical analysis of how national ‘conducted energy device’ training standards are accepted and implemented</w:t>
                      </w:r>
                      <w:r w:rsidR="005531EB">
                        <w:rPr>
                          <w:rFonts w:ascii="Arial" w:hAnsi="Arial" w:cs="Arial"/>
                          <w:sz w:val="24"/>
                          <w:szCs w:val="24"/>
                        </w:rPr>
                        <w:t xml:space="preserve"> </w:t>
                      </w:r>
                      <w:r w:rsidR="00CA6CCE">
                        <w:rPr>
                          <w:rFonts w:ascii="Arial" w:hAnsi="Arial" w:cs="Arial"/>
                          <w:sz w:val="24"/>
                          <w:szCs w:val="24"/>
                        </w:rPr>
                        <w:t>as</w:t>
                      </w:r>
                      <w:r w:rsidR="00CF1065">
                        <w:rPr>
                          <w:rFonts w:ascii="Arial" w:hAnsi="Arial" w:cs="Arial"/>
                          <w:sz w:val="24"/>
                          <w:szCs w:val="24"/>
                        </w:rPr>
                        <w:t xml:space="preserve"> fit for </w:t>
                      </w:r>
                      <w:r w:rsidR="0027008D">
                        <w:rPr>
                          <w:rFonts w:ascii="Arial" w:hAnsi="Arial" w:cs="Arial"/>
                          <w:sz w:val="24"/>
                          <w:szCs w:val="24"/>
                        </w:rPr>
                        <w:t xml:space="preserve">operational </w:t>
                      </w:r>
                      <w:r w:rsidR="00CF1065">
                        <w:rPr>
                          <w:rFonts w:ascii="Arial" w:hAnsi="Arial" w:cs="Arial"/>
                          <w:sz w:val="24"/>
                          <w:szCs w:val="24"/>
                        </w:rPr>
                        <w:t>purpose</w:t>
                      </w:r>
                      <w:r w:rsidR="007F35E6">
                        <w:rPr>
                          <w:rFonts w:ascii="Arial" w:hAnsi="Arial" w:cs="Arial"/>
                          <w:sz w:val="24"/>
                          <w:szCs w:val="24"/>
                        </w:rPr>
                        <w:t xml:space="preserve"> by Specialist Trained </w:t>
                      </w:r>
                      <w:r w:rsidR="00D1084C">
                        <w:rPr>
                          <w:rFonts w:ascii="Arial" w:hAnsi="Arial" w:cs="Arial"/>
                          <w:sz w:val="24"/>
                          <w:szCs w:val="24"/>
                        </w:rPr>
                        <w:t xml:space="preserve">Police </w:t>
                      </w:r>
                      <w:r w:rsidR="007F35E6">
                        <w:rPr>
                          <w:rFonts w:ascii="Arial" w:hAnsi="Arial" w:cs="Arial"/>
                          <w:sz w:val="24"/>
                          <w:szCs w:val="24"/>
                        </w:rPr>
                        <w:t>Officers in</w:t>
                      </w:r>
                      <w:r w:rsidRPr="006B00AE">
                        <w:rPr>
                          <w:rFonts w:ascii="Arial" w:hAnsi="Arial" w:cs="Arial"/>
                          <w:sz w:val="24"/>
                          <w:szCs w:val="24"/>
                        </w:rPr>
                        <w:t xml:space="preserve"> Dyfed Powys</w:t>
                      </w:r>
                      <w:r w:rsidR="007F35E6">
                        <w:rPr>
                          <w:rFonts w:ascii="Arial" w:hAnsi="Arial" w:cs="Arial"/>
                          <w:sz w:val="24"/>
                          <w:szCs w:val="24"/>
                        </w:rPr>
                        <w:t>.</w:t>
                      </w:r>
                    </w:p>
                  </w:txbxContent>
                </v:textbox>
                <w10:wrap type="square" anchorx="margin"/>
              </v:shape>
            </w:pict>
          </mc:Fallback>
        </mc:AlternateContent>
      </w:r>
      <w:r w:rsidRPr="25D8DC9D">
        <w:rPr>
          <w:b/>
          <w:bCs/>
        </w:rPr>
        <w:t xml:space="preserve">Research Question </w:t>
      </w:r>
      <w:r>
        <w:t>(</w:t>
      </w:r>
      <w:r w:rsidR="00276282">
        <w:t>1 sentence</w:t>
      </w:r>
      <w:r>
        <w:t xml:space="preserve"> max.)</w:t>
      </w:r>
    </w:p>
    <w:p w14:paraId="46629CFA" w14:textId="36A37292" w:rsidR="005F5411" w:rsidRPr="009A74A4" w:rsidRDefault="0033020F" w:rsidP="00E92381">
      <w:pPr>
        <w:ind w:left="-810"/>
      </w:pPr>
      <w:r w:rsidRPr="0033020F">
        <w:rPr>
          <w:b/>
        </w:rPr>
        <w:t>Literature Review</w:t>
      </w:r>
      <w:r w:rsidR="005F5411">
        <w:rPr>
          <w:b/>
        </w:rPr>
        <w:t xml:space="preserve"> </w:t>
      </w:r>
      <w:r w:rsidR="005F5411">
        <w:t>(</w:t>
      </w:r>
      <w:r w:rsidR="00752B35">
        <w:t>700</w:t>
      </w:r>
      <w:r w:rsidR="005F5411">
        <w:t xml:space="preserve"> words max)</w:t>
      </w:r>
    </w:p>
    <w:p w14:paraId="502CF025" w14:textId="48E8BE71" w:rsidR="005F5411" w:rsidRPr="005F5411" w:rsidRDefault="009A74A4" w:rsidP="00E92381">
      <w:pPr>
        <w:ind w:left="-810"/>
      </w:pPr>
      <w:r w:rsidRPr="005F5411">
        <w:rPr>
          <w:b/>
          <w:noProof/>
          <w:lang w:eastAsia="en-GB"/>
        </w:rPr>
        <mc:AlternateContent>
          <mc:Choice Requires="wps">
            <w:drawing>
              <wp:anchor distT="45720" distB="45720" distL="114300" distR="114300" simplePos="0" relativeHeight="251652608" behindDoc="0" locked="0" layoutInCell="1" allowOverlap="1" wp14:anchorId="2B0739C2" wp14:editId="016679F1">
                <wp:simplePos x="0" y="0"/>
                <wp:positionH relativeFrom="margin">
                  <wp:posOffset>-502920</wp:posOffset>
                </wp:positionH>
                <wp:positionV relativeFrom="paragraph">
                  <wp:posOffset>414020</wp:posOffset>
                </wp:positionV>
                <wp:extent cx="6748145" cy="4072890"/>
                <wp:effectExtent l="0" t="0" r="14605" b="2286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48145" cy="4072890"/>
                        </a:xfrm>
                        <a:prstGeom prst="rect">
                          <a:avLst/>
                        </a:prstGeom>
                        <a:solidFill>
                          <a:srgbClr val="FFFFFF"/>
                        </a:solidFill>
                        <a:ln w="9525">
                          <a:solidFill>
                            <a:srgbClr val="000000"/>
                          </a:solidFill>
                          <a:miter lim="800000"/>
                          <a:headEnd/>
                          <a:tailEnd/>
                        </a:ln>
                      </wps:spPr>
                      <wps:txbx>
                        <w:txbxContent>
                          <w:p w14:paraId="3C836B1F" w14:textId="4EE08207" w:rsidR="006C7C43" w:rsidRDefault="00DC4948" w:rsidP="006B00AE">
                            <w:pPr>
                              <w:spacing w:line="480" w:lineRule="auto"/>
                              <w:rPr>
                                <w:rFonts w:ascii="Arial" w:hAnsi="Arial" w:cs="Arial"/>
                                <w:sz w:val="24"/>
                                <w:szCs w:val="24"/>
                              </w:rPr>
                            </w:pPr>
                            <w:r>
                              <w:rPr>
                                <w:rFonts w:ascii="Arial" w:hAnsi="Arial" w:cs="Arial"/>
                                <w:sz w:val="24"/>
                                <w:szCs w:val="24"/>
                              </w:rPr>
                              <w:t>A</w:t>
                            </w:r>
                            <w:r w:rsidR="0018591D" w:rsidRPr="0018591D">
                              <w:rPr>
                                <w:rFonts w:ascii="Arial" w:hAnsi="Arial" w:cs="Arial"/>
                                <w:sz w:val="24"/>
                                <w:szCs w:val="24"/>
                              </w:rPr>
                              <w:t>nalys</w:t>
                            </w:r>
                            <w:r>
                              <w:rPr>
                                <w:rFonts w:ascii="Arial" w:hAnsi="Arial" w:cs="Arial"/>
                                <w:sz w:val="24"/>
                                <w:szCs w:val="24"/>
                              </w:rPr>
                              <w:t>is</w:t>
                            </w:r>
                            <w:r w:rsidR="0018591D" w:rsidRPr="0018591D">
                              <w:rPr>
                                <w:rFonts w:ascii="Arial" w:hAnsi="Arial" w:cs="Arial"/>
                                <w:sz w:val="24"/>
                                <w:szCs w:val="24"/>
                              </w:rPr>
                              <w:t xml:space="preserve"> </w:t>
                            </w:r>
                            <w:r w:rsidR="00AE1C9D">
                              <w:rPr>
                                <w:rFonts w:ascii="Arial" w:hAnsi="Arial" w:cs="Arial"/>
                                <w:sz w:val="24"/>
                                <w:szCs w:val="24"/>
                              </w:rPr>
                              <w:t>and evaluat</w:t>
                            </w:r>
                            <w:r>
                              <w:rPr>
                                <w:rFonts w:ascii="Arial" w:hAnsi="Arial" w:cs="Arial"/>
                                <w:sz w:val="24"/>
                                <w:szCs w:val="24"/>
                              </w:rPr>
                              <w:t>ion</w:t>
                            </w:r>
                            <w:r w:rsidR="00AE1C9D">
                              <w:rPr>
                                <w:rFonts w:ascii="Arial" w:hAnsi="Arial" w:cs="Arial"/>
                                <w:sz w:val="24"/>
                                <w:szCs w:val="24"/>
                              </w:rPr>
                              <w:t xml:space="preserve"> on </w:t>
                            </w:r>
                            <w:r w:rsidR="0018591D" w:rsidRPr="0018591D">
                              <w:rPr>
                                <w:rFonts w:ascii="Arial" w:hAnsi="Arial" w:cs="Arial"/>
                                <w:sz w:val="24"/>
                                <w:szCs w:val="24"/>
                              </w:rPr>
                              <w:t xml:space="preserve">the current </w:t>
                            </w:r>
                            <w:r w:rsidR="006C7C43">
                              <w:rPr>
                                <w:rFonts w:ascii="Arial" w:hAnsi="Arial" w:cs="Arial"/>
                                <w:sz w:val="24"/>
                                <w:szCs w:val="24"/>
                              </w:rPr>
                              <w:t xml:space="preserve">national </w:t>
                            </w:r>
                            <w:r w:rsidR="00C347A9">
                              <w:rPr>
                                <w:rFonts w:ascii="Arial" w:hAnsi="Arial" w:cs="Arial"/>
                                <w:sz w:val="24"/>
                                <w:szCs w:val="24"/>
                              </w:rPr>
                              <w:t xml:space="preserve">Conducted Energy Device (CED) </w:t>
                            </w:r>
                            <w:r w:rsidR="006C7C43">
                              <w:rPr>
                                <w:rFonts w:ascii="Arial" w:hAnsi="Arial" w:cs="Arial"/>
                                <w:sz w:val="24"/>
                                <w:szCs w:val="24"/>
                              </w:rPr>
                              <w:t>training principles and process</w:t>
                            </w:r>
                            <w:r w:rsidR="00F61716">
                              <w:rPr>
                                <w:rFonts w:ascii="Arial" w:hAnsi="Arial" w:cs="Arial"/>
                                <w:sz w:val="24"/>
                                <w:szCs w:val="24"/>
                              </w:rPr>
                              <w:t>es</w:t>
                            </w:r>
                            <w:r>
                              <w:rPr>
                                <w:rFonts w:ascii="Arial" w:hAnsi="Arial" w:cs="Arial"/>
                                <w:sz w:val="24"/>
                                <w:szCs w:val="24"/>
                              </w:rPr>
                              <w:t xml:space="preserve"> will be done</w:t>
                            </w:r>
                            <w:r w:rsidR="00AE1C9D">
                              <w:rPr>
                                <w:rFonts w:ascii="Arial" w:hAnsi="Arial" w:cs="Arial"/>
                                <w:sz w:val="24"/>
                                <w:szCs w:val="24"/>
                              </w:rPr>
                              <w:t xml:space="preserve"> to explore their</w:t>
                            </w:r>
                            <w:r w:rsidR="006C7C43">
                              <w:rPr>
                                <w:rFonts w:ascii="Arial" w:hAnsi="Arial" w:cs="Arial"/>
                                <w:sz w:val="24"/>
                                <w:szCs w:val="24"/>
                              </w:rPr>
                              <w:t xml:space="preserve"> fit</w:t>
                            </w:r>
                            <w:r w:rsidR="00AE1C9D">
                              <w:rPr>
                                <w:rFonts w:ascii="Arial" w:hAnsi="Arial" w:cs="Arial"/>
                                <w:sz w:val="24"/>
                                <w:szCs w:val="24"/>
                              </w:rPr>
                              <w:t xml:space="preserve">ness </w:t>
                            </w:r>
                            <w:r w:rsidR="006C7C43">
                              <w:rPr>
                                <w:rFonts w:ascii="Arial" w:hAnsi="Arial" w:cs="Arial"/>
                                <w:sz w:val="24"/>
                                <w:szCs w:val="24"/>
                              </w:rPr>
                              <w:t xml:space="preserve">for purpose </w:t>
                            </w:r>
                            <w:r w:rsidR="00F56A46">
                              <w:rPr>
                                <w:rFonts w:ascii="Arial" w:hAnsi="Arial" w:cs="Arial"/>
                                <w:sz w:val="24"/>
                                <w:szCs w:val="24"/>
                              </w:rPr>
                              <w:t>to</w:t>
                            </w:r>
                            <w:r w:rsidR="006C7C43">
                              <w:rPr>
                                <w:rFonts w:ascii="Arial" w:hAnsi="Arial" w:cs="Arial"/>
                                <w:sz w:val="24"/>
                                <w:szCs w:val="24"/>
                              </w:rPr>
                              <w:t xml:space="preserve"> operational officers </w:t>
                            </w:r>
                            <w:r w:rsidR="00F56A46">
                              <w:rPr>
                                <w:rFonts w:ascii="Arial" w:hAnsi="Arial" w:cs="Arial"/>
                                <w:sz w:val="24"/>
                                <w:szCs w:val="24"/>
                              </w:rPr>
                              <w:t>within</w:t>
                            </w:r>
                            <w:r w:rsidR="006C7C43">
                              <w:rPr>
                                <w:rFonts w:ascii="Arial" w:hAnsi="Arial" w:cs="Arial"/>
                                <w:sz w:val="24"/>
                                <w:szCs w:val="24"/>
                              </w:rPr>
                              <w:t xml:space="preserve"> Dyfed Powys Police</w:t>
                            </w:r>
                            <w:r w:rsidR="00C347A9">
                              <w:rPr>
                                <w:rFonts w:ascii="Arial" w:hAnsi="Arial" w:cs="Arial"/>
                                <w:sz w:val="24"/>
                                <w:szCs w:val="24"/>
                              </w:rPr>
                              <w:t xml:space="preserve"> (DPP)</w:t>
                            </w:r>
                          </w:p>
                          <w:p w14:paraId="7AFC5143" w14:textId="15ECE7C0" w:rsidR="006D4BE5" w:rsidRPr="00892972" w:rsidRDefault="00700102" w:rsidP="006B00AE">
                            <w:pPr>
                              <w:spacing w:line="480" w:lineRule="auto"/>
                              <w:rPr>
                                <w:rFonts w:ascii="Arial" w:hAnsi="Arial" w:cs="Arial"/>
                                <w:sz w:val="24"/>
                                <w:szCs w:val="24"/>
                              </w:rPr>
                            </w:pPr>
                            <w:r w:rsidRPr="006B00AE">
                              <w:rPr>
                                <w:rFonts w:ascii="Arial" w:hAnsi="Arial" w:cs="Arial"/>
                                <w:sz w:val="24"/>
                                <w:szCs w:val="24"/>
                              </w:rPr>
                              <w:t>The introduction of Conducted Energy Devices</w:t>
                            </w:r>
                            <w:r w:rsidR="006D4BE5" w:rsidRPr="006B00AE">
                              <w:rPr>
                                <w:rFonts w:ascii="Arial" w:hAnsi="Arial" w:cs="Arial"/>
                                <w:sz w:val="24"/>
                                <w:szCs w:val="24"/>
                              </w:rPr>
                              <w:t xml:space="preserve"> (CED)</w:t>
                            </w:r>
                            <w:r w:rsidRPr="006B00AE">
                              <w:rPr>
                                <w:rFonts w:ascii="Arial" w:hAnsi="Arial" w:cs="Arial"/>
                                <w:sz w:val="24"/>
                                <w:szCs w:val="24"/>
                              </w:rPr>
                              <w:t xml:space="preserve">, most commonly known as ‘TASER’ </w:t>
                            </w:r>
                            <w:r w:rsidR="006D4BE5" w:rsidRPr="006B00AE">
                              <w:rPr>
                                <w:rFonts w:ascii="Arial" w:hAnsi="Arial" w:cs="Arial"/>
                                <w:sz w:val="24"/>
                                <w:szCs w:val="24"/>
                              </w:rPr>
                              <w:t>within</w:t>
                            </w:r>
                            <w:r w:rsidRPr="006B00AE">
                              <w:rPr>
                                <w:rFonts w:ascii="Arial" w:hAnsi="Arial" w:cs="Arial"/>
                                <w:sz w:val="24"/>
                                <w:szCs w:val="24"/>
                              </w:rPr>
                              <w:t xml:space="preserve"> British policing </w:t>
                            </w:r>
                            <w:r w:rsidR="006D4BE5" w:rsidRPr="006B00AE">
                              <w:rPr>
                                <w:rFonts w:ascii="Arial" w:hAnsi="Arial" w:cs="Arial"/>
                                <w:sz w:val="24"/>
                                <w:szCs w:val="24"/>
                              </w:rPr>
                              <w:t>has and</w:t>
                            </w:r>
                            <w:r w:rsidRPr="006B00AE">
                              <w:rPr>
                                <w:rFonts w:ascii="Arial" w:hAnsi="Arial" w:cs="Arial"/>
                                <w:sz w:val="24"/>
                                <w:szCs w:val="24"/>
                              </w:rPr>
                              <w:t xml:space="preserve"> is arguably still one of the most controversial appointments given to </w:t>
                            </w:r>
                            <w:r w:rsidR="006D4BE5" w:rsidRPr="006B00AE">
                              <w:rPr>
                                <w:rFonts w:ascii="Arial" w:hAnsi="Arial" w:cs="Arial"/>
                                <w:sz w:val="24"/>
                                <w:szCs w:val="24"/>
                              </w:rPr>
                              <w:t xml:space="preserve">police </w:t>
                            </w:r>
                            <w:r w:rsidRPr="00892972">
                              <w:rPr>
                                <w:rFonts w:ascii="Arial" w:hAnsi="Arial" w:cs="Arial"/>
                                <w:sz w:val="24"/>
                                <w:szCs w:val="24"/>
                              </w:rPr>
                              <w:t>officers</w:t>
                            </w:r>
                            <w:r w:rsidR="006D4BE5" w:rsidRPr="00892972">
                              <w:rPr>
                                <w:rFonts w:ascii="Arial" w:hAnsi="Arial" w:cs="Arial"/>
                                <w:sz w:val="24"/>
                                <w:szCs w:val="24"/>
                              </w:rPr>
                              <w:t xml:space="preserve">, with public perception still one of concern in its use </w:t>
                            </w:r>
                            <w:sdt>
                              <w:sdtPr>
                                <w:rPr>
                                  <w:rFonts w:ascii="Arial" w:hAnsi="Arial" w:cs="Arial"/>
                                  <w:sz w:val="24"/>
                                  <w:szCs w:val="24"/>
                                </w:rPr>
                                <w:id w:val="-512605638"/>
                                <w:citation/>
                              </w:sdtPr>
                              <w:sdtEndPr/>
                              <w:sdtContent>
                                <w:r w:rsidR="006D4BE5" w:rsidRPr="00892972">
                                  <w:rPr>
                                    <w:rFonts w:ascii="Arial" w:hAnsi="Arial" w:cs="Arial"/>
                                    <w:sz w:val="24"/>
                                    <w:szCs w:val="24"/>
                                  </w:rPr>
                                  <w:fldChar w:fldCharType="begin"/>
                                </w:r>
                                <w:r w:rsidR="006D4BE5" w:rsidRPr="00892972">
                                  <w:rPr>
                                    <w:rFonts w:ascii="Arial" w:hAnsi="Arial" w:cs="Arial"/>
                                    <w:sz w:val="24"/>
                                    <w:szCs w:val="24"/>
                                  </w:rPr>
                                  <w:instrText xml:space="preserve"> CITATION DeA13 \l 2057 </w:instrText>
                                </w:r>
                                <w:r w:rsidR="006D4BE5" w:rsidRPr="00892972">
                                  <w:rPr>
                                    <w:rFonts w:ascii="Arial" w:hAnsi="Arial" w:cs="Arial"/>
                                    <w:sz w:val="24"/>
                                    <w:szCs w:val="24"/>
                                  </w:rPr>
                                  <w:fldChar w:fldCharType="separate"/>
                                </w:r>
                                <w:r w:rsidR="006D4BE5" w:rsidRPr="00892972">
                                  <w:rPr>
                                    <w:rFonts w:ascii="Arial" w:hAnsi="Arial" w:cs="Arial"/>
                                    <w:noProof/>
                                    <w:sz w:val="24"/>
                                    <w:szCs w:val="24"/>
                                  </w:rPr>
                                  <w:t>(De Angelis &amp; Wolf, 2013)</w:t>
                                </w:r>
                                <w:r w:rsidR="006D4BE5" w:rsidRPr="00892972">
                                  <w:rPr>
                                    <w:rFonts w:ascii="Arial" w:hAnsi="Arial" w:cs="Arial"/>
                                    <w:sz w:val="24"/>
                                    <w:szCs w:val="24"/>
                                  </w:rPr>
                                  <w:fldChar w:fldCharType="end"/>
                                </w:r>
                              </w:sdtContent>
                            </w:sdt>
                            <w:r w:rsidRPr="00892972">
                              <w:rPr>
                                <w:rFonts w:ascii="Arial" w:hAnsi="Arial" w:cs="Arial"/>
                                <w:sz w:val="24"/>
                                <w:szCs w:val="24"/>
                              </w:rPr>
                              <w:t>.</w:t>
                            </w:r>
                          </w:p>
                          <w:p w14:paraId="26A82CDE" w14:textId="258BEDF3" w:rsidR="006D4BE5" w:rsidRPr="00892972" w:rsidRDefault="006D4BE5" w:rsidP="006B00AE">
                            <w:pPr>
                              <w:spacing w:line="480" w:lineRule="auto"/>
                              <w:rPr>
                                <w:rFonts w:ascii="Arial" w:hAnsi="Arial" w:cs="Arial"/>
                                <w:noProof/>
                                <w:sz w:val="44"/>
                                <w:szCs w:val="44"/>
                              </w:rPr>
                            </w:pPr>
                            <w:r w:rsidRPr="00892972">
                              <w:rPr>
                                <w:rFonts w:ascii="Arial" w:hAnsi="Arial" w:cs="Arial"/>
                                <w:sz w:val="24"/>
                                <w:szCs w:val="24"/>
                              </w:rPr>
                              <w:t xml:space="preserve">The ‘TASER’ is a device developed by </w:t>
                            </w:r>
                            <w:r w:rsidR="00514709" w:rsidRPr="00892972">
                              <w:rPr>
                                <w:rFonts w:ascii="Arial" w:hAnsi="Arial" w:cs="Arial"/>
                                <w:sz w:val="24"/>
                                <w:szCs w:val="24"/>
                              </w:rPr>
                              <w:t>US</w:t>
                            </w:r>
                            <w:r w:rsidR="00A2518F" w:rsidRPr="00892972">
                              <w:rPr>
                                <w:rFonts w:ascii="Arial" w:hAnsi="Arial" w:cs="Arial"/>
                                <w:sz w:val="24"/>
                                <w:szCs w:val="24"/>
                              </w:rPr>
                              <w:t>A</w:t>
                            </w:r>
                            <w:r w:rsidR="00514709" w:rsidRPr="00892972">
                              <w:rPr>
                                <w:rFonts w:ascii="Arial" w:hAnsi="Arial" w:cs="Arial"/>
                                <w:sz w:val="24"/>
                                <w:szCs w:val="24"/>
                              </w:rPr>
                              <w:t xml:space="preserve"> company </w:t>
                            </w:r>
                            <w:r w:rsidR="00B95674" w:rsidRPr="00892972">
                              <w:rPr>
                                <w:rFonts w:ascii="Arial" w:hAnsi="Arial" w:cs="Arial"/>
                                <w:sz w:val="24"/>
                                <w:szCs w:val="24"/>
                              </w:rPr>
                              <w:t>Axon and</w:t>
                            </w:r>
                            <w:r w:rsidR="00514709" w:rsidRPr="00892972">
                              <w:rPr>
                                <w:rFonts w:ascii="Arial" w:hAnsi="Arial" w:cs="Arial"/>
                                <w:sz w:val="24"/>
                                <w:szCs w:val="24"/>
                              </w:rPr>
                              <w:t xml:space="preserve"> is globally utilised in military and policing circles</w:t>
                            </w:r>
                            <w:r w:rsidR="005E5901" w:rsidRPr="00892972">
                              <w:rPr>
                                <w:rFonts w:ascii="Arial" w:hAnsi="Arial" w:cs="Arial"/>
                                <w:sz w:val="24"/>
                                <w:szCs w:val="24"/>
                              </w:rPr>
                              <w:t xml:space="preserve"> and </w:t>
                            </w:r>
                            <w:r w:rsidR="00514709" w:rsidRPr="00892972">
                              <w:rPr>
                                <w:rFonts w:ascii="Arial" w:hAnsi="Arial" w:cs="Arial"/>
                                <w:sz w:val="24"/>
                                <w:szCs w:val="24"/>
                              </w:rPr>
                              <w:t>claim</w:t>
                            </w:r>
                            <w:r w:rsidR="005E5901" w:rsidRPr="00892972">
                              <w:rPr>
                                <w:rFonts w:ascii="Arial" w:hAnsi="Arial" w:cs="Arial"/>
                                <w:sz w:val="24"/>
                                <w:szCs w:val="24"/>
                              </w:rPr>
                              <w:t>s</w:t>
                            </w:r>
                            <w:r w:rsidR="00514709" w:rsidRPr="00892972">
                              <w:rPr>
                                <w:rFonts w:ascii="Arial" w:hAnsi="Arial" w:cs="Arial"/>
                                <w:sz w:val="24"/>
                                <w:szCs w:val="24"/>
                              </w:rPr>
                              <w:t xml:space="preserve"> that energy weapons</w:t>
                            </w:r>
                            <w:r w:rsidR="000B25E4" w:rsidRPr="00892972">
                              <w:rPr>
                                <w:rFonts w:ascii="Arial" w:hAnsi="Arial" w:cs="Arial"/>
                                <w:sz w:val="24"/>
                                <w:szCs w:val="24"/>
                              </w:rPr>
                              <w:t xml:space="preserve"> developed by them</w:t>
                            </w:r>
                            <w:r w:rsidR="00514709" w:rsidRPr="00892972">
                              <w:rPr>
                                <w:rFonts w:ascii="Arial" w:hAnsi="Arial" w:cs="Arial"/>
                                <w:sz w:val="24"/>
                                <w:szCs w:val="24"/>
                              </w:rPr>
                              <w:t xml:space="preserve"> protect</w:t>
                            </w:r>
                            <w:r w:rsidR="000B25E4" w:rsidRPr="00892972">
                              <w:rPr>
                                <w:rFonts w:ascii="Arial" w:hAnsi="Arial" w:cs="Arial"/>
                                <w:sz w:val="24"/>
                                <w:szCs w:val="24"/>
                              </w:rPr>
                              <w:t>s</w:t>
                            </w:r>
                            <w:r w:rsidR="00514709" w:rsidRPr="00892972">
                              <w:rPr>
                                <w:rFonts w:ascii="Arial" w:hAnsi="Arial" w:cs="Arial"/>
                                <w:sz w:val="24"/>
                                <w:szCs w:val="24"/>
                              </w:rPr>
                              <w:t xml:space="preserve"> life and enhance</w:t>
                            </w:r>
                            <w:r w:rsidR="000B25E4" w:rsidRPr="00892972">
                              <w:rPr>
                                <w:rFonts w:ascii="Arial" w:hAnsi="Arial" w:cs="Arial"/>
                                <w:sz w:val="24"/>
                                <w:szCs w:val="24"/>
                              </w:rPr>
                              <w:t>s</w:t>
                            </w:r>
                            <w:r w:rsidR="00514709" w:rsidRPr="00892972">
                              <w:rPr>
                                <w:rFonts w:ascii="Arial" w:hAnsi="Arial" w:cs="Arial"/>
                                <w:sz w:val="24"/>
                                <w:szCs w:val="24"/>
                              </w:rPr>
                              <w:t xml:space="preserve"> </w:t>
                            </w:r>
                            <w:r w:rsidR="006B00AE" w:rsidRPr="00892972">
                              <w:rPr>
                                <w:rFonts w:ascii="Arial" w:hAnsi="Arial" w:cs="Arial"/>
                                <w:sz w:val="24"/>
                                <w:szCs w:val="24"/>
                              </w:rPr>
                              <w:t xml:space="preserve">the </w:t>
                            </w:r>
                            <w:r w:rsidR="00514709" w:rsidRPr="00892972">
                              <w:rPr>
                                <w:rFonts w:ascii="Arial" w:hAnsi="Arial" w:cs="Arial"/>
                                <w:sz w:val="24"/>
                                <w:szCs w:val="24"/>
                              </w:rPr>
                              <w:t xml:space="preserve">safety of its users </w:t>
                            </w:r>
                            <w:sdt>
                              <w:sdtPr>
                                <w:rPr>
                                  <w:rFonts w:ascii="Arial" w:hAnsi="Arial" w:cs="Arial"/>
                                  <w:sz w:val="24"/>
                                  <w:szCs w:val="24"/>
                                </w:rPr>
                                <w:id w:val="1715932574"/>
                                <w:citation/>
                              </w:sdtPr>
                              <w:sdtEndPr/>
                              <w:sdtContent>
                                <w:r w:rsidR="00514709" w:rsidRPr="00892972">
                                  <w:rPr>
                                    <w:rFonts w:ascii="Arial" w:hAnsi="Arial" w:cs="Arial"/>
                                    <w:sz w:val="24"/>
                                    <w:szCs w:val="24"/>
                                  </w:rPr>
                                  <w:fldChar w:fldCharType="begin"/>
                                </w:r>
                                <w:r w:rsidR="00514709" w:rsidRPr="00892972">
                                  <w:rPr>
                                    <w:rFonts w:ascii="Arial" w:hAnsi="Arial" w:cs="Arial"/>
                                    <w:sz w:val="24"/>
                                    <w:szCs w:val="24"/>
                                  </w:rPr>
                                  <w:instrText xml:space="preserve"> CITATION Axo22 \l 2057 </w:instrText>
                                </w:r>
                                <w:r w:rsidR="00514709" w:rsidRPr="00892972">
                                  <w:rPr>
                                    <w:rFonts w:ascii="Arial" w:hAnsi="Arial" w:cs="Arial"/>
                                    <w:sz w:val="24"/>
                                    <w:szCs w:val="24"/>
                                  </w:rPr>
                                  <w:fldChar w:fldCharType="separate"/>
                                </w:r>
                                <w:r w:rsidR="00514709" w:rsidRPr="00892972">
                                  <w:rPr>
                                    <w:rFonts w:ascii="Arial" w:hAnsi="Arial" w:cs="Arial"/>
                                    <w:noProof/>
                                    <w:sz w:val="24"/>
                                    <w:szCs w:val="24"/>
                                  </w:rPr>
                                  <w:t>(Axon, 2022)</w:t>
                                </w:r>
                                <w:r w:rsidR="00514709" w:rsidRPr="00892972">
                                  <w:rPr>
                                    <w:rFonts w:ascii="Arial" w:hAnsi="Arial" w:cs="Arial"/>
                                    <w:sz w:val="24"/>
                                    <w:szCs w:val="24"/>
                                  </w:rPr>
                                  <w:fldChar w:fldCharType="end"/>
                                </w:r>
                              </w:sdtContent>
                            </w:sdt>
                            <w:r w:rsidR="0034264E" w:rsidRPr="00892972">
                              <w:rPr>
                                <w:rFonts w:ascii="Arial" w:hAnsi="Arial" w:cs="Arial"/>
                                <w:sz w:val="24"/>
                                <w:szCs w:val="24"/>
                              </w:rPr>
                              <w:t xml:space="preserve">. </w:t>
                            </w:r>
                            <w:r w:rsidR="00514709" w:rsidRPr="00892972">
                              <w:rPr>
                                <w:rFonts w:ascii="Arial" w:hAnsi="Arial" w:cs="Arial"/>
                                <w:sz w:val="24"/>
                                <w:szCs w:val="24"/>
                              </w:rPr>
                              <w:t xml:space="preserve"> </w:t>
                            </w:r>
                            <w:r w:rsidR="00514709" w:rsidRPr="00892972">
                              <w:rPr>
                                <w:rFonts w:ascii="Arial" w:hAnsi="Arial" w:cs="Arial"/>
                                <w:noProof/>
                                <w:sz w:val="24"/>
                                <w:szCs w:val="24"/>
                              </w:rPr>
                              <w:t>Brewer &amp; Kroll (2009)</w:t>
                            </w:r>
                            <w:r w:rsidR="0034264E" w:rsidRPr="00892972">
                              <w:rPr>
                                <w:rFonts w:ascii="Arial" w:hAnsi="Arial" w:cs="Arial"/>
                                <w:noProof/>
                                <w:sz w:val="24"/>
                                <w:szCs w:val="24"/>
                              </w:rPr>
                              <w:t xml:space="preserve"> conducted early statistical studies within the USA on TASER use, and their research showed that almost 1.5 million exposures </w:t>
                            </w:r>
                          </w:p>
                          <w:p w14:paraId="79D03BB7" w14:textId="77777777" w:rsidR="0034264E" w:rsidRPr="005F5411" w:rsidRDefault="0034264E" w:rsidP="005F541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0739C2" id="_x0000_s1027" type="#_x0000_t202" style="position:absolute;left:0;text-align:left;margin-left:-39.6pt;margin-top:32.6pt;width:531.35pt;height:320.7pt;z-index:2516526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">
                <v:textbox>
                  <w:txbxContent>
                    <w:p w14:paraId="3C836B1F" w14:textId="4EE08207" w:rsidR="006C7C43" w:rsidRDefault="00DC4948" w:rsidP="006B00AE">
                      <w:pPr>
                        <w:spacing w:line="480" w:lineRule="auto"/>
                        <w:rPr>
                          <w:rFonts w:ascii="Arial" w:hAnsi="Arial" w:cs="Arial"/>
                          <w:sz w:val="24"/>
                          <w:szCs w:val="24"/>
                        </w:rPr>
                      </w:pPr>
                      <w:r>
                        <w:rPr>
                          <w:rFonts w:ascii="Arial" w:hAnsi="Arial" w:cs="Arial"/>
                          <w:sz w:val="24"/>
                          <w:szCs w:val="24"/>
                        </w:rPr>
                        <w:t>A</w:t>
                      </w:r>
                      <w:r w:rsidR="0018591D" w:rsidRPr="0018591D">
                        <w:rPr>
                          <w:rFonts w:ascii="Arial" w:hAnsi="Arial" w:cs="Arial"/>
                          <w:sz w:val="24"/>
                          <w:szCs w:val="24"/>
                        </w:rPr>
                        <w:t>nalys</w:t>
                      </w:r>
                      <w:r>
                        <w:rPr>
                          <w:rFonts w:ascii="Arial" w:hAnsi="Arial" w:cs="Arial"/>
                          <w:sz w:val="24"/>
                          <w:szCs w:val="24"/>
                        </w:rPr>
                        <w:t>is</w:t>
                      </w:r>
                      <w:r w:rsidR="0018591D" w:rsidRPr="0018591D">
                        <w:rPr>
                          <w:rFonts w:ascii="Arial" w:hAnsi="Arial" w:cs="Arial"/>
                          <w:sz w:val="24"/>
                          <w:szCs w:val="24"/>
                        </w:rPr>
                        <w:t xml:space="preserve"> </w:t>
                      </w:r>
                      <w:r w:rsidR="00AE1C9D">
                        <w:rPr>
                          <w:rFonts w:ascii="Arial" w:hAnsi="Arial" w:cs="Arial"/>
                          <w:sz w:val="24"/>
                          <w:szCs w:val="24"/>
                        </w:rPr>
                        <w:t>and evaluat</w:t>
                      </w:r>
                      <w:r>
                        <w:rPr>
                          <w:rFonts w:ascii="Arial" w:hAnsi="Arial" w:cs="Arial"/>
                          <w:sz w:val="24"/>
                          <w:szCs w:val="24"/>
                        </w:rPr>
                        <w:t>ion</w:t>
                      </w:r>
                      <w:r w:rsidR="00AE1C9D">
                        <w:rPr>
                          <w:rFonts w:ascii="Arial" w:hAnsi="Arial" w:cs="Arial"/>
                          <w:sz w:val="24"/>
                          <w:szCs w:val="24"/>
                        </w:rPr>
                        <w:t xml:space="preserve"> on </w:t>
                      </w:r>
                      <w:r w:rsidR="0018591D" w:rsidRPr="0018591D">
                        <w:rPr>
                          <w:rFonts w:ascii="Arial" w:hAnsi="Arial" w:cs="Arial"/>
                          <w:sz w:val="24"/>
                          <w:szCs w:val="24"/>
                        </w:rPr>
                        <w:t xml:space="preserve">the current </w:t>
                      </w:r>
                      <w:r w:rsidR="006C7C43">
                        <w:rPr>
                          <w:rFonts w:ascii="Arial" w:hAnsi="Arial" w:cs="Arial"/>
                          <w:sz w:val="24"/>
                          <w:szCs w:val="24"/>
                        </w:rPr>
                        <w:t xml:space="preserve">national </w:t>
                      </w:r>
                      <w:r w:rsidR="00C347A9">
                        <w:rPr>
                          <w:rFonts w:ascii="Arial" w:hAnsi="Arial" w:cs="Arial"/>
                          <w:sz w:val="24"/>
                          <w:szCs w:val="24"/>
                        </w:rPr>
                        <w:t xml:space="preserve">Conducted Energy Device (CED) </w:t>
                      </w:r>
                      <w:r w:rsidR="006C7C43">
                        <w:rPr>
                          <w:rFonts w:ascii="Arial" w:hAnsi="Arial" w:cs="Arial"/>
                          <w:sz w:val="24"/>
                          <w:szCs w:val="24"/>
                        </w:rPr>
                        <w:t>training principles and process</w:t>
                      </w:r>
                      <w:r w:rsidR="00F61716">
                        <w:rPr>
                          <w:rFonts w:ascii="Arial" w:hAnsi="Arial" w:cs="Arial"/>
                          <w:sz w:val="24"/>
                          <w:szCs w:val="24"/>
                        </w:rPr>
                        <w:t>es</w:t>
                      </w:r>
                      <w:r>
                        <w:rPr>
                          <w:rFonts w:ascii="Arial" w:hAnsi="Arial" w:cs="Arial"/>
                          <w:sz w:val="24"/>
                          <w:szCs w:val="24"/>
                        </w:rPr>
                        <w:t xml:space="preserve"> will be done</w:t>
                      </w:r>
                      <w:r w:rsidR="00AE1C9D">
                        <w:rPr>
                          <w:rFonts w:ascii="Arial" w:hAnsi="Arial" w:cs="Arial"/>
                          <w:sz w:val="24"/>
                          <w:szCs w:val="24"/>
                        </w:rPr>
                        <w:t xml:space="preserve"> to explore their</w:t>
                      </w:r>
                      <w:r w:rsidR="006C7C43">
                        <w:rPr>
                          <w:rFonts w:ascii="Arial" w:hAnsi="Arial" w:cs="Arial"/>
                          <w:sz w:val="24"/>
                          <w:szCs w:val="24"/>
                        </w:rPr>
                        <w:t xml:space="preserve"> fit</w:t>
                      </w:r>
                      <w:r w:rsidR="00AE1C9D">
                        <w:rPr>
                          <w:rFonts w:ascii="Arial" w:hAnsi="Arial" w:cs="Arial"/>
                          <w:sz w:val="24"/>
                          <w:szCs w:val="24"/>
                        </w:rPr>
                        <w:t xml:space="preserve">ness </w:t>
                      </w:r>
                      <w:r w:rsidR="006C7C43">
                        <w:rPr>
                          <w:rFonts w:ascii="Arial" w:hAnsi="Arial" w:cs="Arial"/>
                          <w:sz w:val="24"/>
                          <w:szCs w:val="24"/>
                        </w:rPr>
                        <w:t xml:space="preserve">for purpose </w:t>
                      </w:r>
                      <w:r w:rsidR="00F56A46">
                        <w:rPr>
                          <w:rFonts w:ascii="Arial" w:hAnsi="Arial" w:cs="Arial"/>
                          <w:sz w:val="24"/>
                          <w:szCs w:val="24"/>
                        </w:rPr>
                        <w:t>to</w:t>
                      </w:r>
                      <w:r w:rsidR="006C7C43">
                        <w:rPr>
                          <w:rFonts w:ascii="Arial" w:hAnsi="Arial" w:cs="Arial"/>
                          <w:sz w:val="24"/>
                          <w:szCs w:val="24"/>
                        </w:rPr>
                        <w:t xml:space="preserve"> operational officers </w:t>
                      </w:r>
                      <w:r w:rsidR="00F56A46">
                        <w:rPr>
                          <w:rFonts w:ascii="Arial" w:hAnsi="Arial" w:cs="Arial"/>
                          <w:sz w:val="24"/>
                          <w:szCs w:val="24"/>
                        </w:rPr>
                        <w:t>within</w:t>
                      </w:r>
                      <w:r w:rsidR="006C7C43">
                        <w:rPr>
                          <w:rFonts w:ascii="Arial" w:hAnsi="Arial" w:cs="Arial"/>
                          <w:sz w:val="24"/>
                          <w:szCs w:val="24"/>
                        </w:rPr>
                        <w:t xml:space="preserve"> Dyfed Powys Police</w:t>
                      </w:r>
                      <w:r w:rsidR="00C347A9">
                        <w:rPr>
                          <w:rFonts w:ascii="Arial" w:hAnsi="Arial" w:cs="Arial"/>
                          <w:sz w:val="24"/>
                          <w:szCs w:val="24"/>
                        </w:rPr>
                        <w:t xml:space="preserve"> (DPP)</w:t>
                      </w:r>
                    </w:p>
                    <w:p w14:paraId="7AFC5143" w14:textId="15ECE7C0" w:rsidR="006D4BE5" w:rsidRPr="00892972" w:rsidRDefault="00700102" w:rsidP="006B00AE">
                      <w:pPr>
                        <w:spacing w:line="480" w:lineRule="auto"/>
                        <w:rPr>
                          <w:rFonts w:ascii="Arial" w:hAnsi="Arial" w:cs="Arial"/>
                          <w:sz w:val="24"/>
                          <w:szCs w:val="24"/>
                        </w:rPr>
                      </w:pPr>
                      <w:r w:rsidRPr="006B00AE">
                        <w:rPr>
                          <w:rFonts w:ascii="Arial" w:hAnsi="Arial" w:cs="Arial"/>
                          <w:sz w:val="24"/>
                          <w:szCs w:val="24"/>
                        </w:rPr>
                        <w:t>The introduction of Conducted Energy Devices</w:t>
                      </w:r>
                      <w:r w:rsidR="006D4BE5" w:rsidRPr="006B00AE">
                        <w:rPr>
                          <w:rFonts w:ascii="Arial" w:hAnsi="Arial" w:cs="Arial"/>
                          <w:sz w:val="24"/>
                          <w:szCs w:val="24"/>
                        </w:rPr>
                        <w:t xml:space="preserve"> (CED)</w:t>
                      </w:r>
                      <w:r w:rsidRPr="006B00AE">
                        <w:rPr>
                          <w:rFonts w:ascii="Arial" w:hAnsi="Arial" w:cs="Arial"/>
                          <w:sz w:val="24"/>
                          <w:szCs w:val="24"/>
                        </w:rPr>
                        <w:t xml:space="preserve">, most commonly known as ‘TASER’ </w:t>
                      </w:r>
                      <w:r w:rsidR="006D4BE5" w:rsidRPr="006B00AE">
                        <w:rPr>
                          <w:rFonts w:ascii="Arial" w:hAnsi="Arial" w:cs="Arial"/>
                          <w:sz w:val="24"/>
                          <w:szCs w:val="24"/>
                        </w:rPr>
                        <w:t>within</w:t>
                      </w:r>
                      <w:r w:rsidRPr="006B00AE">
                        <w:rPr>
                          <w:rFonts w:ascii="Arial" w:hAnsi="Arial" w:cs="Arial"/>
                          <w:sz w:val="24"/>
                          <w:szCs w:val="24"/>
                        </w:rPr>
                        <w:t xml:space="preserve"> British policing </w:t>
                      </w:r>
                      <w:r w:rsidR="006D4BE5" w:rsidRPr="006B00AE">
                        <w:rPr>
                          <w:rFonts w:ascii="Arial" w:hAnsi="Arial" w:cs="Arial"/>
                          <w:sz w:val="24"/>
                          <w:szCs w:val="24"/>
                        </w:rPr>
                        <w:t>has and</w:t>
                      </w:r>
                      <w:r w:rsidRPr="006B00AE">
                        <w:rPr>
                          <w:rFonts w:ascii="Arial" w:hAnsi="Arial" w:cs="Arial"/>
                          <w:sz w:val="24"/>
                          <w:szCs w:val="24"/>
                        </w:rPr>
                        <w:t xml:space="preserve"> is arguably still one of the most controversial appointments given to </w:t>
                      </w:r>
                      <w:r w:rsidR="006D4BE5" w:rsidRPr="006B00AE">
                        <w:rPr>
                          <w:rFonts w:ascii="Arial" w:hAnsi="Arial" w:cs="Arial"/>
                          <w:sz w:val="24"/>
                          <w:szCs w:val="24"/>
                        </w:rPr>
                        <w:t xml:space="preserve">police </w:t>
                      </w:r>
                      <w:r w:rsidRPr="00892972">
                        <w:rPr>
                          <w:rFonts w:ascii="Arial" w:hAnsi="Arial" w:cs="Arial"/>
                          <w:sz w:val="24"/>
                          <w:szCs w:val="24"/>
                        </w:rPr>
                        <w:t>officers</w:t>
                      </w:r>
                      <w:r w:rsidR="006D4BE5" w:rsidRPr="00892972">
                        <w:rPr>
                          <w:rFonts w:ascii="Arial" w:hAnsi="Arial" w:cs="Arial"/>
                          <w:sz w:val="24"/>
                          <w:szCs w:val="24"/>
                        </w:rPr>
                        <w:t xml:space="preserve">, with public perception still one of concern in its use </w:t>
                      </w:r>
                      <w:sdt>
                        <w:sdtPr>
                          <w:rPr>
                            <w:rFonts w:ascii="Arial" w:hAnsi="Arial" w:cs="Arial"/>
                            <w:sz w:val="24"/>
                            <w:szCs w:val="24"/>
                          </w:rPr>
                          <w:id w:val="-512605638"/>
                          <w:citation/>
                        </w:sdtPr>
                        <w:sdtEndPr/>
                        <w:sdtContent>
                          <w:r w:rsidR="006D4BE5" w:rsidRPr="00892972">
                            <w:rPr>
                              <w:rFonts w:ascii="Arial" w:hAnsi="Arial" w:cs="Arial"/>
                              <w:sz w:val="24"/>
                              <w:szCs w:val="24"/>
                            </w:rPr>
                            <w:fldChar w:fldCharType="begin"/>
                          </w:r>
                          <w:r w:rsidR="006D4BE5" w:rsidRPr="00892972">
                            <w:rPr>
                              <w:rFonts w:ascii="Arial" w:hAnsi="Arial" w:cs="Arial"/>
                              <w:sz w:val="24"/>
                              <w:szCs w:val="24"/>
                            </w:rPr>
                            <w:instrText xml:space="preserve"> CITATION DeA13 \l 2057 </w:instrText>
                          </w:r>
                          <w:r w:rsidR="006D4BE5" w:rsidRPr="00892972">
                            <w:rPr>
                              <w:rFonts w:ascii="Arial" w:hAnsi="Arial" w:cs="Arial"/>
                              <w:sz w:val="24"/>
                              <w:szCs w:val="24"/>
                            </w:rPr>
                            <w:fldChar w:fldCharType="separate"/>
                          </w:r>
                          <w:r w:rsidR="006D4BE5" w:rsidRPr="00892972">
                            <w:rPr>
                              <w:rFonts w:ascii="Arial" w:hAnsi="Arial" w:cs="Arial"/>
                              <w:noProof/>
                              <w:sz w:val="24"/>
                              <w:szCs w:val="24"/>
                            </w:rPr>
                            <w:t>(De Angelis &amp; Wolf, 2013)</w:t>
                          </w:r>
                          <w:r w:rsidR="006D4BE5" w:rsidRPr="00892972">
                            <w:rPr>
                              <w:rFonts w:ascii="Arial" w:hAnsi="Arial" w:cs="Arial"/>
                              <w:sz w:val="24"/>
                              <w:szCs w:val="24"/>
                            </w:rPr>
                            <w:fldChar w:fldCharType="end"/>
                          </w:r>
                        </w:sdtContent>
                      </w:sdt>
                      <w:r w:rsidRPr="00892972">
                        <w:rPr>
                          <w:rFonts w:ascii="Arial" w:hAnsi="Arial" w:cs="Arial"/>
                          <w:sz w:val="24"/>
                          <w:szCs w:val="24"/>
                        </w:rPr>
                        <w:t>.</w:t>
                      </w:r>
                    </w:p>
                    <w:p w14:paraId="26A82CDE" w14:textId="258BEDF3" w:rsidR="006D4BE5" w:rsidRPr="00892972" w:rsidRDefault="006D4BE5" w:rsidP="006B00AE">
                      <w:pPr>
                        <w:spacing w:line="480" w:lineRule="auto"/>
                        <w:rPr>
                          <w:rFonts w:ascii="Arial" w:hAnsi="Arial" w:cs="Arial"/>
                          <w:noProof/>
                          <w:sz w:val="44"/>
                          <w:szCs w:val="44"/>
                        </w:rPr>
                      </w:pPr>
                      <w:r w:rsidRPr="00892972">
                        <w:rPr>
                          <w:rFonts w:ascii="Arial" w:hAnsi="Arial" w:cs="Arial"/>
                          <w:sz w:val="24"/>
                          <w:szCs w:val="24"/>
                        </w:rPr>
                        <w:t xml:space="preserve">The ‘TASER’ is a device developed by </w:t>
                      </w:r>
                      <w:r w:rsidR="00514709" w:rsidRPr="00892972">
                        <w:rPr>
                          <w:rFonts w:ascii="Arial" w:hAnsi="Arial" w:cs="Arial"/>
                          <w:sz w:val="24"/>
                          <w:szCs w:val="24"/>
                        </w:rPr>
                        <w:t>US</w:t>
                      </w:r>
                      <w:r w:rsidR="00A2518F" w:rsidRPr="00892972">
                        <w:rPr>
                          <w:rFonts w:ascii="Arial" w:hAnsi="Arial" w:cs="Arial"/>
                          <w:sz w:val="24"/>
                          <w:szCs w:val="24"/>
                        </w:rPr>
                        <w:t>A</w:t>
                      </w:r>
                      <w:r w:rsidR="00514709" w:rsidRPr="00892972">
                        <w:rPr>
                          <w:rFonts w:ascii="Arial" w:hAnsi="Arial" w:cs="Arial"/>
                          <w:sz w:val="24"/>
                          <w:szCs w:val="24"/>
                        </w:rPr>
                        <w:t xml:space="preserve"> company </w:t>
                      </w:r>
                      <w:r w:rsidR="00B95674" w:rsidRPr="00892972">
                        <w:rPr>
                          <w:rFonts w:ascii="Arial" w:hAnsi="Arial" w:cs="Arial"/>
                          <w:sz w:val="24"/>
                          <w:szCs w:val="24"/>
                        </w:rPr>
                        <w:t>Axon and</w:t>
                      </w:r>
                      <w:r w:rsidR="00514709" w:rsidRPr="00892972">
                        <w:rPr>
                          <w:rFonts w:ascii="Arial" w:hAnsi="Arial" w:cs="Arial"/>
                          <w:sz w:val="24"/>
                          <w:szCs w:val="24"/>
                        </w:rPr>
                        <w:t xml:space="preserve"> is globally utilised in military and policing circles</w:t>
                      </w:r>
                      <w:r w:rsidR="005E5901" w:rsidRPr="00892972">
                        <w:rPr>
                          <w:rFonts w:ascii="Arial" w:hAnsi="Arial" w:cs="Arial"/>
                          <w:sz w:val="24"/>
                          <w:szCs w:val="24"/>
                        </w:rPr>
                        <w:t xml:space="preserve"> and </w:t>
                      </w:r>
                      <w:r w:rsidR="00514709" w:rsidRPr="00892972">
                        <w:rPr>
                          <w:rFonts w:ascii="Arial" w:hAnsi="Arial" w:cs="Arial"/>
                          <w:sz w:val="24"/>
                          <w:szCs w:val="24"/>
                        </w:rPr>
                        <w:t>claim</w:t>
                      </w:r>
                      <w:r w:rsidR="005E5901" w:rsidRPr="00892972">
                        <w:rPr>
                          <w:rFonts w:ascii="Arial" w:hAnsi="Arial" w:cs="Arial"/>
                          <w:sz w:val="24"/>
                          <w:szCs w:val="24"/>
                        </w:rPr>
                        <w:t>s</w:t>
                      </w:r>
                      <w:r w:rsidR="00514709" w:rsidRPr="00892972">
                        <w:rPr>
                          <w:rFonts w:ascii="Arial" w:hAnsi="Arial" w:cs="Arial"/>
                          <w:sz w:val="24"/>
                          <w:szCs w:val="24"/>
                        </w:rPr>
                        <w:t xml:space="preserve"> that energy weapons</w:t>
                      </w:r>
                      <w:r w:rsidR="000B25E4" w:rsidRPr="00892972">
                        <w:rPr>
                          <w:rFonts w:ascii="Arial" w:hAnsi="Arial" w:cs="Arial"/>
                          <w:sz w:val="24"/>
                          <w:szCs w:val="24"/>
                        </w:rPr>
                        <w:t xml:space="preserve"> developed by them</w:t>
                      </w:r>
                      <w:r w:rsidR="00514709" w:rsidRPr="00892972">
                        <w:rPr>
                          <w:rFonts w:ascii="Arial" w:hAnsi="Arial" w:cs="Arial"/>
                          <w:sz w:val="24"/>
                          <w:szCs w:val="24"/>
                        </w:rPr>
                        <w:t xml:space="preserve"> protect</w:t>
                      </w:r>
                      <w:r w:rsidR="000B25E4" w:rsidRPr="00892972">
                        <w:rPr>
                          <w:rFonts w:ascii="Arial" w:hAnsi="Arial" w:cs="Arial"/>
                          <w:sz w:val="24"/>
                          <w:szCs w:val="24"/>
                        </w:rPr>
                        <w:t>s</w:t>
                      </w:r>
                      <w:r w:rsidR="00514709" w:rsidRPr="00892972">
                        <w:rPr>
                          <w:rFonts w:ascii="Arial" w:hAnsi="Arial" w:cs="Arial"/>
                          <w:sz w:val="24"/>
                          <w:szCs w:val="24"/>
                        </w:rPr>
                        <w:t xml:space="preserve"> life and enhance</w:t>
                      </w:r>
                      <w:r w:rsidR="000B25E4" w:rsidRPr="00892972">
                        <w:rPr>
                          <w:rFonts w:ascii="Arial" w:hAnsi="Arial" w:cs="Arial"/>
                          <w:sz w:val="24"/>
                          <w:szCs w:val="24"/>
                        </w:rPr>
                        <w:t>s</w:t>
                      </w:r>
                      <w:r w:rsidR="00514709" w:rsidRPr="00892972">
                        <w:rPr>
                          <w:rFonts w:ascii="Arial" w:hAnsi="Arial" w:cs="Arial"/>
                          <w:sz w:val="24"/>
                          <w:szCs w:val="24"/>
                        </w:rPr>
                        <w:t xml:space="preserve"> </w:t>
                      </w:r>
                      <w:r w:rsidR="006B00AE" w:rsidRPr="00892972">
                        <w:rPr>
                          <w:rFonts w:ascii="Arial" w:hAnsi="Arial" w:cs="Arial"/>
                          <w:sz w:val="24"/>
                          <w:szCs w:val="24"/>
                        </w:rPr>
                        <w:t xml:space="preserve">the </w:t>
                      </w:r>
                      <w:r w:rsidR="00514709" w:rsidRPr="00892972">
                        <w:rPr>
                          <w:rFonts w:ascii="Arial" w:hAnsi="Arial" w:cs="Arial"/>
                          <w:sz w:val="24"/>
                          <w:szCs w:val="24"/>
                        </w:rPr>
                        <w:t xml:space="preserve">safety of its users </w:t>
                      </w:r>
                      <w:sdt>
                        <w:sdtPr>
                          <w:rPr>
                            <w:rFonts w:ascii="Arial" w:hAnsi="Arial" w:cs="Arial"/>
                            <w:sz w:val="24"/>
                            <w:szCs w:val="24"/>
                          </w:rPr>
                          <w:id w:val="1715932574"/>
                          <w:citation/>
                        </w:sdtPr>
                        <w:sdtEndPr/>
                        <w:sdtContent>
                          <w:r w:rsidR="00514709" w:rsidRPr="00892972">
                            <w:rPr>
                              <w:rFonts w:ascii="Arial" w:hAnsi="Arial" w:cs="Arial"/>
                              <w:sz w:val="24"/>
                              <w:szCs w:val="24"/>
                            </w:rPr>
                            <w:fldChar w:fldCharType="begin"/>
                          </w:r>
                          <w:r w:rsidR="00514709" w:rsidRPr="00892972">
                            <w:rPr>
                              <w:rFonts w:ascii="Arial" w:hAnsi="Arial" w:cs="Arial"/>
                              <w:sz w:val="24"/>
                              <w:szCs w:val="24"/>
                            </w:rPr>
                            <w:instrText xml:space="preserve"> CITATION Axo22 \l 2057 </w:instrText>
                          </w:r>
                          <w:r w:rsidR="00514709" w:rsidRPr="00892972">
                            <w:rPr>
                              <w:rFonts w:ascii="Arial" w:hAnsi="Arial" w:cs="Arial"/>
                              <w:sz w:val="24"/>
                              <w:szCs w:val="24"/>
                            </w:rPr>
                            <w:fldChar w:fldCharType="separate"/>
                          </w:r>
                          <w:r w:rsidR="00514709" w:rsidRPr="00892972">
                            <w:rPr>
                              <w:rFonts w:ascii="Arial" w:hAnsi="Arial" w:cs="Arial"/>
                              <w:noProof/>
                              <w:sz w:val="24"/>
                              <w:szCs w:val="24"/>
                            </w:rPr>
                            <w:t>(Axon, 2022)</w:t>
                          </w:r>
                          <w:r w:rsidR="00514709" w:rsidRPr="00892972">
                            <w:rPr>
                              <w:rFonts w:ascii="Arial" w:hAnsi="Arial" w:cs="Arial"/>
                              <w:sz w:val="24"/>
                              <w:szCs w:val="24"/>
                            </w:rPr>
                            <w:fldChar w:fldCharType="end"/>
                          </w:r>
                        </w:sdtContent>
                      </w:sdt>
                      <w:r w:rsidR="0034264E" w:rsidRPr="00892972">
                        <w:rPr>
                          <w:rFonts w:ascii="Arial" w:hAnsi="Arial" w:cs="Arial"/>
                          <w:sz w:val="24"/>
                          <w:szCs w:val="24"/>
                        </w:rPr>
                        <w:t xml:space="preserve">. </w:t>
                      </w:r>
                      <w:r w:rsidR="00514709" w:rsidRPr="00892972">
                        <w:rPr>
                          <w:rFonts w:ascii="Arial" w:hAnsi="Arial" w:cs="Arial"/>
                          <w:sz w:val="24"/>
                          <w:szCs w:val="24"/>
                        </w:rPr>
                        <w:t xml:space="preserve"> </w:t>
                      </w:r>
                      <w:r w:rsidR="00514709" w:rsidRPr="00892972">
                        <w:rPr>
                          <w:rFonts w:ascii="Arial" w:hAnsi="Arial" w:cs="Arial"/>
                          <w:noProof/>
                          <w:sz w:val="24"/>
                          <w:szCs w:val="24"/>
                        </w:rPr>
                        <w:t>Brewer &amp; Kroll (2009)</w:t>
                      </w:r>
                      <w:r w:rsidR="0034264E" w:rsidRPr="00892972">
                        <w:rPr>
                          <w:rFonts w:ascii="Arial" w:hAnsi="Arial" w:cs="Arial"/>
                          <w:noProof/>
                          <w:sz w:val="24"/>
                          <w:szCs w:val="24"/>
                        </w:rPr>
                        <w:t xml:space="preserve"> conducted early statistical studies within the USA on TASER use, and their research showed that almost 1.5 million exposures </w:t>
                      </w:r>
                    </w:p>
                    <w:p w14:paraId="79D03BB7" w14:textId="77777777" w:rsidR="0034264E" w:rsidRPr="005F5411" w:rsidRDefault="0034264E" w:rsidP="005F5411"/>
                  </w:txbxContent>
                </v:textbox>
                <w10:wrap type="square" anchorx="margin"/>
              </v:shape>
            </w:pict>
          </mc:Fallback>
        </mc:AlternateContent>
      </w:r>
      <w:r w:rsidR="005F5411">
        <w:t>Using a review of peer-reviewed journal articles</w:t>
      </w:r>
      <w:r w:rsidR="00752B35">
        <w:t xml:space="preserve"> and other academic sources</w:t>
      </w:r>
      <w:r w:rsidR="005F5411">
        <w:t xml:space="preserve">, provide a rationale </w:t>
      </w:r>
      <w:r w:rsidR="00752B35">
        <w:t>for your</w:t>
      </w:r>
      <w:r w:rsidR="005F5411">
        <w:t xml:space="preserve"> research project. </w:t>
      </w:r>
    </w:p>
    <w:tbl>
      <w:tblPr>
        <w:tblStyle w:val="TableGrid"/>
        <w:tblpPr w:leftFromText="180" w:rightFromText="180" w:vertAnchor="text" w:horzAnchor="margin" w:tblpXSpec="center" w:tblpY="-134"/>
        <w:tblW w:w="10620" w:type="dxa"/>
        <w:tblLook w:val="04A0" w:firstRow="1" w:lastRow="0" w:firstColumn="1" w:lastColumn="0" w:noHBand="0" w:noVBand="1"/>
      </w:tblPr>
      <w:tblGrid>
        <w:gridCol w:w="10620"/>
      </w:tblGrid>
      <w:tr w:rsidR="00FB79FF" w:rsidRPr="006B00AE" w14:paraId="46737EA0" w14:textId="77777777" w:rsidTr="00FB79FF">
        <w:tc>
          <w:tcPr>
            <w:tcW w:w="10620" w:type="dxa"/>
          </w:tcPr>
          <w:p w14:paraId="131BDADE" w14:textId="1DE186E7" w:rsidR="00FB79FF" w:rsidRDefault="00FC4993" w:rsidP="00FB79FF">
            <w:pPr>
              <w:spacing w:line="480" w:lineRule="auto"/>
              <w:rPr>
                <w:rFonts w:ascii="Arial" w:hAnsi="Arial" w:cs="Arial"/>
                <w:noProof/>
                <w:sz w:val="24"/>
                <w:szCs w:val="24"/>
              </w:rPr>
            </w:pPr>
            <w:r w:rsidRPr="006B00AE">
              <w:rPr>
                <w:rFonts w:ascii="Arial" w:hAnsi="Arial" w:cs="Arial"/>
                <w:noProof/>
                <w:sz w:val="24"/>
                <w:szCs w:val="24"/>
              </w:rPr>
              <w:lastRenderedPageBreak/>
              <w:t xml:space="preserve">occurred </w:t>
            </w:r>
            <w:r>
              <w:rPr>
                <w:rFonts w:ascii="Arial" w:hAnsi="Arial" w:cs="Arial"/>
                <w:noProof/>
                <w:sz w:val="24"/>
                <w:szCs w:val="24"/>
              </w:rPr>
              <w:t>with</w:t>
            </w:r>
            <w:r w:rsidRPr="006B00AE">
              <w:rPr>
                <w:rFonts w:ascii="Arial" w:hAnsi="Arial" w:cs="Arial"/>
                <w:noProof/>
                <w:sz w:val="24"/>
                <w:szCs w:val="24"/>
              </w:rPr>
              <w:t xml:space="preserve"> </w:t>
            </w:r>
            <w:r>
              <w:rPr>
                <w:rFonts w:ascii="Arial" w:hAnsi="Arial" w:cs="Arial"/>
                <w:noProof/>
                <w:sz w:val="24"/>
                <w:szCs w:val="24"/>
              </w:rPr>
              <w:t xml:space="preserve">a </w:t>
            </w:r>
            <w:r w:rsidRPr="006B00AE">
              <w:rPr>
                <w:rFonts w:ascii="Arial" w:hAnsi="Arial" w:cs="Arial"/>
                <w:noProof/>
                <w:sz w:val="24"/>
                <w:szCs w:val="24"/>
              </w:rPr>
              <w:t xml:space="preserve">taser being </w:t>
            </w:r>
            <w:r>
              <w:rPr>
                <w:rFonts w:ascii="Arial" w:hAnsi="Arial" w:cs="Arial"/>
                <w:noProof/>
                <w:sz w:val="24"/>
                <w:szCs w:val="24"/>
              </w:rPr>
              <w:t>fired,</w:t>
            </w:r>
            <w:r w:rsidRPr="006B00AE">
              <w:rPr>
                <w:rFonts w:ascii="Arial" w:hAnsi="Arial" w:cs="Arial"/>
                <w:noProof/>
                <w:sz w:val="24"/>
                <w:szCs w:val="24"/>
              </w:rPr>
              <w:t xml:space="preserve"> which could be argued</w:t>
            </w:r>
            <w:r>
              <w:rPr>
                <w:rFonts w:ascii="Arial" w:hAnsi="Arial" w:cs="Arial"/>
                <w:noProof/>
                <w:sz w:val="24"/>
                <w:szCs w:val="24"/>
              </w:rPr>
              <w:t xml:space="preserve"> that</w:t>
            </w:r>
            <w:r w:rsidRPr="006B00AE">
              <w:rPr>
                <w:rFonts w:ascii="Arial" w:hAnsi="Arial" w:cs="Arial"/>
                <w:noProof/>
                <w:sz w:val="24"/>
                <w:szCs w:val="24"/>
              </w:rPr>
              <w:t xml:space="preserve"> a more lethal use of force would have taken place if not for its incorporation</w:t>
            </w:r>
            <w:r>
              <w:rPr>
                <w:rFonts w:ascii="Arial" w:hAnsi="Arial" w:cs="Arial"/>
                <w:noProof/>
                <w:sz w:val="24"/>
                <w:szCs w:val="24"/>
              </w:rPr>
              <w:t xml:space="preserve"> within their forces</w:t>
            </w:r>
            <w:r w:rsidRPr="006B00AE">
              <w:rPr>
                <w:rFonts w:ascii="Arial" w:hAnsi="Arial" w:cs="Arial"/>
                <w:noProof/>
                <w:sz w:val="24"/>
                <w:szCs w:val="24"/>
              </w:rPr>
              <w:t xml:space="preserve">.  </w:t>
            </w:r>
            <w:r w:rsidR="00FB79FF" w:rsidRPr="006B00AE">
              <w:rPr>
                <w:rFonts w:ascii="Arial" w:hAnsi="Arial" w:cs="Arial"/>
                <w:noProof/>
                <w:sz w:val="24"/>
                <w:szCs w:val="24"/>
              </w:rPr>
              <w:t>The model used in the U</w:t>
            </w:r>
            <w:r w:rsidR="00FB79FF">
              <w:rPr>
                <w:rFonts w:ascii="Arial" w:hAnsi="Arial" w:cs="Arial"/>
                <w:noProof/>
                <w:sz w:val="24"/>
                <w:szCs w:val="24"/>
              </w:rPr>
              <w:t>K</w:t>
            </w:r>
            <w:r w:rsidR="00FB79FF" w:rsidRPr="006B00AE">
              <w:rPr>
                <w:rFonts w:ascii="Arial" w:hAnsi="Arial" w:cs="Arial"/>
                <w:noProof/>
                <w:sz w:val="24"/>
                <w:szCs w:val="24"/>
              </w:rPr>
              <w:t xml:space="preserve"> </w:t>
            </w:r>
            <w:r w:rsidR="00FB79FF">
              <w:rPr>
                <w:rFonts w:ascii="Arial" w:hAnsi="Arial" w:cs="Arial"/>
                <w:noProof/>
                <w:sz w:val="24"/>
                <w:szCs w:val="24"/>
              </w:rPr>
              <w:t>is</w:t>
            </w:r>
            <w:r w:rsidR="00FB79FF" w:rsidRPr="006B00AE">
              <w:rPr>
                <w:rFonts w:ascii="Arial" w:hAnsi="Arial" w:cs="Arial"/>
                <w:noProof/>
                <w:sz w:val="24"/>
                <w:szCs w:val="24"/>
              </w:rPr>
              <w:t xml:space="preserve"> the TASER X2</w:t>
            </w:r>
            <w:r w:rsidR="00FB79FF">
              <w:rPr>
                <w:rFonts w:ascii="Arial" w:hAnsi="Arial" w:cs="Arial"/>
                <w:noProof/>
                <w:sz w:val="24"/>
                <w:szCs w:val="24"/>
              </w:rPr>
              <w:t xml:space="preserve"> model,</w:t>
            </w:r>
            <w:r w:rsidR="00FB79FF" w:rsidRPr="006B00AE">
              <w:rPr>
                <w:rFonts w:ascii="Arial" w:hAnsi="Arial" w:cs="Arial"/>
                <w:noProof/>
                <w:sz w:val="24"/>
                <w:szCs w:val="24"/>
              </w:rPr>
              <w:t xml:space="preserve"> and </w:t>
            </w:r>
            <w:r w:rsidR="00FB79FF">
              <w:rPr>
                <w:rFonts w:ascii="Arial" w:hAnsi="Arial" w:cs="Arial"/>
                <w:noProof/>
                <w:sz w:val="24"/>
                <w:szCs w:val="24"/>
              </w:rPr>
              <w:t xml:space="preserve">this </w:t>
            </w:r>
            <w:r w:rsidR="00FB79FF" w:rsidRPr="006B00AE">
              <w:rPr>
                <w:rFonts w:ascii="Arial" w:hAnsi="Arial" w:cs="Arial"/>
                <w:noProof/>
                <w:sz w:val="24"/>
                <w:szCs w:val="24"/>
              </w:rPr>
              <w:t xml:space="preserve">is carried on the non dominant side of the body, holstered securely as to not be mistaken with a </w:t>
            </w:r>
            <w:r w:rsidR="00FB79FF">
              <w:rPr>
                <w:rFonts w:ascii="Arial" w:hAnsi="Arial" w:cs="Arial"/>
                <w:noProof/>
                <w:sz w:val="24"/>
                <w:szCs w:val="24"/>
              </w:rPr>
              <w:t xml:space="preserve">conventional </w:t>
            </w:r>
            <w:r w:rsidR="00FB79FF" w:rsidRPr="006B00AE">
              <w:rPr>
                <w:rFonts w:ascii="Arial" w:hAnsi="Arial" w:cs="Arial"/>
                <w:noProof/>
                <w:sz w:val="24"/>
                <w:szCs w:val="24"/>
              </w:rPr>
              <w:t xml:space="preserve">firearm </w:t>
            </w:r>
            <w:r w:rsidR="00FB79FF">
              <w:rPr>
                <w:rFonts w:ascii="Arial" w:hAnsi="Arial" w:cs="Arial"/>
                <w:noProof/>
                <w:sz w:val="24"/>
                <w:szCs w:val="24"/>
              </w:rPr>
              <w:t>that</w:t>
            </w:r>
            <w:r w:rsidR="00FB79FF" w:rsidRPr="006B00AE">
              <w:rPr>
                <w:rFonts w:ascii="Arial" w:hAnsi="Arial" w:cs="Arial"/>
                <w:noProof/>
                <w:sz w:val="24"/>
                <w:szCs w:val="24"/>
              </w:rPr>
              <w:t xml:space="preserve"> is</w:t>
            </w:r>
            <w:r w:rsidR="00FB79FF">
              <w:rPr>
                <w:rFonts w:ascii="Arial" w:hAnsi="Arial" w:cs="Arial"/>
                <w:noProof/>
                <w:sz w:val="24"/>
                <w:szCs w:val="24"/>
              </w:rPr>
              <w:t xml:space="preserve"> trained to be</w:t>
            </w:r>
            <w:r w:rsidR="00FB79FF" w:rsidRPr="006B00AE">
              <w:rPr>
                <w:rFonts w:ascii="Arial" w:hAnsi="Arial" w:cs="Arial"/>
                <w:noProof/>
                <w:sz w:val="24"/>
                <w:szCs w:val="24"/>
              </w:rPr>
              <w:t xml:space="preserve"> worn on the oppositte strong side of the body </w:t>
            </w:r>
            <w:sdt>
              <w:sdtPr>
                <w:rPr>
                  <w:rFonts w:ascii="Arial" w:hAnsi="Arial" w:cs="Arial"/>
                  <w:noProof/>
                  <w:sz w:val="24"/>
                  <w:szCs w:val="24"/>
                </w:rPr>
                <w:id w:val="1329323790"/>
                <w:citation/>
              </w:sdtPr>
              <w:sdtEndPr/>
              <w:sdtContent>
                <w:r w:rsidR="00FB79FF" w:rsidRPr="006B00AE">
                  <w:rPr>
                    <w:rFonts w:ascii="Arial" w:hAnsi="Arial" w:cs="Arial"/>
                    <w:noProof/>
                    <w:sz w:val="24"/>
                    <w:szCs w:val="24"/>
                  </w:rPr>
                  <w:fldChar w:fldCharType="begin"/>
                </w:r>
                <w:r w:rsidR="00FB79FF" w:rsidRPr="006B00AE">
                  <w:rPr>
                    <w:rFonts w:ascii="Arial" w:hAnsi="Arial" w:cs="Arial"/>
                    <w:noProof/>
                    <w:sz w:val="24"/>
                    <w:szCs w:val="24"/>
                  </w:rPr>
                  <w:instrText xml:space="preserve"> CITATION Mar16 \l 2057 </w:instrText>
                </w:r>
                <w:r w:rsidR="00FB79FF" w:rsidRPr="006B00AE">
                  <w:rPr>
                    <w:rFonts w:ascii="Arial" w:hAnsi="Arial" w:cs="Arial"/>
                    <w:noProof/>
                    <w:sz w:val="24"/>
                    <w:szCs w:val="24"/>
                  </w:rPr>
                  <w:fldChar w:fldCharType="separate"/>
                </w:r>
                <w:r w:rsidR="00FB79FF" w:rsidRPr="006B00AE">
                  <w:rPr>
                    <w:rFonts w:ascii="Arial" w:hAnsi="Arial" w:cs="Arial"/>
                    <w:noProof/>
                    <w:sz w:val="24"/>
                    <w:szCs w:val="24"/>
                  </w:rPr>
                  <w:t>(Martin, 2016)</w:t>
                </w:r>
                <w:r w:rsidR="00FB79FF" w:rsidRPr="006B00AE">
                  <w:rPr>
                    <w:rFonts w:ascii="Arial" w:hAnsi="Arial" w:cs="Arial"/>
                    <w:noProof/>
                    <w:sz w:val="24"/>
                    <w:szCs w:val="24"/>
                  </w:rPr>
                  <w:fldChar w:fldCharType="end"/>
                </w:r>
              </w:sdtContent>
            </w:sdt>
            <w:r w:rsidR="00FB79FF" w:rsidRPr="006B00AE">
              <w:rPr>
                <w:rFonts w:ascii="Arial" w:hAnsi="Arial" w:cs="Arial"/>
                <w:noProof/>
                <w:sz w:val="24"/>
                <w:szCs w:val="24"/>
              </w:rPr>
              <w:t>.</w:t>
            </w:r>
          </w:p>
          <w:p w14:paraId="3C1B7EC5" w14:textId="77777777" w:rsidR="00FB79FF" w:rsidRPr="006B00AE" w:rsidRDefault="00FB79FF" w:rsidP="00FB79FF">
            <w:pPr>
              <w:spacing w:line="480" w:lineRule="auto"/>
              <w:rPr>
                <w:rFonts w:ascii="Arial" w:hAnsi="Arial" w:cs="Arial"/>
                <w:noProof/>
                <w:sz w:val="24"/>
                <w:szCs w:val="24"/>
              </w:rPr>
            </w:pPr>
          </w:p>
          <w:p w14:paraId="2EA8275A" w14:textId="14AA1CE4" w:rsidR="00FB79FF" w:rsidRDefault="00FB79FF" w:rsidP="00FB79FF">
            <w:pPr>
              <w:spacing w:line="480" w:lineRule="auto"/>
              <w:rPr>
                <w:rFonts w:ascii="Arial" w:hAnsi="Arial" w:cs="Arial"/>
                <w:sz w:val="24"/>
                <w:szCs w:val="24"/>
              </w:rPr>
            </w:pPr>
            <w:r w:rsidRPr="006B00AE">
              <w:rPr>
                <w:rFonts w:ascii="Arial" w:hAnsi="Arial" w:cs="Arial"/>
                <w:sz w:val="24"/>
                <w:szCs w:val="24"/>
              </w:rPr>
              <w:t>The TASER is a controversial inclusion in the police arsenal around use of force options and the management of these devices</w:t>
            </w:r>
            <w:r>
              <w:rPr>
                <w:rFonts w:ascii="Arial" w:hAnsi="Arial" w:cs="Arial"/>
                <w:sz w:val="24"/>
                <w:szCs w:val="24"/>
              </w:rPr>
              <w:t>,</w:t>
            </w:r>
            <w:r w:rsidRPr="006B00AE">
              <w:rPr>
                <w:rFonts w:ascii="Arial" w:hAnsi="Arial" w:cs="Arial"/>
                <w:sz w:val="24"/>
                <w:szCs w:val="24"/>
              </w:rPr>
              <w:t xml:space="preserve"> its training</w:t>
            </w:r>
            <w:r>
              <w:rPr>
                <w:rFonts w:ascii="Arial" w:hAnsi="Arial" w:cs="Arial"/>
                <w:sz w:val="24"/>
                <w:szCs w:val="24"/>
              </w:rPr>
              <w:t xml:space="preserve"> and </w:t>
            </w:r>
            <w:r w:rsidRPr="006B00AE">
              <w:rPr>
                <w:rFonts w:ascii="Arial" w:hAnsi="Arial" w:cs="Arial"/>
                <w:sz w:val="24"/>
                <w:szCs w:val="24"/>
              </w:rPr>
              <w:t xml:space="preserve">accreditation is held by the </w:t>
            </w:r>
            <w:r>
              <w:rPr>
                <w:rFonts w:ascii="Arial" w:hAnsi="Arial" w:cs="Arial"/>
                <w:sz w:val="24"/>
                <w:szCs w:val="24"/>
              </w:rPr>
              <w:t xml:space="preserve">national </w:t>
            </w:r>
            <w:r w:rsidRPr="006B00AE">
              <w:rPr>
                <w:rFonts w:ascii="Arial" w:hAnsi="Arial" w:cs="Arial"/>
                <w:sz w:val="24"/>
                <w:szCs w:val="24"/>
              </w:rPr>
              <w:t>college of policing</w:t>
            </w:r>
            <w:r w:rsidR="00F12AD9">
              <w:rPr>
                <w:rFonts w:ascii="Arial" w:hAnsi="Arial" w:cs="Arial"/>
                <w:sz w:val="24"/>
                <w:szCs w:val="24"/>
              </w:rPr>
              <w:t xml:space="preserve"> with little </w:t>
            </w:r>
            <w:r w:rsidR="00DE2F28">
              <w:rPr>
                <w:rFonts w:ascii="Arial" w:hAnsi="Arial" w:cs="Arial"/>
                <w:sz w:val="24"/>
                <w:szCs w:val="24"/>
              </w:rPr>
              <w:t>scrutiny</w:t>
            </w:r>
            <w:r w:rsidR="00F12AD9">
              <w:rPr>
                <w:rFonts w:ascii="Arial" w:hAnsi="Arial" w:cs="Arial"/>
                <w:sz w:val="24"/>
                <w:szCs w:val="24"/>
              </w:rPr>
              <w:t xml:space="preserve"> currently on its effectiveness</w:t>
            </w:r>
            <w:r w:rsidR="00DE2F28">
              <w:rPr>
                <w:rFonts w:ascii="Arial" w:hAnsi="Arial" w:cs="Arial"/>
                <w:sz w:val="24"/>
                <w:szCs w:val="24"/>
              </w:rPr>
              <w:t xml:space="preserve"> in academic circles</w:t>
            </w:r>
            <w:r w:rsidRPr="006B00AE">
              <w:rPr>
                <w:rFonts w:ascii="Arial" w:hAnsi="Arial" w:cs="Arial"/>
                <w:sz w:val="24"/>
                <w:szCs w:val="24"/>
              </w:rPr>
              <w:t xml:space="preserve">.  The curriculum </w:t>
            </w:r>
            <w:r>
              <w:rPr>
                <w:rFonts w:ascii="Arial" w:hAnsi="Arial" w:cs="Arial"/>
                <w:sz w:val="24"/>
                <w:szCs w:val="24"/>
              </w:rPr>
              <w:t>although</w:t>
            </w:r>
            <w:r w:rsidRPr="006B00AE">
              <w:rPr>
                <w:rFonts w:ascii="Arial" w:hAnsi="Arial" w:cs="Arial"/>
                <w:sz w:val="24"/>
                <w:szCs w:val="24"/>
              </w:rPr>
              <w:t xml:space="preserve"> set by the </w:t>
            </w:r>
            <w:r>
              <w:rPr>
                <w:rFonts w:ascii="Arial" w:hAnsi="Arial" w:cs="Arial"/>
                <w:sz w:val="24"/>
                <w:szCs w:val="24"/>
              </w:rPr>
              <w:t xml:space="preserve">COP, </w:t>
            </w:r>
            <w:r w:rsidR="00F3405D">
              <w:rPr>
                <w:rFonts w:ascii="Arial" w:hAnsi="Arial" w:cs="Arial"/>
                <w:sz w:val="24"/>
                <w:szCs w:val="24"/>
              </w:rPr>
              <w:t>the actual</w:t>
            </w:r>
            <w:r w:rsidRPr="006B00AE">
              <w:rPr>
                <w:rFonts w:ascii="Arial" w:hAnsi="Arial" w:cs="Arial"/>
                <w:sz w:val="24"/>
                <w:szCs w:val="24"/>
              </w:rPr>
              <w:t xml:space="preserve"> deliver</w:t>
            </w:r>
            <w:r>
              <w:rPr>
                <w:rFonts w:ascii="Arial" w:hAnsi="Arial" w:cs="Arial"/>
                <w:sz w:val="24"/>
                <w:szCs w:val="24"/>
              </w:rPr>
              <w:t>y to all specially trained officers is managed by each police services</w:t>
            </w:r>
            <w:r w:rsidRPr="006B00AE">
              <w:rPr>
                <w:rFonts w:ascii="Arial" w:hAnsi="Arial" w:cs="Arial"/>
                <w:sz w:val="24"/>
                <w:szCs w:val="24"/>
              </w:rPr>
              <w:t xml:space="preserve"> specialist trainers</w:t>
            </w:r>
            <w:r w:rsidR="003B6EB6">
              <w:rPr>
                <w:rFonts w:ascii="Arial" w:hAnsi="Arial" w:cs="Arial"/>
                <w:sz w:val="24"/>
                <w:szCs w:val="24"/>
              </w:rPr>
              <w:t xml:space="preserve">, </w:t>
            </w:r>
            <w:r w:rsidR="00CD3B4B">
              <w:rPr>
                <w:rFonts w:ascii="Arial" w:hAnsi="Arial" w:cs="Arial"/>
                <w:sz w:val="24"/>
                <w:szCs w:val="24"/>
              </w:rPr>
              <w:t xml:space="preserve">the identity and scrutiny around these trainers </w:t>
            </w:r>
            <w:r w:rsidR="003B6EB6">
              <w:rPr>
                <w:rFonts w:ascii="Arial" w:hAnsi="Arial" w:cs="Arial"/>
                <w:sz w:val="24"/>
                <w:szCs w:val="24"/>
              </w:rPr>
              <w:t>and process</w:t>
            </w:r>
            <w:r w:rsidR="0057397C">
              <w:rPr>
                <w:rFonts w:ascii="Arial" w:hAnsi="Arial" w:cs="Arial"/>
                <w:sz w:val="24"/>
                <w:szCs w:val="24"/>
              </w:rPr>
              <w:t>es</w:t>
            </w:r>
            <w:r w:rsidR="003B6EB6">
              <w:rPr>
                <w:rFonts w:ascii="Arial" w:hAnsi="Arial" w:cs="Arial"/>
                <w:sz w:val="24"/>
                <w:szCs w:val="24"/>
              </w:rPr>
              <w:t xml:space="preserve"> is managed differently in each </w:t>
            </w:r>
            <w:r w:rsidR="00B930AB">
              <w:rPr>
                <w:rFonts w:ascii="Arial" w:hAnsi="Arial" w:cs="Arial"/>
                <w:sz w:val="24"/>
                <w:szCs w:val="24"/>
              </w:rPr>
              <w:t xml:space="preserve">force </w:t>
            </w:r>
            <w:r w:rsidR="00AC646E">
              <w:rPr>
                <w:rFonts w:ascii="Arial" w:hAnsi="Arial" w:cs="Arial"/>
                <w:sz w:val="24"/>
                <w:szCs w:val="24"/>
              </w:rPr>
              <w:t>which requires further investigation around its</w:t>
            </w:r>
            <w:r w:rsidR="0057397C">
              <w:rPr>
                <w:rFonts w:ascii="Arial" w:hAnsi="Arial" w:cs="Arial"/>
                <w:sz w:val="24"/>
                <w:szCs w:val="24"/>
              </w:rPr>
              <w:t xml:space="preserve"> </w:t>
            </w:r>
            <w:r w:rsidR="00A741F2">
              <w:rPr>
                <w:rFonts w:ascii="Arial" w:hAnsi="Arial" w:cs="Arial"/>
                <w:sz w:val="24"/>
                <w:szCs w:val="24"/>
              </w:rPr>
              <w:t xml:space="preserve">robustness in </w:t>
            </w:r>
            <w:r w:rsidR="00B930AB">
              <w:rPr>
                <w:rFonts w:ascii="Arial" w:hAnsi="Arial" w:cs="Arial"/>
                <w:sz w:val="24"/>
                <w:szCs w:val="24"/>
              </w:rPr>
              <w:t>meet</w:t>
            </w:r>
            <w:r w:rsidR="00A741F2">
              <w:rPr>
                <w:rFonts w:ascii="Arial" w:hAnsi="Arial" w:cs="Arial"/>
                <w:sz w:val="24"/>
                <w:szCs w:val="24"/>
              </w:rPr>
              <w:t>ing</w:t>
            </w:r>
            <w:r w:rsidR="00B930AB">
              <w:rPr>
                <w:rFonts w:ascii="Arial" w:hAnsi="Arial" w:cs="Arial"/>
                <w:sz w:val="24"/>
                <w:szCs w:val="24"/>
              </w:rPr>
              <w:t xml:space="preserve"> standards and </w:t>
            </w:r>
            <w:r w:rsidR="00A741F2">
              <w:rPr>
                <w:rFonts w:ascii="Arial" w:hAnsi="Arial" w:cs="Arial"/>
                <w:sz w:val="24"/>
                <w:szCs w:val="24"/>
              </w:rPr>
              <w:t xml:space="preserve">future </w:t>
            </w:r>
            <w:r w:rsidR="00B930AB">
              <w:rPr>
                <w:rFonts w:ascii="Arial" w:hAnsi="Arial" w:cs="Arial"/>
                <w:sz w:val="24"/>
                <w:szCs w:val="24"/>
              </w:rPr>
              <w:t>scrutiny</w:t>
            </w:r>
            <w:r w:rsidR="00E46507">
              <w:rPr>
                <w:rFonts w:ascii="Arial" w:hAnsi="Arial" w:cs="Arial"/>
                <w:sz w:val="24"/>
                <w:szCs w:val="24"/>
              </w:rPr>
              <w:t xml:space="preserve"> </w:t>
            </w:r>
            <w:sdt>
              <w:sdtPr>
                <w:rPr>
                  <w:rFonts w:ascii="Arial" w:hAnsi="Arial" w:cs="Arial"/>
                  <w:sz w:val="24"/>
                  <w:szCs w:val="24"/>
                </w:rPr>
                <w:id w:val="1436637348"/>
                <w:citation/>
              </w:sdtPr>
              <w:sdtEndPr/>
              <w:sdtContent>
                <w:r w:rsidR="00E46507">
                  <w:rPr>
                    <w:rFonts w:ascii="Arial" w:hAnsi="Arial" w:cs="Arial"/>
                    <w:sz w:val="24"/>
                    <w:szCs w:val="24"/>
                  </w:rPr>
                  <w:fldChar w:fldCharType="begin"/>
                </w:r>
                <w:r w:rsidR="00E46507">
                  <w:rPr>
                    <w:rFonts w:ascii="Arial" w:hAnsi="Arial" w:cs="Arial"/>
                    <w:sz w:val="24"/>
                    <w:szCs w:val="24"/>
                  </w:rPr>
                  <w:instrText xml:space="preserve"> CITATION The22 \l 2057 </w:instrText>
                </w:r>
                <w:r w:rsidR="00E46507">
                  <w:rPr>
                    <w:rFonts w:ascii="Arial" w:hAnsi="Arial" w:cs="Arial"/>
                    <w:sz w:val="24"/>
                    <w:szCs w:val="24"/>
                  </w:rPr>
                  <w:fldChar w:fldCharType="separate"/>
                </w:r>
                <w:r w:rsidR="00E46507" w:rsidRPr="00E46507">
                  <w:rPr>
                    <w:rFonts w:ascii="Arial" w:hAnsi="Arial" w:cs="Arial"/>
                    <w:noProof/>
                    <w:sz w:val="24"/>
                    <w:szCs w:val="24"/>
                  </w:rPr>
                  <w:t>(The Knowledge Hub, 2022)</w:t>
                </w:r>
                <w:r w:rsidR="00E46507">
                  <w:rPr>
                    <w:rFonts w:ascii="Arial" w:hAnsi="Arial" w:cs="Arial"/>
                    <w:sz w:val="24"/>
                    <w:szCs w:val="24"/>
                  </w:rPr>
                  <w:fldChar w:fldCharType="end"/>
                </w:r>
              </w:sdtContent>
            </w:sdt>
            <w:r>
              <w:rPr>
                <w:rFonts w:ascii="Arial" w:hAnsi="Arial" w:cs="Arial"/>
                <w:sz w:val="24"/>
                <w:szCs w:val="24"/>
              </w:rPr>
              <w:t xml:space="preserve">.  The curriculum is delivered by </w:t>
            </w:r>
            <w:r w:rsidRPr="006B00AE">
              <w:rPr>
                <w:rFonts w:ascii="Arial" w:hAnsi="Arial" w:cs="Arial"/>
                <w:sz w:val="24"/>
                <w:szCs w:val="24"/>
              </w:rPr>
              <w:t xml:space="preserve">formative and summative assessments and is done annually </w:t>
            </w:r>
            <w:r>
              <w:rPr>
                <w:rFonts w:ascii="Arial" w:hAnsi="Arial" w:cs="Arial"/>
                <w:sz w:val="24"/>
                <w:szCs w:val="24"/>
              </w:rPr>
              <w:t>to ensure</w:t>
            </w:r>
            <w:r w:rsidRPr="006B00AE">
              <w:rPr>
                <w:rFonts w:ascii="Arial" w:hAnsi="Arial" w:cs="Arial"/>
                <w:sz w:val="24"/>
                <w:szCs w:val="24"/>
              </w:rPr>
              <w:t xml:space="preserve"> continued professional development and ongoing authority to carry the weapon </w:t>
            </w:r>
            <w:sdt>
              <w:sdtPr>
                <w:rPr>
                  <w:rFonts w:ascii="Arial" w:hAnsi="Arial" w:cs="Arial"/>
                  <w:sz w:val="24"/>
                  <w:szCs w:val="24"/>
                </w:rPr>
                <w:id w:val="-1295209969"/>
                <w:citation/>
              </w:sdtPr>
              <w:sdtEndPr/>
              <w:sdtContent>
                <w:r w:rsidRPr="006B00AE">
                  <w:rPr>
                    <w:rFonts w:ascii="Arial" w:hAnsi="Arial" w:cs="Arial"/>
                    <w:sz w:val="24"/>
                    <w:szCs w:val="24"/>
                  </w:rPr>
                  <w:fldChar w:fldCharType="begin"/>
                </w:r>
                <w:r w:rsidRPr="006B00AE">
                  <w:rPr>
                    <w:rFonts w:ascii="Arial" w:hAnsi="Arial" w:cs="Arial"/>
                    <w:sz w:val="24"/>
                    <w:szCs w:val="24"/>
                  </w:rPr>
                  <w:instrText xml:space="preserve"> CITATION Col22 \l 2057 </w:instrText>
                </w:r>
                <w:r w:rsidRPr="006B00AE">
                  <w:rPr>
                    <w:rFonts w:ascii="Arial" w:hAnsi="Arial" w:cs="Arial"/>
                    <w:sz w:val="24"/>
                    <w:szCs w:val="24"/>
                  </w:rPr>
                  <w:fldChar w:fldCharType="separate"/>
                </w:r>
                <w:r w:rsidRPr="006B00AE">
                  <w:rPr>
                    <w:rFonts w:ascii="Arial" w:hAnsi="Arial" w:cs="Arial"/>
                    <w:noProof/>
                    <w:sz w:val="24"/>
                    <w:szCs w:val="24"/>
                  </w:rPr>
                  <w:t>(College of Policing, 2022)</w:t>
                </w:r>
                <w:r w:rsidRPr="006B00AE">
                  <w:rPr>
                    <w:rFonts w:ascii="Arial" w:hAnsi="Arial" w:cs="Arial"/>
                    <w:sz w:val="24"/>
                    <w:szCs w:val="24"/>
                  </w:rPr>
                  <w:fldChar w:fldCharType="end"/>
                </w:r>
              </w:sdtContent>
            </w:sdt>
            <w:r w:rsidRPr="006B00AE">
              <w:rPr>
                <w:rFonts w:ascii="Arial" w:hAnsi="Arial" w:cs="Arial"/>
                <w:sz w:val="24"/>
                <w:szCs w:val="24"/>
              </w:rPr>
              <w:t xml:space="preserve">.  </w:t>
            </w:r>
            <w:r w:rsidR="00DF61F4">
              <w:rPr>
                <w:rFonts w:ascii="Arial" w:hAnsi="Arial" w:cs="Arial"/>
                <w:sz w:val="24"/>
                <w:szCs w:val="24"/>
              </w:rPr>
              <w:t>With its</w:t>
            </w:r>
            <w:r w:rsidRPr="006B00AE">
              <w:rPr>
                <w:rFonts w:ascii="Arial" w:hAnsi="Arial" w:cs="Arial"/>
                <w:sz w:val="24"/>
                <w:szCs w:val="24"/>
              </w:rPr>
              <w:t xml:space="preserve"> application </w:t>
            </w:r>
            <w:r w:rsidR="00DF61F4">
              <w:rPr>
                <w:rFonts w:ascii="Arial" w:hAnsi="Arial" w:cs="Arial"/>
                <w:sz w:val="24"/>
                <w:szCs w:val="24"/>
              </w:rPr>
              <w:t>and</w:t>
            </w:r>
            <w:r w:rsidRPr="006B00AE">
              <w:rPr>
                <w:rFonts w:ascii="Arial" w:hAnsi="Arial" w:cs="Arial"/>
                <w:sz w:val="24"/>
                <w:szCs w:val="24"/>
              </w:rPr>
              <w:t xml:space="preserve"> delivery </w:t>
            </w:r>
            <w:r w:rsidR="00DF61F4">
              <w:rPr>
                <w:rFonts w:ascii="Arial" w:hAnsi="Arial" w:cs="Arial"/>
                <w:sz w:val="24"/>
                <w:szCs w:val="24"/>
              </w:rPr>
              <w:t>being</w:t>
            </w:r>
            <w:r w:rsidRPr="006B00AE">
              <w:rPr>
                <w:rFonts w:ascii="Arial" w:hAnsi="Arial" w:cs="Arial"/>
                <w:sz w:val="24"/>
                <w:szCs w:val="24"/>
              </w:rPr>
              <w:t xml:space="preserve"> </w:t>
            </w:r>
            <w:r w:rsidR="00DF61F4">
              <w:rPr>
                <w:rFonts w:ascii="Arial" w:hAnsi="Arial" w:cs="Arial"/>
                <w:sz w:val="24"/>
                <w:szCs w:val="24"/>
              </w:rPr>
              <w:t xml:space="preserve">managed </w:t>
            </w:r>
            <w:r w:rsidRPr="006B00AE">
              <w:rPr>
                <w:rFonts w:ascii="Arial" w:hAnsi="Arial" w:cs="Arial"/>
                <w:sz w:val="24"/>
                <w:szCs w:val="24"/>
              </w:rPr>
              <w:t xml:space="preserve">locally within </w:t>
            </w:r>
            <w:r w:rsidR="00F53DE1">
              <w:rPr>
                <w:rFonts w:ascii="Arial" w:hAnsi="Arial" w:cs="Arial"/>
                <w:sz w:val="24"/>
                <w:szCs w:val="24"/>
              </w:rPr>
              <w:t>the 43</w:t>
            </w:r>
            <w:r w:rsidRPr="006B00AE">
              <w:rPr>
                <w:rFonts w:ascii="Arial" w:hAnsi="Arial" w:cs="Arial"/>
                <w:sz w:val="24"/>
                <w:szCs w:val="24"/>
              </w:rPr>
              <w:t xml:space="preserve"> police service</w:t>
            </w:r>
            <w:r w:rsidR="00F53DE1">
              <w:rPr>
                <w:rFonts w:ascii="Arial" w:hAnsi="Arial" w:cs="Arial"/>
                <w:sz w:val="24"/>
                <w:szCs w:val="24"/>
              </w:rPr>
              <w:t>s</w:t>
            </w:r>
            <w:r w:rsidRPr="006B00AE">
              <w:rPr>
                <w:rFonts w:ascii="Arial" w:hAnsi="Arial" w:cs="Arial"/>
                <w:sz w:val="24"/>
                <w:szCs w:val="24"/>
              </w:rPr>
              <w:t xml:space="preserve">, </w:t>
            </w:r>
            <w:r>
              <w:rPr>
                <w:rFonts w:ascii="Arial" w:hAnsi="Arial" w:cs="Arial"/>
                <w:sz w:val="24"/>
                <w:szCs w:val="24"/>
              </w:rPr>
              <w:t xml:space="preserve">the question of </w:t>
            </w:r>
            <w:r w:rsidRPr="006B00AE">
              <w:rPr>
                <w:rFonts w:ascii="Arial" w:hAnsi="Arial" w:cs="Arial"/>
                <w:sz w:val="24"/>
                <w:szCs w:val="24"/>
              </w:rPr>
              <w:t xml:space="preserve">standardisation </w:t>
            </w:r>
            <w:r>
              <w:rPr>
                <w:rFonts w:ascii="Arial" w:hAnsi="Arial" w:cs="Arial"/>
                <w:sz w:val="24"/>
                <w:szCs w:val="24"/>
              </w:rPr>
              <w:t xml:space="preserve">is raised here and </w:t>
            </w:r>
            <w:r w:rsidRPr="006B00AE">
              <w:rPr>
                <w:rFonts w:ascii="Arial" w:hAnsi="Arial" w:cs="Arial"/>
                <w:sz w:val="24"/>
                <w:szCs w:val="24"/>
              </w:rPr>
              <w:t>requires more exploration</w:t>
            </w:r>
            <w:r>
              <w:rPr>
                <w:rFonts w:ascii="Arial" w:hAnsi="Arial" w:cs="Arial"/>
                <w:sz w:val="24"/>
                <w:szCs w:val="24"/>
              </w:rPr>
              <w:t xml:space="preserve"> </w:t>
            </w:r>
            <w:r w:rsidR="009D7591">
              <w:rPr>
                <w:rFonts w:ascii="Arial" w:hAnsi="Arial" w:cs="Arial"/>
                <w:sz w:val="24"/>
                <w:szCs w:val="24"/>
              </w:rPr>
              <w:t xml:space="preserve">around </w:t>
            </w:r>
            <w:r w:rsidR="00916CF4">
              <w:rPr>
                <w:rFonts w:ascii="Arial" w:hAnsi="Arial" w:cs="Arial"/>
                <w:sz w:val="24"/>
                <w:szCs w:val="24"/>
              </w:rPr>
              <w:t xml:space="preserve">training </w:t>
            </w:r>
            <w:r w:rsidR="009A3BFD">
              <w:rPr>
                <w:rFonts w:ascii="Arial" w:hAnsi="Arial" w:cs="Arial"/>
                <w:sz w:val="24"/>
                <w:szCs w:val="24"/>
              </w:rPr>
              <w:t>product</w:t>
            </w:r>
            <w:r w:rsidR="009D7591">
              <w:rPr>
                <w:rFonts w:ascii="Arial" w:hAnsi="Arial" w:cs="Arial"/>
                <w:sz w:val="24"/>
                <w:szCs w:val="24"/>
              </w:rPr>
              <w:t>s,</w:t>
            </w:r>
            <w:r w:rsidR="009A3BFD">
              <w:rPr>
                <w:rFonts w:ascii="Arial" w:hAnsi="Arial" w:cs="Arial"/>
                <w:sz w:val="24"/>
                <w:szCs w:val="24"/>
              </w:rPr>
              <w:t xml:space="preserve"> </w:t>
            </w:r>
            <w:r w:rsidR="009D7591">
              <w:rPr>
                <w:rFonts w:ascii="Arial" w:hAnsi="Arial" w:cs="Arial"/>
                <w:sz w:val="24"/>
                <w:szCs w:val="24"/>
              </w:rPr>
              <w:t>standards</w:t>
            </w:r>
            <w:r w:rsidR="009A3BFD">
              <w:rPr>
                <w:rFonts w:ascii="Arial" w:hAnsi="Arial" w:cs="Arial"/>
                <w:sz w:val="24"/>
                <w:szCs w:val="24"/>
              </w:rPr>
              <w:t xml:space="preserve"> and </w:t>
            </w:r>
            <w:r w:rsidR="00CA278B">
              <w:rPr>
                <w:rFonts w:ascii="Arial" w:hAnsi="Arial" w:cs="Arial"/>
                <w:sz w:val="24"/>
                <w:szCs w:val="24"/>
              </w:rPr>
              <w:t>how the</w:t>
            </w:r>
            <w:r>
              <w:rPr>
                <w:rFonts w:ascii="Arial" w:hAnsi="Arial" w:cs="Arial"/>
                <w:sz w:val="24"/>
                <w:szCs w:val="24"/>
              </w:rPr>
              <w:t xml:space="preserve"> </w:t>
            </w:r>
            <w:r w:rsidR="00ED1643">
              <w:rPr>
                <w:rFonts w:ascii="Arial" w:hAnsi="Arial" w:cs="Arial"/>
                <w:sz w:val="24"/>
                <w:szCs w:val="24"/>
              </w:rPr>
              <w:t>manag</w:t>
            </w:r>
            <w:r w:rsidR="00CA278B">
              <w:rPr>
                <w:rFonts w:ascii="Arial" w:hAnsi="Arial" w:cs="Arial"/>
                <w:sz w:val="24"/>
                <w:szCs w:val="24"/>
              </w:rPr>
              <w:t>ement of</w:t>
            </w:r>
            <w:r>
              <w:rPr>
                <w:rFonts w:ascii="Arial" w:hAnsi="Arial" w:cs="Arial"/>
                <w:sz w:val="24"/>
                <w:szCs w:val="24"/>
              </w:rPr>
              <w:t xml:space="preserve"> </w:t>
            </w:r>
            <w:r w:rsidR="00E11CF9">
              <w:rPr>
                <w:rFonts w:ascii="Arial" w:hAnsi="Arial" w:cs="Arial"/>
                <w:sz w:val="24"/>
                <w:szCs w:val="24"/>
              </w:rPr>
              <w:t>the</w:t>
            </w:r>
            <w:r>
              <w:rPr>
                <w:rFonts w:ascii="Arial" w:hAnsi="Arial" w:cs="Arial"/>
                <w:sz w:val="24"/>
                <w:szCs w:val="24"/>
              </w:rPr>
              <w:t xml:space="preserve"> </w:t>
            </w:r>
            <w:r w:rsidR="00AD0A1D">
              <w:rPr>
                <w:rFonts w:ascii="Arial" w:hAnsi="Arial" w:cs="Arial"/>
                <w:sz w:val="24"/>
                <w:szCs w:val="24"/>
              </w:rPr>
              <w:t xml:space="preserve">internal </w:t>
            </w:r>
            <w:r>
              <w:rPr>
                <w:rFonts w:ascii="Arial" w:hAnsi="Arial" w:cs="Arial"/>
                <w:sz w:val="24"/>
                <w:szCs w:val="24"/>
              </w:rPr>
              <w:t xml:space="preserve">quality assurance processes </w:t>
            </w:r>
            <w:r w:rsidR="00CA278B">
              <w:rPr>
                <w:rFonts w:ascii="Arial" w:hAnsi="Arial" w:cs="Arial"/>
                <w:sz w:val="24"/>
                <w:szCs w:val="24"/>
              </w:rPr>
              <w:t>are met</w:t>
            </w:r>
            <w:r w:rsidR="00AD0A1D">
              <w:rPr>
                <w:rFonts w:ascii="Arial" w:hAnsi="Arial" w:cs="Arial"/>
                <w:sz w:val="24"/>
                <w:szCs w:val="24"/>
              </w:rPr>
              <w:t xml:space="preserve"> nationally</w:t>
            </w:r>
            <w:r>
              <w:rPr>
                <w:rFonts w:ascii="Arial" w:hAnsi="Arial" w:cs="Arial"/>
                <w:sz w:val="24"/>
                <w:szCs w:val="24"/>
              </w:rPr>
              <w:t xml:space="preserve"> </w:t>
            </w:r>
            <w:sdt>
              <w:sdtPr>
                <w:rPr>
                  <w:rFonts w:ascii="Arial" w:hAnsi="Arial" w:cs="Arial"/>
                  <w:sz w:val="24"/>
                  <w:szCs w:val="24"/>
                </w:rPr>
                <w:id w:val="853769079"/>
                <w:citation/>
              </w:sdtPr>
              <w:sdtEndPr/>
              <w:sdtContent>
                <w:r>
                  <w:rPr>
                    <w:rFonts w:ascii="Arial" w:hAnsi="Arial" w:cs="Arial"/>
                    <w:sz w:val="24"/>
                    <w:szCs w:val="24"/>
                  </w:rPr>
                  <w:fldChar w:fldCharType="begin"/>
                </w:r>
                <w:r>
                  <w:rPr>
                    <w:rFonts w:ascii="Arial" w:hAnsi="Arial" w:cs="Arial"/>
                    <w:sz w:val="24"/>
                    <w:szCs w:val="24"/>
                  </w:rPr>
                  <w:instrText xml:space="preserve"> CITATION Woo99 \l 2057 </w:instrText>
                </w:r>
                <w:r>
                  <w:rPr>
                    <w:rFonts w:ascii="Arial" w:hAnsi="Arial" w:cs="Arial"/>
                    <w:sz w:val="24"/>
                    <w:szCs w:val="24"/>
                  </w:rPr>
                  <w:fldChar w:fldCharType="separate"/>
                </w:r>
                <w:r w:rsidRPr="00F97FAC">
                  <w:rPr>
                    <w:rFonts w:ascii="Arial" w:hAnsi="Arial" w:cs="Arial"/>
                    <w:noProof/>
                    <w:sz w:val="24"/>
                    <w:szCs w:val="24"/>
                  </w:rPr>
                  <w:t>(Woodhouse, 1999)</w:t>
                </w:r>
                <w:r>
                  <w:rPr>
                    <w:rFonts w:ascii="Arial" w:hAnsi="Arial" w:cs="Arial"/>
                    <w:sz w:val="24"/>
                    <w:szCs w:val="24"/>
                  </w:rPr>
                  <w:fldChar w:fldCharType="end"/>
                </w:r>
              </w:sdtContent>
            </w:sdt>
            <w:r w:rsidRPr="006B00AE">
              <w:rPr>
                <w:rFonts w:ascii="Arial" w:hAnsi="Arial" w:cs="Arial"/>
                <w:sz w:val="24"/>
                <w:szCs w:val="24"/>
              </w:rPr>
              <w:t>.</w:t>
            </w:r>
            <w:r w:rsidR="00A75368">
              <w:rPr>
                <w:rFonts w:ascii="Arial" w:hAnsi="Arial" w:cs="Arial"/>
                <w:sz w:val="24"/>
                <w:szCs w:val="24"/>
              </w:rPr>
              <w:t xml:space="preserve">  The </w:t>
            </w:r>
            <w:r w:rsidR="00A11DB3">
              <w:rPr>
                <w:rFonts w:ascii="Arial" w:hAnsi="Arial" w:cs="Arial"/>
                <w:sz w:val="24"/>
                <w:szCs w:val="24"/>
              </w:rPr>
              <w:t xml:space="preserve">delivery and </w:t>
            </w:r>
            <w:r w:rsidR="00A75368">
              <w:rPr>
                <w:rFonts w:ascii="Arial" w:hAnsi="Arial" w:cs="Arial"/>
                <w:sz w:val="24"/>
                <w:szCs w:val="24"/>
              </w:rPr>
              <w:t xml:space="preserve">training </w:t>
            </w:r>
            <w:r w:rsidR="00A11DB3">
              <w:rPr>
                <w:rFonts w:ascii="Arial" w:hAnsi="Arial" w:cs="Arial"/>
                <w:sz w:val="24"/>
                <w:szCs w:val="24"/>
              </w:rPr>
              <w:t xml:space="preserve">of TASER is known as contact time </w:t>
            </w:r>
            <w:r w:rsidR="007F05BF">
              <w:rPr>
                <w:rFonts w:ascii="Arial" w:hAnsi="Arial" w:cs="Arial"/>
                <w:sz w:val="24"/>
                <w:szCs w:val="24"/>
              </w:rPr>
              <w:t>and is set by the COP</w:t>
            </w:r>
            <w:r w:rsidR="004A1D57">
              <w:rPr>
                <w:rFonts w:ascii="Arial" w:hAnsi="Arial" w:cs="Arial"/>
                <w:sz w:val="24"/>
                <w:szCs w:val="24"/>
              </w:rPr>
              <w:t xml:space="preserve"> who state a minimum of18hrs contact over a </w:t>
            </w:r>
            <w:r w:rsidR="008D62FA">
              <w:rPr>
                <w:rFonts w:ascii="Arial" w:hAnsi="Arial" w:cs="Arial"/>
                <w:sz w:val="24"/>
                <w:szCs w:val="24"/>
              </w:rPr>
              <w:t>three-day</w:t>
            </w:r>
            <w:r w:rsidR="004A1D57">
              <w:rPr>
                <w:rFonts w:ascii="Arial" w:hAnsi="Arial" w:cs="Arial"/>
                <w:sz w:val="24"/>
                <w:szCs w:val="24"/>
              </w:rPr>
              <w:t xml:space="preserve"> period </w:t>
            </w:r>
            <w:r w:rsidR="0068548B">
              <w:rPr>
                <w:rFonts w:ascii="Arial" w:hAnsi="Arial" w:cs="Arial"/>
                <w:sz w:val="24"/>
                <w:szCs w:val="24"/>
              </w:rPr>
              <w:t>for</w:t>
            </w:r>
            <w:r w:rsidR="009D7591">
              <w:rPr>
                <w:rFonts w:ascii="Arial" w:hAnsi="Arial" w:cs="Arial"/>
                <w:sz w:val="24"/>
                <w:szCs w:val="24"/>
              </w:rPr>
              <w:t xml:space="preserve"> the</w:t>
            </w:r>
            <w:r w:rsidR="0068548B">
              <w:rPr>
                <w:rFonts w:ascii="Arial" w:hAnsi="Arial" w:cs="Arial"/>
                <w:sz w:val="24"/>
                <w:szCs w:val="24"/>
              </w:rPr>
              <w:t xml:space="preserve"> </w:t>
            </w:r>
            <w:r w:rsidR="009D7591">
              <w:rPr>
                <w:rFonts w:ascii="Arial" w:hAnsi="Arial" w:cs="Arial"/>
                <w:sz w:val="24"/>
                <w:szCs w:val="24"/>
              </w:rPr>
              <w:t>new</w:t>
            </w:r>
            <w:r w:rsidR="004A1D57">
              <w:rPr>
                <w:rFonts w:ascii="Arial" w:hAnsi="Arial" w:cs="Arial"/>
                <w:sz w:val="24"/>
                <w:szCs w:val="24"/>
              </w:rPr>
              <w:t xml:space="preserve"> </w:t>
            </w:r>
            <w:r w:rsidR="0068548B">
              <w:rPr>
                <w:rFonts w:ascii="Arial" w:hAnsi="Arial" w:cs="Arial"/>
                <w:sz w:val="24"/>
                <w:szCs w:val="24"/>
              </w:rPr>
              <w:t xml:space="preserve">specialist officer </w:t>
            </w:r>
            <w:r w:rsidR="004A1D57">
              <w:rPr>
                <w:rFonts w:ascii="Arial" w:hAnsi="Arial" w:cs="Arial"/>
                <w:sz w:val="24"/>
                <w:szCs w:val="24"/>
              </w:rPr>
              <w:t>course</w:t>
            </w:r>
            <w:r w:rsidR="003107A9">
              <w:rPr>
                <w:rFonts w:ascii="Arial" w:hAnsi="Arial" w:cs="Arial"/>
                <w:sz w:val="24"/>
                <w:szCs w:val="24"/>
              </w:rPr>
              <w:t>, with a further annual re</w:t>
            </w:r>
            <w:r w:rsidR="0068548B">
              <w:rPr>
                <w:rFonts w:ascii="Arial" w:hAnsi="Arial" w:cs="Arial"/>
                <w:sz w:val="24"/>
                <w:szCs w:val="24"/>
              </w:rPr>
              <w:t>-</w:t>
            </w:r>
            <w:r w:rsidR="003107A9">
              <w:rPr>
                <w:rFonts w:ascii="Arial" w:hAnsi="Arial" w:cs="Arial"/>
                <w:sz w:val="24"/>
                <w:szCs w:val="24"/>
              </w:rPr>
              <w:t>accreditation</w:t>
            </w:r>
            <w:r w:rsidR="0068548B">
              <w:rPr>
                <w:rFonts w:ascii="Arial" w:hAnsi="Arial" w:cs="Arial"/>
                <w:sz w:val="24"/>
                <w:szCs w:val="24"/>
              </w:rPr>
              <w:t xml:space="preserve"> required for the duration of t</w:t>
            </w:r>
            <w:r w:rsidR="00291106">
              <w:rPr>
                <w:rFonts w:ascii="Arial" w:hAnsi="Arial" w:cs="Arial"/>
                <w:sz w:val="24"/>
                <w:szCs w:val="24"/>
              </w:rPr>
              <w:t>hem holding the TASER</w:t>
            </w:r>
            <w:r w:rsidR="003107A9">
              <w:rPr>
                <w:rFonts w:ascii="Arial" w:hAnsi="Arial" w:cs="Arial"/>
                <w:sz w:val="24"/>
                <w:szCs w:val="24"/>
              </w:rPr>
              <w:t xml:space="preserve"> of a minimum of 6hrs contact</w:t>
            </w:r>
            <w:r w:rsidR="008D62FA">
              <w:rPr>
                <w:rFonts w:ascii="Arial" w:hAnsi="Arial" w:cs="Arial"/>
                <w:sz w:val="24"/>
                <w:szCs w:val="24"/>
              </w:rPr>
              <w:t>.  There is little data around the effectiveness of this amount of delivery and it</w:t>
            </w:r>
            <w:r w:rsidR="00743D11">
              <w:rPr>
                <w:rFonts w:ascii="Arial" w:hAnsi="Arial" w:cs="Arial"/>
                <w:sz w:val="24"/>
                <w:szCs w:val="24"/>
              </w:rPr>
              <w:t>s ability</w:t>
            </w:r>
            <w:r w:rsidR="004404C8">
              <w:rPr>
                <w:rFonts w:ascii="Arial" w:hAnsi="Arial" w:cs="Arial"/>
                <w:sz w:val="24"/>
                <w:szCs w:val="24"/>
              </w:rPr>
              <w:t xml:space="preserve"> to</w:t>
            </w:r>
            <w:r w:rsidR="008D62FA">
              <w:rPr>
                <w:rFonts w:ascii="Arial" w:hAnsi="Arial" w:cs="Arial"/>
                <w:sz w:val="24"/>
                <w:szCs w:val="24"/>
              </w:rPr>
              <w:t xml:space="preserve"> provi</w:t>
            </w:r>
            <w:r w:rsidR="004404C8">
              <w:rPr>
                <w:rFonts w:ascii="Arial" w:hAnsi="Arial" w:cs="Arial"/>
                <w:sz w:val="24"/>
                <w:szCs w:val="24"/>
              </w:rPr>
              <w:t>de</w:t>
            </w:r>
            <w:r w:rsidR="008D62FA">
              <w:rPr>
                <w:rFonts w:ascii="Arial" w:hAnsi="Arial" w:cs="Arial"/>
                <w:sz w:val="24"/>
                <w:szCs w:val="24"/>
              </w:rPr>
              <w:t xml:space="preserve"> officers with the </w:t>
            </w:r>
            <w:r w:rsidR="00303FE3">
              <w:rPr>
                <w:rFonts w:ascii="Arial" w:hAnsi="Arial" w:cs="Arial"/>
                <w:sz w:val="24"/>
                <w:szCs w:val="24"/>
              </w:rPr>
              <w:t xml:space="preserve">confidence, knowledge and understanding. </w:t>
            </w:r>
            <w:sdt>
              <w:sdtPr>
                <w:rPr>
                  <w:rFonts w:ascii="Arial" w:hAnsi="Arial" w:cs="Arial"/>
                  <w:sz w:val="24"/>
                  <w:szCs w:val="24"/>
                </w:rPr>
                <w:id w:val="501946745"/>
                <w:citation/>
              </w:sdtPr>
              <w:sdtEndPr/>
              <w:sdtContent>
                <w:r w:rsidR="00963F20">
                  <w:rPr>
                    <w:rFonts w:ascii="Arial" w:hAnsi="Arial" w:cs="Arial"/>
                    <w:sz w:val="24"/>
                    <w:szCs w:val="24"/>
                  </w:rPr>
                  <w:fldChar w:fldCharType="begin"/>
                </w:r>
                <w:r w:rsidR="00963F20">
                  <w:rPr>
                    <w:rFonts w:ascii="Arial" w:hAnsi="Arial" w:cs="Arial"/>
                    <w:sz w:val="24"/>
                    <w:szCs w:val="24"/>
                  </w:rPr>
                  <w:instrText xml:space="preserve"> CITATION Col22 \l 2057 </w:instrText>
                </w:r>
                <w:r w:rsidR="00963F20">
                  <w:rPr>
                    <w:rFonts w:ascii="Arial" w:hAnsi="Arial" w:cs="Arial"/>
                    <w:sz w:val="24"/>
                    <w:szCs w:val="24"/>
                  </w:rPr>
                  <w:fldChar w:fldCharType="separate"/>
                </w:r>
                <w:r w:rsidR="00963F20" w:rsidRPr="00963F20">
                  <w:rPr>
                    <w:rFonts w:ascii="Arial" w:hAnsi="Arial" w:cs="Arial"/>
                    <w:noProof/>
                    <w:sz w:val="24"/>
                    <w:szCs w:val="24"/>
                  </w:rPr>
                  <w:t>(College of Policing, 2022)</w:t>
                </w:r>
                <w:r w:rsidR="00963F20">
                  <w:rPr>
                    <w:rFonts w:ascii="Arial" w:hAnsi="Arial" w:cs="Arial"/>
                    <w:sz w:val="24"/>
                    <w:szCs w:val="24"/>
                  </w:rPr>
                  <w:fldChar w:fldCharType="end"/>
                </w:r>
              </w:sdtContent>
            </w:sdt>
            <w:r w:rsidR="003107A9">
              <w:rPr>
                <w:rFonts w:ascii="Arial" w:hAnsi="Arial" w:cs="Arial"/>
                <w:sz w:val="24"/>
                <w:szCs w:val="24"/>
              </w:rPr>
              <w:t>.</w:t>
            </w:r>
          </w:p>
          <w:p w14:paraId="0D2BCB51" w14:textId="5D3F9BAE" w:rsidR="00021877" w:rsidRDefault="00021877" w:rsidP="00FB79FF">
            <w:pPr>
              <w:spacing w:line="480" w:lineRule="auto"/>
              <w:rPr>
                <w:rFonts w:ascii="Arial" w:hAnsi="Arial" w:cs="Arial"/>
                <w:sz w:val="24"/>
                <w:szCs w:val="24"/>
              </w:rPr>
            </w:pPr>
          </w:p>
          <w:p w14:paraId="3A71128C" w14:textId="3E3105C4" w:rsidR="00F551C9" w:rsidRDefault="00617485" w:rsidP="00FB79FF">
            <w:pPr>
              <w:spacing w:line="480" w:lineRule="auto"/>
              <w:rPr>
                <w:rFonts w:ascii="Arial" w:hAnsi="Arial" w:cs="Arial"/>
                <w:sz w:val="24"/>
                <w:szCs w:val="24"/>
              </w:rPr>
            </w:pPr>
            <w:r>
              <w:rPr>
                <w:rFonts w:ascii="Arial" w:hAnsi="Arial" w:cs="Arial"/>
                <w:sz w:val="24"/>
                <w:szCs w:val="24"/>
              </w:rPr>
              <w:lastRenderedPageBreak/>
              <w:t>Due to its high scrutiny</w:t>
            </w:r>
            <w:r w:rsidR="0071552A">
              <w:rPr>
                <w:rFonts w:ascii="Arial" w:hAnsi="Arial" w:cs="Arial"/>
                <w:sz w:val="24"/>
                <w:szCs w:val="24"/>
              </w:rPr>
              <w:t xml:space="preserve">, </w:t>
            </w:r>
            <w:r>
              <w:rPr>
                <w:rFonts w:ascii="Arial" w:hAnsi="Arial" w:cs="Arial"/>
                <w:sz w:val="24"/>
                <w:szCs w:val="24"/>
              </w:rPr>
              <w:t>specially trained officer</w:t>
            </w:r>
            <w:r w:rsidR="009D7591">
              <w:rPr>
                <w:rFonts w:ascii="Arial" w:hAnsi="Arial" w:cs="Arial"/>
                <w:sz w:val="24"/>
                <w:szCs w:val="24"/>
              </w:rPr>
              <w:t>s</w:t>
            </w:r>
            <w:r w:rsidR="00961D71">
              <w:rPr>
                <w:rFonts w:ascii="Arial" w:hAnsi="Arial" w:cs="Arial"/>
                <w:sz w:val="24"/>
                <w:szCs w:val="24"/>
              </w:rPr>
              <w:t xml:space="preserve"> </w:t>
            </w:r>
            <w:r w:rsidR="009D7591">
              <w:rPr>
                <w:rFonts w:ascii="Arial" w:hAnsi="Arial" w:cs="Arial"/>
                <w:sz w:val="24"/>
                <w:szCs w:val="24"/>
              </w:rPr>
              <w:t>are</w:t>
            </w:r>
            <w:r w:rsidR="00961D71">
              <w:rPr>
                <w:rFonts w:ascii="Arial" w:hAnsi="Arial" w:cs="Arial"/>
                <w:sz w:val="24"/>
                <w:szCs w:val="24"/>
              </w:rPr>
              <w:t xml:space="preserve"> accountable for </w:t>
            </w:r>
            <w:r w:rsidR="006D26E4">
              <w:rPr>
                <w:rFonts w:ascii="Arial" w:hAnsi="Arial" w:cs="Arial"/>
                <w:sz w:val="24"/>
                <w:szCs w:val="24"/>
              </w:rPr>
              <w:t xml:space="preserve">use of </w:t>
            </w:r>
            <w:r w:rsidR="00B47B04">
              <w:rPr>
                <w:rFonts w:ascii="Arial" w:hAnsi="Arial" w:cs="Arial"/>
                <w:sz w:val="24"/>
                <w:szCs w:val="24"/>
              </w:rPr>
              <w:t>force</w:t>
            </w:r>
            <w:r w:rsidR="006D26E4">
              <w:rPr>
                <w:rFonts w:ascii="Arial" w:hAnsi="Arial" w:cs="Arial"/>
                <w:sz w:val="24"/>
                <w:szCs w:val="24"/>
              </w:rPr>
              <w:t xml:space="preserve"> by </w:t>
            </w:r>
            <w:r w:rsidR="00961D71">
              <w:rPr>
                <w:rFonts w:ascii="Arial" w:hAnsi="Arial" w:cs="Arial"/>
                <w:sz w:val="24"/>
                <w:szCs w:val="24"/>
              </w:rPr>
              <w:t xml:space="preserve">firing </w:t>
            </w:r>
            <w:r w:rsidR="006D26E4">
              <w:rPr>
                <w:rFonts w:ascii="Arial" w:hAnsi="Arial" w:cs="Arial"/>
                <w:sz w:val="24"/>
                <w:szCs w:val="24"/>
              </w:rPr>
              <w:t xml:space="preserve">or </w:t>
            </w:r>
            <w:r w:rsidR="00B47B04">
              <w:rPr>
                <w:rFonts w:ascii="Arial" w:hAnsi="Arial" w:cs="Arial"/>
                <w:sz w:val="24"/>
                <w:szCs w:val="24"/>
              </w:rPr>
              <w:t xml:space="preserve">deploying </w:t>
            </w:r>
            <w:r w:rsidR="003077F6">
              <w:rPr>
                <w:rFonts w:ascii="Arial" w:hAnsi="Arial" w:cs="Arial"/>
                <w:sz w:val="24"/>
                <w:szCs w:val="24"/>
              </w:rPr>
              <w:t>TASER and</w:t>
            </w:r>
            <w:r w:rsidR="00961D71">
              <w:rPr>
                <w:rFonts w:ascii="Arial" w:hAnsi="Arial" w:cs="Arial"/>
                <w:sz w:val="24"/>
                <w:szCs w:val="24"/>
              </w:rPr>
              <w:t xml:space="preserve"> will be required to evidence its necessity.  Policing </w:t>
            </w:r>
            <w:r w:rsidR="00031066">
              <w:rPr>
                <w:rFonts w:ascii="Arial" w:hAnsi="Arial" w:cs="Arial"/>
                <w:sz w:val="24"/>
                <w:szCs w:val="24"/>
              </w:rPr>
              <w:t xml:space="preserve">requires quick and spontaneous </w:t>
            </w:r>
            <w:proofErr w:type="gramStart"/>
            <w:r w:rsidR="00031066">
              <w:rPr>
                <w:rFonts w:ascii="Arial" w:hAnsi="Arial" w:cs="Arial"/>
                <w:sz w:val="24"/>
                <w:szCs w:val="24"/>
              </w:rPr>
              <w:t>decisions</w:t>
            </w:r>
            <w:proofErr w:type="gramEnd"/>
            <w:r w:rsidR="00031066">
              <w:rPr>
                <w:rFonts w:ascii="Arial" w:hAnsi="Arial" w:cs="Arial"/>
                <w:sz w:val="24"/>
                <w:szCs w:val="24"/>
              </w:rPr>
              <w:t xml:space="preserve"> </w:t>
            </w:r>
            <w:r w:rsidR="00B365F3">
              <w:rPr>
                <w:rFonts w:ascii="Arial" w:hAnsi="Arial" w:cs="Arial"/>
                <w:sz w:val="24"/>
                <w:szCs w:val="24"/>
              </w:rPr>
              <w:t xml:space="preserve">and all UK forces </w:t>
            </w:r>
            <w:r w:rsidR="00961D71">
              <w:rPr>
                <w:rFonts w:ascii="Arial" w:hAnsi="Arial" w:cs="Arial"/>
                <w:sz w:val="24"/>
                <w:szCs w:val="24"/>
              </w:rPr>
              <w:t xml:space="preserve">utilises a </w:t>
            </w:r>
            <w:r w:rsidR="00DC128B">
              <w:rPr>
                <w:rFonts w:ascii="Arial" w:hAnsi="Arial" w:cs="Arial"/>
                <w:sz w:val="24"/>
                <w:szCs w:val="24"/>
              </w:rPr>
              <w:t>decision-making</w:t>
            </w:r>
            <w:r w:rsidR="00961D71">
              <w:rPr>
                <w:rFonts w:ascii="Arial" w:hAnsi="Arial" w:cs="Arial"/>
                <w:sz w:val="24"/>
                <w:szCs w:val="24"/>
              </w:rPr>
              <w:t xml:space="preserve"> tool to assist </w:t>
            </w:r>
            <w:r w:rsidR="00B365F3">
              <w:rPr>
                <w:rFonts w:ascii="Arial" w:hAnsi="Arial" w:cs="Arial"/>
                <w:sz w:val="24"/>
                <w:szCs w:val="24"/>
              </w:rPr>
              <w:t xml:space="preserve">them </w:t>
            </w:r>
            <w:r w:rsidR="005E1071">
              <w:rPr>
                <w:rFonts w:ascii="Arial" w:hAnsi="Arial" w:cs="Arial"/>
                <w:sz w:val="24"/>
                <w:szCs w:val="24"/>
              </w:rPr>
              <w:t>known as the national decision model</w:t>
            </w:r>
            <w:r w:rsidR="007C4F3F">
              <w:rPr>
                <w:rFonts w:ascii="Arial" w:hAnsi="Arial" w:cs="Arial"/>
                <w:sz w:val="24"/>
                <w:szCs w:val="24"/>
              </w:rPr>
              <w:t xml:space="preserve"> or NDM </w:t>
            </w:r>
            <w:sdt>
              <w:sdtPr>
                <w:rPr>
                  <w:rFonts w:ascii="Arial" w:hAnsi="Arial" w:cs="Arial"/>
                  <w:sz w:val="24"/>
                  <w:szCs w:val="24"/>
                </w:rPr>
                <w:id w:val="-682975703"/>
                <w:citation/>
              </w:sdtPr>
              <w:sdtEndPr/>
              <w:sdtContent>
                <w:r w:rsidR="004E24F2">
                  <w:rPr>
                    <w:rFonts w:ascii="Arial" w:hAnsi="Arial" w:cs="Arial"/>
                    <w:sz w:val="24"/>
                    <w:szCs w:val="24"/>
                  </w:rPr>
                  <w:fldChar w:fldCharType="begin"/>
                </w:r>
                <w:r w:rsidR="004E24F2">
                  <w:rPr>
                    <w:rFonts w:ascii="Arial" w:hAnsi="Arial" w:cs="Arial"/>
                    <w:sz w:val="24"/>
                    <w:szCs w:val="24"/>
                  </w:rPr>
                  <w:instrText xml:space="preserve"> CITATION Col14 \l 2057 </w:instrText>
                </w:r>
                <w:r w:rsidR="004E24F2">
                  <w:rPr>
                    <w:rFonts w:ascii="Arial" w:hAnsi="Arial" w:cs="Arial"/>
                    <w:sz w:val="24"/>
                    <w:szCs w:val="24"/>
                  </w:rPr>
                  <w:fldChar w:fldCharType="separate"/>
                </w:r>
                <w:r w:rsidR="004E24F2" w:rsidRPr="004E24F2">
                  <w:rPr>
                    <w:rFonts w:ascii="Arial" w:hAnsi="Arial" w:cs="Arial"/>
                    <w:noProof/>
                    <w:sz w:val="24"/>
                    <w:szCs w:val="24"/>
                  </w:rPr>
                  <w:t>(College Of Policing, 2014)</w:t>
                </w:r>
                <w:r w:rsidR="004E24F2">
                  <w:rPr>
                    <w:rFonts w:ascii="Arial" w:hAnsi="Arial" w:cs="Arial"/>
                    <w:sz w:val="24"/>
                    <w:szCs w:val="24"/>
                  </w:rPr>
                  <w:fldChar w:fldCharType="end"/>
                </w:r>
              </w:sdtContent>
            </w:sdt>
            <w:r w:rsidR="00F06B9E">
              <w:rPr>
                <w:rFonts w:ascii="Arial" w:hAnsi="Arial" w:cs="Arial"/>
                <w:sz w:val="24"/>
                <w:szCs w:val="24"/>
              </w:rPr>
              <w:t xml:space="preserve">.  </w:t>
            </w:r>
            <w:r w:rsidR="00E636E0">
              <w:rPr>
                <w:rFonts w:ascii="Arial" w:hAnsi="Arial" w:cs="Arial"/>
                <w:sz w:val="24"/>
                <w:szCs w:val="24"/>
              </w:rPr>
              <w:t>T</w:t>
            </w:r>
            <w:r w:rsidR="00F06B9E">
              <w:rPr>
                <w:rFonts w:ascii="Arial" w:hAnsi="Arial" w:cs="Arial"/>
                <w:sz w:val="24"/>
                <w:szCs w:val="24"/>
              </w:rPr>
              <w:t xml:space="preserve">rained officers must </w:t>
            </w:r>
            <w:r w:rsidR="00F232D8">
              <w:rPr>
                <w:rFonts w:ascii="Arial" w:hAnsi="Arial" w:cs="Arial"/>
                <w:sz w:val="24"/>
                <w:szCs w:val="24"/>
              </w:rPr>
              <w:t xml:space="preserve">have </w:t>
            </w:r>
            <w:r w:rsidR="00F06B9E">
              <w:rPr>
                <w:rFonts w:ascii="Arial" w:hAnsi="Arial" w:cs="Arial"/>
                <w:sz w:val="24"/>
                <w:szCs w:val="24"/>
              </w:rPr>
              <w:t>demonstrate</w:t>
            </w:r>
            <w:r w:rsidR="00F232D8">
              <w:rPr>
                <w:rFonts w:ascii="Arial" w:hAnsi="Arial" w:cs="Arial"/>
                <w:sz w:val="24"/>
                <w:szCs w:val="24"/>
              </w:rPr>
              <w:t>d</w:t>
            </w:r>
            <w:r w:rsidR="00F06B9E">
              <w:rPr>
                <w:rFonts w:ascii="Arial" w:hAnsi="Arial" w:cs="Arial"/>
                <w:sz w:val="24"/>
                <w:szCs w:val="24"/>
              </w:rPr>
              <w:t xml:space="preserve"> sound </w:t>
            </w:r>
            <w:r w:rsidR="00E636E0">
              <w:rPr>
                <w:rFonts w:ascii="Arial" w:hAnsi="Arial" w:cs="Arial"/>
                <w:sz w:val="24"/>
                <w:szCs w:val="24"/>
              </w:rPr>
              <w:t>judgement</w:t>
            </w:r>
            <w:r w:rsidR="00F06B9E">
              <w:rPr>
                <w:rFonts w:ascii="Arial" w:hAnsi="Arial" w:cs="Arial"/>
                <w:sz w:val="24"/>
                <w:szCs w:val="24"/>
              </w:rPr>
              <w:t xml:space="preserve"> around the NDM </w:t>
            </w:r>
            <w:r w:rsidR="00F232D8">
              <w:rPr>
                <w:rFonts w:ascii="Arial" w:hAnsi="Arial" w:cs="Arial"/>
                <w:sz w:val="24"/>
                <w:szCs w:val="24"/>
              </w:rPr>
              <w:t>in their policing role for a period of time</w:t>
            </w:r>
            <w:r w:rsidR="00ED7C47">
              <w:rPr>
                <w:rFonts w:ascii="Arial" w:hAnsi="Arial" w:cs="Arial"/>
                <w:sz w:val="24"/>
                <w:szCs w:val="24"/>
              </w:rPr>
              <w:t xml:space="preserve"> operationally </w:t>
            </w:r>
            <w:r w:rsidR="00F06B9E">
              <w:rPr>
                <w:rFonts w:ascii="Arial" w:hAnsi="Arial" w:cs="Arial"/>
                <w:sz w:val="24"/>
                <w:szCs w:val="24"/>
              </w:rPr>
              <w:t xml:space="preserve">prior to being put forward for any </w:t>
            </w:r>
            <w:r w:rsidR="009D7591">
              <w:rPr>
                <w:rFonts w:ascii="Arial" w:hAnsi="Arial" w:cs="Arial"/>
                <w:sz w:val="24"/>
                <w:szCs w:val="24"/>
              </w:rPr>
              <w:t>CED</w:t>
            </w:r>
            <w:r w:rsidR="00DC128B">
              <w:rPr>
                <w:rFonts w:ascii="Arial" w:hAnsi="Arial" w:cs="Arial"/>
                <w:sz w:val="24"/>
                <w:szCs w:val="24"/>
              </w:rPr>
              <w:t xml:space="preserve"> </w:t>
            </w:r>
            <w:r w:rsidR="00ED7C47">
              <w:rPr>
                <w:rFonts w:ascii="Arial" w:hAnsi="Arial" w:cs="Arial"/>
                <w:sz w:val="24"/>
                <w:szCs w:val="24"/>
              </w:rPr>
              <w:t xml:space="preserve">course </w:t>
            </w:r>
            <w:r w:rsidR="00DC128B">
              <w:rPr>
                <w:rFonts w:ascii="Arial" w:hAnsi="Arial" w:cs="Arial"/>
                <w:sz w:val="24"/>
                <w:szCs w:val="24"/>
              </w:rPr>
              <w:t>and must be independent within their role</w:t>
            </w:r>
            <w:r w:rsidR="009D7591">
              <w:rPr>
                <w:rFonts w:ascii="Arial" w:hAnsi="Arial" w:cs="Arial"/>
                <w:sz w:val="24"/>
                <w:szCs w:val="24"/>
              </w:rPr>
              <w:t>.  S</w:t>
            </w:r>
            <w:r w:rsidR="00A544C8">
              <w:rPr>
                <w:rFonts w:ascii="Arial" w:hAnsi="Arial" w:cs="Arial"/>
                <w:sz w:val="24"/>
                <w:szCs w:val="24"/>
              </w:rPr>
              <w:t>ome scrutiny is required here with little criteria around how suitability is met</w:t>
            </w:r>
            <w:r w:rsidR="00B33B8B">
              <w:rPr>
                <w:rFonts w:ascii="Arial" w:hAnsi="Arial" w:cs="Arial"/>
                <w:sz w:val="24"/>
                <w:szCs w:val="24"/>
              </w:rPr>
              <w:t>.</w:t>
            </w:r>
            <w:r w:rsidR="006061BA">
              <w:rPr>
                <w:rFonts w:ascii="Arial" w:hAnsi="Arial" w:cs="Arial"/>
                <w:sz w:val="24"/>
                <w:szCs w:val="24"/>
              </w:rPr>
              <w:t xml:space="preserve">  </w:t>
            </w:r>
            <w:r w:rsidR="00216D52">
              <w:rPr>
                <w:rFonts w:ascii="Arial" w:hAnsi="Arial" w:cs="Arial"/>
                <w:sz w:val="24"/>
                <w:szCs w:val="24"/>
              </w:rPr>
              <w:t xml:space="preserve">Chief officers will </w:t>
            </w:r>
            <w:r w:rsidR="00B240FF">
              <w:rPr>
                <w:rFonts w:ascii="Arial" w:hAnsi="Arial" w:cs="Arial"/>
                <w:sz w:val="24"/>
                <w:szCs w:val="24"/>
              </w:rPr>
              <w:t xml:space="preserve">determine the amount and characteristics required from their own specially trained officers </w:t>
            </w:r>
            <w:sdt>
              <w:sdtPr>
                <w:rPr>
                  <w:rFonts w:ascii="Arial" w:hAnsi="Arial" w:cs="Arial"/>
                  <w:sz w:val="24"/>
                  <w:szCs w:val="24"/>
                </w:rPr>
                <w:id w:val="1141998334"/>
                <w:citation/>
              </w:sdtPr>
              <w:sdtEndPr/>
              <w:sdtContent>
                <w:r w:rsidR="00B240FF">
                  <w:rPr>
                    <w:rFonts w:ascii="Arial" w:hAnsi="Arial" w:cs="Arial"/>
                    <w:sz w:val="24"/>
                    <w:szCs w:val="24"/>
                  </w:rPr>
                  <w:fldChar w:fldCharType="begin"/>
                </w:r>
                <w:r w:rsidR="00B240FF">
                  <w:rPr>
                    <w:rFonts w:ascii="Arial" w:hAnsi="Arial" w:cs="Arial"/>
                    <w:sz w:val="24"/>
                    <w:szCs w:val="24"/>
                  </w:rPr>
                  <w:instrText xml:space="preserve"> CITATION Hom19 \l 2057 </w:instrText>
                </w:r>
                <w:r w:rsidR="00B240FF">
                  <w:rPr>
                    <w:rFonts w:ascii="Arial" w:hAnsi="Arial" w:cs="Arial"/>
                    <w:sz w:val="24"/>
                    <w:szCs w:val="24"/>
                  </w:rPr>
                  <w:fldChar w:fldCharType="separate"/>
                </w:r>
                <w:r w:rsidR="00B240FF" w:rsidRPr="00B240FF">
                  <w:rPr>
                    <w:rFonts w:ascii="Arial" w:hAnsi="Arial" w:cs="Arial"/>
                    <w:noProof/>
                    <w:sz w:val="24"/>
                    <w:szCs w:val="24"/>
                  </w:rPr>
                  <w:t>(Home Office, 2019)</w:t>
                </w:r>
                <w:r w:rsidR="00B240FF">
                  <w:rPr>
                    <w:rFonts w:ascii="Arial" w:hAnsi="Arial" w:cs="Arial"/>
                    <w:sz w:val="24"/>
                    <w:szCs w:val="24"/>
                  </w:rPr>
                  <w:fldChar w:fldCharType="end"/>
                </w:r>
              </w:sdtContent>
            </w:sdt>
            <w:r w:rsidR="00C27CBF">
              <w:rPr>
                <w:rFonts w:ascii="Arial" w:hAnsi="Arial" w:cs="Arial"/>
                <w:sz w:val="24"/>
                <w:szCs w:val="24"/>
              </w:rPr>
              <w:t xml:space="preserve">.  </w:t>
            </w:r>
          </w:p>
          <w:p w14:paraId="45BBB90E" w14:textId="77777777" w:rsidR="00F551C9" w:rsidRDefault="00F551C9" w:rsidP="00FB79FF">
            <w:pPr>
              <w:spacing w:line="480" w:lineRule="auto"/>
              <w:rPr>
                <w:rFonts w:ascii="Arial" w:hAnsi="Arial" w:cs="Arial"/>
                <w:sz w:val="24"/>
                <w:szCs w:val="24"/>
              </w:rPr>
            </w:pPr>
          </w:p>
          <w:p w14:paraId="6C4456DF" w14:textId="2B739FFD" w:rsidR="00617485" w:rsidRDefault="00F551C9" w:rsidP="00FB79FF">
            <w:pPr>
              <w:spacing w:line="480" w:lineRule="auto"/>
              <w:rPr>
                <w:rFonts w:ascii="Arial" w:hAnsi="Arial" w:cs="Arial"/>
                <w:sz w:val="24"/>
                <w:szCs w:val="24"/>
              </w:rPr>
            </w:pPr>
            <w:r>
              <w:rPr>
                <w:rFonts w:ascii="Arial" w:hAnsi="Arial" w:cs="Arial"/>
                <w:sz w:val="24"/>
                <w:szCs w:val="24"/>
              </w:rPr>
              <w:t>During their training, o</w:t>
            </w:r>
            <w:r w:rsidR="00174B6D">
              <w:rPr>
                <w:rFonts w:ascii="Arial" w:hAnsi="Arial" w:cs="Arial"/>
                <w:sz w:val="24"/>
                <w:szCs w:val="24"/>
              </w:rPr>
              <w:t xml:space="preserve">fficers will be tested in critical </w:t>
            </w:r>
            <w:r w:rsidR="00834284">
              <w:rPr>
                <w:rFonts w:ascii="Arial" w:hAnsi="Arial" w:cs="Arial"/>
                <w:sz w:val="24"/>
                <w:szCs w:val="24"/>
              </w:rPr>
              <w:t xml:space="preserve">stress </w:t>
            </w:r>
            <w:r w:rsidR="00174B6D">
              <w:rPr>
                <w:rFonts w:ascii="Arial" w:hAnsi="Arial" w:cs="Arial"/>
                <w:sz w:val="24"/>
                <w:szCs w:val="24"/>
              </w:rPr>
              <w:t>situations</w:t>
            </w:r>
            <w:r w:rsidR="00A64B19">
              <w:rPr>
                <w:rFonts w:ascii="Arial" w:hAnsi="Arial" w:cs="Arial"/>
                <w:sz w:val="24"/>
                <w:szCs w:val="24"/>
              </w:rPr>
              <w:t>,</w:t>
            </w:r>
            <w:r w:rsidR="00891B7D">
              <w:rPr>
                <w:rFonts w:ascii="Arial" w:hAnsi="Arial" w:cs="Arial"/>
                <w:sz w:val="24"/>
                <w:szCs w:val="24"/>
              </w:rPr>
              <w:t xml:space="preserve"> and they must achieve a standard </w:t>
            </w:r>
            <w:r w:rsidR="009D7591">
              <w:rPr>
                <w:rFonts w:ascii="Arial" w:hAnsi="Arial" w:cs="Arial"/>
                <w:sz w:val="24"/>
                <w:szCs w:val="24"/>
              </w:rPr>
              <w:t xml:space="preserve">and </w:t>
            </w:r>
            <w:r w:rsidR="00891B7D">
              <w:rPr>
                <w:rFonts w:ascii="Arial" w:hAnsi="Arial" w:cs="Arial"/>
                <w:sz w:val="24"/>
                <w:szCs w:val="24"/>
              </w:rPr>
              <w:t>competence</w:t>
            </w:r>
            <w:r w:rsidR="009D7591">
              <w:rPr>
                <w:rFonts w:ascii="Arial" w:hAnsi="Arial" w:cs="Arial"/>
                <w:sz w:val="24"/>
                <w:szCs w:val="24"/>
              </w:rPr>
              <w:t>, which is</w:t>
            </w:r>
            <w:r w:rsidR="00891B7D">
              <w:rPr>
                <w:rFonts w:ascii="Arial" w:hAnsi="Arial" w:cs="Arial"/>
                <w:sz w:val="24"/>
                <w:szCs w:val="24"/>
              </w:rPr>
              <w:t xml:space="preserve"> set </w:t>
            </w:r>
            <w:r w:rsidR="000B1BDB">
              <w:rPr>
                <w:rFonts w:ascii="Arial" w:hAnsi="Arial" w:cs="Arial"/>
                <w:sz w:val="24"/>
                <w:szCs w:val="24"/>
              </w:rPr>
              <w:t>by COP</w:t>
            </w:r>
            <w:r w:rsidR="00A64B19">
              <w:rPr>
                <w:rFonts w:ascii="Arial" w:hAnsi="Arial" w:cs="Arial"/>
                <w:sz w:val="24"/>
                <w:szCs w:val="24"/>
              </w:rPr>
              <w:t>.  T</w:t>
            </w:r>
            <w:r w:rsidR="00D91094">
              <w:rPr>
                <w:rFonts w:ascii="Arial" w:hAnsi="Arial" w:cs="Arial"/>
                <w:sz w:val="24"/>
                <w:szCs w:val="24"/>
              </w:rPr>
              <w:t xml:space="preserve">he physiological impacts on </w:t>
            </w:r>
            <w:r w:rsidR="00174B6D">
              <w:rPr>
                <w:rFonts w:ascii="Arial" w:hAnsi="Arial" w:cs="Arial"/>
                <w:sz w:val="24"/>
                <w:szCs w:val="24"/>
              </w:rPr>
              <w:t>their</w:t>
            </w:r>
            <w:r w:rsidR="00D91094">
              <w:rPr>
                <w:rFonts w:ascii="Arial" w:hAnsi="Arial" w:cs="Arial"/>
                <w:sz w:val="24"/>
                <w:szCs w:val="24"/>
              </w:rPr>
              <w:t xml:space="preserve"> </w:t>
            </w:r>
            <w:r w:rsidR="00834284">
              <w:rPr>
                <w:rFonts w:ascii="Arial" w:hAnsi="Arial" w:cs="Arial"/>
                <w:sz w:val="24"/>
                <w:szCs w:val="24"/>
              </w:rPr>
              <w:t xml:space="preserve">own </w:t>
            </w:r>
            <w:r w:rsidR="000C7908">
              <w:rPr>
                <w:rFonts w:ascii="Arial" w:hAnsi="Arial" w:cs="Arial"/>
                <w:sz w:val="24"/>
                <w:szCs w:val="24"/>
              </w:rPr>
              <w:t>decision-making</w:t>
            </w:r>
            <w:r w:rsidR="00D91094">
              <w:rPr>
                <w:rFonts w:ascii="Arial" w:hAnsi="Arial" w:cs="Arial"/>
                <w:sz w:val="24"/>
                <w:szCs w:val="24"/>
              </w:rPr>
              <w:t xml:space="preserve"> capability</w:t>
            </w:r>
            <w:r w:rsidR="001B511D">
              <w:rPr>
                <w:rFonts w:ascii="Arial" w:hAnsi="Arial" w:cs="Arial"/>
                <w:sz w:val="24"/>
                <w:szCs w:val="24"/>
              </w:rPr>
              <w:t xml:space="preserve"> </w:t>
            </w:r>
            <w:r w:rsidR="00EE42F6">
              <w:rPr>
                <w:rFonts w:ascii="Arial" w:hAnsi="Arial" w:cs="Arial"/>
                <w:sz w:val="24"/>
                <w:szCs w:val="24"/>
              </w:rPr>
              <w:t xml:space="preserve">can be affected by </w:t>
            </w:r>
            <w:r w:rsidR="00A64B19">
              <w:rPr>
                <w:rFonts w:ascii="Arial" w:hAnsi="Arial" w:cs="Arial"/>
                <w:sz w:val="24"/>
                <w:szCs w:val="24"/>
              </w:rPr>
              <w:t>phycological</w:t>
            </w:r>
            <w:r w:rsidR="00424378">
              <w:rPr>
                <w:rFonts w:ascii="Arial" w:hAnsi="Arial" w:cs="Arial"/>
                <w:sz w:val="24"/>
                <w:szCs w:val="24"/>
              </w:rPr>
              <w:t xml:space="preserve"> stimulation </w:t>
            </w:r>
            <w:r w:rsidR="00687D3A">
              <w:rPr>
                <w:rFonts w:ascii="Arial" w:hAnsi="Arial" w:cs="Arial"/>
                <w:sz w:val="24"/>
                <w:szCs w:val="24"/>
              </w:rPr>
              <w:t>which</w:t>
            </w:r>
            <w:r w:rsidR="00424378">
              <w:rPr>
                <w:rFonts w:ascii="Arial" w:hAnsi="Arial" w:cs="Arial"/>
                <w:sz w:val="24"/>
                <w:szCs w:val="24"/>
              </w:rPr>
              <w:t xml:space="preserve"> </w:t>
            </w:r>
            <w:r w:rsidR="001B511D">
              <w:rPr>
                <w:rFonts w:ascii="Arial" w:hAnsi="Arial" w:cs="Arial"/>
                <w:sz w:val="24"/>
                <w:szCs w:val="24"/>
              </w:rPr>
              <w:t xml:space="preserve">can have </w:t>
            </w:r>
            <w:r w:rsidR="00B67195">
              <w:rPr>
                <w:rFonts w:ascii="Arial" w:hAnsi="Arial" w:cs="Arial"/>
                <w:sz w:val="24"/>
                <w:szCs w:val="24"/>
              </w:rPr>
              <w:t>adverse effects</w:t>
            </w:r>
            <w:r w:rsidR="001B511D">
              <w:rPr>
                <w:rFonts w:ascii="Arial" w:hAnsi="Arial" w:cs="Arial"/>
                <w:sz w:val="24"/>
                <w:szCs w:val="24"/>
              </w:rPr>
              <w:t xml:space="preserve"> on stress</w:t>
            </w:r>
            <w:r w:rsidR="00687D3A">
              <w:rPr>
                <w:rFonts w:ascii="Arial" w:hAnsi="Arial" w:cs="Arial"/>
                <w:sz w:val="24"/>
                <w:szCs w:val="24"/>
              </w:rPr>
              <w:t xml:space="preserve">, </w:t>
            </w:r>
            <w:r w:rsidR="001B511D">
              <w:rPr>
                <w:rFonts w:ascii="Arial" w:hAnsi="Arial" w:cs="Arial"/>
                <w:sz w:val="24"/>
                <w:szCs w:val="24"/>
              </w:rPr>
              <w:t>affect</w:t>
            </w:r>
            <w:r w:rsidR="00687D3A">
              <w:rPr>
                <w:rFonts w:ascii="Arial" w:hAnsi="Arial" w:cs="Arial"/>
                <w:sz w:val="24"/>
                <w:szCs w:val="24"/>
              </w:rPr>
              <w:t>ing</w:t>
            </w:r>
            <w:r w:rsidR="001B511D">
              <w:rPr>
                <w:rFonts w:ascii="Arial" w:hAnsi="Arial" w:cs="Arial"/>
                <w:sz w:val="24"/>
                <w:szCs w:val="24"/>
              </w:rPr>
              <w:t xml:space="preserve"> the </w:t>
            </w:r>
            <w:r w:rsidR="00B67195">
              <w:rPr>
                <w:rFonts w:ascii="Arial" w:hAnsi="Arial" w:cs="Arial"/>
                <w:sz w:val="24"/>
                <w:szCs w:val="24"/>
              </w:rPr>
              <w:t>performance of the officers</w:t>
            </w:r>
            <w:r w:rsidR="00424378">
              <w:rPr>
                <w:rFonts w:ascii="Arial" w:hAnsi="Arial" w:cs="Arial"/>
                <w:sz w:val="24"/>
                <w:szCs w:val="24"/>
              </w:rPr>
              <w:t xml:space="preserve"> being tested for </w:t>
            </w:r>
            <w:r w:rsidR="003B258A">
              <w:rPr>
                <w:rFonts w:ascii="Arial" w:hAnsi="Arial" w:cs="Arial"/>
                <w:sz w:val="24"/>
                <w:szCs w:val="24"/>
              </w:rPr>
              <w:t>operational roles</w:t>
            </w:r>
            <w:r w:rsidR="00424378">
              <w:rPr>
                <w:rFonts w:ascii="Arial" w:hAnsi="Arial" w:cs="Arial"/>
                <w:sz w:val="24"/>
                <w:szCs w:val="24"/>
              </w:rPr>
              <w:t xml:space="preserve"> </w:t>
            </w:r>
            <w:sdt>
              <w:sdtPr>
                <w:rPr>
                  <w:rFonts w:ascii="Arial" w:hAnsi="Arial" w:cs="Arial"/>
                  <w:sz w:val="24"/>
                  <w:szCs w:val="24"/>
                </w:rPr>
                <w:id w:val="565766209"/>
                <w:citation/>
              </w:sdtPr>
              <w:sdtEndPr/>
              <w:sdtContent>
                <w:r w:rsidR="00BD6833">
                  <w:rPr>
                    <w:rFonts w:ascii="Arial" w:hAnsi="Arial" w:cs="Arial"/>
                    <w:sz w:val="24"/>
                    <w:szCs w:val="24"/>
                  </w:rPr>
                  <w:fldChar w:fldCharType="begin"/>
                </w:r>
                <w:r w:rsidR="00BD6833">
                  <w:rPr>
                    <w:rFonts w:ascii="Arial" w:hAnsi="Arial" w:cs="Arial"/>
                    <w:sz w:val="24"/>
                    <w:szCs w:val="24"/>
                  </w:rPr>
                  <w:instrText xml:space="preserve"> CITATION Arb19 \l 2057 </w:instrText>
                </w:r>
                <w:r w:rsidR="00BD6833">
                  <w:rPr>
                    <w:rFonts w:ascii="Arial" w:hAnsi="Arial" w:cs="Arial"/>
                    <w:sz w:val="24"/>
                    <w:szCs w:val="24"/>
                  </w:rPr>
                  <w:fldChar w:fldCharType="separate"/>
                </w:r>
                <w:r w:rsidR="00BD6833" w:rsidRPr="00BD6833">
                  <w:rPr>
                    <w:rFonts w:ascii="Arial" w:hAnsi="Arial" w:cs="Arial"/>
                    <w:noProof/>
                    <w:sz w:val="24"/>
                    <w:szCs w:val="24"/>
                  </w:rPr>
                  <w:t>(Arble, Daugherty, &amp; Arnetz, 2019)</w:t>
                </w:r>
                <w:r w:rsidR="00BD6833">
                  <w:rPr>
                    <w:rFonts w:ascii="Arial" w:hAnsi="Arial" w:cs="Arial"/>
                    <w:sz w:val="24"/>
                    <w:szCs w:val="24"/>
                  </w:rPr>
                  <w:fldChar w:fldCharType="end"/>
                </w:r>
              </w:sdtContent>
            </w:sdt>
            <w:r w:rsidR="00834284">
              <w:rPr>
                <w:rFonts w:ascii="Arial" w:hAnsi="Arial" w:cs="Arial"/>
                <w:sz w:val="24"/>
                <w:szCs w:val="24"/>
              </w:rPr>
              <w:t>.</w:t>
            </w:r>
            <w:r w:rsidR="00D77400">
              <w:rPr>
                <w:rFonts w:ascii="Arial" w:hAnsi="Arial" w:cs="Arial"/>
                <w:sz w:val="24"/>
                <w:szCs w:val="24"/>
              </w:rPr>
              <w:t xml:space="preserve"> </w:t>
            </w:r>
          </w:p>
          <w:p w14:paraId="18AAEFA2" w14:textId="77777777" w:rsidR="003B258A" w:rsidRDefault="003B258A" w:rsidP="00FB79FF">
            <w:pPr>
              <w:spacing w:line="480" w:lineRule="auto"/>
              <w:rPr>
                <w:rFonts w:ascii="Arial" w:hAnsi="Arial" w:cs="Arial"/>
                <w:sz w:val="24"/>
                <w:szCs w:val="24"/>
              </w:rPr>
            </w:pPr>
          </w:p>
          <w:p w14:paraId="27DC3895" w14:textId="60888A44" w:rsidR="00FB79FF" w:rsidRPr="00B62EAA" w:rsidRDefault="000F54B2" w:rsidP="00B62EAA">
            <w:pPr>
              <w:spacing w:line="480" w:lineRule="auto"/>
              <w:rPr>
                <w:rFonts w:ascii="Arial" w:hAnsi="Arial" w:cs="Arial"/>
                <w:sz w:val="24"/>
                <w:szCs w:val="24"/>
              </w:rPr>
            </w:pPr>
            <w:r>
              <w:rPr>
                <w:rFonts w:ascii="Arial" w:hAnsi="Arial" w:cs="Arial"/>
                <w:sz w:val="24"/>
                <w:szCs w:val="24"/>
              </w:rPr>
              <w:t>Within the UK there is still a recurring opposition to arming all police officers</w:t>
            </w:r>
            <w:r w:rsidR="009D7591">
              <w:rPr>
                <w:rFonts w:ascii="Arial" w:hAnsi="Arial" w:cs="Arial"/>
                <w:sz w:val="24"/>
                <w:szCs w:val="24"/>
              </w:rPr>
              <w:t>,</w:t>
            </w:r>
            <w:r w:rsidR="007655DC">
              <w:rPr>
                <w:rFonts w:ascii="Arial" w:hAnsi="Arial" w:cs="Arial"/>
                <w:sz w:val="24"/>
                <w:szCs w:val="24"/>
              </w:rPr>
              <w:t xml:space="preserve"> so </w:t>
            </w:r>
            <w:r w:rsidR="009D7591">
              <w:rPr>
                <w:rFonts w:ascii="Arial" w:hAnsi="Arial" w:cs="Arial"/>
                <w:sz w:val="24"/>
                <w:szCs w:val="24"/>
              </w:rPr>
              <w:t xml:space="preserve">this </w:t>
            </w:r>
            <w:r w:rsidR="007655DC">
              <w:rPr>
                <w:rFonts w:ascii="Arial" w:hAnsi="Arial" w:cs="Arial"/>
                <w:sz w:val="24"/>
                <w:szCs w:val="24"/>
              </w:rPr>
              <w:t xml:space="preserve">is a less lethal approach and the use of </w:t>
            </w:r>
            <w:r w:rsidR="009D7591">
              <w:rPr>
                <w:rFonts w:ascii="Arial" w:hAnsi="Arial" w:cs="Arial"/>
                <w:sz w:val="24"/>
                <w:szCs w:val="24"/>
              </w:rPr>
              <w:t>CED</w:t>
            </w:r>
            <w:r w:rsidR="007655DC">
              <w:rPr>
                <w:rFonts w:ascii="Arial" w:hAnsi="Arial" w:cs="Arial"/>
                <w:sz w:val="24"/>
                <w:szCs w:val="24"/>
              </w:rPr>
              <w:t xml:space="preserve"> </w:t>
            </w:r>
            <w:r w:rsidR="009D7591">
              <w:rPr>
                <w:rFonts w:ascii="Arial" w:hAnsi="Arial" w:cs="Arial"/>
                <w:sz w:val="24"/>
                <w:szCs w:val="24"/>
              </w:rPr>
              <w:t xml:space="preserve">may be </w:t>
            </w:r>
            <w:r w:rsidR="007655DC">
              <w:rPr>
                <w:rFonts w:ascii="Arial" w:hAnsi="Arial" w:cs="Arial"/>
                <w:sz w:val="24"/>
                <w:szCs w:val="24"/>
              </w:rPr>
              <w:t>a comprise</w:t>
            </w:r>
            <w:r w:rsidR="00295616">
              <w:rPr>
                <w:rFonts w:ascii="Arial" w:hAnsi="Arial" w:cs="Arial"/>
                <w:sz w:val="24"/>
                <w:szCs w:val="24"/>
              </w:rPr>
              <w:t xml:space="preserve"> </w:t>
            </w:r>
            <w:sdt>
              <w:sdtPr>
                <w:rPr>
                  <w:rFonts w:ascii="Arial" w:hAnsi="Arial" w:cs="Arial"/>
                  <w:sz w:val="24"/>
                  <w:szCs w:val="24"/>
                </w:rPr>
                <w:id w:val="-1408290522"/>
                <w:citation/>
              </w:sdtPr>
              <w:sdtEndPr/>
              <w:sdtContent>
                <w:r w:rsidR="002129A2">
                  <w:rPr>
                    <w:rFonts w:ascii="Arial" w:hAnsi="Arial" w:cs="Arial"/>
                    <w:sz w:val="24"/>
                    <w:szCs w:val="24"/>
                  </w:rPr>
                  <w:fldChar w:fldCharType="begin"/>
                </w:r>
                <w:r w:rsidR="002129A2">
                  <w:rPr>
                    <w:rFonts w:ascii="Arial" w:hAnsi="Arial" w:cs="Arial"/>
                    <w:sz w:val="24"/>
                    <w:szCs w:val="24"/>
                  </w:rPr>
                  <w:instrText xml:space="preserve"> CITATION Tur17 \l 2057 </w:instrText>
                </w:r>
                <w:r w:rsidR="002129A2">
                  <w:rPr>
                    <w:rFonts w:ascii="Arial" w:hAnsi="Arial" w:cs="Arial"/>
                    <w:sz w:val="24"/>
                    <w:szCs w:val="24"/>
                  </w:rPr>
                  <w:fldChar w:fldCharType="separate"/>
                </w:r>
                <w:r w:rsidR="002129A2" w:rsidRPr="002129A2">
                  <w:rPr>
                    <w:rFonts w:ascii="Arial" w:hAnsi="Arial" w:cs="Arial"/>
                    <w:noProof/>
                    <w:sz w:val="24"/>
                    <w:szCs w:val="24"/>
                  </w:rPr>
                  <w:t>(Turner, 2017)</w:t>
                </w:r>
                <w:r w:rsidR="002129A2">
                  <w:rPr>
                    <w:rFonts w:ascii="Arial" w:hAnsi="Arial" w:cs="Arial"/>
                    <w:sz w:val="24"/>
                    <w:szCs w:val="24"/>
                  </w:rPr>
                  <w:fldChar w:fldCharType="end"/>
                </w:r>
              </w:sdtContent>
            </w:sdt>
            <w:r w:rsidR="00295616">
              <w:rPr>
                <w:rFonts w:ascii="Arial" w:hAnsi="Arial" w:cs="Arial"/>
                <w:sz w:val="24"/>
                <w:szCs w:val="24"/>
              </w:rPr>
              <w:t>.</w:t>
            </w:r>
            <w:r w:rsidR="00115E64">
              <w:rPr>
                <w:rFonts w:ascii="Arial" w:hAnsi="Arial" w:cs="Arial"/>
                <w:sz w:val="24"/>
                <w:szCs w:val="24"/>
              </w:rPr>
              <w:t xml:space="preserve">  When researching the </w:t>
            </w:r>
            <w:r w:rsidR="00EC6D6D">
              <w:rPr>
                <w:rFonts w:ascii="Arial" w:hAnsi="Arial" w:cs="Arial"/>
                <w:sz w:val="24"/>
                <w:szCs w:val="24"/>
              </w:rPr>
              <w:t xml:space="preserve">continued </w:t>
            </w:r>
            <w:r w:rsidR="00115E64">
              <w:rPr>
                <w:rFonts w:ascii="Arial" w:hAnsi="Arial" w:cs="Arial"/>
                <w:sz w:val="24"/>
                <w:szCs w:val="24"/>
              </w:rPr>
              <w:t>necessity of such devices with our policing agencies in the UK</w:t>
            </w:r>
            <w:r w:rsidR="00A47CF3">
              <w:rPr>
                <w:rFonts w:ascii="Arial" w:hAnsi="Arial" w:cs="Arial"/>
                <w:sz w:val="24"/>
                <w:szCs w:val="24"/>
              </w:rPr>
              <w:t>, it is reported that 562</w:t>
            </w:r>
            <w:r w:rsidR="00B22711">
              <w:rPr>
                <w:rFonts w:ascii="Arial" w:hAnsi="Arial" w:cs="Arial"/>
                <w:sz w:val="24"/>
                <w:szCs w:val="24"/>
              </w:rPr>
              <w:t>,280</w:t>
            </w:r>
            <w:r w:rsidR="00A47CF3">
              <w:rPr>
                <w:rFonts w:ascii="Arial" w:hAnsi="Arial" w:cs="Arial"/>
                <w:sz w:val="24"/>
                <w:szCs w:val="24"/>
              </w:rPr>
              <w:t xml:space="preserve"> incidents </w:t>
            </w:r>
            <w:r w:rsidR="009860B1">
              <w:rPr>
                <w:rFonts w:ascii="Arial" w:hAnsi="Arial" w:cs="Arial"/>
                <w:sz w:val="24"/>
                <w:szCs w:val="24"/>
              </w:rPr>
              <w:t>occurred to March 2021</w:t>
            </w:r>
            <w:r w:rsidR="00A47CF3">
              <w:rPr>
                <w:rFonts w:ascii="Arial" w:hAnsi="Arial" w:cs="Arial"/>
                <w:sz w:val="24"/>
                <w:szCs w:val="24"/>
              </w:rPr>
              <w:t xml:space="preserve"> that involved a use of force</w:t>
            </w:r>
            <w:r w:rsidR="009860B1">
              <w:rPr>
                <w:rFonts w:ascii="Arial" w:hAnsi="Arial" w:cs="Arial"/>
                <w:sz w:val="24"/>
                <w:szCs w:val="24"/>
              </w:rPr>
              <w:t xml:space="preserve"> on a person</w:t>
            </w:r>
            <w:r w:rsidR="00B22711">
              <w:rPr>
                <w:rFonts w:ascii="Arial" w:hAnsi="Arial" w:cs="Arial"/>
                <w:sz w:val="24"/>
                <w:szCs w:val="24"/>
              </w:rPr>
              <w:t xml:space="preserve">, almost 35,000 of which </w:t>
            </w:r>
            <w:r w:rsidR="004029B1">
              <w:rPr>
                <w:rFonts w:ascii="Arial" w:hAnsi="Arial" w:cs="Arial"/>
                <w:sz w:val="24"/>
                <w:szCs w:val="24"/>
              </w:rPr>
              <w:t xml:space="preserve">incorporated the use of a conducted energy device, a 7% </w:t>
            </w:r>
            <w:r w:rsidR="003077F6">
              <w:rPr>
                <w:rFonts w:ascii="Arial" w:hAnsi="Arial" w:cs="Arial"/>
                <w:sz w:val="24"/>
                <w:szCs w:val="24"/>
              </w:rPr>
              <w:t>increase</w:t>
            </w:r>
            <w:r w:rsidR="004029B1">
              <w:rPr>
                <w:rFonts w:ascii="Arial" w:hAnsi="Arial" w:cs="Arial"/>
                <w:sz w:val="24"/>
                <w:szCs w:val="24"/>
              </w:rPr>
              <w:t xml:space="preserve"> on the previous year</w:t>
            </w:r>
            <w:r w:rsidR="000C7908">
              <w:rPr>
                <w:rFonts w:ascii="Arial" w:hAnsi="Arial" w:cs="Arial"/>
                <w:sz w:val="24"/>
                <w:szCs w:val="24"/>
              </w:rPr>
              <w:t xml:space="preserve"> so it could be argued that the use of this weapon is essential to modern crime control</w:t>
            </w:r>
            <w:r w:rsidR="00270068">
              <w:rPr>
                <w:rFonts w:ascii="Arial" w:hAnsi="Arial" w:cs="Arial"/>
                <w:sz w:val="24"/>
                <w:szCs w:val="24"/>
              </w:rPr>
              <w:t xml:space="preserve"> and the training, delivery and application in an operational environment needs to be investigated further as fit for use</w:t>
            </w:r>
            <w:r w:rsidR="008D62B3">
              <w:rPr>
                <w:rFonts w:ascii="Arial" w:hAnsi="Arial" w:cs="Arial"/>
                <w:sz w:val="24"/>
                <w:szCs w:val="24"/>
              </w:rPr>
              <w:t xml:space="preserve"> </w:t>
            </w:r>
            <w:sdt>
              <w:sdtPr>
                <w:rPr>
                  <w:rFonts w:ascii="Arial" w:hAnsi="Arial" w:cs="Arial"/>
                  <w:sz w:val="24"/>
                  <w:szCs w:val="24"/>
                </w:rPr>
                <w:id w:val="-1917620998"/>
                <w:citation/>
              </w:sdtPr>
              <w:sdtEndPr/>
              <w:sdtContent>
                <w:r w:rsidR="00237FB0">
                  <w:rPr>
                    <w:rFonts w:ascii="Arial" w:hAnsi="Arial" w:cs="Arial"/>
                    <w:sz w:val="24"/>
                    <w:szCs w:val="24"/>
                  </w:rPr>
                  <w:fldChar w:fldCharType="begin"/>
                </w:r>
                <w:r w:rsidR="00237FB0">
                  <w:rPr>
                    <w:rFonts w:ascii="Arial" w:hAnsi="Arial" w:cs="Arial"/>
                    <w:sz w:val="24"/>
                    <w:szCs w:val="24"/>
                  </w:rPr>
                  <w:instrText xml:space="preserve"> CITATION Hom21 \l 2057 </w:instrText>
                </w:r>
                <w:r w:rsidR="00237FB0">
                  <w:rPr>
                    <w:rFonts w:ascii="Arial" w:hAnsi="Arial" w:cs="Arial"/>
                    <w:sz w:val="24"/>
                    <w:szCs w:val="24"/>
                  </w:rPr>
                  <w:fldChar w:fldCharType="separate"/>
                </w:r>
                <w:r w:rsidR="00237FB0" w:rsidRPr="00237FB0">
                  <w:rPr>
                    <w:rFonts w:ascii="Arial" w:hAnsi="Arial" w:cs="Arial"/>
                    <w:noProof/>
                    <w:sz w:val="24"/>
                    <w:szCs w:val="24"/>
                  </w:rPr>
                  <w:t>(Home Office, 2021)</w:t>
                </w:r>
                <w:r w:rsidR="00237FB0">
                  <w:rPr>
                    <w:rFonts w:ascii="Arial" w:hAnsi="Arial" w:cs="Arial"/>
                    <w:sz w:val="24"/>
                    <w:szCs w:val="24"/>
                  </w:rPr>
                  <w:fldChar w:fldCharType="end"/>
                </w:r>
              </w:sdtContent>
            </w:sdt>
            <w:r w:rsidR="000C7908">
              <w:rPr>
                <w:rFonts w:ascii="Arial" w:hAnsi="Arial" w:cs="Arial"/>
                <w:sz w:val="24"/>
                <w:szCs w:val="24"/>
              </w:rPr>
              <w:t>.</w:t>
            </w:r>
          </w:p>
        </w:tc>
      </w:tr>
    </w:tbl>
    <w:p w14:paraId="632DFC30" w14:textId="77777777" w:rsidR="009A74A4" w:rsidRDefault="009A74A4">
      <w:pPr>
        <w:rPr>
          <w:b/>
        </w:rPr>
      </w:pPr>
    </w:p>
    <w:p w14:paraId="436A1678" w14:textId="77777777" w:rsidR="009A74A4" w:rsidRDefault="009A74A4">
      <w:pPr>
        <w:rPr>
          <w:b/>
        </w:rPr>
      </w:pPr>
    </w:p>
    <w:p w14:paraId="5ED79ED3" w14:textId="7630A656" w:rsidR="0033020F" w:rsidRPr="005F5411" w:rsidRDefault="0033020F" w:rsidP="008E2298">
      <w:pPr>
        <w:ind w:left="-810"/>
      </w:pPr>
      <w:r w:rsidRPr="0033020F">
        <w:rPr>
          <w:b/>
        </w:rPr>
        <w:t>Method</w:t>
      </w:r>
      <w:r w:rsidR="005F5411">
        <w:rPr>
          <w:b/>
        </w:rPr>
        <w:t xml:space="preserve"> </w:t>
      </w:r>
      <w:r w:rsidR="00C42086">
        <w:t>(</w:t>
      </w:r>
      <w:r w:rsidR="00752B35">
        <w:t>500</w:t>
      </w:r>
      <w:r w:rsidR="005F5411">
        <w:t xml:space="preserve"> words max)</w:t>
      </w:r>
    </w:p>
    <w:p w14:paraId="10F4E10B" w14:textId="3B9391BC" w:rsidR="005F5411" w:rsidRPr="005F5411" w:rsidRDefault="008B718C" w:rsidP="008E2298">
      <w:pPr>
        <w:ind w:left="-810"/>
      </w:pPr>
      <w:r w:rsidRPr="005F5411">
        <w:rPr>
          <w:b/>
          <w:noProof/>
          <w:lang w:eastAsia="en-GB"/>
        </w:rPr>
        <mc:AlternateContent>
          <mc:Choice Requires="wps">
            <w:drawing>
              <wp:anchor distT="45720" distB="45720" distL="114300" distR="114300" simplePos="0" relativeHeight="251654656" behindDoc="0" locked="0" layoutInCell="1" allowOverlap="1" wp14:anchorId="53BB3906" wp14:editId="26401769">
                <wp:simplePos x="0" y="0"/>
                <wp:positionH relativeFrom="margin">
                  <wp:posOffset>-492125</wp:posOffset>
                </wp:positionH>
                <wp:positionV relativeFrom="paragraph">
                  <wp:posOffset>340995</wp:posOffset>
                </wp:positionV>
                <wp:extent cx="6627495" cy="4243705"/>
                <wp:effectExtent l="0" t="0" r="20955" b="2349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7495" cy="4243705"/>
                        </a:xfrm>
                        <a:prstGeom prst="rect">
                          <a:avLst/>
                        </a:prstGeom>
                        <a:solidFill>
                          <a:srgbClr val="FFFFFF"/>
                        </a:solidFill>
                        <a:ln w="9525">
                          <a:solidFill>
                            <a:srgbClr val="000000"/>
                          </a:solidFill>
                          <a:miter lim="800000"/>
                          <a:headEnd/>
                          <a:tailEnd/>
                        </a:ln>
                      </wps:spPr>
                      <wps:txbx>
                        <w:txbxContent>
                          <w:p w14:paraId="2DEC3AB8" w14:textId="3E73BE64" w:rsidR="005F5411" w:rsidRPr="000318A0" w:rsidRDefault="006407C8" w:rsidP="00116055">
                            <w:pPr>
                              <w:spacing w:line="480" w:lineRule="auto"/>
                              <w:rPr>
                                <w:rFonts w:ascii="Arial" w:hAnsi="Arial" w:cs="Arial"/>
                                <w:sz w:val="24"/>
                                <w:szCs w:val="24"/>
                              </w:rPr>
                            </w:pPr>
                            <w:r w:rsidRPr="000318A0">
                              <w:rPr>
                                <w:rFonts w:ascii="Arial" w:hAnsi="Arial" w:cs="Arial"/>
                                <w:sz w:val="24"/>
                                <w:szCs w:val="24"/>
                              </w:rPr>
                              <w:t xml:space="preserve">The overall aim of this </w:t>
                            </w:r>
                            <w:r w:rsidR="009C3D18" w:rsidRPr="000318A0">
                              <w:rPr>
                                <w:rFonts w:ascii="Arial" w:hAnsi="Arial" w:cs="Arial"/>
                                <w:sz w:val="24"/>
                                <w:szCs w:val="24"/>
                              </w:rPr>
                              <w:t xml:space="preserve">research is </w:t>
                            </w:r>
                            <w:r w:rsidR="00371649" w:rsidRPr="000318A0">
                              <w:rPr>
                                <w:rFonts w:ascii="Arial" w:hAnsi="Arial" w:cs="Arial"/>
                                <w:sz w:val="24"/>
                                <w:szCs w:val="24"/>
                              </w:rPr>
                              <w:t xml:space="preserve">to </w:t>
                            </w:r>
                            <w:r w:rsidR="00582012">
                              <w:rPr>
                                <w:rFonts w:ascii="Arial" w:hAnsi="Arial" w:cs="Arial"/>
                                <w:sz w:val="24"/>
                                <w:szCs w:val="24"/>
                              </w:rPr>
                              <w:t xml:space="preserve">conduct an </w:t>
                            </w:r>
                            <w:r w:rsidR="00A736D5" w:rsidRPr="000318A0">
                              <w:rPr>
                                <w:rFonts w:ascii="Arial" w:hAnsi="Arial" w:cs="Arial"/>
                                <w:sz w:val="24"/>
                                <w:szCs w:val="24"/>
                              </w:rPr>
                              <w:t>investi</w:t>
                            </w:r>
                            <w:r w:rsidR="00582012">
                              <w:rPr>
                                <w:rFonts w:ascii="Arial" w:hAnsi="Arial" w:cs="Arial"/>
                                <w:sz w:val="24"/>
                                <w:szCs w:val="24"/>
                              </w:rPr>
                              <w:t xml:space="preserve">gative </w:t>
                            </w:r>
                            <w:r w:rsidR="00F730B9" w:rsidRPr="000318A0">
                              <w:rPr>
                                <w:rFonts w:ascii="Arial" w:hAnsi="Arial" w:cs="Arial"/>
                                <w:sz w:val="24"/>
                                <w:szCs w:val="24"/>
                              </w:rPr>
                              <w:t>analys</w:t>
                            </w:r>
                            <w:r w:rsidR="00582012">
                              <w:rPr>
                                <w:rFonts w:ascii="Arial" w:hAnsi="Arial" w:cs="Arial"/>
                                <w:sz w:val="24"/>
                                <w:szCs w:val="24"/>
                              </w:rPr>
                              <w:t>is of</w:t>
                            </w:r>
                            <w:r w:rsidR="00F730B9" w:rsidRPr="000318A0">
                              <w:rPr>
                                <w:rFonts w:ascii="Arial" w:hAnsi="Arial" w:cs="Arial"/>
                                <w:sz w:val="24"/>
                                <w:szCs w:val="24"/>
                              </w:rPr>
                              <w:t xml:space="preserve"> the current </w:t>
                            </w:r>
                            <w:r w:rsidR="00293FD8" w:rsidRPr="000318A0">
                              <w:rPr>
                                <w:rFonts w:ascii="Arial" w:hAnsi="Arial" w:cs="Arial"/>
                                <w:sz w:val="24"/>
                                <w:szCs w:val="24"/>
                              </w:rPr>
                              <w:t xml:space="preserve">national </w:t>
                            </w:r>
                            <w:r w:rsidR="00F730B9" w:rsidRPr="000318A0">
                              <w:rPr>
                                <w:rFonts w:ascii="Arial" w:hAnsi="Arial" w:cs="Arial"/>
                                <w:sz w:val="24"/>
                                <w:szCs w:val="24"/>
                              </w:rPr>
                              <w:t xml:space="preserve">training </w:t>
                            </w:r>
                            <w:r w:rsidR="00257CFD">
                              <w:rPr>
                                <w:rFonts w:ascii="Arial" w:hAnsi="Arial" w:cs="Arial"/>
                                <w:sz w:val="24"/>
                                <w:szCs w:val="24"/>
                              </w:rPr>
                              <w:t>standards</w:t>
                            </w:r>
                            <w:r w:rsidR="00F613EB">
                              <w:rPr>
                                <w:rFonts w:ascii="Arial" w:hAnsi="Arial" w:cs="Arial"/>
                                <w:sz w:val="24"/>
                                <w:szCs w:val="24"/>
                              </w:rPr>
                              <w:t xml:space="preserve"> </w:t>
                            </w:r>
                            <w:r w:rsidR="00F730B9" w:rsidRPr="000318A0">
                              <w:rPr>
                                <w:rFonts w:ascii="Arial" w:hAnsi="Arial" w:cs="Arial"/>
                                <w:sz w:val="24"/>
                                <w:szCs w:val="24"/>
                              </w:rPr>
                              <w:t xml:space="preserve">and </w:t>
                            </w:r>
                            <w:r w:rsidR="00AF2059">
                              <w:rPr>
                                <w:rFonts w:ascii="Arial" w:hAnsi="Arial" w:cs="Arial"/>
                                <w:sz w:val="24"/>
                                <w:szCs w:val="24"/>
                              </w:rPr>
                              <w:t xml:space="preserve">delivery </w:t>
                            </w:r>
                            <w:r w:rsidR="00C5184A" w:rsidRPr="000318A0">
                              <w:rPr>
                                <w:rFonts w:ascii="Arial" w:hAnsi="Arial" w:cs="Arial"/>
                                <w:sz w:val="24"/>
                                <w:szCs w:val="24"/>
                              </w:rPr>
                              <w:t xml:space="preserve">processes around conducted energy devices, </w:t>
                            </w:r>
                            <w:r w:rsidR="00AF2059">
                              <w:rPr>
                                <w:rFonts w:ascii="Arial" w:hAnsi="Arial" w:cs="Arial"/>
                                <w:sz w:val="24"/>
                                <w:szCs w:val="24"/>
                              </w:rPr>
                              <w:t xml:space="preserve">with the most </w:t>
                            </w:r>
                            <w:r w:rsidR="00C5184A" w:rsidRPr="000318A0">
                              <w:rPr>
                                <w:rFonts w:ascii="Arial" w:hAnsi="Arial" w:cs="Arial"/>
                                <w:sz w:val="24"/>
                                <w:szCs w:val="24"/>
                              </w:rPr>
                              <w:t xml:space="preserve">commonly </w:t>
                            </w:r>
                            <w:r w:rsidR="00AF2059">
                              <w:rPr>
                                <w:rFonts w:ascii="Arial" w:hAnsi="Arial" w:cs="Arial"/>
                                <w:sz w:val="24"/>
                                <w:szCs w:val="24"/>
                              </w:rPr>
                              <w:t xml:space="preserve">used </w:t>
                            </w:r>
                            <w:r w:rsidR="00141321">
                              <w:rPr>
                                <w:rFonts w:ascii="Arial" w:hAnsi="Arial" w:cs="Arial"/>
                                <w:sz w:val="24"/>
                                <w:szCs w:val="24"/>
                              </w:rPr>
                              <w:t xml:space="preserve">non-lethal </w:t>
                            </w:r>
                            <w:r w:rsidR="00AF2059">
                              <w:rPr>
                                <w:rFonts w:ascii="Arial" w:hAnsi="Arial" w:cs="Arial"/>
                                <w:sz w:val="24"/>
                                <w:szCs w:val="24"/>
                              </w:rPr>
                              <w:t xml:space="preserve">weapon </w:t>
                            </w:r>
                            <w:r w:rsidR="00C5184A" w:rsidRPr="000318A0">
                              <w:rPr>
                                <w:rFonts w:ascii="Arial" w:hAnsi="Arial" w:cs="Arial"/>
                                <w:sz w:val="24"/>
                                <w:szCs w:val="24"/>
                              </w:rPr>
                              <w:t xml:space="preserve">known </w:t>
                            </w:r>
                            <w:r w:rsidR="0020129F">
                              <w:rPr>
                                <w:rFonts w:ascii="Arial" w:hAnsi="Arial" w:cs="Arial"/>
                                <w:sz w:val="24"/>
                                <w:szCs w:val="24"/>
                              </w:rPr>
                              <w:t xml:space="preserve">in the UK </w:t>
                            </w:r>
                            <w:r w:rsidR="00C5184A" w:rsidRPr="000318A0">
                              <w:rPr>
                                <w:rFonts w:ascii="Arial" w:hAnsi="Arial" w:cs="Arial"/>
                                <w:sz w:val="24"/>
                                <w:szCs w:val="24"/>
                              </w:rPr>
                              <w:t>as ‘TASER’.</w:t>
                            </w:r>
                            <w:r w:rsidR="00C90466" w:rsidRPr="000318A0">
                              <w:rPr>
                                <w:rFonts w:ascii="Arial" w:hAnsi="Arial" w:cs="Arial"/>
                                <w:sz w:val="24"/>
                                <w:szCs w:val="24"/>
                              </w:rPr>
                              <w:t xml:space="preserve">  It will review the suitability </w:t>
                            </w:r>
                            <w:r w:rsidR="003A5971" w:rsidRPr="000318A0">
                              <w:rPr>
                                <w:rFonts w:ascii="Arial" w:hAnsi="Arial" w:cs="Arial"/>
                                <w:sz w:val="24"/>
                                <w:szCs w:val="24"/>
                              </w:rPr>
                              <w:t>of current curriculum</w:t>
                            </w:r>
                            <w:r w:rsidR="0020129F">
                              <w:rPr>
                                <w:rFonts w:ascii="Arial" w:hAnsi="Arial" w:cs="Arial"/>
                                <w:sz w:val="24"/>
                                <w:szCs w:val="24"/>
                              </w:rPr>
                              <w:t>s, specifically targeting the suitability of</w:t>
                            </w:r>
                            <w:r w:rsidR="00E87773">
                              <w:rPr>
                                <w:rFonts w:ascii="Arial" w:hAnsi="Arial" w:cs="Arial"/>
                                <w:sz w:val="24"/>
                                <w:szCs w:val="24"/>
                              </w:rPr>
                              <w:t xml:space="preserve"> </w:t>
                            </w:r>
                            <w:r w:rsidR="00141321">
                              <w:rPr>
                                <w:rFonts w:ascii="Arial" w:hAnsi="Arial" w:cs="Arial"/>
                                <w:sz w:val="24"/>
                                <w:szCs w:val="24"/>
                              </w:rPr>
                              <w:t>them</w:t>
                            </w:r>
                            <w:r w:rsidR="00E87773">
                              <w:rPr>
                                <w:rFonts w:ascii="Arial" w:hAnsi="Arial" w:cs="Arial"/>
                                <w:sz w:val="24"/>
                                <w:szCs w:val="24"/>
                              </w:rPr>
                              <w:t xml:space="preserve"> for </w:t>
                            </w:r>
                            <w:r w:rsidR="00371649" w:rsidRPr="000318A0">
                              <w:rPr>
                                <w:rFonts w:ascii="Arial" w:hAnsi="Arial" w:cs="Arial"/>
                                <w:sz w:val="24"/>
                                <w:szCs w:val="24"/>
                              </w:rPr>
                              <w:t>specially trained officers within Dyfed Powys Police</w:t>
                            </w:r>
                            <w:r w:rsidR="003A5971" w:rsidRPr="000318A0">
                              <w:rPr>
                                <w:rFonts w:ascii="Arial" w:hAnsi="Arial" w:cs="Arial"/>
                                <w:sz w:val="24"/>
                                <w:szCs w:val="24"/>
                              </w:rPr>
                              <w:t xml:space="preserve"> from an operational </w:t>
                            </w:r>
                            <w:r w:rsidR="00E87773">
                              <w:rPr>
                                <w:rFonts w:ascii="Arial" w:hAnsi="Arial" w:cs="Arial"/>
                                <w:sz w:val="24"/>
                                <w:szCs w:val="24"/>
                              </w:rPr>
                              <w:t>perspective</w:t>
                            </w:r>
                            <w:r w:rsidR="003577C0">
                              <w:rPr>
                                <w:rFonts w:ascii="Arial" w:hAnsi="Arial" w:cs="Arial"/>
                                <w:sz w:val="24"/>
                                <w:szCs w:val="24"/>
                              </w:rPr>
                              <w:t>, highlighting issues</w:t>
                            </w:r>
                            <w:r w:rsidR="00D8483D" w:rsidRPr="000318A0">
                              <w:rPr>
                                <w:rFonts w:ascii="Arial" w:hAnsi="Arial" w:cs="Arial"/>
                                <w:sz w:val="24"/>
                                <w:szCs w:val="24"/>
                              </w:rPr>
                              <w:t xml:space="preserve"> </w:t>
                            </w:r>
                            <w:r w:rsidR="00F12A21" w:rsidRPr="000318A0">
                              <w:rPr>
                                <w:rFonts w:ascii="Arial" w:hAnsi="Arial" w:cs="Arial"/>
                                <w:sz w:val="24"/>
                                <w:szCs w:val="24"/>
                              </w:rPr>
                              <w:t xml:space="preserve">around </w:t>
                            </w:r>
                            <w:r w:rsidR="00354BB9">
                              <w:rPr>
                                <w:rFonts w:ascii="Arial" w:hAnsi="Arial" w:cs="Arial"/>
                                <w:sz w:val="24"/>
                                <w:szCs w:val="24"/>
                              </w:rPr>
                              <w:t xml:space="preserve">confidence in </w:t>
                            </w:r>
                            <w:r w:rsidR="00F12A21" w:rsidRPr="000318A0">
                              <w:rPr>
                                <w:rFonts w:ascii="Arial" w:hAnsi="Arial" w:cs="Arial"/>
                                <w:sz w:val="24"/>
                                <w:szCs w:val="24"/>
                              </w:rPr>
                              <w:t>decision making</w:t>
                            </w:r>
                            <w:r w:rsidR="003577C0">
                              <w:rPr>
                                <w:rFonts w:ascii="Arial" w:hAnsi="Arial" w:cs="Arial"/>
                                <w:sz w:val="24"/>
                                <w:szCs w:val="24"/>
                              </w:rPr>
                              <w:t xml:space="preserve">, </w:t>
                            </w:r>
                            <w:r w:rsidR="003F6B7D" w:rsidRPr="000318A0">
                              <w:rPr>
                                <w:rFonts w:ascii="Arial" w:hAnsi="Arial" w:cs="Arial"/>
                                <w:sz w:val="24"/>
                                <w:szCs w:val="24"/>
                              </w:rPr>
                              <w:t>officer safety</w:t>
                            </w:r>
                            <w:r w:rsidR="003577C0">
                              <w:rPr>
                                <w:rFonts w:ascii="Arial" w:hAnsi="Arial" w:cs="Arial"/>
                                <w:sz w:val="24"/>
                                <w:szCs w:val="24"/>
                              </w:rPr>
                              <w:t xml:space="preserve"> and</w:t>
                            </w:r>
                            <w:r w:rsidR="003F6B7D" w:rsidRPr="000318A0">
                              <w:rPr>
                                <w:rFonts w:ascii="Arial" w:hAnsi="Arial" w:cs="Arial"/>
                                <w:sz w:val="24"/>
                                <w:szCs w:val="24"/>
                              </w:rPr>
                              <w:t xml:space="preserve"> use of force</w:t>
                            </w:r>
                            <w:r w:rsidR="003577C0">
                              <w:rPr>
                                <w:rFonts w:ascii="Arial" w:hAnsi="Arial" w:cs="Arial"/>
                                <w:sz w:val="24"/>
                                <w:szCs w:val="24"/>
                              </w:rPr>
                              <w:t xml:space="preserve"> issues</w:t>
                            </w:r>
                            <w:r w:rsidR="00354BB9">
                              <w:rPr>
                                <w:rFonts w:ascii="Arial" w:hAnsi="Arial" w:cs="Arial"/>
                                <w:sz w:val="24"/>
                                <w:szCs w:val="24"/>
                              </w:rPr>
                              <w:t>.  It will explore</w:t>
                            </w:r>
                            <w:r w:rsidR="00C70021">
                              <w:rPr>
                                <w:rFonts w:ascii="Arial" w:hAnsi="Arial" w:cs="Arial"/>
                                <w:sz w:val="24"/>
                                <w:szCs w:val="24"/>
                              </w:rPr>
                              <w:t xml:space="preserve"> current legislation,</w:t>
                            </w:r>
                            <w:r w:rsidR="003F6B7D" w:rsidRPr="000318A0">
                              <w:rPr>
                                <w:rFonts w:ascii="Arial" w:hAnsi="Arial" w:cs="Arial"/>
                                <w:sz w:val="24"/>
                                <w:szCs w:val="24"/>
                              </w:rPr>
                              <w:t xml:space="preserve"> polices and guidance</w:t>
                            </w:r>
                            <w:r w:rsidR="008B68BC">
                              <w:rPr>
                                <w:rFonts w:ascii="Arial" w:hAnsi="Arial" w:cs="Arial"/>
                                <w:sz w:val="24"/>
                                <w:szCs w:val="24"/>
                              </w:rPr>
                              <w:t xml:space="preserve"> and their suitability for officers in 2022</w:t>
                            </w:r>
                            <w:r w:rsidR="007A41D5" w:rsidRPr="000318A0">
                              <w:rPr>
                                <w:rFonts w:ascii="Arial" w:hAnsi="Arial" w:cs="Arial"/>
                                <w:sz w:val="24"/>
                                <w:szCs w:val="24"/>
                              </w:rPr>
                              <w:t>.</w:t>
                            </w:r>
                            <w:r w:rsidR="00A119FF">
                              <w:rPr>
                                <w:rFonts w:ascii="Arial" w:hAnsi="Arial" w:cs="Arial"/>
                                <w:sz w:val="24"/>
                                <w:szCs w:val="24"/>
                              </w:rPr>
                              <w:t xml:space="preserve">  </w:t>
                            </w:r>
                            <w:r w:rsidR="008A10B7">
                              <w:rPr>
                                <w:rFonts w:ascii="Arial" w:hAnsi="Arial" w:cs="Arial"/>
                                <w:sz w:val="24"/>
                                <w:szCs w:val="24"/>
                              </w:rPr>
                              <w:t>There is always a clear distinction between</w:t>
                            </w:r>
                            <w:r w:rsidR="00A119FF">
                              <w:rPr>
                                <w:rFonts w:ascii="Arial" w:hAnsi="Arial" w:cs="Arial"/>
                                <w:sz w:val="24"/>
                                <w:szCs w:val="24"/>
                              </w:rPr>
                              <w:t xml:space="preserve"> </w:t>
                            </w:r>
                            <w:r w:rsidR="008A10B7">
                              <w:rPr>
                                <w:rFonts w:ascii="Arial" w:hAnsi="Arial" w:cs="Arial"/>
                                <w:sz w:val="24"/>
                                <w:szCs w:val="24"/>
                              </w:rPr>
                              <w:t>aims and objectives</w:t>
                            </w:r>
                            <w:r w:rsidR="00C3513B">
                              <w:rPr>
                                <w:rFonts w:ascii="Arial" w:hAnsi="Arial" w:cs="Arial"/>
                                <w:sz w:val="24"/>
                                <w:szCs w:val="24"/>
                              </w:rPr>
                              <w:t>.</w:t>
                            </w:r>
                            <w:r w:rsidR="008A10B7">
                              <w:rPr>
                                <w:rFonts w:ascii="Arial" w:hAnsi="Arial" w:cs="Arial"/>
                                <w:sz w:val="24"/>
                                <w:szCs w:val="24"/>
                              </w:rPr>
                              <w:t xml:space="preserve"> </w:t>
                            </w:r>
                            <w:r w:rsidR="00C3513B">
                              <w:rPr>
                                <w:rFonts w:ascii="Arial" w:hAnsi="Arial" w:cs="Arial"/>
                                <w:sz w:val="24"/>
                                <w:szCs w:val="24"/>
                              </w:rPr>
                              <w:t>It is</w:t>
                            </w:r>
                            <w:r w:rsidR="008A10B7">
                              <w:rPr>
                                <w:rFonts w:ascii="Arial" w:hAnsi="Arial" w:cs="Arial"/>
                                <w:sz w:val="24"/>
                                <w:szCs w:val="24"/>
                              </w:rPr>
                              <w:t xml:space="preserve"> described by </w:t>
                            </w:r>
                            <w:r w:rsidR="006D28B2" w:rsidRPr="006D28B2">
                              <w:rPr>
                                <w:rFonts w:ascii="Arial" w:hAnsi="Arial" w:cs="Arial"/>
                                <w:noProof/>
                                <w:sz w:val="24"/>
                                <w:szCs w:val="24"/>
                              </w:rPr>
                              <w:t xml:space="preserve">Graves </w:t>
                            </w:r>
                            <w:r w:rsidR="006D28B2">
                              <w:rPr>
                                <w:rFonts w:ascii="Arial" w:hAnsi="Arial" w:cs="Arial"/>
                                <w:noProof/>
                                <w:sz w:val="24"/>
                                <w:szCs w:val="24"/>
                              </w:rPr>
                              <w:t>(</w:t>
                            </w:r>
                            <w:r w:rsidR="006D28B2" w:rsidRPr="006D28B2">
                              <w:rPr>
                                <w:rFonts w:ascii="Arial" w:hAnsi="Arial" w:cs="Arial"/>
                                <w:noProof/>
                                <w:sz w:val="24"/>
                                <w:szCs w:val="24"/>
                              </w:rPr>
                              <w:t>2007)</w:t>
                            </w:r>
                            <w:r w:rsidR="006D28B2">
                              <w:rPr>
                                <w:rFonts w:ascii="Arial" w:hAnsi="Arial" w:cs="Arial"/>
                                <w:noProof/>
                                <w:sz w:val="24"/>
                                <w:szCs w:val="24"/>
                              </w:rPr>
                              <w:t xml:space="preserve"> that there needs to be clear distiction made between Aims and Objectives.  He states that aim</w:t>
                            </w:r>
                            <w:r w:rsidR="009D067D">
                              <w:rPr>
                                <w:rFonts w:ascii="Arial" w:hAnsi="Arial" w:cs="Arial"/>
                                <w:noProof/>
                                <w:sz w:val="24"/>
                                <w:szCs w:val="24"/>
                              </w:rPr>
                              <w:t>’s</w:t>
                            </w:r>
                            <w:r w:rsidR="006D28B2">
                              <w:rPr>
                                <w:rFonts w:ascii="Arial" w:hAnsi="Arial" w:cs="Arial"/>
                                <w:noProof/>
                                <w:sz w:val="24"/>
                                <w:szCs w:val="24"/>
                              </w:rPr>
                              <w:t xml:space="preserve"> </w:t>
                            </w:r>
                            <w:r w:rsidR="009D067D">
                              <w:rPr>
                                <w:rFonts w:ascii="Arial" w:hAnsi="Arial" w:cs="Arial"/>
                                <w:noProof/>
                                <w:sz w:val="24"/>
                                <w:szCs w:val="24"/>
                              </w:rPr>
                              <w:t xml:space="preserve">are long distance targets and that objectives are </w:t>
                            </w:r>
                            <w:r w:rsidR="00987DBB">
                              <w:rPr>
                                <w:rFonts w:ascii="Arial" w:hAnsi="Arial" w:cs="Arial"/>
                                <w:noProof/>
                                <w:sz w:val="24"/>
                                <w:szCs w:val="24"/>
                              </w:rPr>
                              <w:t>nearer targets that are far easier to hit</w:t>
                            </w:r>
                            <w:r w:rsidR="00075148">
                              <w:rPr>
                                <w:rFonts w:ascii="Arial" w:hAnsi="Arial" w:cs="Arial"/>
                                <w:noProof/>
                                <w:sz w:val="24"/>
                                <w:szCs w:val="24"/>
                              </w:rPr>
                              <w:t xml:space="preserve">, and </w:t>
                            </w:r>
                            <w:r w:rsidR="00330866">
                              <w:rPr>
                                <w:rFonts w:ascii="Arial" w:hAnsi="Arial" w:cs="Arial"/>
                                <w:noProof/>
                                <w:sz w:val="24"/>
                                <w:szCs w:val="24"/>
                              </w:rPr>
                              <w:t>sit within</w:t>
                            </w:r>
                            <w:r w:rsidR="0009785B">
                              <w:rPr>
                                <w:rFonts w:ascii="Arial" w:hAnsi="Arial" w:cs="Arial"/>
                                <w:noProof/>
                                <w:sz w:val="24"/>
                                <w:szCs w:val="24"/>
                              </w:rPr>
                              <w:t xml:space="preserve"> either</w:t>
                            </w:r>
                            <w:r w:rsidR="00075148">
                              <w:rPr>
                                <w:rFonts w:ascii="Arial" w:hAnsi="Arial" w:cs="Arial"/>
                                <w:noProof/>
                                <w:sz w:val="24"/>
                                <w:szCs w:val="24"/>
                              </w:rPr>
                              <w:t xml:space="preserve"> cognitive</w:t>
                            </w:r>
                            <w:r w:rsidR="00B07F18">
                              <w:rPr>
                                <w:rFonts w:ascii="Arial" w:hAnsi="Arial" w:cs="Arial"/>
                                <w:noProof/>
                                <w:sz w:val="24"/>
                                <w:szCs w:val="24"/>
                              </w:rPr>
                              <w:t xml:space="preserve"> (knowledge)</w:t>
                            </w:r>
                            <w:r w:rsidR="00075148">
                              <w:rPr>
                                <w:rFonts w:ascii="Arial" w:hAnsi="Arial" w:cs="Arial"/>
                                <w:noProof/>
                                <w:sz w:val="24"/>
                                <w:szCs w:val="24"/>
                              </w:rPr>
                              <w:t xml:space="preserve">, </w:t>
                            </w:r>
                            <w:r w:rsidR="00330866">
                              <w:rPr>
                                <w:rFonts w:ascii="Arial" w:hAnsi="Arial" w:cs="Arial"/>
                                <w:noProof/>
                                <w:sz w:val="24"/>
                                <w:szCs w:val="24"/>
                              </w:rPr>
                              <w:t xml:space="preserve">affective </w:t>
                            </w:r>
                            <w:r w:rsidR="00B07F18">
                              <w:rPr>
                                <w:rFonts w:ascii="Arial" w:hAnsi="Arial" w:cs="Arial"/>
                                <w:noProof/>
                                <w:sz w:val="24"/>
                                <w:szCs w:val="24"/>
                              </w:rPr>
                              <w:t xml:space="preserve">(emotive) </w:t>
                            </w:r>
                            <w:r w:rsidR="0009785B">
                              <w:rPr>
                                <w:rFonts w:ascii="Arial" w:hAnsi="Arial" w:cs="Arial"/>
                                <w:noProof/>
                                <w:sz w:val="24"/>
                                <w:szCs w:val="24"/>
                              </w:rPr>
                              <w:t>or p</w:t>
                            </w:r>
                            <w:r w:rsidR="00AE60BA">
                              <w:rPr>
                                <w:rFonts w:ascii="Arial" w:hAnsi="Arial" w:cs="Arial"/>
                                <w:noProof/>
                                <w:sz w:val="24"/>
                                <w:szCs w:val="24"/>
                              </w:rPr>
                              <w:t>s</w:t>
                            </w:r>
                            <w:r w:rsidR="0009785B">
                              <w:rPr>
                                <w:rFonts w:ascii="Arial" w:hAnsi="Arial" w:cs="Arial"/>
                                <w:noProof/>
                                <w:sz w:val="24"/>
                                <w:szCs w:val="24"/>
                              </w:rPr>
                              <w:t>yc</w:t>
                            </w:r>
                            <w:r w:rsidR="00AE60BA">
                              <w:rPr>
                                <w:rFonts w:ascii="Arial" w:hAnsi="Arial" w:cs="Arial"/>
                                <w:noProof/>
                                <w:sz w:val="24"/>
                                <w:szCs w:val="24"/>
                              </w:rPr>
                              <w:t>h</w:t>
                            </w:r>
                            <w:r w:rsidR="0009785B">
                              <w:rPr>
                                <w:rFonts w:ascii="Arial" w:hAnsi="Arial" w:cs="Arial"/>
                                <w:noProof/>
                                <w:sz w:val="24"/>
                                <w:szCs w:val="24"/>
                              </w:rPr>
                              <w:t>omotor</w:t>
                            </w:r>
                            <w:r w:rsidR="00B07F18">
                              <w:rPr>
                                <w:rFonts w:ascii="Arial" w:hAnsi="Arial" w:cs="Arial"/>
                                <w:noProof/>
                                <w:sz w:val="24"/>
                                <w:szCs w:val="24"/>
                              </w:rPr>
                              <w:t xml:space="preserve"> (skills)</w:t>
                            </w:r>
                            <w:r w:rsidR="0009785B">
                              <w:rPr>
                                <w:rFonts w:ascii="Arial" w:hAnsi="Arial" w:cs="Arial"/>
                                <w:noProof/>
                                <w:sz w:val="24"/>
                                <w:szCs w:val="24"/>
                              </w:rPr>
                              <w:t xml:space="preserve"> domains.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BB3906" id="_x0000_s1028" type="#_x0000_t202" style="position:absolute;left:0;text-align:left;margin-left:-38.75pt;margin-top:26.85pt;width:521.85pt;height:334.15pt;z-index:2516546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">
                <v:textbox>
                  <w:txbxContent>
                    <w:p w14:paraId="2DEC3AB8" w14:textId="3E73BE64" w:rsidR="005F5411" w:rsidRPr="000318A0" w:rsidRDefault="006407C8" w:rsidP="00116055">
                      <w:pPr>
                        <w:spacing w:line="480" w:lineRule="auto"/>
                        <w:rPr>
                          <w:rFonts w:ascii="Arial" w:hAnsi="Arial" w:cs="Arial"/>
                          <w:sz w:val="24"/>
                          <w:szCs w:val="24"/>
                        </w:rPr>
                      </w:pPr>
                      <w:r w:rsidRPr="000318A0">
                        <w:rPr>
                          <w:rFonts w:ascii="Arial" w:hAnsi="Arial" w:cs="Arial"/>
                          <w:sz w:val="24"/>
                          <w:szCs w:val="24"/>
                        </w:rPr>
                        <w:t xml:space="preserve">The overall aim of this </w:t>
                      </w:r>
                      <w:r w:rsidR="009C3D18" w:rsidRPr="000318A0">
                        <w:rPr>
                          <w:rFonts w:ascii="Arial" w:hAnsi="Arial" w:cs="Arial"/>
                          <w:sz w:val="24"/>
                          <w:szCs w:val="24"/>
                        </w:rPr>
                        <w:t xml:space="preserve">research is </w:t>
                      </w:r>
                      <w:r w:rsidR="00371649" w:rsidRPr="000318A0">
                        <w:rPr>
                          <w:rFonts w:ascii="Arial" w:hAnsi="Arial" w:cs="Arial"/>
                          <w:sz w:val="24"/>
                          <w:szCs w:val="24"/>
                        </w:rPr>
                        <w:t xml:space="preserve">to </w:t>
                      </w:r>
                      <w:r w:rsidR="00582012">
                        <w:rPr>
                          <w:rFonts w:ascii="Arial" w:hAnsi="Arial" w:cs="Arial"/>
                          <w:sz w:val="24"/>
                          <w:szCs w:val="24"/>
                        </w:rPr>
                        <w:t xml:space="preserve">conduct an </w:t>
                      </w:r>
                      <w:r w:rsidR="00A736D5" w:rsidRPr="000318A0">
                        <w:rPr>
                          <w:rFonts w:ascii="Arial" w:hAnsi="Arial" w:cs="Arial"/>
                          <w:sz w:val="24"/>
                          <w:szCs w:val="24"/>
                        </w:rPr>
                        <w:t>investi</w:t>
                      </w:r>
                      <w:r w:rsidR="00582012">
                        <w:rPr>
                          <w:rFonts w:ascii="Arial" w:hAnsi="Arial" w:cs="Arial"/>
                          <w:sz w:val="24"/>
                          <w:szCs w:val="24"/>
                        </w:rPr>
                        <w:t xml:space="preserve">gative </w:t>
                      </w:r>
                      <w:r w:rsidR="00F730B9" w:rsidRPr="000318A0">
                        <w:rPr>
                          <w:rFonts w:ascii="Arial" w:hAnsi="Arial" w:cs="Arial"/>
                          <w:sz w:val="24"/>
                          <w:szCs w:val="24"/>
                        </w:rPr>
                        <w:t>analys</w:t>
                      </w:r>
                      <w:r w:rsidR="00582012">
                        <w:rPr>
                          <w:rFonts w:ascii="Arial" w:hAnsi="Arial" w:cs="Arial"/>
                          <w:sz w:val="24"/>
                          <w:szCs w:val="24"/>
                        </w:rPr>
                        <w:t>is of</w:t>
                      </w:r>
                      <w:r w:rsidR="00F730B9" w:rsidRPr="000318A0">
                        <w:rPr>
                          <w:rFonts w:ascii="Arial" w:hAnsi="Arial" w:cs="Arial"/>
                          <w:sz w:val="24"/>
                          <w:szCs w:val="24"/>
                        </w:rPr>
                        <w:t xml:space="preserve"> the current </w:t>
                      </w:r>
                      <w:r w:rsidR="00293FD8" w:rsidRPr="000318A0">
                        <w:rPr>
                          <w:rFonts w:ascii="Arial" w:hAnsi="Arial" w:cs="Arial"/>
                          <w:sz w:val="24"/>
                          <w:szCs w:val="24"/>
                        </w:rPr>
                        <w:t xml:space="preserve">national </w:t>
                      </w:r>
                      <w:r w:rsidR="00F730B9" w:rsidRPr="000318A0">
                        <w:rPr>
                          <w:rFonts w:ascii="Arial" w:hAnsi="Arial" w:cs="Arial"/>
                          <w:sz w:val="24"/>
                          <w:szCs w:val="24"/>
                        </w:rPr>
                        <w:t xml:space="preserve">training </w:t>
                      </w:r>
                      <w:r w:rsidR="00257CFD">
                        <w:rPr>
                          <w:rFonts w:ascii="Arial" w:hAnsi="Arial" w:cs="Arial"/>
                          <w:sz w:val="24"/>
                          <w:szCs w:val="24"/>
                        </w:rPr>
                        <w:t>standards</w:t>
                      </w:r>
                      <w:r w:rsidR="00F613EB">
                        <w:rPr>
                          <w:rFonts w:ascii="Arial" w:hAnsi="Arial" w:cs="Arial"/>
                          <w:sz w:val="24"/>
                          <w:szCs w:val="24"/>
                        </w:rPr>
                        <w:t xml:space="preserve"> </w:t>
                      </w:r>
                      <w:r w:rsidR="00F730B9" w:rsidRPr="000318A0">
                        <w:rPr>
                          <w:rFonts w:ascii="Arial" w:hAnsi="Arial" w:cs="Arial"/>
                          <w:sz w:val="24"/>
                          <w:szCs w:val="24"/>
                        </w:rPr>
                        <w:t xml:space="preserve">and </w:t>
                      </w:r>
                      <w:r w:rsidR="00AF2059">
                        <w:rPr>
                          <w:rFonts w:ascii="Arial" w:hAnsi="Arial" w:cs="Arial"/>
                          <w:sz w:val="24"/>
                          <w:szCs w:val="24"/>
                        </w:rPr>
                        <w:t xml:space="preserve">delivery </w:t>
                      </w:r>
                      <w:r w:rsidR="00C5184A" w:rsidRPr="000318A0">
                        <w:rPr>
                          <w:rFonts w:ascii="Arial" w:hAnsi="Arial" w:cs="Arial"/>
                          <w:sz w:val="24"/>
                          <w:szCs w:val="24"/>
                        </w:rPr>
                        <w:t xml:space="preserve">processes around conducted energy devices, </w:t>
                      </w:r>
                      <w:r w:rsidR="00AF2059">
                        <w:rPr>
                          <w:rFonts w:ascii="Arial" w:hAnsi="Arial" w:cs="Arial"/>
                          <w:sz w:val="24"/>
                          <w:szCs w:val="24"/>
                        </w:rPr>
                        <w:t xml:space="preserve">with the most </w:t>
                      </w:r>
                      <w:r w:rsidR="00C5184A" w:rsidRPr="000318A0">
                        <w:rPr>
                          <w:rFonts w:ascii="Arial" w:hAnsi="Arial" w:cs="Arial"/>
                          <w:sz w:val="24"/>
                          <w:szCs w:val="24"/>
                        </w:rPr>
                        <w:t xml:space="preserve">commonly </w:t>
                      </w:r>
                      <w:r w:rsidR="00AF2059">
                        <w:rPr>
                          <w:rFonts w:ascii="Arial" w:hAnsi="Arial" w:cs="Arial"/>
                          <w:sz w:val="24"/>
                          <w:szCs w:val="24"/>
                        </w:rPr>
                        <w:t xml:space="preserve">used </w:t>
                      </w:r>
                      <w:r w:rsidR="00141321">
                        <w:rPr>
                          <w:rFonts w:ascii="Arial" w:hAnsi="Arial" w:cs="Arial"/>
                          <w:sz w:val="24"/>
                          <w:szCs w:val="24"/>
                        </w:rPr>
                        <w:t xml:space="preserve">non-lethal </w:t>
                      </w:r>
                      <w:r w:rsidR="00AF2059">
                        <w:rPr>
                          <w:rFonts w:ascii="Arial" w:hAnsi="Arial" w:cs="Arial"/>
                          <w:sz w:val="24"/>
                          <w:szCs w:val="24"/>
                        </w:rPr>
                        <w:t xml:space="preserve">weapon </w:t>
                      </w:r>
                      <w:r w:rsidR="00C5184A" w:rsidRPr="000318A0">
                        <w:rPr>
                          <w:rFonts w:ascii="Arial" w:hAnsi="Arial" w:cs="Arial"/>
                          <w:sz w:val="24"/>
                          <w:szCs w:val="24"/>
                        </w:rPr>
                        <w:t xml:space="preserve">known </w:t>
                      </w:r>
                      <w:r w:rsidR="0020129F">
                        <w:rPr>
                          <w:rFonts w:ascii="Arial" w:hAnsi="Arial" w:cs="Arial"/>
                          <w:sz w:val="24"/>
                          <w:szCs w:val="24"/>
                        </w:rPr>
                        <w:t xml:space="preserve">in the UK </w:t>
                      </w:r>
                      <w:r w:rsidR="00C5184A" w:rsidRPr="000318A0">
                        <w:rPr>
                          <w:rFonts w:ascii="Arial" w:hAnsi="Arial" w:cs="Arial"/>
                          <w:sz w:val="24"/>
                          <w:szCs w:val="24"/>
                        </w:rPr>
                        <w:t>as ‘TASER’.</w:t>
                      </w:r>
                      <w:r w:rsidR="00C90466" w:rsidRPr="000318A0">
                        <w:rPr>
                          <w:rFonts w:ascii="Arial" w:hAnsi="Arial" w:cs="Arial"/>
                          <w:sz w:val="24"/>
                          <w:szCs w:val="24"/>
                        </w:rPr>
                        <w:t xml:space="preserve">  It will review the suitability </w:t>
                      </w:r>
                      <w:r w:rsidR="003A5971" w:rsidRPr="000318A0">
                        <w:rPr>
                          <w:rFonts w:ascii="Arial" w:hAnsi="Arial" w:cs="Arial"/>
                          <w:sz w:val="24"/>
                          <w:szCs w:val="24"/>
                        </w:rPr>
                        <w:t>of current curriculum</w:t>
                      </w:r>
                      <w:r w:rsidR="0020129F">
                        <w:rPr>
                          <w:rFonts w:ascii="Arial" w:hAnsi="Arial" w:cs="Arial"/>
                          <w:sz w:val="24"/>
                          <w:szCs w:val="24"/>
                        </w:rPr>
                        <w:t>s, specifically targeting the suitability of</w:t>
                      </w:r>
                      <w:r w:rsidR="00E87773">
                        <w:rPr>
                          <w:rFonts w:ascii="Arial" w:hAnsi="Arial" w:cs="Arial"/>
                          <w:sz w:val="24"/>
                          <w:szCs w:val="24"/>
                        </w:rPr>
                        <w:t xml:space="preserve"> </w:t>
                      </w:r>
                      <w:r w:rsidR="00141321">
                        <w:rPr>
                          <w:rFonts w:ascii="Arial" w:hAnsi="Arial" w:cs="Arial"/>
                          <w:sz w:val="24"/>
                          <w:szCs w:val="24"/>
                        </w:rPr>
                        <w:t>them</w:t>
                      </w:r>
                      <w:r w:rsidR="00E87773">
                        <w:rPr>
                          <w:rFonts w:ascii="Arial" w:hAnsi="Arial" w:cs="Arial"/>
                          <w:sz w:val="24"/>
                          <w:szCs w:val="24"/>
                        </w:rPr>
                        <w:t xml:space="preserve"> for </w:t>
                      </w:r>
                      <w:r w:rsidR="00371649" w:rsidRPr="000318A0">
                        <w:rPr>
                          <w:rFonts w:ascii="Arial" w:hAnsi="Arial" w:cs="Arial"/>
                          <w:sz w:val="24"/>
                          <w:szCs w:val="24"/>
                        </w:rPr>
                        <w:t>specially trained officers within Dyfed Powys Police</w:t>
                      </w:r>
                      <w:r w:rsidR="003A5971" w:rsidRPr="000318A0">
                        <w:rPr>
                          <w:rFonts w:ascii="Arial" w:hAnsi="Arial" w:cs="Arial"/>
                          <w:sz w:val="24"/>
                          <w:szCs w:val="24"/>
                        </w:rPr>
                        <w:t xml:space="preserve"> from an operational </w:t>
                      </w:r>
                      <w:r w:rsidR="00E87773">
                        <w:rPr>
                          <w:rFonts w:ascii="Arial" w:hAnsi="Arial" w:cs="Arial"/>
                          <w:sz w:val="24"/>
                          <w:szCs w:val="24"/>
                        </w:rPr>
                        <w:t>perspective</w:t>
                      </w:r>
                      <w:r w:rsidR="003577C0">
                        <w:rPr>
                          <w:rFonts w:ascii="Arial" w:hAnsi="Arial" w:cs="Arial"/>
                          <w:sz w:val="24"/>
                          <w:szCs w:val="24"/>
                        </w:rPr>
                        <w:t>, highlighting issues</w:t>
                      </w:r>
                      <w:r w:rsidR="00D8483D" w:rsidRPr="000318A0">
                        <w:rPr>
                          <w:rFonts w:ascii="Arial" w:hAnsi="Arial" w:cs="Arial"/>
                          <w:sz w:val="24"/>
                          <w:szCs w:val="24"/>
                        </w:rPr>
                        <w:t xml:space="preserve"> </w:t>
                      </w:r>
                      <w:r w:rsidR="00F12A21" w:rsidRPr="000318A0">
                        <w:rPr>
                          <w:rFonts w:ascii="Arial" w:hAnsi="Arial" w:cs="Arial"/>
                          <w:sz w:val="24"/>
                          <w:szCs w:val="24"/>
                        </w:rPr>
                        <w:t xml:space="preserve">around </w:t>
                      </w:r>
                      <w:r w:rsidR="00354BB9">
                        <w:rPr>
                          <w:rFonts w:ascii="Arial" w:hAnsi="Arial" w:cs="Arial"/>
                          <w:sz w:val="24"/>
                          <w:szCs w:val="24"/>
                        </w:rPr>
                        <w:t xml:space="preserve">confidence in </w:t>
                      </w:r>
                      <w:r w:rsidR="00F12A21" w:rsidRPr="000318A0">
                        <w:rPr>
                          <w:rFonts w:ascii="Arial" w:hAnsi="Arial" w:cs="Arial"/>
                          <w:sz w:val="24"/>
                          <w:szCs w:val="24"/>
                        </w:rPr>
                        <w:t>decision making</w:t>
                      </w:r>
                      <w:r w:rsidR="003577C0">
                        <w:rPr>
                          <w:rFonts w:ascii="Arial" w:hAnsi="Arial" w:cs="Arial"/>
                          <w:sz w:val="24"/>
                          <w:szCs w:val="24"/>
                        </w:rPr>
                        <w:t xml:space="preserve">, </w:t>
                      </w:r>
                      <w:r w:rsidR="003F6B7D" w:rsidRPr="000318A0">
                        <w:rPr>
                          <w:rFonts w:ascii="Arial" w:hAnsi="Arial" w:cs="Arial"/>
                          <w:sz w:val="24"/>
                          <w:szCs w:val="24"/>
                        </w:rPr>
                        <w:t>officer safety</w:t>
                      </w:r>
                      <w:r w:rsidR="003577C0">
                        <w:rPr>
                          <w:rFonts w:ascii="Arial" w:hAnsi="Arial" w:cs="Arial"/>
                          <w:sz w:val="24"/>
                          <w:szCs w:val="24"/>
                        </w:rPr>
                        <w:t xml:space="preserve"> and</w:t>
                      </w:r>
                      <w:r w:rsidR="003F6B7D" w:rsidRPr="000318A0">
                        <w:rPr>
                          <w:rFonts w:ascii="Arial" w:hAnsi="Arial" w:cs="Arial"/>
                          <w:sz w:val="24"/>
                          <w:szCs w:val="24"/>
                        </w:rPr>
                        <w:t xml:space="preserve"> use of force</w:t>
                      </w:r>
                      <w:r w:rsidR="003577C0">
                        <w:rPr>
                          <w:rFonts w:ascii="Arial" w:hAnsi="Arial" w:cs="Arial"/>
                          <w:sz w:val="24"/>
                          <w:szCs w:val="24"/>
                        </w:rPr>
                        <w:t xml:space="preserve"> issues</w:t>
                      </w:r>
                      <w:r w:rsidR="00354BB9">
                        <w:rPr>
                          <w:rFonts w:ascii="Arial" w:hAnsi="Arial" w:cs="Arial"/>
                          <w:sz w:val="24"/>
                          <w:szCs w:val="24"/>
                        </w:rPr>
                        <w:t>.  It will explore</w:t>
                      </w:r>
                      <w:r w:rsidR="00C70021">
                        <w:rPr>
                          <w:rFonts w:ascii="Arial" w:hAnsi="Arial" w:cs="Arial"/>
                          <w:sz w:val="24"/>
                          <w:szCs w:val="24"/>
                        </w:rPr>
                        <w:t xml:space="preserve"> current legislation,</w:t>
                      </w:r>
                      <w:r w:rsidR="003F6B7D" w:rsidRPr="000318A0">
                        <w:rPr>
                          <w:rFonts w:ascii="Arial" w:hAnsi="Arial" w:cs="Arial"/>
                          <w:sz w:val="24"/>
                          <w:szCs w:val="24"/>
                        </w:rPr>
                        <w:t xml:space="preserve"> polices and guidance</w:t>
                      </w:r>
                      <w:r w:rsidR="008B68BC">
                        <w:rPr>
                          <w:rFonts w:ascii="Arial" w:hAnsi="Arial" w:cs="Arial"/>
                          <w:sz w:val="24"/>
                          <w:szCs w:val="24"/>
                        </w:rPr>
                        <w:t xml:space="preserve"> and their suitability for officers in 2022</w:t>
                      </w:r>
                      <w:r w:rsidR="007A41D5" w:rsidRPr="000318A0">
                        <w:rPr>
                          <w:rFonts w:ascii="Arial" w:hAnsi="Arial" w:cs="Arial"/>
                          <w:sz w:val="24"/>
                          <w:szCs w:val="24"/>
                        </w:rPr>
                        <w:t>.</w:t>
                      </w:r>
                      <w:r w:rsidR="00A119FF">
                        <w:rPr>
                          <w:rFonts w:ascii="Arial" w:hAnsi="Arial" w:cs="Arial"/>
                          <w:sz w:val="24"/>
                          <w:szCs w:val="24"/>
                        </w:rPr>
                        <w:t xml:space="preserve">  </w:t>
                      </w:r>
                      <w:r w:rsidR="008A10B7">
                        <w:rPr>
                          <w:rFonts w:ascii="Arial" w:hAnsi="Arial" w:cs="Arial"/>
                          <w:sz w:val="24"/>
                          <w:szCs w:val="24"/>
                        </w:rPr>
                        <w:t>There is always a clear distinction between</w:t>
                      </w:r>
                      <w:r w:rsidR="00A119FF">
                        <w:rPr>
                          <w:rFonts w:ascii="Arial" w:hAnsi="Arial" w:cs="Arial"/>
                          <w:sz w:val="24"/>
                          <w:szCs w:val="24"/>
                        </w:rPr>
                        <w:t xml:space="preserve"> </w:t>
                      </w:r>
                      <w:r w:rsidR="008A10B7">
                        <w:rPr>
                          <w:rFonts w:ascii="Arial" w:hAnsi="Arial" w:cs="Arial"/>
                          <w:sz w:val="24"/>
                          <w:szCs w:val="24"/>
                        </w:rPr>
                        <w:t>aims and objectives</w:t>
                      </w:r>
                      <w:r w:rsidR="00C3513B">
                        <w:rPr>
                          <w:rFonts w:ascii="Arial" w:hAnsi="Arial" w:cs="Arial"/>
                          <w:sz w:val="24"/>
                          <w:szCs w:val="24"/>
                        </w:rPr>
                        <w:t>.</w:t>
                      </w:r>
                      <w:r w:rsidR="008A10B7">
                        <w:rPr>
                          <w:rFonts w:ascii="Arial" w:hAnsi="Arial" w:cs="Arial"/>
                          <w:sz w:val="24"/>
                          <w:szCs w:val="24"/>
                        </w:rPr>
                        <w:t xml:space="preserve"> </w:t>
                      </w:r>
                      <w:r w:rsidR="00C3513B">
                        <w:rPr>
                          <w:rFonts w:ascii="Arial" w:hAnsi="Arial" w:cs="Arial"/>
                          <w:sz w:val="24"/>
                          <w:szCs w:val="24"/>
                        </w:rPr>
                        <w:t>It is</w:t>
                      </w:r>
                      <w:r w:rsidR="008A10B7">
                        <w:rPr>
                          <w:rFonts w:ascii="Arial" w:hAnsi="Arial" w:cs="Arial"/>
                          <w:sz w:val="24"/>
                          <w:szCs w:val="24"/>
                        </w:rPr>
                        <w:t xml:space="preserve"> described by </w:t>
                      </w:r>
                      <w:r w:rsidR="006D28B2" w:rsidRPr="006D28B2">
                        <w:rPr>
                          <w:rFonts w:ascii="Arial" w:hAnsi="Arial" w:cs="Arial"/>
                          <w:noProof/>
                          <w:sz w:val="24"/>
                          <w:szCs w:val="24"/>
                        </w:rPr>
                        <w:t xml:space="preserve">Graves </w:t>
                      </w:r>
                      <w:r w:rsidR="006D28B2">
                        <w:rPr>
                          <w:rFonts w:ascii="Arial" w:hAnsi="Arial" w:cs="Arial"/>
                          <w:noProof/>
                          <w:sz w:val="24"/>
                          <w:szCs w:val="24"/>
                        </w:rPr>
                        <w:t>(</w:t>
                      </w:r>
                      <w:r w:rsidR="006D28B2" w:rsidRPr="006D28B2">
                        <w:rPr>
                          <w:rFonts w:ascii="Arial" w:hAnsi="Arial" w:cs="Arial"/>
                          <w:noProof/>
                          <w:sz w:val="24"/>
                          <w:szCs w:val="24"/>
                        </w:rPr>
                        <w:t>2007)</w:t>
                      </w:r>
                      <w:r w:rsidR="006D28B2">
                        <w:rPr>
                          <w:rFonts w:ascii="Arial" w:hAnsi="Arial" w:cs="Arial"/>
                          <w:noProof/>
                          <w:sz w:val="24"/>
                          <w:szCs w:val="24"/>
                        </w:rPr>
                        <w:t xml:space="preserve"> that there needs to be clear distiction made between Aims and Objectives.  He states that aim</w:t>
                      </w:r>
                      <w:r w:rsidR="009D067D">
                        <w:rPr>
                          <w:rFonts w:ascii="Arial" w:hAnsi="Arial" w:cs="Arial"/>
                          <w:noProof/>
                          <w:sz w:val="24"/>
                          <w:szCs w:val="24"/>
                        </w:rPr>
                        <w:t>’s</w:t>
                      </w:r>
                      <w:r w:rsidR="006D28B2">
                        <w:rPr>
                          <w:rFonts w:ascii="Arial" w:hAnsi="Arial" w:cs="Arial"/>
                          <w:noProof/>
                          <w:sz w:val="24"/>
                          <w:szCs w:val="24"/>
                        </w:rPr>
                        <w:t xml:space="preserve"> </w:t>
                      </w:r>
                      <w:r w:rsidR="009D067D">
                        <w:rPr>
                          <w:rFonts w:ascii="Arial" w:hAnsi="Arial" w:cs="Arial"/>
                          <w:noProof/>
                          <w:sz w:val="24"/>
                          <w:szCs w:val="24"/>
                        </w:rPr>
                        <w:t xml:space="preserve">are long distance targets and that objectives are </w:t>
                      </w:r>
                      <w:r w:rsidR="00987DBB">
                        <w:rPr>
                          <w:rFonts w:ascii="Arial" w:hAnsi="Arial" w:cs="Arial"/>
                          <w:noProof/>
                          <w:sz w:val="24"/>
                          <w:szCs w:val="24"/>
                        </w:rPr>
                        <w:t>nearer targets that are far easier to hit</w:t>
                      </w:r>
                      <w:r w:rsidR="00075148">
                        <w:rPr>
                          <w:rFonts w:ascii="Arial" w:hAnsi="Arial" w:cs="Arial"/>
                          <w:noProof/>
                          <w:sz w:val="24"/>
                          <w:szCs w:val="24"/>
                        </w:rPr>
                        <w:t xml:space="preserve">, and </w:t>
                      </w:r>
                      <w:r w:rsidR="00330866">
                        <w:rPr>
                          <w:rFonts w:ascii="Arial" w:hAnsi="Arial" w:cs="Arial"/>
                          <w:noProof/>
                          <w:sz w:val="24"/>
                          <w:szCs w:val="24"/>
                        </w:rPr>
                        <w:t>sit within</w:t>
                      </w:r>
                      <w:r w:rsidR="0009785B">
                        <w:rPr>
                          <w:rFonts w:ascii="Arial" w:hAnsi="Arial" w:cs="Arial"/>
                          <w:noProof/>
                          <w:sz w:val="24"/>
                          <w:szCs w:val="24"/>
                        </w:rPr>
                        <w:t xml:space="preserve"> either</w:t>
                      </w:r>
                      <w:r w:rsidR="00075148">
                        <w:rPr>
                          <w:rFonts w:ascii="Arial" w:hAnsi="Arial" w:cs="Arial"/>
                          <w:noProof/>
                          <w:sz w:val="24"/>
                          <w:szCs w:val="24"/>
                        </w:rPr>
                        <w:t xml:space="preserve"> cognitive</w:t>
                      </w:r>
                      <w:r w:rsidR="00B07F18">
                        <w:rPr>
                          <w:rFonts w:ascii="Arial" w:hAnsi="Arial" w:cs="Arial"/>
                          <w:noProof/>
                          <w:sz w:val="24"/>
                          <w:szCs w:val="24"/>
                        </w:rPr>
                        <w:t xml:space="preserve"> (knowledge)</w:t>
                      </w:r>
                      <w:r w:rsidR="00075148">
                        <w:rPr>
                          <w:rFonts w:ascii="Arial" w:hAnsi="Arial" w:cs="Arial"/>
                          <w:noProof/>
                          <w:sz w:val="24"/>
                          <w:szCs w:val="24"/>
                        </w:rPr>
                        <w:t xml:space="preserve">, </w:t>
                      </w:r>
                      <w:r w:rsidR="00330866">
                        <w:rPr>
                          <w:rFonts w:ascii="Arial" w:hAnsi="Arial" w:cs="Arial"/>
                          <w:noProof/>
                          <w:sz w:val="24"/>
                          <w:szCs w:val="24"/>
                        </w:rPr>
                        <w:t xml:space="preserve">affective </w:t>
                      </w:r>
                      <w:r w:rsidR="00B07F18">
                        <w:rPr>
                          <w:rFonts w:ascii="Arial" w:hAnsi="Arial" w:cs="Arial"/>
                          <w:noProof/>
                          <w:sz w:val="24"/>
                          <w:szCs w:val="24"/>
                        </w:rPr>
                        <w:t xml:space="preserve">(emotive) </w:t>
                      </w:r>
                      <w:r w:rsidR="0009785B">
                        <w:rPr>
                          <w:rFonts w:ascii="Arial" w:hAnsi="Arial" w:cs="Arial"/>
                          <w:noProof/>
                          <w:sz w:val="24"/>
                          <w:szCs w:val="24"/>
                        </w:rPr>
                        <w:t>or p</w:t>
                      </w:r>
                      <w:r w:rsidR="00AE60BA">
                        <w:rPr>
                          <w:rFonts w:ascii="Arial" w:hAnsi="Arial" w:cs="Arial"/>
                          <w:noProof/>
                          <w:sz w:val="24"/>
                          <w:szCs w:val="24"/>
                        </w:rPr>
                        <w:t>s</w:t>
                      </w:r>
                      <w:r w:rsidR="0009785B">
                        <w:rPr>
                          <w:rFonts w:ascii="Arial" w:hAnsi="Arial" w:cs="Arial"/>
                          <w:noProof/>
                          <w:sz w:val="24"/>
                          <w:szCs w:val="24"/>
                        </w:rPr>
                        <w:t>yc</w:t>
                      </w:r>
                      <w:r w:rsidR="00AE60BA">
                        <w:rPr>
                          <w:rFonts w:ascii="Arial" w:hAnsi="Arial" w:cs="Arial"/>
                          <w:noProof/>
                          <w:sz w:val="24"/>
                          <w:szCs w:val="24"/>
                        </w:rPr>
                        <w:t>h</w:t>
                      </w:r>
                      <w:r w:rsidR="0009785B">
                        <w:rPr>
                          <w:rFonts w:ascii="Arial" w:hAnsi="Arial" w:cs="Arial"/>
                          <w:noProof/>
                          <w:sz w:val="24"/>
                          <w:szCs w:val="24"/>
                        </w:rPr>
                        <w:t>omotor</w:t>
                      </w:r>
                      <w:r w:rsidR="00B07F18">
                        <w:rPr>
                          <w:rFonts w:ascii="Arial" w:hAnsi="Arial" w:cs="Arial"/>
                          <w:noProof/>
                          <w:sz w:val="24"/>
                          <w:szCs w:val="24"/>
                        </w:rPr>
                        <w:t xml:space="preserve"> (skills)</w:t>
                      </w:r>
                      <w:r w:rsidR="0009785B">
                        <w:rPr>
                          <w:rFonts w:ascii="Arial" w:hAnsi="Arial" w:cs="Arial"/>
                          <w:noProof/>
                          <w:sz w:val="24"/>
                          <w:szCs w:val="24"/>
                        </w:rPr>
                        <w:t xml:space="preserve"> domains.</w:t>
                      </w:r>
                    </w:p>
                  </w:txbxContent>
                </v:textbox>
                <w10:wrap type="square" anchorx="margin"/>
              </v:shape>
            </w:pict>
          </mc:Fallback>
        </mc:AlternateContent>
      </w:r>
      <w:r w:rsidR="005F5411" w:rsidRPr="0033020F">
        <w:rPr>
          <w:i/>
          <w:iCs/>
        </w:rPr>
        <w:t>Aim(s):</w:t>
      </w:r>
      <w:r w:rsidR="005F5411" w:rsidRPr="0033020F">
        <w:rPr>
          <w:b/>
          <w:bCs/>
        </w:rPr>
        <w:t xml:space="preserve"> </w:t>
      </w:r>
      <w:r w:rsidR="005F5411" w:rsidRPr="0033020F">
        <w:t>Identify the key aim(s) of this study in a sentence or two.</w:t>
      </w:r>
    </w:p>
    <w:p w14:paraId="0CD5C5D1" w14:textId="77777777" w:rsidR="009D7591" w:rsidRDefault="009D7591" w:rsidP="00041BAB">
      <w:pPr>
        <w:rPr>
          <w:i/>
          <w:iCs/>
        </w:rPr>
      </w:pPr>
    </w:p>
    <w:p w14:paraId="09B65417" w14:textId="487D5FEC" w:rsidR="005F5411" w:rsidRPr="00041BAB" w:rsidRDefault="003C6714" w:rsidP="00041BAB">
      <w:pPr>
        <w:rPr>
          <w:b/>
          <w:bCs/>
          <w:i/>
          <w:iCs/>
        </w:rPr>
      </w:pPr>
      <w:r w:rsidRPr="005F5411">
        <w:rPr>
          <w:b/>
          <w:noProof/>
          <w:lang w:eastAsia="en-GB"/>
        </w:rPr>
        <mc:AlternateContent>
          <mc:Choice Requires="wps">
            <w:drawing>
              <wp:anchor distT="45720" distB="45720" distL="114300" distR="114300" simplePos="0" relativeHeight="251660800" behindDoc="0" locked="0" layoutInCell="1" allowOverlap="1" wp14:anchorId="797B5D25" wp14:editId="13106F14">
                <wp:simplePos x="0" y="0"/>
                <wp:positionH relativeFrom="margin">
                  <wp:posOffset>-463550</wp:posOffset>
                </wp:positionH>
                <wp:positionV relativeFrom="paragraph">
                  <wp:posOffset>4642485</wp:posOffset>
                </wp:positionV>
                <wp:extent cx="6600825" cy="2990850"/>
                <wp:effectExtent l="0" t="0" r="28575" b="1905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00825" cy="2990850"/>
                        </a:xfrm>
                        <a:prstGeom prst="rect">
                          <a:avLst/>
                        </a:prstGeom>
                        <a:solidFill>
                          <a:srgbClr val="FFFFFF"/>
                        </a:solidFill>
                        <a:ln w="9525">
                          <a:solidFill>
                            <a:srgbClr val="000000"/>
                          </a:solidFill>
                          <a:miter lim="800000"/>
                          <a:headEnd/>
                          <a:tailEnd/>
                        </a:ln>
                      </wps:spPr>
                      <wps:txbx>
                        <w:txbxContent>
                          <w:p w14:paraId="5B5434E0" w14:textId="77777777" w:rsidR="009D7591" w:rsidRDefault="009D7591" w:rsidP="00B93359">
                            <w:pPr>
                              <w:spacing w:line="480" w:lineRule="auto"/>
                              <w:ind w:left="720" w:hanging="360"/>
                              <w:rPr>
                                <w:rFonts w:ascii="Arial" w:hAnsi="Arial" w:cs="Arial"/>
                                <w:sz w:val="24"/>
                                <w:szCs w:val="24"/>
                              </w:rPr>
                            </w:pPr>
                          </w:p>
                          <w:p w14:paraId="1BAA271A" w14:textId="262E5A8A" w:rsidR="006171A3" w:rsidRPr="00B93359" w:rsidRDefault="006171A3" w:rsidP="00B93359">
                            <w:pPr>
                              <w:spacing w:line="480" w:lineRule="auto"/>
                              <w:ind w:left="720" w:hanging="360"/>
                              <w:rPr>
                                <w:rFonts w:ascii="Arial" w:hAnsi="Arial" w:cs="Arial"/>
                                <w:sz w:val="24"/>
                                <w:szCs w:val="24"/>
                              </w:rPr>
                            </w:pPr>
                            <w:r w:rsidRPr="00B93359">
                              <w:rPr>
                                <w:rFonts w:ascii="Arial" w:hAnsi="Arial" w:cs="Arial"/>
                                <w:sz w:val="24"/>
                                <w:szCs w:val="24"/>
                              </w:rPr>
                              <w:t>Objective 1</w:t>
                            </w:r>
                          </w:p>
                          <w:p w14:paraId="3107D554" w14:textId="1C398EA2" w:rsidR="005F5411" w:rsidRDefault="00B24B14" w:rsidP="00B93359">
                            <w:pPr>
                              <w:pStyle w:val="ListParagraph"/>
                              <w:numPr>
                                <w:ilvl w:val="0"/>
                                <w:numId w:val="2"/>
                              </w:numPr>
                              <w:spacing w:line="480" w:lineRule="auto"/>
                              <w:rPr>
                                <w:rFonts w:ascii="Arial" w:hAnsi="Arial" w:cs="Arial"/>
                                <w:sz w:val="24"/>
                                <w:szCs w:val="24"/>
                              </w:rPr>
                            </w:pPr>
                            <w:r w:rsidRPr="00B93359">
                              <w:rPr>
                                <w:rFonts w:ascii="Arial" w:hAnsi="Arial" w:cs="Arial"/>
                                <w:sz w:val="24"/>
                                <w:szCs w:val="24"/>
                              </w:rPr>
                              <w:t xml:space="preserve">Explore the </w:t>
                            </w:r>
                            <w:r w:rsidR="00F608F2" w:rsidRPr="00B93359">
                              <w:rPr>
                                <w:rFonts w:ascii="Arial" w:hAnsi="Arial" w:cs="Arial"/>
                                <w:sz w:val="24"/>
                                <w:szCs w:val="24"/>
                              </w:rPr>
                              <w:t xml:space="preserve">current practices and processes of national conducted energy device training and </w:t>
                            </w:r>
                            <w:r w:rsidR="007C2334" w:rsidRPr="00B93359">
                              <w:rPr>
                                <w:rFonts w:ascii="Arial" w:hAnsi="Arial" w:cs="Arial"/>
                                <w:sz w:val="24"/>
                                <w:szCs w:val="24"/>
                              </w:rPr>
                              <w:t xml:space="preserve">analyse </w:t>
                            </w:r>
                            <w:r w:rsidR="00F608F2" w:rsidRPr="00B93359">
                              <w:rPr>
                                <w:rFonts w:ascii="Arial" w:hAnsi="Arial" w:cs="Arial"/>
                                <w:sz w:val="24"/>
                                <w:szCs w:val="24"/>
                              </w:rPr>
                              <w:t>how this is managed and delivered locally by individual forces</w:t>
                            </w:r>
                            <w:r w:rsidR="00C56407">
                              <w:rPr>
                                <w:rFonts w:ascii="Arial" w:hAnsi="Arial" w:cs="Arial"/>
                                <w:sz w:val="24"/>
                                <w:szCs w:val="24"/>
                              </w:rPr>
                              <w:t xml:space="preserve"> around </w:t>
                            </w:r>
                            <w:r w:rsidR="00F608F2" w:rsidRPr="00B93359">
                              <w:rPr>
                                <w:rFonts w:ascii="Arial" w:hAnsi="Arial" w:cs="Arial"/>
                                <w:sz w:val="24"/>
                                <w:szCs w:val="24"/>
                              </w:rPr>
                              <w:t>standardisation</w:t>
                            </w:r>
                            <w:r w:rsidR="007C2334" w:rsidRPr="00B93359">
                              <w:rPr>
                                <w:rFonts w:ascii="Arial" w:hAnsi="Arial" w:cs="Arial"/>
                                <w:sz w:val="24"/>
                                <w:szCs w:val="24"/>
                              </w:rPr>
                              <w:t xml:space="preserve">, quality assurance and </w:t>
                            </w:r>
                            <w:r w:rsidR="00F608F2" w:rsidRPr="00B93359">
                              <w:rPr>
                                <w:rFonts w:ascii="Arial" w:hAnsi="Arial" w:cs="Arial"/>
                                <w:sz w:val="24"/>
                                <w:szCs w:val="24"/>
                              </w:rPr>
                              <w:t xml:space="preserve">effectiveness of </w:t>
                            </w:r>
                            <w:r w:rsidR="005849E1" w:rsidRPr="00B93359">
                              <w:rPr>
                                <w:rFonts w:ascii="Arial" w:hAnsi="Arial" w:cs="Arial"/>
                                <w:sz w:val="24"/>
                                <w:szCs w:val="24"/>
                              </w:rPr>
                              <w:t>these processes</w:t>
                            </w:r>
                            <w:r w:rsidR="00F608F2" w:rsidRPr="00B93359">
                              <w:rPr>
                                <w:rFonts w:ascii="Arial" w:hAnsi="Arial" w:cs="Arial"/>
                                <w:sz w:val="24"/>
                                <w:szCs w:val="24"/>
                              </w:rPr>
                              <w:t xml:space="preserve"> for their specialist police officers.</w:t>
                            </w:r>
                          </w:p>
                          <w:p w14:paraId="67219545" w14:textId="77777777" w:rsidR="009D7591" w:rsidRPr="00B93359" w:rsidRDefault="009D7591" w:rsidP="009D7591">
                            <w:pPr>
                              <w:pStyle w:val="ListParagraph"/>
                              <w:spacing w:line="480" w:lineRule="auto"/>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7B5D25" id="Text Box 3" o:spid="_x0000_s1029" type="#_x0000_t202" style="position:absolute;margin-left:-36.5pt;margin-top:365.55pt;width:519.75pt;height:235.5pt;z-index:2516608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">
                <v:textbox>
                  <w:txbxContent>
                    <w:p w14:paraId="5B5434E0" w14:textId="77777777" w:rsidR="009D7591" w:rsidRDefault="009D7591" w:rsidP="00B93359">
                      <w:pPr>
                        <w:spacing w:line="480" w:lineRule="auto"/>
                        <w:ind w:left="720" w:hanging="360"/>
                        <w:rPr>
                          <w:rFonts w:ascii="Arial" w:hAnsi="Arial" w:cs="Arial"/>
                          <w:sz w:val="24"/>
                          <w:szCs w:val="24"/>
                        </w:rPr>
                      </w:pPr>
                    </w:p>
                    <w:p w14:paraId="1BAA271A" w14:textId="262E5A8A" w:rsidR="006171A3" w:rsidRPr="00B93359" w:rsidRDefault="006171A3" w:rsidP="00B93359">
                      <w:pPr>
                        <w:spacing w:line="480" w:lineRule="auto"/>
                        <w:ind w:left="720" w:hanging="360"/>
                        <w:rPr>
                          <w:rFonts w:ascii="Arial" w:hAnsi="Arial" w:cs="Arial"/>
                          <w:sz w:val="24"/>
                          <w:szCs w:val="24"/>
                        </w:rPr>
                      </w:pPr>
                      <w:r w:rsidRPr="00B93359">
                        <w:rPr>
                          <w:rFonts w:ascii="Arial" w:hAnsi="Arial" w:cs="Arial"/>
                          <w:sz w:val="24"/>
                          <w:szCs w:val="24"/>
                        </w:rPr>
                        <w:t>Objective 1</w:t>
                      </w:r>
                    </w:p>
                    <w:p w14:paraId="3107D554" w14:textId="1C398EA2" w:rsidR="005F5411" w:rsidRDefault="00B24B14" w:rsidP="00B93359">
                      <w:pPr>
                        <w:pStyle w:val="ListParagraph"/>
                        <w:numPr>
                          <w:ilvl w:val="0"/>
                          <w:numId w:val="2"/>
                        </w:numPr>
                        <w:spacing w:line="480" w:lineRule="auto"/>
                        <w:rPr>
                          <w:rFonts w:ascii="Arial" w:hAnsi="Arial" w:cs="Arial"/>
                          <w:sz w:val="24"/>
                          <w:szCs w:val="24"/>
                        </w:rPr>
                      </w:pPr>
                      <w:r w:rsidRPr="00B93359">
                        <w:rPr>
                          <w:rFonts w:ascii="Arial" w:hAnsi="Arial" w:cs="Arial"/>
                          <w:sz w:val="24"/>
                          <w:szCs w:val="24"/>
                        </w:rPr>
                        <w:t xml:space="preserve">Explore the </w:t>
                      </w:r>
                      <w:r w:rsidR="00F608F2" w:rsidRPr="00B93359">
                        <w:rPr>
                          <w:rFonts w:ascii="Arial" w:hAnsi="Arial" w:cs="Arial"/>
                          <w:sz w:val="24"/>
                          <w:szCs w:val="24"/>
                        </w:rPr>
                        <w:t xml:space="preserve">current practices and processes of national conducted energy device training and </w:t>
                      </w:r>
                      <w:r w:rsidR="007C2334" w:rsidRPr="00B93359">
                        <w:rPr>
                          <w:rFonts w:ascii="Arial" w:hAnsi="Arial" w:cs="Arial"/>
                          <w:sz w:val="24"/>
                          <w:szCs w:val="24"/>
                        </w:rPr>
                        <w:t xml:space="preserve">analyse </w:t>
                      </w:r>
                      <w:r w:rsidR="00F608F2" w:rsidRPr="00B93359">
                        <w:rPr>
                          <w:rFonts w:ascii="Arial" w:hAnsi="Arial" w:cs="Arial"/>
                          <w:sz w:val="24"/>
                          <w:szCs w:val="24"/>
                        </w:rPr>
                        <w:t>how this is managed and delivered locally by individual forces</w:t>
                      </w:r>
                      <w:r w:rsidR="00C56407">
                        <w:rPr>
                          <w:rFonts w:ascii="Arial" w:hAnsi="Arial" w:cs="Arial"/>
                          <w:sz w:val="24"/>
                          <w:szCs w:val="24"/>
                        </w:rPr>
                        <w:t xml:space="preserve"> around </w:t>
                      </w:r>
                      <w:r w:rsidR="00F608F2" w:rsidRPr="00B93359">
                        <w:rPr>
                          <w:rFonts w:ascii="Arial" w:hAnsi="Arial" w:cs="Arial"/>
                          <w:sz w:val="24"/>
                          <w:szCs w:val="24"/>
                        </w:rPr>
                        <w:t>standardisation</w:t>
                      </w:r>
                      <w:r w:rsidR="007C2334" w:rsidRPr="00B93359">
                        <w:rPr>
                          <w:rFonts w:ascii="Arial" w:hAnsi="Arial" w:cs="Arial"/>
                          <w:sz w:val="24"/>
                          <w:szCs w:val="24"/>
                        </w:rPr>
                        <w:t xml:space="preserve">, quality assurance and </w:t>
                      </w:r>
                      <w:r w:rsidR="00F608F2" w:rsidRPr="00B93359">
                        <w:rPr>
                          <w:rFonts w:ascii="Arial" w:hAnsi="Arial" w:cs="Arial"/>
                          <w:sz w:val="24"/>
                          <w:szCs w:val="24"/>
                        </w:rPr>
                        <w:t xml:space="preserve">effectiveness of </w:t>
                      </w:r>
                      <w:r w:rsidR="005849E1" w:rsidRPr="00B93359">
                        <w:rPr>
                          <w:rFonts w:ascii="Arial" w:hAnsi="Arial" w:cs="Arial"/>
                          <w:sz w:val="24"/>
                          <w:szCs w:val="24"/>
                        </w:rPr>
                        <w:t>these processes</w:t>
                      </w:r>
                      <w:r w:rsidR="00F608F2" w:rsidRPr="00B93359">
                        <w:rPr>
                          <w:rFonts w:ascii="Arial" w:hAnsi="Arial" w:cs="Arial"/>
                          <w:sz w:val="24"/>
                          <w:szCs w:val="24"/>
                        </w:rPr>
                        <w:t xml:space="preserve"> for their specialist police officers.</w:t>
                      </w:r>
                    </w:p>
                    <w:p w14:paraId="67219545" w14:textId="77777777" w:rsidR="009D7591" w:rsidRPr="00B93359" w:rsidRDefault="009D7591" w:rsidP="009D7591">
                      <w:pPr>
                        <w:pStyle w:val="ListParagraph"/>
                        <w:spacing w:line="480" w:lineRule="auto"/>
                        <w:rPr>
                          <w:rFonts w:ascii="Arial" w:hAnsi="Arial" w:cs="Arial"/>
                          <w:sz w:val="24"/>
                          <w:szCs w:val="24"/>
                        </w:rPr>
                      </w:pPr>
                    </w:p>
                  </w:txbxContent>
                </v:textbox>
                <w10:wrap type="square" anchorx="margin"/>
              </v:shape>
            </w:pict>
          </mc:Fallback>
        </mc:AlternateContent>
      </w:r>
      <w:r w:rsidR="00BB4806">
        <w:rPr>
          <w:i/>
          <w:iCs/>
        </w:rPr>
        <w:t>O</w:t>
      </w:r>
      <w:r w:rsidR="0033020F" w:rsidRPr="005F5411">
        <w:rPr>
          <w:i/>
          <w:iCs/>
        </w:rPr>
        <w:t>bjective(s):</w:t>
      </w:r>
      <w:r w:rsidR="0033020F" w:rsidRPr="005F5411">
        <w:rPr>
          <w:b/>
          <w:bCs/>
        </w:rPr>
        <w:t xml:space="preserve">  </w:t>
      </w:r>
      <w:r w:rsidR="0033020F" w:rsidRPr="0033020F">
        <w:t>Bullet points of what you need to achieve to succeed in your aims</w:t>
      </w:r>
    </w:p>
    <w:tbl>
      <w:tblPr>
        <w:tblStyle w:val="TableGrid"/>
        <w:tblW w:w="10440" w:type="dxa"/>
        <w:tblInd w:w="-725" w:type="dxa"/>
        <w:tblBorders>
          <w:top w:val="single" w:sz="8" w:space="0" w:color="auto"/>
          <w:left w:val="single" w:sz="8" w:space="0" w:color="auto"/>
          <w:bottom w:val="single" w:sz="8" w:space="0" w:color="auto"/>
          <w:right w:val="single" w:sz="8" w:space="0" w:color="auto"/>
          <w:insideH w:val="none" w:sz="0" w:space="0" w:color="auto"/>
          <w:insideV w:val="none" w:sz="0" w:space="0" w:color="auto"/>
        </w:tblBorders>
        <w:tblLook w:val="04A0" w:firstRow="1" w:lastRow="0" w:firstColumn="1" w:lastColumn="0" w:noHBand="0" w:noVBand="1"/>
      </w:tblPr>
      <w:tblGrid>
        <w:gridCol w:w="10440"/>
      </w:tblGrid>
      <w:tr w:rsidR="003C6714" w14:paraId="20415E78" w14:textId="77777777" w:rsidTr="003C6714">
        <w:tc>
          <w:tcPr>
            <w:tcW w:w="10440" w:type="dxa"/>
          </w:tcPr>
          <w:p w14:paraId="363BCC96" w14:textId="79F150F9" w:rsidR="009D7591" w:rsidRDefault="003C6714" w:rsidP="00CF2F12">
            <w:pPr>
              <w:spacing w:line="480" w:lineRule="auto"/>
              <w:rPr>
                <w:rFonts w:ascii="Arial" w:hAnsi="Arial" w:cs="Arial"/>
                <w:sz w:val="24"/>
                <w:szCs w:val="24"/>
              </w:rPr>
            </w:pPr>
            <w:r w:rsidRPr="00CF2F12">
              <w:rPr>
                <w:rFonts w:ascii="Arial" w:hAnsi="Arial" w:cs="Arial"/>
                <w:sz w:val="24"/>
                <w:szCs w:val="24"/>
              </w:rPr>
              <w:lastRenderedPageBreak/>
              <w:t xml:space="preserve">     </w:t>
            </w:r>
          </w:p>
          <w:p w14:paraId="14ED7462" w14:textId="5B354895" w:rsidR="003C6714" w:rsidRPr="00CF2F12" w:rsidRDefault="009D7591" w:rsidP="00CF2F12">
            <w:pPr>
              <w:spacing w:line="480" w:lineRule="auto"/>
              <w:rPr>
                <w:rFonts w:ascii="Arial" w:hAnsi="Arial" w:cs="Arial"/>
                <w:sz w:val="24"/>
                <w:szCs w:val="24"/>
              </w:rPr>
            </w:pPr>
            <w:r>
              <w:rPr>
                <w:rFonts w:ascii="Arial" w:hAnsi="Arial" w:cs="Arial"/>
                <w:sz w:val="24"/>
                <w:szCs w:val="24"/>
              </w:rPr>
              <w:t xml:space="preserve">    </w:t>
            </w:r>
            <w:r w:rsidR="003C6714" w:rsidRPr="00CF2F12">
              <w:rPr>
                <w:rFonts w:ascii="Arial" w:hAnsi="Arial" w:cs="Arial"/>
                <w:sz w:val="24"/>
                <w:szCs w:val="24"/>
              </w:rPr>
              <w:t xml:space="preserve">Objective 2 </w:t>
            </w:r>
          </w:p>
          <w:p w14:paraId="0F307BF7" w14:textId="77777777" w:rsidR="00F36ABF" w:rsidRPr="00F36ABF" w:rsidRDefault="003C6714" w:rsidP="00CF2F12">
            <w:pPr>
              <w:pStyle w:val="ListParagraph"/>
              <w:numPr>
                <w:ilvl w:val="0"/>
                <w:numId w:val="3"/>
              </w:numPr>
              <w:spacing w:line="480" w:lineRule="auto"/>
              <w:rPr>
                <w:rFonts w:ascii="Arial" w:hAnsi="Arial" w:cs="Arial"/>
                <w:i/>
                <w:iCs/>
                <w:sz w:val="24"/>
                <w:szCs w:val="24"/>
              </w:rPr>
            </w:pPr>
            <w:r w:rsidRPr="00CF2F12">
              <w:rPr>
                <w:rFonts w:ascii="Arial" w:hAnsi="Arial" w:cs="Arial"/>
                <w:sz w:val="24"/>
                <w:szCs w:val="24"/>
              </w:rPr>
              <w:t xml:space="preserve">Identify how conducted energy devices are utilised operationally </w:t>
            </w:r>
            <w:r w:rsidR="00AC6F85" w:rsidRPr="00CF2F12">
              <w:rPr>
                <w:rFonts w:ascii="Arial" w:hAnsi="Arial" w:cs="Arial"/>
                <w:sz w:val="24"/>
                <w:szCs w:val="24"/>
              </w:rPr>
              <w:t>and explore</w:t>
            </w:r>
            <w:r w:rsidR="00C56407" w:rsidRPr="00CF2F12">
              <w:rPr>
                <w:rFonts w:ascii="Arial" w:hAnsi="Arial" w:cs="Arial"/>
                <w:sz w:val="24"/>
                <w:szCs w:val="24"/>
              </w:rPr>
              <w:t xml:space="preserve"> </w:t>
            </w:r>
            <w:r w:rsidR="00CF2F12" w:rsidRPr="00CF2F12">
              <w:rPr>
                <w:rFonts w:ascii="Arial" w:hAnsi="Arial" w:cs="Arial"/>
                <w:sz w:val="24"/>
                <w:szCs w:val="24"/>
              </w:rPr>
              <w:t xml:space="preserve">how effective the national decision model is around </w:t>
            </w:r>
            <w:r w:rsidR="00AC6F85" w:rsidRPr="00CF2F12">
              <w:rPr>
                <w:rFonts w:ascii="Arial" w:hAnsi="Arial" w:cs="Arial"/>
                <w:sz w:val="24"/>
                <w:szCs w:val="24"/>
              </w:rPr>
              <w:t xml:space="preserve">safety considerations </w:t>
            </w:r>
            <w:r w:rsidR="00CF2F12" w:rsidRPr="00CF2F12">
              <w:rPr>
                <w:rFonts w:ascii="Arial" w:hAnsi="Arial" w:cs="Arial"/>
                <w:sz w:val="24"/>
                <w:szCs w:val="24"/>
              </w:rPr>
              <w:t>and</w:t>
            </w:r>
            <w:r w:rsidR="00AC6F85" w:rsidRPr="00CF2F12">
              <w:rPr>
                <w:rFonts w:ascii="Arial" w:hAnsi="Arial" w:cs="Arial"/>
                <w:sz w:val="24"/>
                <w:szCs w:val="24"/>
              </w:rPr>
              <w:t xml:space="preserve"> use of force</w:t>
            </w:r>
            <w:r w:rsidR="00C56407" w:rsidRPr="00CF2F12">
              <w:rPr>
                <w:rFonts w:ascii="Arial" w:hAnsi="Arial" w:cs="Arial"/>
                <w:sz w:val="24"/>
                <w:szCs w:val="24"/>
              </w:rPr>
              <w:t>.</w:t>
            </w:r>
          </w:p>
          <w:p w14:paraId="3857ED8F" w14:textId="433624D9" w:rsidR="00C56407" w:rsidRPr="00CF2F12" w:rsidRDefault="00C56407" w:rsidP="00F36ABF">
            <w:pPr>
              <w:pStyle w:val="ListParagraph"/>
              <w:spacing w:line="480" w:lineRule="auto"/>
              <w:rPr>
                <w:rFonts w:ascii="Arial" w:hAnsi="Arial" w:cs="Arial"/>
                <w:i/>
                <w:iCs/>
                <w:sz w:val="24"/>
                <w:szCs w:val="24"/>
              </w:rPr>
            </w:pPr>
            <w:r w:rsidRPr="00CF2F12">
              <w:rPr>
                <w:rFonts w:ascii="Arial" w:hAnsi="Arial" w:cs="Arial"/>
                <w:sz w:val="24"/>
                <w:szCs w:val="24"/>
              </w:rPr>
              <w:t xml:space="preserve">  </w:t>
            </w:r>
          </w:p>
        </w:tc>
      </w:tr>
      <w:tr w:rsidR="003C6714" w14:paraId="05D3DADD" w14:textId="77777777" w:rsidTr="003C6714">
        <w:tc>
          <w:tcPr>
            <w:tcW w:w="10440" w:type="dxa"/>
          </w:tcPr>
          <w:p w14:paraId="6A0A1CCD" w14:textId="291AC320" w:rsidR="003C6714" w:rsidRPr="00CF2F12" w:rsidRDefault="00C56407" w:rsidP="00CF2F12">
            <w:pPr>
              <w:spacing w:line="480" w:lineRule="auto"/>
              <w:ind w:left="248"/>
              <w:rPr>
                <w:rFonts w:ascii="Arial" w:hAnsi="Arial" w:cs="Arial"/>
                <w:sz w:val="24"/>
                <w:szCs w:val="24"/>
              </w:rPr>
            </w:pPr>
            <w:r w:rsidRPr="00CF2F12">
              <w:rPr>
                <w:rFonts w:ascii="Arial" w:hAnsi="Arial" w:cs="Arial"/>
                <w:sz w:val="24"/>
                <w:szCs w:val="24"/>
              </w:rPr>
              <w:t>Objective 3</w:t>
            </w:r>
          </w:p>
          <w:p w14:paraId="32F0221F" w14:textId="0227DEFC" w:rsidR="00C56407" w:rsidRPr="00F36ABF" w:rsidRDefault="00CF2F12" w:rsidP="00CF2F12">
            <w:pPr>
              <w:pStyle w:val="ListParagraph"/>
              <w:numPr>
                <w:ilvl w:val="0"/>
                <w:numId w:val="3"/>
              </w:numPr>
              <w:spacing w:line="480" w:lineRule="auto"/>
              <w:rPr>
                <w:rFonts w:ascii="Arial" w:hAnsi="Arial" w:cs="Arial"/>
                <w:i/>
                <w:iCs/>
                <w:sz w:val="24"/>
                <w:szCs w:val="24"/>
              </w:rPr>
            </w:pPr>
            <w:r w:rsidRPr="00CF2F12">
              <w:rPr>
                <w:rFonts w:ascii="Arial" w:hAnsi="Arial" w:cs="Arial"/>
                <w:sz w:val="24"/>
                <w:szCs w:val="24"/>
              </w:rPr>
              <w:t>Explore</w:t>
            </w:r>
            <w:r>
              <w:rPr>
                <w:rFonts w:ascii="Arial" w:hAnsi="Arial" w:cs="Arial"/>
                <w:sz w:val="24"/>
                <w:szCs w:val="24"/>
              </w:rPr>
              <w:t xml:space="preserve"> if</w:t>
            </w:r>
            <w:r w:rsidRPr="00CF2F12">
              <w:rPr>
                <w:rFonts w:ascii="Arial" w:hAnsi="Arial" w:cs="Arial"/>
                <w:sz w:val="24"/>
                <w:szCs w:val="24"/>
              </w:rPr>
              <w:t xml:space="preserve"> </w:t>
            </w:r>
            <w:r>
              <w:rPr>
                <w:rFonts w:ascii="Arial" w:hAnsi="Arial" w:cs="Arial"/>
                <w:sz w:val="24"/>
                <w:szCs w:val="24"/>
              </w:rPr>
              <w:t xml:space="preserve">training and operational use is </w:t>
            </w:r>
            <w:r w:rsidRPr="00CF2F12">
              <w:rPr>
                <w:rFonts w:ascii="Arial" w:hAnsi="Arial" w:cs="Arial"/>
                <w:sz w:val="24"/>
                <w:szCs w:val="24"/>
              </w:rPr>
              <w:t>ethical</w:t>
            </w:r>
            <w:r>
              <w:rPr>
                <w:rFonts w:ascii="Arial" w:hAnsi="Arial" w:cs="Arial"/>
                <w:sz w:val="24"/>
                <w:szCs w:val="24"/>
              </w:rPr>
              <w:t>, paying due regard to</w:t>
            </w:r>
            <w:r w:rsidRPr="00CF2F12">
              <w:rPr>
                <w:rFonts w:ascii="Arial" w:hAnsi="Arial" w:cs="Arial"/>
                <w:sz w:val="24"/>
                <w:szCs w:val="24"/>
              </w:rPr>
              <w:t xml:space="preserve"> protecting vulnerable categories within local areas of Dyfed Powys.</w:t>
            </w:r>
          </w:p>
          <w:p w14:paraId="4EA228C9" w14:textId="77777777" w:rsidR="00F36ABF" w:rsidRPr="00CF2F12" w:rsidRDefault="00F36ABF" w:rsidP="00F36ABF">
            <w:pPr>
              <w:pStyle w:val="ListParagraph"/>
              <w:spacing w:line="480" w:lineRule="auto"/>
              <w:rPr>
                <w:rFonts w:ascii="Arial" w:hAnsi="Arial" w:cs="Arial"/>
                <w:i/>
                <w:iCs/>
                <w:sz w:val="24"/>
                <w:szCs w:val="24"/>
              </w:rPr>
            </w:pPr>
          </w:p>
          <w:p w14:paraId="1888051C" w14:textId="68ADA3ED" w:rsidR="00CF2F12" w:rsidRPr="00F36ABF" w:rsidRDefault="00CF2F12" w:rsidP="00CF2F12">
            <w:pPr>
              <w:spacing w:line="480" w:lineRule="auto"/>
              <w:ind w:left="360"/>
              <w:rPr>
                <w:rFonts w:ascii="Arial" w:hAnsi="Arial" w:cs="Arial"/>
                <w:sz w:val="24"/>
                <w:szCs w:val="24"/>
              </w:rPr>
            </w:pPr>
            <w:r w:rsidRPr="00F36ABF">
              <w:rPr>
                <w:rFonts w:ascii="Arial" w:hAnsi="Arial" w:cs="Arial"/>
                <w:sz w:val="24"/>
                <w:szCs w:val="24"/>
              </w:rPr>
              <w:t>Objective 4</w:t>
            </w:r>
          </w:p>
          <w:p w14:paraId="68769C5A" w14:textId="47169384" w:rsidR="00F36ABF" w:rsidRPr="00F36ABF" w:rsidRDefault="00F36ABF" w:rsidP="00F36ABF">
            <w:pPr>
              <w:pStyle w:val="ListParagraph"/>
              <w:numPr>
                <w:ilvl w:val="0"/>
                <w:numId w:val="3"/>
              </w:numPr>
              <w:spacing w:line="480" w:lineRule="auto"/>
              <w:rPr>
                <w:rFonts w:ascii="Arial" w:hAnsi="Arial" w:cs="Arial"/>
                <w:sz w:val="24"/>
                <w:szCs w:val="24"/>
              </w:rPr>
            </w:pPr>
            <w:r>
              <w:rPr>
                <w:rFonts w:ascii="Arial" w:hAnsi="Arial" w:cs="Arial"/>
                <w:sz w:val="24"/>
                <w:szCs w:val="24"/>
              </w:rPr>
              <w:t>Propose</w:t>
            </w:r>
            <w:r w:rsidRPr="00F36ABF">
              <w:rPr>
                <w:rFonts w:ascii="Arial" w:hAnsi="Arial" w:cs="Arial"/>
                <w:sz w:val="24"/>
                <w:szCs w:val="24"/>
              </w:rPr>
              <w:t xml:space="preserve"> any improvements to </w:t>
            </w:r>
            <w:r>
              <w:rPr>
                <w:rFonts w:ascii="Arial" w:hAnsi="Arial" w:cs="Arial"/>
                <w:sz w:val="24"/>
                <w:szCs w:val="24"/>
              </w:rPr>
              <w:t xml:space="preserve">training </w:t>
            </w:r>
            <w:r w:rsidRPr="00F36ABF">
              <w:rPr>
                <w:rFonts w:ascii="Arial" w:hAnsi="Arial" w:cs="Arial"/>
                <w:sz w:val="24"/>
                <w:szCs w:val="24"/>
              </w:rPr>
              <w:t xml:space="preserve">products, delivery and </w:t>
            </w:r>
            <w:r>
              <w:rPr>
                <w:rFonts w:ascii="Arial" w:hAnsi="Arial" w:cs="Arial"/>
                <w:sz w:val="24"/>
                <w:szCs w:val="24"/>
              </w:rPr>
              <w:t xml:space="preserve">operational </w:t>
            </w:r>
            <w:r w:rsidRPr="00F36ABF">
              <w:rPr>
                <w:rFonts w:ascii="Arial" w:hAnsi="Arial" w:cs="Arial"/>
                <w:sz w:val="24"/>
                <w:szCs w:val="24"/>
              </w:rPr>
              <w:t>application to ensure that specially trained officers are developed to the required standards.</w:t>
            </w:r>
          </w:p>
          <w:p w14:paraId="73CC75E5" w14:textId="2AAFBCF1" w:rsidR="00CF2F12" w:rsidRPr="00CF2F12" w:rsidRDefault="00CF2F12" w:rsidP="00CF2F12">
            <w:pPr>
              <w:spacing w:line="480" w:lineRule="auto"/>
              <w:rPr>
                <w:rFonts w:ascii="Arial" w:hAnsi="Arial" w:cs="Arial"/>
                <w:i/>
                <w:iCs/>
                <w:sz w:val="24"/>
                <w:szCs w:val="24"/>
              </w:rPr>
            </w:pPr>
          </w:p>
        </w:tc>
      </w:tr>
      <w:tr w:rsidR="00CF2F12" w14:paraId="78A6F813" w14:textId="77777777" w:rsidTr="003C6714">
        <w:tc>
          <w:tcPr>
            <w:tcW w:w="10440" w:type="dxa"/>
          </w:tcPr>
          <w:p w14:paraId="3341A6C1" w14:textId="77777777" w:rsidR="00CF2F12" w:rsidRPr="00CF2F12" w:rsidRDefault="00CF2F12" w:rsidP="00CF2F12">
            <w:pPr>
              <w:spacing w:line="480" w:lineRule="auto"/>
              <w:rPr>
                <w:rFonts w:ascii="Arial" w:hAnsi="Arial" w:cs="Arial"/>
                <w:sz w:val="24"/>
                <w:szCs w:val="24"/>
              </w:rPr>
            </w:pPr>
          </w:p>
        </w:tc>
      </w:tr>
      <w:tr w:rsidR="00CF2F12" w14:paraId="504473AD" w14:textId="77777777" w:rsidTr="00F36ABF">
        <w:trPr>
          <w:trHeight w:val="53"/>
        </w:trPr>
        <w:tc>
          <w:tcPr>
            <w:tcW w:w="10440" w:type="dxa"/>
          </w:tcPr>
          <w:p w14:paraId="53787C46" w14:textId="77777777" w:rsidR="00CF2F12" w:rsidRPr="00CF2F12" w:rsidRDefault="00CF2F12" w:rsidP="00CF2F12">
            <w:pPr>
              <w:spacing w:line="480" w:lineRule="auto"/>
              <w:rPr>
                <w:rFonts w:ascii="Arial" w:hAnsi="Arial" w:cs="Arial"/>
                <w:sz w:val="24"/>
                <w:szCs w:val="24"/>
              </w:rPr>
            </w:pPr>
          </w:p>
        </w:tc>
      </w:tr>
    </w:tbl>
    <w:p w14:paraId="32C4AAF5" w14:textId="198422B5" w:rsidR="005F5411" w:rsidRDefault="005F5411" w:rsidP="005F5411">
      <w:pPr>
        <w:rPr>
          <w:i/>
          <w:iCs/>
        </w:rPr>
      </w:pPr>
    </w:p>
    <w:p w14:paraId="3DDF401C" w14:textId="77777777" w:rsidR="005F5411" w:rsidRPr="0033020F" w:rsidRDefault="008B718C" w:rsidP="008E2298">
      <w:pPr>
        <w:ind w:left="-720"/>
      </w:pPr>
      <w:r w:rsidRPr="005F5411">
        <w:rPr>
          <w:b/>
          <w:noProof/>
          <w:lang w:eastAsia="en-GB"/>
        </w:rPr>
        <mc:AlternateContent>
          <mc:Choice Requires="wps">
            <w:drawing>
              <wp:anchor distT="45720" distB="45720" distL="114300" distR="114300" simplePos="0" relativeHeight="251667456" behindDoc="0" locked="0" layoutInCell="1" allowOverlap="1" wp14:anchorId="0B8D1E4F" wp14:editId="0E7213BF">
                <wp:simplePos x="0" y="0"/>
                <wp:positionH relativeFrom="margin">
                  <wp:posOffset>-422910</wp:posOffset>
                </wp:positionH>
                <wp:positionV relativeFrom="paragraph">
                  <wp:posOffset>411480</wp:posOffset>
                </wp:positionV>
                <wp:extent cx="6527165" cy="2557780"/>
                <wp:effectExtent l="0" t="0" r="26035" b="1397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27165" cy="2557780"/>
                        </a:xfrm>
                        <a:prstGeom prst="rect">
                          <a:avLst/>
                        </a:prstGeom>
                        <a:solidFill>
                          <a:srgbClr val="FFFFFF"/>
                        </a:solidFill>
                        <a:ln w="9525">
                          <a:solidFill>
                            <a:srgbClr val="000000"/>
                          </a:solidFill>
                          <a:miter lim="800000"/>
                          <a:headEnd/>
                          <a:tailEnd/>
                        </a:ln>
                      </wps:spPr>
                      <wps:txbx>
                        <w:txbxContent>
                          <w:p w14:paraId="6C230472" w14:textId="0AC49F62" w:rsidR="005F5411" w:rsidRPr="000414C9" w:rsidRDefault="00307431" w:rsidP="000414C9">
                            <w:pPr>
                              <w:spacing w:line="480" w:lineRule="auto"/>
                              <w:rPr>
                                <w:rFonts w:ascii="Arial" w:hAnsi="Arial" w:cs="Arial"/>
                                <w:sz w:val="24"/>
                                <w:szCs w:val="24"/>
                              </w:rPr>
                            </w:pPr>
                            <w:r w:rsidRPr="000414C9">
                              <w:rPr>
                                <w:rFonts w:ascii="Arial" w:hAnsi="Arial" w:cs="Arial"/>
                                <w:sz w:val="24"/>
                                <w:szCs w:val="24"/>
                              </w:rPr>
                              <w:t xml:space="preserve">This research will be </w:t>
                            </w:r>
                            <w:r w:rsidR="00EE08FB" w:rsidRPr="000414C9">
                              <w:rPr>
                                <w:rFonts w:ascii="Arial" w:hAnsi="Arial" w:cs="Arial"/>
                                <w:sz w:val="24"/>
                                <w:szCs w:val="24"/>
                              </w:rPr>
                              <w:t xml:space="preserve">mainly </w:t>
                            </w:r>
                            <w:r w:rsidRPr="000414C9">
                              <w:rPr>
                                <w:rFonts w:ascii="Arial" w:hAnsi="Arial" w:cs="Arial"/>
                                <w:sz w:val="24"/>
                                <w:szCs w:val="24"/>
                              </w:rPr>
                              <w:t>based around a pragmatism</w:t>
                            </w:r>
                            <w:r w:rsidR="00CA06B4" w:rsidRPr="000414C9">
                              <w:rPr>
                                <w:rFonts w:ascii="Arial" w:hAnsi="Arial" w:cs="Arial"/>
                                <w:sz w:val="24"/>
                                <w:szCs w:val="24"/>
                              </w:rPr>
                              <w:t xml:space="preserve"> and critical realism</w:t>
                            </w:r>
                            <w:r w:rsidRPr="000414C9">
                              <w:rPr>
                                <w:rFonts w:ascii="Arial" w:hAnsi="Arial" w:cs="Arial"/>
                                <w:sz w:val="24"/>
                                <w:szCs w:val="24"/>
                              </w:rPr>
                              <w:t xml:space="preserve"> philosophy to obtain a broader view </w:t>
                            </w:r>
                            <w:sdt>
                              <w:sdtPr>
                                <w:rPr>
                                  <w:rFonts w:ascii="Arial" w:hAnsi="Arial" w:cs="Arial"/>
                                  <w:sz w:val="24"/>
                                  <w:szCs w:val="24"/>
                                </w:rPr>
                                <w:id w:val="-479621905"/>
                                <w:citation/>
                              </w:sdtPr>
                              <w:sdtEndPr/>
                              <w:sdtContent>
                                <w:r w:rsidRPr="000414C9">
                                  <w:rPr>
                                    <w:rFonts w:ascii="Arial" w:hAnsi="Arial" w:cs="Arial"/>
                                    <w:sz w:val="24"/>
                                    <w:szCs w:val="24"/>
                                  </w:rPr>
                                  <w:fldChar w:fldCharType="begin"/>
                                </w:r>
                                <w:r w:rsidRPr="000414C9">
                                  <w:rPr>
                                    <w:rFonts w:ascii="Arial" w:hAnsi="Arial" w:cs="Arial"/>
                                    <w:sz w:val="24"/>
                                    <w:szCs w:val="24"/>
                                  </w:rPr>
                                  <w:instrText xml:space="preserve"> CITATION Onw11 \l 2057 </w:instrText>
                                </w:r>
                                <w:r w:rsidRPr="000414C9">
                                  <w:rPr>
                                    <w:rFonts w:ascii="Arial" w:hAnsi="Arial" w:cs="Arial"/>
                                    <w:sz w:val="24"/>
                                    <w:szCs w:val="24"/>
                                  </w:rPr>
                                  <w:fldChar w:fldCharType="separate"/>
                                </w:r>
                                <w:r w:rsidRPr="000414C9">
                                  <w:rPr>
                                    <w:rFonts w:ascii="Arial" w:hAnsi="Arial" w:cs="Arial"/>
                                    <w:noProof/>
                                    <w:sz w:val="24"/>
                                    <w:szCs w:val="24"/>
                                  </w:rPr>
                                  <w:t>(Onwuegbuzie, Johnson, &amp; Collins, 2011)</w:t>
                                </w:r>
                                <w:r w:rsidRPr="000414C9">
                                  <w:rPr>
                                    <w:rFonts w:ascii="Arial" w:hAnsi="Arial" w:cs="Arial"/>
                                    <w:sz w:val="24"/>
                                    <w:szCs w:val="24"/>
                                  </w:rPr>
                                  <w:fldChar w:fldCharType="end"/>
                                </w:r>
                              </w:sdtContent>
                            </w:sdt>
                            <w:r w:rsidRPr="000414C9">
                              <w:rPr>
                                <w:rFonts w:ascii="Arial" w:hAnsi="Arial" w:cs="Arial"/>
                                <w:sz w:val="24"/>
                                <w:szCs w:val="24"/>
                              </w:rPr>
                              <w:t xml:space="preserve"> with emphasis placed on the ‘research onion’ </w:t>
                            </w:r>
                            <w:r w:rsidR="00DC4948">
                              <w:rPr>
                                <w:rFonts w:ascii="Arial" w:hAnsi="Arial" w:cs="Arial"/>
                                <w:sz w:val="24"/>
                                <w:szCs w:val="24"/>
                              </w:rPr>
                              <w:t>structure</w:t>
                            </w:r>
                            <w:r w:rsidR="002276C7" w:rsidRPr="000414C9">
                              <w:rPr>
                                <w:rFonts w:ascii="Arial" w:hAnsi="Arial" w:cs="Arial"/>
                                <w:sz w:val="24"/>
                                <w:szCs w:val="24"/>
                              </w:rPr>
                              <w:t xml:space="preserve">, </w:t>
                            </w:r>
                            <w:r w:rsidRPr="000414C9">
                              <w:rPr>
                                <w:rFonts w:ascii="Arial" w:hAnsi="Arial" w:cs="Arial"/>
                                <w:sz w:val="24"/>
                                <w:szCs w:val="24"/>
                              </w:rPr>
                              <w:t>ensur</w:t>
                            </w:r>
                            <w:r w:rsidR="002276C7" w:rsidRPr="000414C9">
                              <w:rPr>
                                <w:rFonts w:ascii="Arial" w:hAnsi="Arial" w:cs="Arial"/>
                                <w:sz w:val="24"/>
                                <w:szCs w:val="24"/>
                              </w:rPr>
                              <w:t>ing</w:t>
                            </w:r>
                            <w:r w:rsidRPr="000414C9">
                              <w:rPr>
                                <w:rFonts w:ascii="Arial" w:hAnsi="Arial" w:cs="Arial"/>
                                <w:sz w:val="24"/>
                                <w:szCs w:val="24"/>
                              </w:rPr>
                              <w:t xml:space="preserve"> sections are completed and researched prior to moving on </w:t>
                            </w:r>
                            <w:sdt>
                              <w:sdtPr>
                                <w:rPr>
                                  <w:rFonts w:ascii="Arial" w:hAnsi="Arial" w:cs="Arial"/>
                                  <w:sz w:val="24"/>
                                  <w:szCs w:val="24"/>
                                </w:rPr>
                                <w:id w:val="322167347"/>
                                <w:citation/>
                              </w:sdtPr>
                              <w:sdtEndPr/>
                              <w:sdtContent>
                                <w:r w:rsidR="00EE08FB" w:rsidRPr="000414C9">
                                  <w:rPr>
                                    <w:rFonts w:ascii="Arial" w:hAnsi="Arial" w:cs="Arial"/>
                                    <w:sz w:val="24"/>
                                    <w:szCs w:val="24"/>
                                  </w:rPr>
                                  <w:fldChar w:fldCharType="begin"/>
                                </w:r>
                                <w:r w:rsidR="00EE08FB" w:rsidRPr="000414C9">
                                  <w:rPr>
                                    <w:rFonts w:ascii="Arial" w:hAnsi="Arial" w:cs="Arial"/>
                                    <w:sz w:val="24"/>
                                    <w:szCs w:val="24"/>
                                  </w:rPr>
                                  <w:instrText xml:space="preserve"> CITATION Sau19 \l 2057 </w:instrText>
                                </w:r>
                                <w:r w:rsidR="00EE08FB" w:rsidRPr="000414C9">
                                  <w:rPr>
                                    <w:rFonts w:ascii="Arial" w:hAnsi="Arial" w:cs="Arial"/>
                                    <w:sz w:val="24"/>
                                    <w:szCs w:val="24"/>
                                  </w:rPr>
                                  <w:fldChar w:fldCharType="separate"/>
                                </w:r>
                                <w:r w:rsidR="00EE08FB" w:rsidRPr="000414C9">
                                  <w:rPr>
                                    <w:rFonts w:ascii="Arial" w:hAnsi="Arial" w:cs="Arial"/>
                                    <w:noProof/>
                                    <w:sz w:val="24"/>
                                    <w:szCs w:val="24"/>
                                  </w:rPr>
                                  <w:t>(Saunders, Lewis, &amp; Thornhill, 2019)</w:t>
                                </w:r>
                                <w:r w:rsidR="00EE08FB" w:rsidRPr="000414C9">
                                  <w:rPr>
                                    <w:rFonts w:ascii="Arial" w:hAnsi="Arial" w:cs="Arial"/>
                                    <w:sz w:val="24"/>
                                    <w:szCs w:val="24"/>
                                  </w:rPr>
                                  <w:fldChar w:fldCharType="end"/>
                                </w:r>
                              </w:sdtContent>
                            </w:sdt>
                            <w:r w:rsidR="00EE08FB" w:rsidRPr="000414C9">
                              <w:rPr>
                                <w:rFonts w:ascii="Arial" w:hAnsi="Arial" w:cs="Arial"/>
                                <w:sz w:val="24"/>
                                <w:szCs w:val="24"/>
                              </w:rPr>
                              <w:t>.  The research will integrate both Quantitative and Qualitative</w:t>
                            </w:r>
                            <w:r w:rsidR="002276C7" w:rsidRPr="000414C9">
                              <w:rPr>
                                <w:rFonts w:ascii="Arial" w:hAnsi="Arial" w:cs="Arial"/>
                                <w:sz w:val="24"/>
                                <w:szCs w:val="24"/>
                              </w:rPr>
                              <w:t xml:space="preserve"> research in coll</w:t>
                            </w:r>
                            <w:r w:rsidR="00AC2191" w:rsidRPr="000414C9">
                              <w:rPr>
                                <w:rFonts w:ascii="Arial" w:hAnsi="Arial" w:cs="Arial"/>
                                <w:sz w:val="24"/>
                                <w:szCs w:val="24"/>
                              </w:rPr>
                              <w:t>ation</w:t>
                            </w:r>
                            <w:r w:rsidR="002276C7" w:rsidRPr="000414C9">
                              <w:rPr>
                                <w:rFonts w:ascii="Arial" w:hAnsi="Arial" w:cs="Arial"/>
                                <w:sz w:val="24"/>
                                <w:szCs w:val="24"/>
                              </w:rPr>
                              <w:t xml:space="preserve"> and </w:t>
                            </w:r>
                            <w:r w:rsidR="00CA06B4" w:rsidRPr="000414C9">
                              <w:rPr>
                                <w:rFonts w:ascii="Arial" w:hAnsi="Arial" w:cs="Arial"/>
                                <w:sz w:val="24"/>
                                <w:szCs w:val="24"/>
                              </w:rPr>
                              <w:t>analys</w:t>
                            </w:r>
                            <w:r w:rsidR="00AC2191" w:rsidRPr="000414C9">
                              <w:rPr>
                                <w:rFonts w:ascii="Arial" w:hAnsi="Arial" w:cs="Arial"/>
                                <w:sz w:val="24"/>
                                <w:szCs w:val="24"/>
                              </w:rPr>
                              <w:t>is of</w:t>
                            </w:r>
                            <w:r w:rsidR="002276C7" w:rsidRPr="000414C9">
                              <w:rPr>
                                <w:rFonts w:ascii="Arial" w:hAnsi="Arial" w:cs="Arial"/>
                                <w:sz w:val="24"/>
                                <w:szCs w:val="24"/>
                              </w:rPr>
                              <w:t xml:space="preserve"> data</w:t>
                            </w:r>
                            <w:r w:rsidR="00CA06B4" w:rsidRPr="000414C9">
                              <w:rPr>
                                <w:rFonts w:ascii="Arial" w:hAnsi="Arial" w:cs="Arial"/>
                                <w:sz w:val="24"/>
                                <w:szCs w:val="24"/>
                              </w:rPr>
                              <w:t xml:space="preserve">, and this mixed method design offers flexibility </w:t>
                            </w:r>
                            <w:sdt>
                              <w:sdtPr>
                                <w:rPr>
                                  <w:rFonts w:ascii="Arial" w:hAnsi="Arial" w:cs="Arial"/>
                                  <w:sz w:val="24"/>
                                  <w:szCs w:val="24"/>
                                </w:rPr>
                                <w:id w:val="-152913288"/>
                                <w:citation/>
                              </w:sdtPr>
                              <w:sdtEndPr/>
                              <w:sdtContent>
                                <w:r w:rsidR="00CA06B4" w:rsidRPr="000414C9">
                                  <w:rPr>
                                    <w:rFonts w:ascii="Arial" w:hAnsi="Arial" w:cs="Arial"/>
                                    <w:sz w:val="24"/>
                                    <w:szCs w:val="24"/>
                                  </w:rPr>
                                  <w:fldChar w:fldCharType="begin"/>
                                </w:r>
                                <w:r w:rsidR="00CA06B4" w:rsidRPr="000414C9">
                                  <w:rPr>
                                    <w:rFonts w:ascii="Arial" w:hAnsi="Arial" w:cs="Arial"/>
                                    <w:sz w:val="24"/>
                                    <w:szCs w:val="24"/>
                                  </w:rPr>
                                  <w:instrText xml:space="preserve"> CITATION Mol17 \l 2057 </w:instrText>
                                </w:r>
                                <w:r w:rsidR="00CA06B4" w:rsidRPr="000414C9">
                                  <w:rPr>
                                    <w:rFonts w:ascii="Arial" w:hAnsi="Arial" w:cs="Arial"/>
                                    <w:sz w:val="24"/>
                                    <w:szCs w:val="24"/>
                                  </w:rPr>
                                  <w:fldChar w:fldCharType="separate"/>
                                </w:r>
                                <w:r w:rsidR="00CA06B4" w:rsidRPr="000414C9">
                                  <w:rPr>
                                    <w:rFonts w:ascii="Arial" w:hAnsi="Arial" w:cs="Arial"/>
                                    <w:noProof/>
                                    <w:sz w:val="24"/>
                                    <w:szCs w:val="24"/>
                                  </w:rPr>
                                  <w:t>(Molina-Azorin, Bergh, Corley, &amp; Ketchen, 2017)</w:t>
                                </w:r>
                                <w:r w:rsidR="00CA06B4" w:rsidRPr="000414C9">
                                  <w:rPr>
                                    <w:rFonts w:ascii="Arial" w:hAnsi="Arial" w:cs="Arial"/>
                                    <w:sz w:val="24"/>
                                    <w:szCs w:val="24"/>
                                  </w:rPr>
                                  <w:fldChar w:fldCharType="end"/>
                                </w:r>
                              </w:sdtContent>
                            </w:sdt>
                            <w:r w:rsidR="00CA06B4" w:rsidRPr="000414C9">
                              <w:rPr>
                                <w:rFonts w:ascii="Arial" w:hAnsi="Arial" w:cs="Arial"/>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8D1E4F" id="Text Box 4" o:spid="_x0000_s1030" type="#_x0000_t202" style="position:absolute;left:0;text-align:left;margin-left:-33.3pt;margin-top:32.4pt;width:513.95pt;height:201.4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">
                <v:textbox>
                  <w:txbxContent>
                    <w:p w14:paraId="6C230472" w14:textId="0AC49F62" w:rsidR="005F5411" w:rsidRPr="000414C9" w:rsidRDefault="00307431" w:rsidP="000414C9">
                      <w:pPr>
                        <w:spacing w:line="480" w:lineRule="auto"/>
                        <w:rPr>
                          <w:rFonts w:ascii="Arial" w:hAnsi="Arial" w:cs="Arial"/>
                          <w:sz w:val="24"/>
                          <w:szCs w:val="24"/>
                        </w:rPr>
                      </w:pPr>
                      <w:r w:rsidRPr="000414C9">
                        <w:rPr>
                          <w:rFonts w:ascii="Arial" w:hAnsi="Arial" w:cs="Arial"/>
                          <w:sz w:val="24"/>
                          <w:szCs w:val="24"/>
                        </w:rPr>
                        <w:t xml:space="preserve">This research will be </w:t>
                      </w:r>
                      <w:r w:rsidR="00EE08FB" w:rsidRPr="000414C9">
                        <w:rPr>
                          <w:rFonts w:ascii="Arial" w:hAnsi="Arial" w:cs="Arial"/>
                          <w:sz w:val="24"/>
                          <w:szCs w:val="24"/>
                        </w:rPr>
                        <w:t xml:space="preserve">mainly </w:t>
                      </w:r>
                      <w:r w:rsidRPr="000414C9">
                        <w:rPr>
                          <w:rFonts w:ascii="Arial" w:hAnsi="Arial" w:cs="Arial"/>
                          <w:sz w:val="24"/>
                          <w:szCs w:val="24"/>
                        </w:rPr>
                        <w:t>based around a pragmatism</w:t>
                      </w:r>
                      <w:r w:rsidR="00CA06B4" w:rsidRPr="000414C9">
                        <w:rPr>
                          <w:rFonts w:ascii="Arial" w:hAnsi="Arial" w:cs="Arial"/>
                          <w:sz w:val="24"/>
                          <w:szCs w:val="24"/>
                        </w:rPr>
                        <w:t xml:space="preserve"> and critical realism</w:t>
                      </w:r>
                      <w:r w:rsidRPr="000414C9">
                        <w:rPr>
                          <w:rFonts w:ascii="Arial" w:hAnsi="Arial" w:cs="Arial"/>
                          <w:sz w:val="24"/>
                          <w:szCs w:val="24"/>
                        </w:rPr>
                        <w:t xml:space="preserve"> philosophy to obtain a broader view </w:t>
                      </w:r>
                      <w:sdt>
                        <w:sdtPr>
                          <w:rPr>
                            <w:rFonts w:ascii="Arial" w:hAnsi="Arial" w:cs="Arial"/>
                            <w:sz w:val="24"/>
                            <w:szCs w:val="24"/>
                          </w:rPr>
                          <w:id w:val="-479621905"/>
                          <w:citation/>
                        </w:sdtPr>
                        <w:sdtEndPr/>
                        <w:sdtContent>
                          <w:r w:rsidRPr="000414C9">
                            <w:rPr>
                              <w:rFonts w:ascii="Arial" w:hAnsi="Arial" w:cs="Arial"/>
                              <w:sz w:val="24"/>
                              <w:szCs w:val="24"/>
                            </w:rPr>
                            <w:fldChar w:fldCharType="begin"/>
                          </w:r>
                          <w:r w:rsidRPr="000414C9">
                            <w:rPr>
                              <w:rFonts w:ascii="Arial" w:hAnsi="Arial" w:cs="Arial"/>
                              <w:sz w:val="24"/>
                              <w:szCs w:val="24"/>
                            </w:rPr>
                            <w:instrText xml:space="preserve"> CITATION Onw11 \l 2057 </w:instrText>
                          </w:r>
                          <w:r w:rsidRPr="000414C9">
                            <w:rPr>
                              <w:rFonts w:ascii="Arial" w:hAnsi="Arial" w:cs="Arial"/>
                              <w:sz w:val="24"/>
                              <w:szCs w:val="24"/>
                            </w:rPr>
                            <w:fldChar w:fldCharType="separate"/>
                          </w:r>
                          <w:r w:rsidRPr="000414C9">
                            <w:rPr>
                              <w:rFonts w:ascii="Arial" w:hAnsi="Arial" w:cs="Arial"/>
                              <w:noProof/>
                              <w:sz w:val="24"/>
                              <w:szCs w:val="24"/>
                            </w:rPr>
                            <w:t>(Onwuegbuzie, Johnson, &amp; Collins, 2011)</w:t>
                          </w:r>
                          <w:r w:rsidRPr="000414C9">
                            <w:rPr>
                              <w:rFonts w:ascii="Arial" w:hAnsi="Arial" w:cs="Arial"/>
                              <w:sz w:val="24"/>
                              <w:szCs w:val="24"/>
                            </w:rPr>
                            <w:fldChar w:fldCharType="end"/>
                          </w:r>
                        </w:sdtContent>
                      </w:sdt>
                      <w:r w:rsidRPr="000414C9">
                        <w:rPr>
                          <w:rFonts w:ascii="Arial" w:hAnsi="Arial" w:cs="Arial"/>
                          <w:sz w:val="24"/>
                          <w:szCs w:val="24"/>
                        </w:rPr>
                        <w:t xml:space="preserve"> with emphasis placed on the ‘research onion’ </w:t>
                      </w:r>
                      <w:r w:rsidR="00DC4948">
                        <w:rPr>
                          <w:rFonts w:ascii="Arial" w:hAnsi="Arial" w:cs="Arial"/>
                          <w:sz w:val="24"/>
                          <w:szCs w:val="24"/>
                        </w:rPr>
                        <w:t>structure</w:t>
                      </w:r>
                      <w:r w:rsidR="002276C7" w:rsidRPr="000414C9">
                        <w:rPr>
                          <w:rFonts w:ascii="Arial" w:hAnsi="Arial" w:cs="Arial"/>
                          <w:sz w:val="24"/>
                          <w:szCs w:val="24"/>
                        </w:rPr>
                        <w:t xml:space="preserve">, </w:t>
                      </w:r>
                      <w:r w:rsidRPr="000414C9">
                        <w:rPr>
                          <w:rFonts w:ascii="Arial" w:hAnsi="Arial" w:cs="Arial"/>
                          <w:sz w:val="24"/>
                          <w:szCs w:val="24"/>
                        </w:rPr>
                        <w:t>ensur</w:t>
                      </w:r>
                      <w:r w:rsidR="002276C7" w:rsidRPr="000414C9">
                        <w:rPr>
                          <w:rFonts w:ascii="Arial" w:hAnsi="Arial" w:cs="Arial"/>
                          <w:sz w:val="24"/>
                          <w:szCs w:val="24"/>
                        </w:rPr>
                        <w:t>ing</w:t>
                      </w:r>
                      <w:r w:rsidRPr="000414C9">
                        <w:rPr>
                          <w:rFonts w:ascii="Arial" w:hAnsi="Arial" w:cs="Arial"/>
                          <w:sz w:val="24"/>
                          <w:szCs w:val="24"/>
                        </w:rPr>
                        <w:t xml:space="preserve"> sections are completed and researched prior to moving on </w:t>
                      </w:r>
                      <w:sdt>
                        <w:sdtPr>
                          <w:rPr>
                            <w:rFonts w:ascii="Arial" w:hAnsi="Arial" w:cs="Arial"/>
                            <w:sz w:val="24"/>
                            <w:szCs w:val="24"/>
                          </w:rPr>
                          <w:id w:val="322167347"/>
                          <w:citation/>
                        </w:sdtPr>
                        <w:sdtEndPr/>
                        <w:sdtContent>
                          <w:r w:rsidR="00EE08FB" w:rsidRPr="000414C9">
                            <w:rPr>
                              <w:rFonts w:ascii="Arial" w:hAnsi="Arial" w:cs="Arial"/>
                              <w:sz w:val="24"/>
                              <w:szCs w:val="24"/>
                            </w:rPr>
                            <w:fldChar w:fldCharType="begin"/>
                          </w:r>
                          <w:r w:rsidR="00EE08FB" w:rsidRPr="000414C9">
                            <w:rPr>
                              <w:rFonts w:ascii="Arial" w:hAnsi="Arial" w:cs="Arial"/>
                              <w:sz w:val="24"/>
                              <w:szCs w:val="24"/>
                            </w:rPr>
                            <w:instrText xml:space="preserve"> CITATION Sau19 \l 2057 </w:instrText>
                          </w:r>
                          <w:r w:rsidR="00EE08FB" w:rsidRPr="000414C9">
                            <w:rPr>
                              <w:rFonts w:ascii="Arial" w:hAnsi="Arial" w:cs="Arial"/>
                              <w:sz w:val="24"/>
                              <w:szCs w:val="24"/>
                            </w:rPr>
                            <w:fldChar w:fldCharType="separate"/>
                          </w:r>
                          <w:r w:rsidR="00EE08FB" w:rsidRPr="000414C9">
                            <w:rPr>
                              <w:rFonts w:ascii="Arial" w:hAnsi="Arial" w:cs="Arial"/>
                              <w:noProof/>
                              <w:sz w:val="24"/>
                              <w:szCs w:val="24"/>
                            </w:rPr>
                            <w:t>(Saunders, Lewis, &amp; Thornhill, 2019)</w:t>
                          </w:r>
                          <w:r w:rsidR="00EE08FB" w:rsidRPr="000414C9">
                            <w:rPr>
                              <w:rFonts w:ascii="Arial" w:hAnsi="Arial" w:cs="Arial"/>
                              <w:sz w:val="24"/>
                              <w:szCs w:val="24"/>
                            </w:rPr>
                            <w:fldChar w:fldCharType="end"/>
                          </w:r>
                        </w:sdtContent>
                      </w:sdt>
                      <w:r w:rsidR="00EE08FB" w:rsidRPr="000414C9">
                        <w:rPr>
                          <w:rFonts w:ascii="Arial" w:hAnsi="Arial" w:cs="Arial"/>
                          <w:sz w:val="24"/>
                          <w:szCs w:val="24"/>
                        </w:rPr>
                        <w:t>.  The research will integrate both Quantitative and Qualitative</w:t>
                      </w:r>
                      <w:r w:rsidR="002276C7" w:rsidRPr="000414C9">
                        <w:rPr>
                          <w:rFonts w:ascii="Arial" w:hAnsi="Arial" w:cs="Arial"/>
                          <w:sz w:val="24"/>
                          <w:szCs w:val="24"/>
                        </w:rPr>
                        <w:t xml:space="preserve"> research in coll</w:t>
                      </w:r>
                      <w:r w:rsidR="00AC2191" w:rsidRPr="000414C9">
                        <w:rPr>
                          <w:rFonts w:ascii="Arial" w:hAnsi="Arial" w:cs="Arial"/>
                          <w:sz w:val="24"/>
                          <w:szCs w:val="24"/>
                        </w:rPr>
                        <w:t>ation</w:t>
                      </w:r>
                      <w:r w:rsidR="002276C7" w:rsidRPr="000414C9">
                        <w:rPr>
                          <w:rFonts w:ascii="Arial" w:hAnsi="Arial" w:cs="Arial"/>
                          <w:sz w:val="24"/>
                          <w:szCs w:val="24"/>
                        </w:rPr>
                        <w:t xml:space="preserve"> and </w:t>
                      </w:r>
                      <w:r w:rsidR="00CA06B4" w:rsidRPr="000414C9">
                        <w:rPr>
                          <w:rFonts w:ascii="Arial" w:hAnsi="Arial" w:cs="Arial"/>
                          <w:sz w:val="24"/>
                          <w:szCs w:val="24"/>
                        </w:rPr>
                        <w:t>analys</w:t>
                      </w:r>
                      <w:r w:rsidR="00AC2191" w:rsidRPr="000414C9">
                        <w:rPr>
                          <w:rFonts w:ascii="Arial" w:hAnsi="Arial" w:cs="Arial"/>
                          <w:sz w:val="24"/>
                          <w:szCs w:val="24"/>
                        </w:rPr>
                        <w:t>is of</w:t>
                      </w:r>
                      <w:r w:rsidR="002276C7" w:rsidRPr="000414C9">
                        <w:rPr>
                          <w:rFonts w:ascii="Arial" w:hAnsi="Arial" w:cs="Arial"/>
                          <w:sz w:val="24"/>
                          <w:szCs w:val="24"/>
                        </w:rPr>
                        <w:t xml:space="preserve"> data</w:t>
                      </w:r>
                      <w:r w:rsidR="00CA06B4" w:rsidRPr="000414C9">
                        <w:rPr>
                          <w:rFonts w:ascii="Arial" w:hAnsi="Arial" w:cs="Arial"/>
                          <w:sz w:val="24"/>
                          <w:szCs w:val="24"/>
                        </w:rPr>
                        <w:t xml:space="preserve">, and this mixed method design offers flexibility </w:t>
                      </w:r>
                      <w:sdt>
                        <w:sdtPr>
                          <w:rPr>
                            <w:rFonts w:ascii="Arial" w:hAnsi="Arial" w:cs="Arial"/>
                            <w:sz w:val="24"/>
                            <w:szCs w:val="24"/>
                          </w:rPr>
                          <w:id w:val="-152913288"/>
                          <w:citation/>
                        </w:sdtPr>
                        <w:sdtEndPr/>
                        <w:sdtContent>
                          <w:r w:rsidR="00CA06B4" w:rsidRPr="000414C9">
                            <w:rPr>
                              <w:rFonts w:ascii="Arial" w:hAnsi="Arial" w:cs="Arial"/>
                              <w:sz w:val="24"/>
                              <w:szCs w:val="24"/>
                            </w:rPr>
                            <w:fldChar w:fldCharType="begin"/>
                          </w:r>
                          <w:r w:rsidR="00CA06B4" w:rsidRPr="000414C9">
                            <w:rPr>
                              <w:rFonts w:ascii="Arial" w:hAnsi="Arial" w:cs="Arial"/>
                              <w:sz w:val="24"/>
                              <w:szCs w:val="24"/>
                            </w:rPr>
                            <w:instrText xml:space="preserve"> CITATION Mol17 \l 2057 </w:instrText>
                          </w:r>
                          <w:r w:rsidR="00CA06B4" w:rsidRPr="000414C9">
                            <w:rPr>
                              <w:rFonts w:ascii="Arial" w:hAnsi="Arial" w:cs="Arial"/>
                              <w:sz w:val="24"/>
                              <w:szCs w:val="24"/>
                            </w:rPr>
                            <w:fldChar w:fldCharType="separate"/>
                          </w:r>
                          <w:r w:rsidR="00CA06B4" w:rsidRPr="000414C9">
                            <w:rPr>
                              <w:rFonts w:ascii="Arial" w:hAnsi="Arial" w:cs="Arial"/>
                              <w:noProof/>
                              <w:sz w:val="24"/>
                              <w:szCs w:val="24"/>
                            </w:rPr>
                            <w:t>(Molina-Azorin, Bergh, Corley, &amp; Ketchen, 2017)</w:t>
                          </w:r>
                          <w:r w:rsidR="00CA06B4" w:rsidRPr="000414C9">
                            <w:rPr>
                              <w:rFonts w:ascii="Arial" w:hAnsi="Arial" w:cs="Arial"/>
                              <w:sz w:val="24"/>
                              <w:szCs w:val="24"/>
                            </w:rPr>
                            <w:fldChar w:fldCharType="end"/>
                          </w:r>
                        </w:sdtContent>
                      </w:sdt>
                      <w:r w:rsidR="00CA06B4" w:rsidRPr="000414C9">
                        <w:rPr>
                          <w:rFonts w:ascii="Arial" w:hAnsi="Arial" w:cs="Arial"/>
                          <w:sz w:val="24"/>
                          <w:szCs w:val="24"/>
                        </w:rPr>
                        <w:t>.</w:t>
                      </w:r>
                    </w:p>
                  </w:txbxContent>
                </v:textbox>
                <w10:wrap type="square" anchorx="margin"/>
              </v:shape>
            </w:pict>
          </mc:Fallback>
        </mc:AlternateContent>
      </w:r>
      <w:r w:rsidR="0033020F" w:rsidRPr="0033020F">
        <w:rPr>
          <w:i/>
          <w:iCs/>
        </w:rPr>
        <w:t> Design:</w:t>
      </w:r>
      <w:r w:rsidR="0033020F" w:rsidRPr="0033020F">
        <w:t xml:space="preserve"> Quantitative or qualitative? Survey or secondary data approach? </w:t>
      </w:r>
    </w:p>
    <w:p w14:paraId="38AB5A79" w14:textId="77777777" w:rsidR="005F5411" w:rsidRDefault="005F5411" w:rsidP="005F5411">
      <w:pPr>
        <w:rPr>
          <w:i/>
          <w:iCs/>
        </w:rPr>
      </w:pPr>
    </w:p>
    <w:p w14:paraId="20BAA7CE" w14:textId="77777777" w:rsidR="005F5411" w:rsidRPr="0033020F" w:rsidRDefault="008B718C" w:rsidP="008E2298">
      <w:pPr>
        <w:ind w:left="-630"/>
      </w:pPr>
      <w:r w:rsidRPr="005F5411">
        <w:rPr>
          <w:b/>
          <w:noProof/>
          <w:lang w:eastAsia="en-GB"/>
        </w:rPr>
        <w:lastRenderedPageBreak/>
        <mc:AlternateContent>
          <mc:Choice Requires="wps">
            <w:drawing>
              <wp:anchor distT="45720" distB="45720" distL="114300" distR="114300" simplePos="0" relativeHeight="251669504" behindDoc="0" locked="0" layoutInCell="1" allowOverlap="1" wp14:anchorId="398EE9FA" wp14:editId="00B8C7AC">
                <wp:simplePos x="0" y="0"/>
                <wp:positionH relativeFrom="margin">
                  <wp:posOffset>-393700</wp:posOffset>
                </wp:positionH>
                <wp:positionV relativeFrom="paragraph">
                  <wp:posOffset>342900</wp:posOffset>
                </wp:positionV>
                <wp:extent cx="6474460" cy="8343900"/>
                <wp:effectExtent l="0" t="0" r="21590" b="1905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4460" cy="8343900"/>
                        </a:xfrm>
                        <a:prstGeom prst="rect">
                          <a:avLst/>
                        </a:prstGeom>
                        <a:solidFill>
                          <a:srgbClr val="FFFFFF"/>
                        </a:solidFill>
                        <a:ln w="9525">
                          <a:solidFill>
                            <a:srgbClr val="000000"/>
                          </a:solidFill>
                          <a:miter lim="800000"/>
                          <a:headEnd/>
                          <a:tailEnd/>
                        </a:ln>
                      </wps:spPr>
                      <wps:txbx>
                        <w:txbxContent>
                          <w:p w14:paraId="11CB15FF" w14:textId="5AAC99CF" w:rsidR="009111A2" w:rsidRDefault="009111A2" w:rsidP="009111A2">
                            <w:pPr>
                              <w:spacing w:line="480" w:lineRule="auto"/>
                              <w:rPr>
                                <w:rFonts w:ascii="Arial" w:hAnsi="Arial" w:cs="Arial"/>
                              </w:rPr>
                            </w:pPr>
                            <w:r w:rsidRPr="6FA5B470">
                              <w:rPr>
                                <w:rFonts w:ascii="Arial" w:hAnsi="Arial" w:cs="Arial"/>
                              </w:rPr>
                              <w:t xml:space="preserve">This research will </w:t>
                            </w:r>
                            <w:r>
                              <w:rPr>
                                <w:rFonts w:ascii="Arial" w:hAnsi="Arial" w:cs="Arial"/>
                              </w:rPr>
                              <w:t>review current literature around the topic, highlighting the college of policing’s thoughts and views and will be done and</w:t>
                            </w:r>
                            <w:r w:rsidRPr="6FA5B470">
                              <w:rPr>
                                <w:rFonts w:ascii="Arial" w:hAnsi="Arial" w:cs="Arial"/>
                              </w:rPr>
                              <w:t xml:space="preserve"> mainly based around a pragmati</w:t>
                            </w:r>
                            <w:r>
                              <w:rPr>
                                <w:rFonts w:ascii="Arial" w:hAnsi="Arial" w:cs="Arial"/>
                              </w:rPr>
                              <w:t xml:space="preserve">c </w:t>
                            </w:r>
                            <w:r w:rsidRPr="6FA5B470">
                              <w:rPr>
                                <w:rFonts w:ascii="Arial" w:hAnsi="Arial" w:cs="Arial"/>
                              </w:rPr>
                              <w:t xml:space="preserve">and critical realism philosophy to obtain a broader view with emphasis placed on the ‘research onion’ </w:t>
                            </w:r>
                            <w:r>
                              <w:rPr>
                                <w:rFonts w:ascii="Arial" w:hAnsi="Arial" w:cs="Arial"/>
                              </w:rPr>
                              <w:t>structure</w:t>
                            </w:r>
                            <w:r w:rsidRPr="6FA5B470">
                              <w:rPr>
                                <w:rFonts w:ascii="Arial" w:hAnsi="Arial" w:cs="Arial"/>
                              </w:rPr>
                              <w:t>,</w:t>
                            </w:r>
                            <w:r>
                              <w:rPr>
                                <w:rFonts w:ascii="Arial" w:hAnsi="Arial" w:cs="Arial"/>
                              </w:rPr>
                              <w:t xml:space="preserve"> and all data will be gathered to achieve the aim of the proposal</w:t>
                            </w:r>
                            <w:r w:rsidRPr="6FA5B470">
                              <w:rPr>
                                <w:rFonts w:ascii="Arial" w:hAnsi="Arial" w:cs="Arial"/>
                              </w:rPr>
                              <w:t>.  Research will integrate both Quantitative</w:t>
                            </w:r>
                            <w:r>
                              <w:rPr>
                                <w:rFonts w:ascii="Arial" w:hAnsi="Arial" w:cs="Arial"/>
                              </w:rPr>
                              <w:t xml:space="preserve"> data from analysis of data held nationally, and also current figures held nationally and locally within Dyfed Powys.  A</w:t>
                            </w:r>
                            <w:r w:rsidRPr="6FA5B470">
                              <w:rPr>
                                <w:rFonts w:ascii="Arial" w:hAnsi="Arial" w:cs="Arial"/>
                              </w:rPr>
                              <w:t xml:space="preserve"> Qualitative </w:t>
                            </w:r>
                            <w:r>
                              <w:rPr>
                                <w:rFonts w:ascii="Arial" w:hAnsi="Arial" w:cs="Arial"/>
                              </w:rPr>
                              <w:t>approach will also be done to</w:t>
                            </w:r>
                            <w:r w:rsidRPr="6FA5B470">
                              <w:rPr>
                                <w:rFonts w:ascii="Arial" w:hAnsi="Arial" w:cs="Arial"/>
                              </w:rPr>
                              <w:t xml:space="preserve"> colla</w:t>
                            </w:r>
                            <w:r>
                              <w:rPr>
                                <w:rFonts w:ascii="Arial" w:hAnsi="Arial" w:cs="Arial"/>
                              </w:rPr>
                              <w:t>te</w:t>
                            </w:r>
                            <w:r w:rsidRPr="6FA5B470">
                              <w:rPr>
                                <w:rFonts w:ascii="Arial" w:hAnsi="Arial" w:cs="Arial"/>
                              </w:rPr>
                              <w:t xml:space="preserve"> data</w:t>
                            </w:r>
                            <w:r>
                              <w:rPr>
                                <w:rFonts w:ascii="Arial" w:hAnsi="Arial" w:cs="Arial"/>
                              </w:rPr>
                              <w:t xml:space="preserve"> from operational staff to assist in the review process to achieve the aim and </w:t>
                            </w:r>
                            <w:r w:rsidRPr="6FA5B470">
                              <w:rPr>
                                <w:rFonts w:ascii="Arial" w:hAnsi="Arial" w:cs="Arial"/>
                              </w:rPr>
                              <w:t xml:space="preserve">will be done </w:t>
                            </w:r>
                            <w:r>
                              <w:rPr>
                                <w:rFonts w:ascii="Arial" w:hAnsi="Arial" w:cs="Arial"/>
                              </w:rPr>
                              <w:t>by adopting a semi structured approach to interviewing 15</w:t>
                            </w:r>
                            <w:r w:rsidRPr="6FA5B470">
                              <w:rPr>
                                <w:rFonts w:ascii="Arial" w:hAnsi="Arial" w:cs="Arial"/>
                              </w:rPr>
                              <w:t xml:space="preserve"> specially trained officers</w:t>
                            </w:r>
                            <w:r>
                              <w:rPr>
                                <w:rFonts w:ascii="Arial" w:hAnsi="Arial" w:cs="Arial"/>
                              </w:rPr>
                              <w:t xml:space="preserve"> on a one-to-one basis and they will be identified from working colleagues from the professional network of policing in Dyfed Powys</w:t>
                            </w:r>
                            <w:r w:rsidRPr="6FA5B470">
                              <w:rPr>
                                <w:rFonts w:ascii="Arial" w:hAnsi="Arial" w:cs="Arial"/>
                              </w:rPr>
                              <w:t xml:space="preserve">.  </w:t>
                            </w:r>
                            <w:r>
                              <w:rPr>
                                <w:rFonts w:ascii="Arial" w:hAnsi="Arial" w:cs="Arial"/>
                              </w:rPr>
                              <w:t xml:space="preserve">The use of audio and video recording by phone will be done throughout the interviews and will form part of the final submission.  If possible, </w:t>
                            </w:r>
                            <w:r w:rsidR="00DC4948">
                              <w:rPr>
                                <w:rFonts w:ascii="Arial" w:hAnsi="Arial" w:cs="Arial"/>
                              </w:rPr>
                              <w:t xml:space="preserve">IT systems like ‘Microsoft </w:t>
                            </w:r>
                            <w:r>
                              <w:rPr>
                                <w:rFonts w:ascii="Arial" w:hAnsi="Arial" w:cs="Arial"/>
                              </w:rPr>
                              <w:t>teams</w:t>
                            </w:r>
                            <w:r w:rsidR="00DC4948">
                              <w:rPr>
                                <w:rFonts w:ascii="Arial" w:hAnsi="Arial" w:cs="Arial"/>
                              </w:rPr>
                              <w:t>’</w:t>
                            </w:r>
                            <w:r>
                              <w:rPr>
                                <w:rFonts w:ascii="Arial" w:hAnsi="Arial" w:cs="Arial"/>
                              </w:rPr>
                              <w:t xml:space="preserve"> will be adopted, and the transcripts will be done automatically for evidence for the dissertation.</w:t>
                            </w:r>
                          </w:p>
                          <w:p w14:paraId="371791C8" w14:textId="1681BF1B" w:rsidR="009111A2" w:rsidRDefault="009111A2" w:rsidP="009111A2">
                            <w:pPr>
                              <w:spacing w:line="480" w:lineRule="auto"/>
                              <w:rPr>
                                <w:rFonts w:ascii="Arial" w:hAnsi="Arial" w:cs="Arial"/>
                              </w:rPr>
                            </w:pPr>
                            <w:r w:rsidRPr="6FA5B470">
                              <w:rPr>
                                <w:rFonts w:ascii="Arial" w:hAnsi="Arial" w:cs="Arial"/>
                              </w:rPr>
                              <w:t xml:space="preserve">The use of </w:t>
                            </w:r>
                            <w:r>
                              <w:rPr>
                                <w:rFonts w:ascii="Arial" w:hAnsi="Arial" w:cs="Arial"/>
                              </w:rPr>
                              <w:t>online surveys will be done prior to interview and will utilise survey monkey.  There will be 4 questions utilised within this survey and those will align close to the objectives set out</w:t>
                            </w:r>
                            <w:r w:rsidRPr="6FA5B470">
                              <w:rPr>
                                <w:rFonts w:ascii="Arial" w:hAnsi="Arial" w:cs="Arial"/>
                              </w:rPr>
                              <w:t xml:space="preserve">. </w:t>
                            </w:r>
                          </w:p>
                          <w:p w14:paraId="0B906C38" w14:textId="245D14D1" w:rsidR="009111A2" w:rsidRPr="00B64EAF" w:rsidRDefault="009111A2" w:rsidP="009111A2">
                            <w:pPr>
                              <w:spacing w:line="480" w:lineRule="auto"/>
                              <w:rPr>
                                <w:rFonts w:ascii="Arial" w:hAnsi="Arial" w:cs="Arial"/>
                              </w:rPr>
                            </w:pPr>
                            <w:r w:rsidRPr="00B64EAF">
                              <w:rPr>
                                <w:rFonts w:ascii="Arial" w:hAnsi="Arial" w:cs="Arial"/>
                              </w:rPr>
                              <w:t xml:space="preserve">Question 1 - </w:t>
                            </w:r>
                            <w:r>
                              <w:rPr>
                                <w:rFonts w:ascii="Arial" w:hAnsi="Arial" w:cs="Arial"/>
                              </w:rPr>
                              <w:t>Are</w:t>
                            </w:r>
                            <w:r w:rsidRPr="00B64EAF">
                              <w:rPr>
                                <w:rFonts w:ascii="Arial" w:hAnsi="Arial" w:cs="Arial"/>
                              </w:rPr>
                              <w:t xml:space="preserve"> the current practices and processes of </w:t>
                            </w:r>
                            <w:r>
                              <w:rPr>
                                <w:rFonts w:ascii="Arial" w:hAnsi="Arial" w:cs="Arial"/>
                              </w:rPr>
                              <w:t>STO</w:t>
                            </w:r>
                            <w:r w:rsidRPr="00B64EAF">
                              <w:rPr>
                                <w:rFonts w:ascii="Arial" w:hAnsi="Arial" w:cs="Arial"/>
                              </w:rPr>
                              <w:t xml:space="preserve"> training effective</w:t>
                            </w:r>
                            <w:r>
                              <w:rPr>
                                <w:rFonts w:ascii="Arial" w:hAnsi="Arial" w:cs="Arial"/>
                              </w:rPr>
                              <w:t xml:space="preserve"> for police officers within Dyfed Powys, ensuring a confidence in carrying conducted energy devices on completion.</w:t>
                            </w:r>
                          </w:p>
                          <w:p w14:paraId="5A6EFBD3" w14:textId="561CD449" w:rsidR="009111A2" w:rsidRPr="00B64EAF" w:rsidRDefault="009111A2" w:rsidP="009111A2">
                            <w:pPr>
                              <w:spacing w:line="480" w:lineRule="auto"/>
                              <w:rPr>
                                <w:rFonts w:ascii="Arial" w:hAnsi="Arial" w:cs="Arial"/>
                              </w:rPr>
                            </w:pPr>
                            <w:r w:rsidRPr="00B64EAF">
                              <w:rPr>
                                <w:rFonts w:ascii="Arial" w:hAnsi="Arial" w:cs="Arial"/>
                              </w:rPr>
                              <w:t xml:space="preserve">Question 2 - </w:t>
                            </w:r>
                            <w:r>
                              <w:rPr>
                                <w:rFonts w:ascii="Arial" w:hAnsi="Arial" w:cs="Arial"/>
                              </w:rPr>
                              <w:t>H</w:t>
                            </w:r>
                            <w:r w:rsidRPr="00B64EAF">
                              <w:rPr>
                                <w:rFonts w:ascii="Arial" w:hAnsi="Arial" w:cs="Arial"/>
                              </w:rPr>
                              <w:t xml:space="preserve">ow effective </w:t>
                            </w:r>
                            <w:r>
                              <w:rPr>
                                <w:rFonts w:ascii="Arial" w:hAnsi="Arial" w:cs="Arial"/>
                              </w:rPr>
                              <w:t xml:space="preserve">is </w:t>
                            </w:r>
                            <w:r w:rsidRPr="00B64EAF">
                              <w:rPr>
                                <w:rFonts w:ascii="Arial" w:hAnsi="Arial" w:cs="Arial"/>
                              </w:rPr>
                              <w:t xml:space="preserve">the </w:t>
                            </w:r>
                            <w:r>
                              <w:rPr>
                                <w:rFonts w:ascii="Arial" w:hAnsi="Arial" w:cs="Arial"/>
                              </w:rPr>
                              <w:t xml:space="preserve">police </w:t>
                            </w:r>
                            <w:r w:rsidRPr="00B64EAF">
                              <w:rPr>
                                <w:rFonts w:ascii="Arial" w:hAnsi="Arial" w:cs="Arial"/>
                              </w:rPr>
                              <w:t>national decision model</w:t>
                            </w:r>
                            <w:r w:rsidR="00DC4948">
                              <w:rPr>
                                <w:rFonts w:ascii="Arial" w:hAnsi="Arial" w:cs="Arial"/>
                              </w:rPr>
                              <w:t xml:space="preserve"> to you</w:t>
                            </w:r>
                            <w:r>
                              <w:rPr>
                                <w:rFonts w:ascii="Arial" w:hAnsi="Arial" w:cs="Arial"/>
                              </w:rPr>
                              <w:t xml:space="preserve">, especially </w:t>
                            </w:r>
                            <w:r w:rsidRPr="00B64EAF">
                              <w:rPr>
                                <w:rFonts w:ascii="Arial" w:hAnsi="Arial" w:cs="Arial"/>
                              </w:rPr>
                              <w:t xml:space="preserve">around safety </w:t>
                            </w:r>
                            <w:r>
                              <w:rPr>
                                <w:rFonts w:ascii="Arial" w:hAnsi="Arial" w:cs="Arial"/>
                              </w:rPr>
                              <w:t xml:space="preserve">to officers and </w:t>
                            </w:r>
                            <w:r w:rsidRPr="00B64EAF">
                              <w:rPr>
                                <w:rFonts w:ascii="Arial" w:hAnsi="Arial" w:cs="Arial"/>
                              </w:rPr>
                              <w:t xml:space="preserve">considerations </w:t>
                            </w:r>
                            <w:r>
                              <w:rPr>
                                <w:rFonts w:ascii="Arial" w:hAnsi="Arial" w:cs="Arial"/>
                              </w:rPr>
                              <w:t>around</w:t>
                            </w:r>
                            <w:r w:rsidRPr="00B64EAF">
                              <w:rPr>
                                <w:rFonts w:ascii="Arial" w:hAnsi="Arial" w:cs="Arial"/>
                              </w:rPr>
                              <w:t xml:space="preserve"> use of force</w:t>
                            </w:r>
                            <w:r>
                              <w:rPr>
                                <w:rFonts w:ascii="Arial" w:hAnsi="Arial" w:cs="Arial"/>
                              </w:rPr>
                              <w:t xml:space="preserve"> when carrying or deploying a TASER operationally.</w:t>
                            </w:r>
                          </w:p>
                          <w:p w14:paraId="499A9DAB" w14:textId="21F45B76" w:rsidR="009111A2" w:rsidRPr="00B64EAF" w:rsidRDefault="009111A2" w:rsidP="009111A2">
                            <w:pPr>
                              <w:spacing w:line="480" w:lineRule="auto"/>
                              <w:rPr>
                                <w:rFonts w:ascii="Arial" w:hAnsi="Arial" w:cs="Arial"/>
                              </w:rPr>
                            </w:pPr>
                            <w:r w:rsidRPr="00B64EAF">
                              <w:rPr>
                                <w:rFonts w:ascii="Arial" w:hAnsi="Arial" w:cs="Arial"/>
                              </w:rPr>
                              <w:t xml:space="preserve">Question 3 </w:t>
                            </w:r>
                            <w:r>
                              <w:rPr>
                                <w:rFonts w:ascii="Arial" w:hAnsi="Arial" w:cs="Arial"/>
                              </w:rPr>
                              <w:t>–</w:t>
                            </w:r>
                            <w:r w:rsidRPr="00B64EAF">
                              <w:rPr>
                                <w:rFonts w:ascii="Arial" w:hAnsi="Arial" w:cs="Arial"/>
                              </w:rPr>
                              <w:t xml:space="preserve"> </w:t>
                            </w:r>
                            <w:r>
                              <w:rPr>
                                <w:rFonts w:ascii="Arial" w:hAnsi="Arial" w:cs="Arial"/>
                              </w:rPr>
                              <w:t xml:space="preserve">Do you </w:t>
                            </w:r>
                            <w:r w:rsidRPr="00B64EAF">
                              <w:rPr>
                                <w:rFonts w:ascii="Arial" w:hAnsi="Arial" w:cs="Arial"/>
                              </w:rPr>
                              <w:t>consider</w:t>
                            </w:r>
                            <w:r>
                              <w:rPr>
                                <w:rFonts w:ascii="Arial" w:hAnsi="Arial" w:cs="Arial"/>
                              </w:rPr>
                              <w:t xml:space="preserve"> the training and delivery has given you a suitable awareness and confidence around </w:t>
                            </w:r>
                            <w:r w:rsidRPr="00B64EAF">
                              <w:rPr>
                                <w:rFonts w:ascii="Arial" w:hAnsi="Arial" w:cs="Arial"/>
                              </w:rPr>
                              <w:t>ethical</w:t>
                            </w:r>
                            <w:r>
                              <w:rPr>
                                <w:rFonts w:ascii="Arial" w:hAnsi="Arial" w:cs="Arial"/>
                              </w:rPr>
                              <w:t xml:space="preserve"> issues</w:t>
                            </w:r>
                            <w:r w:rsidRPr="00B64EAF">
                              <w:rPr>
                                <w:rFonts w:ascii="Arial" w:hAnsi="Arial" w:cs="Arial"/>
                              </w:rPr>
                              <w:t>, paying due regard to protecting vulnerable categories within local areas of Dyfed Powys.</w:t>
                            </w:r>
                          </w:p>
                          <w:p w14:paraId="4B9F9026" w14:textId="77777777" w:rsidR="009111A2" w:rsidRPr="00B64EAF" w:rsidRDefault="009111A2" w:rsidP="009111A2">
                            <w:pPr>
                              <w:spacing w:line="480" w:lineRule="auto"/>
                              <w:rPr>
                                <w:rFonts w:ascii="Arial" w:hAnsi="Arial" w:cs="Arial"/>
                              </w:rPr>
                            </w:pPr>
                            <w:r w:rsidRPr="00B64EAF">
                              <w:rPr>
                                <w:rFonts w:ascii="Arial" w:hAnsi="Arial" w:cs="Arial"/>
                              </w:rPr>
                              <w:t xml:space="preserve">Objective 4 - Propose any improvements to training, delivery and operational application </w:t>
                            </w:r>
                            <w:r>
                              <w:rPr>
                                <w:rFonts w:ascii="Arial" w:hAnsi="Arial" w:cs="Arial"/>
                              </w:rPr>
                              <w:t xml:space="preserve">for you as a </w:t>
                            </w:r>
                            <w:r w:rsidRPr="00B64EAF">
                              <w:rPr>
                                <w:rFonts w:ascii="Arial" w:hAnsi="Arial" w:cs="Arial"/>
                              </w:rPr>
                              <w:t xml:space="preserve">specially trained officers </w:t>
                            </w:r>
                            <w:r>
                              <w:rPr>
                                <w:rFonts w:ascii="Arial" w:hAnsi="Arial" w:cs="Arial"/>
                              </w:rPr>
                              <w:t>to assist in</w:t>
                            </w:r>
                            <w:r w:rsidRPr="00B64EAF">
                              <w:rPr>
                                <w:rFonts w:ascii="Arial" w:hAnsi="Arial" w:cs="Arial"/>
                              </w:rPr>
                              <w:t xml:space="preserve"> develop</w:t>
                            </w:r>
                            <w:r>
                              <w:rPr>
                                <w:rFonts w:ascii="Arial" w:hAnsi="Arial" w:cs="Arial"/>
                              </w:rPr>
                              <w:t>ment</w:t>
                            </w:r>
                            <w:r w:rsidRPr="00B64EAF">
                              <w:rPr>
                                <w:rFonts w:ascii="Arial" w:hAnsi="Arial" w:cs="Arial"/>
                              </w:rPr>
                              <w:t>.</w:t>
                            </w:r>
                          </w:p>
                          <w:p w14:paraId="4369D247" w14:textId="77777777" w:rsidR="009111A2" w:rsidRPr="00D6592D" w:rsidRDefault="009111A2" w:rsidP="009111A2">
                            <w:pPr>
                              <w:spacing w:line="480" w:lineRule="auto"/>
                              <w:rPr>
                                <w:rFonts w:ascii="Arial" w:hAnsi="Arial" w:cs="Arial"/>
                              </w:rPr>
                            </w:pPr>
                            <w:r w:rsidRPr="6FA5B470">
                              <w:rPr>
                                <w:rFonts w:ascii="Arial" w:hAnsi="Arial" w:cs="Arial"/>
                              </w:rPr>
                              <w:t xml:space="preserve">   </w:t>
                            </w:r>
                          </w:p>
                          <w:p w14:paraId="078C111D" w14:textId="77777777" w:rsidR="009111A2" w:rsidRDefault="009111A2" w:rsidP="000414C9">
                            <w:pPr>
                              <w:spacing w:line="480" w:lineRule="auto"/>
                              <w:rPr>
                                <w:rFonts w:ascii="Arial" w:hAnsi="Arial" w:cs="Arial"/>
                                <w:sz w:val="24"/>
                                <w:szCs w:val="24"/>
                              </w:rPr>
                            </w:pPr>
                          </w:p>
                          <w:p w14:paraId="79FAB760" w14:textId="77777777" w:rsidR="009111A2" w:rsidRDefault="009111A2" w:rsidP="000414C9">
                            <w:pPr>
                              <w:spacing w:line="480" w:lineRule="auto"/>
                              <w:rPr>
                                <w:rFonts w:ascii="Arial" w:hAnsi="Arial" w:cs="Arial"/>
                                <w:sz w:val="24"/>
                                <w:szCs w:val="24"/>
                              </w:rPr>
                            </w:pPr>
                          </w:p>
                          <w:p w14:paraId="2549D61F" w14:textId="237927DB" w:rsidR="005F5411" w:rsidRPr="000414C9" w:rsidRDefault="00CE7883" w:rsidP="000414C9">
                            <w:pPr>
                              <w:spacing w:line="480" w:lineRule="auto"/>
                              <w:rPr>
                                <w:rFonts w:ascii="Arial" w:hAnsi="Arial" w:cs="Arial"/>
                                <w:sz w:val="24"/>
                                <w:szCs w:val="24"/>
                              </w:rPr>
                            </w:pPr>
                            <w:r w:rsidRPr="000414C9">
                              <w:rPr>
                                <w:rFonts w:ascii="Arial" w:hAnsi="Arial" w:cs="Arial"/>
                                <w:sz w:val="24"/>
                                <w:szCs w:val="24"/>
                              </w:rPr>
                              <w:t xml:space="preserve">A </w:t>
                            </w:r>
                            <w:r w:rsidR="00AC2191" w:rsidRPr="000414C9">
                              <w:rPr>
                                <w:rFonts w:ascii="Arial" w:hAnsi="Arial" w:cs="Arial"/>
                                <w:sz w:val="24"/>
                                <w:szCs w:val="24"/>
                              </w:rPr>
                              <w:t xml:space="preserve">Mixed methods approach will be taken to </w:t>
                            </w:r>
                            <w:r w:rsidRPr="000414C9">
                              <w:rPr>
                                <w:rFonts w:ascii="Arial" w:hAnsi="Arial" w:cs="Arial"/>
                                <w:sz w:val="24"/>
                                <w:szCs w:val="24"/>
                              </w:rPr>
                              <w:t>gain</w:t>
                            </w:r>
                            <w:r w:rsidR="00AC2191" w:rsidRPr="000414C9">
                              <w:rPr>
                                <w:rFonts w:ascii="Arial" w:hAnsi="Arial" w:cs="Arial"/>
                                <w:sz w:val="24"/>
                                <w:szCs w:val="24"/>
                              </w:rPr>
                              <w:t xml:space="preserve"> information from </w:t>
                            </w:r>
                            <w:r w:rsidR="009111A2">
                              <w:rPr>
                                <w:rFonts w:ascii="Arial" w:hAnsi="Arial" w:cs="Arial"/>
                                <w:sz w:val="24"/>
                                <w:szCs w:val="24"/>
                              </w:rPr>
                              <w:t>15</w:t>
                            </w:r>
                            <w:r w:rsidR="00AC2191" w:rsidRPr="000414C9">
                              <w:rPr>
                                <w:rFonts w:ascii="Arial" w:hAnsi="Arial" w:cs="Arial"/>
                                <w:sz w:val="24"/>
                                <w:szCs w:val="24"/>
                              </w:rPr>
                              <w:t xml:space="preserve"> specially trained officers within Dyfed Powys police service</w:t>
                            </w:r>
                            <w:r w:rsidR="009111A2">
                              <w:rPr>
                                <w:rFonts w:ascii="Arial" w:hAnsi="Arial" w:cs="Arial"/>
                                <w:sz w:val="24"/>
                                <w:szCs w:val="24"/>
                              </w:rPr>
                              <w:t>, they will be chosen from the professional network of Dyfed Powys police officers and will be working colleagues who are selected</w:t>
                            </w:r>
                            <w:r w:rsidR="00AC2191" w:rsidRPr="000414C9">
                              <w:rPr>
                                <w:rFonts w:ascii="Arial" w:hAnsi="Arial" w:cs="Arial"/>
                                <w:sz w:val="24"/>
                                <w:szCs w:val="24"/>
                              </w:rPr>
                              <w:t xml:space="preserve">.  The research will </w:t>
                            </w:r>
                            <w:r w:rsidRPr="000414C9">
                              <w:rPr>
                                <w:rFonts w:ascii="Arial" w:hAnsi="Arial" w:cs="Arial"/>
                                <w:sz w:val="24"/>
                                <w:szCs w:val="24"/>
                              </w:rPr>
                              <w:t>test</w:t>
                            </w:r>
                            <w:r w:rsidR="00AC2191" w:rsidRPr="000414C9">
                              <w:rPr>
                                <w:rFonts w:ascii="Arial" w:hAnsi="Arial" w:cs="Arial"/>
                                <w:sz w:val="24"/>
                                <w:szCs w:val="24"/>
                              </w:rPr>
                              <w:t xml:space="preserve"> the suitability of </w:t>
                            </w:r>
                            <w:r w:rsidRPr="000414C9">
                              <w:rPr>
                                <w:rFonts w:ascii="Arial" w:hAnsi="Arial" w:cs="Arial"/>
                                <w:sz w:val="24"/>
                                <w:szCs w:val="24"/>
                              </w:rPr>
                              <w:t>national and local</w:t>
                            </w:r>
                            <w:r w:rsidR="00AC2191" w:rsidRPr="000414C9">
                              <w:rPr>
                                <w:rFonts w:ascii="Arial" w:hAnsi="Arial" w:cs="Arial"/>
                                <w:sz w:val="24"/>
                                <w:szCs w:val="24"/>
                              </w:rPr>
                              <w:t xml:space="preserve"> training in relation to their operational deployment in the communities in which they police.  </w:t>
                            </w:r>
                            <w:r w:rsidR="00DB7E54" w:rsidRPr="000414C9">
                              <w:rPr>
                                <w:rFonts w:ascii="Arial" w:hAnsi="Arial" w:cs="Arial"/>
                                <w:sz w:val="24"/>
                                <w:szCs w:val="24"/>
                              </w:rPr>
                              <w:t xml:space="preserve">Online </w:t>
                            </w:r>
                            <w:r w:rsidR="00AC2191" w:rsidRPr="000414C9">
                              <w:rPr>
                                <w:rFonts w:ascii="Arial" w:hAnsi="Arial" w:cs="Arial"/>
                                <w:sz w:val="24"/>
                                <w:szCs w:val="24"/>
                              </w:rPr>
                              <w:t>Surveys</w:t>
                            </w:r>
                            <w:r w:rsidR="009111A2">
                              <w:rPr>
                                <w:rFonts w:ascii="Arial" w:hAnsi="Arial" w:cs="Arial"/>
                                <w:sz w:val="24"/>
                                <w:szCs w:val="24"/>
                              </w:rPr>
                              <w:t xml:space="preserve"> will be used</w:t>
                            </w:r>
                            <w:r w:rsidR="00AC2191" w:rsidRPr="000414C9">
                              <w:rPr>
                                <w:rFonts w:ascii="Arial" w:hAnsi="Arial" w:cs="Arial"/>
                                <w:sz w:val="24"/>
                                <w:szCs w:val="24"/>
                              </w:rPr>
                              <w:t>, Questionnaires</w:t>
                            </w:r>
                            <w:r w:rsidRPr="000414C9">
                              <w:rPr>
                                <w:rFonts w:ascii="Arial" w:hAnsi="Arial" w:cs="Arial"/>
                                <w:sz w:val="24"/>
                                <w:szCs w:val="24"/>
                              </w:rPr>
                              <w:t xml:space="preserve"> and </w:t>
                            </w:r>
                            <w:r w:rsidR="00DB7E54" w:rsidRPr="000414C9">
                              <w:rPr>
                                <w:rFonts w:ascii="Arial" w:hAnsi="Arial" w:cs="Arial"/>
                                <w:sz w:val="24"/>
                                <w:szCs w:val="24"/>
                              </w:rPr>
                              <w:t>One to One I</w:t>
                            </w:r>
                            <w:r w:rsidR="00AC2191" w:rsidRPr="000414C9">
                              <w:rPr>
                                <w:rFonts w:ascii="Arial" w:hAnsi="Arial" w:cs="Arial"/>
                                <w:sz w:val="24"/>
                                <w:szCs w:val="24"/>
                              </w:rPr>
                              <w:t>nterviews</w:t>
                            </w:r>
                            <w:r w:rsidR="00DB7E54" w:rsidRPr="000414C9">
                              <w:rPr>
                                <w:rFonts w:ascii="Arial" w:hAnsi="Arial" w:cs="Arial"/>
                                <w:sz w:val="24"/>
                                <w:szCs w:val="24"/>
                              </w:rPr>
                              <w:t xml:space="preserve"> with up to 5 officers </w:t>
                            </w:r>
                            <w:r w:rsidR="00AC2191" w:rsidRPr="000414C9">
                              <w:rPr>
                                <w:rFonts w:ascii="Arial" w:hAnsi="Arial" w:cs="Arial"/>
                                <w:sz w:val="24"/>
                                <w:szCs w:val="24"/>
                              </w:rPr>
                              <w:t xml:space="preserve">will </w:t>
                            </w:r>
                            <w:r w:rsidRPr="000414C9">
                              <w:rPr>
                                <w:rFonts w:ascii="Arial" w:hAnsi="Arial" w:cs="Arial"/>
                                <w:sz w:val="24"/>
                                <w:szCs w:val="24"/>
                              </w:rPr>
                              <w:t xml:space="preserve">be useful to gather quantitative data, and this will </w:t>
                            </w:r>
                            <w:r w:rsidR="00AC2191" w:rsidRPr="000414C9">
                              <w:rPr>
                                <w:rFonts w:ascii="Arial" w:hAnsi="Arial" w:cs="Arial"/>
                                <w:sz w:val="24"/>
                                <w:szCs w:val="24"/>
                              </w:rPr>
                              <w:t xml:space="preserve">be </w:t>
                            </w:r>
                            <w:r w:rsidRPr="000414C9">
                              <w:rPr>
                                <w:rFonts w:ascii="Arial" w:hAnsi="Arial" w:cs="Arial"/>
                                <w:sz w:val="24"/>
                                <w:szCs w:val="24"/>
                              </w:rPr>
                              <w:t>completed whilst</w:t>
                            </w:r>
                            <w:r w:rsidR="00AC2191" w:rsidRPr="000414C9">
                              <w:rPr>
                                <w:rFonts w:ascii="Arial" w:hAnsi="Arial" w:cs="Arial"/>
                                <w:sz w:val="24"/>
                                <w:szCs w:val="24"/>
                              </w:rPr>
                              <w:t xml:space="preserve"> officers are present in Dyfed Powys </w:t>
                            </w:r>
                            <w:r w:rsidRPr="000414C9">
                              <w:rPr>
                                <w:rFonts w:ascii="Arial" w:hAnsi="Arial" w:cs="Arial"/>
                                <w:sz w:val="24"/>
                                <w:szCs w:val="24"/>
                              </w:rPr>
                              <w:t xml:space="preserve">HQ.  </w:t>
                            </w:r>
                            <w:r w:rsidR="00DB7E54" w:rsidRPr="000414C9">
                              <w:rPr>
                                <w:rFonts w:ascii="Arial" w:hAnsi="Arial" w:cs="Arial"/>
                                <w:sz w:val="24"/>
                                <w:szCs w:val="24"/>
                              </w:rPr>
                              <w:t>T</w:t>
                            </w:r>
                            <w:r w:rsidRPr="000414C9">
                              <w:rPr>
                                <w:rFonts w:ascii="Arial" w:hAnsi="Arial" w:cs="Arial"/>
                                <w:sz w:val="24"/>
                                <w:szCs w:val="24"/>
                              </w:rPr>
                              <w:t xml:space="preserve">he use </w:t>
                            </w:r>
                            <w:r w:rsidR="00AC2191" w:rsidRPr="000414C9">
                              <w:rPr>
                                <w:rFonts w:ascii="Arial" w:hAnsi="Arial" w:cs="Arial"/>
                                <w:sz w:val="24"/>
                                <w:szCs w:val="24"/>
                              </w:rPr>
                              <w:t xml:space="preserve">of </w:t>
                            </w:r>
                            <w:r w:rsidRPr="000414C9">
                              <w:rPr>
                                <w:rFonts w:ascii="Arial" w:hAnsi="Arial" w:cs="Arial"/>
                                <w:sz w:val="24"/>
                                <w:szCs w:val="24"/>
                              </w:rPr>
                              <w:t xml:space="preserve">force </w:t>
                            </w:r>
                            <w:r w:rsidR="00AC2191" w:rsidRPr="000414C9">
                              <w:rPr>
                                <w:rFonts w:ascii="Arial" w:hAnsi="Arial" w:cs="Arial"/>
                                <w:sz w:val="24"/>
                                <w:szCs w:val="24"/>
                              </w:rPr>
                              <w:t xml:space="preserve">email </w:t>
                            </w:r>
                            <w:r w:rsidRPr="000414C9">
                              <w:rPr>
                                <w:rFonts w:ascii="Arial" w:hAnsi="Arial" w:cs="Arial"/>
                                <w:sz w:val="24"/>
                                <w:szCs w:val="24"/>
                              </w:rPr>
                              <w:t>will be done securely to ascertain data if officers cannot attend</w:t>
                            </w:r>
                            <w:r w:rsidR="00AC2191" w:rsidRPr="000414C9">
                              <w:rPr>
                                <w:rFonts w:ascii="Arial" w:hAnsi="Arial" w:cs="Arial"/>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8EE9FA" id="Text Box 5" o:spid="_x0000_s1031" type="#_x0000_t202" style="position:absolute;left:0;text-align:left;margin-left:-31pt;margin-top:27pt;width:509.8pt;height:657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">
                <v:textbox>
                  <w:txbxContent>
                    <w:p w14:paraId="11CB15FF" w14:textId="5AAC99CF" w:rsidR="009111A2" w:rsidRDefault="009111A2" w:rsidP="009111A2">
                      <w:pPr>
                        <w:spacing w:line="480" w:lineRule="auto"/>
                        <w:rPr>
                          <w:rFonts w:ascii="Arial" w:hAnsi="Arial" w:cs="Arial"/>
                        </w:rPr>
                      </w:pPr>
                      <w:r w:rsidRPr="6FA5B470">
                        <w:rPr>
                          <w:rFonts w:ascii="Arial" w:hAnsi="Arial" w:cs="Arial"/>
                        </w:rPr>
                        <w:t xml:space="preserve">This research will </w:t>
                      </w:r>
                      <w:r>
                        <w:rPr>
                          <w:rFonts w:ascii="Arial" w:hAnsi="Arial" w:cs="Arial"/>
                        </w:rPr>
                        <w:t>review current literature around the topic, highlighting the college of policing’s thoughts and views and will be done and</w:t>
                      </w:r>
                      <w:r w:rsidRPr="6FA5B470">
                        <w:rPr>
                          <w:rFonts w:ascii="Arial" w:hAnsi="Arial" w:cs="Arial"/>
                        </w:rPr>
                        <w:t xml:space="preserve"> mainly based around a pragmati</w:t>
                      </w:r>
                      <w:r>
                        <w:rPr>
                          <w:rFonts w:ascii="Arial" w:hAnsi="Arial" w:cs="Arial"/>
                        </w:rPr>
                        <w:t xml:space="preserve">c </w:t>
                      </w:r>
                      <w:r w:rsidRPr="6FA5B470">
                        <w:rPr>
                          <w:rFonts w:ascii="Arial" w:hAnsi="Arial" w:cs="Arial"/>
                        </w:rPr>
                        <w:t xml:space="preserve">and critical realism philosophy to obtain a broader view with emphasis placed on the ‘research onion’ </w:t>
                      </w:r>
                      <w:r>
                        <w:rPr>
                          <w:rFonts w:ascii="Arial" w:hAnsi="Arial" w:cs="Arial"/>
                        </w:rPr>
                        <w:t>structure</w:t>
                      </w:r>
                      <w:r w:rsidRPr="6FA5B470">
                        <w:rPr>
                          <w:rFonts w:ascii="Arial" w:hAnsi="Arial" w:cs="Arial"/>
                        </w:rPr>
                        <w:t>,</w:t>
                      </w:r>
                      <w:r>
                        <w:rPr>
                          <w:rFonts w:ascii="Arial" w:hAnsi="Arial" w:cs="Arial"/>
                        </w:rPr>
                        <w:t xml:space="preserve"> and all data will be gathered to achieve the aim of the proposal</w:t>
                      </w:r>
                      <w:r w:rsidRPr="6FA5B470">
                        <w:rPr>
                          <w:rFonts w:ascii="Arial" w:hAnsi="Arial" w:cs="Arial"/>
                        </w:rPr>
                        <w:t>.  Research will integrate both Quantitative</w:t>
                      </w:r>
                      <w:r>
                        <w:rPr>
                          <w:rFonts w:ascii="Arial" w:hAnsi="Arial" w:cs="Arial"/>
                        </w:rPr>
                        <w:t xml:space="preserve"> data from analysis of data held nationally, and also current figures held nationally and locally within Dyfed Powys.  A</w:t>
                      </w:r>
                      <w:r w:rsidRPr="6FA5B470">
                        <w:rPr>
                          <w:rFonts w:ascii="Arial" w:hAnsi="Arial" w:cs="Arial"/>
                        </w:rPr>
                        <w:t xml:space="preserve"> Qualitative </w:t>
                      </w:r>
                      <w:r>
                        <w:rPr>
                          <w:rFonts w:ascii="Arial" w:hAnsi="Arial" w:cs="Arial"/>
                        </w:rPr>
                        <w:t>approach will also be done to</w:t>
                      </w:r>
                      <w:r w:rsidRPr="6FA5B470">
                        <w:rPr>
                          <w:rFonts w:ascii="Arial" w:hAnsi="Arial" w:cs="Arial"/>
                        </w:rPr>
                        <w:t xml:space="preserve"> colla</w:t>
                      </w:r>
                      <w:r>
                        <w:rPr>
                          <w:rFonts w:ascii="Arial" w:hAnsi="Arial" w:cs="Arial"/>
                        </w:rPr>
                        <w:t>te</w:t>
                      </w:r>
                      <w:r w:rsidRPr="6FA5B470">
                        <w:rPr>
                          <w:rFonts w:ascii="Arial" w:hAnsi="Arial" w:cs="Arial"/>
                        </w:rPr>
                        <w:t xml:space="preserve"> data</w:t>
                      </w:r>
                      <w:r>
                        <w:rPr>
                          <w:rFonts w:ascii="Arial" w:hAnsi="Arial" w:cs="Arial"/>
                        </w:rPr>
                        <w:t xml:space="preserve"> from operational staff to assist in the review process to achieve the aim and </w:t>
                      </w:r>
                      <w:r w:rsidRPr="6FA5B470">
                        <w:rPr>
                          <w:rFonts w:ascii="Arial" w:hAnsi="Arial" w:cs="Arial"/>
                        </w:rPr>
                        <w:t xml:space="preserve">will be done </w:t>
                      </w:r>
                      <w:r>
                        <w:rPr>
                          <w:rFonts w:ascii="Arial" w:hAnsi="Arial" w:cs="Arial"/>
                        </w:rPr>
                        <w:t>by adopting a semi structured approach to interviewing 15</w:t>
                      </w:r>
                      <w:r w:rsidRPr="6FA5B470">
                        <w:rPr>
                          <w:rFonts w:ascii="Arial" w:hAnsi="Arial" w:cs="Arial"/>
                        </w:rPr>
                        <w:t xml:space="preserve"> specially trained officers</w:t>
                      </w:r>
                      <w:r>
                        <w:rPr>
                          <w:rFonts w:ascii="Arial" w:hAnsi="Arial" w:cs="Arial"/>
                        </w:rPr>
                        <w:t xml:space="preserve"> on a one-to-one basis and they will be identified from working colleagues from the professional network of policing in Dyfed Powys</w:t>
                      </w:r>
                      <w:r w:rsidRPr="6FA5B470">
                        <w:rPr>
                          <w:rFonts w:ascii="Arial" w:hAnsi="Arial" w:cs="Arial"/>
                        </w:rPr>
                        <w:t xml:space="preserve">.  </w:t>
                      </w:r>
                      <w:r>
                        <w:rPr>
                          <w:rFonts w:ascii="Arial" w:hAnsi="Arial" w:cs="Arial"/>
                        </w:rPr>
                        <w:t xml:space="preserve">The use of audio and video recording by phone will be done throughout the interviews and will form part of the final submission.  If possible, </w:t>
                      </w:r>
                      <w:r w:rsidR="00DC4948">
                        <w:rPr>
                          <w:rFonts w:ascii="Arial" w:hAnsi="Arial" w:cs="Arial"/>
                        </w:rPr>
                        <w:t xml:space="preserve">IT systems like ‘Microsoft </w:t>
                      </w:r>
                      <w:r>
                        <w:rPr>
                          <w:rFonts w:ascii="Arial" w:hAnsi="Arial" w:cs="Arial"/>
                        </w:rPr>
                        <w:t>teams</w:t>
                      </w:r>
                      <w:r w:rsidR="00DC4948">
                        <w:rPr>
                          <w:rFonts w:ascii="Arial" w:hAnsi="Arial" w:cs="Arial"/>
                        </w:rPr>
                        <w:t>’</w:t>
                      </w:r>
                      <w:r>
                        <w:rPr>
                          <w:rFonts w:ascii="Arial" w:hAnsi="Arial" w:cs="Arial"/>
                        </w:rPr>
                        <w:t xml:space="preserve"> will be adopted, and the transcripts will be done automatically for evidence for the dissertation.</w:t>
                      </w:r>
                    </w:p>
                    <w:p w14:paraId="371791C8" w14:textId="1681BF1B" w:rsidR="009111A2" w:rsidRDefault="009111A2" w:rsidP="009111A2">
                      <w:pPr>
                        <w:spacing w:line="480" w:lineRule="auto"/>
                        <w:rPr>
                          <w:rFonts w:ascii="Arial" w:hAnsi="Arial" w:cs="Arial"/>
                        </w:rPr>
                      </w:pPr>
                      <w:r w:rsidRPr="6FA5B470">
                        <w:rPr>
                          <w:rFonts w:ascii="Arial" w:hAnsi="Arial" w:cs="Arial"/>
                        </w:rPr>
                        <w:t xml:space="preserve">The use of </w:t>
                      </w:r>
                      <w:r>
                        <w:rPr>
                          <w:rFonts w:ascii="Arial" w:hAnsi="Arial" w:cs="Arial"/>
                        </w:rPr>
                        <w:t>online surveys will be done prior to interview and will utilise survey monkey.  There will be 4 questions utilised within this survey and those will align close to the objectives set out</w:t>
                      </w:r>
                      <w:r w:rsidRPr="6FA5B470">
                        <w:rPr>
                          <w:rFonts w:ascii="Arial" w:hAnsi="Arial" w:cs="Arial"/>
                        </w:rPr>
                        <w:t xml:space="preserve">. </w:t>
                      </w:r>
                    </w:p>
                    <w:p w14:paraId="0B906C38" w14:textId="245D14D1" w:rsidR="009111A2" w:rsidRPr="00B64EAF" w:rsidRDefault="009111A2" w:rsidP="009111A2">
                      <w:pPr>
                        <w:spacing w:line="480" w:lineRule="auto"/>
                        <w:rPr>
                          <w:rFonts w:ascii="Arial" w:hAnsi="Arial" w:cs="Arial"/>
                        </w:rPr>
                      </w:pPr>
                      <w:r w:rsidRPr="00B64EAF">
                        <w:rPr>
                          <w:rFonts w:ascii="Arial" w:hAnsi="Arial" w:cs="Arial"/>
                        </w:rPr>
                        <w:t xml:space="preserve">Question 1 - </w:t>
                      </w:r>
                      <w:r>
                        <w:rPr>
                          <w:rFonts w:ascii="Arial" w:hAnsi="Arial" w:cs="Arial"/>
                        </w:rPr>
                        <w:t>Are</w:t>
                      </w:r>
                      <w:r w:rsidRPr="00B64EAF">
                        <w:rPr>
                          <w:rFonts w:ascii="Arial" w:hAnsi="Arial" w:cs="Arial"/>
                        </w:rPr>
                        <w:t xml:space="preserve"> the current practices and processes of </w:t>
                      </w:r>
                      <w:r>
                        <w:rPr>
                          <w:rFonts w:ascii="Arial" w:hAnsi="Arial" w:cs="Arial"/>
                        </w:rPr>
                        <w:t>STO</w:t>
                      </w:r>
                      <w:r w:rsidRPr="00B64EAF">
                        <w:rPr>
                          <w:rFonts w:ascii="Arial" w:hAnsi="Arial" w:cs="Arial"/>
                        </w:rPr>
                        <w:t xml:space="preserve"> training effective</w:t>
                      </w:r>
                      <w:r>
                        <w:rPr>
                          <w:rFonts w:ascii="Arial" w:hAnsi="Arial" w:cs="Arial"/>
                        </w:rPr>
                        <w:t xml:space="preserve"> for police officers within Dyfed Powys, ensuring a confidence in carrying conducted energy devices on completion.</w:t>
                      </w:r>
                    </w:p>
                    <w:p w14:paraId="5A6EFBD3" w14:textId="561CD449" w:rsidR="009111A2" w:rsidRPr="00B64EAF" w:rsidRDefault="009111A2" w:rsidP="009111A2">
                      <w:pPr>
                        <w:spacing w:line="480" w:lineRule="auto"/>
                        <w:rPr>
                          <w:rFonts w:ascii="Arial" w:hAnsi="Arial" w:cs="Arial"/>
                        </w:rPr>
                      </w:pPr>
                      <w:r w:rsidRPr="00B64EAF">
                        <w:rPr>
                          <w:rFonts w:ascii="Arial" w:hAnsi="Arial" w:cs="Arial"/>
                        </w:rPr>
                        <w:t xml:space="preserve">Question 2 - </w:t>
                      </w:r>
                      <w:r>
                        <w:rPr>
                          <w:rFonts w:ascii="Arial" w:hAnsi="Arial" w:cs="Arial"/>
                        </w:rPr>
                        <w:t>H</w:t>
                      </w:r>
                      <w:r w:rsidRPr="00B64EAF">
                        <w:rPr>
                          <w:rFonts w:ascii="Arial" w:hAnsi="Arial" w:cs="Arial"/>
                        </w:rPr>
                        <w:t xml:space="preserve">ow effective </w:t>
                      </w:r>
                      <w:r>
                        <w:rPr>
                          <w:rFonts w:ascii="Arial" w:hAnsi="Arial" w:cs="Arial"/>
                        </w:rPr>
                        <w:t xml:space="preserve">is </w:t>
                      </w:r>
                      <w:r w:rsidRPr="00B64EAF">
                        <w:rPr>
                          <w:rFonts w:ascii="Arial" w:hAnsi="Arial" w:cs="Arial"/>
                        </w:rPr>
                        <w:t xml:space="preserve">the </w:t>
                      </w:r>
                      <w:r>
                        <w:rPr>
                          <w:rFonts w:ascii="Arial" w:hAnsi="Arial" w:cs="Arial"/>
                        </w:rPr>
                        <w:t xml:space="preserve">police </w:t>
                      </w:r>
                      <w:r w:rsidRPr="00B64EAF">
                        <w:rPr>
                          <w:rFonts w:ascii="Arial" w:hAnsi="Arial" w:cs="Arial"/>
                        </w:rPr>
                        <w:t>national decision model</w:t>
                      </w:r>
                      <w:r w:rsidR="00DC4948">
                        <w:rPr>
                          <w:rFonts w:ascii="Arial" w:hAnsi="Arial" w:cs="Arial"/>
                        </w:rPr>
                        <w:t xml:space="preserve"> to you</w:t>
                      </w:r>
                      <w:r>
                        <w:rPr>
                          <w:rFonts w:ascii="Arial" w:hAnsi="Arial" w:cs="Arial"/>
                        </w:rPr>
                        <w:t xml:space="preserve">, especially </w:t>
                      </w:r>
                      <w:r w:rsidRPr="00B64EAF">
                        <w:rPr>
                          <w:rFonts w:ascii="Arial" w:hAnsi="Arial" w:cs="Arial"/>
                        </w:rPr>
                        <w:t xml:space="preserve">around safety </w:t>
                      </w:r>
                      <w:r>
                        <w:rPr>
                          <w:rFonts w:ascii="Arial" w:hAnsi="Arial" w:cs="Arial"/>
                        </w:rPr>
                        <w:t xml:space="preserve">to officers and </w:t>
                      </w:r>
                      <w:r w:rsidRPr="00B64EAF">
                        <w:rPr>
                          <w:rFonts w:ascii="Arial" w:hAnsi="Arial" w:cs="Arial"/>
                        </w:rPr>
                        <w:t xml:space="preserve">considerations </w:t>
                      </w:r>
                      <w:r>
                        <w:rPr>
                          <w:rFonts w:ascii="Arial" w:hAnsi="Arial" w:cs="Arial"/>
                        </w:rPr>
                        <w:t>around</w:t>
                      </w:r>
                      <w:r w:rsidRPr="00B64EAF">
                        <w:rPr>
                          <w:rFonts w:ascii="Arial" w:hAnsi="Arial" w:cs="Arial"/>
                        </w:rPr>
                        <w:t xml:space="preserve"> use of force</w:t>
                      </w:r>
                      <w:r>
                        <w:rPr>
                          <w:rFonts w:ascii="Arial" w:hAnsi="Arial" w:cs="Arial"/>
                        </w:rPr>
                        <w:t xml:space="preserve"> when carrying or deploying a TASER operationally.</w:t>
                      </w:r>
                    </w:p>
                    <w:p w14:paraId="499A9DAB" w14:textId="21F45B76" w:rsidR="009111A2" w:rsidRPr="00B64EAF" w:rsidRDefault="009111A2" w:rsidP="009111A2">
                      <w:pPr>
                        <w:spacing w:line="480" w:lineRule="auto"/>
                        <w:rPr>
                          <w:rFonts w:ascii="Arial" w:hAnsi="Arial" w:cs="Arial"/>
                        </w:rPr>
                      </w:pPr>
                      <w:r w:rsidRPr="00B64EAF">
                        <w:rPr>
                          <w:rFonts w:ascii="Arial" w:hAnsi="Arial" w:cs="Arial"/>
                        </w:rPr>
                        <w:t xml:space="preserve">Question 3 </w:t>
                      </w:r>
                      <w:r>
                        <w:rPr>
                          <w:rFonts w:ascii="Arial" w:hAnsi="Arial" w:cs="Arial"/>
                        </w:rPr>
                        <w:t>–</w:t>
                      </w:r>
                      <w:r w:rsidRPr="00B64EAF">
                        <w:rPr>
                          <w:rFonts w:ascii="Arial" w:hAnsi="Arial" w:cs="Arial"/>
                        </w:rPr>
                        <w:t xml:space="preserve"> </w:t>
                      </w:r>
                      <w:r>
                        <w:rPr>
                          <w:rFonts w:ascii="Arial" w:hAnsi="Arial" w:cs="Arial"/>
                        </w:rPr>
                        <w:t xml:space="preserve">Do you </w:t>
                      </w:r>
                      <w:r w:rsidRPr="00B64EAF">
                        <w:rPr>
                          <w:rFonts w:ascii="Arial" w:hAnsi="Arial" w:cs="Arial"/>
                        </w:rPr>
                        <w:t>consider</w:t>
                      </w:r>
                      <w:r>
                        <w:rPr>
                          <w:rFonts w:ascii="Arial" w:hAnsi="Arial" w:cs="Arial"/>
                        </w:rPr>
                        <w:t xml:space="preserve"> the training and delivery has given you a suitable awareness and confidence around </w:t>
                      </w:r>
                      <w:r w:rsidRPr="00B64EAF">
                        <w:rPr>
                          <w:rFonts w:ascii="Arial" w:hAnsi="Arial" w:cs="Arial"/>
                        </w:rPr>
                        <w:t>ethical</w:t>
                      </w:r>
                      <w:r>
                        <w:rPr>
                          <w:rFonts w:ascii="Arial" w:hAnsi="Arial" w:cs="Arial"/>
                        </w:rPr>
                        <w:t xml:space="preserve"> issues</w:t>
                      </w:r>
                      <w:r w:rsidRPr="00B64EAF">
                        <w:rPr>
                          <w:rFonts w:ascii="Arial" w:hAnsi="Arial" w:cs="Arial"/>
                        </w:rPr>
                        <w:t>, paying due regard to protecting vulnerable categories within local areas of Dyfed Powys.</w:t>
                      </w:r>
                    </w:p>
                    <w:p w14:paraId="4B9F9026" w14:textId="77777777" w:rsidR="009111A2" w:rsidRPr="00B64EAF" w:rsidRDefault="009111A2" w:rsidP="009111A2">
                      <w:pPr>
                        <w:spacing w:line="480" w:lineRule="auto"/>
                        <w:rPr>
                          <w:rFonts w:ascii="Arial" w:hAnsi="Arial" w:cs="Arial"/>
                        </w:rPr>
                      </w:pPr>
                      <w:r w:rsidRPr="00B64EAF">
                        <w:rPr>
                          <w:rFonts w:ascii="Arial" w:hAnsi="Arial" w:cs="Arial"/>
                        </w:rPr>
                        <w:t xml:space="preserve">Objective 4 - Propose any improvements to training, delivery and operational application </w:t>
                      </w:r>
                      <w:r>
                        <w:rPr>
                          <w:rFonts w:ascii="Arial" w:hAnsi="Arial" w:cs="Arial"/>
                        </w:rPr>
                        <w:t xml:space="preserve">for you as a </w:t>
                      </w:r>
                      <w:r w:rsidRPr="00B64EAF">
                        <w:rPr>
                          <w:rFonts w:ascii="Arial" w:hAnsi="Arial" w:cs="Arial"/>
                        </w:rPr>
                        <w:t xml:space="preserve">specially trained officers </w:t>
                      </w:r>
                      <w:r>
                        <w:rPr>
                          <w:rFonts w:ascii="Arial" w:hAnsi="Arial" w:cs="Arial"/>
                        </w:rPr>
                        <w:t>to assist in</w:t>
                      </w:r>
                      <w:r w:rsidRPr="00B64EAF">
                        <w:rPr>
                          <w:rFonts w:ascii="Arial" w:hAnsi="Arial" w:cs="Arial"/>
                        </w:rPr>
                        <w:t xml:space="preserve"> develop</w:t>
                      </w:r>
                      <w:r>
                        <w:rPr>
                          <w:rFonts w:ascii="Arial" w:hAnsi="Arial" w:cs="Arial"/>
                        </w:rPr>
                        <w:t>ment</w:t>
                      </w:r>
                      <w:r w:rsidRPr="00B64EAF">
                        <w:rPr>
                          <w:rFonts w:ascii="Arial" w:hAnsi="Arial" w:cs="Arial"/>
                        </w:rPr>
                        <w:t>.</w:t>
                      </w:r>
                    </w:p>
                    <w:p w14:paraId="4369D247" w14:textId="77777777" w:rsidR="009111A2" w:rsidRPr="00D6592D" w:rsidRDefault="009111A2" w:rsidP="009111A2">
                      <w:pPr>
                        <w:spacing w:line="480" w:lineRule="auto"/>
                        <w:rPr>
                          <w:rFonts w:ascii="Arial" w:hAnsi="Arial" w:cs="Arial"/>
                        </w:rPr>
                      </w:pPr>
                      <w:r w:rsidRPr="6FA5B470">
                        <w:rPr>
                          <w:rFonts w:ascii="Arial" w:hAnsi="Arial" w:cs="Arial"/>
                        </w:rPr>
                        <w:t xml:space="preserve">   </w:t>
                      </w:r>
                    </w:p>
                    <w:p w14:paraId="078C111D" w14:textId="77777777" w:rsidR="009111A2" w:rsidRDefault="009111A2" w:rsidP="000414C9">
                      <w:pPr>
                        <w:spacing w:line="480" w:lineRule="auto"/>
                        <w:rPr>
                          <w:rFonts w:ascii="Arial" w:hAnsi="Arial" w:cs="Arial"/>
                          <w:sz w:val="24"/>
                          <w:szCs w:val="24"/>
                        </w:rPr>
                      </w:pPr>
                    </w:p>
                    <w:p w14:paraId="79FAB760" w14:textId="77777777" w:rsidR="009111A2" w:rsidRDefault="009111A2" w:rsidP="000414C9">
                      <w:pPr>
                        <w:spacing w:line="480" w:lineRule="auto"/>
                        <w:rPr>
                          <w:rFonts w:ascii="Arial" w:hAnsi="Arial" w:cs="Arial"/>
                          <w:sz w:val="24"/>
                          <w:szCs w:val="24"/>
                        </w:rPr>
                      </w:pPr>
                    </w:p>
                    <w:p w14:paraId="2549D61F" w14:textId="237927DB" w:rsidR="005F5411" w:rsidRPr="000414C9" w:rsidRDefault="00CE7883" w:rsidP="000414C9">
                      <w:pPr>
                        <w:spacing w:line="480" w:lineRule="auto"/>
                        <w:rPr>
                          <w:rFonts w:ascii="Arial" w:hAnsi="Arial" w:cs="Arial"/>
                          <w:sz w:val="24"/>
                          <w:szCs w:val="24"/>
                        </w:rPr>
                      </w:pPr>
                      <w:r w:rsidRPr="000414C9">
                        <w:rPr>
                          <w:rFonts w:ascii="Arial" w:hAnsi="Arial" w:cs="Arial"/>
                          <w:sz w:val="24"/>
                          <w:szCs w:val="24"/>
                        </w:rPr>
                        <w:t xml:space="preserve">A </w:t>
                      </w:r>
                      <w:r w:rsidR="00AC2191" w:rsidRPr="000414C9">
                        <w:rPr>
                          <w:rFonts w:ascii="Arial" w:hAnsi="Arial" w:cs="Arial"/>
                          <w:sz w:val="24"/>
                          <w:szCs w:val="24"/>
                        </w:rPr>
                        <w:t xml:space="preserve">Mixed methods approach will be taken to </w:t>
                      </w:r>
                      <w:r w:rsidRPr="000414C9">
                        <w:rPr>
                          <w:rFonts w:ascii="Arial" w:hAnsi="Arial" w:cs="Arial"/>
                          <w:sz w:val="24"/>
                          <w:szCs w:val="24"/>
                        </w:rPr>
                        <w:t>gain</w:t>
                      </w:r>
                      <w:r w:rsidR="00AC2191" w:rsidRPr="000414C9">
                        <w:rPr>
                          <w:rFonts w:ascii="Arial" w:hAnsi="Arial" w:cs="Arial"/>
                          <w:sz w:val="24"/>
                          <w:szCs w:val="24"/>
                        </w:rPr>
                        <w:t xml:space="preserve"> information from </w:t>
                      </w:r>
                      <w:r w:rsidR="009111A2">
                        <w:rPr>
                          <w:rFonts w:ascii="Arial" w:hAnsi="Arial" w:cs="Arial"/>
                          <w:sz w:val="24"/>
                          <w:szCs w:val="24"/>
                        </w:rPr>
                        <w:t>15</w:t>
                      </w:r>
                      <w:r w:rsidR="00AC2191" w:rsidRPr="000414C9">
                        <w:rPr>
                          <w:rFonts w:ascii="Arial" w:hAnsi="Arial" w:cs="Arial"/>
                          <w:sz w:val="24"/>
                          <w:szCs w:val="24"/>
                        </w:rPr>
                        <w:t xml:space="preserve"> specially trained officers within Dyfed Powys police service</w:t>
                      </w:r>
                      <w:r w:rsidR="009111A2">
                        <w:rPr>
                          <w:rFonts w:ascii="Arial" w:hAnsi="Arial" w:cs="Arial"/>
                          <w:sz w:val="24"/>
                          <w:szCs w:val="24"/>
                        </w:rPr>
                        <w:t>, they will be chosen from the professional network of Dyfed Powys police officers and will be working colleagues who are selected</w:t>
                      </w:r>
                      <w:r w:rsidR="00AC2191" w:rsidRPr="000414C9">
                        <w:rPr>
                          <w:rFonts w:ascii="Arial" w:hAnsi="Arial" w:cs="Arial"/>
                          <w:sz w:val="24"/>
                          <w:szCs w:val="24"/>
                        </w:rPr>
                        <w:t xml:space="preserve">.  The research will </w:t>
                      </w:r>
                      <w:r w:rsidRPr="000414C9">
                        <w:rPr>
                          <w:rFonts w:ascii="Arial" w:hAnsi="Arial" w:cs="Arial"/>
                          <w:sz w:val="24"/>
                          <w:szCs w:val="24"/>
                        </w:rPr>
                        <w:t>test</w:t>
                      </w:r>
                      <w:r w:rsidR="00AC2191" w:rsidRPr="000414C9">
                        <w:rPr>
                          <w:rFonts w:ascii="Arial" w:hAnsi="Arial" w:cs="Arial"/>
                          <w:sz w:val="24"/>
                          <w:szCs w:val="24"/>
                        </w:rPr>
                        <w:t xml:space="preserve"> the suitability of </w:t>
                      </w:r>
                      <w:r w:rsidRPr="000414C9">
                        <w:rPr>
                          <w:rFonts w:ascii="Arial" w:hAnsi="Arial" w:cs="Arial"/>
                          <w:sz w:val="24"/>
                          <w:szCs w:val="24"/>
                        </w:rPr>
                        <w:t>national and local</w:t>
                      </w:r>
                      <w:r w:rsidR="00AC2191" w:rsidRPr="000414C9">
                        <w:rPr>
                          <w:rFonts w:ascii="Arial" w:hAnsi="Arial" w:cs="Arial"/>
                          <w:sz w:val="24"/>
                          <w:szCs w:val="24"/>
                        </w:rPr>
                        <w:t xml:space="preserve"> training in relation to their operational deployment in the communities in which they police.  </w:t>
                      </w:r>
                      <w:r w:rsidR="00DB7E54" w:rsidRPr="000414C9">
                        <w:rPr>
                          <w:rFonts w:ascii="Arial" w:hAnsi="Arial" w:cs="Arial"/>
                          <w:sz w:val="24"/>
                          <w:szCs w:val="24"/>
                        </w:rPr>
                        <w:t xml:space="preserve">Online </w:t>
                      </w:r>
                      <w:r w:rsidR="00AC2191" w:rsidRPr="000414C9">
                        <w:rPr>
                          <w:rFonts w:ascii="Arial" w:hAnsi="Arial" w:cs="Arial"/>
                          <w:sz w:val="24"/>
                          <w:szCs w:val="24"/>
                        </w:rPr>
                        <w:t>Surveys</w:t>
                      </w:r>
                      <w:r w:rsidR="009111A2">
                        <w:rPr>
                          <w:rFonts w:ascii="Arial" w:hAnsi="Arial" w:cs="Arial"/>
                          <w:sz w:val="24"/>
                          <w:szCs w:val="24"/>
                        </w:rPr>
                        <w:t xml:space="preserve"> will be used</w:t>
                      </w:r>
                      <w:r w:rsidR="00AC2191" w:rsidRPr="000414C9">
                        <w:rPr>
                          <w:rFonts w:ascii="Arial" w:hAnsi="Arial" w:cs="Arial"/>
                          <w:sz w:val="24"/>
                          <w:szCs w:val="24"/>
                        </w:rPr>
                        <w:t>, Questionnaires</w:t>
                      </w:r>
                      <w:r w:rsidRPr="000414C9">
                        <w:rPr>
                          <w:rFonts w:ascii="Arial" w:hAnsi="Arial" w:cs="Arial"/>
                          <w:sz w:val="24"/>
                          <w:szCs w:val="24"/>
                        </w:rPr>
                        <w:t xml:space="preserve"> and </w:t>
                      </w:r>
                      <w:r w:rsidR="00DB7E54" w:rsidRPr="000414C9">
                        <w:rPr>
                          <w:rFonts w:ascii="Arial" w:hAnsi="Arial" w:cs="Arial"/>
                          <w:sz w:val="24"/>
                          <w:szCs w:val="24"/>
                        </w:rPr>
                        <w:t>One to One I</w:t>
                      </w:r>
                      <w:r w:rsidR="00AC2191" w:rsidRPr="000414C9">
                        <w:rPr>
                          <w:rFonts w:ascii="Arial" w:hAnsi="Arial" w:cs="Arial"/>
                          <w:sz w:val="24"/>
                          <w:szCs w:val="24"/>
                        </w:rPr>
                        <w:t>nterviews</w:t>
                      </w:r>
                      <w:r w:rsidR="00DB7E54" w:rsidRPr="000414C9">
                        <w:rPr>
                          <w:rFonts w:ascii="Arial" w:hAnsi="Arial" w:cs="Arial"/>
                          <w:sz w:val="24"/>
                          <w:szCs w:val="24"/>
                        </w:rPr>
                        <w:t xml:space="preserve"> with up to 5 officers </w:t>
                      </w:r>
                      <w:r w:rsidR="00AC2191" w:rsidRPr="000414C9">
                        <w:rPr>
                          <w:rFonts w:ascii="Arial" w:hAnsi="Arial" w:cs="Arial"/>
                          <w:sz w:val="24"/>
                          <w:szCs w:val="24"/>
                        </w:rPr>
                        <w:t xml:space="preserve">will </w:t>
                      </w:r>
                      <w:r w:rsidRPr="000414C9">
                        <w:rPr>
                          <w:rFonts w:ascii="Arial" w:hAnsi="Arial" w:cs="Arial"/>
                          <w:sz w:val="24"/>
                          <w:szCs w:val="24"/>
                        </w:rPr>
                        <w:t xml:space="preserve">be useful to gather quantitative data, and this will </w:t>
                      </w:r>
                      <w:r w:rsidR="00AC2191" w:rsidRPr="000414C9">
                        <w:rPr>
                          <w:rFonts w:ascii="Arial" w:hAnsi="Arial" w:cs="Arial"/>
                          <w:sz w:val="24"/>
                          <w:szCs w:val="24"/>
                        </w:rPr>
                        <w:t xml:space="preserve">be </w:t>
                      </w:r>
                      <w:r w:rsidRPr="000414C9">
                        <w:rPr>
                          <w:rFonts w:ascii="Arial" w:hAnsi="Arial" w:cs="Arial"/>
                          <w:sz w:val="24"/>
                          <w:szCs w:val="24"/>
                        </w:rPr>
                        <w:t>completed whilst</w:t>
                      </w:r>
                      <w:r w:rsidR="00AC2191" w:rsidRPr="000414C9">
                        <w:rPr>
                          <w:rFonts w:ascii="Arial" w:hAnsi="Arial" w:cs="Arial"/>
                          <w:sz w:val="24"/>
                          <w:szCs w:val="24"/>
                        </w:rPr>
                        <w:t xml:space="preserve"> officers are present in Dyfed Powys </w:t>
                      </w:r>
                      <w:r w:rsidRPr="000414C9">
                        <w:rPr>
                          <w:rFonts w:ascii="Arial" w:hAnsi="Arial" w:cs="Arial"/>
                          <w:sz w:val="24"/>
                          <w:szCs w:val="24"/>
                        </w:rPr>
                        <w:t xml:space="preserve">HQ.  </w:t>
                      </w:r>
                      <w:r w:rsidR="00DB7E54" w:rsidRPr="000414C9">
                        <w:rPr>
                          <w:rFonts w:ascii="Arial" w:hAnsi="Arial" w:cs="Arial"/>
                          <w:sz w:val="24"/>
                          <w:szCs w:val="24"/>
                        </w:rPr>
                        <w:t>T</w:t>
                      </w:r>
                      <w:r w:rsidRPr="000414C9">
                        <w:rPr>
                          <w:rFonts w:ascii="Arial" w:hAnsi="Arial" w:cs="Arial"/>
                          <w:sz w:val="24"/>
                          <w:szCs w:val="24"/>
                        </w:rPr>
                        <w:t xml:space="preserve">he use </w:t>
                      </w:r>
                      <w:r w:rsidR="00AC2191" w:rsidRPr="000414C9">
                        <w:rPr>
                          <w:rFonts w:ascii="Arial" w:hAnsi="Arial" w:cs="Arial"/>
                          <w:sz w:val="24"/>
                          <w:szCs w:val="24"/>
                        </w:rPr>
                        <w:t xml:space="preserve">of </w:t>
                      </w:r>
                      <w:r w:rsidRPr="000414C9">
                        <w:rPr>
                          <w:rFonts w:ascii="Arial" w:hAnsi="Arial" w:cs="Arial"/>
                          <w:sz w:val="24"/>
                          <w:szCs w:val="24"/>
                        </w:rPr>
                        <w:t xml:space="preserve">force </w:t>
                      </w:r>
                      <w:r w:rsidR="00AC2191" w:rsidRPr="000414C9">
                        <w:rPr>
                          <w:rFonts w:ascii="Arial" w:hAnsi="Arial" w:cs="Arial"/>
                          <w:sz w:val="24"/>
                          <w:szCs w:val="24"/>
                        </w:rPr>
                        <w:t xml:space="preserve">email </w:t>
                      </w:r>
                      <w:r w:rsidRPr="000414C9">
                        <w:rPr>
                          <w:rFonts w:ascii="Arial" w:hAnsi="Arial" w:cs="Arial"/>
                          <w:sz w:val="24"/>
                          <w:szCs w:val="24"/>
                        </w:rPr>
                        <w:t>will be done securely to ascertain data if officers cannot attend</w:t>
                      </w:r>
                      <w:r w:rsidR="00AC2191" w:rsidRPr="000414C9">
                        <w:rPr>
                          <w:rFonts w:ascii="Arial" w:hAnsi="Arial" w:cs="Arial"/>
                          <w:sz w:val="24"/>
                          <w:szCs w:val="24"/>
                        </w:rPr>
                        <w:t xml:space="preserve">.  </w:t>
                      </w:r>
                    </w:p>
                  </w:txbxContent>
                </v:textbox>
                <w10:wrap type="square" anchorx="margin"/>
              </v:shape>
            </w:pict>
          </mc:Fallback>
        </mc:AlternateContent>
      </w:r>
      <w:r w:rsidR="0033020F" w:rsidRPr="35DF85BD">
        <w:rPr>
          <w:i/>
          <w:iCs/>
        </w:rPr>
        <w:t>Sample:</w:t>
      </w:r>
      <w:r w:rsidR="0033020F" w:rsidRPr="0033020F">
        <w:t xml:space="preserve"> Who/what, how many, where from, sampling method. </w:t>
      </w:r>
    </w:p>
    <w:p w14:paraId="33C44721" w14:textId="77777777" w:rsidR="005F5411" w:rsidRDefault="005F5411" w:rsidP="005F5411">
      <w:pPr>
        <w:rPr>
          <w:i/>
          <w:iCs/>
        </w:rPr>
      </w:pPr>
    </w:p>
    <w:p w14:paraId="0BE986CC" w14:textId="74FB096D" w:rsidR="005F5411" w:rsidRPr="0033020F" w:rsidRDefault="008E2298" w:rsidP="008E2298">
      <w:pPr>
        <w:ind w:left="-630"/>
      </w:pPr>
      <w:r w:rsidRPr="005F5411">
        <w:rPr>
          <w:b/>
          <w:noProof/>
          <w:lang w:eastAsia="en-GB"/>
        </w:rPr>
        <mc:AlternateContent>
          <mc:Choice Requires="wps">
            <w:drawing>
              <wp:anchor distT="45720" distB="45720" distL="114300" distR="114300" simplePos="0" relativeHeight="251662848" behindDoc="0" locked="0" layoutInCell="1" allowOverlap="1" wp14:anchorId="000574DF" wp14:editId="12A453B1">
                <wp:simplePos x="0" y="0"/>
                <wp:positionH relativeFrom="margin">
                  <wp:posOffset>-381000</wp:posOffset>
                </wp:positionH>
                <wp:positionV relativeFrom="paragraph">
                  <wp:posOffset>328295</wp:posOffset>
                </wp:positionV>
                <wp:extent cx="6436995" cy="2082165"/>
                <wp:effectExtent l="0" t="0" r="20955" b="1333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36995" cy="2082165"/>
                        </a:xfrm>
                        <a:prstGeom prst="rect">
                          <a:avLst/>
                        </a:prstGeom>
                        <a:solidFill>
                          <a:srgbClr val="FFFFFF"/>
                        </a:solidFill>
                        <a:ln w="9525">
                          <a:solidFill>
                            <a:srgbClr val="000000"/>
                          </a:solidFill>
                          <a:miter lim="800000"/>
                          <a:headEnd/>
                          <a:tailEnd/>
                        </a:ln>
                      </wps:spPr>
                      <wps:txbx>
                        <w:txbxContent>
                          <w:p w14:paraId="7AB61D36" w14:textId="09A01C23" w:rsidR="005F5411" w:rsidRPr="000414C9" w:rsidRDefault="00AC2191" w:rsidP="000414C9">
                            <w:pPr>
                              <w:spacing w:line="480" w:lineRule="auto"/>
                              <w:rPr>
                                <w:rFonts w:ascii="Arial" w:hAnsi="Arial" w:cs="Arial"/>
                                <w:sz w:val="24"/>
                                <w:szCs w:val="24"/>
                              </w:rPr>
                            </w:pPr>
                            <w:r w:rsidRPr="000414C9">
                              <w:rPr>
                                <w:rFonts w:ascii="Arial" w:hAnsi="Arial" w:cs="Arial"/>
                                <w:sz w:val="24"/>
                                <w:szCs w:val="24"/>
                              </w:rPr>
                              <w:t xml:space="preserve">Consideration </w:t>
                            </w:r>
                            <w:r w:rsidR="00CE7883" w:rsidRPr="000414C9">
                              <w:rPr>
                                <w:rFonts w:ascii="Arial" w:hAnsi="Arial" w:cs="Arial"/>
                                <w:sz w:val="24"/>
                                <w:szCs w:val="24"/>
                              </w:rPr>
                              <w:t xml:space="preserve">around ethical standards will be paramount when conducting data analysis and collation, adhering to the codes of practice of Dyfed Powys police </w:t>
                            </w:r>
                            <w:sdt>
                              <w:sdtPr>
                                <w:rPr>
                                  <w:rFonts w:ascii="Arial" w:hAnsi="Arial" w:cs="Arial"/>
                                  <w:sz w:val="24"/>
                                  <w:szCs w:val="24"/>
                                </w:rPr>
                                <w:id w:val="1734658889"/>
                                <w:citation/>
                              </w:sdtPr>
                              <w:sdtEndPr/>
                              <w:sdtContent>
                                <w:r w:rsidR="00CE7883" w:rsidRPr="000414C9">
                                  <w:rPr>
                                    <w:rFonts w:ascii="Arial" w:hAnsi="Arial" w:cs="Arial"/>
                                    <w:sz w:val="24"/>
                                    <w:szCs w:val="24"/>
                                  </w:rPr>
                                  <w:fldChar w:fldCharType="begin"/>
                                </w:r>
                                <w:r w:rsidR="00CE7883" w:rsidRPr="000414C9">
                                  <w:rPr>
                                    <w:rFonts w:ascii="Arial" w:hAnsi="Arial" w:cs="Arial"/>
                                    <w:sz w:val="24"/>
                                    <w:szCs w:val="24"/>
                                  </w:rPr>
                                  <w:instrText xml:space="preserve"> CITATION Col141 \l 2057 </w:instrText>
                                </w:r>
                                <w:r w:rsidR="00CE7883" w:rsidRPr="000414C9">
                                  <w:rPr>
                                    <w:rFonts w:ascii="Arial" w:hAnsi="Arial" w:cs="Arial"/>
                                    <w:sz w:val="24"/>
                                    <w:szCs w:val="24"/>
                                  </w:rPr>
                                  <w:fldChar w:fldCharType="separate"/>
                                </w:r>
                                <w:r w:rsidR="00CE7883" w:rsidRPr="000414C9">
                                  <w:rPr>
                                    <w:rFonts w:ascii="Arial" w:hAnsi="Arial" w:cs="Arial"/>
                                    <w:noProof/>
                                    <w:sz w:val="24"/>
                                    <w:szCs w:val="24"/>
                                  </w:rPr>
                                  <w:t>(College of Policing, 2014)</w:t>
                                </w:r>
                                <w:r w:rsidR="00CE7883" w:rsidRPr="000414C9">
                                  <w:rPr>
                                    <w:rFonts w:ascii="Arial" w:hAnsi="Arial" w:cs="Arial"/>
                                    <w:sz w:val="24"/>
                                    <w:szCs w:val="24"/>
                                  </w:rPr>
                                  <w:fldChar w:fldCharType="end"/>
                                </w:r>
                              </w:sdtContent>
                            </w:sdt>
                            <w:r w:rsidR="00CE7883" w:rsidRPr="000414C9">
                              <w:rPr>
                                <w:rFonts w:ascii="Arial" w:hAnsi="Arial" w:cs="Arial"/>
                                <w:sz w:val="24"/>
                                <w:szCs w:val="24"/>
                              </w:rPr>
                              <w:t xml:space="preserve">.  </w:t>
                            </w:r>
                            <w:r w:rsidR="005A799D" w:rsidRPr="000414C9">
                              <w:rPr>
                                <w:rFonts w:ascii="Arial" w:hAnsi="Arial" w:cs="Arial"/>
                                <w:noProof/>
                                <w:sz w:val="24"/>
                                <w:szCs w:val="24"/>
                              </w:rPr>
                              <w:t>Williams (2009) describes ethics as a thorough reflection and consideration of moral decisions and conduct</w:t>
                            </w:r>
                            <w:r w:rsidR="00011CFF" w:rsidRPr="000414C9">
                              <w:rPr>
                                <w:rFonts w:ascii="Arial" w:hAnsi="Arial" w:cs="Arial"/>
                                <w:noProof/>
                                <w:sz w:val="24"/>
                                <w:szCs w:val="24"/>
                              </w:rPr>
                              <w:t xml:space="preserve">, and </w:t>
                            </w:r>
                            <w:r w:rsidR="00011CFF" w:rsidRPr="000414C9">
                              <w:rPr>
                                <w:rFonts w:ascii="Arial" w:hAnsi="Arial" w:cs="Arial"/>
                                <w:sz w:val="24"/>
                                <w:szCs w:val="24"/>
                              </w:rPr>
                              <w:t>only</w:t>
                            </w:r>
                            <w:r w:rsidR="00CE7883" w:rsidRPr="000414C9">
                              <w:rPr>
                                <w:rFonts w:ascii="Arial" w:hAnsi="Arial" w:cs="Arial"/>
                                <w:sz w:val="24"/>
                                <w:szCs w:val="24"/>
                              </w:rPr>
                              <w:t xml:space="preserve"> informed volunteers will take part in the research </w:t>
                            </w:r>
                            <w:r w:rsidR="00011CFF" w:rsidRPr="000414C9">
                              <w:rPr>
                                <w:rFonts w:ascii="Arial" w:hAnsi="Arial" w:cs="Arial"/>
                                <w:sz w:val="24"/>
                                <w:szCs w:val="24"/>
                              </w:rPr>
                              <w:t>who have given</w:t>
                            </w:r>
                            <w:r w:rsidR="00CE7883" w:rsidRPr="000414C9">
                              <w:rPr>
                                <w:rFonts w:ascii="Arial" w:hAnsi="Arial" w:cs="Arial"/>
                                <w:sz w:val="24"/>
                                <w:szCs w:val="24"/>
                              </w:rPr>
                              <w:t xml:space="preserve"> </w:t>
                            </w:r>
                            <w:r w:rsidR="00DB7E54" w:rsidRPr="000414C9">
                              <w:rPr>
                                <w:rFonts w:ascii="Arial" w:hAnsi="Arial" w:cs="Arial"/>
                                <w:sz w:val="24"/>
                                <w:szCs w:val="24"/>
                              </w:rPr>
                              <w:t>consent.</w:t>
                            </w:r>
                            <w:r w:rsidR="009111A2">
                              <w:rPr>
                                <w:rFonts w:ascii="Arial" w:hAnsi="Arial" w:cs="Arial"/>
                                <w:sz w:val="24"/>
                                <w:szCs w:val="24"/>
                              </w:rPr>
                              <w:t xml:space="preserve">  Confidentiality and anonymity of all professional participants details will be </w:t>
                            </w:r>
                            <w:r w:rsidR="00DC4948">
                              <w:rPr>
                                <w:rFonts w:ascii="Arial" w:hAnsi="Arial" w:cs="Arial"/>
                                <w:sz w:val="24"/>
                                <w:szCs w:val="24"/>
                              </w:rPr>
                              <w:t>done,</w:t>
                            </w:r>
                            <w:r w:rsidR="009111A2">
                              <w:rPr>
                                <w:rFonts w:ascii="Arial" w:hAnsi="Arial" w:cs="Arial"/>
                                <w:sz w:val="24"/>
                                <w:szCs w:val="24"/>
                              </w:rPr>
                              <w:t xml:space="preserve"> and they will be told this prior to any participation within the project.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0574DF" id="Text Box 6" o:spid="_x0000_s1032" type="#_x0000_t202" style="position:absolute;left:0;text-align:left;margin-left:-30pt;margin-top:25.85pt;width:506.85pt;height:163.95pt;z-index:2516628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">
                <v:textbox>
                  <w:txbxContent>
                    <w:p w14:paraId="7AB61D36" w14:textId="09A01C23" w:rsidR="005F5411" w:rsidRPr="000414C9" w:rsidRDefault="00AC2191" w:rsidP="000414C9">
                      <w:pPr>
                        <w:spacing w:line="480" w:lineRule="auto"/>
                        <w:rPr>
                          <w:rFonts w:ascii="Arial" w:hAnsi="Arial" w:cs="Arial"/>
                          <w:sz w:val="24"/>
                          <w:szCs w:val="24"/>
                        </w:rPr>
                      </w:pPr>
                      <w:r w:rsidRPr="000414C9">
                        <w:rPr>
                          <w:rFonts w:ascii="Arial" w:hAnsi="Arial" w:cs="Arial"/>
                          <w:sz w:val="24"/>
                          <w:szCs w:val="24"/>
                        </w:rPr>
                        <w:t xml:space="preserve">Consideration </w:t>
                      </w:r>
                      <w:r w:rsidR="00CE7883" w:rsidRPr="000414C9">
                        <w:rPr>
                          <w:rFonts w:ascii="Arial" w:hAnsi="Arial" w:cs="Arial"/>
                          <w:sz w:val="24"/>
                          <w:szCs w:val="24"/>
                        </w:rPr>
                        <w:t xml:space="preserve">around ethical standards will be paramount when conducting data analysis and collation, adhering to the codes of practice of Dyfed Powys police </w:t>
                      </w:r>
                      <w:sdt>
                        <w:sdtPr>
                          <w:rPr>
                            <w:rFonts w:ascii="Arial" w:hAnsi="Arial" w:cs="Arial"/>
                            <w:sz w:val="24"/>
                            <w:szCs w:val="24"/>
                          </w:rPr>
                          <w:id w:val="1734658889"/>
                          <w:citation/>
                        </w:sdtPr>
                        <w:sdtEndPr/>
                        <w:sdtContent>
                          <w:r w:rsidR="00CE7883" w:rsidRPr="000414C9">
                            <w:rPr>
                              <w:rFonts w:ascii="Arial" w:hAnsi="Arial" w:cs="Arial"/>
                              <w:sz w:val="24"/>
                              <w:szCs w:val="24"/>
                            </w:rPr>
                            <w:fldChar w:fldCharType="begin"/>
                          </w:r>
                          <w:r w:rsidR="00CE7883" w:rsidRPr="000414C9">
                            <w:rPr>
                              <w:rFonts w:ascii="Arial" w:hAnsi="Arial" w:cs="Arial"/>
                              <w:sz w:val="24"/>
                              <w:szCs w:val="24"/>
                            </w:rPr>
                            <w:instrText xml:space="preserve"> CITATION Col141 \l 2057 </w:instrText>
                          </w:r>
                          <w:r w:rsidR="00CE7883" w:rsidRPr="000414C9">
                            <w:rPr>
                              <w:rFonts w:ascii="Arial" w:hAnsi="Arial" w:cs="Arial"/>
                              <w:sz w:val="24"/>
                              <w:szCs w:val="24"/>
                            </w:rPr>
                            <w:fldChar w:fldCharType="separate"/>
                          </w:r>
                          <w:r w:rsidR="00CE7883" w:rsidRPr="000414C9">
                            <w:rPr>
                              <w:rFonts w:ascii="Arial" w:hAnsi="Arial" w:cs="Arial"/>
                              <w:noProof/>
                              <w:sz w:val="24"/>
                              <w:szCs w:val="24"/>
                            </w:rPr>
                            <w:t>(College of Policing, 2014)</w:t>
                          </w:r>
                          <w:r w:rsidR="00CE7883" w:rsidRPr="000414C9">
                            <w:rPr>
                              <w:rFonts w:ascii="Arial" w:hAnsi="Arial" w:cs="Arial"/>
                              <w:sz w:val="24"/>
                              <w:szCs w:val="24"/>
                            </w:rPr>
                            <w:fldChar w:fldCharType="end"/>
                          </w:r>
                        </w:sdtContent>
                      </w:sdt>
                      <w:r w:rsidR="00CE7883" w:rsidRPr="000414C9">
                        <w:rPr>
                          <w:rFonts w:ascii="Arial" w:hAnsi="Arial" w:cs="Arial"/>
                          <w:sz w:val="24"/>
                          <w:szCs w:val="24"/>
                        </w:rPr>
                        <w:t xml:space="preserve">.  </w:t>
                      </w:r>
                      <w:r w:rsidR="005A799D" w:rsidRPr="000414C9">
                        <w:rPr>
                          <w:rFonts w:ascii="Arial" w:hAnsi="Arial" w:cs="Arial"/>
                          <w:noProof/>
                          <w:sz w:val="24"/>
                          <w:szCs w:val="24"/>
                        </w:rPr>
                        <w:t>Williams (2009) describes ethics as a thorough reflection and consideration of moral decisions and conduct</w:t>
                      </w:r>
                      <w:r w:rsidR="00011CFF" w:rsidRPr="000414C9">
                        <w:rPr>
                          <w:rFonts w:ascii="Arial" w:hAnsi="Arial" w:cs="Arial"/>
                          <w:noProof/>
                          <w:sz w:val="24"/>
                          <w:szCs w:val="24"/>
                        </w:rPr>
                        <w:t xml:space="preserve">, and </w:t>
                      </w:r>
                      <w:r w:rsidR="00011CFF" w:rsidRPr="000414C9">
                        <w:rPr>
                          <w:rFonts w:ascii="Arial" w:hAnsi="Arial" w:cs="Arial"/>
                          <w:sz w:val="24"/>
                          <w:szCs w:val="24"/>
                        </w:rPr>
                        <w:t>only</w:t>
                      </w:r>
                      <w:r w:rsidR="00CE7883" w:rsidRPr="000414C9">
                        <w:rPr>
                          <w:rFonts w:ascii="Arial" w:hAnsi="Arial" w:cs="Arial"/>
                          <w:sz w:val="24"/>
                          <w:szCs w:val="24"/>
                        </w:rPr>
                        <w:t xml:space="preserve"> informed volunteers will take part in the research </w:t>
                      </w:r>
                      <w:r w:rsidR="00011CFF" w:rsidRPr="000414C9">
                        <w:rPr>
                          <w:rFonts w:ascii="Arial" w:hAnsi="Arial" w:cs="Arial"/>
                          <w:sz w:val="24"/>
                          <w:szCs w:val="24"/>
                        </w:rPr>
                        <w:t>who have given</w:t>
                      </w:r>
                      <w:r w:rsidR="00CE7883" w:rsidRPr="000414C9">
                        <w:rPr>
                          <w:rFonts w:ascii="Arial" w:hAnsi="Arial" w:cs="Arial"/>
                          <w:sz w:val="24"/>
                          <w:szCs w:val="24"/>
                        </w:rPr>
                        <w:t xml:space="preserve"> </w:t>
                      </w:r>
                      <w:r w:rsidR="00DB7E54" w:rsidRPr="000414C9">
                        <w:rPr>
                          <w:rFonts w:ascii="Arial" w:hAnsi="Arial" w:cs="Arial"/>
                          <w:sz w:val="24"/>
                          <w:szCs w:val="24"/>
                        </w:rPr>
                        <w:t>consent.</w:t>
                      </w:r>
                      <w:r w:rsidR="009111A2">
                        <w:rPr>
                          <w:rFonts w:ascii="Arial" w:hAnsi="Arial" w:cs="Arial"/>
                          <w:sz w:val="24"/>
                          <w:szCs w:val="24"/>
                        </w:rPr>
                        <w:t xml:space="preserve">  Confidentiality and anonymity of all professional participants details will be </w:t>
                      </w:r>
                      <w:r w:rsidR="00DC4948">
                        <w:rPr>
                          <w:rFonts w:ascii="Arial" w:hAnsi="Arial" w:cs="Arial"/>
                          <w:sz w:val="24"/>
                          <w:szCs w:val="24"/>
                        </w:rPr>
                        <w:t>done,</w:t>
                      </w:r>
                      <w:r w:rsidR="009111A2">
                        <w:rPr>
                          <w:rFonts w:ascii="Arial" w:hAnsi="Arial" w:cs="Arial"/>
                          <w:sz w:val="24"/>
                          <w:szCs w:val="24"/>
                        </w:rPr>
                        <w:t xml:space="preserve"> and they will be told this prior to any participation within the project.</w:t>
                      </w:r>
                    </w:p>
                  </w:txbxContent>
                </v:textbox>
                <w10:wrap type="square" anchorx="margin"/>
              </v:shape>
            </w:pict>
          </mc:Fallback>
        </mc:AlternateContent>
      </w:r>
      <w:r w:rsidR="0033020F" w:rsidRPr="35DF85BD">
        <w:rPr>
          <w:i/>
          <w:iCs/>
        </w:rPr>
        <w:t xml:space="preserve">Ethics: </w:t>
      </w:r>
      <w:r w:rsidR="0033020F" w:rsidRPr="0033020F">
        <w:t xml:space="preserve"> Briefly cover any ethical issues that you need to consider.  </w:t>
      </w:r>
    </w:p>
    <w:p w14:paraId="18E4F05E" w14:textId="6DF091DB" w:rsidR="005F5411" w:rsidRDefault="005F5411" w:rsidP="005F5411"/>
    <w:p w14:paraId="4118624A" w14:textId="77777777" w:rsidR="000414C9" w:rsidRDefault="000414C9" w:rsidP="005F5411"/>
    <w:p w14:paraId="21E5F8BA" w14:textId="1B7FF99D" w:rsidR="005F5411" w:rsidRPr="0033020F" w:rsidRDefault="008E2298" w:rsidP="008E2298">
      <w:pPr>
        <w:ind w:left="-630"/>
      </w:pPr>
      <w:r w:rsidRPr="005F5411">
        <w:rPr>
          <w:b/>
          <w:noProof/>
          <w:lang w:eastAsia="en-GB"/>
        </w:rPr>
        <mc:AlternateContent>
          <mc:Choice Requires="wps">
            <w:drawing>
              <wp:anchor distT="45720" distB="45720" distL="114300" distR="114300" simplePos="0" relativeHeight="251664896" behindDoc="0" locked="0" layoutInCell="1" allowOverlap="1" wp14:anchorId="6888BADE" wp14:editId="1C8AD1AA">
                <wp:simplePos x="0" y="0"/>
                <wp:positionH relativeFrom="margin">
                  <wp:posOffset>-387350</wp:posOffset>
                </wp:positionH>
                <wp:positionV relativeFrom="paragraph">
                  <wp:posOffset>325120</wp:posOffset>
                </wp:positionV>
                <wp:extent cx="6410960" cy="4083050"/>
                <wp:effectExtent l="0" t="0" r="27940" b="1270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10960" cy="4083050"/>
                        </a:xfrm>
                        <a:prstGeom prst="rect">
                          <a:avLst/>
                        </a:prstGeom>
                        <a:solidFill>
                          <a:srgbClr val="FFFFFF"/>
                        </a:solidFill>
                        <a:ln w="9525">
                          <a:solidFill>
                            <a:srgbClr val="000000"/>
                          </a:solidFill>
                          <a:miter lim="800000"/>
                          <a:headEnd/>
                          <a:tailEnd/>
                        </a:ln>
                      </wps:spPr>
                      <wps:txbx>
                        <w:txbxContent>
                          <w:p w14:paraId="038E3F7D" w14:textId="5C9841B9" w:rsidR="005F5411" w:rsidRDefault="00011CFF" w:rsidP="000414C9">
                            <w:pPr>
                              <w:spacing w:line="480" w:lineRule="auto"/>
                              <w:rPr>
                                <w:rFonts w:ascii="Arial" w:hAnsi="Arial" w:cs="Arial"/>
                                <w:sz w:val="24"/>
                                <w:szCs w:val="24"/>
                              </w:rPr>
                            </w:pPr>
                            <w:r w:rsidRPr="000414C9">
                              <w:rPr>
                                <w:rFonts w:ascii="Arial" w:hAnsi="Arial" w:cs="Arial"/>
                                <w:sz w:val="24"/>
                                <w:szCs w:val="24"/>
                              </w:rPr>
                              <w:t xml:space="preserve">All analysis will be kept secure in Specialist operations within DPP and </w:t>
                            </w:r>
                            <w:r w:rsidR="00312C17">
                              <w:rPr>
                                <w:rFonts w:ascii="Arial" w:hAnsi="Arial" w:cs="Arial"/>
                                <w:sz w:val="24"/>
                                <w:szCs w:val="24"/>
                              </w:rPr>
                              <w:t xml:space="preserve">proposals following </w:t>
                            </w:r>
                            <w:r w:rsidR="009111A2">
                              <w:rPr>
                                <w:rFonts w:ascii="Arial" w:hAnsi="Arial" w:cs="Arial"/>
                                <w:sz w:val="24"/>
                                <w:szCs w:val="24"/>
                              </w:rPr>
                              <w:t xml:space="preserve">any research and analysis </w:t>
                            </w:r>
                            <w:r w:rsidR="00312C17">
                              <w:rPr>
                                <w:rFonts w:ascii="Arial" w:hAnsi="Arial" w:cs="Arial"/>
                                <w:sz w:val="24"/>
                                <w:szCs w:val="24"/>
                              </w:rPr>
                              <w:t>could be requested on completion by governing bodies</w:t>
                            </w:r>
                            <w:r w:rsidRPr="000414C9">
                              <w:rPr>
                                <w:rFonts w:ascii="Arial" w:hAnsi="Arial" w:cs="Arial"/>
                                <w:sz w:val="24"/>
                                <w:szCs w:val="24"/>
                              </w:rPr>
                              <w:t>.</w:t>
                            </w:r>
                            <w:r w:rsidR="009111A2">
                              <w:rPr>
                                <w:rFonts w:ascii="Arial" w:hAnsi="Arial" w:cs="Arial"/>
                                <w:sz w:val="24"/>
                                <w:szCs w:val="24"/>
                              </w:rPr>
                              <w:t xml:space="preserve">  All data will be held and manged </w:t>
                            </w:r>
                            <w:r w:rsidR="00312C17">
                              <w:rPr>
                                <w:rFonts w:ascii="Arial" w:hAnsi="Arial" w:cs="Arial"/>
                                <w:sz w:val="24"/>
                                <w:szCs w:val="24"/>
                              </w:rPr>
                              <w:t xml:space="preserve">securely </w:t>
                            </w:r>
                            <w:r w:rsidR="009111A2">
                              <w:rPr>
                                <w:rFonts w:ascii="Arial" w:hAnsi="Arial" w:cs="Arial"/>
                                <w:sz w:val="24"/>
                                <w:szCs w:val="24"/>
                              </w:rPr>
                              <w:t>during this analysis</w:t>
                            </w:r>
                            <w:r w:rsidR="00312C17">
                              <w:rPr>
                                <w:rFonts w:ascii="Arial" w:hAnsi="Arial" w:cs="Arial"/>
                                <w:sz w:val="24"/>
                                <w:szCs w:val="24"/>
                              </w:rPr>
                              <w:t xml:space="preserve"> on local encrypted drives and UWTSD secure college cloud storage.  On retrieval of data, </w:t>
                            </w:r>
                            <w:r w:rsidR="009111A2">
                              <w:rPr>
                                <w:rFonts w:ascii="Arial" w:hAnsi="Arial" w:cs="Arial"/>
                                <w:sz w:val="24"/>
                                <w:szCs w:val="24"/>
                              </w:rPr>
                              <w:t xml:space="preserve">an excel spreadsheet will be compiled to hold all data and allow </w:t>
                            </w:r>
                            <w:r w:rsidR="00312C17">
                              <w:rPr>
                                <w:rFonts w:ascii="Arial" w:hAnsi="Arial" w:cs="Arial"/>
                                <w:sz w:val="24"/>
                                <w:szCs w:val="24"/>
                              </w:rPr>
                              <w:t>required</w:t>
                            </w:r>
                            <w:r w:rsidR="009111A2">
                              <w:rPr>
                                <w:rFonts w:ascii="Arial" w:hAnsi="Arial" w:cs="Arial"/>
                                <w:sz w:val="24"/>
                                <w:szCs w:val="24"/>
                              </w:rPr>
                              <w:t xml:space="preserve"> analysis of any subsequent patterns and trends from the </w:t>
                            </w:r>
                            <w:r w:rsidR="00312C17">
                              <w:rPr>
                                <w:rFonts w:ascii="Arial" w:hAnsi="Arial" w:cs="Arial"/>
                                <w:sz w:val="24"/>
                                <w:szCs w:val="24"/>
                              </w:rPr>
                              <w:t>results</w:t>
                            </w:r>
                            <w:r w:rsidR="009111A2">
                              <w:rPr>
                                <w:rFonts w:ascii="Arial" w:hAnsi="Arial" w:cs="Arial"/>
                                <w:sz w:val="24"/>
                                <w:szCs w:val="24"/>
                              </w:rPr>
                              <w:t xml:space="preserve"> gained</w:t>
                            </w:r>
                            <w:r w:rsidR="00312C17">
                              <w:rPr>
                                <w:rFonts w:ascii="Arial" w:hAnsi="Arial" w:cs="Arial"/>
                                <w:sz w:val="24"/>
                                <w:szCs w:val="24"/>
                              </w:rPr>
                              <w:t xml:space="preserve">.  This will </w:t>
                            </w:r>
                            <w:r w:rsidR="009111A2">
                              <w:rPr>
                                <w:rFonts w:ascii="Arial" w:hAnsi="Arial" w:cs="Arial"/>
                                <w:sz w:val="24"/>
                                <w:szCs w:val="24"/>
                              </w:rPr>
                              <w:t>allow and assist the formation of final theory</w:t>
                            </w:r>
                            <w:r w:rsidR="00312C17">
                              <w:rPr>
                                <w:rFonts w:ascii="Arial" w:hAnsi="Arial" w:cs="Arial"/>
                                <w:sz w:val="24"/>
                                <w:szCs w:val="24"/>
                              </w:rPr>
                              <w:t xml:space="preserve">, </w:t>
                            </w:r>
                            <w:r w:rsidR="009111A2">
                              <w:rPr>
                                <w:rFonts w:ascii="Arial" w:hAnsi="Arial" w:cs="Arial"/>
                                <w:sz w:val="24"/>
                                <w:szCs w:val="24"/>
                              </w:rPr>
                              <w:t>conclusions</w:t>
                            </w:r>
                            <w:r w:rsidR="00312C17">
                              <w:rPr>
                                <w:rFonts w:ascii="Arial" w:hAnsi="Arial" w:cs="Arial"/>
                                <w:sz w:val="24"/>
                                <w:szCs w:val="24"/>
                              </w:rPr>
                              <w:t xml:space="preserve"> and evaluations</w:t>
                            </w:r>
                            <w:r w:rsidR="009111A2">
                              <w:rPr>
                                <w:rFonts w:ascii="Arial" w:hAnsi="Arial" w:cs="Arial"/>
                                <w:sz w:val="24"/>
                                <w:szCs w:val="24"/>
                              </w:rPr>
                              <w:t xml:space="preserve"> </w:t>
                            </w:r>
                            <w:r w:rsidR="00312C17">
                              <w:rPr>
                                <w:rFonts w:ascii="Arial" w:hAnsi="Arial" w:cs="Arial"/>
                                <w:sz w:val="24"/>
                                <w:szCs w:val="24"/>
                              </w:rPr>
                              <w:t>following results</w:t>
                            </w:r>
                            <w:r w:rsidR="009111A2">
                              <w:rPr>
                                <w:rFonts w:ascii="Arial" w:hAnsi="Arial" w:cs="Arial"/>
                                <w:sz w:val="24"/>
                                <w:szCs w:val="24"/>
                              </w:rPr>
                              <w:t xml:space="preserve"> gained.</w:t>
                            </w:r>
                          </w:p>
                          <w:p w14:paraId="581E342A" w14:textId="19C426EC" w:rsidR="00312C17" w:rsidRDefault="00312C17" w:rsidP="000414C9">
                            <w:pPr>
                              <w:spacing w:line="480" w:lineRule="auto"/>
                              <w:rPr>
                                <w:rFonts w:ascii="Arial" w:hAnsi="Arial" w:cs="Arial"/>
                                <w:sz w:val="24"/>
                                <w:szCs w:val="24"/>
                              </w:rPr>
                            </w:pPr>
                          </w:p>
                          <w:p w14:paraId="1515E249" w14:textId="0396C6FE" w:rsidR="00312C17" w:rsidRDefault="00312C17" w:rsidP="000414C9">
                            <w:pPr>
                              <w:spacing w:line="480" w:lineRule="auto"/>
                              <w:rPr>
                                <w:rFonts w:ascii="Arial" w:hAnsi="Arial" w:cs="Arial"/>
                                <w:sz w:val="24"/>
                                <w:szCs w:val="24"/>
                              </w:rPr>
                            </w:pPr>
                          </w:p>
                          <w:p w14:paraId="4A5CA1CA" w14:textId="5EB79FF7" w:rsidR="00312C17" w:rsidRDefault="00312C17" w:rsidP="000414C9">
                            <w:pPr>
                              <w:spacing w:line="480" w:lineRule="auto"/>
                              <w:rPr>
                                <w:rFonts w:ascii="Arial" w:hAnsi="Arial" w:cs="Arial"/>
                                <w:sz w:val="24"/>
                                <w:szCs w:val="24"/>
                              </w:rPr>
                            </w:pPr>
                          </w:p>
                          <w:p w14:paraId="4580C1EA" w14:textId="77777777" w:rsidR="00312C17" w:rsidRPr="000414C9" w:rsidRDefault="00312C17" w:rsidP="000414C9">
                            <w:pPr>
                              <w:spacing w:line="480" w:lineRule="auto"/>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88BADE" id="Text Box 7" o:spid="_x0000_s1033" type="#_x0000_t202" style="position:absolute;left:0;text-align:left;margin-left:-30.5pt;margin-top:25.6pt;width:504.8pt;height:321.5pt;z-index:251664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">
                <v:textbox>
                  <w:txbxContent>
                    <w:p w14:paraId="038E3F7D" w14:textId="5C9841B9" w:rsidR="005F5411" w:rsidRDefault="00011CFF" w:rsidP="000414C9">
                      <w:pPr>
                        <w:spacing w:line="480" w:lineRule="auto"/>
                        <w:rPr>
                          <w:rFonts w:ascii="Arial" w:hAnsi="Arial" w:cs="Arial"/>
                          <w:sz w:val="24"/>
                          <w:szCs w:val="24"/>
                        </w:rPr>
                      </w:pPr>
                      <w:r w:rsidRPr="000414C9">
                        <w:rPr>
                          <w:rFonts w:ascii="Arial" w:hAnsi="Arial" w:cs="Arial"/>
                          <w:sz w:val="24"/>
                          <w:szCs w:val="24"/>
                        </w:rPr>
                        <w:t xml:space="preserve">All analysis will be kept secure in Specialist operations within DPP and </w:t>
                      </w:r>
                      <w:r w:rsidR="00312C17">
                        <w:rPr>
                          <w:rFonts w:ascii="Arial" w:hAnsi="Arial" w:cs="Arial"/>
                          <w:sz w:val="24"/>
                          <w:szCs w:val="24"/>
                        </w:rPr>
                        <w:t xml:space="preserve">proposals following </w:t>
                      </w:r>
                      <w:r w:rsidR="009111A2">
                        <w:rPr>
                          <w:rFonts w:ascii="Arial" w:hAnsi="Arial" w:cs="Arial"/>
                          <w:sz w:val="24"/>
                          <w:szCs w:val="24"/>
                        </w:rPr>
                        <w:t xml:space="preserve">any research and analysis </w:t>
                      </w:r>
                      <w:r w:rsidR="00312C17">
                        <w:rPr>
                          <w:rFonts w:ascii="Arial" w:hAnsi="Arial" w:cs="Arial"/>
                          <w:sz w:val="24"/>
                          <w:szCs w:val="24"/>
                        </w:rPr>
                        <w:t>could be requested on completion by governing bodies</w:t>
                      </w:r>
                      <w:r w:rsidRPr="000414C9">
                        <w:rPr>
                          <w:rFonts w:ascii="Arial" w:hAnsi="Arial" w:cs="Arial"/>
                          <w:sz w:val="24"/>
                          <w:szCs w:val="24"/>
                        </w:rPr>
                        <w:t>.</w:t>
                      </w:r>
                      <w:r w:rsidR="009111A2">
                        <w:rPr>
                          <w:rFonts w:ascii="Arial" w:hAnsi="Arial" w:cs="Arial"/>
                          <w:sz w:val="24"/>
                          <w:szCs w:val="24"/>
                        </w:rPr>
                        <w:t xml:space="preserve">  All data will be held and manged </w:t>
                      </w:r>
                      <w:r w:rsidR="00312C17">
                        <w:rPr>
                          <w:rFonts w:ascii="Arial" w:hAnsi="Arial" w:cs="Arial"/>
                          <w:sz w:val="24"/>
                          <w:szCs w:val="24"/>
                        </w:rPr>
                        <w:t xml:space="preserve">securely </w:t>
                      </w:r>
                      <w:r w:rsidR="009111A2">
                        <w:rPr>
                          <w:rFonts w:ascii="Arial" w:hAnsi="Arial" w:cs="Arial"/>
                          <w:sz w:val="24"/>
                          <w:szCs w:val="24"/>
                        </w:rPr>
                        <w:t>during this analysis</w:t>
                      </w:r>
                      <w:r w:rsidR="00312C17">
                        <w:rPr>
                          <w:rFonts w:ascii="Arial" w:hAnsi="Arial" w:cs="Arial"/>
                          <w:sz w:val="24"/>
                          <w:szCs w:val="24"/>
                        </w:rPr>
                        <w:t xml:space="preserve"> on local encrypted drives and UWTSD secure college cloud storage.  On retrieval of data, </w:t>
                      </w:r>
                      <w:r w:rsidR="009111A2">
                        <w:rPr>
                          <w:rFonts w:ascii="Arial" w:hAnsi="Arial" w:cs="Arial"/>
                          <w:sz w:val="24"/>
                          <w:szCs w:val="24"/>
                        </w:rPr>
                        <w:t xml:space="preserve">an excel spreadsheet will be compiled to hold all data and allow </w:t>
                      </w:r>
                      <w:r w:rsidR="00312C17">
                        <w:rPr>
                          <w:rFonts w:ascii="Arial" w:hAnsi="Arial" w:cs="Arial"/>
                          <w:sz w:val="24"/>
                          <w:szCs w:val="24"/>
                        </w:rPr>
                        <w:t>required</w:t>
                      </w:r>
                      <w:r w:rsidR="009111A2">
                        <w:rPr>
                          <w:rFonts w:ascii="Arial" w:hAnsi="Arial" w:cs="Arial"/>
                          <w:sz w:val="24"/>
                          <w:szCs w:val="24"/>
                        </w:rPr>
                        <w:t xml:space="preserve"> analysis of any subsequent patterns and trends from the </w:t>
                      </w:r>
                      <w:r w:rsidR="00312C17">
                        <w:rPr>
                          <w:rFonts w:ascii="Arial" w:hAnsi="Arial" w:cs="Arial"/>
                          <w:sz w:val="24"/>
                          <w:szCs w:val="24"/>
                        </w:rPr>
                        <w:t>results</w:t>
                      </w:r>
                      <w:r w:rsidR="009111A2">
                        <w:rPr>
                          <w:rFonts w:ascii="Arial" w:hAnsi="Arial" w:cs="Arial"/>
                          <w:sz w:val="24"/>
                          <w:szCs w:val="24"/>
                        </w:rPr>
                        <w:t xml:space="preserve"> gained</w:t>
                      </w:r>
                      <w:r w:rsidR="00312C17">
                        <w:rPr>
                          <w:rFonts w:ascii="Arial" w:hAnsi="Arial" w:cs="Arial"/>
                          <w:sz w:val="24"/>
                          <w:szCs w:val="24"/>
                        </w:rPr>
                        <w:t xml:space="preserve">.  This will </w:t>
                      </w:r>
                      <w:r w:rsidR="009111A2">
                        <w:rPr>
                          <w:rFonts w:ascii="Arial" w:hAnsi="Arial" w:cs="Arial"/>
                          <w:sz w:val="24"/>
                          <w:szCs w:val="24"/>
                        </w:rPr>
                        <w:t>allow and assist the formation of final theory</w:t>
                      </w:r>
                      <w:r w:rsidR="00312C17">
                        <w:rPr>
                          <w:rFonts w:ascii="Arial" w:hAnsi="Arial" w:cs="Arial"/>
                          <w:sz w:val="24"/>
                          <w:szCs w:val="24"/>
                        </w:rPr>
                        <w:t xml:space="preserve">, </w:t>
                      </w:r>
                      <w:r w:rsidR="009111A2">
                        <w:rPr>
                          <w:rFonts w:ascii="Arial" w:hAnsi="Arial" w:cs="Arial"/>
                          <w:sz w:val="24"/>
                          <w:szCs w:val="24"/>
                        </w:rPr>
                        <w:t>conclusions</w:t>
                      </w:r>
                      <w:r w:rsidR="00312C17">
                        <w:rPr>
                          <w:rFonts w:ascii="Arial" w:hAnsi="Arial" w:cs="Arial"/>
                          <w:sz w:val="24"/>
                          <w:szCs w:val="24"/>
                        </w:rPr>
                        <w:t xml:space="preserve"> and evaluations</w:t>
                      </w:r>
                      <w:r w:rsidR="009111A2">
                        <w:rPr>
                          <w:rFonts w:ascii="Arial" w:hAnsi="Arial" w:cs="Arial"/>
                          <w:sz w:val="24"/>
                          <w:szCs w:val="24"/>
                        </w:rPr>
                        <w:t xml:space="preserve"> </w:t>
                      </w:r>
                      <w:r w:rsidR="00312C17">
                        <w:rPr>
                          <w:rFonts w:ascii="Arial" w:hAnsi="Arial" w:cs="Arial"/>
                          <w:sz w:val="24"/>
                          <w:szCs w:val="24"/>
                        </w:rPr>
                        <w:t>following results</w:t>
                      </w:r>
                      <w:r w:rsidR="009111A2">
                        <w:rPr>
                          <w:rFonts w:ascii="Arial" w:hAnsi="Arial" w:cs="Arial"/>
                          <w:sz w:val="24"/>
                          <w:szCs w:val="24"/>
                        </w:rPr>
                        <w:t xml:space="preserve"> gained.</w:t>
                      </w:r>
                    </w:p>
                    <w:p w14:paraId="581E342A" w14:textId="19C426EC" w:rsidR="00312C17" w:rsidRDefault="00312C17" w:rsidP="000414C9">
                      <w:pPr>
                        <w:spacing w:line="480" w:lineRule="auto"/>
                        <w:rPr>
                          <w:rFonts w:ascii="Arial" w:hAnsi="Arial" w:cs="Arial"/>
                          <w:sz w:val="24"/>
                          <w:szCs w:val="24"/>
                        </w:rPr>
                      </w:pPr>
                    </w:p>
                    <w:p w14:paraId="1515E249" w14:textId="0396C6FE" w:rsidR="00312C17" w:rsidRDefault="00312C17" w:rsidP="000414C9">
                      <w:pPr>
                        <w:spacing w:line="480" w:lineRule="auto"/>
                        <w:rPr>
                          <w:rFonts w:ascii="Arial" w:hAnsi="Arial" w:cs="Arial"/>
                          <w:sz w:val="24"/>
                          <w:szCs w:val="24"/>
                        </w:rPr>
                      </w:pPr>
                    </w:p>
                    <w:p w14:paraId="4A5CA1CA" w14:textId="5EB79FF7" w:rsidR="00312C17" w:rsidRDefault="00312C17" w:rsidP="000414C9">
                      <w:pPr>
                        <w:spacing w:line="480" w:lineRule="auto"/>
                        <w:rPr>
                          <w:rFonts w:ascii="Arial" w:hAnsi="Arial" w:cs="Arial"/>
                          <w:sz w:val="24"/>
                          <w:szCs w:val="24"/>
                        </w:rPr>
                      </w:pPr>
                    </w:p>
                    <w:p w14:paraId="4580C1EA" w14:textId="77777777" w:rsidR="00312C17" w:rsidRPr="000414C9" w:rsidRDefault="00312C17" w:rsidP="000414C9">
                      <w:pPr>
                        <w:spacing w:line="480" w:lineRule="auto"/>
                        <w:rPr>
                          <w:rFonts w:ascii="Arial" w:hAnsi="Arial" w:cs="Arial"/>
                          <w:sz w:val="24"/>
                          <w:szCs w:val="24"/>
                        </w:rPr>
                      </w:pPr>
                    </w:p>
                  </w:txbxContent>
                </v:textbox>
                <w10:wrap type="square" anchorx="margin"/>
              </v:shape>
            </w:pict>
          </mc:Fallback>
        </mc:AlternateContent>
      </w:r>
      <w:r w:rsidR="0033020F" w:rsidRPr="0033020F">
        <w:t> </w:t>
      </w:r>
      <w:r w:rsidR="0033020F" w:rsidRPr="35DF85BD">
        <w:rPr>
          <w:i/>
          <w:iCs/>
        </w:rPr>
        <w:t xml:space="preserve">Analysis: </w:t>
      </w:r>
      <w:r w:rsidR="0033020F" w:rsidRPr="0033020F">
        <w:t>What will you do with the data when you have collected it and why?</w:t>
      </w:r>
    </w:p>
    <w:p w14:paraId="0E83C25A" w14:textId="1AD121ED" w:rsidR="0033020F" w:rsidRDefault="0033020F"/>
    <w:p w14:paraId="4F4BD9BA" w14:textId="2BEC918F" w:rsidR="00312C17" w:rsidRDefault="00312C17"/>
    <w:p w14:paraId="2D98DE63" w14:textId="77777777" w:rsidR="00312C17" w:rsidRDefault="00312C17"/>
    <w:p w14:paraId="6DBE015E" w14:textId="77777777" w:rsidR="000414C9" w:rsidRDefault="000414C9"/>
    <w:p w14:paraId="6FC3B4CF" w14:textId="77777777" w:rsidR="00276282" w:rsidRPr="00276282" w:rsidRDefault="0033020F" w:rsidP="008E2298">
      <w:pPr>
        <w:ind w:left="-630"/>
      </w:pPr>
      <w:r w:rsidRPr="0033020F">
        <w:rPr>
          <w:b/>
        </w:rPr>
        <w:lastRenderedPageBreak/>
        <w:t>Proposed Timeline</w:t>
      </w:r>
      <w:r w:rsidR="005F5411">
        <w:rPr>
          <w:b/>
        </w:rPr>
        <w:t xml:space="preserve"> </w:t>
      </w:r>
      <w:r w:rsidR="00276282">
        <w:t>(not included in word count)</w:t>
      </w:r>
    </w:p>
    <w:p w14:paraId="3938B48A" w14:textId="2A20499E" w:rsidR="000414C9" w:rsidRDefault="00276282" w:rsidP="000414C9">
      <w:pPr>
        <w:ind w:left="-630"/>
      </w:pPr>
      <w:r w:rsidRPr="005F5411">
        <w:rPr>
          <w:b/>
          <w:noProof/>
          <w:lang w:eastAsia="en-GB"/>
        </w:rPr>
        <mc:AlternateContent>
          <mc:Choice Requires="wps">
            <w:drawing>
              <wp:anchor distT="45720" distB="45720" distL="114300" distR="114300" simplePos="0" relativeHeight="251665920" behindDoc="0" locked="0" layoutInCell="1" allowOverlap="1" wp14:anchorId="22840918" wp14:editId="13564119">
                <wp:simplePos x="0" y="0"/>
                <wp:positionH relativeFrom="margin">
                  <wp:posOffset>-370205</wp:posOffset>
                </wp:positionH>
                <wp:positionV relativeFrom="paragraph">
                  <wp:posOffset>225425</wp:posOffset>
                </wp:positionV>
                <wp:extent cx="6369050" cy="3440430"/>
                <wp:effectExtent l="0" t="0" r="12700" b="2667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69050" cy="3440430"/>
                        </a:xfrm>
                        <a:prstGeom prst="rect">
                          <a:avLst/>
                        </a:prstGeom>
                        <a:solidFill>
                          <a:srgbClr val="FFFFFF"/>
                        </a:solidFill>
                        <a:ln w="9525">
                          <a:solidFill>
                            <a:srgbClr val="000000"/>
                          </a:solidFill>
                          <a:miter lim="800000"/>
                          <a:headEnd/>
                          <a:tailEnd/>
                        </a:ln>
                      </wps:spPr>
                      <wps:txbx>
                        <w:txbxContent>
                          <w:tbl>
                            <w:tblPr>
                              <w:tblStyle w:val="TableGrid"/>
                              <w:tblW w:w="0" w:type="auto"/>
                              <w:tblLook w:val="04A0" w:firstRow="1" w:lastRow="0" w:firstColumn="1" w:lastColumn="0" w:noHBand="0" w:noVBand="1"/>
                            </w:tblPr>
                            <w:tblGrid>
                              <w:gridCol w:w="1513"/>
                              <w:gridCol w:w="1181"/>
                              <w:gridCol w:w="628"/>
                              <w:gridCol w:w="588"/>
                              <w:gridCol w:w="1279"/>
                              <w:gridCol w:w="599"/>
                              <w:gridCol w:w="553"/>
                              <w:gridCol w:w="1048"/>
                              <w:gridCol w:w="1074"/>
                              <w:gridCol w:w="1255"/>
                            </w:tblGrid>
                            <w:tr w:rsidR="00A968C3" w14:paraId="3778B6E6" w14:textId="48561DFD" w:rsidTr="00A968C3">
                              <w:tc>
                                <w:tcPr>
                                  <w:tcW w:w="1513" w:type="dxa"/>
                                  <w:shd w:val="clear" w:color="auto" w:fill="E2EFD9" w:themeFill="accent6" w:themeFillTint="33"/>
                                </w:tcPr>
                                <w:p w14:paraId="4FE3AE6F" w14:textId="77777777" w:rsidR="00A968C3" w:rsidRDefault="00A968C3" w:rsidP="005F5411">
                                  <w:r>
                                    <w:t>Dissertation Project</w:t>
                                  </w:r>
                                </w:p>
                                <w:p w14:paraId="39BFE15C" w14:textId="6EDDD93B" w:rsidR="00A968C3" w:rsidRDefault="00A968C3" w:rsidP="005F5411"/>
                              </w:tc>
                              <w:tc>
                                <w:tcPr>
                                  <w:tcW w:w="1181" w:type="dxa"/>
                                  <w:shd w:val="clear" w:color="auto" w:fill="DEEAF6" w:themeFill="accent5" w:themeFillTint="33"/>
                                </w:tcPr>
                                <w:p w14:paraId="58F031A0" w14:textId="092DB686" w:rsidR="00A968C3" w:rsidRDefault="00A968C3" w:rsidP="005F5411">
                                  <w:r>
                                    <w:t xml:space="preserve">December </w:t>
                                  </w:r>
                                </w:p>
                              </w:tc>
                              <w:tc>
                                <w:tcPr>
                                  <w:tcW w:w="1216" w:type="dxa"/>
                                  <w:gridSpan w:val="2"/>
                                  <w:shd w:val="clear" w:color="auto" w:fill="DEEAF6" w:themeFill="accent5" w:themeFillTint="33"/>
                                </w:tcPr>
                                <w:p w14:paraId="11ACBC04" w14:textId="3D94CE2A" w:rsidR="00A968C3" w:rsidRDefault="00A968C3" w:rsidP="005F5411">
                                  <w:r>
                                    <w:t>January</w:t>
                                  </w:r>
                                </w:p>
                              </w:tc>
                              <w:tc>
                                <w:tcPr>
                                  <w:tcW w:w="1279" w:type="dxa"/>
                                  <w:shd w:val="clear" w:color="auto" w:fill="DEEAF6" w:themeFill="accent5" w:themeFillTint="33"/>
                                </w:tcPr>
                                <w:p w14:paraId="2AB5A6B8" w14:textId="31392393" w:rsidR="00A968C3" w:rsidRDefault="00A968C3" w:rsidP="005F5411">
                                  <w:r>
                                    <w:t>February</w:t>
                                  </w:r>
                                </w:p>
                              </w:tc>
                              <w:tc>
                                <w:tcPr>
                                  <w:tcW w:w="1152" w:type="dxa"/>
                                  <w:gridSpan w:val="2"/>
                                  <w:shd w:val="clear" w:color="auto" w:fill="DEEAF6" w:themeFill="accent5" w:themeFillTint="33"/>
                                </w:tcPr>
                                <w:p w14:paraId="15C99C57" w14:textId="750D9B86" w:rsidR="00A968C3" w:rsidRDefault="00A968C3" w:rsidP="005F5411">
                                  <w:r>
                                    <w:t>March</w:t>
                                  </w:r>
                                </w:p>
                              </w:tc>
                              <w:tc>
                                <w:tcPr>
                                  <w:tcW w:w="1048" w:type="dxa"/>
                                  <w:shd w:val="clear" w:color="auto" w:fill="DEEAF6" w:themeFill="accent5" w:themeFillTint="33"/>
                                </w:tcPr>
                                <w:p w14:paraId="727F719F" w14:textId="46E4C00A" w:rsidR="00A968C3" w:rsidRDefault="00A968C3" w:rsidP="005F5411">
                                  <w:r>
                                    <w:t>May</w:t>
                                  </w:r>
                                </w:p>
                              </w:tc>
                              <w:tc>
                                <w:tcPr>
                                  <w:tcW w:w="1074" w:type="dxa"/>
                                  <w:shd w:val="clear" w:color="auto" w:fill="DEEAF6" w:themeFill="accent5" w:themeFillTint="33"/>
                                </w:tcPr>
                                <w:p w14:paraId="1E36CD8F" w14:textId="26542CEF" w:rsidR="00A968C3" w:rsidRDefault="00A968C3" w:rsidP="005F5411">
                                  <w:r>
                                    <w:t xml:space="preserve">June </w:t>
                                  </w:r>
                                </w:p>
                              </w:tc>
                              <w:tc>
                                <w:tcPr>
                                  <w:tcW w:w="1255" w:type="dxa"/>
                                  <w:vMerge w:val="restart"/>
                                  <w:shd w:val="clear" w:color="auto" w:fill="FF0000"/>
                                </w:tcPr>
                                <w:p w14:paraId="24A59144" w14:textId="77777777" w:rsidR="00A968C3" w:rsidRDefault="00A968C3" w:rsidP="00A968C3">
                                  <w:pPr>
                                    <w:shd w:val="clear" w:color="auto" w:fill="FF0000"/>
                                    <w:jc w:val="center"/>
                                    <w:rPr>
                                      <w:b/>
                                      <w:bCs/>
                                    </w:rPr>
                                  </w:pPr>
                                </w:p>
                                <w:p w14:paraId="0CAC7C54" w14:textId="77777777" w:rsidR="00A968C3" w:rsidRDefault="00A968C3" w:rsidP="00A968C3">
                                  <w:pPr>
                                    <w:shd w:val="clear" w:color="auto" w:fill="FF0000"/>
                                    <w:jc w:val="center"/>
                                    <w:rPr>
                                      <w:b/>
                                      <w:bCs/>
                                    </w:rPr>
                                  </w:pPr>
                                </w:p>
                                <w:p w14:paraId="06569EBD" w14:textId="77777777" w:rsidR="00A968C3" w:rsidRDefault="00A968C3" w:rsidP="00A968C3">
                                  <w:pPr>
                                    <w:shd w:val="clear" w:color="auto" w:fill="FF0000"/>
                                    <w:jc w:val="center"/>
                                    <w:rPr>
                                      <w:b/>
                                      <w:bCs/>
                                    </w:rPr>
                                  </w:pPr>
                                </w:p>
                                <w:p w14:paraId="5E011256" w14:textId="77777777" w:rsidR="00A968C3" w:rsidRDefault="00A968C3" w:rsidP="00A968C3">
                                  <w:pPr>
                                    <w:shd w:val="clear" w:color="auto" w:fill="FF0000"/>
                                    <w:jc w:val="center"/>
                                    <w:rPr>
                                      <w:b/>
                                      <w:bCs/>
                                    </w:rPr>
                                  </w:pPr>
                                </w:p>
                                <w:p w14:paraId="4C3146F5" w14:textId="77777777" w:rsidR="00A968C3" w:rsidRDefault="00A968C3" w:rsidP="00A968C3">
                                  <w:pPr>
                                    <w:shd w:val="clear" w:color="auto" w:fill="FF0000"/>
                                    <w:jc w:val="center"/>
                                    <w:rPr>
                                      <w:b/>
                                      <w:bCs/>
                                    </w:rPr>
                                  </w:pPr>
                                </w:p>
                                <w:p w14:paraId="4417BFB6" w14:textId="77777777" w:rsidR="00A968C3" w:rsidRDefault="00A968C3" w:rsidP="00A968C3">
                                  <w:pPr>
                                    <w:shd w:val="clear" w:color="auto" w:fill="FF0000"/>
                                    <w:jc w:val="center"/>
                                    <w:rPr>
                                      <w:b/>
                                      <w:bCs/>
                                    </w:rPr>
                                  </w:pPr>
                                </w:p>
                                <w:p w14:paraId="6CAAC6D0" w14:textId="77777777" w:rsidR="00A968C3" w:rsidRDefault="00A968C3" w:rsidP="00A968C3">
                                  <w:pPr>
                                    <w:shd w:val="clear" w:color="auto" w:fill="FF0000"/>
                                    <w:jc w:val="center"/>
                                    <w:rPr>
                                      <w:b/>
                                      <w:bCs/>
                                    </w:rPr>
                                  </w:pPr>
                                </w:p>
                                <w:p w14:paraId="258E2BF9" w14:textId="77777777" w:rsidR="00A968C3" w:rsidRDefault="00A968C3" w:rsidP="00A968C3">
                                  <w:pPr>
                                    <w:shd w:val="clear" w:color="auto" w:fill="FF0000"/>
                                    <w:jc w:val="center"/>
                                    <w:rPr>
                                      <w:b/>
                                      <w:bCs/>
                                    </w:rPr>
                                  </w:pPr>
                                </w:p>
                                <w:p w14:paraId="5C76FC6B" w14:textId="5A39BFDB" w:rsidR="00A968C3" w:rsidRPr="00A968C3" w:rsidRDefault="00A968C3" w:rsidP="00A968C3">
                                  <w:pPr>
                                    <w:shd w:val="clear" w:color="auto" w:fill="FF0000"/>
                                    <w:jc w:val="center"/>
                                    <w:rPr>
                                      <w:b/>
                                      <w:bCs/>
                                    </w:rPr>
                                  </w:pPr>
                                  <w:r w:rsidRPr="00A968C3">
                                    <w:rPr>
                                      <w:b/>
                                      <w:bCs/>
                                    </w:rPr>
                                    <w:t>July</w:t>
                                  </w:r>
                                </w:p>
                                <w:p w14:paraId="2AC93ED0" w14:textId="0C7BE1BC" w:rsidR="00A968C3" w:rsidRDefault="00A968C3" w:rsidP="00A968C3">
                                  <w:pPr>
                                    <w:shd w:val="clear" w:color="auto" w:fill="FF0000"/>
                                    <w:jc w:val="center"/>
                                  </w:pPr>
                                  <w:r w:rsidRPr="00A968C3">
                                    <w:rPr>
                                      <w:b/>
                                      <w:bCs/>
                                    </w:rPr>
                                    <w:t>Submission</w:t>
                                  </w:r>
                                </w:p>
                              </w:tc>
                            </w:tr>
                            <w:tr w:rsidR="00A968C3" w14:paraId="2387AB06" w14:textId="4CDF75A3" w:rsidTr="00A968C3">
                              <w:tc>
                                <w:tcPr>
                                  <w:tcW w:w="1513" w:type="dxa"/>
                                  <w:shd w:val="clear" w:color="auto" w:fill="D5DCE4" w:themeFill="text2" w:themeFillTint="33"/>
                                </w:tcPr>
                                <w:p w14:paraId="0AA3E223" w14:textId="77777777" w:rsidR="00A968C3" w:rsidRDefault="00A968C3" w:rsidP="005F5411">
                                  <w:bookmarkStart w:id="0" w:name="_Hlk120747575"/>
                                  <w:r>
                                    <w:t>Proposal</w:t>
                                  </w:r>
                                </w:p>
                                <w:p w14:paraId="6C6375BC" w14:textId="6A6DA019" w:rsidR="00A968C3" w:rsidRDefault="00A968C3" w:rsidP="005F5411"/>
                              </w:tc>
                              <w:tc>
                                <w:tcPr>
                                  <w:tcW w:w="1181" w:type="dxa"/>
                                  <w:vMerge w:val="restart"/>
                                  <w:shd w:val="clear" w:color="auto" w:fill="D5DCE4" w:themeFill="text2" w:themeFillTint="33"/>
                                </w:tcPr>
                                <w:p w14:paraId="2D0D6821" w14:textId="02972D6A" w:rsidR="00A968C3" w:rsidRDefault="00A968C3" w:rsidP="00FA2ADE">
                                  <w:pPr>
                                    <w:jc w:val="center"/>
                                  </w:pPr>
                                </w:p>
                              </w:tc>
                              <w:tc>
                                <w:tcPr>
                                  <w:tcW w:w="1216" w:type="dxa"/>
                                  <w:gridSpan w:val="2"/>
                                  <w:shd w:val="clear" w:color="auto" w:fill="auto"/>
                                </w:tcPr>
                                <w:p w14:paraId="766073E8" w14:textId="77777777" w:rsidR="00A968C3" w:rsidRDefault="00A968C3" w:rsidP="005F5411"/>
                              </w:tc>
                              <w:tc>
                                <w:tcPr>
                                  <w:tcW w:w="1279" w:type="dxa"/>
                                </w:tcPr>
                                <w:p w14:paraId="6D4B74C7" w14:textId="77777777" w:rsidR="00A968C3" w:rsidRDefault="00A968C3" w:rsidP="005F5411"/>
                              </w:tc>
                              <w:tc>
                                <w:tcPr>
                                  <w:tcW w:w="1152" w:type="dxa"/>
                                  <w:gridSpan w:val="2"/>
                                </w:tcPr>
                                <w:p w14:paraId="02CBECE9" w14:textId="77777777" w:rsidR="00A968C3" w:rsidRDefault="00A968C3" w:rsidP="005F5411"/>
                              </w:tc>
                              <w:tc>
                                <w:tcPr>
                                  <w:tcW w:w="1048" w:type="dxa"/>
                                </w:tcPr>
                                <w:p w14:paraId="644C486F" w14:textId="77777777" w:rsidR="00A968C3" w:rsidRDefault="00A968C3" w:rsidP="005F5411"/>
                              </w:tc>
                              <w:tc>
                                <w:tcPr>
                                  <w:tcW w:w="1074" w:type="dxa"/>
                                </w:tcPr>
                                <w:p w14:paraId="5D83C775" w14:textId="77777777" w:rsidR="00A968C3" w:rsidRDefault="00A968C3" w:rsidP="005F5411"/>
                              </w:tc>
                              <w:tc>
                                <w:tcPr>
                                  <w:tcW w:w="1255" w:type="dxa"/>
                                  <w:vMerge/>
                                  <w:shd w:val="clear" w:color="auto" w:fill="FF0000"/>
                                </w:tcPr>
                                <w:p w14:paraId="33B0BCF7" w14:textId="77777777" w:rsidR="00A968C3" w:rsidRDefault="00A968C3" w:rsidP="005F5411"/>
                              </w:tc>
                            </w:tr>
                            <w:bookmarkEnd w:id="0"/>
                            <w:tr w:rsidR="00A968C3" w14:paraId="4FA9B403" w14:textId="1857B5DE" w:rsidTr="00A968C3">
                              <w:tc>
                                <w:tcPr>
                                  <w:tcW w:w="1513" w:type="dxa"/>
                                  <w:shd w:val="clear" w:color="auto" w:fill="D5DCE4" w:themeFill="text2" w:themeFillTint="33"/>
                                </w:tcPr>
                                <w:p w14:paraId="2DBDEE59" w14:textId="77777777" w:rsidR="00A968C3" w:rsidRDefault="00A968C3" w:rsidP="00FA2ADE">
                                  <w:r>
                                    <w:t xml:space="preserve">Ethics form </w:t>
                                  </w:r>
                                </w:p>
                                <w:p w14:paraId="4B27A44D" w14:textId="4705348D" w:rsidR="00A968C3" w:rsidRDefault="00A968C3" w:rsidP="00FA2ADE"/>
                              </w:tc>
                              <w:tc>
                                <w:tcPr>
                                  <w:tcW w:w="1181" w:type="dxa"/>
                                  <w:vMerge/>
                                  <w:shd w:val="clear" w:color="auto" w:fill="D5DCE4" w:themeFill="text2" w:themeFillTint="33"/>
                                </w:tcPr>
                                <w:p w14:paraId="26B8BEA7" w14:textId="18DC8E5B" w:rsidR="00A968C3" w:rsidRDefault="00A968C3" w:rsidP="00FA2ADE"/>
                              </w:tc>
                              <w:tc>
                                <w:tcPr>
                                  <w:tcW w:w="1216" w:type="dxa"/>
                                  <w:gridSpan w:val="2"/>
                                  <w:shd w:val="clear" w:color="auto" w:fill="auto"/>
                                </w:tcPr>
                                <w:p w14:paraId="1876CC5C" w14:textId="77777777" w:rsidR="00A968C3" w:rsidRDefault="00A968C3" w:rsidP="00FA2ADE"/>
                              </w:tc>
                              <w:tc>
                                <w:tcPr>
                                  <w:tcW w:w="1279" w:type="dxa"/>
                                </w:tcPr>
                                <w:p w14:paraId="208AA809" w14:textId="77777777" w:rsidR="00A968C3" w:rsidRDefault="00A968C3" w:rsidP="00FA2ADE"/>
                              </w:tc>
                              <w:tc>
                                <w:tcPr>
                                  <w:tcW w:w="1152" w:type="dxa"/>
                                  <w:gridSpan w:val="2"/>
                                </w:tcPr>
                                <w:p w14:paraId="025D271B" w14:textId="77777777" w:rsidR="00A968C3" w:rsidRDefault="00A968C3" w:rsidP="00FA2ADE"/>
                              </w:tc>
                              <w:tc>
                                <w:tcPr>
                                  <w:tcW w:w="1048" w:type="dxa"/>
                                </w:tcPr>
                                <w:p w14:paraId="4AB1F560" w14:textId="77777777" w:rsidR="00A968C3" w:rsidRDefault="00A968C3" w:rsidP="00FA2ADE"/>
                              </w:tc>
                              <w:tc>
                                <w:tcPr>
                                  <w:tcW w:w="1074" w:type="dxa"/>
                                </w:tcPr>
                                <w:p w14:paraId="281F310E" w14:textId="77777777" w:rsidR="00A968C3" w:rsidRDefault="00A968C3" w:rsidP="00FA2ADE"/>
                              </w:tc>
                              <w:tc>
                                <w:tcPr>
                                  <w:tcW w:w="1255" w:type="dxa"/>
                                  <w:vMerge/>
                                  <w:shd w:val="clear" w:color="auto" w:fill="FF0000"/>
                                </w:tcPr>
                                <w:p w14:paraId="77E8C183" w14:textId="77777777" w:rsidR="00A968C3" w:rsidRDefault="00A968C3" w:rsidP="00FA2ADE"/>
                              </w:tc>
                            </w:tr>
                            <w:tr w:rsidR="00A968C3" w14:paraId="11DAA83A" w14:textId="0522AFAE" w:rsidTr="00A968C3">
                              <w:tc>
                                <w:tcPr>
                                  <w:tcW w:w="1513" w:type="dxa"/>
                                  <w:shd w:val="clear" w:color="auto" w:fill="FFC000"/>
                                </w:tcPr>
                                <w:p w14:paraId="353B825F" w14:textId="77777777" w:rsidR="00A968C3" w:rsidRDefault="00A968C3" w:rsidP="00FA2ADE">
                                  <w:r>
                                    <w:t>Abstract</w:t>
                                  </w:r>
                                </w:p>
                                <w:p w14:paraId="4EE823AD" w14:textId="10C01D94" w:rsidR="00A968C3" w:rsidRDefault="00A968C3" w:rsidP="00FA2ADE"/>
                              </w:tc>
                              <w:tc>
                                <w:tcPr>
                                  <w:tcW w:w="1181" w:type="dxa"/>
                                </w:tcPr>
                                <w:p w14:paraId="3C6BAD55" w14:textId="604E08DB" w:rsidR="00A968C3" w:rsidRDefault="00A968C3" w:rsidP="00FA2ADE"/>
                              </w:tc>
                              <w:tc>
                                <w:tcPr>
                                  <w:tcW w:w="1216" w:type="dxa"/>
                                  <w:gridSpan w:val="2"/>
                                  <w:vMerge w:val="restart"/>
                                  <w:shd w:val="clear" w:color="auto" w:fill="FFC000"/>
                                </w:tcPr>
                                <w:p w14:paraId="09E57258" w14:textId="7D4F6773" w:rsidR="00A968C3" w:rsidRDefault="000414C9" w:rsidP="00FA2ADE">
                                  <w:pPr>
                                    <w:jc w:val="center"/>
                                  </w:pPr>
                                  <w:r>
                                    <w:t xml:space="preserve">2500 </w:t>
                                  </w:r>
                                  <w:r w:rsidR="00A968C3">
                                    <w:t>words</w:t>
                                  </w:r>
                                </w:p>
                              </w:tc>
                              <w:tc>
                                <w:tcPr>
                                  <w:tcW w:w="1279" w:type="dxa"/>
                                </w:tcPr>
                                <w:p w14:paraId="426052FD" w14:textId="77777777" w:rsidR="00A968C3" w:rsidRDefault="00A968C3" w:rsidP="00FA2ADE"/>
                              </w:tc>
                              <w:tc>
                                <w:tcPr>
                                  <w:tcW w:w="1152" w:type="dxa"/>
                                  <w:gridSpan w:val="2"/>
                                </w:tcPr>
                                <w:p w14:paraId="045C9685" w14:textId="77777777" w:rsidR="00A968C3" w:rsidRDefault="00A968C3" w:rsidP="00FA2ADE"/>
                              </w:tc>
                              <w:tc>
                                <w:tcPr>
                                  <w:tcW w:w="1048" w:type="dxa"/>
                                </w:tcPr>
                                <w:p w14:paraId="6F07214A" w14:textId="77777777" w:rsidR="00A968C3" w:rsidRDefault="00A968C3" w:rsidP="00FA2ADE"/>
                              </w:tc>
                              <w:tc>
                                <w:tcPr>
                                  <w:tcW w:w="1074" w:type="dxa"/>
                                </w:tcPr>
                                <w:p w14:paraId="7F94FDD4" w14:textId="77777777" w:rsidR="00A968C3" w:rsidRDefault="00A968C3" w:rsidP="00FA2ADE"/>
                              </w:tc>
                              <w:tc>
                                <w:tcPr>
                                  <w:tcW w:w="1255" w:type="dxa"/>
                                  <w:vMerge/>
                                  <w:shd w:val="clear" w:color="auto" w:fill="FF0000"/>
                                </w:tcPr>
                                <w:p w14:paraId="1EBA5EEF" w14:textId="77777777" w:rsidR="00A968C3" w:rsidRDefault="00A968C3" w:rsidP="00FA2ADE"/>
                              </w:tc>
                            </w:tr>
                            <w:tr w:rsidR="00A968C3" w14:paraId="6A1EC682" w14:textId="18D06A4F" w:rsidTr="00A968C3">
                              <w:tc>
                                <w:tcPr>
                                  <w:tcW w:w="1513" w:type="dxa"/>
                                  <w:shd w:val="clear" w:color="auto" w:fill="FFC000"/>
                                </w:tcPr>
                                <w:p w14:paraId="72B7D054" w14:textId="77777777" w:rsidR="00A968C3" w:rsidRDefault="00A968C3" w:rsidP="00FA2ADE">
                                  <w:r>
                                    <w:t>Introduction</w:t>
                                  </w:r>
                                </w:p>
                                <w:p w14:paraId="035A1216" w14:textId="33057074" w:rsidR="00A968C3" w:rsidRDefault="00A968C3" w:rsidP="00FA2ADE"/>
                              </w:tc>
                              <w:tc>
                                <w:tcPr>
                                  <w:tcW w:w="1181" w:type="dxa"/>
                                </w:tcPr>
                                <w:p w14:paraId="0C747671" w14:textId="0AA1FC55" w:rsidR="00A968C3" w:rsidRDefault="00A968C3" w:rsidP="00FA2ADE"/>
                              </w:tc>
                              <w:tc>
                                <w:tcPr>
                                  <w:tcW w:w="1216" w:type="dxa"/>
                                  <w:gridSpan w:val="2"/>
                                  <w:vMerge/>
                                  <w:shd w:val="clear" w:color="auto" w:fill="FFC000"/>
                                </w:tcPr>
                                <w:p w14:paraId="6AF07775" w14:textId="77777777" w:rsidR="00A968C3" w:rsidRDefault="00A968C3" w:rsidP="00FA2ADE"/>
                              </w:tc>
                              <w:tc>
                                <w:tcPr>
                                  <w:tcW w:w="1279" w:type="dxa"/>
                                </w:tcPr>
                                <w:p w14:paraId="2623BC5D" w14:textId="77777777" w:rsidR="00A968C3" w:rsidRDefault="00A968C3" w:rsidP="00FA2ADE"/>
                              </w:tc>
                              <w:tc>
                                <w:tcPr>
                                  <w:tcW w:w="1152" w:type="dxa"/>
                                  <w:gridSpan w:val="2"/>
                                </w:tcPr>
                                <w:p w14:paraId="43FE152D" w14:textId="77777777" w:rsidR="00A968C3" w:rsidRDefault="00A968C3" w:rsidP="00FA2ADE"/>
                              </w:tc>
                              <w:tc>
                                <w:tcPr>
                                  <w:tcW w:w="1048" w:type="dxa"/>
                                </w:tcPr>
                                <w:p w14:paraId="057F2D94" w14:textId="77777777" w:rsidR="00A968C3" w:rsidRDefault="00A968C3" w:rsidP="00FA2ADE"/>
                              </w:tc>
                              <w:tc>
                                <w:tcPr>
                                  <w:tcW w:w="1074" w:type="dxa"/>
                                </w:tcPr>
                                <w:p w14:paraId="7B042C27" w14:textId="77777777" w:rsidR="00A968C3" w:rsidRDefault="00A968C3" w:rsidP="00FA2ADE"/>
                              </w:tc>
                              <w:tc>
                                <w:tcPr>
                                  <w:tcW w:w="1255" w:type="dxa"/>
                                  <w:vMerge/>
                                  <w:shd w:val="clear" w:color="auto" w:fill="FF0000"/>
                                </w:tcPr>
                                <w:p w14:paraId="0E8B1B17" w14:textId="77777777" w:rsidR="00A968C3" w:rsidRDefault="00A968C3" w:rsidP="00FA2ADE"/>
                              </w:tc>
                            </w:tr>
                            <w:tr w:rsidR="00A968C3" w14:paraId="236AC64C" w14:textId="77777777" w:rsidTr="00A968C3">
                              <w:tc>
                                <w:tcPr>
                                  <w:tcW w:w="1513" w:type="dxa"/>
                                  <w:shd w:val="clear" w:color="auto" w:fill="FFFF00"/>
                                </w:tcPr>
                                <w:p w14:paraId="5467EB00" w14:textId="1C1379FD" w:rsidR="00A968C3" w:rsidRDefault="00A968C3" w:rsidP="00FA2ADE">
                                  <w:r>
                                    <w:t xml:space="preserve">Literature review </w:t>
                                  </w:r>
                                </w:p>
                              </w:tc>
                              <w:tc>
                                <w:tcPr>
                                  <w:tcW w:w="1181" w:type="dxa"/>
                                </w:tcPr>
                                <w:p w14:paraId="6F93B2D8" w14:textId="338A1C2E" w:rsidR="00A968C3" w:rsidRDefault="00A968C3" w:rsidP="00FA2ADE"/>
                              </w:tc>
                              <w:tc>
                                <w:tcPr>
                                  <w:tcW w:w="628" w:type="dxa"/>
                                </w:tcPr>
                                <w:p w14:paraId="5EAC52B9" w14:textId="77777777" w:rsidR="00A968C3" w:rsidRDefault="00A968C3" w:rsidP="00FA2ADE"/>
                              </w:tc>
                              <w:tc>
                                <w:tcPr>
                                  <w:tcW w:w="3019" w:type="dxa"/>
                                  <w:gridSpan w:val="4"/>
                                  <w:vMerge w:val="restart"/>
                                  <w:shd w:val="clear" w:color="auto" w:fill="FFFF00"/>
                                </w:tcPr>
                                <w:p w14:paraId="6984459C" w14:textId="77777777" w:rsidR="00A968C3" w:rsidRDefault="00A968C3" w:rsidP="00A968C3">
                                  <w:pPr>
                                    <w:jc w:val="center"/>
                                  </w:pPr>
                                </w:p>
                                <w:p w14:paraId="3BD2CCC9" w14:textId="64C15FC7" w:rsidR="00A968C3" w:rsidRDefault="00A968C3" w:rsidP="00A968C3">
                                  <w:pPr>
                                    <w:jc w:val="center"/>
                                  </w:pPr>
                                  <w:r>
                                    <w:t>6500 words</w:t>
                                  </w:r>
                                </w:p>
                              </w:tc>
                              <w:tc>
                                <w:tcPr>
                                  <w:tcW w:w="1048" w:type="dxa"/>
                                </w:tcPr>
                                <w:p w14:paraId="210709EC" w14:textId="77777777" w:rsidR="00A968C3" w:rsidRDefault="00A968C3" w:rsidP="00FA2ADE"/>
                              </w:tc>
                              <w:tc>
                                <w:tcPr>
                                  <w:tcW w:w="1074" w:type="dxa"/>
                                </w:tcPr>
                                <w:p w14:paraId="2614607A" w14:textId="77777777" w:rsidR="00A968C3" w:rsidRDefault="00A968C3" w:rsidP="00FA2ADE"/>
                              </w:tc>
                              <w:tc>
                                <w:tcPr>
                                  <w:tcW w:w="1255" w:type="dxa"/>
                                  <w:vMerge/>
                                  <w:shd w:val="clear" w:color="auto" w:fill="FF0000"/>
                                </w:tcPr>
                                <w:p w14:paraId="76C5F592" w14:textId="77777777" w:rsidR="00A968C3" w:rsidRDefault="00A968C3" w:rsidP="00FA2ADE"/>
                              </w:tc>
                            </w:tr>
                            <w:tr w:rsidR="00A968C3" w14:paraId="2C8BE5D8" w14:textId="77777777" w:rsidTr="00A968C3">
                              <w:tc>
                                <w:tcPr>
                                  <w:tcW w:w="1513" w:type="dxa"/>
                                  <w:shd w:val="clear" w:color="auto" w:fill="FFFF00"/>
                                </w:tcPr>
                                <w:p w14:paraId="1B51FA8B" w14:textId="77777777" w:rsidR="00A968C3" w:rsidRDefault="00A968C3" w:rsidP="00FA2ADE">
                                  <w:r>
                                    <w:t xml:space="preserve">Methodology </w:t>
                                  </w:r>
                                </w:p>
                                <w:p w14:paraId="513B26A1" w14:textId="63B7C01D" w:rsidR="00A968C3" w:rsidRDefault="00A968C3" w:rsidP="00FA2ADE"/>
                              </w:tc>
                              <w:tc>
                                <w:tcPr>
                                  <w:tcW w:w="1181" w:type="dxa"/>
                                </w:tcPr>
                                <w:p w14:paraId="6545E21A" w14:textId="77777777" w:rsidR="00A968C3" w:rsidRDefault="00A968C3" w:rsidP="00FA2ADE"/>
                              </w:tc>
                              <w:tc>
                                <w:tcPr>
                                  <w:tcW w:w="628" w:type="dxa"/>
                                </w:tcPr>
                                <w:p w14:paraId="475474A1" w14:textId="77777777" w:rsidR="00A968C3" w:rsidRDefault="00A968C3" w:rsidP="00FA2ADE"/>
                              </w:tc>
                              <w:tc>
                                <w:tcPr>
                                  <w:tcW w:w="3019" w:type="dxa"/>
                                  <w:gridSpan w:val="4"/>
                                  <w:vMerge/>
                                  <w:shd w:val="clear" w:color="auto" w:fill="FFFF00"/>
                                </w:tcPr>
                                <w:p w14:paraId="50D38AFE" w14:textId="16F9CAF1" w:rsidR="00A968C3" w:rsidRDefault="00A968C3" w:rsidP="00FA2ADE"/>
                              </w:tc>
                              <w:tc>
                                <w:tcPr>
                                  <w:tcW w:w="1048" w:type="dxa"/>
                                </w:tcPr>
                                <w:p w14:paraId="5E880E35" w14:textId="77777777" w:rsidR="00A968C3" w:rsidRPr="00A968C3" w:rsidRDefault="00A968C3" w:rsidP="00FA2ADE">
                                  <w:pPr>
                                    <w:rPr>
                                      <w:color w:val="000000" w:themeColor="text1"/>
                                    </w:rPr>
                                  </w:pPr>
                                </w:p>
                              </w:tc>
                              <w:tc>
                                <w:tcPr>
                                  <w:tcW w:w="1074" w:type="dxa"/>
                                </w:tcPr>
                                <w:p w14:paraId="24960296" w14:textId="77777777" w:rsidR="00A968C3" w:rsidRDefault="00A968C3" w:rsidP="00FA2ADE"/>
                              </w:tc>
                              <w:tc>
                                <w:tcPr>
                                  <w:tcW w:w="1255" w:type="dxa"/>
                                  <w:vMerge/>
                                  <w:shd w:val="clear" w:color="auto" w:fill="FF0000"/>
                                </w:tcPr>
                                <w:p w14:paraId="29EE0D95" w14:textId="77777777" w:rsidR="00A968C3" w:rsidRDefault="00A968C3" w:rsidP="00FA2ADE"/>
                              </w:tc>
                            </w:tr>
                            <w:tr w:rsidR="00A968C3" w14:paraId="1326A183" w14:textId="77777777" w:rsidTr="00A968C3">
                              <w:tc>
                                <w:tcPr>
                                  <w:tcW w:w="1513" w:type="dxa"/>
                                  <w:shd w:val="clear" w:color="auto" w:fill="00B0F0"/>
                                </w:tcPr>
                                <w:p w14:paraId="1B95FA80" w14:textId="77777777" w:rsidR="00A968C3" w:rsidRDefault="00A968C3" w:rsidP="00FA2ADE">
                                  <w:r>
                                    <w:t xml:space="preserve">Analysis </w:t>
                                  </w:r>
                                </w:p>
                                <w:p w14:paraId="45F94358" w14:textId="497B55C3" w:rsidR="00A968C3" w:rsidRDefault="00A968C3" w:rsidP="00FA2ADE"/>
                              </w:tc>
                              <w:tc>
                                <w:tcPr>
                                  <w:tcW w:w="1181" w:type="dxa"/>
                                </w:tcPr>
                                <w:p w14:paraId="06995832" w14:textId="77777777" w:rsidR="00A968C3" w:rsidRDefault="00A968C3" w:rsidP="00FA2ADE"/>
                              </w:tc>
                              <w:tc>
                                <w:tcPr>
                                  <w:tcW w:w="1216" w:type="dxa"/>
                                  <w:gridSpan w:val="2"/>
                                </w:tcPr>
                                <w:p w14:paraId="43D925BE" w14:textId="77777777" w:rsidR="00A968C3" w:rsidRDefault="00A968C3" w:rsidP="00FA2ADE"/>
                              </w:tc>
                              <w:tc>
                                <w:tcPr>
                                  <w:tcW w:w="1279" w:type="dxa"/>
                                </w:tcPr>
                                <w:p w14:paraId="7C89D0F9" w14:textId="77777777" w:rsidR="00A968C3" w:rsidRDefault="00A968C3" w:rsidP="00FA2ADE"/>
                              </w:tc>
                              <w:tc>
                                <w:tcPr>
                                  <w:tcW w:w="599" w:type="dxa"/>
                                </w:tcPr>
                                <w:p w14:paraId="310550C6" w14:textId="77777777" w:rsidR="00A968C3" w:rsidRDefault="00A968C3" w:rsidP="00FA2ADE"/>
                              </w:tc>
                              <w:tc>
                                <w:tcPr>
                                  <w:tcW w:w="1601" w:type="dxa"/>
                                  <w:gridSpan w:val="2"/>
                                  <w:shd w:val="clear" w:color="auto" w:fill="00B0F0"/>
                                </w:tcPr>
                                <w:p w14:paraId="289EE156" w14:textId="7C939E72" w:rsidR="00A968C3" w:rsidRPr="00A968C3" w:rsidRDefault="00A968C3" w:rsidP="00A968C3">
                                  <w:pPr>
                                    <w:jc w:val="center"/>
                                    <w:rPr>
                                      <w:color w:val="000000" w:themeColor="text1"/>
                                    </w:rPr>
                                  </w:pPr>
                                  <w:r w:rsidRPr="00A968C3">
                                    <w:rPr>
                                      <w:color w:val="000000" w:themeColor="text1"/>
                                    </w:rPr>
                                    <w:t>4000</w:t>
                                  </w:r>
                                  <w:r>
                                    <w:rPr>
                                      <w:color w:val="000000" w:themeColor="text1"/>
                                    </w:rPr>
                                    <w:t xml:space="preserve"> words</w:t>
                                  </w:r>
                                </w:p>
                              </w:tc>
                              <w:tc>
                                <w:tcPr>
                                  <w:tcW w:w="1074" w:type="dxa"/>
                                </w:tcPr>
                                <w:p w14:paraId="72376A45" w14:textId="77777777" w:rsidR="00A968C3" w:rsidRDefault="00A968C3" w:rsidP="00FA2ADE"/>
                              </w:tc>
                              <w:tc>
                                <w:tcPr>
                                  <w:tcW w:w="1255" w:type="dxa"/>
                                  <w:vMerge/>
                                  <w:shd w:val="clear" w:color="auto" w:fill="FF0000"/>
                                </w:tcPr>
                                <w:p w14:paraId="52F4C496" w14:textId="77777777" w:rsidR="00A968C3" w:rsidRDefault="00A968C3" w:rsidP="00FA2ADE"/>
                              </w:tc>
                            </w:tr>
                            <w:tr w:rsidR="00A968C3" w14:paraId="4384707B" w14:textId="77777777" w:rsidTr="00A968C3">
                              <w:tc>
                                <w:tcPr>
                                  <w:tcW w:w="1513" w:type="dxa"/>
                                  <w:shd w:val="clear" w:color="auto" w:fill="FBE4D5" w:themeFill="accent2" w:themeFillTint="33"/>
                                </w:tcPr>
                                <w:p w14:paraId="08687529" w14:textId="233DCA53" w:rsidR="00A968C3" w:rsidRDefault="00A968C3" w:rsidP="00FA2ADE">
                                  <w:r>
                                    <w:t xml:space="preserve">Conclusion </w:t>
                                  </w:r>
                                </w:p>
                              </w:tc>
                              <w:tc>
                                <w:tcPr>
                                  <w:tcW w:w="1181" w:type="dxa"/>
                                </w:tcPr>
                                <w:p w14:paraId="2A636390" w14:textId="77777777" w:rsidR="00A968C3" w:rsidRDefault="00A968C3" w:rsidP="00FA2ADE"/>
                              </w:tc>
                              <w:tc>
                                <w:tcPr>
                                  <w:tcW w:w="1216" w:type="dxa"/>
                                  <w:gridSpan w:val="2"/>
                                </w:tcPr>
                                <w:p w14:paraId="41EF5198" w14:textId="77777777" w:rsidR="00A968C3" w:rsidRDefault="00A968C3" w:rsidP="00FA2ADE"/>
                              </w:tc>
                              <w:tc>
                                <w:tcPr>
                                  <w:tcW w:w="1279" w:type="dxa"/>
                                </w:tcPr>
                                <w:p w14:paraId="151A1C99" w14:textId="77777777" w:rsidR="00A968C3" w:rsidRDefault="00A968C3" w:rsidP="00FA2ADE"/>
                              </w:tc>
                              <w:tc>
                                <w:tcPr>
                                  <w:tcW w:w="1152" w:type="dxa"/>
                                  <w:gridSpan w:val="2"/>
                                </w:tcPr>
                                <w:p w14:paraId="25C7CE09" w14:textId="77777777" w:rsidR="00A968C3" w:rsidRDefault="00A968C3" w:rsidP="00FA2ADE"/>
                              </w:tc>
                              <w:tc>
                                <w:tcPr>
                                  <w:tcW w:w="1048" w:type="dxa"/>
                                </w:tcPr>
                                <w:p w14:paraId="7D37E870" w14:textId="77777777" w:rsidR="00A968C3" w:rsidRDefault="00A968C3" w:rsidP="00FA2ADE"/>
                              </w:tc>
                              <w:tc>
                                <w:tcPr>
                                  <w:tcW w:w="1074" w:type="dxa"/>
                                  <w:shd w:val="clear" w:color="auto" w:fill="FBE4D5" w:themeFill="accent2" w:themeFillTint="33"/>
                                </w:tcPr>
                                <w:p w14:paraId="64DD013A" w14:textId="37E78F90" w:rsidR="00A968C3" w:rsidRDefault="00A968C3" w:rsidP="00FA2ADE">
                                  <w:r>
                                    <w:t>2000 words</w:t>
                                  </w:r>
                                </w:p>
                              </w:tc>
                              <w:tc>
                                <w:tcPr>
                                  <w:tcW w:w="1255" w:type="dxa"/>
                                  <w:vMerge/>
                                  <w:shd w:val="clear" w:color="auto" w:fill="FF0000"/>
                                </w:tcPr>
                                <w:p w14:paraId="0D8507AF" w14:textId="77777777" w:rsidR="00A968C3" w:rsidRDefault="00A968C3" w:rsidP="00FA2ADE"/>
                              </w:tc>
                            </w:tr>
                          </w:tbl>
                          <w:p w14:paraId="71C6D020" w14:textId="77777777" w:rsidR="005F5411" w:rsidRPr="005F5411" w:rsidRDefault="005F5411" w:rsidP="005F541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840918" id="Text Box 8" o:spid="_x0000_s1034" type="#_x0000_t202" style="position:absolute;left:0;text-align:left;margin-left:-29.15pt;margin-top:17.75pt;width:501.5pt;height:270.9pt;z-index:2516659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">
                <v:textbox>
                  <w:txbxContent>
                    <w:tbl>
                      <w:tblPr>
                        <w:tblStyle w:val="TableGrid"/>
                        <w:tblW w:w="0" w:type="auto"/>
                        <w:tblLook w:val="04A0" w:firstRow="1" w:lastRow="0" w:firstColumn="1" w:lastColumn="0" w:noHBand="0" w:noVBand="1"/>
                      </w:tblPr>
                      <w:tblGrid>
                        <w:gridCol w:w="1513"/>
                        <w:gridCol w:w="1181"/>
                        <w:gridCol w:w="628"/>
                        <w:gridCol w:w="588"/>
                        <w:gridCol w:w="1279"/>
                        <w:gridCol w:w="599"/>
                        <w:gridCol w:w="553"/>
                        <w:gridCol w:w="1048"/>
                        <w:gridCol w:w="1074"/>
                        <w:gridCol w:w="1255"/>
                      </w:tblGrid>
                      <w:tr w:rsidR="00A968C3" w14:paraId="3778B6E6" w14:textId="48561DFD" w:rsidTr="00A968C3">
                        <w:tc>
                          <w:tcPr>
                            <w:tcW w:w="1513" w:type="dxa"/>
                            <w:shd w:val="clear" w:color="auto" w:fill="E2EFD9" w:themeFill="accent6" w:themeFillTint="33"/>
                          </w:tcPr>
                          <w:p w14:paraId="4FE3AE6F" w14:textId="77777777" w:rsidR="00A968C3" w:rsidRDefault="00A968C3" w:rsidP="005F5411">
                            <w:r>
                              <w:t>Dissertation Project</w:t>
                            </w:r>
                          </w:p>
                          <w:p w14:paraId="39BFE15C" w14:textId="6EDDD93B" w:rsidR="00A968C3" w:rsidRDefault="00A968C3" w:rsidP="005F5411"/>
                        </w:tc>
                        <w:tc>
                          <w:tcPr>
                            <w:tcW w:w="1181" w:type="dxa"/>
                            <w:shd w:val="clear" w:color="auto" w:fill="DEEAF6" w:themeFill="accent5" w:themeFillTint="33"/>
                          </w:tcPr>
                          <w:p w14:paraId="58F031A0" w14:textId="092DB686" w:rsidR="00A968C3" w:rsidRDefault="00A968C3" w:rsidP="005F5411">
                            <w:r>
                              <w:t xml:space="preserve">December </w:t>
                            </w:r>
                          </w:p>
                        </w:tc>
                        <w:tc>
                          <w:tcPr>
                            <w:tcW w:w="1216" w:type="dxa"/>
                            <w:gridSpan w:val="2"/>
                            <w:shd w:val="clear" w:color="auto" w:fill="DEEAF6" w:themeFill="accent5" w:themeFillTint="33"/>
                          </w:tcPr>
                          <w:p w14:paraId="11ACBC04" w14:textId="3D94CE2A" w:rsidR="00A968C3" w:rsidRDefault="00A968C3" w:rsidP="005F5411">
                            <w:r>
                              <w:t>January</w:t>
                            </w:r>
                          </w:p>
                        </w:tc>
                        <w:tc>
                          <w:tcPr>
                            <w:tcW w:w="1279" w:type="dxa"/>
                            <w:shd w:val="clear" w:color="auto" w:fill="DEEAF6" w:themeFill="accent5" w:themeFillTint="33"/>
                          </w:tcPr>
                          <w:p w14:paraId="2AB5A6B8" w14:textId="31392393" w:rsidR="00A968C3" w:rsidRDefault="00A968C3" w:rsidP="005F5411">
                            <w:r>
                              <w:t>February</w:t>
                            </w:r>
                          </w:p>
                        </w:tc>
                        <w:tc>
                          <w:tcPr>
                            <w:tcW w:w="1152" w:type="dxa"/>
                            <w:gridSpan w:val="2"/>
                            <w:shd w:val="clear" w:color="auto" w:fill="DEEAF6" w:themeFill="accent5" w:themeFillTint="33"/>
                          </w:tcPr>
                          <w:p w14:paraId="15C99C57" w14:textId="750D9B86" w:rsidR="00A968C3" w:rsidRDefault="00A968C3" w:rsidP="005F5411">
                            <w:r>
                              <w:t>March</w:t>
                            </w:r>
                          </w:p>
                        </w:tc>
                        <w:tc>
                          <w:tcPr>
                            <w:tcW w:w="1048" w:type="dxa"/>
                            <w:shd w:val="clear" w:color="auto" w:fill="DEEAF6" w:themeFill="accent5" w:themeFillTint="33"/>
                          </w:tcPr>
                          <w:p w14:paraId="727F719F" w14:textId="46E4C00A" w:rsidR="00A968C3" w:rsidRDefault="00A968C3" w:rsidP="005F5411">
                            <w:r>
                              <w:t>May</w:t>
                            </w:r>
                          </w:p>
                        </w:tc>
                        <w:tc>
                          <w:tcPr>
                            <w:tcW w:w="1074" w:type="dxa"/>
                            <w:shd w:val="clear" w:color="auto" w:fill="DEEAF6" w:themeFill="accent5" w:themeFillTint="33"/>
                          </w:tcPr>
                          <w:p w14:paraId="1E36CD8F" w14:textId="26542CEF" w:rsidR="00A968C3" w:rsidRDefault="00A968C3" w:rsidP="005F5411">
                            <w:r>
                              <w:t xml:space="preserve">June </w:t>
                            </w:r>
                          </w:p>
                        </w:tc>
                        <w:tc>
                          <w:tcPr>
                            <w:tcW w:w="1255" w:type="dxa"/>
                            <w:vMerge w:val="restart"/>
                            <w:shd w:val="clear" w:color="auto" w:fill="FF0000"/>
                          </w:tcPr>
                          <w:p w14:paraId="24A59144" w14:textId="77777777" w:rsidR="00A968C3" w:rsidRDefault="00A968C3" w:rsidP="00A968C3">
                            <w:pPr>
                              <w:shd w:val="clear" w:color="auto" w:fill="FF0000"/>
                              <w:jc w:val="center"/>
                              <w:rPr>
                                <w:b/>
                                <w:bCs/>
                              </w:rPr>
                            </w:pPr>
                          </w:p>
                          <w:p w14:paraId="0CAC7C54" w14:textId="77777777" w:rsidR="00A968C3" w:rsidRDefault="00A968C3" w:rsidP="00A968C3">
                            <w:pPr>
                              <w:shd w:val="clear" w:color="auto" w:fill="FF0000"/>
                              <w:jc w:val="center"/>
                              <w:rPr>
                                <w:b/>
                                <w:bCs/>
                              </w:rPr>
                            </w:pPr>
                          </w:p>
                          <w:p w14:paraId="06569EBD" w14:textId="77777777" w:rsidR="00A968C3" w:rsidRDefault="00A968C3" w:rsidP="00A968C3">
                            <w:pPr>
                              <w:shd w:val="clear" w:color="auto" w:fill="FF0000"/>
                              <w:jc w:val="center"/>
                              <w:rPr>
                                <w:b/>
                                <w:bCs/>
                              </w:rPr>
                            </w:pPr>
                          </w:p>
                          <w:p w14:paraId="5E011256" w14:textId="77777777" w:rsidR="00A968C3" w:rsidRDefault="00A968C3" w:rsidP="00A968C3">
                            <w:pPr>
                              <w:shd w:val="clear" w:color="auto" w:fill="FF0000"/>
                              <w:jc w:val="center"/>
                              <w:rPr>
                                <w:b/>
                                <w:bCs/>
                              </w:rPr>
                            </w:pPr>
                          </w:p>
                          <w:p w14:paraId="4C3146F5" w14:textId="77777777" w:rsidR="00A968C3" w:rsidRDefault="00A968C3" w:rsidP="00A968C3">
                            <w:pPr>
                              <w:shd w:val="clear" w:color="auto" w:fill="FF0000"/>
                              <w:jc w:val="center"/>
                              <w:rPr>
                                <w:b/>
                                <w:bCs/>
                              </w:rPr>
                            </w:pPr>
                          </w:p>
                          <w:p w14:paraId="4417BFB6" w14:textId="77777777" w:rsidR="00A968C3" w:rsidRDefault="00A968C3" w:rsidP="00A968C3">
                            <w:pPr>
                              <w:shd w:val="clear" w:color="auto" w:fill="FF0000"/>
                              <w:jc w:val="center"/>
                              <w:rPr>
                                <w:b/>
                                <w:bCs/>
                              </w:rPr>
                            </w:pPr>
                          </w:p>
                          <w:p w14:paraId="6CAAC6D0" w14:textId="77777777" w:rsidR="00A968C3" w:rsidRDefault="00A968C3" w:rsidP="00A968C3">
                            <w:pPr>
                              <w:shd w:val="clear" w:color="auto" w:fill="FF0000"/>
                              <w:jc w:val="center"/>
                              <w:rPr>
                                <w:b/>
                                <w:bCs/>
                              </w:rPr>
                            </w:pPr>
                          </w:p>
                          <w:p w14:paraId="258E2BF9" w14:textId="77777777" w:rsidR="00A968C3" w:rsidRDefault="00A968C3" w:rsidP="00A968C3">
                            <w:pPr>
                              <w:shd w:val="clear" w:color="auto" w:fill="FF0000"/>
                              <w:jc w:val="center"/>
                              <w:rPr>
                                <w:b/>
                                <w:bCs/>
                              </w:rPr>
                            </w:pPr>
                          </w:p>
                          <w:p w14:paraId="5C76FC6B" w14:textId="5A39BFDB" w:rsidR="00A968C3" w:rsidRPr="00A968C3" w:rsidRDefault="00A968C3" w:rsidP="00A968C3">
                            <w:pPr>
                              <w:shd w:val="clear" w:color="auto" w:fill="FF0000"/>
                              <w:jc w:val="center"/>
                              <w:rPr>
                                <w:b/>
                                <w:bCs/>
                              </w:rPr>
                            </w:pPr>
                            <w:r w:rsidRPr="00A968C3">
                              <w:rPr>
                                <w:b/>
                                <w:bCs/>
                              </w:rPr>
                              <w:t>July</w:t>
                            </w:r>
                          </w:p>
                          <w:p w14:paraId="2AC93ED0" w14:textId="0C7BE1BC" w:rsidR="00A968C3" w:rsidRDefault="00A968C3" w:rsidP="00A968C3">
                            <w:pPr>
                              <w:shd w:val="clear" w:color="auto" w:fill="FF0000"/>
                              <w:jc w:val="center"/>
                            </w:pPr>
                            <w:r w:rsidRPr="00A968C3">
                              <w:rPr>
                                <w:b/>
                                <w:bCs/>
                              </w:rPr>
                              <w:t>Submission</w:t>
                            </w:r>
                          </w:p>
                        </w:tc>
                      </w:tr>
                      <w:tr w:rsidR="00A968C3" w14:paraId="2387AB06" w14:textId="4CDF75A3" w:rsidTr="00A968C3">
                        <w:tc>
                          <w:tcPr>
                            <w:tcW w:w="1513" w:type="dxa"/>
                            <w:shd w:val="clear" w:color="auto" w:fill="D5DCE4" w:themeFill="text2" w:themeFillTint="33"/>
                          </w:tcPr>
                          <w:p w14:paraId="0AA3E223" w14:textId="77777777" w:rsidR="00A968C3" w:rsidRDefault="00A968C3" w:rsidP="005F5411">
                            <w:bookmarkStart w:id="1" w:name="_Hlk120747575"/>
                            <w:r>
                              <w:t>Proposal</w:t>
                            </w:r>
                          </w:p>
                          <w:p w14:paraId="6C6375BC" w14:textId="6A6DA019" w:rsidR="00A968C3" w:rsidRDefault="00A968C3" w:rsidP="005F5411"/>
                        </w:tc>
                        <w:tc>
                          <w:tcPr>
                            <w:tcW w:w="1181" w:type="dxa"/>
                            <w:vMerge w:val="restart"/>
                            <w:shd w:val="clear" w:color="auto" w:fill="D5DCE4" w:themeFill="text2" w:themeFillTint="33"/>
                          </w:tcPr>
                          <w:p w14:paraId="2D0D6821" w14:textId="02972D6A" w:rsidR="00A968C3" w:rsidRDefault="00A968C3" w:rsidP="00FA2ADE">
                            <w:pPr>
                              <w:jc w:val="center"/>
                            </w:pPr>
                          </w:p>
                        </w:tc>
                        <w:tc>
                          <w:tcPr>
                            <w:tcW w:w="1216" w:type="dxa"/>
                            <w:gridSpan w:val="2"/>
                            <w:shd w:val="clear" w:color="auto" w:fill="auto"/>
                          </w:tcPr>
                          <w:p w14:paraId="766073E8" w14:textId="77777777" w:rsidR="00A968C3" w:rsidRDefault="00A968C3" w:rsidP="005F5411"/>
                        </w:tc>
                        <w:tc>
                          <w:tcPr>
                            <w:tcW w:w="1279" w:type="dxa"/>
                          </w:tcPr>
                          <w:p w14:paraId="6D4B74C7" w14:textId="77777777" w:rsidR="00A968C3" w:rsidRDefault="00A968C3" w:rsidP="005F5411"/>
                        </w:tc>
                        <w:tc>
                          <w:tcPr>
                            <w:tcW w:w="1152" w:type="dxa"/>
                            <w:gridSpan w:val="2"/>
                          </w:tcPr>
                          <w:p w14:paraId="02CBECE9" w14:textId="77777777" w:rsidR="00A968C3" w:rsidRDefault="00A968C3" w:rsidP="005F5411"/>
                        </w:tc>
                        <w:tc>
                          <w:tcPr>
                            <w:tcW w:w="1048" w:type="dxa"/>
                          </w:tcPr>
                          <w:p w14:paraId="644C486F" w14:textId="77777777" w:rsidR="00A968C3" w:rsidRDefault="00A968C3" w:rsidP="005F5411"/>
                        </w:tc>
                        <w:tc>
                          <w:tcPr>
                            <w:tcW w:w="1074" w:type="dxa"/>
                          </w:tcPr>
                          <w:p w14:paraId="5D83C775" w14:textId="77777777" w:rsidR="00A968C3" w:rsidRDefault="00A968C3" w:rsidP="005F5411"/>
                        </w:tc>
                        <w:tc>
                          <w:tcPr>
                            <w:tcW w:w="1255" w:type="dxa"/>
                            <w:vMerge/>
                            <w:shd w:val="clear" w:color="auto" w:fill="FF0000"/>
                          </w:tcPr>
                          <w:p w14:paraId="33B0BCF7" w14:textId="77777777" w:rsidR="00A968C3" w:rsidRDefault="00A968C3" w:rsidP="005F5411"/>
                        </w:tc>
                      </w:tr>
                      <w:bookmarkEnd w:id="1"/>
                      <w:tr w:rsidR="00A968C3" w14:paraId="4FA9B403" w14:textId="1857B5DE" w:rsidTr="00A968C3">
                        <w:tc>
                          <w:tcPr>
                            <w:tcW w:w="1513" w:type="dxa"/>
                            <w:shd w:val="clear" w:color="auto" w:fill="D5DCE4" w:themeFill="text2" w:themeFillTint="33"/>
                          </w:tcPr>
                          <w:p w14:paraId="2DBDEE59" w14:textId="77777777" w:rsidR="00A968C3" w:rsidRDefault="00A968C3" w:rsidP="00FA2ADE">
                            <w:r>
                              <w:t xml:space="preserve">Ethics form </w:t>
                            </w:r>
                          </w:p>
                          <w:p w14:paraId="4B27A44D" w14:textId="4705348D" w:rsidR="00A968C3" w:rsidRDefault="00A968C3" w:rsidP="00FA2ADE"/>
                        </w:tc>
                        <w:tc>
                          <w:tcPr>
                            <w:tcW w:w="1181" w:type="dxa"/>
                            <w:vMerge/>
                            <w:shd w:val="clear" w:color="auto" w:fill="D5DCE4" w:themeFill="text2" w:themeFillTint="33"/>
                          </w:tcPr>
                          <w:p w14:paraId="26B8BEA7" w14:textId="18DC8E5B" w:rsidR="00A968C3" w:rsidRDefault="00A968C3" w:rsidP="00FA2ADE"/>
                        </w:tc>
                        <w:tc>
                          <w:tcPr>
                            <w:tcW w:w="1216" w:type="dxa"/>
                            <w:gridSpan w:val="2"/>
                            <w:shd w:val="clear" w:color="auto" w:fill="auto"/>
                          </w:tcPr>
                          <w:p w14:paraId="1876CC5C" w14:textId="77777777" w:rsidR="00A968C3" w:rsidRDefault="00A968C3" w:rsidP="00FA2ADE"/>
                        </w:tc>
                        <w:tc>
                          <w:tcPr>
                            <w:tcW w:w="1279" w:type="dxa"/>
                          </w:tcPr>
                          <w:p w14:paraId="208AA809" w14:textId="77777777" w:rsidR="00A968C3" w:rsidRDefault="00A968C3" w:rsidP="00FA2ADE"/>
                        </w:tc>
                        <w:tc>
                          <w:tcPr>
                            <w:tcW w:w="1152" w:type="dxa"/>
                            <w:gridSpan w:val="2"/>
                          </w:tcPr>
                          <w:p w14:paraId="025D271B" w14:textId="77777777" w:rsidR="00A968C3" w:rsidRDefault="00A968C3" w:rsidP="00FA2ADE"/>
                        </w:tc>
                        <w:tc>
                          <w:tcPr>
                            <w:tcW w:w="1048" w:type="dxa"/>
                          </w:tcPr>
                          <w:p w14:paraId="4AB1F560" w14:textId="77777777" w:rsidR="00A968C3" w:rsidRDefault="00A968C3" w:rsidP="00FA2ADE"/>
                        </w:tc>
                        <w:tc>
                          <w:tcPr>
                            <w:tcW w:w="1074" w:type="dxa"/>
                          </w:tcPr>
                          <w:p w14:paraId="281F310E" w14:textId="77777777" w:rsidR="00A968C3" w:rsidRDefault="00A968C3" w:rsidP="00FA2ADE"/>
                        </w:tc>
                        <w:tc>
                          <w:tcPr>
                            <w:tcW w:w="1255" w:type="dxa"/>
                            <w:vMerge/>
                            <w:shd w:val="clear" w:color="auto" w:fill="FF0000"/>
                          </w:tcPr>
                          <w:p w14:paraId="77E8C183" w14:textId="77777777" w:rsidR="00A968C3" w:rsidRDefault="00A968C3" w:rsidP="00FA2ADE"/>
                        </w:tc>
                      </w:tr>
                      <w:tr w:rsidR="00A968C3" w14:paraId="11DAA83A" w14:textId="0522AFAE" w:rsidTr="00A968C3">
                        <w:tc>
                          <w:tcPr>
                            <w:tcW w:w="1513" w:type="dxa"/>
                            <w:shd w:val="clear" w:color="auto" w:fill="FFC000"/>
                          </w:tcPr>
                          <w:p w14:paraId="353B825F" w14:textId="77777777" w:rsidR="00A968C3" w:rsidRDefault="00A968C3" w:rsidP="00FA2ADE">
                            <w:r>
                              <w:t>Abstract</w:t>
                            </w:r>
                          </w:p>
                          <w:p w14:paraId="4EE823AD" w14:textId="10C01D94" w:rsidR="00A968C3" w:rsidRDefault="00A968C3" w:rsidP="00FA2ADE"/>
                        </w:tc>
                        <w:tc>
                          <w:tcPr>
                            <w:tcW w:w="1181" w:type="dxa"/>
                          </w:tcPr>
                          <w:p w14:paraId="3C6BAD55" w14:textId="604E08DB" w:rsidR="00A968C3" w:rsidRDefault="00A968C3" w:rsidP="00FA2ADE"/>
                        </w:tc>
                        <w:tc>
                          <w:tcPr>
                            <w:tcW w:w="1216" w:type="dxa"/>
                            <w:gridSpan w:val="2"/>
                            <w:vMerge w:val="restart"/>
                            <w:shd w:val="clear" w:color="auto" w:fill="FFC000"/>
                          </w:tcPr>
                          <w:p w14:paraId="09E57258" w14:textId="7D4F6773" w:rsidR="00A968C3" w:rsidRDefault="000414C9" w:rsidP="00FA2ADE">
                            <w:pPr>
                              <w:jc w:val="center"/>
                            </w:pPr>
                            <w:r>
                              <w:t xml:space="preserve">2500 </w:t>
                            </w:r>
                            <w:r w:rsidR="00A968C3">
                              <w:t>words</w:t>
                            </w:r>
                          </w:p>
                        </w:tc>
                        <w:tc>
                          <w:tcPr>
                            <w:tcW w:w="1279" w:type="dxa"/>
                          </w:tcPr>
                          <w:p w14:paraId="426052FD" w14:textId="77777777" w:rsidR="00A968C3" w:rsidRDefault="00A968C3" w:rsidP="00FA2ADE"/>
                        </w:tc>
                        <w:tc>
                          <w:tcPr>
                            <w:tcW w:w="1152" w:type="dxa"/>
                            <w:gridSpan w:val="2"/>
                          </w:tcPr>
                          <w:p w14:paraId="045C9685" w14:textId="77777777" w:rsidR="00A968C3" w:rsidRDefault="00A968C3" w:rsidP="00FA2ADE"/>
                        </w:tc>
                        <w:tc>
                          <w:tcPr>
                            <w:tcW w:w="1048" w:type="dxa"/>
                          </w:tcPr>
                          <w:p w14:paraId="6F07214A" w14:textId="77777777" w:rsidR="00A968C3" w:rsidRDefault="00A968C3" w:rsidP="00FA2ADE"/>
                        </w:tc>
                        <w:tc>
                          <w:tcPr>
                            <w:tcW w:w="1074" w:type="dxa"/>
                          </w:tcPr>
                          <w:p w14:paraId="7F94FDD4" w14:textId="77777777" w:rsidR="00A968C3" w:rsidRDefault="00A968C3" w:rsidP="00FA2ADE"/>
                        </w:tc>
                        <w:tc>
                          <w:tcPr>
                            <w:tcW w:w="1255" w:type="dxa"/>
                            <w:vMerge/>
                            <w:shd w:val="clear" w:color="auto" w:fill="FF0000"/>
                          </w:tcPr>
                          <w:p w14:paraId="1EBA5EEF" w14:textId="77777777" w:rsidR="00A968C3" w:rsidRDefault="00A968C3" w:rsidP="00FA2ADE"/>
                        </w:tc>
                      </w:tr>
                      <w:tr w:rsidR="00A968C3" w14:paraId="6A1EC682" w14:textId="18D06A4F" w:rsidTr="00A968C3">
                        <w:tc>
                          <w:tcPr>
                            <w:tcW w:w="1513" w:type="dxa"/>
                            <w:shd w:val="clear" w:color="auto" w:fill="FFC000"/>
                          </w:tcPr>
                          <w:p w14:paraId="72B7D054" w14:textId="77777777" w:rsidR="00A968C3" w:rsidRDefault="00A968C3" w:rsidP="00FA2ADE">
                            <w:r>
                              <w:t>Introduction</w:t>
                            </w:r>
                          </w:p>
                          <w:p w14:paraId="035A1216" w14:textId="33057074" w:rsidR="00A968C3" w:rsidRDefault="00A968C3" w:rsidP="00FA2ADE"/>
                        </w:tc>
                        <w:tc>
                          <w:tcPr>
                            <w:tcW w:w="1181" w:type="dxa"/>
                          </w:tcPr>
                          <w:p w14:paraId="0C747671" w14:textId="0AA1FC55" w:rsidR="00A968C3" w:rsidRDefault="00A968C3" w:rsidP="00FA2ADE"/>
                        </w:tc>
                        <w:tc>
                          <w:tcPr>
                            <w:tcW w:w="1216" w:type="dxa"/>
                            <w:gridSpan w:val="2"/>
                            <w:vMerge/>
                            <w:shd w:val="clear" w:color="auto" w:fill="FFC000"/>
                          </w:tcPr>
                          <w:p w14:paraId="6AF07775" w14:textId="77777777" w:rsidR="00A968C3" w:rsidRDefault="00A968C3" w:rsidP="00FA2ADE"/>
                        </w:tc>
                        <w:tc>
                          <w:tcPr>
                            <w:tcW w:w="1279" w:type="dxa"/>
                          </w:tcPr>
                          <w:p w14:paraId="2623BC5D" w14:textId="77777777" w:rsidR="00A968C3" w:rsidRDefault="00A968C3" w:rsidP="00FA2ADE"/>
                        </w:tc>
                        <w:tc>
                          <w:tcPr>
                            <w:tcW w:w="1152" w:type="dxa"/>
                            <w:gridSpan w:val="2"/>
                          </w:tcPr>
                          <w:p w14:paraId="43FE152D" w14:textId="77777777" w:rsidR="00A968C3" w:rsidRDefault="00A968C3" w:rsidP="00FA2ADE"/>
                        </w:tc>
                        <w:tc>
                          <w:tcPr>
                            <w:tcW w:w="1048" w:type="dxa"/>
                          </w:tcPr>
                          <w:p w14:paraId="057F2D94" w14:textId="77777777" w:rsidR="00A968C3" w:rsidRDefault="00A968C3" w:rsidP="00FA2ADE"/>
                        </w:tc>
                        <w:tc>
                          <w:tcPr>
                            <w:tcW w:w="1074" w:type="dxa"/>
                          </w:tcPr>
                          <w:p w14:paraId="7B042C27" w14:textId="77777777" w:rsidR="00A968C3" w:rsidRDefault="00A968C3" w:rsidP="00FA2ADE"/>
                        </w:tc>
                        <w:tc>
                          <w:tcPr>
                            <w:tcW w:w="1255" w:type="dxa"/>
                            <w:vMerge/>
                            <w:shd w:val="clear" w:color="auto" w:fill="FF0000"/>
                          </w:tcPr>
                          <w:p w14:paraId="0E8B1B17" w14:textId="77777777" w:rsidR="00A968C3" w:rsidRDefault="00A968C3" w:rsidP="00FA2ADE"/>
                        </w:tc>
                      </w:tr>
                      <w:tr w:rsidR="00A968C3" w14:paraId="236AC64C" w14:textId="77777777" w:rsidTr="00A968C3">
                        <w:tc>
                          <w:tcPr>
                            <w:tcW w:w="1513" w:type="dxa"/>
                            <w:shd w:val="clear" w:color="auto" w:fill="FFFF00"/>
                          </w:tcPr>
                          <w:p w14:paraId="5467EB00" w14:textId="1C1379FD" w:rsidR="00A968C3" w:rsidRDefault="00A968C3" w:rsidP="00FA2ADE">
                            <w:r>
                              <w:t xml:space="preserve">Literature review </w:t>
                            </w:r>
                          </w:p>
                        </w:tc>
                        <w:tc>
                          <w:tcPr>
                            <w:tcW w:w="1181" w:type="dxa"/>
                          </w:tcPr>
                          <w:p w14:paraId="6F93B2D8" w14:textId="338A1C2E" w:rsidR="00A968C3" w:rsidRDefault="00A968C3" w:rsidP="00FA2ADE"/>
                        </w:tc>
                        <w:tc>
                          <w:tcPr>
                            <w:tcW w:w="628" w:type="dxa"/>
                          </w:tcPr>
                          <w:p w14:paraId="5EAC52B9" w14:textId="77777777" w:rsidR="00A968C3" w:rsidRDefault="00A968C3" w:rsidP="00FA2ADE"/>
                        </w:tc>
                        <w:tc>
                          <w:tcPr>
                            <w:tcW w:w="3019" w:type="dxa"/>
                            <w:gridSpan w:val="4"/>
                            <w:vMerge w:val="restart"/>
                            <w:shd w:val="clear" w:color="auto" w:fill="FFFF00"/>
                          </w:tcPr>
                          <w:p w14:paraId="6984459C" w14:textId="77777777" w:rsidR="00A968C3" w:rsidRDefault="00A968C3" w:rsidP="00A968C3">
                            <w:pPr>
                              <w:jc w:val="center"/>
                            </w:pPr>
                          </w:p>
                          <w:p w14:paraId="3BD2CCC9" w14:textId="64C15FC7" w:rsidR="00A968C3" w:rsidRDefault="00A968C3" w:rsidP="00A968C3">
                            <w:pPr>
                              <w:jc w:val="center"/>
                            </w:pPr>
                            <w:r>
                              <w:t>6500 words</w:t>
                            </w:r>
                          </w:p>
                        </w:tc>
                        <w:tc>
                          <w:tcPr>
                            <w:tcW w:w="1048" w:type="dxa"/>
                          </w:tcPr>
                          <w:p w14:paraId="210709EC" w14:textId="77777777" w:rsidR="00A968C3" w:rsidRDefault="00A968C3" w:rsidP="00FA2ADE"/>
                        </w:tc>
                        <w:tc>
                          <w:tcPr>
                            <w:tcW w:w="1074" w:type="dxa"/>
                          </w:tcPr>
                          <w:p w14:paraId="2614607A" w14:textId="77777777" w:rsidR="00A968C3" w:rsidRDefault="00A968C3" w:rsidP="00FA2ADE"/>
                        </w:tc>
                        <w:tc>
                          <w:tcPr>
                            <w:tcW w:w="1255" w:type="dxa"/>
                            <w:vMerge/>
                            <w:shd w:val="clear" w:color="auto" w:fill="FF0000"/>
                          </w:tcPr>
                          <w:p w14:paraId="76C5F592" w14:textId="77777777" w:rsidR="00A968C3" w:rsidRDefault="00A968C3" w:rsidP="00FA2ADE"/>
                        </w:tc>
                      </w:tr>
                      <w:tr w:rsidR="00A968C3" w14:paraId="2C8BE5D8" w14:textId="77777777" w:rsidTr="00A968C3">
                        <w:tc>
                          <w:tcPr>
                            <w:tcW w:w="1513" w:type="dxa"/>
                            <w:shd w:val="clear" w:color="auto" w:fill="FFFF00"/>
                          </w:tcPr>
                          <w:p w14:paraId="1B51FA8B" w14:textId="77777777" w:rsidR="00A968C3" w:rsidRDefault="00A968C3" w:rsidP="00FA2ADE">
                            <w:r>
                              <w:t xml:space="preserve">Methodology </w:t>
                            </w:r>
                          </w:p>
                          <w:p w14:paraId="513B26A1" w14:textId="63B7C01D" w:rsidR="00A968C3" w:rsidRDefault="00A968C3" w:rsidP="00FA2ADE"/>
                        </w:tc>
                        <w:tc>
                          <w:tcPr>
                            <w:tcW w:w="1181" w:type="dxa"/>
                          </w:tcPr>
                          <w:p w14:paraId="6545E21A" w14:textId="77777777" w:rsidR="00A968C3" w:rsidRDefault="00A968C3" w:rsidP="00FA2ADE"/>
                        </w:tc>
                        <w:tc>
                          <w:tcPr>
                            <w:tcW w:w="628" w:type="dxa"/>
                          </w:tcPr>
                          <w:p w14:paraId="475474A1" w14:textId="77777777" w:rsidR="00A968C3" w:rsidRDefault="00A968C3" w:rsidP="00FA2ADE"/>
                        </w:tc>
                        <w:tc>
                          <w:tcPr>
                            <w:tcW w:w="3019" w:type="dxa"/>
                            <w:gridSpan w:val="4"/>
                            <w:vMerge/>
                            <w:shd w:val="clear" w:color="auto" w:fill="FFFF00"/>
                          </w:tcPr>
                          <w:p w14:paraId="50D38AFE" w14:textId="16F9CAF1" w:rsidR="00A968C3" w:rsidRDefault="00A968C3" w:rsidP="00FA2ADE"/>
                        </w:tc>
                        <w:tc>
                          <w:tcPr>
                            <w:tcW w:w="1048" w:type="dxa"/>
                          </w:tcPr>
                          <w:p w14:paraId="5E880E35" w14:textId="77777777" w:rsidR="00A968C3" w:rsidRPr="00A968C3" w:rsidRDefault="00A968C3" w:rsidP="00FA2ADE">
                            <w:pPr>
                              <w:rPr>
                                <w:color w:val="000000" w:themeColor="text1"/>
                              </w:rPr>
                            </w:pPr>
                          </w:p>
                        </w:tc>
                        <w:tc>
                          <w:tcPr>
                            <w:tcW w:w="1074" w:type="dxa"/>
                          </w:tcPr>
                          <w:p w14:paraId="24960296" w14:textId="77777777" w:rsidR="00A968C3" w:rsidRDefault="00A968C3" w:rsidP="00FA2ADE"/>
                        </w:tc>
                        <w:tc>
                          <w:tcPr>
                            <w:tcW w:w="1255" w:type="dxa"/>
                            <w:vMerge/>
                            <w:shd w:val="clear" w:color="auto" w:fill="FF0000"/>
                          </w:tcPr>
                          <w:p w14:paraId="29EE0D95" w14:textId="77777777" w:rsidR="00A968C3" w:rsidRDefault="00A968C3" w:rsidP="00FA2ADE"/>
                        </w:tc>
                      </w:tr>
                      <w:tr w:rsidR="00A968C3" w14:paraId="1326A183" w14:textId="77777777" w:rsidTr="00A968C3">
                        <w:tc>
                          <w:tcPr>
                            <w:tcW w:w="1513" w:type="dxa"/>
                            <w:shd w:val="clear" w:color="auto" w:fill="00B0F0"/>
                          </w:tcPr>
                          <w:p w14:paraId="1B95FA80" w14:textId="77777777" w:rsidR="00A968C3" w:rsidRDefault="00A968C3" w:rsidP="00FA2ADE">
                            <w:r>
                              <w:t xml:space="preserve">Analysis </w:t>
                            </w:r>
                          </w:p>
                          <w:p w14:paraId="45F94358" w14:textId="497B55C3" w:rsidR="00A968C3" w:rsidRDefault="00A968C3" w:rsidP="00FA2ADE"/>
                        </w:tc>
                        <w:tc>
                          <w:tcPr>
                            <w:tcW w:w="1181" w:type="dxa"/>
                          </w:tcPr>
                          <w:p w14:paraId="06995832" w14:textId="77777777" w:rsidR="00A968C3" w:rsidRDefault="00A968C3" w:rsidP="00FA2ADE"/>
                        </w:tc>
                        <w:tc>
                          <w:tcPr>
                            <w:tcW w:w="1216" w:type="dxa"/>
                            <w:gridSpan w:val="2"/>
                          </w:tcPr>
                          <w:p w14:paraId="43D925BE" w14:textId="77777777" w:rsidR="00A968C3" w:rsidRDefault="00A968C3" w:rsidP="00FA2ADE"/>
                        </w:tc>
                        <w:tc>
                          <w:tcPr>
                            <w:tcW w:w="1279" w:type="dxa"/>
                          </w:tcPr>
                          <w:p w14:paraId="7C89D0F9" w14:textId="77777777" w:rsidR="00A968C3" w:rsidRDefault="00A968C3" w:rsidP="00FA2ADE"/>
                        </w:tc>
                        <w:tc>
                          <w:tcPr>
                            <w:tcW w:w="599" w:type="dxa"/>
                          </w:tcPr>
                          <w:p w14:paraId="310550C6" w14:textId="77777777" w:rsidR="00A968C3" w:rsidRDefault="00A968C3" w:rsidP="00FA2ADE"/>
                        </w:tc>
                        <w:tc>
                          <w:tcPr>
                            <w:tcW w:w="1601" w:type="dxa"/>
                            <w:gridSpan w:val="2"/>
                            <w:shd w:val="clear" w:color="auto" w:fill="00B0F0"/>
                          </w:tcPr>
                          <w:p w14:paraId="289EE156" w14:textId="7C939E72" w:rsidR="00A968C3" w:rsidRPr="00A968C3" w:rsidRDefault="00A968C3" w:rsidP="00A968C3">
                            <w:pPr>
                              <w:jc w:val="center"/>
                              <w:rPr>
                                <w:color w:val="000000" w:themeColor="text1"/>
                              </w:rPr>
                            </w:pPr>
                            <w:r w:rsidRPr="00A968C3">
                              <w:rPr>
                                <w:color w:val="000000" w:themeColor="text1"/>
                              </w:rPr>
                              <w:t>4000</w:t>
                            </w:r>
                            <w:r>
                              <w:rPr>
                                <w:color w:val="000000" w:themeColor="text1"/>
                              </w:rPr>
                              <w:t xml:space="preserve"> words</w:t>
                            </w:r>
                          </w:p>
                        </w:tc>
                        <w:tc>
                          <w:tcPr>
                            <w:tcW w:w="1074" w:type="dxa"/>
                          </w:tcPr>
                          <w:p w14:paraId="72376A45" w14:textId="77777777" w:rsidR="00A968C3" w:rsidRDefault="00A968C3" w:rsidP="00FA2ADE"/>
                        </w:tc>
                        <w:tc>
                          <w:tcPr>
                            <w:tcW w:w="1255" w:type="dxa"/>
                            <w:vMerge/>
                            <w:shd w:val="clear" w:color="auto" w:fill="FF0000"/>
                          </w:tcPr>
                          <w:p w14:paraId="52F4C496" w14:textId="77777777" w:rsidR="00A968C3" w:rsidRDefault="00A968C3" w:rsidP="00FA2ADE"/>
                        </w:tc>
                      </w:tr>
                      <w:tr w:rsidR="00A968C3" w14:paraId="4384707B" w14:textId="77777777" w:rsidTr="00A968C3">
                        <w:tc>
                          <w:tcPr>
                            <w:tcW w:w="1513" w:type="dxa"/>
                            <w:shd w:val="clear" w:color="auto" w:fill="FBE4D5" w:themeFill="accent2" w:themeFillTint="33"/>
                          </w:tcPr>
                          <w:p w14:paraId="08687529" w14:textId="233DCA53" w:rsidR="00A968C3" w:rsidRDefault="00A968C3" w:rsidP="00FA2ADE">
                            <w:r>
                              <w:t xml:space="preserve">Conclusion </w:t>
                            </w:r>
                          </w:p>
                        </w:tc>
                        <w:tc>
                          <w:tcPr>
                            <w:tcW w:w="1181" w:type="dxa"/>
                          </w:tcPr>
                          <w:p w14:paraId="2A636390" w14:textId="77777777" w:rsidR="00A968C3" w:rsidRDefault="00A968C3" w:rsidP="00FA2ADE"/>
                        </w:tc>
                        <w:tc>
                          <w:tcPr>
                            <w:tcW w:w="1216" w:type="dxa"/>
                            <w:gridSpan w:val="2"/>
                          </w:tcPr>
                          <w:p w14:paraId="41EF5198" w14:textId="77777777" w:rsidR="00A968C3" w:rsidRDefault="00A968C3" w:rsidP="00FA2ADE"/>
                        </w:tc>
                        <w:tc>
                          <w:tcPr>
                            <w:tcW w:w="1279" w:type="dxa"/>
                          </w:tcPr>
                          <w:p w14:paraId="151A1C99" w14:textId="77777777" w:rsidR="00A968C3" w:rsidRDefault="00A968C3" w:rsidP="00FA2ADE"/>
                        </w:tc>
                        <w:tc>
                          <w:tcPr>
                            <w:tcW w:w="1152" w:type="dxa"/>
                            <w:gridSpan w:val="2"/>
                          </w:tcPr>
                          <w:p w14:paraId="25C7CE09" w14:textId="77777777" w:rsidR="00A968C3" w:rsidRDefault="00A968C3" w:rsidP="00FA2ADE"/>
                        </w:tc>
                        <w:tc>
                          <w:tcPr>
                            <w:tcW w:w="1048" w:type="dxa"/>
                          </w:tcPr>
                          <w:p w14:paraId="7D37E870" w14:textId="77777777" w:rsidR="00A968C3" w:rsidRDefault="00A968C3" w:rsidP="00FA2ADE"/>
                        </w:tc>
                        <w:tc>
                          <w:tcPr>
                            <w:tcW w:w="1074" w:type="dxa"/>
                            <w:shd w:val="clear" w:color="auto" w:fill="FBE4D5" w:themeFill="accent2" w:themeFillTint="33"/>
                          </w:tcPr>
                          <w:p w14:paraId="64DD013A" w14:textId="37E78F90" w:rsidR="00A968C3" w:rsidRDefault="00A968C3" w:rsidP="00FA2ADE">
                            <w:r>
                              <w:t>2000 words</w:t>
                            </w:r>
                          </w:p>
                        </w:tc>
                        <w:tc>
                          <w:tcPr>
                            <w:tcW w:w="1255" w:type="dxa"/>
                            <w:vMerge/>
                            <w:shd w:val="clear" w:color="auto" w:fill="FF0000"/>
                          </w:tcPr>
                          <w:p w14:paraId="0D8507AF" w14:textId="77777777" w:rsidR="00A968C3" w:rsidRDefault="00A968C3" w:rsidP="00FA2ADE"/>
                        </w:tc>
                      </w:tr>
                    </w:tbl>
                    <w:p w14:paraId="71C6D020" w14:textId="77777777" w:rsidR="005F5411" w:rsidRPr="005F5411" w:rsidRDefault="005F5411" w:rsidP="005F5411"/>
                  </w:txbxContent>
                </v:textbox>
                <w10:wrap type="square" anchorx="margin"/>
              </v:shape>
            </w:pict>
          </mc:Fallback>
        </mc:AlternateContent>
      </w:r>
      <w:r>
        <w:t>I</w:t>
      </w:r>
      <w:r w:rsidR="005F5411">
        <w:t xml:space="preserve">nsert table or figure/flow chart to depict your proposed </w:t>
      </w:r>
      <w:r>
        <w:t>project timeline of key events.</w:t>
      </w:r>
    </w:p>
    <w:p w14:paraId="33B50E09" w14:textId="77777777" w:rsidR="000414C9" w:rsidRPr="000414C9" w:rsidRDefault="000414C9" w:rsidP="000414C9">
      <w:pPr>
        <w:ind w:left="-630"/>
      </w:pPr>
    </w:p>
    <w:p w14:paraId="066925EB" w14:textId="77777777" w:rsidR="000414C9" w:rsidRDefault="000414C9">
      <w:pPr>
        <w:rPr>
          <w:b/>
        </w:rPr>
      </w:pPr>
    </w:p>
    <w:p w14:paraId="088A6B42" w14:textId="5BC5BE6D" w:rsidR="005F5411" w:rsidRPr="00276282" w:rsidRDefault="0033020F" w:rsidP="007E7B2D">
      <w:pPr>
        <w:ind w:left="-630"/>
      </w:pPr>
      <w:r w:rsidRPr="0033020F">
        <w:rPr>
          <w:b/>
        </w:rPr>
        <w:t>Anticipated Outcomes</w:t>
      </w:r>
      <w:r w:rsidR="005F5411">
        <w:rPr>
          <w:b/>
        </w:rPr>
        <w:t xml:space="preserve"> </w:t>
      </w:r>
      <w:r w:rsidR="00276282">
        <w:t>(</w:t>
      </w:r>
      <w:r w:rsidR="00752B35">
        <w:t>300</w:t>
      </w:r>
      <w:r w:rsidR="00276282">
        <w:t xml:space="preserve"> words max)</w:t>
      </w:r>
    </w:p>
    <w:p w14:paraId="0519EC75" w14:textId="40076170" w:rsidR="0033020F" w:rsidRDefault="00276282" w:rsidP="003F797E">
      <w:pPr>
        <w:ind w:left="-630"/>
      </w:pPr>
      <w:r w:rsidRPr="00276282">
        <w:rPr>
          <w:noProof/>
          <w:lang w:eastAsia="en-GB"/>
        </w:rPr>
        <mc:AlternateContent>
          <mc:Choice Requires="wps">
            <w:drawing>
              <wp:anchor distT="45720" distB="45720" distL="114300" distR="114300" simplePos="0" relativeHeight="251666944" behindDoc="0" locked="0" layoutInCell="1" allowOverlap="1" wp14:anchorId="2B38478E" wp14:editId="4447DE1D">
                <wp:simplePos x="0" y="0"/>
                <wp:positionH relativeFrom="margin">
                  <wp:posOffset>-368300</wp:posOffset>
                </wp:positionH>
                <wp:positionV relativeFrom="paragraph">
                  <wp:posOffset>681990</wp:posOffset>
                </wp:positionV>
                <wp:extent cx="6342380" cy="2609850"/>
                <wp:effectExtent l="0" t="0" r="20320" b="19050"/>
                <wp:wrapSquare wrapText="bothSides"/>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42380" cy="2609850"/>
                        </a:xfrm>
                        <a:prstGeom prst="rect">
                          <a:avLst/>
                        </a:prstGeom>
                        <a:solidFill>
                          <a:srgbClr val="FFFFFF"/>
                        </a:solidFill>
                        <a:ln w="9525">
                          <a:solidFill>
                            <a:srgbClr val="000000"/>
                          </a:solidFill>
                          <a:miter lim="800000"/>
                          <a:headEnd/>
                          <a:tailEnd/>
                        </a:ln>
                      </wps:spPr>
                      <wps:txbx>
                        <w:txbxContent>
                          <w:p w14:paraId="5CD151EB" w14:textId="5908CE31" w:rsidR="005F5411" w:rsidRPr="000414C9" w:rsidRDefault="003F797E" w:rsidP="000414C9">
                            <w:pPr>
                              <w:spacing w:line="480" w:lineRule="auto"/>
                              <w:rPr>
                                <w:rFonts w:ascii="Arial" w:hAnsi="Arial" w:cs="Arial"/>
                                <w:sz w:val="24"/>
                                <w:szCs w:val="24"/>
                              </w:rPr>
                            </w:pPr>
                            <w:r w:rsidRPr="000414C9">
                              <w:rPr>
                                <w:rFonts w:ascii="Arial" w:hAnsi="Arial" w:cs="Arial"/>
                                <w:sz w:val="24"/>
                                <w:szCs w:val="24"/>
                              </w:rPr>
                              <w:t>This research project will look to determine any gaps in the current training curriculum being delivered to specialist officers within Dyfed Powys.  The outcome and results will highlight areas that can be improved to allow police officers to engage better in their communities when dealing with this type of use of force.  The research could influence national policy and local issues including training and processes</w:t>
                            </w:r>
                            <w:r w:rsidR="000414C9">
                              <w:rPr>
                                <w:rFonts w:ascii="Arial" w:hAnsi="Arial" w:cs="Arial"/>
                                <w:sz w:val="24"/>
                                <w:szCs w:val="24"/>
                              </w:rPr>
                              <w:t xml:space="preserve"> </w:t>
                            </w:r>
                            <w:r w:rsidR="00DC4948">
                              <w:rPr>
                                <w:rFonts w:ascii="Arial" w:hAnsi="Arial" w:cs="Arial"/>
                                <w:sz w:val="24"/>
                                <w:szCs w:val="24"/>
                              </w:rPr>
                              <w:t xml:space="preserve">within the arena of conducted energy devices </w:t>
                            </w:r>
                            <w:r w:rsidR="000414C9">
                              <w:rPr>
                                <w:rFonts w:ascii="Arial" w:hAnsi="Arial" w:cs="Arial"/>
                                <w:sz w:val="24"/>
                                <w:szCs w:val="24"/>
                              </w:rPr>
                              <w:t>moving forward in order of plugging any gaps highlighted during the research</w:t>
                            </w:r>
                            <w:r w:rsidRPr="000414C9">
                              <w:rPr>
                                <w:rFonts w:ascii="Arial" w:hAnsi="Arial" w:cs="Arial"/>
                                <w:sz w:val="24"/>
                                <w:szCs w:val="24"/>
                              </w:rPr>
                              <w:t>.</w:t>
                            </w:r>
                            <w:r w:rsidR="00312C17">
                              <w:rPr>
                                <w:rFonts w:ascii="Arial" w:hAnsi="Arial" w:cs="Arial"/>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38478E" id="Text Box 9" o:spid="_x0000_s1035" type="#_x0000_t202" style="position:absolute;left:0;text-align:left;margin-left:-29pt;margin-top:53.7pt;width:499.4pt;height:205.5pt;z-index:2516669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">
                <v:textbox>
                  <w:txbxContent>
                    <w:p w14:paraId="5CD151EB" w14:textId="5908CE31" w:rsidR="005F5411" w:rsidRPr="000414C9" w:rsidRDefault="003F797E" w:rsidP="000414C9">
                      <w:pPr>
                        <w:spacing w:line="480" w:lineRule="auto"/>
                        <w:rPr>
                          <w:rFonts w:ascii="Arial" w:hAnsi="Arial" w:cs="Arial"/>
                          <w:sz w:val="24"/>
                          <w:szCs w:val="24"/>
                        </w:rPr>
                      </w:pPr>
                      <w:r w:rsidRPr="000414C9">
                        <w:rPr>
                          <w:rFonts w:ascii="Arial" w:hAnsi="Arial" w:cs="Arial"/>
                          <w:sz w:val="24"/>
                          <w:szCs w:val="24"/>
                        </w:rPr>
                        <w:t>This research project will look to determine any gaps in the current training curriculum being delivered to specialist officers within Dyfed Powys.  The outcome and results will highlight areas that can be improved to allow police officers to engage better in their communities when dealing with this type of use of force.  The research could influence national policy and local issues including training and processes</w:t>
                      </w:r>
                      <w:r w:rsidR="000414C9">
                        <w:rPr>
                          <w:rFonts w:ascii="Arial" w:hAnsi="Arial" w:cs="Arial"/>
                          <w:sz w:val="24"/>
                          <w:szCs w:val="24"/>
                        </w:rPr>
                        <w:t xml:space="preserve"> </w:t>
                      </w:r>
                      <w:r w:rsidR="00DC4948">
                        <w:rPr>
                          <w:rFonts w:ascii="Arial" w:hAnsi="Arial" w:cs="Arial"/>
                          <w:sz w:val="24"/>
                          <w:szCs w:val="24"/>
                        </w:rPr>
                        <w:t xml:space="preserve">within the arena of conducted energy devices </w:t>
                      </w:r>
                      <w:r w:rsidR="000414C9">
                        <w:rPr>
                          <w:rFonts w:ascii="Arial" w:hAnsi="Arial" w:cs="Arial"/>
                          <w:sz w:val="24"/>
                          <w:szCs w:val="24"/>
                        </w:rPr>
                        <w:t>moving forward in order of plugging any gaps highlighted during the research</w:t>
                      </w:r>
                      <w:r w:rsidRPr="000414C9">
                        <w:rPr>
                          <w:rFonts w:ascii="Arial" w:hAnsi="Arial" w:cs="Arial"/>
                          <w:sz w:val="24"/>
                          <w:szCs w:val="24"/>
                        </w:rPr>
                        <w:t>.</w:t>
                      </w:r>
                      <w:r w:rsidR="00312C17">
                        <w:rPr>
                          <w:rFonts w:ascii="Arial" w:hAnsi="Arial" w:cs="Arial"/>
                          <w:sz w:val="24"/>
                          <w:szCs w:val="24"/>
                        </w:rPr>
                        <w:t xml:space="preserve">  </w:t>
                      </w:r>
                    </w:p>
                  </w:txbxContent>
                </v:textbox>
                <w10:wrap type="square" anchorx="margin"/>
              </v:shape>
            </w:pict>
          </mc:Fallback>
        </mc:AlternateContent>
      </w:r>
      <w:r w:rsidRPr="00276282">
        <w:t xml:space="preserve">Briefly explain </w:t>
      </w:r>
      <w:r>
        <w:t>what you hope to achieve with this research project (</w:t>
      </w:r>
      <w:proofErr w:type="gramStart"/>
      <w:r>
        <w:t>i.e.</w:t>
      </w:r>
      <w:proofErr w:type="gramEnd"/>
      <w:r>
        <w:t xml:space="preserve"> could your findings influence practice, policy or training?).  </w:t>
      </w:r>
    </w:p>
    <w:p w14:paraId="647BB2EA" w14:textId="77777777" w:rsidR="000414C9" w:rsidRDefault="000414C9" w:rsidP="00312C17">
      <w:pPr>
        <w:rPr>
          <w:b/>
        </w:rPr>
      </w:pPr>
    </w:p>
    <w:p w14:paraId="22DC20D4" w14:textId="77777777" w:rsidR="000414C9" w:rsidRDefault="000414C9" w:rsidP="00FC5109">
      <w:pPr>
        <w:ind w:left="-630"/>
        <w:rPr>
          <w:b/>
        </w:rPr>
      </w:pPr>
    </w:p>
    <w:p w14:paraId="4E90FC7A" w14:textId="788BB643" w:rsidR="0033020F" w:rsidRPr="0033020F" w:rsidRDefault="0033020F" w:rsidP="00FC5109">
      <w:pPr>
        <w:ind w:left="-630"/>
        <w:rPr>
          <w:b/>
        </w:rPr>
      </w:pPr>
      <w:r w:rsidRPr="0033020F">
        <w:rPr>
          <w:b/>
        </w:rPr>
        <w:lastRenderedPageBreak/>
        <w:t xml:space="preserve">References </w:t>
      </w:r>
    </w:p>
    <w:sdt>
      <w:sdtPr>
        <w:rPr>
          <w:rFonts w:asciiTheme="minorHAnsi" w:eastAsiaTheme="minorHAnsi" w:hAnsiTheme="minorHAnsi" w:cstheme="minorBidi"/>
          <w:color w:val="auto"/>
          <w:sz w:val="22"/>
          <w:szCs w:val="22"/>
          <w:lang w:val="en-GB"/>
        </w:rPr>
        <w:id w:val="195438282"/>
        <w:docPartObj>
          <w:docPartGallery w:val="Bibliographies"/>
          <w:docPartUnique/>
        </w:docPartObj>
      </w:sdtPr>
      <w:sdtEndPr/>
      <w:sdtContent>
        <w:p w14:paraId="20BFE8B1" w14:textId="6C5B4E2E" w:rsidR="000414C9" w:rsidRDefault="000414C9">
          <w:pPr>
            <w:pStyle w:val="Heading1"/>
          </w:pPr>
          <w:r>
            <w:t>References</w:t>
          </w:r>
        </w:p>
        <w:sdt>
          <w:sdtPr>
            <w:id w:val="-573587230"/>
            <w:bibliography/>
          </w:sdtPr>
          <w:sdtEndPr/>
          <w:sdtContent>
            <w:p w14:paraId="0EA8FE68" w14:textId="77777777" w:rsidR="000414C9" w:rsidRDefault="000414C9" w:rsidP="000414C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Arble, E., Daugherty, A. M., &amp; Arnetz, B. (2019). Differential Effects of Physiological Arousal following Acute Stress of police Officer Performance in a simulated critical incident. </w:t>
              </w:r>
              <w:r>
                <w:rPr>
                  <w:i/>
                  <w:iCs/>
                  <w:noProof/>
                  <w:lang w:val="en-US"/>
                </w:rPr>
                <w:t>Frontiers in Psycology</w:t>
              </w:r>
              <w:r>
                <w:rPr>
                  <w:noProof/>
                  <w:lang w:val="en-US"/>
                </w:rPr>
                <w:t>, 7-15.</w:t>
              </w:r>
            </w:p>
            <w:p w14:paraId="04349CE6" w14:textId="77777777" w:rsidR="000414C9" w:rsidRDefault="000414C9" w:rsidP="000414C9">
              <w:pPr>
                <w:pStyle w:val="Bibliography"/>
                <w:ind w:left="720" w:hanging="720"/>
                <w:rPr>
                  <w:noProof/>
                  <w:lang w:val="en-US"/>
                </w:rPr>
              </w:pPr>
              <w:r>
                <w:rPr>
                  <w:noProof/>
                  <w:lang w:val="en-US"/>
                </w:rPr>
                <w:t xml:space="preserve">Axon. (2022, October 6). </w:t>
              </w:r>
              <w:r>
                <w:rPr>
                  <w:i/>
                  <w:iCs/>
                  <w:noProof/>
                  <w:lang w:val="en-US"/>
                </w:rPr>
                <w:t>How TASER energy weapons protect life and enhance safety.</w:t>
              </w:r>
              <w:r>
                <w:rPr>
                  <w:noProof/>
                  <w:lang w:val="en-US"/>
                </w:rPr>
                <w:t xml:space="preserve"> Retrieved from Axon: https://www.axon.com/resources/articles/how-taser-cews-protect-life-and-enhance-safety</w:t>
              </w:r>
            </w:p>
            <w:p w14:paraId="7173D11C" w14:textId="77777777" w:rsidR="000414C9" w:rsidRDefault="000414C9" w:rsidP="000414C9">
              <w:pPr>
                <w:pStyle w:val="Bibliography"/>
                <w:ind w:left="720" w:hanging="720"/>
                <w:rPr>
                  <w:noProof/>
                  <w:lang w:val="en-US"/>
                </w:rPr>
              </w:pPr>
              <w:r>
                <w:rPr>
                  <w:noProof/>
                  <w:lang w:val="en-US"/>
                </w:rPr>
                <w:t xml:space="preserve">Brewer, J. E., &amp; Kroll, W. M. (2009). Field Statistics Overview. </w:t>
              </w:r>
              <w:r>
                <w:rPr>
                  <w:i/>
                  <w:iCs/>
                  <w:noProof/>
                  <w:lang w:val="en-US"/>
                </w:rPr>
                <w:t>Conducted Electrical Weapons : Physiology, Pathology, and Law</w:t>
              </w:r>
              <w:r>
                <w:rPr>
                  <w:noProof/>
                  <w:lang w:val="en-US"/>
                </w:rPr>
                <w:t>, 283-300.</w:t>
              </w:r>
            </w:p>
            <w:p w14:paraId="032A09CD" w14:textId="77777777" w:rsidR="000414C9" w:rsidRDefault="000414C9" w:rsidP="000414C9">
              <w:pPr>
                <w:pStyle w:val="Bibliography"/>
                <w:ind w:left="720" w:hanging="720"/>
                <w:rPr>
                  <w:noProof/>
                  <w:lang w:val="en-US"/>
                </w:rPr>
              </w:pPr>
              <w:r>
                <w:rPr>
                  <w:noProof/>
                  <w:lang w:val="en-US"/>
                </w:rPr>
                <w:t xml:space="preserve">College Of Policing. (2014, December 15). </w:t>
              </w:r>
              <w:r>
                <w:rPr>
                  <w:i/>
                  <w:iCs/>
                  <w:noProof/>
                  <w:lang w:val="en-US"/>
                </w:rPr>
                <w:t>National Decision Model</w:t>
              </w:r>
              <w:r>
                <w:rPr>
                  <w:noProof/>
                  <w:lang w:val="en-US"/>
                </w:rPr>
                <w:t>. Retrieved from Authorised Professional Practice: https://www.college.police.uk/app/national-decision-model/national-decision-model</w:t>
              </w:r>
            </w:p>
            <w:p w14:paraId="7EC69CDD" w14:textId="77777777" w:rsidR="000414C9" w:rsidRDefault="000414C9" w:rsidP="000414C9">
              <w:pPr>
                <w:pStyle w:val="Bibliography"/>
                <w:ind w:left="720" w:hanging="720"/>
                <w:rPr>
                  <w:noProof/>
                  <w:lang w:val="en-US"/>
                </w:rPr>
              </w:pPr>
              <w:r>
                <w:rPr>
                  <w:noProof/>
                  <w:lang w:val="en-US"/>
                </w:rPr>
                <w:t xml:space="preserve">College of Policing. (2014). </w:t>
              </w:r>
              <w:r>
                <w:rPr>
                  <w:i/>
                  <w:iCs/>
                  <w:noProof/>
                  <w:lang w:val="en-US"/>
                </w:rPr>
                <w:t>The Code of Ethics.</w:t>
              </w:r>
              <w:r>
                <w:rPr>
                  <w:noProof/>
                  <w:lang w:val="en-US"/>
                </w:rPr>
                <w:t xml:space="preserve"> Coventry: College of Policing.</w:t>
              </w:r>
            </w:p>
            <w:p w14:paraId="247CCE9D" w14:textId="77777777" w:rsidR="000414C9" w:rsidRDefault="000414C9" w:rsidP="000414C9">
              <w:pPr>
                <w:pStyle w:val="Bibliography"/>
                <w:ind w:left="720" w:hanging="720"/>
                <w:rPr>
                  <w:noProof/>
                  <w:lang w:val="en-US"/>
                </w:rPr>
              </w:pPr>
              <w:r>
                <w:rPr>
                  <w:noProof/>
                  <w:lang w:val="en-US"/>
                </w:rPr>
                <w:t xml:space="preserve">College of Policing. (2022, March 1). </w:t>
              </w:r>
              <w:r>
                <w:rPr>
                  <w:i/>
                  <w:iCs/>
                  <w:noProof/>
                  <w:lang w:val="en-US"/>
                </w:rPr>
                <w:t>Conducted energy devices (Taser)</w:t>
              </w:r>
              <w:r>
                <w:rPr>
                  <w:noProof/>
                  <w:lang w:val="en-US"/>
                </w:rPr>
                <w:t>. Retrieved from College of Policing Authorised Professional Practice: https://www.college.police.uk/app/armed-policing/conducted-energy-devices-taser</w:t>
              </w:r>
            </w:p>
            <w:p w14:paraId="630F1F0C" w14:textId="77777777" w:rsidR="000414C9" w:rsidRDefault="000414C9" w:rsidP="000414C9">
              <w:pPr>
                <w:pStyle w:val="Bibliography"/>
                <w:ind w:left="720" w:hanging="720"/>
                <w:rPr>
                  <w:noProof/>
                  <w:lang w:val="en-US"/>
                </w:rPr>
              </w:pPr>
              <w:r>
                <w:rPr>
                  <w:noProof/>
                  <w:lang w:val="en-US"/>
                </w:rPr>
                <w:t xml:space="preserve">De Angelis, J., &amp; Wolf, B. (2013). Tasers and Community Controversy : Investigating Training Officer Perceptions of Public Concern Over Conducted Energy Weapons. . </w:t>
              </w:r>
              <w:r>
                <w:rPr>
                  <w:i/>
                  <w:iCs/>
                  <w:noProof/>
                  <w:lang w:val="en-US"/>
                </w:rPr>
                <w:t>The Qualitative Report</w:t>
              </w:r>
              <w:r>
                <w:rPr>
                  <w:noProof/>
                  <w:lang w:val="en-US"/>
                </w:rPr>
                <w:t>, 1-20.</w:t>
              </w:r>
            </w:p>
            <w:p w14:paraId="5626EA2C" w14:textId="77777777" w:rsidR="000414C9" w:rsidRDefault="000414C9" w:rsidP="000414C9">
              <w:pPr>
                <w:pStyle w:val="Bibliography"/>
                <w:ind w:left="720" w:hanging="720"/>
                <w:rPr>
                  <w:noProof/>
                  <w:lang w:val="en-US"/>
                </w:rPr>
              </w:pPr>
              <w:r>
                <w:rPr>
                  <w:noProof/>
                  <w:lang w:val="en-US"/>
                </w:rPr>
                <w:t xml:space="preserve">Graves, N. (2007). Aims and objectives in degree curriculum design. </w:t>
              </w:r>
              <w:r>
                <w:rPr>
                  <w:i/>
                  <w:iCs/>
                  <w:noProof/>
                  <w:lang w:val="en-US"/>
                </w:rPr>
                <w:t>Journal of Geography in higher education</w:t>
              </w:r>
              <w:r>
                <w:rPr>
                  <w:noProof/>
                  <w:lang w:val="en-US"/>
                </w:rPr>
                <w:t>, 64-73.</w:t>
              </w:r>
            </w:p>
            <w:p w14:paraId="2DF27985" w14:textId="77777777" w:rsidR="000414C9" w:rsidRDefault="000414C9" w:rsidP="000414C9">
              <w:pPr>
                <w:pStyle w:val="Bibliography"/>
                <w:ind w:left="720" w:hanging="720"/>
                <w:rPr>
                  <w:noProof/>
                  <w:lang w:val="en-US"/>
                </w:rPr>
              </w:pPr>
              <w:r>
                <w:rPr>
                  <w:noProof/>
                  <w:lang w:val="en-US"/>
                </w:rPr>
                <w:t xml:space="preserve">Home Office. (2019, February 28). </w:t>
              </w:r>
              <w:r>
                <w:rPr>
                  <w:i/>
                  <w:iCs/>
                  <w:noProof/>
                  <w:lang w:val="en-US"/>
                </w:rPr>
                <w:t>Selected student police officers to receive Taser training.</w:t>
              </w:r>
              <w:r>
                <w:rPr>
                  <w:noProof/>
                  <w:lang w:val="en-US"/>
                </w:rPr>
                <w:t xml:space="preserve"> Retrieved from Gov.uk: https://www.gov.uk/government/news/selected-student-police-officers-to-receive-taser-training</w:t>
              </w:r>
            </w:p>
            <w:p w14:paraId="4A2CAD7F" w14:textId="77777777" w:rsidR="000414C9" w:rsidRDefault="000414C9" w:rsidP="000414C9">
              <w:pPr>
                <w:pStyle w:val="Bibliography"/>
                <w:ind w:left="720" w:hanging="720"/>
                <w:rPr>
                  <w:noProof/>
                  <w:lang w:val="en-US"/>
                </w:rPr>
              </w:pPr>
              <w:r>
                <w:rPr>
                  <w:noProof/>
                  <w:lang w:val="en-US"/>
                </w:rPr>
                <w:t xml:space="preserve">Home Office. (2021). </w:t>
              </w:r>
              <w:r>
                <w:rPr>
                  <w:i/>
                  <w:iCs/>
                  <w:noProof/>
                  <w:lang w:val="en-US"/>
                </w:rPr>
                <w:t>Official Statistics Police use of force statistics, England and Wales: April 2020 to March 2021.</w:t>
              </w:r>
              <w:r>
                <w:rPr>
                  <w:noProof/>
                  <w:lang w:val="en-US"/>
                </w:rPr>
                <w:t xml:space="preserve"> London: Home Office.</w:t>
              </w:r>
            </w:p>
            <w:p w14:paraId="2F08B43C" w14:textId="77777777" w:rsidR="000414C9" w:rsidRDefault="000414C9" w:rsidP="000414C9">
              <w:pPr>
                <w:pStyle w:val="Bibliography"/>
                <w:ind w:left="720" w:hanging="720"/>
                <w:rPr>
                  <w:noProof/>
                  <w:lang w:val="en-US"/>
                </w:rPr>
              </w:pPr>
              <w:r>
                <w:rPr>
                  <w:noProof/>
                  <w:lang w:val="en-US"/>
                </w:rPr>
                <w:t xml:space="preserve">Martin, J. (2016). Applied Human Error Theory: A Police Taser-Confusion Shooting Case Study. </w:t>
              </w:r>
              <w:r>
                <w:rPr>
                  <w:i/>
                  <w:iCs/>
                  <w:noProof/>
                  <w:lang w:val="en-US"/>
                </w:rPr>
                <w:t>Proceedings of the human factors and ergonomics society annual meeting</w:t>
              </w:r>
              <w:r>
                <w:rPr>
                  <w:noProof/>
                  <w:lang w:val="en-US"/>
                </w:rPr>
                <w:t>, 475-479.</w:t>
              </w:r>
            </w:p>
            <w:p w14:paraId="7BF72621" w14:textId="77777777" w:rsidR="000414C9" w:rsidRDefault="000414C9" w:rsidP="000414C9">
              <w:pPr>
                <w:pStyle w:val="Bibliography"/>
                <w:ind w:left="720" w:hanging="720"/>
                <w:rPr>
                  <w:noProof/>
                  <w:lang w:val="en-US"/>
                </w:rPr>
              </w:pPr>
              <w:r>
                <w:rPr>
                  <w:noProof/>
                  <w:lang w:val="en-US"/>
                </w:rPr>
                <w:t xml:space="preserve">Molina-Azorin, J. F., Bergh, D. D., Corley, K. G., &amp; Ketchen, D. J. (2017). Mixed Methods in the Organizational Sciences: Taking Stock and Moving Forward. </w:t>
              </w:r>
              <w:r>
                <w:rPr>
                  <w:i/>
                  <w:iCs/>
                  <w:noProof/>
                  <w:lang w:val="en-US"/>
                </w:rPr>
                <w:t>Organizational Research Methods</w:t>
              </w:r>
              <w:r>
                <w:rPr>
                  <w:noProof/>
                  <w:lang w:val="en-US"/>
                </w:rPr>
                <w:t>, 179-192.</w:t>
              </w:r>
            </w:p>
            <w:p w14:paraId="537EB301" w14:textId="77777777" w:rsidR="000414C9" w:rsidRDefault="000414C9" w:rsidP="000414C9">
              <w:pPr>
                <w:pStyle w:val="Bibliography"/>
                <w:ind w:left="720" w:hanging="720"/>
                <w:rPr>
                  <w:noProof/>
                  <w:lang w:val="en-US"/>
                </w:rPr>
              </w:pPr>
              <w:r>
                <w:rPr>
                  <w:noProof/>
                  <w:lang w:val="en-US"/>
                </w:rPr>
                <w:t xml:space="preserve">Onwuegbuzie, A. J., Johnson, B. R., &amp; Collins, K. M. (2011). Assessing legitimation in mixed research: a new framework. </w:t>
              </w:r>
              <w:r>
                <w:rPr>
                  <w:i/>
                  <w:iCs/>
                  <w:noProof/>
                  <w:lang w:val="en-US"/>
                </w:rPr>
                <w:t>Qual Quant</w:t>
              </w:r>
              <w:r>
                <w:rPr>
                  <w:noProof/>
                  <w:lang w:val="en-US"/>
                </w:rPr>
                <w:t>, 1253-1271.</w:t>
              </w:r>
            </w:p>
            <w:p w14:paraId="3EA6004F" w14:textId="77777777" w:rsidR="000414C9" w:rsidRDefault="000414C9" w:rsidP="000414C9">
              <w:pPr>
                <w:pStyle w:val="Bibliography"/>
                <w:ind w:left="720" w:hanging="720"/>
                <w:rPr>
                  <w:noProof/>
                  <w:lang w:val="en-US"/>
                </w:rPr>
              </w:pPr>
              <w:r>
                <w:rPr>
                  <w:noProof/>
                  <w:lang w:val="en-US"/>
                </w:rPr>
                <w:t xml:space="preserve">Saunders, M. N., Lewis, P., &amp; Thornhill, A. (2019). </w:t>
              </w:r>
              <w:r>
                <w:rPr>
                  <w:i/>
                  <w:iCs/>
                  <w:noProof/>
                  <w:lang w:val="en-US"/>
                </w:rPr>
                <w:t>Research methods for Business Students.</w:t>
              </w:r>
              <w:r>
                <w:rPr>
                  <w:noProof/>
                  <w:lang w:val="en-US"/>
                </w:rPr>
                <w:t xml:space="preserve"> Harlow: Pearson Education Limited.</w:t>
              </w:r>
            </w:p>
            <w:p w14:paraId="0166B377" w14:textId="77777777" w:rsidR="000414C9" w:rsidRDefault="000414C9" w:rsidP="000414C9">
              <w:pPr>
                <w:pStyle w:val="Bibliography"/>
                <w:ind w:left="720" w:hanging="720"/>
                <w:rPr>
                  <w:noProof/>
                  <w:lang w:val="en-US"/>
                </w:rPr>
              </w:pPr>
              <w:r>
                <w:rPr>
                  <w:noProof/>
                  <w:lang w:val="en-US"/>
                </w:rPr>
                <w:t xml:space="preserve">The Knowledge Hub. (2022, March 3). </w:t>
              </w:r>
              <w:r>
                <w:rPr>
                  <w:i/>
                  <w:iCs/>
                  <w:noProof/>
                  <w:lang w:val="en-US"/>
                </w:rPr>
                <w:t>Curriculum library.</w:t>
              </w:r>
              <w:r>
                <w:rPr>
                  <w:noProof/>
                  <w:lang w:val="en-US"/>
                </w:rPr>
                <w:t xml:space="preserve"> Retrieved from Module J1 Guidance and Roles: https://knowledgehub.group/group/taser-training/group-library/-/document_library/zDEf080TMPAR/view_file/124137940?_com_liferay_document_library_</w:t>
              </w:r>
              <w:r>
                <w:rPr>
                  <w:noProof/>
                  <w:lang w:val="en-US"/>
                </w:rPr>
                <w:lastRenderedPageBreak/>
                <w:t>web_portlet_DLPortlet_INSTANCE_zDEf080TMPAR_redirect=https%3A%2F%2Fknowledgehub.group%3A443%2Fgroup%2Ftaser-tra</w:t>
              </w:r>
            </w:p>
            <w:p w14:paraId="5BFF8AC2" w14:textId="77777777" w:rsidR="000414C9" w:rsidRDefault="000414C9" w:rsidP="000414C9">
              <w:pPr>
                <w:pStyle w:val="Bibliography"/>
                <w:ind w:left="720" w:hanging="720"/>
                <w:rPr>
                  <w:noProof/>
                  <w:lang w:val="en-US"/>
                </w:rPr>
              </w:pPr>
              <w:r>
                <w:rPr>
                  <w:noProof/>
                  <w:lang w:val="en-US"/>
                </w:rPr>
                <w:t xml:space="preserve">Turner, I. (2017). Arming the police in Britain: A human rights analysis. </w:t>
              </w:r>
              <w:r>
                <w:rPr>
                  <w:i/>
                  <w:iCs/>
                  <w:noProof/>
                  <w:lang w:val="en-US"/>
                </w:rPr>
                <w:t>Policing Journal Theory, Practice and Principles</w:t>
              </w:r>
              <w:r>
                <w:rPr>
                  <w:noProof/>
                  <w:lang w:val="en-US"/>
                </w:rPr>
                <w:t>, 107-127.</w:t>
              </w:r>
            </w:p>
            <w:p w14:paraId="757B2CF6" w14:textId="77777777" w:rsidR="000414C9" w:rsidRDefault="000414C9" w:rsidP="000414C9">
              <w:pPr>
                <w:pStyle w:val="Bibliography"/>
                <w:ind w:left="720" w:hanging="720"/>
                <w:rPr>
                  <w:noProof/>
                  <w:lang w:val="en-US"/>
                </w:rPr>
              </w:pPr>
              <w:r>
                <w:rPr>
                  <w:noProof/>
                  <w:lang w:val="en-US"/>
                </w:rPr>
                <w:t xml:space="preserve">Williams, J. R. (2009). Medical ethics manual. </w:t>
              </w:r>
              <w:r>
                <w:rPr>
                  <w:i/>
                  <w:iCs/>
                  <w:noProof/>
                  <w:lang w:val="en-US"/>
                </w:rPr>
                <w:t>World medical association</w:t>
              </w:r>
              <w:r>
                <w:rPr>
                  <w:noProof/>
                  <w:lang w:val="en-US"/>
                </w:rPr>
                <w:t>.</w:t>
              </w:r>
            </w:p>
            <w:p w14:paraId="1178C1AC" w14:textId="77777777" w:rsidR="000414C9" w:rsidRDefault="000414C9" w:rsidP="000414C9">
              <w:pPr>
                <w:pStyle w:val="Bibliography"/>
                <w:ind w:left="720" w:hanging="720"/>
                <w:rPr>
                  <w:noProof/>
                  <w:lang w:val="en-US"/>
                </w:rPr>
              </w:pPr>
              <w:r>
                <w:rPr>
                  <w:noProof/>
                  <w:lang w:val="en-US"/>
                </w:rPr>
                <w:t xml:space="preserve">Woodhouse, D. (1999). Quality and Quality Assurance. </w:t>
              </w:r>
              <w:r>
                <w:rPr>
                  <w:i/>
                  <w:iCs/>
                  <w:noProof/>
                  <w:lang w:val="en-US"/>
                </w:rPr>
                <w:t>Quality and Internationalisation In Higher Education</w:t>
              </w:r>
              <w:r>
                <w:rPr>
                  <w:noProof/>
                  <w:lang w:val="en-US"/>
                </w:rPr>
                <w:t>, 29-49.</w:t>
              </w:r>
            </w:p>
            <w:p w14:paraId="7D4E8871" w14:textId="26C19AC5" w:rsidR="000414C9" w:rsidRDefault="000414C9" w:rsidP="000414C9">
              <w:r>
                <w:rPr>
                  <w:b/>
                  <w:bCs/>
                  <w:noProof/>
                </w:rPr>
                <w:fldChar w:fldCharType="end"/>
              </w:r>
            </w:p>
          </w:sdtContent>
        </w:sdt>
      </w:sdtContent>
    </w:sdt>
    <w:p w14:paraId="1E9D0A97" w14:textId="08F58178" w:rsidR="00752B35" w:rsidRPr="0094574D" w:rsidRDefault="00752B35" w:rsidP="00FC5109">
      <w:pPr>
        <w:ind w:left="-630"/>
      </w:pPr>
      <w:r w:rsidRPr="0094574D">
        <w:t xml:space="preserve"> </w:t>
      </w:r>
    </w:p>
    <w:sectPr w:rsidR="00752B35" w:rsidRPr="0094574D" w:rsidSect="003C6714">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2D9FDB" w14:textId="77777777" w:rsidR="00E60967" w:rsidRDefault="00623E6C">
      <w:pPr>
        <w:spacing w:after="0" w:line="240" w:lineRule="auto"/>
      </w:pPr>
      <w:r>
        <w:separator/>
      </w:r>
    </w:p>
  </w:endnote>
  <w:endnote w:type="continuationSeparator" w:id="0">
    <w:p w14:paraId="1C39878F" w14:textId="77777777" w:rsidR="00E60967" w:rsidRDefault="00623E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8F9A76" w14:textId="77777777" w:rsidR="00312C17" w:rsidRDefault="00312C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tblGrid>
    <w:tr w:rsidR="00CA183A" w14:paraId="1E6D6399" w14:textId="77777777" w:rsidTr="28767A1F">
      <w:tc>
        <w:tcPr>
          <w:tcW w:w="3005" w:type="dxa"/>
        </w:tcPr>
        <w:p w14:paraId="0BF7D7D9" w14:textId="78A33699" w:rsidR="00CA183A" w:rsidRDefault="00CA183A" w:rsidP="00CA183A">
          <w:pPr>
            <w:pStyle w:val="Header"/>
          </w:pPr>
        </w:p>
      </w:tc>
      <w:tc>
        <w:tcPr>
          <w:tcW w:w="3005" w:type="dxa"/>
        </w:tcPr>
        <w:p w14:paraId="0A0C4267" w14:textId="35FEA3FD" w:rsidR="00CA183A" w:rsidRDefault="00CA183A" w:rsidP="28767A1F">
          <w:pPr>
            <w:pStyle w:val="Header"/>
            <w:ind w:right="-115"/>
            <w:jc w:val="right"/>
          </w:pPr>
        </w:p>
      </w:tc>
    </w:tr>
  </w:tbl>
  <w:p w14:paraId="3926AFF9" w14:textId="6FA2424E" w:rsidR="28767A1F" w:rsidRDefault="28767A1F" w:rsidP="28767A1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354932" w14:textId="77777777" w:rsidR="00312C17" w:rsidRDefault="00312C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AA8F03" w14:textId="77777777" w:rsidR="00E60967" w:rsidRDefault="00623E6C">
      <w:pPr>
        <w:spacing w:after="0" w:line="240" w:lineRule="auto"/>
      </w:pPr>
      <w:r>
        <w:separator/>
      </w:r>
    </w:p>
  </w:footnote>
  <w:footnote w:type="continuationSeparator" w:id="0">
    <w:p w14:paraId="75C1B34D" w14:textId="77777777" w:rsidR="00E60967" w:rsidRDefault="00623E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D7150D" w14:textId="77777777" w:rsidR="00312C17" w:rsidRDefault="00312C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8767A1F" w14:paraId="6437ECEB" w14:textId="77777777" w:rsidTr="28767A1F">
      <w:tc>
        <w:tcPr>
          <w:tcW w:w="3005" w:type="dxa"/>
        </w:tcPr>
        <w:p w14:paraId="14B4F517" w14:textId="18BA55D1" w:rsidR="28767A1F" w:rsidRDefault="28767A1F" w:rsidP="28767A1F">
          <w:pPr>
            <w:pStyle w:val="Header"/>
            <w:ind w:left="-115"/>
          </w:pPr>
        </w:p>
      </w:tc>
      <w:tc>
        <w:tcPr>
          <w:tcW w:w="3005" w:type="dxa"/>
        </w:tcPr>
        <w:p w14:paraId="58C2542B" w14:textId="6C1B75C2" w:rsidR="28767A1F" w:rsidRDefault="28767A1F" w:rsidP="28767A1F">
          <w:pPr>
            <w:pStyle w:val="Header"/>
            <w:jc w:val="center"/>
          </w:pPr>
        </w:p>
      </w:tc>
      <w:tc>
        <w:tcPr>
          <w:tcW w:w="3005" w:type="dxa"/>
        </w:tcPr>
        <w:p w14:paraId="22EAEE4A" w14:textId="036C4598" w:rsidR="28767A1F" w:rsidRDefault="28767A1F" w:rsidP="28767A1F">
          <w:pPr>
            <w:pStyle w:val="Header"/>
            <w:ind w:right="-115"/>
            <w:jc w:val="right"/>
          </w:pPr>
        </w:p>
      </w:tc>
    </w:tr>
  </w:tbl>
  <w:p w14:paraId="56CEC222" w14:textId="7F4D99DA" w:rsidR="28767A1F" w:rsidRDefault="28767A1F" w:rsidP="28767A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71D682" w14:textId="77777777" w:rsidR="00312C17" w:rsidRDefault="00312C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94113B"/>
    <w:multiLevelType w:val="hybridMultilevel"/>
    <w:tmpl w:val="62F4B066"/>
    <w:lvl w:ilvl="0" w:tplc="C656696A">
      <w:start w:val="1"/>
      <w:numFmt w:val="bullet"/>
      <w:lvlText w:val="o"/>
      <w:lvlJc w:val="left"/>
      <w:pPr>
        <w:tabs>
          <w:tab w:val="num" w:pos="720"/>
        </w:tabs>
        <w:ind w:left="720" w:hanging="360"/>
      </w:pPr>
      <w:rPr>
        <w:rFonts w:ascii="Courier New" w:hAnsi="Courier New" w:hint="default"/>
      </w:rPr>
    </w:lvl>
    <w:lvl w:ilvl="1" w:tplc="8C3C6070">
      <w:start w:val="1"/>
      <w:numFmt w:val="bullet"/>
      <w:lvlText w:val="o"/>
      <w:lvlJc w:val="left"/>
      <w:pPr>
        <w:tabs>
          <w:tab w:val="num" w:pos="1440"/>
        </w:tabs>
        <w:ind w:left="1440" w:hanging="360"/>
      </w:pPr>
      <w:rPr>
        <w:rFonts w:ascii="Courier New" w:hAnsi="Courier New" w:hint="default"/>
      </w:rPr>
    </w:lvl>
    <w:lvl w:ilvl="2" w:tplc="35CC425A" w:tentative="1">
      <w:start w:val="1"/>
      <w:numFmt w:val="bullet"/>
      <w:lvlText w:val="o"/>
      <w:lvlJc w:val="left"/>
      <w:pPr>
        <w:tabs>
          <w:tab w:val="num" w:pos="2160"/>
        </w:tabs>
        <w:ind w:left="2160" w:hanging="360"/>
      </w:pPr>
      <w:rPr>
        <w:rFonts w:ascii="Courier New" w:hAnsi="Courier New" w:hint="default"/>
      </w:rPr>
    </w:lvl>
    <w:lvl w:ilvl="3" w:tplc="CCD46A8A" w:tentative="1">
      <w:start w:val="1"/>
      <w:numFmt w:val="bullet"/>
      <w:lvlText w:val="o"/>
      <w:lvlJc w:val="left"/>
      <w:pPr>
        <w:tabs>
          <w:tab w:val="num" w:pos="2880"/>
        </w:tabs>
        <w:ind w:left="2880" w:hanging="360"/>
      </w:pPr>
      <w:rPr>
        <w:rFonts w:ascii="Courier New" w:hAnsi="Courier New" w:hint="default"/>
      </w:rPr>
    </w:lvl>
    <w:lvl w:ilvl="4" w:tplc="D20C9050" w:tentative="1">
      <w:start w:val="1"/>
      <w:numFmt w:val="bullet"/>
      <w:lvlText w:val="o"/>
      <w:lvlJc w:val="left"/>
      <w:pPr>
        <w:tabs>
          <w:tab w:val="num" w:pos="3600"/>
        </w:tabs>
        <w:ind w:left="3600" w:hanging="360"/>
      </w:pPr>
      <w:rPr>
        <w:rFonts w:ascii="Courier New" w:hAnsi="Courier New" w:hint="default"/>
      </w:rPr>
    </w:lvl>
    <w:lvl w:ilvl="5" w:tplc="EACE9484" w:tentative="1">
      <w:start w:val="1"/>
      <w:numFmt w:val="bullet"/>
      <w:lvlText w:val="o"/>
      <w:lvlJc w:val="left"/>
      <w:pPr>
        <w:tabs>
          <w:tab w:val="num" w:pos="4320"/>
        </w:tabs>
        <w:ind w:left="4320" w:hanging="360"/>
      </w:pPr>
      <w:rPr>
        <w:rFonts w:ascii="Courier New" w:hAnsi="Courier New" w:hint="default"/>
      </w:rPr>
    </w:lvl>
    <w:lvl w:ilvl="6" w:tplc="33E6705A" w:tentative="1">
      <w:start w:val="1"/>
      <w:numFmt w:val="bullet"/>
      <w:lvlText w:val="o"/>
      <w:lvlJc w:val="left"/>
      <w:pPr>
        <w:tabs>
          <w:tab w:val="num" w:pos="5040"/>
        </w:tabs>
        <w:ind w:left="5040" w:hanging="360"/>
      </w:pPr>
      <w:rPr>
        <w:rFonts w:ascii="Courier New" w:hAnsi="Courier New" w:hint="default"/>
      </w:rPr>
    </w:lvl>
    <w:lvl w:ilvl="7" w:tplc="8E3AEAEA" w:tentative="1">
      <w:start w:val="1"/>
      <w:numFmt w:val="bullet"/>
      <w:lvlText w:val="o"/>
      <w:lvlJc w:val="left"/>
      <w:pPr>
        <w:tabs>
          <w:tab w:val="num" w:pos="5760"/>
        </w:tabs>
        <w:ind w:left="5760" w:hanging="360"/>
      </w:pPr>
      <w:rPr>
        <w:rFonts w:ascii="Courier New" w:hAnsi="Courier New" w:hint="default"/>
      </w:rPr>
    </w:lvl>
    <w:lvl w:ilvl="8" w:tplc="C2C82AC0" w:tentative="1">
      <w:start w:val="1"/>
      <w:numFmt w:val="bullet"/>
      <w:lvlText w:val="o"/>
      <w:lvlJc w:val="left"/>
      <w:pPr>
        <w:tabs>
          <w:tab w:val="num" w:pos="6480"/>
        </w:tabs>
        <w:ind w:left="6480" w:hanging="360"/>
      </w:pPr>
      <w:rPr>
        <w:rFonts w:ascii="Courier New" w:hAnsi="Courier New" w:hint="default"/>
      </w:rPr>
    </w:lvl>
  </w:abstractNum>
  <w:abstractNum w:abstractNumId="1" w15:restartNumberingAfterBreak="0">
    <w:nsid w:val="38AE31D4"/>
    <w:multiLevelType w:val="hybridMultilevel"/>
    <w:tmpl w:val="52B0B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340588"/>
    <w:multiLevelType w:val="hybridMultilevel"/>
    <w:tmpl w:val="6EE02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20F"/>
    <w:rsid w:val="00011CFF"/>
    <w:rsid w:val="00021877"/>
    <w:rsid w:val="00031066"/>
    <w:rsid w:val="000318A0"/>
    <w:rsid w:val="000414C9"/>
    <w:rsid w:val="00041BAB"/>
    <w:rsid w:val="00055CEE"/>
    <w:rsid w:val="00075148"/>
    <w:rsid w:val="0009785B"/>
    <w:rsid w:val="000A17BF"/>
    <w:rsid w:val="000B1BDB"/>
    <w:rsid w:val="000B25E4"/>
    <w:rsid w:val="000B4825"/>
    <w:rsid w:val="000C53E7"/>
    <w:rsid w:val="000C7908"/>
    <w:rsid w:val="000F217A"/>
    <w:rsid w:val="000F54B2"/>
    <w:rsid w:val="00115E64"/>
    <w:rsid w:val="00116055"/>
    <w:rsid w:val="00141321"/>
    <w:rsid w:val="00167ABD"/>
    <w:rsid w:val="00174B6D"/>
    <w:rsid w:val="0018591D"/>
    <w:rsid w:val="001B511D"/>
    <w:rsid w:val="001C0BFA"/>
    <w:rsid w:val="0020129F"/>
    <w:rsid w:val="00212660"/>
    <w:rsid w:val="002129A2"/>
    <w:rsid w:val="00216D52"/>
    <w:rsid w:val="002276C7"/>
    <w:rsid w:val="00237FB0"/>
    <w:rsid w:val="00257CFD"/>
    <w:rsid w:val="00270068"/>
    <w:rsid w:val="0027008D"/>
    <w:rsid w:val="00270B4E"/>
    <w:rsid w:val="00276282"/>
    <w:rsid w:val="00277BC6"/>
    <w:rsid w:val="00291106"/>
    <w:rsid w:val="00293FD8"/>
    <w:rsid w:val="00295616"/>
    <w:rsid w:val="002A094B"/>
    <w:rsid w:val="002A4134"/>
    <w:rsid w:val="002E64B7"/>
    <w:rsid w:val="00303392"/>
    <w:rsid w:val="00303FE3"/>
    <w:rsid w:val="00307431"/>
    <w:rsid w:val="003077F6"/>
    <w:rsid w:val="003107A9"/>
    <w:rsid w:val="00312C17"/>
    <w:rsid w:val="0033020F"/>
    <w:rsid w:val="00330866"/>
    <w:rsid w:val="0034264E"/>
    <w:rsid w:val="00354BB9"/>
    <w:rsid w:val="003577C0"/>
    <w:rsid w:val="00371649"/>
    <w:rsid w:val="003A5971"/>
    <w:rsid w:val="003B258A"/>
    <w:rsid w:val="003B58E3"/>
    <w:rsid w:val="003B5E87"/>
    <w:rsid w:val="003B6EB6"/>
    <w:rsid w:val="003C6714"/>
    <w:rsid w:val="003F6B7D"/>
    <w:rsid w:val="003F797E"/>
    <w:rsid w:val="004029B1"/>
    <w:rsid w:val="00424378"/>
    <w:rsid w:val="004404C8"/>
    <w:rsid w:val="004A1D57"/>
    <w:rsid w:val="004E24F2"/>
    <w:rsid w:val="005004A1"/>
    <w:rsid w:val="00514709"/>
    <w:rsid w:val="0053529B"/>
    <w:rsid w:val="005531EB"/>
    <w:rsid w:val="0057397C"/>
    <w:rsid w:val="00582012"/>
    <w:rsid w:val="005849E1"/>
    <w:rsid w:val="005A799D"/>
    <w:rsid w:val="005E1071"/>
    <w:rsid w:val="005E5901"/>
    <w:rsid w:val="005F5411"/>
    <w:rsid w:val="006061BA"/>
    <w:rsid w:val="006171A3"/>
    <w:rsid w:val="00617485"/>
    <w:rsid w:val="00623E6C"/>
    <w:rsid w:val="006407C8"/>
    <w:rsid w:val="0068548B"/>
    <w:rsid w:val="00687D3A"/>
    <w:rsid w:val="00692AB9"/>
    <w:rsid w:val="006B00AE"/>
    <w:rsid w:val="006C28FD"/>
    <w:rsid w:val="006C7C43"/>
    <w:rsid w:val="006D26E4"/>
    <w:rsid w:val="006D28B2"/>
    <w:rsid w:val="006D4BE5"/>
    <w:rsid w:val="006E0195"/>
    <w:rsid w:val="00700102"/>
    <w:rsid w:val="00705749"/>
    <w:rsid w:val="0071552A"/>
    <w:rsid w:val="00743D11"/>
    <w:rsid w:val="007454C3"/>
    <w:rsid w:val="00752B35"/>
    <w:rsid w:val="00762674"/>
    <w:rsid w:val="007655DC"/>
    <w:rsid w:val="00783E1A"/>
    <w:rsid w:val="007A41D5"/>
    <w:rsid w:val="007C2334"/>
    <w:rsid w:val="007C4F3F"/>
    <w:rsid w:val="007C6772"/>
    <w:rsid w:val="007E7B2D"/>
    <w:rsid w:val="007F0511"/>
    <w:rsid w:val="007F05BF"/>
    <w:rsid w:val="007F35E6"/>
    <w:rsid w:val="00834284"/>
    <w:rsid w:val="00872AC6"/>
    <w:rsid w:val="00891B7D"/>
    <w:rsid w:val="00892972"/>
    <w:rsid w:val="008A10B7"/>
    <w:rsid w:val="008B68BC"/>
    <w:rsid w:val="008B718C"/>
    <w:rsid w:val="008D62B3"/>
    <w:rsid w:val="008D62FA"/>
    <w:rsid w:val="008E2298"/>
    <w:rsid w:val="00901606"/>
    <w:rsid w:val="009111A2"/>
    <w:rsid w:val="00916CF4"/>
    <w:rsid w:val="0094574D"/>
    <w:rsid w:val="00961D71"/>
    <w:rsid w:val="00963F20"/>
    <w:rsid w:val="00985C36"/>
    <w:rsid w:val="009860B1"/>
    <w:rsid w:val="00987DBB"/>
    <w:rsid w:val="009A3BFD"/>
    <w:rsid w:val="009A74A4"/>
    <w:rsid w:val="009C3D18"/>
    <w:rsid w:val="009D067D"/>
    <w:rsid w:val="009D7591"/>
    <w:rsid w:val="009E0172"/>
    <w:rsid w:val="009E0C6F"/>
    <w:rsid w:val="00A06020"/>
    <w:rsid w:val="00A1018C"/>
    <w:rsid w:val="00A119FF"/>
    <w:rsid w:val="00A11DB3"/>
    <w:rsid w:val="00A2518F"/>
    <w:rsid w:val="00A37A54"/>
    <w:rsid w:val="00A47CF3"/>
    <w:rsid w:val="00A544C8"/>
    <w:rsid w:val="00A64B19"/>
    <w:rsid w:val="00A67041"/>
    <w:rsid w:val="00A736D5"/>
    <w:rsid w:val="00A741F2"/>
    <w:rsid w:val="00A75368"/>
    <w:rsid w:val="00A8617D"/>
    <w:rsid w:val="00A968C3"/>
    <w:rsid w:val="00AC0F88"/>
    <w:rsid w:val="00AC2191"/>
    <w:rsid w:val="00AC646E"/>
    <w:rsid w:val="00AC6F85"/>
    <w:rsid w:val="00AD0A1D"/>
    <w:rsid w:val="00AE1C9D"/>
    <w:rsid w:val="00AE60BA"/>
    <w:rsid w:val="00AF2059"/>
    <w:rsid w:val="00AF77FA"/>
    <w:rsid w:val="00B07F18"/>
    <w:rsid w:val="00B1643F"/>
    <w:rsid w:val="00B22711"/>
    <w:rsid w:val="00B240FF"/>
    <w:rsid w:val="00B24B14"/>
    <w:rsid w:val="00B33B8B"/>
    <w:rsid w:val="00B365F3"/>
    <w:rsid w:val="00B47B04"/>
    <w:rsid w:val="00B62EAA"/>
    <w:rsid w:val="00B67195"/>
    <w:rsid w:val="00B930AB"/>
    <w:rsid w:val="00B93359"/>
    <w:rsid w:val="00B95674"/>
    <w:rsid w:val="00BB1679"/>
    <w:rsid w:val="00BB4806"/>
    <w:rsid w:val="00BD6833"/>
    <w:rsid w:val="00C04541"/>
    <w:rsid w:val="00C27CBF"/>
    <w:rsid w:val="00C347A9"/>
    <w:rsid w:val="00C3513B"/>
    <w:rsid w:val="00C42086"/>
    <w:rsid w:val="00C5184A"/>
    <w:rsid w:val="00C56407"/>
    <w:rsid w:val="00C70021"/>
    <w:rsid w:val="00C90466"/>
    <w:rsid w:val="00C95419"/>
    <w:rsid w:val="00CA06B4"/>
    <w:rsid w:val="00CA183A"/>
    <w:rsid w:val="00CA278B"/>
    <w:rsid w:val="00CA6CCE"/>
    <w:rsid w:val="00CD3B4B"/>
    <w:rsid w:val="00CE7883"/>
    <w:rsid w:val="00CF1065"/>
    <w:rsid w:val="00CF2F12"/>
    <w:rsid w:val="00CF4316"/>
    <w:rsid w:val="00D04CEF"/>
    <w:rsid w:val="00D06077"/>
    <w:rsid w:val="00D1084C"/>
    <w:rsid w:val="00D149A3"/>
    <w:rsid w:val="00D23C64"/>
    <w:rsid w:val="00D5121E"/>
    <w:rsid w:val="00D77400"/>
    <w:rsid w:val="00D8483D"/>
    <w:rsid w:val="00D91094"/>
    <w:rsid w:val="00DA4702"/>
    <w:rsid w:val="00DA5F3B"/>
    <w:rsid w:val="00DB7E54"/>
    <w:rsid w:val="00DC128B"/>
    <w:rsid w:val="00DC4948"/>
    <w:rsid w:val="00DC7FDC"/>
    <w:rsid w:val="00DE1EC1"/>
    <w:rsid w:val="00DE27A2"/>
    <w:rsid w:val="00DE2F28"/>
    <w:rsid w:val="00DF61F4"/>
    <w:rsid w:val="00E11CF9"/>
    <w:rsid w:val="00E40CDC"/>
    <w:rsid w:val="00E46507"/>
    <w:rsid w:val="00E60967"/>
    <w:rsid w:val="00E636E0"/>
    <w:rsid w:val="00E70233"/>
    <w:rsid w:val="00E87773"/>
    <w:rsid w:val="00E92381"/>
    <w:rsid w:val="00EC6D6D"/>
    <w:rsid w:val="00ED1643"/>
    <w:rsid w:val="00ED7C47"/>
    <w:rsid w:val="00EE08FB"/>
    <w:rsid w:val="00EE42F6"/>
    <w:rsid w:val="00F0168B"/>
    <w:rsid w:val="00F06B9E"/>
    <w:rsid w:val="00F12A21"/>
    <w:rsid w:val="00F12AD9"/>
    <w:rsid w:val="00F232D8"/>
    <w:rsid w:val="00F3405D"/>
    <w:rsid w:val="00F36ABF"/>
    <w:rsid w:val="00F53DE1"/>
    <w:rsid w:val="00F551C9"/>
    <w:rsid w:val="00F56A46"/>
    <w:rsid w:val="00F608F2"/>
    <w:rsid w:val="00F613EB"/>
    <w:rsid w:val="00F61716"/>
    <w:rsid w:val="00F730B9"/>
    <w:rsid w:val="00F95DE2"/>
    <w:rsid w:val="00F97FAC"/>
    <w:rsid w:val="00FA2ADE"/>
    <w:rsid w:val="00FB79FF"/>
    <w:rsid w:val="00FC4993"/>
    <w:rsid w:val="00FC5109"/>
    <w:rsid w:val="00FD2AB7"/>
    <w:rsid w:val="00FE7C65"/>
    <w:rsid w:val="170C42AA"/>
    <w:rsid w:val="25D8DC9D"/>
    <w:rsid w:val="28767A1F"/>
    <w:rsid w:val="34D28DE2"/>
    <w:rsid w:val="35DF85BD"/>
    <w:rsid w:val="38C35254"/>
    <w:rsid w:val="3F76294B"/>
    <w:rsid w:val="42510C3D"/>
    <w:rsid w:val="5245B38A"/>
    <w:rsid w:val="6D54BE3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52A9ABA7"/>
  <w15:chartTrackingRefBased/>
  <w15:docId w15:val="{A1987846-D9C2-4D21-B6D7-A420A021A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14C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B24B14"/>
    <w:pPr>
      <w:ind w:left="720"/>
      <w:contextualSpacing/>
    </w:pPr>
  </w:style>
  <w:style w:type="character" w:customStyle="1" w:styleId="Heading1Char">
    <w:name w:val="Heading 1 Char"/>
    <w:basedOn w:val="DefaultParagraphFont"/>
    <w:link w:val="Heading1"/>
    <w:uiPriority w:val="9"/>
    <w:rsid w:val="000414C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414C9"/>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245984">
      <w:bodyDiv w:val="1"/>
      <w:marLeft w:val="0"/>
      <w:marRight w:val="0"/>
      <w:marTop w:val="0"/>
      <w:marBottom w:val="0"/>
      <w:divBdr>
        <w:top w:val="none" w:sz="0" w:space="0" w:color="auto"/>
        <w:left w:val="none" w:sz="0" w:space="0" w:color="auto"/>
        <w:bottom w:val="none" w:sz="0" w:space="0" w:color="auto"/>
        <w:right w:val="none" w:sz="0" w:space="0" w:color="auto"/>
      </w:divBdr>
    </w:div>
    <w:div w:id="302934423">
      <w:bodyDiv w:val="1"/>
      <w:marLeft w:val="0"/>
      <w:marRight w:val="0"/>
      <w:marTop w:val="0"/>
      <w:marBottom w:val="0"/>
      <w:divBdr>
        <w:top w:val="none" w:sz="0" w:space="0" w:color="auto"/>
        <w:left w:val="none" w:sz="0" w:space="0" w:color="auto"/>
        <w:bottom w:val="none" w:sz="0" w:space="0" w:color="auto"/>
        <w:right w:val="none" w:sz="0" w:space="0" w:color="auto"/>
      </w:divBdr>
    </w:div>
    <w:div w:id="308824490">
      <w:bodyDiv w:val="1"/>
      <w:marLeft w:val="0"/>
      <w:marRight w:val="0"/>
      <w:marTop w:val="0"/>
      <w:marBottom w:val="0"/>
      <w:divBdr>
        <w:top w:val="none" w:sz="0" w:space="0" w:color="auto"/>
        <w:left w:val="none" w:sz="0" w:space="0" w:color="auto"/>
        <w:bottom w:val="none" w:sz="0" w:space="0" w:color="auto"/>
        <w:right w:val="none" w:sz="0" w:space="0" w:color="auto"/>
      </w:divBdr>
    </w:div>
    <w:div w:id="340931587">
      <w:bodyDiv w:val="1"/>
      <w:marLeft w:val="0"/>
      <w:marRight w:val="0"/>
      <w:marTop w:val="0"/>
      <w:marBottom w:val="0"/>
      <w:divBdr>
        <w:top w:val="none" w:sz="0" w:space="0" w:color="auto"/>
        <w:left w:val="none" w:sz="0" w:space="0" w:color="auto"/>
        <w:bottom w:val="none" w:sz="0" w:space="0" w:color="auto"/>
        <w:right w:val="none" w:sz="0" w:space="0" w:color="auto"/>
      </w:divBdr>
    </w:div>
    <w:div w:id="683945099">
      <w:bodyDiv w:val="1"/>
      <w:marLeft w:val="0"/>
      <w:marRight w:val="0"/>
      <w:marTop w:val="0"/>
      <w:marBottom w:val="0"/>
      <w:divBdr>
        <w:top w:val="none" w:sz="0" w:space="0" w:color="auto"/>
        <w:left w:val="none" w:sz="0" w:space="0" w:color="auto"/>
        <w:bottom w:val="none" w:sz="0" w:space="0" w:color="auto"/>
        <w:right w:val="none" w:sz="0" w:space="0" w:color="auto"/>
      </w:divBdr>
    </w:div>
    <w:div w:id="698775065">
      <w:bodyDiv w:val="1"/>
      <w:marLeft w:val="0"/>
      <w:marRight w:val="0"/>
      <w:marTop w:val="0"/>
      <w:marBottom w:val="0"/>
      <w:divBdr>
        <w:top w:val="none" w:sz="0" w:space="0" w:color="auto"/>
        <w:left w:val="none" w:sz="0" w:space="0" w:color="auto"/>
        <w:bottom w:val="none" w:sz="0" w:space="0" w:color="auto"/>
        <w:right w:val="none" w:sz="0" w:space="0" w:color="auto"/>
      </w:divBdr>
    </w:div>
    <w:div w:id="862287819">
      <w:bodyDiv w:val="1"/>
      <w:marLeft w:val="0"/>
      <w:marRight w:val="0"/>
      <w:marTop w:val="0"/>
      <w:marBottom w:val="0"/>
      <w:divBdr>
        <w:top w:val="none" w:sz="0" w:space="0" w:color="auto"/>
        <w:left w:val="none" w:sz="0" w:space="0" w:color="auto"/>
        <w:bottom w:val="none" w:sz="0" w:space="0" w:color="auto"/>
        <w:right w:val="none" w:sz="0" w:space="0" w:color="auto"/>
      </w:divBdr>
    </w:div>
    <w:div w:id="903566482">
      <w:bodyDiv w:val="1"/>
      <w:marLeft w:val="0"/>
      <w:marRight w:val="0"/>
      <w:marTop w:val="0"/>
      <w:marBottom w:val="0"/>
      <w:divBdr>
        <w:top w:val="none" w:sz="0" w:space="0" w:color="auto"/>
        <w:left w:val="none" w:sz="0" w:space="0" w:color="auto"/>
        <w:bottom w:val="none" w:sz="0" w:space="0" w:color="auto"/>
        <w:right w:val="none" w:sz="0" w:space="0" w:color="auto"/>
      </w:divBdr>
    </w:div>
    <w:div w:id="946354446">
      <w:bodyDiv w:val="1"/>
      <w:marLeft w:val="0"/>
      <w:marRight w:val="0"/>
      <w:marTop w:val="0"/>
      <w:marBottom w:val="0"/>
      <w:divBdr>
        <w:top w:val="none" w:sz="0" w:space="0" w:color="auto"/>
        <w:left w:val="none" w:sz="0" w:space="0" w:color="auto"/>
        <w:bottom w:val="none" w:sz="0" w:space="0" w:color="auto"/>
        <w:right w:val="none" w:sz="0" w:space="0" w:color="auto"/>
      </w:divBdr>
    </w:div>
    <w:div w:id="1157265620">
      <w:bodyDiv w:val="1"/>
      <w:marLeft w:val="0"/>
      <w:marRight w:val="0"/>
      <w:marTop w:val="0"/>
      <w:marBottom w:val="0"/>
      <w:divBdr>
        <w:top w:val="none" w:sz="0" w:space="0" w:color="auto"/>
        <w:left w:val="none" w:sz="0" w:space="0" w:color="auto"/>
        <w:bottom w:val="none" w:sz="0" w:space="0" w:color="auto"/>
        <w:right w:val="none" w:sz="0" w:space="0" w:color="auto"/>
      </w:divBdr>
    </w:div>
    <w:div w:id="1179350484">
      <w:bodyDiv w:val="1"/>
      <w:marLeft w:val="0"/>
      <w:marRight w:val="0"/>
      <w:marTop w:val="0"/>
      <w:marBottom w:val="0"/>
      <w:divBdr>
        <w:top w:val="none" w:sz="0" w:space="0" w:color="auto"/>
        <w:left w:val="none" w:sz="0" w:space="0" w:color="auto"/>
        <w:bottom w:val="none" w:sz="0" w:space="0" w:color="auto"/>
        <w:right w:val="none" w:sz="0" w:space="0" w:color="auto"/>
      </w:divBdr>
    </w:div>
    <w:div w:id="1221868348">
      <w:bodyDiv w:val="1"/>
      <w:marLeft w:val="0"/>
      <w:marRight w:val="0"/>
      <w:marTop w:val="0"/>
      <w:marBottom w:val="0"/>
      <w:divBdr>
        <w:top w:val="none" w:sz="0" w:space="0" w:color="auto"/>
        <w:left w:val="none" w:sz="0" w:space="0" w:color="auto"/>
        <w:bottom w:val="none" w:sz="0" w:space="0" w:color="auto"/>
        <w:right w:val="none" w:sz="0" w:space="0" w:color="auto"/>
      </w:divBdr>
    </w:div>
    <w:div w:id="1264996991">
      <w:bodyDiv w:val="1"/>
      <w:marLeft w:val="0"/>
      <w:marRight w:val="0"/>
      <w:marTop w:val="0"/>
      <w:marBottom w:val="0"/>
      <w:divBdr>
        <w:top w:val="none" w:sz="0" w:space="0" w:color="auto"/>
        <w:left w:val="none" w:sz="0" w:space="0" w:color="auto"/>
        <w:bottom w:val="none" w:sz="0" w:space="0" w:color="auto"/>
        <w:right w:val="none" w:sz="0" w:space="0" w:color="auto"/>
      </w:divBdr>
    </w:div>
    <w:div w:id="1309675530">
      <w:bodyDiv w:val="1"/>
      <w:marLeft w:val="0"/>
      <w:marRight w:val="0"/>
      <w:marTop w:val="0"/>
      <w:marBottom w:val="0"/>
      <w:divBdr>
        <w:top w:val="none" w:sz="0" w:space="0" w:color="auto"/>
        <w:left w:val="none" w:sz="0" w:space="0" w:color="auto"/>
        <w:bottom w:val="none" w:sz="0" w:space="0" w:color="auto"/>
        <w:right w:val="none" w:sz="0" w:space="0" w:color="auto"/>
      </w:divBdr>
    </w:div>
    <w:div w:id="1405493254">
      <w:bodyDiv w:val="1"/>
      <w:marLeft w:val="0"/>
      <w:marRight w:val="0"/>
      <w:marTop w:val="0"/>
      <w:marBottom w:val="0"/>
      <w:divBdr>
        <w:top w:val="none" w:sz="0" w:space="0" w:color="auto"/>
        <w:left w:val="none" w:sz="0" w:space="0" w:color="auto"/>
        <w:bottom w:val="none" w:sz="0" w:space="0" w:color="auto"/>
        <w:right w:val="none" w:sz="0" w:space="0" w:color="auto"/>
      </w:divBdr>
    </w:div>
    <w:div w:id="1436093363">
      <w:bodyDiv w:val="1"/>
      <w:marLeft w:val="0"/>
      <w:marRight w:val="0"/>
      <w:marTop w:val="0"/>
      <w:marBottom w:val="0"/>
      <w:divBdr>
        <w:top w:val="none" w:sz="0" w:space="0" w:color="auto"/>
        <w:left w:val="none" w:sz="0" w:space="0" w:color="auto"/>
        <w:bottom w:val="none" w:sz="0" w:space="0" w:color="auto"/>
        <w:right w:val="none" w:sz="0" w:space="0" w:color="auto"/>
      </w:divBdr>
    </w:div>
    <w:div w:id="1514956812">
      <w:bodyDiv w:val="1"/>
      <w:marLeft w:val="0"/>
      <w:marRight w:val="0"/>
      <w:marTop w:val="0"/>
      <w:marBottom w:val="0"/>
      <w:divBdr>
        <w:top w:val="none" w:sz="0" w:space="0" w:color="auto"/>
        <w:left w:val="none" w:sz="0" w:space="0" w:color="auto"/>
        <w:bottom w:val="none" w:sz="0" w:space="0" w:color="auto"/>
        <w:right w:val="none" w:sz="0" w:space="0" w:color="auto"/>
      </w:divBdr>
    </w:div>
    <w:div w:id="1579093656">
      <w:bodyDiv w:val="1"/>
      <w:marLeft w:val="0"/>
      <w:marRight w:val="0"/>
      <w:marTop w:val="0"/>
      <w:marBottom w:val="0"/>
      <w:divBdr>
        <w:top w:val="none" w:sz="0" w:space="0" w:color="auto"/>
        <w:left w:val="none" w:sz="0" w:space="0" w:color="auto"/>
        <w:bottom w:val="none" w:sz="0" w:space="0" w:color="auto"/>
        <w:right w:val="none" w:sz="0" w:space="0" w:color="auto"/>
      </w:divBdr>
    </w:div>
    <w:div w:id="1613630823">
      <w:bodyDiv w:val="1"/>
      <w:marLeft w:val="0"/>
      <w:marRight w:val="0"/>
      <w:marTop w:val="0"/>
      <w:marBottom w:val="0"/>
      <w:divBdr>
        <w:top w:val="none" w:sz="0" w:space="0" w:color="auto"/>
        <w:left w:val="none" w:sz="0" w:space="0" w:color="auto"/>
        <w:bottom w:val="none" w:sz="0" w:space="0" w:color="auto"/>
        <w:right w:val="none" w:sz="0" w:space="0" w:color="auto"/>
      </w:divBdr>
    </w:div>
    <w:div w:id="1657997616">
      <w:bodyDiv w:val="1"/>
      <w:marLeft w:val="0"/>
      <w:marRight w:val="0"/>
      <w:marTop w:val="0"/>
      <w:marBottom w:val="0"/>
      <w:divBdr>
        <w:top w:val="none" w:sz="0" w:space="0" w:color="auto"/>
        <w:left w:val="none" w:sz="0" w:space="0" w:color="auto"/>
        <w:bottom w:val="none" w:sz="0" w:space="0" w:color="auto"/>
        <w:right w:val="none" w:sz="0" w:space="0" w:color="auto"/>
      </w:divBdr>
    </w:div>
    <w:div w:id="2100177380">
      <w:bodyDiv w:val="1"/>
      <w:marLeft w:val="0"/>
      <w:marRight w:val="0"/>
      <w:marTop w:val="0"/>
      <w:marBottom w:val="0"/>
      <w:divBdr>
        <w:top w:val="none" w:sz="0" w:space="0" w:color="auto"/>
        <w:left w:val="none" w:sz="0" w:space="0" w:color="auto"/>
        <w:bottom w:val="none" w:sz="0" w:space="0" w:color="auto"/>
        <w:right w:val="none" w:sz="0" w:space="0" w:color="auto"/>
      </w:divBdr>
      <w:divsChild>
        <w:div w:id="634140277">
          <w:marLeft w:val="605"/>
          <w:marRight w:val="0"/>
          <w:marTop w:val="40"/>
          <w:marBottom w:val="80"/>
          <w:divBdr>
            <w:top w:val="none" w:sz="0" w:space="0" w:color="auto"/>
            <w:left w:val="none" w:sz="0" w:space="0" w:color="auto"/>
            <w:bottom w:val="none" w:sz="0" w:space="0" w:color="auto"/>
            <w:right w:val="none" w:sz="0" w:space="0" w:color="auto"/>
          </w:divBdr>
        </w:div>
        <w:div w:id="1053390450">
          <w:marLeft w:val="605"/>
          <w:marRight w:val="0"/>
          <w:marTop w:val="40"/>
          <w:marBottom w:val="80"/>
          <w:divBdr>
            <w:top w:val="none" w:sz="0" w:space="0" w:color="auto"/>
            <w:left w:val="none" w:sz="0" w:space="0" w:color="auto"/>
            <w:bottom w:val="none" w:sz="0" w:space="0" w:color="auto"/>
            <w:right w:val="none" w:sz="0" w:space="0" w:color="auto"/>
          </w:divBdr>
        </w:div>
        <w:div w:id="1403215415">
          <w:marLeft w:val="605"/>
          <w:marRight w:val="0"/>
          <w:marTop w:val="40"/>
          <w:marBottom w:val="80"/>
          <w:divBdr>
            <w:top w:val="none" w:sz="0" w:space="0" w:color="auto"/>
            <w:left w:val="none" w:sz="0" w:space="0" w:color="auto"/>
            <w:bottom w:val="none" w:sz="0" w:space="0" w:color="auto"/>
            <w:right w:val="none" w:sz="0" w:space="0" w:color="auto"/>
          </w:divBdr>
        </w:div>
        <w:div w:id="575865724">
          <w:marLeft w:val="605"/>
          <w:marRight w:val="0"/>
          <w:marTop w:val="40"/>
          <w:marBottom w:val="80"/>
          <w:divBdr>
            <w:top w:val="none" w:sz="0" w:space="0" w:color="auto"/>
            <w:left w:val="none" w:sz="0" w:space="0" w:color="auto"/>
            <w:bottom w:val="none" w:sz="0" w:space="0" w:color="auto"/>
            <w:right w:val="none" w:sz="0" w:space="0" w:color="auto"/>
          </w:divBdr>
        </w:div>
        <w:div w:id="1502232013">
          <w:marLeft w:val="605"/>
          <w:marRight w:val="0"/>
          <w:marTop w:val="40"/>
          <w:marBottom w:val="80"/>
          <w:divBdr>
            <w:top w:val="none" w:sz="0" w:space="0" w:color="auto"/>
            <w:left w:val="none" w:sz="0" w:space="0" w:color="auto"/>
            <w:bottom w:val="none" w:sz="0" w:space="0" w:color="auto"/>
            <w:right w:val="none" w:sz="0" w:space="0" w:color="auto"/>
          </w:divBdr>
        </w:div>
        <w:div w:id="1637225683">
          <w:marLeft w:val="605"/>
          <w:marRight w:val="0"/>
          <w:marTop w:val="40"/>
          <w:marBottom w:val="8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DeA13</b:Tag>
    <b:SourceType>JournalArticle</b:SourceType>
    <b:Guid>{90123DB3-5711-4C3E-AC3B-428854EB4ECE}</b:Guid>
    <b:Title>Tasers and Community Controversy : Investigating Training Officer Perceptions of Public Concern Over Conducted Energy Weapons. </b:Title>
    <b:Year>2013</b:Year>
    <b:JournalName>The Qualitative Report</b:JournalName>
    <b:Pages>1-20</b:Pages>
    <b:Author>
      <b:Author>
        <b:NameList>
          <b:Person>
            <b:Last>De Angelis</b:Last>
            <b:First>Joseph</b:First>
          </b:Person>
          <b:Person>
            <b:Last>Wolf</b:Last>
            <b:First>Brian</b:First>
          </b:Person>
        </b:NameList>
      </b:Author>
    </b:Author>
    <b:RefOrder>10</b:RefOrder>
  </b:Source>
  <b:Source>
    <b:Tag>Axo22</b:Tag>
    <b:SourceType>DocumentFromInternetSite</b:SourceType>
    <b:Guid>{4316F7A4-37DC-4F7A-9667-75C2513ACE30}</b:Guid>
    <b:Title>How TASER energy weapons protect life and enhance safety</b:Title>
    <b:Year>2022</b:Year>
    <b:Author>
      <b:Author>
        <b:Corporate>Axon</b:Corporate>
      </b:Author>
    </b:Author>
    <b:InternetSiteTitle>Axon</b:InternetSiteTitle>
    <b:Month>October</b:Month>
    <b:Day>6</b:Day>
    <b:URL>https://www.axon.com/resources/articles/how-taser-cews-protect-life-and-enhance-safety</b:URL>
    <b:RefOrder>11</b:RefOrder>
  </b:Source>
  <b:Source>
    <b:Tag>Bre09</b:Tag>
    <b:SourceType>JournalArticle</b:SourceType>
    <b:Guid>{B29EC06F-5ABE-42B9-BACE-736F549D2C24}</b:Guid>
    <b:Title>Field Statistics Overview</b:Title>
    <b:Year>2009</b:Year>
    <b:JournalName>Conducted Electrical Weapons : Physiology, Pathology, and Law</b:JournalName>
    <b:Pages>283-300</b:Pages>
    <b:Author>
      <b:Author>
        <b:NameList>
          <b:Person>
            <b:Last>Brewer</b:Last>
            <b:Middle>E</b:Middle>
            <b:First>James</b:First>
          </b:Person>
          <b:Person>
            <b:Last>Kroll</b:Last>
            <b:Middle>Mark</b:Middle>
            <b:First>W</b:First>
          </b:Person>
        </b:NameList>
      </b:Author>
    </b:Author>
    <b:RefOrder>12</b:RefOrder>
  </b:Source>
  <b:Source>
    <b:Tag>Col22</b:Tag>
    <b:SourceType>InternetSite</b:SourceType>
    <b:Guid>{8F9213C9-3557-440F-A7C2-4D30E7257EC2}</b:Guid>
    <b:Title>Conducted energy devices (Taser)</b:Title>
    <b:Year>2022</b:Year>
    <b:Author>
      <b:Author>
        <b:Corporate>College of Policing</b:Corporate>
      </b:Author>
    </b:Author>
    <b:InternetSiteTitle>College of Policing Authorised Professional Practice</b:InternetSiteTitle>
    <b:Month>March</b:Month>
    <b:Day>1</b:Day>
    <b:URL>https://www.college.police.uk/app/armed-policing/conducted-energy-devices-taser</b:URL>
    <b:RefOrder>3</b:RefOrder>
  </b:Source>
  <b:Source>
    <b:Tag>Mar16</b:Tag>
    <b:SourceType>JournalArticle</b:SourceType>
    <b:Guid>{40BCDB94-A5D9-4EAA-B206-C9D1F9578C1F}</b:Guid>
    <b:Title>Applied Human Error Theory: A Police Taser-Confusion Shooting Case Study</b:Title>
    <b:Year>2016</b:Year>
    <b:JournalName>Proceedings of the human factors and ergonomics society annual meeting</b:JournalName>
    <b:Pages>475-479</b:Pages>
    <b:Author>
      <b:Author>
        <b:NameList>
          <b:Person>
            <b:Last>Martin</b:Last>
            <b:First>Jeffrey</b:First>
          </b:Person>
        </b:NameList>
      </b:Author>
    </b:Author>
    <b:RefOrder>1</b:RefOrder>
  </b:Source>
  <b:Source>
    <b:Tag>Woo99</b:Tag>
    <b:SourceType>JournalArticle</b:SourceType>
    <b:Guid>{51B8DCB7-C55D-48FE-ADAF-81A73E938900}</b:Guid>
    <b:Title>Quality and Quality Assurance</b:Title>
    <b:JournalName>Quality and Internationalisation In Higher Education</b:JournalName>
    <b:Year>1999</b:Year>
    <b:Pages>29-49</b:Pages>
    <b:Author>
      <b:Author>
        <b:NameList>
          <b:Person>
            <b:Last>Woodhouse</b:Last>
            <b:First>David</b:First>
          </b:Person>
        </b:NameList>
      </b:Author>
    </b:Author>
    <b:RefOrder>4</b:RefOrder>
  </b:Source>
  <b:Source>
    <b:Tag>Col14</b:Tag>
    <b:SourceType>InternetSite</b:SourceType>
    <b:Guid>{270D76E1-CAB8-41E7-98D6-69E71E42640C}</b:Guid>
    <b:Title>National Decision Model</b:Title>
    <b:Year>2014</b:Year>
    <b:Author>
      <b:Author>
        <b:Corporate>College Of Policing</b:Corporate>
      </b:Author>
    </b:Author>
    <b:InternetSiteTitle>Authorised Professional Practice</b:InternetSiteTitle>
    <b:Month>December</b:Month>
    <b:Day>15</b:Day>
    <b:URL>https://www.college.police.uk/app/national-decision-model/national-decision-model</b:URL>
    <b:RefOrder>5</b:RefOrder>
  </b:Source>
  <b:Source>
    <b:Tag>Arb19</b:Tag>
    <b:SourceType>JournalArticle</b:SourceType>
    <b:Guid>{135A0496-571B-46BC-BB61-C7478E7F12FF}</b:Guid>
    <b:Title>Differential Effects of Physiological Arousal following Acute Stress of police Officer Performance in a simulated critical incident</b:Title>
    <b:JournalName>Frontiers in Psycology</b:JournalName>
    <b:Year>2019</b:Year>
    <b:Pages>7-15</b:Pages>
    <b:Author>
      <b:Author>
        <b:NameList>
          <b:Person>
            <b:Last>Arble</b:Last>
            <b:First>Eamonn</b:First>
          </b:Person>
          <b:Person>
            <b:Last>Daugherty</b:Last>
            <b:Middle>M</b:Middle>
            <b:First>Ana</b:First>
          </b:Person>
          <b:Person>
            <b:Last>Arnetz</b:Last>
            <b:First>Bengt</b:First>
          </b:Person>
        </b:NameList>
      </b:Author>
    </b:Author>
    <b:RefOrder>7</b:RefOrder>
  </b:Source>
  <b:Source>
    <b:Tag>Hom19</b:Tag>
    <b:SourceType>DocumentFromInternetSite</b:SourceType>
    <b:Guid>{2CB96EF8-70E8-4413-8B6E-2387FADC0922}</b:Guid>
    <b:Title>Selected student police officers to receive Taser training</b:Title>
    <b:Year>2019</b:Year>
    <b:Author>
      <b:Author>
        <b:Corporate>Home Office</b:Corporate>
      </b:Author>
    </b:Author>
    <b:InternetSiteTitle>Gov.uk</b:InternetSiteTitle>
    <b:Month>February</b:Month>
    <b:Day>28</b:Day>
    <b:URL>https://www.gov.uk/government/news/selected-student-police-officers-to-receive-taser-training</b:URL>
    <b:RefOrder>6</b:RefOrder>
  </b:Source>
  <b:Source>
    <b:Tag>Tur17</b:Tag>
    <b:SourceType>JournalArticle</b:SourceType>
    <b:Guid>{C788E10F-DCE4-4AC5-8FBE-51CD2D1A4DE0}</b:Guid>
    <b:Title>Arming the police in Britain: A human rights analysis</b:Title>
    <b:Year>2017</b:Year>
    <b:JournalName>Policing Journal Theory, Practice and Principles</b:JournalName>
    <b:Pages>107-127</b:Pages>
    <b:Author>
      <b:Author>
        <b:NameList>
          <b:Person>
            <b:Last>Turner</b:Last>
            <b:First>Ian</b:First>
          </b:Person>
        </b:NameList>
      </b:Author>
    </b:Author>
    <b:RefOrder>8</b:RefOrder>
  </b:Source>
  <b:Source>
    <b:Tag>Hom21</b:Tag>
    <b:SourceType>Report</b:SourceType>
    <b:Guid>{6D7357BD-2B06-4C74-8D60-8C644B569E77}</b:Guid>
    <b:Title>Official Statistics Police use of force statistics, England and Wales: April 2020 to March 2021</b:Title>
    <b:Year>2021</b:Year>
    <b:Author>
      <b:Author>
        <b:Corporate>Home Office</b:Corporate>
      </b:Author>
    </b:Author>
    <b:Publisher>Home Office</b:Publisher>
    <b:City>London</b:City>
    <b:RefOrder>9</b:RefOrder>
  </b:Source>
  <b:Source>
    <b:Tag>The22</b:Tag>
    <b:SourceType>DocumentFromInternetSite</b:SourceType>
    <b:Guid>{5226512E-E778-46EE-88EC-56DB35CA5FBD}</b:Guid>
    <b:Title>Curriculum library</b:Title>
    <b:Year>2022</b:Year>
    <b:Author>
      <b:Author>
        <b:Corporate>The Knowledge Hub</b:Corporate>
      </b:Author>
    </b:Author>
    <b:InternetSiteTitle>Module J1 Guidance and Roles</b:InternetSiteTitle>
    <b:Month>March</b:Month>
    <b:Day>3</b:Day>
    <b:URL>https://knowledgehub.group/group/taser-training/group-library/-/document_library/zDEf080TMPAR/view_file/124137940?_com_liferay_document_library_web_portlet_DLPortlet_INSTANCE_zDEf080TMPAR_redirect=https%3A%2F%2Fknowledgehub.group%3A443%2Fgroup%2Ftaser-tra</b:URL>
    <b:RefOrder>2</b:RefOrder>
  </b:Source>
  <b:Source>
    <b:Tag>Gra07</b:Tag>
    <b:SourceType>JournalArticle</b:SourceType>
    <b:Guid>{6531AE02-F7E8-4D36-8637-F54EC97F6B20}</b:Guid>
    <b:Title>Aims and objectives in degree curriculum design</b:Title>
    <b:Year>2007</b:Year>
    <b:JournalName>Journal of Geography in higher education</b:JournalName>
    <b:Pages>64-73</b:Pages>
    <b:Author>
      <b:Author>
        <b:NameList>
          <b:Person>
            <b:Last>Graves</b:Last>
            <b:First>Norman</b:First>
          </b:Person>
        </b:NameList>
      </b:Author>
    </b:Author>
    <b:RefOrder>13</b:RefOrder>
  </b:Source>
  <b:Source>
    <b:Tag>Onw11</b:Tag>
    <b:SourceType>JournalArticle</b:SourceType>
    <b:Guid>{8E07AB43-9C29-4977-A4BE-166793FA7DB3}</b:Guid>
    <b:Title>Assessing legitimation in mixed research: a new framework</b:Title>
    <b:JournalName>Qual Quant</b:JournalName>
    <b:Year>2011</b:Year>
    <b:Pages>1253-1271</b:Pages>
    <b:Author>
      <b:Author>
        <b:NameList>
          <b:Person>
            <b:Last>Onwuegbuzie</b:Last>
            <b:Middle>J</b:Middle>
            <b:First>Anthony</b:First>
          </b:Person>
          <b:Person>
            <b:Last>Johnson</b:Last>
            <b:Middle>R</b:Middle>
            <b:First>Burke</b:First>
          </b:Person>
          <b:Person>
            <b:Last>Collins</b:Last>
            <b:Middle>M.T</b:Middle>
            <b:First>Kathleen</b:First>
          </b:Person>
        </b:NameList>
      </b:Author>
    </b:Author>
    <b:RefOrder>14</b:RefOrder>
  </b:Source>
  <b:Source>
    <b:Tag>Sau19</b:Tag>
    <b:SourceType>Book</b:SourceType>
    <b:Guid>{EAF284DC-41D7-456F-B480-978FA4631700}</b:Guid>
    <b:Title>Research methods for Business Students</b:Title>
    <b:Year>2019</b:Year>
    <b:City>Harlow</b:City>
    <b:Publisher>Pearson Education Limited</b:Publisher>
    <b:Author>
      <b:Author>
        <b:NameList>
          <b:Person>
            <b:Last>Saunders</b:Last>
            <b:Middle>N. K.</b:Middle>
            <b:First>Mark</b:First>
          </b:Person>
          <b:Person>
            <b:Last>Lewis</b:Last>
            <b:First>Philip</b:First>
          </b:Person>
          <b:Person>
            <b:Last>Thornhill</b:Last>
            <b:First>Adrian</b:First>
          </b:Person>
        </b:NameList>
      </b:Author>
    </b:Author>
    <b:RefOrder>15</b:RefOrder>
  </b:Source>
  <b:Source>
    <b:Tag>Mol17</b:Tag>
    <b:SourceType>JournalArticle</b:SourceType>
    <b:Guid>{0DBE796A-A455-4880-A9AC-813FD1D20A3D}</b:Guid>
    <b:Title>Mixed Methods in the Organizational Sciences: Taking Stock and Moving Forward</b:Title>
    <b:Year>2017</b:Year>
    <b:JournalName>Organizational Research Methods</b:JournalName>
    <b:Pages>179-192</b:Pages>
    <b:Author>
      <b:Author>
        <b:NameList>
          <b:Person>
            <b:Last>Molina-Azorin</b:Last>
            <b:Middle>F</b:Middle>
            <b:First>Jose</b:First>
          </b:Person>
          <b:Person>
            <b:Last>Bergh</b:Last>
            <b:Middle>D</b:Middle>
            <b:First>Donald</b:First>
          </b:Person>
          <b:Person>
            <b:Last>Corley</b:Last>
            <b:Middle>G</b:Middle>
            <b:First>Kevin</b:First>
          </b:Person>
          <b:Person>
            <b:Last>Ketchen</b:Last>
            <b:Middle>J</b:Middle>
            <b:First>David</b:First>
          </b:Person>
        </b:NameList>
      </b:Author>
    </b:Author>
    <b:RefOrder>16</b:RefOrder>
  </b:Source>
  <b:Source>
    <b:Tag>Col141</b:Tag>
    <b:SourceType>Report</b:SourceType>
    <b:Guid>{4C34A13D-A95B-4951-932D-23418475905A}</b:Guid>
    <b:Title>The Code of Ethics</b:Title>
    <b:Year>2014</b:Year>
    <b:Author>
      <b:Author>
        <b:Corporate>College of Policing</b:Corporate>
      </b:Author>
    </b:Author>
    <b:Publisher>College of Policing</b:Publisher>
    <b:City>Coventry</b:City>
    <b:RefOrder>17</b:RefOrder>
  </b:Source>
  <b:Source>
    <b:Tag>Wil09</b:Tag>
    <b:SourceType>JournalArticle</b:SourceType>
    <b:Guid>{86315C66-1E2B-480C-8825-CF95BDE1F979}</b:Guid>
    <b:Title>Medical ethics manual</b:Title>
    <b:Year>2009</b:Year>
    <b:JournalName>World medical association</b:JournalName>
    <b:Author>
      <b:Author>
        <b:NameList>
          <b:Person>
            <b:Last>Williams</b:Last>
            <b:Middle>R</b:Middle>
            <b:First>John</b:First>
          </b:Person>
        </b:NameList>
      </b:Author>
    </b:Author>
    <b:RefOrder>18</b:RefOrder>
  </b:Source>
</b:Sources>
</file>

<file path=customXml/itemProps1.xml><?xml version="1.0" encoding="utf-8"?>
<ds:datastoreItem xmlns:ds="http://schemas.openxmlformats.org/officeDocument/2006/customXml" ds:itemID="{E423150F-2BAE-4F95-9A25-507CD41C2C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1346</Words>
  <Characters>7678</Characters>
  <Application>Microsoft Office Word</Application>
  <DocSecurity>0</DocSecurity>
  <Lines>63</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Boulton &lt;School of Forensic &amp; Applied Sciences&gt;</dc:creator>
  <cp:keywords/>
  <dc:description/>
  <cp:lastModifiedBy>Taylor Marcus PS 509</cp:lastModifiedBy>
  <cp:revision>2</cp:revision>
  <dcterms:created xsi:type="dcterms:W3CDTF">2022-12-08T20:24:00Z</dcterms:created>
  <dcterms:modified xsi:type="dcterms:W3CDTF">2022-12-08T20:24:00Z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2022-11-29T15:15:38Z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14fc4d95-c9a2-4125-b31c-ec1e9c9be606</vt:lpwstr>
  </property>
  <property fmtid="{D5CDD505-2E9C-101B-9397-08002B2CF9AE}" pid="8" name="MSIP_Label_7beefdff-6834-454f-be00-a68b5bc5f471_ContentBits">
    <vt:lpwstr>0</vt:lpwstr>
  </property>
</Properties>
</file>