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D88CE" w14:textId="77777777" w:rsidR="002066BC" w:rsidRDefault="006C2757">
      <w:pPr>
        <w:pStyle w:val="Title"/>
        <w:spacing w:line="360" w:lineRule="auto"/>
        <w:jc w:val="center"/>
        <w:rPr>
          <w:rFonts w:ascii="Times New Roman" w:eastAsia="Times New Roman" w:hAnsi="Times New Roman" w:cs="Times New Roman"/>
          <w:b/>
          <w:sz w:val="28"/>
          <w:szCs w:val="28"/>
          <w:u w:val="single"/>
        </w:rPr>
      </w:pPr>
      <w:bookmarkStart w:id="0" w:name="_ar9desxcdz5v" w:colFirst="0" w:colLast="0"/>
      <w:bookmarkEnd w:id="0"/>
      <w:r>
        <w:rPr>
          <w:noProof/>
        </w:rPr>
        <w:drawing>
          <wp:anchor distT="0" distB="0" distL="114300" distR="114300" simplePos="0" relativeHeight="251658240" behindDoc="0" locked="0" layoutInCell="1" allowOverlap="1" wp14:anchorId="414E77A2" wp14:editId="7A505E63">
            <wp:simplePos x="0" y="0"/>
            <wp:positionH relativeFrom="column">
              <wp:posOffset>1238250</wp:posOffset>
            </wp:positionH>
            <wp:positionV relativeFrom="paragraph">
              <wp:posOffset>0</wp:posOffset>
            </wp:positionV>
            <wp:extent cx="3362325" cy="1681163"/>
            <wp:effectExtent l="0" t="0" r="0" b="0"/>
            <wp:wrapSquare wrapText="bothSides" distT="0" distB="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362325" cy="1681163"/>
                    </a:xfrm>
                    <a:prstGeom prst="rect">
                      <a:avLst/>
                    </a:prstGeom>
                    <a:ln/>
                  </pic:spPr>
                </pic:pic>
              </a:graphicData>
            </a:graphic>
          </wp:anchor>
        </w:drawing>
      </w:r>
    </w:p>
    <w:p w14:paraId="7CE62937" w14:textId="77777777" w:rsidR="002066BC" w:rsidRDefault="002066BC">
      <w:pPr>
        <w:pStyle w:val="Normal1"/>
        <w:spacing w:line="360" w:lineRule="auto"/>
        <w:jc w:val="both"/>
        <w:rPr>
          <w:rFonts w:ascii="Times New Roman" w:eastAsia="Times New Roman" w:hAnsi="Times New Roman" w:cs="Times New Roman"/>
          <w:b/>
          <w:sz w:val="24"/>
          <w:szCs w:val="24"/>
        </w:rPr>
      </w:pPr>
    </w:p>
    <w:p w14:paraId="24C80FC7" w14:textId="77777777" w:rsidR="002066BC" w:rsidRDefault="002066BC">
      <w:pPr>
        <w:pStyle w:val="Normal1"/>
        <w:spacing w:line="360" w:lineRule="auto"/>
        <w:jc w:val="both"/>
        <w:rPr>
          <w:rFonts w:ascii="Times New Roman" w:eastAsia="Times New Roman" w:hAnsi="Times New Roman" w:cs="Times New Roman"/>
          <w:b/>
          <w:sz w:val="24"/>
          <w:szCs w:val="24"/>
        </w:rPr>
      </w:pPr>
    </w:p>
    <w:p w14:paraId="2A12153E" w14:textId="77777777" w:rsidR="002066BC" w:rsidRDefault="002066BC">
      <w:pPr>
        <w:pStyle w:val="Heading1"/>
      </w:pPr>
      <w:bookmarkStart w:id="1" w:name="_3t8o12dnsox4" w:colFirst="0" w:colLast="0"/>
      <w:bookmarkEnd w:id="1"/>
    </w:p>
    <w:p w14:paraId="12C5BE19" w14:textId="77777777" w:rsidR="002066BC" w:rsidRDefault="002066BC">
      <w:pPr>
        <w:pStyle w:val="Heading1"/>
      </w:pPr>
      <w:bookmarkStart w:id="2" w:name="_5bf7f0befq8k" w:colFirst="0" w:colLast="0"/>
      <w:bookmarkEnd w:id="2"/>
    </w:p>
    <w:p w14:paraId="471A7F00" w14:textId="77777777" w:rsidR="002066BC" w:rsidRDefault="002066BC">
      <w:pPr>
        <w:pStyle w:val="Heading1"/>
      </w:pPr>
      <w:bookmarkStart w:id="3" w:name="_redymz2pdr3z" w:colFirst="0" w:colLast="0"/>
      <w:bookmarkEnd w:id="3"/>
    </w:p>
    <w:p w14:paraId="5E870C7F" w14:textId="77777777" w:rsidR="002066BC" w:rsidRDefault="002066BC">
      <w:pPr>
        <w:pStyle w:val="Heading1"/>
      </w:pPr>
      <w:bookmarkStart w:id="4" w:name="_1urx0qt102ah" w:colFirst="0" w:colLast="0"/>
      <w:bookmarkEnd w:id="4"/>
    </w:p>
    <w:p w14:paraId="7DF75ABF" w14:textId="77777777" w:rsidR="002066BC" w:rsidRDefault="00215E61">
      <w:pPr>
        <w:pStyle w:val="Normal1"/>
        <w:spacing w:after="160" w:line="259"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w:t>
      </w:r>
      <w:r w:rsidR="006C2757">
        <w:rPr>
          <w:rFonts w:ascii="Times New Roman" w:eastAsia="Times New Roman" w:hAnsi="Times New Roman" w:cs="Times New Roman"/>
          <w:b/>
          <w:sz w:val="28"/>
          <w:szCs w:val="28"/>
        </w:rPr>
        <w:t>Assessment 2</w:t>
      </w:r>
    </w:p>
    <w:p w14:paraId="15613FD5" w14:textId="77777777" w:rsidR="002066BC" w:rsidRDefault="002066BC">
      <w:pPr>
        <w:pStyle w:val="Normal1"/>
        <w:spacing w:after="160" w:line="259" w:lineRule="auto"/>
        <w:rPr>
          <w:rFonts w:ascii="Times New Roman" w:eastAsia="Times New Roman" w:hAnsi="Times New Roman" w:cs="Times New Roman"/>
          <w:b/>
          <w:sz w:val="28"/>
          <w:szCs w:val="28"/>
        </w:rPr>
      </w:pPr>
    </w:p>
    <w:p w14:paraId="4EDA9E54" w14:textId="77777777" w:rsidR="002066BC" w:rsidRDefault="002066BC">
      <w:pPr>
        <w:pStyle w:val="Normal1"/>
        <w:spacing w:after="160" w:line="259" w:lineRule="auto"/>
        <w:rPr>
          <w:rFonts w:ascii="Times New Roman" w:eastAsia="Times New Roman" w:hAnsi="Times New Roman" w:cs="Times New Roman"/>
          <w:b/>
          <w:sz w:val="28"/>
          <w:szCs w:val="28"/>
        </w:rPr>
      </w:pPr>
    </w:p>
    <w:p w14:paraId="33F8CF16" w14:textId="77777777" w:rsidR="002066BC" w:rsidRDefault="002066BC">
      <w:pPr>
        <w:pStyle w:val="Normal1"/>
        <w:spacing w:after="160" w:line="259" w:lineRule="auto"/>
        <w:rPr>
          <w:rFonts w:ascii="Times New Roman" w:eastAsia="Times New Roman" w:hAnsi="Times New Roman" w:cs="Times New Roman"/>
          <w:b/>
          <w:sz w:val="28"/>
          <w:szCs w:val="28"/>
        </w:rPr>
      </w:pPr>
    </w:p>
    <w:p w14:paraId="6B2D5F46" w14:textId="77777777" w:rsidR="002066BC" w:rsidRDefault="002066BC">
      <w:pPr>
        <w:pStyle w:val="Normal1"/>
        <w:spacing w:after="160" w:line="259" w:lineRule="auto"/>
        <w:rPr>
          <w:rFonts w:ascii="Times New Roman" w:eastAsia="Times New Roman" w:hAnsi="Times New Roman" w:cs="Times New Roman"/>
          <w:b/>
          <w:sz w:val="28"/>
          <w:szCs w:val="28"/>
        </w:rPr>
      </w:pPr>
    </w:p>
    <w:p w14:paraId="46ACE9EE" w14:textId="77777777" w:rsidR="002066BC" w:rsidRDefault="002066BC">
      <w:pPr>
        <w:pStyle w:val="Normal1"/>
        <w:spacing w:after="160" w:line="259" w:lineRule="auto"/>
        <w:rPr>
          <w:rFonts w:ascii="Times New Roman" w:eastAsia="Times New Roman" w:hAnsi="Times New Roman" w:cs="Times New Roman"/>
          <w:b/>
          <w:sz w:val="28"/>
          <w:szCs w:val="28"/>
        </w:rPr>
      </w:pPr>
    </w:p>
    <w:p w14:paraId="72971FB5" w14:textId="35BE41D8" w:rsidR="002066BC" w:rsidRDefault="006C2757">
      <w:pPr>
        <w:pStyle w:val="Normal1"/>
        <w:spacing w:after="160" w:line="259"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name:​</w:t>
      </w:r>
      <w:r w:rsidR="00E36BD6">
        <w:rPr>
          <w:rFonts w:ascii="Times New Roman" w:eastAsia="Times New Roman" w:hAnsi="Times New Roman" w:cs="Times New Roman"/>
          <w:b/>
          <w:sz w:val="28"/>
          <w:szCs w:val="28"/>
        </w:rPr>
        <w:t xml:space="preserve"> Tendai Dzitiro</w:t>
      </w:r>
    </w:p>
    <w:p w14:paraId="2AA85133" w14:textId="38568AA6" w:rsidR="002066BC" w:rsidRDefault="006C2757">
      <w:pPr>
        <w:pStyle w:val="Normal1"/>
        <w:spacing w:after="160" w:line="259"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ID: ​</w:t>
      </w:r>
      <w:r w:rsidR="00E36BD6">
        <w:rPr>
          <w:rFonts w:ascii="Times New Roman" w:eastAsia="Times New Roman" w:hAnsi="Times New Roman" w:cs="Times New Roman"/>
          <w:b/>
          <w:sz w:val="28"/>
          <w:szCs w:val="28"/>
        </w:rPr>
        <w:t>2011634</w:t>
      </w:r>
    </w:p>
    <w:p w14:paraId="163FE17B" w14:textId="77777777" w:rsidR="002066BC" w:rsidRDefault="006C2757">
      <w:pPr>
        <w:pStyle w:val="Normal1"/>
        <w:spacing w:after="160" w:line="259"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Module name: Mental Disorders and Psychopathology​</w:t>
      </w:r>
    </w:p>
    <w:p w14:paraId="2BB9D7E5" w14:textId="77777777" w:rsidR="002066BC" w:rsidRDefault="006C2757">
      <w:pPr>
        <w:pStyle w:val="Normal1"/>
        <w:spacing w:after="160" w:line="259"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Module code: BMHP6006</w:t>
      </w:r>
    </w:p>
    <w:p w14:paraId="139C261D" w14:textId="77777777" w:rsidR="002066BC" w:rsidRDefault="006C2757">
      <w:pPr>
        <w:pStyle w:val="Normal1"/>
        <w:spacing w:after="160" w:line="259"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Lecturer name: Bianca Sanfilippo ​</w:t>
      </w:r>
    </w:p>
    <w:p w14:paraId="686EE9AB" w14:textId="31C469B8" w:rsidR="002066BC" w:rsidRDefault="002066BC">
      <w:pPr>
        <w:pStyle w:val="Normal1"/>
        <w:spacing w:after="160" w:line="259" w:lineRule="auto"/>
        <w:jc w:val="center"/>
        <w:rPr>
          <w:rFonts w:ascii="Times New Roman" w:eastAsia="Times New Roman" w:hAnsi="Times New Roman" w:cs="Times New Roman"/>
          <w:b/>
          <w:sz w:val="28"/>
          <w:szCs w:val="28"/>
        </w:rPr>
      </w:pPr>
    </w:p>
    <w:p w14:paraId="02073BBD" w14:textId="77777777" w:rsidR="002066BC" w:rsidRDefault="002066BC">
      <w:pPr>
        <w:pStyle w:val="Normal1"/>
        <w:spacing w:after="160" w:line="259" w:lineRule="auto"/>
        <w:jc w:val="center"/>
        <w:rPr>
          <w:rFonts w:ascii="Times New Roman" w:eastAsia="Times New Roman" w:hAnsi="Times New Roman" w:cs="Times New Roman"/>
          <w:b/>
          <w:sz w:val="28"/>
          <w:szCs w:val="28"/>
        </w:rPr>
      </w:pPr>
    </w:p>
    <w:p w14:paraId="6A8B6360" w14:textId="77777777" w:rsidR="002066BC" w:rsidRDefault="002066BC">
      <w:pPr>
        <w:pStyle w:val="Normal1"/>
        <w:spacing w:after="160" w:line="259" w:lineRule="auto"/>
        <w:rPr>
          <w:rFonts w:ascii="Times New Roman" w:eastAsia="Times New Roman" w:hAnsi="Times New Roman" w:cs="Times New Roman"/>
          <w:sz w:val="28"/>
          <w:szCs w:val="28"/>
        </w:rPr>
      </w:pPr>
    </w:p>
    <w:p w14:paraId="0070500B" w14:textId="77777777" w:rsidR="002066BC" w:rsidRDefault="002066BC">
      <w:pPr>
        <w:pStyle w:val="Heading1"/>
        <w:rPr>
          <w:sz w:val="28"/>
          <w:szCs w:val="28"/>
        </w:rPr>
      </w:pPr>
      <w:bookmarkStart w:id="5" w:name="_4w8307rzvy26" w:colFirst="0" w:colLast="0"/>
      <w:bookmarkEnd w:id="5"/>
    </w:p>
    <w:p w14:paraId="6FBB6B44" w14:textId="77777777" w:rsidR="002066BC" w:rsidRDefault="006C2757">
      <w:pPr>
        <w:pStyle w:val="Heading1"/>
      </w:pPr>
      <w:bookmarkStart w:id="6" w:name="_7hxmd071yba0" w:colFirst="0" w:colLast="0"/>
      <w:bookmarkEnd w:id="6"/>
      <w:r>
        <w:br w:type="page"/>
      </w:r>
    </w:p>
    <w:p w14:paraId="040F1588" w14:textId="77777777" w:rsidR="002066BC" w:rsidRDefault="006C2757">
      <w:pPr>
        <w:pStyle w:val="Heading1"/>
        <w:jc w:val="center"/>
      </w:pPr>
      <w:bookmarkStart w:id="7" w:name="_y4alxhexzi0w" w:colFirst="0" w:colLast="0"/>
      <w:bookmarkEnd w:id="7"/>
      <w:r>
        <w:lastRenderedPageBreak/>
        <w:t xml:space="preserve">Table of contents </w:t>
      </w:r>
    </w:p>
    <w:p w14:paraId="51B9AACB" w14:textId="77777777" w:rsidR="002066BC" w:rsidRDefault="002066BC">
      <w:pPr>
        <w:pStyle w:val="Normal1"/>
        <w:jc w:val="both"/>
        <w:rPr>
          <w:rFonts w:ascii="Times New Roman" w:eastAsia="Times New Roman" w:hAnsi="Times New Roman" w:cs="Times New Roman"/>
          <w:b/>
          <w:sz w:val="24"/>
          <w:szCs w:val="24"/>
        </w:rPr>
      </w:pPr>
    </w:p>
    <w:sdt>
      <w:sdtPr>
        <w:id w:val="165663863"/>
        <w:docPartObj>
          <w:docPartGallery w:val="Table of Contents"/>
          <w:docPartUnique/>
        </w:docPartObj>
      </w:sdtPr>
      <w:sdtEndPr/>
      <w:sdtContent>
        <w:p w14:paraId="5ADA03EA" w14:textId="77777777" w:rsidR="002066BC" w:rsidRDefault="002066BC">
          <w:pPr>
            <w:pStyle w:val="Normal1"/>
            <w:tabs>
              <w:tab w:val="right" w:pos="9025"/>
            </w:tabs>
            <w:spacing w:before="80" w:line="240" w:lineRule="auto"/>
            <w:jc w:val="both"/>
            <w:rPr>
              <w:rFonts w:ascii="Times New Roman" w:eastAsia="Times New Roman" w:hAnsi="Times New Roman" w:cs="Times New Roman"/>
              <w:sz w:val="24"/>
              <w:szCs w:val="24"/>
            </w:rPr>
          </w:pPr>
          <w:r>
            <w:fldChar w:fldCharType="begin"/>
          </w:r>
          <w:r w:rsidR="006C2757">
            <w:instrText xml:space="preserve"> TOC \h \u \z </w:instrText>
          </w:r>
          <w:r>
            <w:fldChar w:fldCharType="separate"/>
          </w:r>
          <w:hyperlink w:anchor="_xhto96qri7gf">
            <w:r w:rsidR="006C2757">
              <w:rPr>
                <w:rFonts w:ascii="Times New Roman" w:eastAsia="Times New Roman" w:hAnsi="Times New Roman" w:cs="Times New Roman"/>
                <w:sz w:val="24"/>
                <w:szCs w:val="24"/>
              </w:rPr>
              <w:t>Introduction</w:t>
            </w:r>
          </w:hyperlink>
          <w:r w:rsidR="006C2757">
            <w:rPr>
              <w:rFonts w:ascii="Times New Roman" w:eastAsia="Times New Roman" w:hAnsi="Times New Roman" w:cs="Times New Roman"/>
              <w:sz w:val="24"/>
              <w:szCs w:val="24"/>
            </w:rPr>
            <w:tab/>
          </w:r>
          <w:r>
            <w:fldChar w:fldCharType="begin"/>
          </w:r>
          <w:r w:rsidR="006C2757">
            <w:instrText xml:space="preserve"> PAGEREF _xhto96qri7gf \h </w:instrText>
          </w:r>
          <w:r>
            <w:fldChar w:fldCharType="separate"/>
          </w:r>
          <w:r w:rsidR="006C2757">
            <w:rPr>
              <w:rFonts w:ascii="Times New Roman" w:eastAsia="Times New Roman" w:hAnsi="Times New Roman" w:cs="Times New Roman"/>
              <w:sz w:val="24"/>
              <w:szCs w:val="24"/>
            </w:rPr>
            <w:t>3</w:t>
          </w:r>
          <w:r>
            <w:fldChar w:fldCharType="end"/>
          </w:r>
        </w:p>
        <w:p w14:paraId="78D4FD7F" w14:textId="77777777" w:rsidR="002066BC" w:rsidRDefault="00D81F79">
          <w:pPr>
            <w:pStyle w:val="Normal1"/>
            <w:tabs>
              <w:tab w:val="right" w:pos="9025"/>
            </w:tabs>
            <w:spacing w:before="200" w:line="240" w:lineRule="auto"/>
            <w:jc w:val="both"/>
            <w:rPr>
              <w:rFonts w:ascii="Times New Roman" w:eastAsia="Times New Roman" w:hAnsi="Times New Roman" w:cs="Times New Roman"/>
              <w:sz w:val="24"/>
              <w:szCs w:val="24"/>
            </w:rPr>
          </w:pPr>
          <w:hyperlink w:anchor="_wxi6b6cy8s77">
            <w:r w:rsidR="006C2757">
              <w:rPr>
                <w:rFonts w:ascii="Times New Roman" w:eastAsia="Times New Roman" w:hAnsi="Times New Roman" w:cs="Times New Roman"/>
                <w:sz w:val="24"/>
                <w:szCs w:val="24"/>
              </w:rPr>
              <w:t>General Anxiety Disorder (GAD)</w:t>
            </w:r>
          </w:hyperlink>
          <w:r w:rsidR="006C2757">
            <w:rPr>
              <w:rFonts w:ascii="Times New Roman" w:eastAsia="Times New Roman" w:hAnsi="Times New Roman" w:cs="Times New Roman"/>
              <w:sz w:val="24"/>
              <w:szCs w:val="24"/>
            </w:rPr>
            <w:tab/>
          </w:r>
          <w:r w:rsidR="002066BC">
            <w:fldChar w:fldCharType="begin"/>
          </w:r>
          <w:r w:rsidR="006C2757">
            <w:instrText xml:space="preserve"> PAGEREF _wxi6b6cy8s77 \h </w:instrText>
          </w:r>
          <w:r w:rsidR="002066BC">
            <w:fldChar w:fldCharType="separate"/>
          </w:r>
          <w:r w:rsidR="006C2757">
            <w:rPr>
              <w:rFonts w:ascii="Times New Roman" w:eastAsia="Times New Roman" w:hAnsi="Times New Roman" w:cs="Times New Roman"/>
              <w:sz w:val="24"/>
              <w:szCs w:val="24"/>
            </w:rPr>
            <w:t>4</w:t>
          </w:r>
          <w:r w:rsidR="002066BC">
            <w:fldChar w:fldCharType="end"/>
          </w:r>
        </w:p>
        <w:p w14:paraId="1E0DFB02" w14:textId="77777777" w:rsidR="002066BC" w:rsidRDefault="00D81F79">
          <w:pPr>
            <w:pStyle w:val="Normal1"/>
            <w:tabs>
              <w:tab w:val="right" w:pos="9025"/>
            </w:tabs>
            <w:spacing w:before="200" w:line="240" w:lineRule="auto"/>
            <w:jc w:val="both"/>
            <w:rPr>
              <w:rFonts w:ascii="Times New Roman" w:eastAsia="Times New Roman" w:hAnsi="Times New Roman" w:cs="Times New Roman"/>
              <w:sz w:val="24"/>
              <w:szCs w:val="24"/>
            </w:rPr>
          </w:pPr>
          <w:hyperlink w:anchor="_5cw8jxquq7ds">
            <w:r w:rsidR="006C2757">
              <w:rPr>
                <w:rFonts w:ascii="Times New Roman" w:eastAsia="Times New Roman" w:hAnsi="Times New Roman" w:cs="Times New Roman"/>
                <w:sz w:val="24"/>
                <w:szCs w:val="24"/>
              </w:rPr>
              <w:t>Schizophrenia</w:t>
            </w:r>
          </w:hyperlink>
          <w:r w:rsidR="006C2757">
            <w:rPr>
              <w:rFonts w:ascii="Times New Roman" w:eastAsia="Times New Roman" w:hAnsi="Times New Roman" w:cs="Times New Roman"/>
              <w:sz w:val="24"/>
              <w:szCs w:val="24"/>
            </w:rPr>
            <w:tab/>
          </w:r>
          <w:r w:rsidR="002066BC">
            <w:fldChar w:fldCharType="begin"/>
          </w:r>
          <w:r w:rsidR="006C2757">
            <w:instrText xml:space="preserve"> PAGEREF _5cw8jxquq7ds \h </w:instrText>
          </w:r>
          <w:r w:rsidR="002066BC">
            <w:fldChar w:fldCharType="separate"/>
          </w:r>
          <w:r w:rsidR="006C2757">
            <w:rPr>
              <w:rFonts w:ascii="Times New Roman" w:eastAsia="Times New Roman" w:hAnsi="Times New Roman" w:cs="Times New Roman"/>
              <w:sz w:val="24"/>
              <w:szCs w:val="24"/>
            </w:rPr>
            <w:t>6</w:t>
          </w:r>
          <w:r w:rsidR="002066BC">
            <w:fldChar w:fldCharType="end"/>
          </w:r>
        </w:p>
        <w:p w14:paraId="19633799" w14:textId="77777777" w:rsidR="002066BC" w:rsidRDefault="00D81F79">
          <w:pPr>
            <w:pStyle w:val="Normal1"/>
            <w:tabs>
              <w:tab w:val="right" w:pos="9025"/>
            </w:tabs>
            <w:spacing w:before="200" w:line="240" w:lineRule="auto"/>
            <w:jc w:val="both"/>
            <w:rPr>
              <w:rFonts w:ascii="Times New Roman" w:eastAsia="Times New Roman" w:hAnsi="Times New Roman" w:cs="Times New Roman"/>
              <w:sz w:val="24"/>
              <w:szCs w:val="24"/>
            </w:rPr>
          </w:pPr>
          <w:hyperlink w:anchor="_y3rtsvpo7k4j">
            <w:r w:rsidR="006C2757">
              <w:rPr>
                <w:rFonts w:ascii="Times New Roman" w:eastAsia="Times New Roman" w:hAnsi="Times New Roman" w:cs="Times New Roman"/>
                <w:sz w:val="24"/>
                <w:szCs w:val="24"/>
              </w:rPr>
              <w:t>Autism</w:t>
            </w:r>
          </w:hyperlink>
          <w:r w:rsidR="006C2757">
            <w:rPr>
              <w:rFonts w:ascii="Times New Roman" w:eastAsia="Times New Roman" w:hAnsi="Times New Roman" w:cs="Times New Roman"/>
              <w:sz w:val="24"/>
              <w:szCs w:val="24"/>
            </w:rPr>
            <w:tab/>
          </w:r>
          <w:r w:rsidR="002066BC">
            <w:fldChar w:fldCharType="begin"/>
          </w:r>
          <w:r w:rsidR="006C2757">
            <w:instrText xml:space="preserve"> PAGEREF _y3rtsvpo7k4j \h </w:instrText>
          </w:r>
          <w:r w:rsidR="002066BC">
            <w:fldChar w:fldCharType="separate"/>
          </w:r>
          <w:r w:rsidR="006C2757">
            <w:rPr>
              <w:rFonts w:ascii="Times New Roman" w:eastAsia="Times New Roman" w:hAnsi="Times New Roman" w:cs="Times New Roman"/>
              <w:sz w:val="24"/>
              <w:szCs w:val="24"/>
            </w:rPr>
            <w:t>8</w:t>
          </w:r>
          <w:r w:rsidR="002066BC">
            <w:fldChar w:fldCharType="end"/>
          </w:r>
        </w:p>
        <w:p w14:paraId="0E58A115" w14:textId="77777777" w:rsidR="002066BC" w:rsidRDefault="00D81F79">
          <w:pPr>
            <w:pStyle w:val="Normal1"/>
            <w:tabs>
              <w:tab w:val="right" w:pos="9025"/>
            </w:tabs>
            <w:spacing w:before="200" w:line="240" w:lineRule="auto"/>
            <w:jc w:val="both"/>
            <w:rPr>
              <w:rFonts w:ascii="Times New Roman" w:eastAsia="Times New Roman" w:hAnsi="Times New Roman" w:cs="Times New Roman"/>
              <w:sz w:val="24"/>
              <w:szCs w:val="24"/>
            </w:rPr>
          </w:pPr>
          <w:hyperlink w:anchor="_1whkn41154ek">
            <w:r w:rsidR="006C2757">
              <w:rPr>
                <w:rFonts w:ascii="Times New Roman" w:eastAsia="Times New Roman" w:hAnsi="Times New Roman" w:cs="Times New Roman"/>
                <w:sz w:val="24"/>
                <w:szCs w:val="24"/>
              </w:rPr>
              <w:t>Conclusion</w:t>
            </w:r>
          </w:hyperlink>
          <w:r w:rsidR="006C2757">
            <w:rPr>
              <w:rFonts w:ascii="Times New Roman" w:eastAsia="Times New Roman" w:hAnsi="Times New Roman" w:cs="Times New Roman"/>
              <w:sz w:val="24"/>
              <w:szCs w:val="24"/>
            </w:rPr>
            <w:tab/>
          </w:r>
          <w:r w:rsidR="002066BC">
            <w:fldChar w:fldCharType="begin"/>
          </w:r>
          <w:r w:rsidR="006C2757">
            <w:instrText xml:space="preserve"> PAGEREF _1whkn41154ek \h </w:instrText>
          </w:r>
          <w:r w:rsidR="002066BC">
            <w:fldChar w:fldCharType="separate"/>
          </w:r>
          <w:r w:rsidR="006C2757">
            <w:rPr>
              <w:rFonts w:ascii="Times New Roman" w:eastAsia="Times New Roman" w:hAnsi="Times New Roman" w:cs="Times New Roman"/>
              <w:sz w:val="24"/>
              <w:szCs w:val="24"/>
            </w:rPr>
            <w:t>12</w:t>
          </w:r>
          <w:r w:rsidR="002066BC">
            <w:fldChar w:fldCharType="end"/>
          </w:r>
        </w:p>
        <w:p w14:paraId="79285474" w14:textId="77777777" w:rsidR="002066BC" w:rsidRDefault="00D81F79">
          <w:pPr>
            <w:pStyle w:val="Normal1"/>
            <w:tabs>
              <w:tab w:val="right" w:pos="9025"/>
            </w:tabs>
            <w:spacing w:before="200" w:after="80" w:line="240" w:lineRule="auto"/>
            <w:jc w:val="both"/>
            <w:rPr>
              <w:rFonts w:ascii="Times New Roman" w:eastAsia="Times New Roman" w:hAnsi="Times New Roman" w:cs="Times New Roman"/>
              <w:sz w:val="24"/>
              <w:szCs w:val="24"/>
            </w:rPr>
          </w:pPr>
          <w:hyperlink w:anchor="_bfyjqxz1fi5v">
            <w:r w:rsidR="006C2757">
              <w:rPr>
                <w:rFonts w:ascii="Times New Roman" w:eastAsia="Times New Roman" w:hAnsi="Times New Roman" w:cs="Times New Roman"/>
                <w:sz w:val="24"/>
                <w:szCs w:val="24"/>
              </w:rPr>
              <w:t>References</w:t>
            </w:r>
          </w:hyperlink>
          <w:r w:rsidR="006C2757">
            <w:rPr>
              <w:rFonts w:ascii="Times New Roman" w:eastAsia="Times New Roman" w:hAnsi="Times New Roman" w:cs="Times New Roman"/>
              <w:sz w:val="24"/>
              <w:szCs w:val="24"/>
            </w:rPr>
            <w:tab/>
          </w:r>
          <w:r w:rsidR="002066BC">
            <w:fldChar w:fldCharType="begin"/>
          </w:r>
          <w:r w:rsidR="006C2757">
            <w:instrText xml:space="preserve"> PAGEREF _bfyjqxz1fi5v \h </w:instrText>
          </w:r>
          <w:r w:rsidR="002066BC">
            <w:fldChar w:fldCharType="separate"/>
          </w:r>
          <w:r w:rsidR="006C2757">
            <w:rPr>
              <w:rFonts w:ascii="Times New Roman" w:eastAsia="Times New Roman" w:hAnsi="Times New Roman" w:cs="Times New Roman"/>
              <w:sz w:val="24"/>
              <w:szCs w:val="24"/>
            </w:rPr>
            <w:t>13</w:t>
          </w:r>
          <w:r w:rsidR="002066BC">
            <w:fldChar w:fldCharType="end"/>
          </w:r>
          <w:r w:rsidR="002066BC">
            <w:fldChar w:fldCharType="end"/>
          </w:r>
        </w:p>
      </w:sdtContent>
    </w:sdt>
    <w:p w14:paraId="1B3CDE54" w14:textId="77777777" w:rsidR="002066BC" w:rsidRDefault="002066BC">
      <w:pPr>
        <w:pStyle w:val="Normal1"/>
        <w:jc w:val="both"/>
        <w:rPr>
          <w:rFonts w:ascii="Times New Roman" w:eastAsia="Times New Roman" w:hAnsi="Times New Roman" w:cs="Times New Roman"/>
          <w:sz w:val="24"/>
          <w:szCs w:val="24"/>
        </w:rPr>
      </w:pPr>
    </w:p>
    <w:p w14:paraId="0929FD7B" w14:textId="77777777" w:rsidR="002066BC" w:rsidRDefault="002066BC">
      <w:pPr>
        <w:pStyle w:val="Normal1"/>
        <w:jc w:val="both"/>
        <w:rPr>
          <w:rFonts w:ascii="Times New Roman" w:eastAsia="Times New Roman" w:hAnsi="Times New Roman" w:cs="Times New Roman"/>
          <w:b/>
          <w:sz w:val="24"/>
          <w:szCs w:val="24"/>
        </w:rPr>
      </w:pPr>
    </w:p>
    <w:p w14:paraId="2AEE1DAB" w14:textId="77777777" w:rsidR="002066BC" w:rsidRDefault="006C2757">
      <w:pPr>
        <w:pStyle w:val="Heading1"/>
      </w:pPr>
      <w:bookmarkStart w:id="8" w:name="_4zdohrtppl37" w:colFirst="0" w:colLast="0"/>
      <w:bookmarkEnd w:id="8"/>
      <w:r>
        <w:br w:type="page"/>
      </w:r>
    </w:p>
    <w:p w14:paraId="0BF4F5A0" w14:textId="77777777" w:rsidR="002066BC" w:rsidRDefault="006C2757">
      <w:pPr>
        <w:pStyle w:val="Heading1"/>
      </w:pPr>
      <w:bookmarkStart w:id="9" w:name="_xhto96qri7gf" w:colFirst="0" w:colLast="0"/>
      <w:bookmarkEnd w:id="9"/>
      <w:r>
        <w:lastRenderedPageBreak/>
        <w:t xml:space="preserve">Introduction </w:t>
      </w:r>
    </w:p>
    <w:p w14:paraId="4F7FC00F" w14:textId="603B8A8D"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disorder is the unhealthy mental state which is characterised by clinically significant disturbances in an individual's emotional regulation, behaviour</w:t>
      </w:r>
      <w:r w:rsidR="00E36BD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cognition. It is one of the health problems which are commonly found in individuals where it triggers the usual mental state to the point it starts reflecting on their moods, behaviours</w:t>
      </w:r>
      <w:r w:rsidR="00E36BD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so on. Some of the mental disorders are anxiety, schizophrenia, autism and so on. The following report is based on these three mental disorders which explains its meaning, causes, treatment and different ways of precaution or therapies. The report provides a brief understanding of these mental disorders and its ways for the improvement for each of the mental disorders respectively.  </w:t>
      </w:r>
      <w:r>
        <w:br w:type="page"/>
      </w:r>
    </w:p>
    <w:p w14:paraId="72F7DD7B" w14:textId="77777777" w:rsidR="002066BC" w:rsidRDefault="006C2757">
      <w:pPr>
        <w:pStyle w:val="Heading1"/>
      </w:pPr>
      <w:bookmarkStart w:id="10" w:name="_wxi6b6cy8s77" w:colFirst="0" w:colLast="0"/>
      <w:bookmarkEnd w:id="10"/>
      <w:r>
        <w:lastRenderedPageBreak/>
        <w:t>General Anxiety Disorder (GAD)</w:t>
      </w:r>
    </w:p>
    <w:p w14:paraId="29F8B650"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What is general anxiety disorder?</w:t>
      </w:r>
    </w:p>
    <w:p w14:paraId="4576F401" w14:textId="00F96509"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Anxiety is one of the mental disorders which is explained to be the body's natural response to stress in which the individual feels fear and uneasiness. Anxiety is the persistent condition where an individual gets into the condition of excessive worry about everyday issues, </w:t>
      </w:r>
      <w:r w:rsidR="00E36BD6">
        <w:rPr>
          <w:rFonts w:ascii="Times New Roman" w:eastAsia="Times New Roman" w:hAnsi="Times New Roman" w:cs="Times New Roman"/>
          <w:sz w:val="24"/>
          <w:szCs w:val="24"/>
        </w:rPr>
        <w:t>tasks,</w:t>
      </w:r>
      <w:r>
        <w:rPr>
          <w:rFonts w:ascii="Times New Roman" w:eastAsia="Times New Roman" w:hAnsi="Times New Roman" w:cs="Times New Roman"/>
          <w:sz w:val="24"/>
          <w:szCs w:val="24"/>
        </w:rPr>
        <w:t xml:space="preserve"> and activities. It is a disorder which is commonly found in individuals. This disorder influences personal tasks. It can occur </w:t>
      </w:r>
      <w:r w:rsidR="00215E61">
        <w:rPr>
          <w:rFonts w:ascii="Times New Roman" w:eastAsia="Times New Roman" w:hAnsi="Times New Roman" w:cs="Times New Roman"/>
          <w:sz w:val="24"/>
          <w:szCs w:val="24"/>
        </w:rPr>
        <w:t>at any age where the individual</w:t>
      </w:r>
      <w:r>
        <w:rPr>
          <w:rFonts w:ascii="Times New Roman" w:eastAsia="Times New Roman" w:hAnsi="Times New Roman" w:cs="Times New Roman"/>
          <w:sz w:val="24"/>
          <w:szCs w:val="24"/>
        </w:rPr>
        <w:t xml:space="preserve"> finds themselves in intense pressure or worry. According to th</w:t>
      </w:r>
      <w:r w:rsidR="00215E61">
        <w:rPr>
          <w:rFonts w:ascii="Times New Roman" w:eastAsia="Times New Roman" w:hAnsi="Times New Roman" w:cs="Times New Roman"/>
          <w:sz w:val="24"/>
          <w:szCs w:val="24"/>
        </w:rPr>
        <w:t xml:space="preserve">e NHS, anxiety is defined as a </w:t>
      </w:r>
      <w:r>
        <w:rPr>
          <w:rFonts w:ascii="Times New Roman" w:eastAsia="Times New Roman" w:hAnsi="Times New Roman" w:cs="Times New Roman"/>
          <w:sz w:val="24"/>
          <w:szCs w:val="24"/>
        </w:rPr>
        <w:t>f</w:t>
      </w:r>
      <w:r w:rsidR="00215E61">
        <w:rPr>
          <w:rFonts w:ascii="Times New Roman" w:eastAsia="Times New Roman" w:hAnsi="Times New Roman" w:cs="Times New Roman"/>
          <w:sz w:val="24"/>
          <w:szCs w:val="24"/>
        </w:rPr>
        <w:t xml:space="preserve">eeling of stress, panic attack and intense fear that </w:t>
      </w:r>
      <w:r>
        <w:rPr>
          <w:rFonts w:ascii="Times New Roman" w:eastAsia="Times New Roman" w:hAnsi="Times New Roman" w:cs="Times New Roman"/>
          <w:sz w:val="24"/>
          <w:szCs w:val="24"/>
        </w:rPr>
        <w:t xml:space="preserve">can have a serious impact on an individual’s everyday life which results in impacting the physical and mental health and wellbeing of an individual (NHS, 2021). </w:t>
      </w:r>
    </w:p>
    <w:p w14:paraId="7F7B9523"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People suffering from general anxiety disorder in the UK.</w:t>
      </w:r>
    </w:p>
    <w:p w14:paraId="43156A8F"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GAD or general anxiety disorder is one of the common mental disorders found in the UK. A</w:t>
      </w:r>
      <w:r w:rsidR="00215E61">
        <w:rPr>
          <w:rFonts w:ascii="Times New Roman" w:eastAsia="Times New Roman" w:hAnsi="Times New Roman" w:cs="Times New Roman"/>
          <w:sz w:val="24"/>
          <w:szCs w:val="24"/>
        </w:rPr>
        <w:t>ccording to some reports GAD is</w:t>
      </w:r>
      <w:r>
        <w:rPr>
          <w:rFonts w:ascii="Times New Roman" w:eastAsia="Times New Roman" w:hAnsi="Times New Roman" w:cs="Times New Roman"/>
          <w:sz w:val="24"/>
          <w:szCs w:val="24"/>
        </w:rPr>
        <w:t xml:space="preserve"> mainly found on workers where more than 602, 000 suffer from anxiety due to work related issues which triggers the workers to the point where they are victims of anxiety (</w:t>
      </w:r>
      <w:r>
        <w:rPr>
          <w:rFonts w:ascii="Times New Roman" w:eastAsia="Times New Roman" w:hAnsi="Times New Roman" w:cs="Times New Roman"/>
          <w:sz w:val="24"/>
          <w:szCs w:val="24"/>
          <w:highlight w:val="white"/>
        </w:rPr>
        <w:t>Carey</w:t>
      </w:r>
      <w:r>
        <w:rPr>
          <w:rFonts w:ascii="Times New Roman" w:eastAsia="Times New Roman" w:hAnsi="Times New Roman" w:cs="Times New Roman"/>
          <w:i/>
          <w:sz w:val="24"/>
          <w:szCs w:val="24"/>
          <w:highlight w:val="white"/>
        </w:rPr>
        <w:t xml:space="preserve"> et al., </w:t>
      </w:r>
      <w:r w:rsidR="00215E61">
        <w:rPr>
          <w:rFonts w:ascii="Times New Roman" w:eastAsia="Times New Roman" w:hAnsi="Times New Roman" w:cs="Times New Roman"/>
          <w:sz w:val="24"/>
          <w:szCs w:val="24"/>
          <w:highlight w:val="white"/>
        </w:rPr>
        <w:t xml:space="preserve">2021). </w:t>
      </w:r>
      <w:r>
        <w:rPr>
          <w:rFonts w:ascii="Times New Roman" w:eastAsia="Times New Roman" w:hAnsi="Times New Roman" w:cs="Times New Roman"/>
          <w:sz w:val="24"/>
          <w:szCs w:val="24"/>
        </w:rPr>
        <w:t xml:space="preserve">It lives on them </w:t>
      </w:r>
      <w:r w:rsidR="00215E61">
        <w:rPr>
          <w:rFonts w:ascii="Times New Roman" w:eastAsia="Times New Roman" w:hAnsi="Times New Roman" w:cs="Times New Roman"/>
          <w:sz w:val="24"/>
          <w:szCs w:val="24"/>
        </w:rPr>
        <w:t>every day</w:t>
      </w:r>
      <w:r>
        <w:rPr>
          <w:rFonts w:ascii="Times New Roman" w:eastAsia="Times New Roman" w:hAnsi="Times New Roman" w:cs="Times New Roman"/>
          <w:sz w:val="24"/>
          <w:szCs w:val="24"/>
        </w:rPr>
        <w:t xml:space="preserve"> due to the same situation the workers are in since they will be working on a regular basis. The impact of anxiety on workers has led them to lose their jobs. It is said that out of 10 employees 3 to 4 are diagnosed with anxiety. </w:t>
      </w:r>
    </w:p>
    <w:p w14:paraId="27A5B9C1"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Causes of anxiety (</w:t>
      </w:r>
      <w:proofErr w:type="spellStart"/>
      <w:r>
        <w:rPr>
          <w:rFonts w:ascii="Times New Roman" w:eastAsia="Times New Roman" w:hAnsi="Times New Roman" w:cs="Times New Roman"/>
          <w:b/>
          <w:sz w:val="24"/>
          <w:szCs w:val="24"/>
        </w:rPr>
        <w:t>Aetiology</w:t>
      </w:r>
      <w:proofErr w:type="spellEnd"/>
      <w:r>
        <w:rPr>
          <w:rFonts w:ascii="Times New Roman" w:eastAsia="Times New Roman" w:hAnsi="Times New Roman" w:cs="Times New Roman"/>
          <w:b/>
          <w:sz w:val="24"/>
          <w:szCs w:val="24"/>
        </w:rPr>
        <w:t>) Signs and Symptoms</w:t>
      </w:r>
    </w:p>
    <w:p w14:paraId="1BD3F7BC" w14:textId="410035FF"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anxiety refers to an anxious feeling which is mainly caused due to </w:t>
      </w:r>
      <w:r w:rsidR="00E36BD6">
        <w:rPr>
          <w:rFonts w:ascii="Times New Roman" w:eastAsia="Times New Roman" w:hAnsi="Times New Roman" w:cs="Times New Roman"/>
          <w:sz w:val="24"/>
          <w:szCs w:val="24"/>
        </w:rPr>
        <w:t>several</w:t>
      </w:r>
      <w:r>
        <w:rPr>
          <w:rFonts w:ascii="Times New Roman" w:eastAsia="Times New Roman" w:hAnsi="Times New Roman" w:cs="Times New Roman"/>
          <w:sz w:val="24"/>
          <w:szCs w:val="24"/>
        </w:rPr>
        <w:t xml:space="preserve"> factors and varies from one person to another. For some anxiety is mainly caused due to work related issues where they take it as a pressure whereas for some experiencing a situation which they are noy used to.  However, the signs and symptoms of anxiety include feeling nervous, stressed, breathing repeatedly, sweating, shivering of hands, legs, having trouble sleeping, increased heart rate and so on (</w:t>
      </w:r>
      <w:r>
        <w:rPr>
          <w:rFonts w:ascii="Times New Roman" w:eastAsia="Times New Roman" w:hAnsi="Times New Roman" w:cs="Times New Roman"/>
          <w:sz w:val="24"/>
          <w:szCs w:val="24"/>
          <w:highlight w:val="white"/>
        </w:rPr>
        <w:t xml:space="preserve">Cameron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2022). </w:t>
      </w:r>
      <w:r>
        <w:rPr>
          <w:rFonts w:ascii="Times New Roman" w:eastAsia="Times New Roman" w:hAnsi="Times New Roman" w:cs="Times New Roman"/>
          <w:sz w:val="24"/>
          <w:szCs w:val="24"/>
        </w:rPr>
        <w:t xml:space="preserve">Hence, these signs and symptoms encourage anxiety in an individual. </w:t>
      </w:r>
    </w:p>
    <w:p w14:paraId="2DD399E0"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When anxiety can be diagnosed</w:t>
      </w:r>
    </w:p>
    <w:p w14:paraId="29C2F128" w14:textId="77777777" w:rsidR="002066BC" w:rsidRDefault="006C275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Anxiety can be diagnosed when the person can be seen in an unregular state meaning that if the person is worrying significantly, stressing extremely and so on. If the individual is f</w:t>
      </w:r>
      <w:r w:rsidR="00215E61">
        <w:rPr>
          <w:rFonts w:ascii="Times New Roman" w:eastAsia="Times New Roman" w:hAnsi="Times New Roman" w:cs="Times New Roman"/>
          <w:sz w:val="24"/>
          <w:szCs w:val="24"/>
        </w:rPr>
        <w:t>eeling uneasy to carry out some</w:t>
      </w:r>
      <w:r>
        <w:rPr>
          <w:rFonts w:ascii="Times New Roman" w:eastAsia="Times New Roman" w:hAnsi="Times New Roman" w:cs="Times New Roman"/>
          <w:sz w:val="24"/>
          <w:szCs w:val="24"/>
        </w:rPr>
        <w:t xml:space="preserve"> unfamiliar tasks, they will be experiencing the unfamiliar situation leading to intense worrying, nervousness. Thus, the person is more likely to be diagnosed with anxiety. Anxiety can be even diagnosed when the person is not having enough sleep or insomnia due to which the person gets an uneasiness feeling relating to anxiety like mental </w:t>
      </w:r>
      <w:r>
        <w:rPr>
          <w:rFonts w:ascii="Times New Roman" w:eastAsia="Times New Roman" w:hAnsi="Times New Roman" w:cs="Times New Roman"/>
          <w:sz w:val="24"/>
          <w:szCs w:val="24"/>
        </w:rPr>
        <w:lastRenderedPageBreak/>
        <w:t>disorder. The individual is most likely t</w:t>
      </w:r>
      <w:r w:rsidR="00215E61">
        <w:rPr>
          <w:rFonts w:ascii="Times New Roman" w:eastAsia="Times New Roman" w:hAnsi="Times New Roman" w:cs="Times New Roman"/>
          <w:sz w:val="24"/>
          <w:szCs w:val="24"/>
        </w:rPr>
        <w:t>o be diagnosed with GAD if they</w:t>
      </w:r>
      <w:r>
        <w:rPr>
          <w:rFonts w:ascii="Times New Roman" w:eastAsia="Times New Roman" w:hAnsi="Times New Roman" w:cs="Times New Roman"/>
          <w:sz w:val="24"/>
          <w:szCs w:val="24"/>
        </w:rPr>
        <w:t xml:space="preserve"> have had symptoms for 6 months or for more (</w:t>
      </w:r>
      <w:r>
        <w:rPr>
          <w:rFonts w:ascii="Times New Roman" w:eastAsia="Times New Roman" w:hAnsi="Times New Roman" w:cs="Times New Roman"/>
          <w:sz w:val="24"/>
          <w:szCs w:val="24"/>
          <w:highlight w:val="white"/>
        </w:rPr>
        <w:t xml:space="preserve">Langer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w:t>
      </w:r>
    </w:p>
    <w:p w14:paraId="36AA49A6"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Current treatments (give an evaluation positive and negative). </w:t>
      </w:r>
    </w:p>
    <w:p w14:paraId="3DD82F09" w14:textId="496B289E"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various treatments for the cure of anxiety, some of them include psychological therapy, pharmacotherapy which are mainly drugs, pills and so on. Psychological therapy is a form of counselling for the individual who is diagnosed with anxiety in which the person is treated and trained to deal with anxiety when </w:t>
      </w:r>
      <w:r w:rsidR="00E36BD6">
        <w:rPr>
          <w:rFonts w:ascii="Times New Roman" w:eastAsia="Times New Roman" w:hAnsi="Times New Roman" w:cs="Times New Roman"/>
          <w:sz w:val="24"/>
          <w:szCs w:val="24"/>
        </w:rPr>
        <w:t>symptoms</w:t>
      </w:r>
      <w:r>
        <w:rPr>
          <w:rFonts w:ascii="Times New Roman" w:eastAsia="Times New Roman" w:hAnsi="Times New Roman" w:cs="Times New Roman"/>
          <w:sz w:val="24"/>
          <w:szCs w:val="24"/>
        </w:rPr>
        <w:t xml:space="preserve"> show up. It also makes the diagnosed person to meditate, encourages them to go for a walk and so on. This form of anxiety treatment is positive as it helps the individual to combat the symptoms of anxiety in a natural way alongside fostering personal growth. Unlike this kind of treatment, pharmacothera</w:t>
      </w:r>
      <w:r w:rsidR="00215E61">
        <w:rPr>
          <w:rFonts w:ascii="Times New Roman" w:eastAsia="Times New Roman" w:hAnsi="Times New Roman" w:cs="Times New Roman"/>
          <w:sz w:val="24"/>
          <w:szCs w:val="24"/>
        </w:rPr>
        <w:t>py is a form of treatment where</w:t>
      </w:r>
      <w:r>
        <w:rPr>
          <w:rFonts w:ascii="Times New Roman" w:eastAsia="Times New Roman" w:hAnsi="Times New Roman" w:cs="Times New Roman"/>
          <w:sz w:val="24"/>
          <w:szCs w:val="24"/>
        </w:rPr>
        <w:t xml:space="preserve"> it includes drug related pills for the cure of anxiety disorder. This form of treatment is negative as it makes the person addicted to pills resulting in bad impression health due to chemicals present in the pills. Hence, pharmacotherapy is a negative form of anxiety treatment as compared to psychological treatment. </w:t>
      </w:r>
    </w:p>
    <w:p w14:paraId="29913BEC" w14:textId="77777777" w:rsidR="002066BC" w:rsidRDefault="00215E6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6C2757">
        <w:rPr>
          <w:rFonts w:ascii="Times New Roman" w:eastAsia="Times New Roman" w:hAnsi="Times New Roman" w:cs="Times New Roman"/>
          <w:b/>
          <w:sz w:val="24"/>
          <w:szCs w:val="24"/>
        </w:rPr>
        <w:t>Divide the treatments according to the severity</w:t>
      </w:r>
      <w:r>
        <w:rPr>
          <w:rFonts w:ascii="Times New Roman" w:eastAsia="Times New Roman" w:hAnsi="Times New Roman" w:cs="Times New Roman"/>
          <w:b/>
          <w:sz w:val="24"/>
          <w:szCs w:val="24"/>
        </w:rPr>
        <w:t>”</w:t>
      </w:r>
    </w:p>
    <w:p w14:paraId="43B4836F" w14:textId="77777777"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pharmacotherapy type of anxiety deals with drug related pills it is severe for the individual as it negatively impacts the health and nervous syste</w:t>
      </w:r>
      <w:r w:rsidR="00215E61">
        <w:rPr>
          <w:rFonts w:ascii="Times New Roman" w:eastAsia="Times New Roman" w:hAnsi="Times New Roman" w:cs="Times New Roman"/>
          <w:sz w:val="24"/>
          <w:szCs w:val="24"/>
        </w:rPr>
        <w:t xml:space="preserve">m of the individual due to the </w:t>
      </w:r>
      <w:r>
        <w:rPr>
          <w:rFonts w:ascii="Times New Roman" w:eastAsia="Times New Roman" w:hAnsi="Times New Roman" w:cs="Times New Roman"/>
          <w:sz w:val="24"/>
          <w:szCs w:val="24"/>
        </w:rPr>
        <w:t xml:space="preserve">drugs and other chemicals present in it. It only blocks the signs or soothes the person for a specific time. On the other hand, psychological therapy is less severe for the individual because they are treated in a natural way where it not only helps in the curing of the anxiety but also aids in the development of the individual. </w:t>
      </w:r>
    </w:p>
    <w:p w14:paraId="7F2303B9" w14:textId="77777777" w:rsidR="00215E61" w:rsidRDefault="00215E61">
      <w:pPr>
        <w:pStyle w:val="Normal1"/>
        <w:spacing w:line="360" w:lineRule="auto"/>
        <w:jc w:val="both"/>
        <w:rPr>
          <w:rFonts w:ascii="Times New Roman" w:eastAsia="Times New Roman" w:hAnsi="Times New Roman" w:cs="Times New Roman"/>
          <w:sz w:val="24"/>
          <w:szCs w:val="24"/>
        </w:rPr>
      </w:pPr>
    </w:p>
    <w:p w14:paraId="7D52DE91" w14:textId="77777777" w:rsidR="002066BC" w:rsidRDefault="00215E6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6C2757">
        <w:rPr>
          <w:rFonts w:ascii="Times New Roman" w:eastAsia="Times New Roman" w:hAnsi="Times New Roman" w:cs="Times New Roman"/>
          <w:b/>
          <w:sz w:val="24"/>
          <w:szCs w:val="24"/>
        </w:rPr>
        <w:t>Measurements of rehabilitation are all the tools to chart progress during the rehabilitation process/treatments and to check the effec</w:t>
      </w:r>
      <w:r>
        <w:rPr>
          <w:rFonts w:ascii="Times New Roman" w:eastAsia="Times New Roman" w:hAnsi="Times New Roman" w:cs="Times New Roman"/>
          <w:b/>
          <w:sz w:val="24"/>
          <w:szCs w:val="24"/>
        </w:rPr>
        <w:t>tiveness of treatments provided”</w:t>
      </w:r>
    </w:p>
    <w:p w14:paraId="6F31655F" w14:textId="7C8E2C86" w:rsidR="002066BC" w:rsidRDefault="00E36BD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To</w:t>
      </w:r>
      <w:r w:rsidR="006C2757">
        <w:rPr>
          <w:rFonts w:ascii="Times New Roman" w:eastAsia="Times New Roman" w:hAnsi="Times New Roman" w:cs="Times New Roman"/>
          <w:sz w:val="24"/>
          <w:szCs w:val="24"/>
        </w:rPr>
        <w:t xml:space="preserve"> know the effectiveness of treatments for anxiety there is a certain measurement process which includes the Generalised Anxiety Disorder Questionnaire, </w:t>
      </w:r>
      <w:r w:rsidR="006C2757">
        <w:rPr>
          <w:rFonts w:ascii="Times New Roman" w:eastAsia="Times New Roman" w:hAnsi="Times New Roman" w:cs="Times New Roman"/>
          <w:sz w:val="24"/>
          <w:szCs w:val="24"/>
          <w:highlight w:val="white"/>
        </w:rPr>
        <w:t xml:space="preserve">Hamilton Anxiety Scale and so on. </w:t>
      </w:r>
      <w:r w:rsidR="006C2757">
        <w:rPr>
          <w:rFonts w:ascii="Times New Roman" w:eastAsia="Times New Roman" w:hAnsi="Times New Roman" w:cs="Times New Roman"/>
          <w:sz w:val="24"/>
          <w:szCs w:val="24"/>
        </w:rPr>
        <w:t xml:space="preserve"> Generalised Anxiety Disorder Questionnaire is one of the measurement tools for the effectiveness of treatment of anxiety in which it includes a physical exam of the individual where they will be asked </w:t>
      </w:r>
      <w:r w:rsidR="00FB4A5E">
        <w:rPr>
          <w:rFonts w:ascii="Times New Roman" w:eastAsia="Times New Roman" w:hAnsi="Times New Roman" w:cs="Times New Roman"/>
          <w:sz w:val="24"/>
          <w:szCs w:val="24"/>
        </w:rPr>
        <w:t>several</w:t>
      </w:r>
      <w:r w:rsidR="006C2757">
        <w:rPr>
          <w:rFonts w:ascii="Times New Roman" w:eastAsia="Times New Roman" w:hAnsi="Times New Roman" w:cs="Times New Roman"/>
          <w:sz w:val="24"/>
          <w:szCs w:val="24"/>
        </w:rPr>
        <w:t xml:space="preserve"> questions related with their betterment of anxiety over the past two weeks. In this measurement process it also measures</w:t>
      </w:r>
      <w:r w:rsidR="00215E61">
        <w:rPr>
          <w:rFonts w:ascii="Times New Roman" w:eastAsia="Times New Roman" w:hAnsi="Times New Roman" w:cs="Times New Roman"/>
          <w:sz w:val="24"/>
          <w:szCs w:val="24"/>
        </w:rPr>
        <w:t xml:space="preserve"> the signs of anxiety symptoms </w:t>
      </w:r>
      <w:r w:rsidR="006C2757">
        <w:rPr>
          <w:rFonts w:ascii="Times New Roman" w:eastAsia="Times New Roman" w:hAnsi="Times New Roman" w:cs="Times New Roman"/>
          <w:sz w:val="24"/>
          <w:szCs w:val="24"/>
        </w:rPr>
        <w:t xml:space="preserve">where the </w:t>
      </w:r>
      <w:r w:rsidR="00FB4A5E">
        <w:rPr>
          <w:rFonts w:ascii="Times New Roman" w:eastAsia="Times New Roman" w:hAnsi="Times New Roman" w:cs="Times New Roman"/>
          <w:sz w:val="24"/>
          <w:szCs w:val="24"/>
        </w:rPr>
        <w:t>individual is</w:t>
      </w:r>
      <w:r w:rsidR="006C2757">
        <w:rPr>
          <w:rFonts w:ascii="Times New Roman" w:eastAsia="Times New Roman" w:hAnsi="Times New Roman" w:cs="Times New Roman"/>
          <w:sz w:val="24"/>
          <w:szCs w:val="24"/>
        </w:rPr>
        <w:t xml:space="preserve"> to ask </w:t>
      </w:r>
      <w:r w:rsidR="00FB4A5E">
        <w:rPr>
          <w:rFonts w:ascii="Times New Roman" w:eastAsia="Times New Roman" w:hAnsi="Times New Roman" w:cs="Times New Roman"/>
          <w:sz w:val="24"/>
          <w:szCs w:val="24"/>
        </w:rPr>
        <w:t>several</w:t>
      </w:r>
      <w:r w:rsidR="006C2757">
        <w:rPr>
          <w:rFonts w:ascii="Times New Roman" w:eastAsia="Times New Roman" w:hAnsi="Times New Roman" w:cs="Times New Roman"/>
          <w:sz w:val="24"/>
          <w:szCs w:val="24"/>
        </w:rPr>
        <w:t xml:space="preserve"> questions displayed on the screen (</w:t>
      </w:r>
      <w:r w:rsidR="006C2757">
        <w:rPr>
          <w:rFonts w:ascii="Times New Roman" w:eastAsia="Times New Roman" w:hAnsi="Times New Roman" w:cs="Times New Roman"/>
          <w:sz w:val="24"/>
          <w:szCs w:val="24"/>
          <w:highlight w:val="white"/>
        </w:rPr>
        <w:t xml:space="preserve">Li </w:t>
      </w:r>
      <w:r w:rsidR="006C2757">
        <w:rPr>
          <w:rFonts w:ascii="Times New Roman" w:eastAsia="Times New Roman" w:hAnsi="Times New Roman" w:cs="Times New Roman"/>
          <w:i/>
          <w:sz w:val="24"/>
          <w:szCs w:val="24"/>
          <w:highlight w:val="white"/>
        </w:rPr>
        <w:t>et al.,</w:t>
      </w:r>
      <w:r w:rsidR="006C2757">
        <w:rPr>
          <w:rFonts w:ascii="Times New Roman" w:eastAsia="Times New Roman" w:hAnsi="Times New Roman" w:cs="Times New Roman"/>
          <w:sz w:val="24"/>
          <w:szCs w:val="24"/>
          <w:highlight w:val="white"/>
        </w:rPr>
        <w:t xml:space="preserve"> 2022). </w:t>
      </w:r>
      <w:r w:rsidR="006C2757">
        <w:rPr>
          <w:rFonts w:ascii="Times New Roman" w:eastAsia="Times New Roman" w:hAnsi="Times New Roman" w:cs="Times New Roman"/>
          <w:sz w:val="24"/>
          <w:szCs w:val="24"/>
        </w:rPr>
        <w:t xml:space="preserve">Another measurement tool is </w:t>
      </w:r>
      <w:r w:rsidR="006C2757" w:rsidRPr="00FB4A5E">
        <w:rPr>
          <w:rFonts w:ascii="Times New Roman" w:eastAsia="Gungsuh" w:hAnsi="Times New Roman" w:cs="Times New Roman"/>
          <w:sz w:val="24"/>
          <w:szCs w:val="24"/>
          <w:highlight w:val="white"/>
        </w:rPr>
        <w:t xml:space="preserve">Hamilton Anxiety Scale in which it includes 14 symptoms of elements where it measures the severity of anxiety. It brings out the scale </w:t>
      </w:r>
      <w:proofErr w:type="gramStart"/>
      <w:r w:rsidR="006C2757" w:rsidRPr="00FB4A5E">
        <w:rPr>
          <w:rFonts w:ascii="Times New Roman" w:eastAsia="Gungsuh" w:hAnsi="Times New Roman" w:cs="Times New Roman"/>
          <w:sz w:val="24"/>
          <w:szCs w:val="24"/>
          <w:highlight w:val="white"/>
        </w:rPr>
        <w:t xml:space="preserve">on the basis </w:t>
      </w:r>
      <w:r w:rsidR="00FB4A5E" w:rsidRPr="00FB4A5E">
        <w:rPr>
          <w:rFonts w:ascii="Times New Roman" w:eastAsia="Gungsuh" w:hAnsi="Times New Roman" w:cs="Times New Roman"/>
          <w:sz w:val="24"/>
          <w:szCs w:val="24"/>
          <w:highlight w:val="white"/>
        </w:rPr>
        <w:t>of</w:t>
      </w:r>
      <w:proofErr w:type="gramEnd"/>
      <w:r w:rsidR="00FB4A5E" w:rsidRPr="00FB4A5E">
        <w:rPr>
          <w:rFonts w:ascii="Times New Roman" w:eastAsia="Gungsuh" w:hAnsi="Times New Roman" w:cs="Times New Roman"/>
          <w:sz w:val="24"/>
          <w:szCs w:val="24"/>
          <w:highlight w:val="white"/>
        </w:rPr>
        <w:t xml:space="preserve"> “</w:t>
      </w:r>
      <w:r w:rsidR="006C2757" w:rsidRPr="00FB4A5E">
        <w:rPr>
          <w:rFonts w:ascii="Times New Roman" w:eastAsia="Gungsuh" w:hAnsi="Times New Roman" w:cs="Times New Roman"/>
          <w:sz w:val="24"/>
          <w:szCs w:val="24"/>
          <w:highlight w:val="white"/>
        </w:rPr>
        <w:t>mild anxiety 8-14, moderate 15-23 and severe ≥ 24” (</w:t>
      </w:r>
      <w:r w:rsidR="006C2757" w:rsidRPr="00FB4A5E">
        <w:rPr>
          <w:rFonts w:ascii="Times New Roman" w:eastAsia="Times New Roman" w:hAnsi="Times New Roman" w:cs="Times New Roman"/>
          <w:sz w:val="24"/>
          <w:szCs w:val="24"/>
          <w:highlight w:val="white"/>
        </w:rPr>
        <w:t xml:space="preserve">Li </w:t>
      </w:r>
      <w:r w:rsidR="006C2757" w:rsidRPr="00FB4A5E">
        <w:rPr>
          <w:rFonts w:ascii="Times New Roman" w:eastAsia="Times New Roman" w:hAnsi="Times New Roman" w:cs="Times New Roman"/>
          <w:i/>
          <w:sz w:val="24"/>
          <w:szCs w:val="24"/>
          <w:highlight w:val="white"/>
        </w:rPr>
        <w:t xml:space="preserve">et al., </w:t>
      </w:r>
      <w:r w:rsidR="006C2757" w:rsidRPr="00FB4A5E">
        <w:rPr>
          <w:rFonts w:ascii="Times New Roman" w:eastAsia="Times New Roman" w:hAnsi="Times New Roman" w:cs="Times New Roman"/>
          <w:sz w:val="24"/>
          <w:szCs w:val="24"/>
          <w:highlight w:val="white"/>
        </w:rPr>
        <w:t>2021).</w:t>
      </w:r>
      <w:r w:rsidR="006C2757">
        <w:rPr>
          <w:rFonts w:ascii="Times New Roman" w:eastAsia="Times New Roman" w:hAnsi="Times New Roman" w:cs="Times New Roman"/>
          <w:sz w:val="24"/>
          <w:szCs w:val="24"/>
          <w:highlight w:val="white"/>
        </w:rPr>
        <w:t xml:space="preserve"> </w:t>
      </w:r>
    </w:p>
    <w:p w14:paraId="550AE1B9" w14:textId="77777777" w:rsidR="00215E61" w:rsidRDefault="00215E61">
      <w:pPr>
        <w:pStyle w:val="Normal1"/>
        <w:spacing w:line="360" w:lineRule="auto"/>
        <w:jc w:val="both"/>
        <w:rPr>
          <w:rFonts w:ascii="Times New Roman" w:eastAsia="Times New Roman" w:hAnsi="Times New Roman" w:cs="Times New Roman"/>
          <w:sz w:val="24"/>
          <w:szCs w:val="24"/>
          <w:highlight w:val="white"/>
        </w:rPr>
      </w:pPr>
    </w:p>
    <w:p w14:paraId="1D826BEC" w14:textId="77777777" w:rsidR="002066BC" w:rsidRDefault="00215E6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6C2757">
        <w:rPr>
          <w:rFonts w:ascii="Times New Roman" w:eastAsia="Times New Roman" w:hAnsi="Times New Roman" w:cs="Times New Roman"/>
          <w:b/>
          <w:sz w:val="24"/>
          <w:szCs w:val="24"/>
        </w:rPr>
        <w:t>Recommendations for improvement of Anxiety (Complementary therapies)</w:t>
      </w:r>
      <w:r>
        <w:rPr>
          <w:rFonts w:ascii="Times New Roman" w:eastAsia="Times New Roman" w:hAnsi="Times New Roman" w:cs="Times New Roman"/>
          <w:b/>
          <w:sz w:val="24"/>
          <w:szCs w:val="24"/>
        </w:rPr>
        <w:t>”</w:t>
      </w:r>
    </w:p>
    <w:p w14:paraId="2F72FDEC" w14:textId="5580B73D"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recommend here it can be said that the anxiety can be cured not only from pharmacotherapy or psychological but can also by surrounding oneself with around loved ones, </w:t>
      </w:r>
      <w:r w:rsidR="00FB4A5E">
        <w:rPr>
          <w:rFonts w:ascii="Times New Roman" w:eastAsia="Times New Roman" w:hAnsi="Times New Roman" w:cs="Times New Roman"/>
          <w:sz w:val="24"/>
          <w:szCs w:val="24"/>
        </w:rPr>
        <w:t>practicing</w:t>
      </w:r>
      <w:r>
        <w:rPr>
          <w:rFonts w:ascii="Times New Roman" w:eastAsia="Times New Roman" w:hAnsi="Times New Roman" w:cs="Times New Roman"/>
          <w:sz w:val="24"/>
          <w:szCs w:val="24"/>
        </w:rPr>
        <w:t xml:space="preserve"> yoga as it is one</w:t>
      </w:r>
      <w:r w:rsidR="00215E61">
        <w:rPr>
          <w:rFonts w:ascii="Times New Roman" w:eastAsia="Times New Roman" w:hAnsi="Times New Roman" w:cs="Times New Roman"/>
          <w:sz w:val="24"/>
          <w:szCs w:val="24"/>
        </w:rPr>
        <w:t xml:space="preserve"> of the complementary therapies</w:t>
      </w:r>
      <w:r>
        <w:rPr>
          <w:rFonts w:ascii="Times New Roman" w:eastAsia="Times New Roman" w:hAnsi="Times New Roman" w:cs="Times New Roman"/>
          <w:sz w:val="24"/>
          <w:szCs w:val="24"/>
        </w:rPr>
        <w:t xml:space="preserve"> sharing experiences with others which will make the individual feel light and do good in tasks. Communicating, interacting with others also helps in reducing anxiety symptoms.  </w:t>
      </w:r>
    </w:p>
    <w:p w14:paraId="6984219F" w14:textId="77777777" w:rsidR="002066BC" w:rsidRDefault="00215E6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6C2757">
        <w:rPr>
          <w:rFonts w:ascii="Times New Roman" w:eastAsia="Times New Roman" w:hAnsi="Times New Roman" w:cs="Times New Roman"/>
          <w:b/>
          <w:sz w:val="24"/>
          <w:szCs w:val="24"/>
        </w:rPr>
        <w:t>Principles of care for people with generalised anxiety disorder (GAD) (NICE)</w:t>
      </w:r>
      <w:r>
        <w:rPr>
          <w:rFonts w:ascii="Times New Roman" w:eastAsia="Times New Roman" w:hAnsi="Times New Roman" w:cs="Times New Roman"/>
          <w:b/>
          <w:sz w:val="24"/>
          <w:szCs w:val="24"/>
        </w:rPr>
        <w:t>”</w:t>
      </w:r>
    </w:p>
    <w:p w14:paraId="0D0AB744" w14:textId="754F1C31"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principles for the people who are diagnosed with anxiety includes to provide counselling, advice for the people having panic attacks resulting in severe anxiety. It also states that the individual diagnosed with anxiety should be given psychological treatment on anti-anxiety campaigns and so on. </w:t>
      </w:r>
    </w:p>
    <w:p w14:paraId="6F2571C2" w14:textId="77777777" w:rsidR="002066BC" w:rsidRDefault="002066BC">
      <w:pPr>
        <w:pStyle w:val="Normal1"/>
        <w:spacing w:line="360" w:lineRule="auto"/>
        <w:jc w:val="both"/>
        <w:rPr>
          <w:rFonts w:ascii="Times New Roman" w:eastAsia="Times New Roman" w:hAnsi="Times New Roman" w:cs="Times New Roman"/>
          <w:sz w:val="24"/>
          <w:szCs w:val="24"/>
        </w:rPr>
      </w:pPr>
    </w:p>
    <w:p w14:paraId="0A8A1950" w14:textId="77777777" w:rsidR="002066BC" w:rsidRDefault="006C2757">
      <w:pPr>
        <w:pStyle w:val="Heading1"/>
      </w:pPr>
      <w:bookmarkStart w:id="11" w:name="_5cw8jxquq7ds" w:colFirst="0" w:colLast="0"/>
      <w:bookmarkEnd w:id="11"/>
      <w:r>
        <w:t>Schizophrenia</w:t>
      </w:r>
    </w:p>
    <w:p w14:paraId="6EF9D306"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Definition</w:t>
      </w:r>
    </w:p>
    <w:p w14:paraId="01217988" w14:textId="36C2225C"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Schizophrenia is one of the mental disorders where the individual has a serious mental illness. It is the unconscious feeling where the individual cannot figure out between the real and imaginary world. The individual behaves in an unusual manner and unexpected ways. Schizophrenia is a critical mental issue in which the individual interprets reality abnormally. It involves a psychosis mental state in which the individual cannot figure what is real and imagined. It affects the individual way of thinking, viewing things, and behaving in an abnormal way. However, in the UK over 685,000 people are diagnosed with schizophrenia which makes up almost 1% of the total population of the country (</w:t>
      </w:r>
      <w:r>
        <w:rPr>
          <w:rFonts w:ascii="Times New Roman" w:eastAsia="Times New Roman" w:hAnsi="Times New Roman" w:cs="Times New Roman"/>
          <w:sz w:val="24"/>
          <w:szCs w:val="24"/>
          <w:highlight w:val="white"/>
        </w:rPr>
        <w:t xml:space="preserve">Gooden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 </w:t>
      </w:r>
      <w:r>
        <w:rPr>
          <w:rFonts w:ascii="Times New Roman" w:eastAsia="Times New Roman" w:hAnsi="Times New Roman" w:cs="Times New Roman"/>
          <w:sz w:val="24"/>
          <w:szCs w:val="24"/>
        </w:rPr>
        <w:t xml:space="preserve">Hence, schizophrenia is one of the serious mental disorders found in individuals. </w:t>
      </w:r>
    </w:p>
    <w:p w14:paraId="7C3FFCB1"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Classification</w:t>
      </w:r>
    </w:p>
    <w:p w14:paraId="3DCE0B89" w14:textId="6FA45305"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Schizophrenia is classified in various ways which largely depend upon the person's symptoms. The general </w:t>
      </w:r>
      <w:proofErr w:type="gramStart"/>
      <w:r>
        <w:rPr>
          <w:rFonts w:ascii="Times New Roman" w:eastAsia="Times New Roman" w:hAnsi="Times New Roman" w:cs="Times New Roman"/>
          <w:sz w:val="24"/>
          <w:szCs w:val="24"/>
        </w:rPr>
        <w:t>types</w:t>
      </w:r>
      <w:proofErr w:type="gramEnd"/>
      <w:r>
        <w:rPr>
          <w:rFonts w:ascii="Times New Roman" w:eastAsia="Times New Roman" w:hAnsi="Times New Roman" w:cs="Times New Roman"/>
          <w:sz w:val="24"/>
          <w:szCs w:val="24"/>
        </w:rPr>
        <w:t xml:space="preserve"> of schizophrenia includes paranoid, catatonic, disorganised, </w:t>
      </w:r>
      <w:r w:rsidR="00690E98">
        <w:rPr>
          <w:rFonts w:ascii="Times New Roman" w:eastAsia="Times New Roman" w:hAnsi="Times New Roman" w:cs="Times New Roman"/>
          <w:sz w:val="24"/>
          <w:szCs w:val="24"/>
        </w:rPr>
        <w:t>residual,</w:t>
      </w:r>
      <w:r>
        <w:rPr>
          <w:rFonts w:ascii="Times New Roman" w:eastAsia="Times New Roman" w:hAnsi="Times New Roman" w:cs="Times New Roman"/>
          <w:sz w:val="24"/>
          <w:szCs w:val="24"/>
        </w:rPr>
        <w:t xml:space="preserve"> and undifferentiated schizophrenia. Paranoid schizophrenia is a type of schizophrenia which is characterised by normal symptoms like hallucination, delusions and so on. Catatonic schizophrenia is a rare type of schizophrenia where it includes physical movement and is not very responsive. The individuals with this type of schizophrenia have rigid limbs and have strange body positions. Disorganised schizophrenia involves individuals to have disorganised speech or behaviour. Hence, schizophrenia is classified into its own concept and symptoms. </w:t>
      </w:r>
    </w:p>
    <w:p w14:paraId="249D681A"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Causes (</w:t>
      </w:r>
      <w:proofErr w:type="spellStart"/>
      <w:r>
        <w:rPr>
          <w:rFonts w:ascii="Times New Roman" w:eastAsia="Times New Roman" w:hAnsi="Times New Roman" w:cs="Times New Roman"/>
          <w:b/>
          <w:sz w:val="24"/>
          <w:szCs w:val="24"/>
        </w:rPr>
        <w:t>Aetiology</w:t>
      </w:r>
      <w:proofErr w:type="spellEnd"/>
      <w:r>
        <w:rPr>
          <w:rFonts w:ascii="Times New Roman" w:eastAsia="Times New Roman" w:hAnsi="Times New Roman" w:cs="Times New Roman"/>
          <w:b/>
          <w:sz w:val="24"/>
          <w:szCs w:val="24"/>
        </w:rPr>
        <w:t>)</w:t>
      </w:r>
    </w:p>
    <w:p w14:paraId="45AF8569" w14:textId="3F687AE1"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exact cause of schizophrenia is still unknown to human </w:t>
      </w:r>
      <w:r w:rsidR="00690E98">
        <w:rPr>
          <w:rFonts w:ascii="Times New Roman" w:eastAsia="Times New Roman" w:hAnsi="Times New Roman" w:cs="Times New Roman"/>
          <w:sz w:val="24"/>
          <w:szCs w:val="24"/>
        </w:rPr>
        <w:t>beliefs,</w:t>
      </w:r>
      <w:r>
        <w:rPr>
          <w:rFonts w:ascii="Times New Roman" w:eastAsia="Times New Roman" w:hAnsi="Times New Roman" w:cs="Times New Roman"/>
          <w:sz w:val="24"/>
          <w:szCs w:val="24"/>
        </w:rPr>
        <w:t xml:space="preserve"> but some research says that due to physical, genetic, psychological</w:t>
      </w:r>
      <w:r w:rsidR="00690E9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environmental factors makes the person behave abnormally causing schizophrenia. An individual in a stressful, emotional life event can trigger a mental disorder like schizophrenia. It is also caused by chemical imbalance and other severe changes in the brain. Schizophrenia also occurs in a person w</w:t>
      </w:r>
      <w:r w:rsidR="00215E61">
        <w:rPr>
          <w:rFonts w:ascii="Times New Roman" w:eastAsia="Times New Roman" w:hAnsi="Times New Roman" w:cs="Times New Roman"/>
          <w:sz w:val="24"/>
          <w:szCs w:val="24"/>
        </w:rPr>
        <w:t>here they get triggered by some</w:t>
      </w:r>
      <w:r>
        <w:rPr>
          <w:rFonts w:ascii="Times New Roman" w:eastAsia="Times New Roman" w:hAnsi="Times New Roman" w:cs="Times New Roman"/>
          <w:sz w:val="24"/>
          <w:szCs w:val="24"/>
        </w:rPr>
        <w:t xml:space="preserve"> emotional trauma in which they tend to behave in abnormal ways. When the person loses touch with reality and starts living on its own </w:t>
      </w:r>
      <w:r w:rsidR="00690E98">
        <w:rPr>
          <w:rFonts w:ascii="Times New Roman" w:eastAsia="Times New Roman" w:hAnsi="Times New Roman" w:cs="Times New Roman"/>
          <w:sz w:val="24"/>
          <w:szCs w:val="24"/>
        </w:rPr>
        <w:t>self-created</w:t>
      </w:r>
      <w:r>
        <w:rPr>
          <w:rFonts w:ascii="Times New Roman" w:eastAsia="Times New Roman" w:hAnsi="Times New Roman" w:cs="Times New Roman"/>
          <w:sz w:val="24"/>
          <w:szCs w:val="24"/>
        </w:rPr>
        <w:t xml:space="preserve"> imaginary worlds the person is likely to get schizoph</w:t>
      </w:r>
      <w:r w:rsidR="00215E61">
        <w:rPr>
          <w:rFonts w:ascii="Times New Roman" w:eastAsia="Times New Roman" w:hAnsi="Times New Roman" w:cs="Times New Roman"/>
          <w:sz w:val="24"/>
          <w:szCs w:val="24"/>
        </w:rPr>
        <w:t>renia</w:t>
      </w:r>
      <w:r>
        <w:rPr>
          <w:rFonts w:ascii="Times New Roman" w:eastAsia="Times New Roman" w:hAnsi="Times New Roman" w:cs="Times New Roman"/>
          <w:sz w:val="24"/>
          <w:szCs w:val="24"/>
        </w:rPr>
        <w:t xml:space="preserve"> like mental disorder. </w:t>
      </w:r>
    </w:p>
    <w:p w14:paraId="799DF06C"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Signs/Symptoms</w:t>
      </w:r>
    </w:p>
    <w:p w14:paraId="3B1D52ED" w14:textId="77777777"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Schizophrenia is characterised when the individual starts to behave in an abnormal way. The common signs include when a person withdraws from social life and isolates themselves, it is also seen in the individuals who tend to believe in an imaginary world. When the individual gets into delusions, hallucination where they believe in false myths and creates their own imagination which results in behaving abnormally. Sensations which are not generally performed is also one of the signs of schizophrenia. Extreme reactions to criticism where the individual tends to revenge against them are the type of signs commonly seen during the early growth of schizophrenia. </w:t>
      </w:r>
    </w:p>
    <w:p w14:paraId="6F0312F4"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Diagnosis</w:t>
      </w:r>
    </w:p>
    <w:p w14:paraId="63FB1812" w14:textId="263EEC92"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Schizophrenia is diagnosed when the individual experiences early signs of schizophrenia which are withdrawal from physical and social environment, delusions, hearing voices and reacting to it abnormally. These signs can trigger the diagnosis of schizophrenia. When the individual has disorganised speech and behaviour</w:t>
      </w:r>
      <w:r w:rsidR="00690E9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they are also likely to get Schizophrenia like mental disorder. Schizophrenia is not easily diagnosed but under some</w:t>
      </w:r>
      <w:r w:rsidR="00215E61">
        <w:rPr>
          <w:rFonts w:ascii="Times New Roman" w:eastAsia="Times New Roman" w:hAnsi="Times New Roman" w:cs="Times New Roman"/>
          <w:sz w:val="24"/>
          <w:szCs w:val="24"/>
        </w:rPr>
        <w:t xml:space="preserve"> condition which involves when </w:t>
      </w:r>
      <w:r>
        <w:rPr>
          <w:rFonts w:ascii="Times New Roman" w:eastAsia="Times New Roman" w:hAnsi="Times New Roman" w:cs="Times New Roman"/>
          <w:sz w:val="24"/>
          <w:szCs w:val="24"/>
        </w:rPr>
        <w:t xml:space="preserve">the individual shows some signs of schizophrenia. </w:t>
      </w:r>
    </w:p>
    <w:p w14:paraId="32D74714"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treatments</w:t>
      </w:r>
    </w:p>
    <w:p w14:paraId="07CE8A42" w14:textId="77777777"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various treatments for Schizophrenia, some of them includes Antipsychotics which is used for the initial symptoms of Schizophrenia. It treats the individual having Schizophrenia with a chemical substance which blocks the brain from showing abnormal behaviours. The other effective treatments also include medication, psychological therapy, community support and so on. These treatments are positive to the individual suffering from schizophrenia because it involves no drug related substance to block the symptoms. It is also said that people treated with psychological therapy are more likely to have positive outcomes. Hence, the treatments are effective in relation with their own way of treating and it can also be said that </w:t>
      </w:r>
      <w:r>
        <w:rPr>
          <w:rFonts w:ascii="Times New Roman" w:eastAsia="Times New Roman" w:hAnsi="Times New Roman" w:cs="Times New Roman"/>
          <w:sz w:val="24"/>
          <w:szCs w:val="24"/>
        </w:rPr>
        <w:lastRenderedPageBreak/>
        <w:t xml:space="preserve">Antipsychotics is a negative type of treatments as it deals with drugs related treatment procedures. </w:t>
      </w:r>
    </w:p>
    <w:p w14:paraId="199ABE1A"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Measurements of rehabilitation</w:t>
      </w:r>
    </w:p>
    <w:p w14:paraId="607BA0CB" w14:textId="5F219ACE"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various ways to measure the effectiveness of rehabilitation or treatment for schizophrenia which brings out the effectiveness of the treatment individual. </w:t>
      </w:r>
      <w:r>
        <w:rPr>
          <w:rFonts w:ascii="Times New Roman" w:eastAsia="Times New Roman" w:hAnsi="Times New Roman" w:cs="Times New Roman"/>
          <w:sz w:val="24"/>
          <w:szCs w:val="24"/>
          <w:highlight w:val="white"/>
        </w:rPr>
        <w:t xml:space="preserve">The Scale for the Assessment of Negative Symptoms is one of the measuring tools that measures the symptoms of </w:t>
      </w:r>
      <w:r>
        <w:rPr>
          <w:rFonts w:ascii="Times New Roman" w:eastAsia="Times New Roman" w:hAnsi="Times New Roman" w:cs="Times New Roman"/>
          <w:sz w:val="24"/>
          <w:szCs w:val="24"/>
        </w:rPr>
        <w:t xml:space="preserve">schizophrenia in an individual. This tool assesses five symptoms </w:t>
      </w:r>
      <w:r w:rsidR="00690E98">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rate the schizophrenia symptoms </w:t>
      </w:r>
      <w:r w:rsidR="00690E98">
        <w:rPr>
          <w:rFonts w:ascii="Times New Roman" w:eastAsia="Times New Roman" w:hAnsi="Times New Roman" w:cs="Times New Roman"/>
          <w:sz w:val="24"/>
          <w:szCs w:val="24"/>
        </w:rPr>
        <w:t>based on</w:t>
      </w:r>
      <w:r>
        <w:rPr>
          <w:rFonts w:ascii="Times New Roman" w:eastAsia="Times New Roman" w:hAnsi="Times New Roman" w:cs="Times New Roman"/>
          <w:sz w:val="24"/>
          <w:szCs w:val="24"/>
        </w:rPr>
        <w:t xml:space="preserve"> severe, </w:t>
      </w:r>
      <w:proofErr w:type="gramStart"/>
      <w:r>
        <w:rPr>
          <w:rFonts w:ascii="Times New Roman" w:eastAsia="Times New Roman" w:hAnsi="Times New Roman" w:cs="Times New Roman"/>
          <w:sz w:val="24"/>
          <w:szCs w:val="24"/>
        </w:rPr>
        <w:t>moderate</w:t>
      </w:r>
      <w:proofErr w:type="gramEnd"/>
      <w:r>
        <w:rPr>
          <w:rFonts w:ascii="Times New Roman" w:eastAsia="Times New Roman" w:hAnsi="Times New Roman" w:cs="Times New Roman"/>
          <w:sz w:val="24"/>
          <w:szCs w:val="24"/>
        </w:rPr>
        <w:t xml:space="preserve"> and not present. The other method to measure schizophrenia also includes PANNS or positive and negative syndrome scale which measures the symptoms of schizophrenia through scoring and in terms of severity (</w:t>
      </w:r>
      <w:proofErr w:type="spellStart"/>
      <w:r>
        <w:rPr>
          <w:rFonts w:ascii="Times New Roman" w:eastAsia="Times New Roman" w:hAnsi="Times New Roman" w:cs="Times New Roman"/>
          <w:sz w:val="24"/>
          <w:szCs w:val="24"/>
          <w:highlight w:val="white"/>
        </w:rPr>
        <w:t>Kølbæk</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w:t>
      </w:r>
      <w:r>
        <w:rPr>
          <w:rFonts w:ascii="Times New Roman" w:eastAsia="Times New Roman" w:hAnsi="Times New Roman" w:cs="Times New Roman"/>
          <w:sz w:val="24"/>
          <w:szCs w:val="24"/>
        </w:rPr>
        <w:t>Quality Indicator for Rehabilitative Care also shows the quality of care and ability to manage the condition of schizophrenia</w:t>
      </w:r>
    </w:p>
    <w:p w14:paraId="01D4722D" w14:textId="77777777" w:rsidR="002066BC" w:rsidRDefault="002066BC">
      <w:pPr>
        <w:pStyle w:val="Normal1"/>
        <w:spacing w:line="360" w:lineRule="auto"/>
        <w:jc w:val="both"/>
        <w:rPr>
          <w:rFonts w:ascii="Times New Roman" w:eastAsia="Times New Roman" w:hAnsi="Times New Roman" w:cs="Times New Roman"/>
          <w:sz w:val="24"/>
          <w:szCs w:val="24"/>
        </w:rPr>
      </w:pPr>
    </w:p>
    <w:p w14:paraId="4E2CE770"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Guidance and principle of care NICE</w:t>
      </w:r>
    </w:p>
    <w:p w14:paraId="2BB78B48" w14:textId="6B572CFD"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w:t>
      </w:r>
      <w:r w:rsidR="00690E98">
        <w:rPr>
          <w:rFonts w:ascii="Times New Roman" w:eastAsia="Times New Roman" w:hAnsi="Times New Roman" w:cs="Times New Roman"/>
          <w:sz w:val="24"/>
          <w:szCs w:val="24"/>
        </w:rPr>
        <w:t>several</w:t>
      </w:r>
      <w:r>
        <w:rPr>
          <w:rFonts w:ascii="Times New Roman" w:eastAsia="Times New Roman" w:hAnsi="Times New Roman" w:cs="Times New Roman"/>
          <w:sz w:val="24"/>
          <w:szCs w:val="24"/>
        </w:rPr>
        <w:t xml:space="preserve"> guidelines which cover the recognising and managing psychosis and schizophrenia in adults. The guidance aims to improve the care for schizophrenia during the early or initial symptoms and by focusing on the </w:t>
      </w:r>
      <w:r w:rsidR="00690E98">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recovery. It also provides recommendations for checking the coexisting health and schizophrenia signs in an individual. The guidance also prevents treatment of schizophrenia through chemical substances and instead fosters checking of symptoms through tools like Quality Indicator for Rehabilitative Care. </w:t>
      </w:r>
    </w:p>
    <w:p w14:paraId="3B672099"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Recommendations</w:t>
      </w:r>
    </w:p>
    <w:p w14:paraId="7E5A6672" w14:textId="32A4483F"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recommend here it can be said that schizophrenia in adults or any generation of people can be improved by offering them community care where they treat the individual </w:t>
      </w:r>
      <w:r w:rsidR="00690E98">
        <w:rPr>
          <w:rFonts w:ascii="Times New Roman" w:eastAsia="Times New Roman" w:hAnsi="Times New Roman" w:cs="Times New Roman"/>
          <w:sz w:val="24"/>
          <w:szCs w:val="24"/>
        </w:rPr>
        <w:t>having schizophrenia</w:t>
      </w:r>
      <w:r>
        <w:rPr>
          <w:rFonts w:ascii="Times New Roman" w:eastAsia="Times New Roman" w:hAnsi="Times New Roman" w:cs="Times New Roman"/>
          <w:sz w:val="24"/>
          <w:szCs w:val="24"/>
        </w:rPr>
        <w:t xml:space="preserve"> with care and support through social ties. The individual with schizophrenia can also be treated with meditation which enhances their thinking capacity and reduces the chances of hallucination, delusion</w:t>
      </w:r>
      <w:r w:rsidR="00690E9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all symptoms of schizophrenia in adults. </w:t>
      </w:r>
    </w:p>
    <w:p w14:paraId="6D190D96" w14:textId="77777777" w:rsidR="002066BC" w:rsidRDefault="002066BC">
      <w:pPr>
        <w:pStyle w:val="Normal1"/>
        <w:spacing w:line="360" w:lineRule="auto"/>
        <w:jc w:val="both"/>
        <w:rPr>
          <w:rFonts w:ascii="Times New Roman" w:eastAsia="Times New Roman" w:hAnsi="Times New Roman" w:cs="Times New Roman"/>
          <w:b/>
          <w:sz w:val="24"/>
          <w:szCs w:val="24"/>
        </w:rPr>
      </w:pPr>
    </w:p>
    <w:p w14:paraId="752B1C2A" w14:textId="77777777" w:rsidR="002066BC" w:rsidRDefault="006C2757">
      <w:pPr>
        <w:pStyle w:val="Heading1"/>
      </w:pPr>
      <w:bookmarkStart w:id="12" w:name="_y3rtsvpo7k4j" w:colFirst="0" w:colLast="0"/>
      <w:bookmarkEnd w:id="12"/>
      <w:r>
        <w:t xml:space="preserve">Autism </w:t>
      </w:r>
    </w:p>
    <w:p w14:paraId="11E46E06"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Definition</w:t>
      </w:r>
    </w:p>
    <w:p w14:paraId="035D8BEA" w14:textId="0608E188"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Autism can be defined as a core neurological disorder which affects people in terms of their interaction and communication with others (Marotta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This disorder also proves to be a great hindrance in the way of learning and picking up new pieces of knowledge or information. Generally, autism is diagnosed at an early age and hence it is referred to as a </w:t>
      </w:r>
      <w:r>
        <w:rPr>
          <w:rFonts w:ascii="Times New Roman" w:eastAsia="Times New Roman" w:hAnsi="Times New Roman" w:cs="Times New Roman"/>
          <w:sz w:val="24"/>
          <w:szCs w:val="24"/>
        </w:rPr>
        <w:lastRenderedPageBreak/>
        <w:t xml:space="preserve">“developmental disorder” as the symptoms of this disease usually appear in the very first two years of life.  Autism is also defined as a spectrum disorder as there is a wide range of types and symptoms of the disorder in individuals. It is true that autism is a lifelong disorder. However, with appropriate treatments, this disorder can be improved within a very short </w:t>
      </w:r>
      <w:r w:rsidR="00690E98">
        <w:rPr>
          <w:rFonts w:ascii="Times New Roman" w:eastAsia="Times New Roman" w:hAnsi="Times New Roman" w:cs="Times New Roman"/>
          <w:sz w:val="24"/>
          <w:szCs w:val="24"/>
        </w:rPr>
        <w:t>period</w:t>
      </w:r>
      <w:r>
        <w:rPr>
          <w:rFonts w:ascii="Times New Roman" w:eastAsia="Times New Roman" w:hAnsi="Times New Roman" w:cs="Times New Roman"/>
          <w:sz w:val="24"/>
          <w:szCs w:val="24"/>
        </w:rPr>
        <w:t xml:space="preserve">. Children who have been diagnosed with a disorder must be receiving treatment after a regular gap of time. </w:t>
      </w:r>
    </w:p>
    <w:p w14:paraId="36CD382C"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Classification</w:t>
      </w:r>
    </w:p>
    <w:p w14:paraId="79F0B13E" w14:textId="539CB7AB"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it comes to the classification of autism spectrum disorder, it must be mentioned that </w:t>
      </w:r>
      <w:r w:rsidR="00690E98">
        <w:rPr>
          <w:rFonts w:ascii="Times New Roman" w:eastAsia="Times New Roman" w:hAnsi="Times New Roman" w:cs="Times New Roman"/>
          <w:sz w:val="24"/>
          <w:szCs w:val="24"/>
        </w:rPr>
        <w:t xml:space="preserve">autism spectrum disorder </w:t>
      </w:r>
      <w:r>
        <w:rPr>
          <w:rFonts w:ascii="Times New Roman" w:eastAsia="Times New Roman" w:hAnsi="Times New Roman" w:cs="Times New Roman"/>
          <w:sz w:val="24"/>
          <w:szCs w:val="24"/>
        </w:rPr>
        <w:t xml:space="preserve">is classified into 5 major categories which affect children worldwide. The very first type of this disorder is Asperger’s Syndrome. The children who are affected by this type of disorder generally possess above-average intelligence and sports good verbal skills. However, they experience certain difficulties in continuing with communication in daily life. The second type of ASD is </w:t>
      </w:r>
      <w:proofErr w:type="spellStart"/>
      <w:r>
        <w:rPr>
          <w:rFonts w:ascii="Times New Roman" w:eastAsia="Times New Roman" w:hAnsi="Times New Roman" w:cs="Times New Roman"/>
          <w:sz w:val="24"/>
          <w:szCs w:val="24"/>
        </w:rPr>
        <w:t>Reft</w:t>
      </w:r>
      <w:proofErr w:type="spellEnd"/>
      <w:r>
        <w:rPr>
          <w:rFonts w:ascii="Times New Roman" w:eastAsia="Times New Roman" w:hAnsi="Times New Roman" w:cs="Times New Roman"/>
          <w:sz w:val="24"/>
          <w:szCs w:val="24"/>
        </w:rPr>
        <w:t xml:space="preserve"> syndrome (</w:t>
      </w:r>
      <w:proofErr w:type="spellStart"/>
      <w:r>
        <w:rPr>
          <w:rFonts w:ascii="Times New Roman" w:eastAsia="Times New Roman" w:hAnsi="Times New Roman" w:cs="Times New Roman"/>
          <w:sz w:val="24"/>
          <w:szCs w:val="24"/>
        </w:rPr>
        <w:t>Ferrazzano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This is another neurodevelopmental disorder which is generally developed during the infancy of the child. This is a disease which usually affects girls. Childhood Disintegrative Disorder or CDD is the third major type of this disease. An individual with this type of disease will have issues with language skills. This usually affects boys belonging to the age group of 3 to 10 years of age. </w:t>
      </w:r>
      <w:proofErr w:type="spellStart"/>
      <w:r>
        <w:rPr>
          <w:rFonts w:ascii="Times New Roman" w:eastAsia="Times New Roman" w:hAnsi="Times New Roman" w:cs="Times New Roman"/>
          <w:sz w:val="24"/>
          <w:szCs w:val="24"/>
        </w:rPr>
        <w:t>Kanner’s</w:t>
      </w:r>
      <w:proofErr w:type="spellEnd"/>
      <w:r>
        <w:rPr>
          <w:rFonts w:ascii="Times New Roman" w:eastAsia="Times New Roman" w:hAnsi="Times New Roman" w:cs="Times New Roman"/>
          <w:sz w:val="24"/>
          <w:szCs w:val="24"/>
        </w:rPr>
        <w:t xml:space="preserve"> syndrome is the fourth category of this disease. Apart from communication difficulties, this disease also results in the act of uncontrollable speech in children. The last type of ASD is the pervasive developmental disorder. Children with this disorder have delayed development in walking and other motor skills. </w:t>
      </w:r>
    </w:p>
    <w:p w14:paraId="21CC9FBF" w14:textId="77777777" w:rsidR="00215E61" w:rsidRDefault="00215E61">
      <w:pPr>
        <w:pStyle w:val="Normal1"/>
        <w:spacing w:line="360" w:lineRule="auto"/>
        <w:jc w:val="both"/>
        <w:rPr>
          <w:rFonts w:ascii="Times New Roman" w:eastAsia="Times New Roman" w:hAnsi="Times New Roman" w:cs="Times New Roman"/>
          <w:b/>
          <w:sz w:val="24"/>
          <w:szCs w:val="24"/>
        </w:rPr>
      </w:pPr>
    </w:p>
    <w:p w14:paraId="42191E8E" w14:textId="77777777" w:rsidR="002066BC" w:rsidRDefault="00215E6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6C2757">
        <w:rPr>
          <w:rFonts w:ascii="Times New Roman" w:eastAsia="Times New Roman" w:hAnsi="Times New Roman" w:cs="Times New Roman"/>
          <w:b/>
          <w:sz w:val="24"/>
          <w:szCs w:val="24"/>
        </w:rPr>
        <w:t>Provide data related to the percentage of children/ people with</w:t>
      </w:r>
      <w:r>
        <w:rPr>
          <w:rFonts w:ascii="Times New Roman" w:eastAsia="Times New Roman" w:hAnsi="Times New Roman" w:cs="Times New Roman"/>
          <w:b/>
          <w:sz w:val="24"/>
          <w:szCs w:val="24"/>
        </w:rPr>
        <w:t xml:space="preserve"> autism in the world and the UK”</w:t>
      </w:r>
    </w:p>
    <w:p w14:paraId="58B601F4" w14:textId="77777777"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Globally approximately 1% of the population has certain types of </w:t>
      </w:r>
      <w:proofErr w:type="gramStart"/>
      <w:r>
        <w:rPr>
          <w:rFonts w:ascii="Times New Roman" w:eastAsia="Times New Roman" w:hAnsi="Times New Roman" w:cs="Times New Roman"/>
          <w:sz w:val="24"/>
          <w:szCs w:val="24"/>
        </w:rPr>
        <w:t>ASD</w:t>
      </w:r>
      <w:proofErr w:type="gramEnd"/>
      <w:r>
        <w:rPr>
          <w:rFonts w:ascii="Times New Roman" w:eastAsia="Times New Roman" w:hAnsi="Times New Roman" w:cs="Times New Roman"/>
          <w:sz w:val="24"/>
          <w:szCs w:val="24"/>
        </w:rPr>
        <w:t xml:space="preserve"> in them. In the United Kingdom, about 1.76% of the total population is diagnosed with an autism spectrum disorder. The research has found that boys are much more affected by autism spectrum disorder than females. </w:t>
      </w:r>
    </w:p>
    <w:p w14:paraId="5975DBB6"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Causes (</w:t>
      </w:r>
      <w:proofErr w:type="spellStart"/>
      <w:r>
        <w:rPr>
          <w:rFonts w:ascii="Times New Roman" w:eastAsia="Times New Roman" w:hAnsi="Times New Roman" w:cs="Times New Roman"/>
          <w:b/>
          <w:sz w:val="24"/>
          <w:szCs w:val="24"/>
        </w:rPr>
        <w:t>Aetiology</w:t>
      </w:r>
      <w:proofErr w:type="spellEnd"/>
      <w:r>
        <w:rPr>
          <w:rFonts w:ascii="Times New Roman" w:eastAsia="Times New Roman" w:hAnsi="Times New Roman" w:cs="Times New Roman"/>
          <w:b/>
          <w:sz w:val="24"/>
          <w:szCs w:val="24"/>
        </w:rPr>
        <w:t>)</w:t>
      </w:r>
    </w:p>
    <w:p w14:paraId="197AA871" w14:textId="796DE424"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major causes of ASD has been encapsulated in genetics itself. When there is a single child with autism in the family, there is a high possibility that the other child will also have an autism disorder. The other causes of autism spectrum disorder</w:t>
      </w:r>
      <w:r w:rsidR="00690E98">
        <w:rPr>
          <w:rFonts w:ascii="Times New Roman" w:eastAsia="Times New Roman" w:hAnsi="Times New Roman" w:cs="Times New Roman"/>
          <w:sz w:val="24"/>
          <w:szCs w:val="24"/>
        </w:rPr>
        <w:t xml:space="preserve"> </w:t>
      </w:r>
      <w:r w:rsidR="0086687A">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low birth weight and metabolic imbalances in the body of the individuals. When the mother of the child will have </w:t>
      </w:r>
      <w:r>
        <w:rPr>
          <w:rFonts w:ascii="Times New Roman" w:eastAsia="Times New Roman" w:hAnsi="Times New Roman" w:cs="Times New Roman"/>
          <w:sz w:val="24"/>
          <w:szCs w:val="24"/>
        </w:rPr>
        <w:lastRenderedPageBreak/>
        <w:t xml:space="preserve">exposure to viral infections, there is a high chance that the child will be having autism spectrum disorder after birth. </w:t>
      </w:r>
    </w:p>
    <w:p w14:paraId="119CA9EE" w14:textId="7777777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Signs /symptoms </w:t>
      </w:r>
    </w:p>
    <w:p w14:paraId="422FCFC0" w14:textId="394056F7"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Autism spectrum disorder is a developmental disorder which is caused by the malfunctioning of the neurochemicals in the brain. People with ASD show symptoms such as difficulties with communication and interaction with others. This affects individuals </w:t>
      </w:r>
      <w:r w:rsidR="0086687A">
        <w:rPr>
          <w:rFonts w:ascii="Times New Roman" w:eastAsia="Times New Roman" w:hAnsi="Times New Roman" w:cs="Times New Roman"/>
          <w:sz w:val="24"/>
          <w:szCs w:val="24"/>
        </w:rPr>
        <w:t>as they</w:t>
      </w:r>
      <w:r>
        <w:rPr>
          <w:rFonts w:ascii="Times New Roman" w:eastAsia="Times New Roman" w:hAnsi="Times New Roman" w:cs="Times New Roman"/>
          <w:sz w:val="24"/>
          <w:szCs w:val="24"/>
        </w:rPr>
        <w:t xml:space="preserve"> generally show symptoms such as a lack of interest in simple games. This clearly shows that there is a genuine issue with the gain functioning of the children who are affected by the ailments. The behaviours of the affected people generally show certain restrictions inherent behaviour from an early age. This proves that individuals have been impacted by ASD at its core. </w:t>
      </w:r>
    </w:p>
    <w:p w14:paraId="3F41CCBF" w14:textId="77777777" w:rsidR="002066BC" w:rsidRDefault="00215E6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6C2757">
        <w:rPr>
          <w:rFonts w:ascii="Times New Roman" w:eastAsia="Times New Roman" w:hAnsi="Times New Roman" w:cs="Times New Roman"/>
          <w:b/>
          <w:sz w:val="24"/>
          <w:szCs w:val="24"/>
        </w:rPr>
        <w:t>Diagnosis and Current treatments</w:t>
      </w:r>
      <w:r>
        <w:rPr>
          <w:rFonts w:ascii="Times New Roman" w:eastAsia="Times New Roman" w:hAnsi="Times New Roman" w:cs="Times New Roman"/>
          <w:b/>
          <w:sz w:val="24"/>
          <w:szCs w:val="24"/>
        </w:rPr>
        <w:t>”</w:t>
      </w:r>
    </w:p>
    <w:p w14:paraId="5A58869D" w14:textId="77777777"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ASD has been referred to as a lifelong disease, there is a high probability that with a diagnosis of this disease, it can be controlled to a great extent. The very first type of diagnosis which would be fruitful in the diagnosis of the diocese is developmental monitoring. This is an ongoing process of watching over the growth of the children through the various stages. This diagnosis can be best executed within the home itself with the massive participation of the parents and the teachers in the process of their diagnosis. The next type of diagnosis is developmental screening. This is done through gifts to the experts till the symptoms cease to exist. </w:t>
      </w:r>
    </w:p>
    <w:p w14:paraId="11311CF7" w14:textId="77777777" w:rsidR="002066BC" w:rsidRDefault="00215E6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“Measurements of rehabilitation”</w:t>
      </w:r>
    </w:p>
    <w:p w14:paraId="2430E0BC" w14:textId="0D67E83B" w:rsidR="002066BC" w:rsidRDefault="006C275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One of the best </w:t>
      </w:r>
      <w:r w:rsidR="0086687A">
        <w:rPr>
          <w:rFonts w:ascii="Times New Roman" w:eastAsia="Times New Roman" w:hAnsi="Times New Roman" w:cs="Times New Roman"/>
          <w:sz w:val="24"/>
          <w:szCs w:val="24"/>
        </w:rPr>
        <w:t>rehabilitations</w:t>
      </w:r>
      <w:r>
        <w:rPr>
          <w:rFonts w:ascii="Times New Roman" w:eastAsia="Times New Roman" w:hAnsi="Times New Roman" w:cs="Times New Roman"/>
          <w:sz w:val="24"/>
          <w:szCs w:val="24"/>
        </w:rPr>
        <w:t xml:space="preserve"> is easiest for the cure of autism spectrum disorder is tailoring treatment. It also targets the speech defects of the individuals and experiments with the various strategies to overcome it within a very short </w:t>
      </w:r>
      <w:r w:rsidR="00D81F79">
        <w:rPr>
          <w:rFonts w:ascii="Times New Roman" w:eastAsia="Times New Roman" w:hAnsi="Times New Roman" w:cs="Times New Roman"/>
          <w:sz w:val="24"/>
          <w:szCs w:val="24"/>
        </w:rPr>
        <w:t>period</w:t>
      </w:r>
      <w:r>
        <w:rPr>
          <w:rFonts w:ascii="Times New Roman" w:eastAsia="Times New Roman" w:hAnsi="Times New Roman" w:cs="Times New Roman"/>
          <w:sz w:val="24"/>
          <w:szCs w:val="24"/>
        </w:rPr>
        <w:t xml:space="preserve">. Occupational and physical therapy are the other measures for the purpose of curing various types of disorders in individuals. </w:t>
      </w:r>
    </w:p>
    <w:p w14:paraId="022A5E33" w14:textId="77777777" w:rsidR="002066BC" w:rsidRDefault="00215E6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6C2757">
        <w:rPr>
          <w:rFonts w:ascii="Times New Roman" w:eastAsia="Times New Roman" w:hAnsi="Times New Roman" w:cs="Times New Roman"/>
          <w:b/>
          <w:sz w:val="24"/>
          <w:szCs w:val="24"/>
        </w:rPr>
        <w:t>Recommendations for improvement of AUTISM</w:t>
      </w:r>
      <w:r>
        <w:rPr>
          <w:rFonts w:ascii="Times New Roman" w:eastAsia="Times New Roman" w:hAnsi="Times New Roman" w:cs="Times New Roman"/>
          <w:b/>
          <w:sz w:val="24"/>
          <w:szCs w:val="24"/>
        </w:rPr>
        <w:t>”</w:t>
      </w:r>
    </w:p>
    <w:p w14:paraId="2E6C6C19" w14:textId="6644E8A3"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recommend, Autism can be improved from teaching the individual some of the essential soft skills such as time management, and communication skills which can trigger, improve</w:t>
      </w:r>
      <w:r w:rsidR="00D81F7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enhance the growth of individuals, reducing the signs of autism and so on. The individual can even be given visual treatment in which the individual will be provided with animated guidelines, social stories which could help the individual diagnosed with autism develop some necessary skills and help in reducing the symptoms of autism. The individual can be </w:t>
      </w:r>
      <w:r w:rsidR="00215E61">
        <w:rPr>
          <w:rFonts w:ascii="Times New Roman" w:eastAsia="Times New Roman" w:hAnsi="Times New Roman" w:cs="Times New Roman"/>
          <w:sz w:val="24"/>
          <w:szCs w:val="24"/>
        </w:rPr>
        <w:t>taught positive behaviours</w:t>
      </w:r>
      <w:r>
        <w:rPr>
          <w:rFonts w:ascii="Times New Roman" w:eastAsia="Times New Roman" w:hAnsi="Times New Roman" w:cs="Times New Roman"/>
          <w:sz w:val="24"/>
          <w:szCs w:val="24"/>
        </w:rPr>
        <w:t xml:space="preserve"> which would help them behave in a positive way without getting influenced by the triggering factors of autism. </w:t>
      </w:r>
    </w:p>
    <w:p w14:paraId="107BBCF3" w14:textId="77777777" w:rsidR="002066BC" w:rsidRDefault="00215E6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6C2757">
        <w:rPr>
          <w:rFonts w:ascii="Times New Roman" w:eastAsia="Times New Roman" w:hAnsi="Times New Roman" w:cs="Times New Roman"/>
          <w:b/>
          <w:sz w:val="24"/>
          <w:szCs w:val="24"/>
        </w:rPr>
        <w:t xml:space="preserve">Guidance and principle of care </w:t>
      </w:r>
      <w:r>
        <w:rPr>
          <w:rFonts w:ascii="Times New Roman" w:eastAsia="Times New Roman" w:hAnsi="Times New Roman" w:cs="Times New Roman"/>
          <w:b/>
          <w:sz w:val="24"/>
          <w:szCs w:val="24"/>
        </w:rPr>
        <w:t>–</w:t>
      </w:r>
      <w:r w:rsidR="006C2757">
        <w:rPr>
          <w:rFonts w:ascii="Times New Roman" w:eastAsia="Times New Roman" w:hAnsi="Times New Roman" w:cs="Times New Roman"/>
          <w:b/>
          <w:sz w:val="24"/>
          <w:szCs w:val="24"/>
        </w:rPr>
        <w:t xml:space="preserve"> NICE</w:t>
      </w:r>
      <w:r>
        <w:rPr>
          <w:rFonts w:ascii="Times New Roman" w:eastAsia="Times New Roman" w:hAnsi="Times New Roman" w:cs="Times New Roman"/>
          <w:b/>
          <w:sz w:val="24"/>
          <w:szCs w:val="24"/>
        </w:rPr>
        <w:t>”</w:t>
      </w:r>
    </w:p>
    <w:p w14:paraId="760C73CA" w14:textId="462F1F1C" w:rsidR="002066BC" w:rsidRDefault="006C275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lastRenderedPageBreak/>
        <w:t>The guidance and principle of care for the autism-like mental disorder includes to manage a</w:t>
      </w:r>
      <w:r w:rsidR="00215E61">
        <w:rPr>
          <w:rFonts w:ascii="Times New Roman" w:eastAsia="Times New Roman" w:hAnsi="Times New Roman" w:cs="Times New Roman"/>
          <w:sz w:val="24"/>
          <w:szCs w:val="24"/>
        </w:rPr>
        <w:t xml:space="preserve">nd offer recommendation to the </w:t>
      </w:r>
      <w:r>
        <w:rPr>
          <w:rFonts w:ascii="Times New Roman" w:eastAsia="Times New Roman" w:hAnsi="Times New Roman" w:cs="Times New Roman"/>
          <w:sz w:val="24"/>
          <w:szCs w:val="24"/>
        </w:rPr>
        <w:t xml:space="preserve">autism diagnosed individual through counselling. The guidelines </w:t>
      </w:r>
      <w:r w:rsidR="00D81F79">
        <w:rPr>
          <w:rFonts w:ascii="Times New Roman" w:eastAsia="Times New Roman" w:hAnsi="Times New Roman" w:cs="Times New Roman"/>
          <w:sz w:val="24"/>
          <w:szCs w:val="24"/>
        </w:rPr>
        <w:t>cover</w:t>
      </w:r>
      <w:r>
        <w:rPr>
          <w:rFonts w:ascii="Times New Roman" w:eastAsia="Times New Roman" w:hAnsi="Times New Roman" w:cs="Times New Roman"/>
          <w:sz w:val="24"/>
          <w:szCs w:val="24"/>
        </w:rPr>
        <w:t xml:space="preserve"> </w:t>
      </w:r>
      <w:r w:rsidR="00215E61">
        <w:rPr>
          <w:rFonts w:ascii="Times New Roman" w:eastAsia="Times New Roman" w:hAnsi="Times New Roman" w:cs="Times New Roman"/>
          <w:sz w:val="24"/>
          <w:szCs w:val="24"/>
        </w:rPr>
        <w:t>children’s</w:t>
      </w:r>
      <w:r>
        <w:rPr>
          <w:rFonts w:ascii="Times New Roman" w:eastAsia="Times New Roman" w:hAnsi="Times New Roman" w:cs="Times New Roman"/>
          <w:sz w:val="24"/>
          <w:szCs w:val="24"/>
        </w:rPr>
        <w:t xml:space="preserve"> and young people suffering from autism should be treated with care and highlights the autism symptoms while offering precautions and therapies. It also states that people suffering from autism like mental disor</w:t>
      </w:r>
      <w:r w:rsidR="00215E61">
        <w:rPr>
          <w:rFonts w:ascii="Times New Roman" w:eastAsia="Times New Roman" w:hAnsi="Times New Roman" w:cs="Times New Roman"/>
          <w:sz w:val="24"/>
          <w:szCs w:val="24"/>
        </w:rPr>
        <w:t>der should be given free access</w:t>
      </w:r>
      <w:r>
        <w:rPr>
          <w:rFonts w:ascii="Times New Roman" w:eastAsia="Times New Roman" w:hAnsi="Times New Roman" w:cs="Times New Roman"/>
          <w:sz w:val="24"/>
          <w:szCs w:val="24"/>
        </w:rPr>
        <w:t xml:space="preserve"> to health an</w:t>
      </w:r>
      <w:r w:rsidR="00215E61">
        <w:rPr>
          <w:rFonts w:ascii="Times New Roman" w:eastAsia="Times New Roman" w:hAnsi="Times New Roman" w:cs="Times New Roman"/>
          <w:sz w:val="24"/>
          <w:szCs w:val="24"/>
        </w:rPr>
        <w:t xml:space="preserve">d social </w:t>
      </w:r>
      <w:r>
        <w:rPr>
          <w:rFonts w:ascii="Times New Roman" w:eastAsia="Times New Roman" w:hAnsi="Times New Roman" w:cs="Times New Roman"/>
          <w:sz w:val="24"/>
          <w:szCs w:val="24"/>
        </w:rPr>
        <w:t>care services without any discriminatory acts.   It also allows the individual to engage themselves with productive acti</w:t>
      </w:r>
      <w:r w:rsidR="00215E61">
        <w:rPr>
          <w:rFonts w:ascii="Times New Roman" w:eastAsia="Times New Roman" w:hAnsi="Times New Roman" w:cs="Times New Roman"/>
          <w:sz w:val="24"/>
          <w:szCs w:val="24"/>
        </w:rPr>
        <w:t xml:space="preserve">vities and represent the world </w:t>
      </w:r>
      <w:r>
        <w:rPr>
          <w:rFonts w:ascii="Times New Roman" w:eastAsia="Times New Roman" w:hAnsi="Times New Roman" w:cs="Times New Roman"/>
          <w:sz w:val="24"/>
          <w:szCs w:val="24"/>
        </w:rPr>
        <w:t>with thoughts and languages (</w:t>
      </w:r>
      <w:r>
        <w:rPr>
          <w:rFonts w:ascii="Times New Roman" w:eastAsia="Times New Roman" w:hAnsi="Times New Roman" w:cs="Times New Roman"/>
          <w:sz w:val="24"/>
          <w:szCs w:val="24"/>
          <w:highlight w:val="white"/>
        </w:rPr>
        <w:t xml:space="preserve">Rahman et al., 2022). Hence it aims at mitigating the symptoms of autism. </w:t>
      </w:r>
    </w:p>
    <w:p w14:paraId="56C31174" w14:textId="77777777" w:rsidR="002066BC" w:rsidRDefault="006C2757">
      <w:pPr>
        <w:pStyle w:val="Normal1"/>
        <w:spacing w:line="360" w:lineRule="auto"/>
        <w:jc w:val="both"/>
        <w:rPr>
          <w:rFonts w:ascii="Times New Roman" w:eastAsia="Times New Roman" w:hAnsi="Times New Roman" w:cs="Times New Roman"/>
          <w:b/>
          <w:sz w:val="24"/>
          <w:szCs w:val="24"/>
        </w:rPr>
      </w:pPr>
      <w:r>
        <w:br w:type="page"/>
      </w:r>
    </w:p>
    <w:p w14:paraId="14817FC3" w14:textId="77777777" w:rsidR="002066BC" w:rsidRDefault="006C2757">
      <w:pPr>
        <w:pStyle w:val="Heading1"/>
      </w:pPr>
      <w:bookmarkStart w:id="13" w:name="_1whkn41154ek" w:colFirst="0" w:colLast="0"/>
      <w:bookmarkEnd w:id="13"/>
      <w:r>
        <w:lastRenderedPageBreak/>
        <w:t xml:space="preserve">Conclusion </w:t>
      </w:r>
    </w:p>
    <w:p w14:paraId="470F0F8A" w14:textId="4E90FC75" w:rsidR="002066BC" w:rsidRDefault="006C275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sum up the above report here it can be said that mental disorders or illnesses like GAD or general anxiety disorder, schizophrenia, and autism are the most common and serious mental illnesses which are commonly found in the UK and throughout the world. The occurrence of this mental disorder </w:t>
      </w:r>
      <w:r w:rsidR="00D81F79">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uncertain meaning that it can happen in any gener</w:t>
      </w:r>
      <w:r w:rsidR="00215E61">
        <w:rPr>
          <w:rFonts w:ascii="Times New Roman" w:eastAsia="Times New Roman" w:hAnsi="Times New Roman" w:cs="Times New Roman"/>
          <w:sz w:val="24"/>
          <w:szCs w:val="24"/>
        </w:rPr>
        <w:t xml:space="preserve">ation of people which can even </w:t>
      </w:r>
      <w:r>
        <w:rPr>
          <w:rFonts w:ascii="Times New Roman" w:eastAsia="Times New Roman" w:hAnsi="Times New Roman" w:cs="Times New Roman"/>
          <w:sz w:val="24"/>
          <w:szCs w:val="24"/>
        </w:rPr>
        <w:t xml:space="preserve">trigger the individual to death or suicidal thoughts. </w:t>
      </w:r>
      <w:r w:rsidR="00D81F79">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for the improvement or to mitigate the risks of these mental disorder the individ</w:t>
      </w:r>
      <w:r w:rsidR="00215E61">
        <w:rPr>
          <w:rFonts w:ascii="Times New Roman" w:eastAsia="Times New Roman" w:hAnsi="Times New Roman" w:cs="Times New Roman"/>
          <w:sz w:val="24"/>
          <w:szCs w:val="24"/>
        </w:rPr>
        <w:t>ual can apply for psychological therapy, complementary therapy</w:t>
      </w:r>
      <w:r>
        <w:rPr>
          <w:rFonts w:ascii="Times New Roman" w:eastAsia="Times New Roman" w:hAnsi="Times New Roman" w:cs="Times New Roman"/>
          <w:sz w:val="24"/>
          <w:szCs w:val="24"/>
        </w:rPr>
        <w:t xml:space="preserve"> because it cures the person naturally through meditati</w:t>
      </w:r>
      <w:r w:rsidR="00215E61">
        <w:rPr>
          <w:rFonts w:ascii="Times New Roman" w:eastAsia="Times New Roman" w:hAnsi="Times New Roman" w:cs="Times New Roman"/>
          <w:sz w:val="24"/>
          <w:szCs w:val="24"/>
        </w:rPr>
        <w:t>on, yoga, counselling and so on.</w:t>
      </w:r>
    </w:p>
    <w:p w14:paraId="27D407B6" w14:textId="77777777" w:rsidR="002066BC" w:rsidRDefault="006C2757">
      <w:pPr>
        <w:pStyle w:val="Normal1"/>
        <w:spacing w:line="360" w:lineRule="auto"/>
        <w:jc w:val="both"/>
        <w:rPr>
          <w:rFonts w:ascii="Times New Roman" w:eastAsia="Times New Roman" w:hAnsi="Times New Roman" w:cs="Times New Roman"/>
          <w:b/>
          <w:sz w:val="24"/>
          <w:szCs w:val="24"/>
        </w:rPr>
      </w:pPr>
      <w:r>
        <w:br w:type="page"/>
      </w:r>
    </w:p>
    <w:p w14:paraId="0C389E26" w14:textId="77777777" w:rsidR="002066BC" w:rsidRDefault="006C2757">
      <w:pPr>
        <w:pStyle w:val="Heading1"/>
      </w:pPr>
      <w:bookmarkStart w:id="14" w:name="_bfyjqxz1fi5v" w:colFirst="0" w:colLast="0"/>
      <w:bookmarkEnd w:id="14"/>
      <w:r>
        <w:lastRenderedPageBreak/>
        <w:t xml:space="preserve">References </w:t>
      </w:r>
    </w:p>
    <w:p w14:paraId="7317C0CA" w14:textId="77777777" w:rsidR="00DC160A" w:rsidRPr="00DC160A" w:rsidRDefault="00DC160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Cameron, E.L. and Bernstein, D.A., 2022. Health, Stress, and Coping. In </w:t>
      </w:r>
      <w:r>
        <w:rPr>
          <w:rFonts w:ascii="Times New Roman" w:eastAsia="Times New Roman" w:hAnsi="Times New Roman" w:cs="Times New Roman"/>
          <w:i/>
          <w:sz w:val="24"/>
          <w:szCs w:val="24"/>
          <w:highlight w:val="white"/>
        </w:rPr>
        <w:t>Illustrating Concepts and Phenomena in Psychology</w:t>
      </w:r>
      <w:r>
        <w:rPr>
          <w:rFonts w:ascii="Times New Roman" w:eastAsia="Times New Roman" w:hAnsi="Times New Roman" w:cs="Times New Roman"/>
          <w:sz w:val="24"/>
          <w:szCs w:val="24"/>
          <w:highlight w:val="white"/>
        </w:rPr>
        <w:t xml:space="preserve"> (pp. 319-334). Springer, Cham.</w:t>
      </w:r>
    </w:p>
    <w:p w14:paraId="714BECEE" w14:textId="77777777" w:rsidR="00DC160A" w:rsidRDefault="00DC160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Carey, M.G., </w:t>
      </w:r>
      <w:proofErr w:type="spellStart"/>
      <w:r>
        <w:rPr>
          <w:rFonts w:ascii="Times New Roman" w:eastAsia="Times New Roman" w:hAnsi="Times New Roman" w:cs="Times New Roman"/>
          <w:sz w:val="24"/>
          <w:szCs w:val="24"/>
          <w:highlight w:val="white"/>
        </w:rPr>
        <w:t>Regehr</w:t>
      </w:r>
      <w:proofErr w:type="spellEnd"/>
      <w:r>
        <w:rPr>
          <w:rFonts w:ascii="Times New Roman" w:eastAsia="Times New Roman" w:hAnsi="Times New Roman" w:cs="Times New Roman"/>
          <w:sz w:val="24"/>
          <w:szCs w:val="24"/>
          <w:highlight w:val="white"/>
        </w:rPr>
        <w:t xml:space="preserve">, C., Wagner, S.L., White, M., Alden, L.E., Buys, N., Corneil, W., Fyfe, T., Matthews, L.R., Randall, C. and </w:t>
      </w:r>
      <w:proofErr w:type="spellStart"/>
      <w:r>
        <w:rPr>
          <w:rFonts w:ascii="Times New Roman" w:eastAsia="Times New Roman" w:hAnsi="Times New Roman" w:cs="Times New Roman"/>
          <w:sz w:val="24"/>
          <w:szCs w:val="24"/>
          <w:highlight w:val="white"/>
        </w:rPr>
        <w:t>Fraess</w:t>
      </w:r>
      <w:proofErr w:type="spellEnd"/>
      <w:r>
        <w:rPr>
          <w:rFonts w:ascii="Times New Roman" w:eastAsia="Times New Roman" w:hAnsi="Times New Roman" w:cs="Times New Roman"/>
          <w:sz w:val="24"/>
          <w:szCs w:val="24"/>
          <w:highlight w:val="white"/>
        </w:rPr>
        <w:t xml:space="preserve">-Phillips, A., 2021. The prevalence of PTSD, major </w:t>
      </w:r>
      <w:proofErr w:type="gramStart"/>
      <w:r>
        <w:rPr>
          <w:rFonts w:ascii="Times New Roman" w:eastAsia="Times New Roman" w:hAnsi="Times New Roman" w:cs="Times New Roman"/>
          <w:sz w:val="24"/>
          <w:szCs w:val="24"/>
          <w:highlight w:val="white"/>
        </w:rPr>
        <w:t>depression</w:t>
      </w:r>
      <w:proofErr w:type="gramEnd"/>
      <w:r>
        <w:rPr>
          <w:rFonts w:ascii="Times New Roman" w:eastAsia="Times New Roman" w:hAnsi="Times New Roman" w:cs="Times New Roman"/>
          <w:sz w:val="24"/>
          <w:szCs w:val="24"/>
          <w:highlight w:val="white"/>
        </w:rPr>
        <w:t xml:space="preserve"> and anxiety symptoms among high-risk public transportation workers. </w:t>
      </w:r>
      <w:r>
        <w:rPr>
          <w:rFonts w:ascii="Times New Roman" w:eastAsia="Times New Roman" w:hAnsi="Times New Roman" w:cs="Times New Roman"/>
          <w:i/>
          <w:sz w:val="24"/>
          <w:szCs w:val="24"/>
          <w:highlight w:val="white"/>
        </w:rPr>
        <w:t>International archives of occupational and environmental health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94</w:t>
      </w:r>
      <w:r>
        <w:rPr>
          <w:rFonts w:ascii="Times New Roman" w:eastAsia="Times New Roman" w:hAnsi="Times New Roman" w:cs="Times New Roman"/>
          <w:sz w:val="24"/>
          <w:szCs w:val="24"/>
          <w:highlight w:val="white"/>
        </w:rPr>
        <w:t>(5), pp.867-875.</w:t>
      </w:r>
    </w:p>
    <w:p w14:paraId="08CD67DE" w14:textId="77777777" w:rsidR="00DC160A" w:rsidRDefault="00DC160A">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Ferrazzano</w:t>
      </w:r>
      <w:proofErr w:type="spellEnd"/>
      <w:r>
        <w:rPr>
          <w:rFonts w:ascii="Times New Roman" w:eastAsia="Times New Roman" w:hAnsi="Times New Roman" w:cs="Times New Roman"/>
          <w:sz w:val="24"/>
          <w:szCs w:val="24"/>
          <w:highlight w:val="white"/>
        </w:rPr>
        <w:t xml:space="preserve">, G.F., Salerno, C., </w:t>
      </w:r>
      <w:proofErr w:type="spellStart"/>
      <w:r>
        <w:rPr>
          <w:rFonts w:ascii="Times New Roman" w:eastAsia="Times New Roman" w:hAnsi="Times New Roman" w:cs="Times New Roman"/>
          <w:sz w:val="24"/>
          <w:szCs w:val="24"/>
          <w:highlight w:val="white"/>
        </w:rPr>
        <w:t>Bravaccio</w:t>
      </w:r>
      <w:proofErr w:type="spellEnd"/>
      <w:r>
        <w:rPr>
          <w:rFonts w:ascii="Times New Roman" w:eastAsia="Times New Roman" w:hAnsi="Times New Roman" w:cs="Times New Roman"/>
          <w:sz w:val="24"/>
          <w:szCs w:val="24"/>
          <w:highlight w:val="white"/>
        </w:rPr>
        <w:t xml:space="preserve">, C., </w:t>
      </w:r>
      <w:proofErr w:type="spellStart"/>
      <w:r>
        <w:rPr>
          <w:rFonts w:ascii="Times New Roman" w:eastAsia="Times New Roman" w:hAnsi="Times New Roman" w:cs="Times New Roman"/>
          <w:sz w:val="24"/>
          <w:szCs w:val="24"/>
          <w:highlight w:val="white"/>
        </w:rPr>
        <w:t>Ingenito</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Sangianantoni</w:t>
      </w:r>
      <w:proofErr w:type="spellEnd"/>
      <w:r>
        <w:rPr>
          <w:rFonts w:ascii="Times New Roman" w:eastAsia="Times New Roman" w:hAnsi="Times New Roman" w:cs="Times New Roman"/>
          <w:sz w:val="24"/>
          <w:szCs w:val="24"/>
          <w:highlight w:val="white"/>
        </w:rPr>
        <w:t xml:space="preserve">, G. and </w:t>
      </w:r>
      <w:proofErr w:type="spellStart"/>
      <w:r>
        <w:rPr>
          <w:rFonts w:ascii="Times New Roman" w:eastAsia="Times New Roman" w:hAnsi="Times New Roman" w:cs="Times New Roman"/>
          <w:sz w:val="24"/>
          <w:szCs w:val="24"/>
          <w:highlight w:val="white"/>
        </w:rPr>
        <w:t>Cantile</w:t>
      </w:r>
      <w:proofErr w:type="spellEnd"/>
      <w:r>
        <w:rPr>
          <w:rFonts w:ascii="Times New Roman" w:eastAsia="Times New Roman" w:hAnsi="Times New Roman" w:cs="Times New Roman"/>
          <w:sz w:val="24"/>
          <w:szCs w:val="24"/>
          <w:highlight w:val="white"/>
        </w:rPr>
        <w:t xml:space="preserve">, T., 2020. Autism spectrum disorders and oral health status: review of the literature. European journal of </w:t>
      </w:r>
      <w:proofErr w:type="spellStart"/>
      <w:r>
        <w:rPr>
          <w:rFonts w:ascii="Times New Roman" w:eastAsia="Times New Roman" w:hAnsi="Times New Roman" w:cs="Times New Roman"/>
          <w:sz w:val="24"/>
          <w:szCs w:val="24"/>
          <w:highlight w:val="white"/>
        </w:rPr>
        <w:t>paediatric</w:t>
      </w:r>
      <w:proofErr w:type="spellEnd"/>
      <w:r>
        <w:rPr>
          <w:rFonts w:ascii="Times New Roman" w:eastAsia="Times New Roman" w:hAnsi="Times New Roman" w:cs="Times New Roman"/>
          <w:sz w:val="24"/>
          <w:szCs w:val="24"/>
          <w:highlight w:val="white"/>
        </w:rPr>
        <w:t xml:space="preserve"> dentistry, 21(1), pp.9-12.</w:t>
      </w:r>
    </w:p>
    <w:p w14:paraId="4B16576F" w14:textId="2B31FF21" w:rsidR="00DC160A" w:rsidRDefault="00DC160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Gooden, T.E., Gardner, M., Wang, J., Chandan, J.S., Beane, A., </w:t>
      </w:r>
      <w:proofErr w:type="spellStart"/>
      <w:r>
        <w:rPr>
          <w:rFonts w:ascii="Times New Roman" w:eastAsia="Times New Roman" w:hAnsi="Times New Roman" w:cs="Times New Roman"/>
          <w:sz w:val="24"/>
          <w:szCs w:val="24"/>
          <w:highlight w:val="white"/>
        </w:rPr>
        <w:t>Haniffa</w:t>
      </w:r>
      <w:proofErr w:type="spellEnd"/>
      <w:r>
        <w:rPr>
          <w:rFonts w:ascii="Times New Roman" w:eastAsia="Times New Roman" w:hAnsi="Times New Roman" w:cs="Times New Roman"/>
          <w:sz w:val="24"/>
          <w:szCs w:val="24"/>
          <w:highlight w:val="white"/>
        </w:rPr>
        <w:t xml:space="preserve">, R., Taylor, S., Greenfield, S., </w:t>
      </w:r>
      <w:proofErr w:type="spellStart"/>
      <w:r>
        <w:rPr>
          <w:rFonts w:ascii="Times New Roman" w:eastAsia="Times New Roman" w:hAnsi="Times New Roman" w:cs="Times New Roman"/>
          <w:sz w:val="24"/>
          <w:szCs w:val="24"/>
          <w:highlight w:val="white"/>
        </w:rPr>
        <w:t>Manaseki</w:t>
      </w:r>
      <w:proofErr w:type="spellEnd"/>
      <w:r>
        <w:rPr>
          <w:rFonts w:ascii="Times New Roman" w:eastAsia="Times New Roman" w:hAnsi="Times New Roman" w:cs="Times New Roman"/>
          <w:sz w:val="24"/>
          <w:szCs w:val="24"/>
          <w:highlight w:val="white"/>
        </w:rPr>
        <w:t xml:space="preserve">-Holland, S., Thomas, G.N. and </w:t>
      </w:r>
      <w:proofErr w:type="spellStart"/>
      <w:r>
        <w:rPr>
          <w:rFonts w:ascii="Times New Roman" w:eastAsia="Times New Roman" w:hAnsi="Times New Roman" w:cs="Times New Roman"/>
          <w:sz w:val="24"/>
          <w:szCs w:val="24"/>
          <w:highlight w:val="white"/>
        </w:rPr>
        <w:t>Nirantharakumar</w:t>
      </w:r>
      <w:proofErr w:type="spellEnd"/>
      <w:r>
        <w:rPr>
          <w:rFonts w:ascii="Times New Roman" w:eastAsia="Times New Roman" w:hAnsi="Times New Roman" w:cs="Times New Roman"/>
          <w:sz w:val="24"/>
          <w:szCs w:val="24"/>
          <w:highlight w:val="white"/>
        </w:rPr>
        <w:t xml:space="preserve">, K., 2022. The risk of mental illness in people living with HIV in the UK: a propensity score-matched cohort study. </w:t>
      </w:r>
      <w:r>
        <w:rPr>
          <w:rFonts w:ascii="Times New Roman" w:eastAsia="Times New Roman" w:hAnsi="Times New Roman" w:cs="Times New Roman"/>
          <w:i/>
          <w:sz w:val="24"/>
          <w:szCs w:val="24"/>
          <w:highlight w:val="white"/>
        </w:rPr>
        <w:t>The Lancet HIV</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(3), pp.</w:t>
      </w:r>
      <w:r w:rsidR="00D81F79">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e172-e181.</w:t>
      </w:r>
    </w:p>
    <w:p w14:paraId="33252879" w14:textId="77777777" w:rsidR="00DC160A" w:rsidRDefault="00DC160A">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Kølbæk</w:t>
      </w:r>
      <w:proofErr w:type="spellEnd"/>
      <w:r>
        <w:rPr>
          <w:rFonts w:ascii="Times New Roman" w:eastAsia="Times New Roman" w:hAnsi="Times New Roman" w:cs="Times New Roman"/>
          <w:sz w:val="24"/>
          <w:szCs w:val="24"/>
          <w:highlight w:val="white"/>
        </w:rPr>
        <w:t xml:space="preserve">, P., Dines, D., Holm, T., </w:t>
      </w:r>
      <w:proofErr w:type="spellStart"/>
      <w:r>
        <w:rPr>
          <w:rFonts w:ascii="Times New Roman" w:eastAsia="Times New Roman" w:hAnsi="Times New Roman" w:cs="Times New Roman"/>
          <w:sz w:val="24"/>
          <w:szCs w:val="24"/>
          <w:highlight w:val="white"/>
        </w:rPr>
        <w:t>Blicher</w:t>
      </w:r>
      <w:proofErr w:type="spellEnd"/>
      <w:r>
        <w:rPr>
          <w:rFonts w:ascii="Times New Roman" w:eastAsia="Times New Roman" w:hAnsi="Times New Roman" w:cs="Times New Roman"/>
          <w:sz w:val="24"/>
          <w:szCs w:val="24"/>
          <w:highlight w:val="white"/>
        </w:rPr>
        <w:t xml:space="preserve">, A.B., </w:t>
      </w:r>
      <w:proofErr w:type="spellStart"/>
      <w:r>
        <w:rPr>
          <w:rFonts w:ascii="Times New Roman" w:eastAsia="Times New Roman" w:hAnsi="Times New Roman" w:cs="Times New Roman"/>
          <w:sz w:val="24"/>
          <w:szCs w:val="24"/>
          <w:highlight w:val="white"/>
        </w:rPr>
        <w:t>Sørensen</w:t>
      </w:r>
      <w:proofErr w:type="spellEnd"/>
      <w:r>
        <w:rPr>
          <w:rFonts w:ascii="Times New Roman" w:eastAsia="Times New Roman" w:hAnsi="Times New Roman" w:cs="Times New Roman"/>
          <w:sz w:val="24"/>
          <w:szCs w:val="24"/>
          <w:highlight w:val="white"/>
        </w:rPr>
        <w:t xml:space="preserve">, R.D., O’Leary, K.M., Feller, S.G., </w:t>
      </w:r>
      <w:proofErr w:type="spellStart"/>
      <w:r>
        <w:rPr>
          <w:rFonts w:ascii="Times New Roman" w:eastAsia="Times New Roman" w:hAnsi="Times New Roman" w:cs="Times New Roman"/>
          <w:sz w:val="24"/>
          <w:szCs w:val="24"/>
          <w:highlight w:val="white"/>
        </w:rPr>
        <w:t>Buus</w:t>
      </w:r>
      <w:proofErr w:type="spellEnd"/>
      <w:r>
        <w:rPr>
          <w:rFonts w:ascii="Times New Roman" w:eastAsia="Times New Roman" w:hAnsi="Times New Roman" w:cs="Times New Roman"/>
          <w:sz w:val="24"/>
          <w:szCs w:val="24"/>
          <w:highlight w:val="white"/>
        </w:rPr>
        <w:t xml:space="preserve">, C.W., Nielsen, C.M., Opler, M. and Mors, O., 2021. Clinical validation of ratings on the six-item Positive and Negative Syndrome Scale obtained via the Simplified Negative and Positive Symptoms Interview. </w:t>
      </w:r>
      <w:r>
        <w:rPr>
          <w:rFonts w:ascii="Times New Roman" w:eastAsia="Times New Roman" w:hAnsi="Times New Roman" w:cs="Times New Roman"/>
          <w:i/>
          <w:sz w:val="24"/>
          <w:szCs w:val="24"/>
          <w:highlight w:val="white"/>
        </w:rPr>
        <w:t>Journal of Psychopharmacology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35</w:t>
      </w:r>
      <w:r>
        <w:rPr>
          <w:rFonts w:ascii="Times New Roman" w:eastAsia="Times New Roman" w:hAnsi="Times New Roman" w:cs="Times New Roman"/>
          <w:sz w:val="24"/>
          <w:szCs w:val="24"/>
          <w:highlight w:val="white"/>
        </w:rPr>
        <w:t>(9), pp.1081-1090.</w:t>
      </w:r>
    </w:p>
    <w:p w14:paraId="338E7A0E" w14:textId="77777777" w:rsidR="00DC160A" w:rsidRDefault="00DC160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Langer, L.K., </w:t>
      </w:r>
      <w:proofErr w:type="spellStart"/>
      <w:r>
        <w:rPr>
          <w:rFonts w:ascii="Times New Roman" w:eastAsia="Times New Roman" w:hAnsi="Times New Roman" w:cs="Times New Roman"/>
          <w:sz w:val="24"/>
          <w:szCs w:val="24"/>
          <w:highlight w:val="white"/>
        </w:rPr>
        <w:t>Alavinia</w:t>
      </w:r>
      <w:proofErr w:type="spellEnd"/>
      <w:r>
        <w:rPr>
          <w:rFonts w:ascii="Times New Roman" w:eastAsia="Times New Roman" w:hAnsi="Times New Roman" w:cs="Times New Roman"/>
          <w:sz w:val="24"/>
          <w:szCs w:val="24"/>
          <w:highlight w:val="white"/>
        </w:rPr>
        <w:t xml:space="preserve">, S.M., Lawrence, D.W., </w:t>
      </w:r>
      <w:proofErr w:type="spellStart"/>
      <w:r>
        <w:rPr>
          <w:rFonts w:ascii="Times New Roman" w:eastAsia="Times New Roman" w:hAnsi="Times New Roman" w:cs="Times New Roman"/>
          <w:sz w:val="24"/>
          <w:szCs w:val="24"/>
          <w:highlight w:val="white"/>
        </w:rPr>
        <w:t>Munce</w:t>
      </w:r>
      <w:proofErr w:type="spellEnd"/>
      <w:r>
        <w:rPr>
          <w:rFonts w:ascii="Times New Roman" w:eastAsia="Times New Roman" w:hAnsi="Times New Roman" w:cs="Times New Roman"/>
          <w:sz w:val="24"/>
          <w:szCs w:val="24"/>
          <w:highlight w:val="white"/>
        </w:rPr>
        <w:t xml:space="preserve">, S.E.P., Kam, A., Tam, A., </w:t>
      </w:r>
      <w:proofErr w:type="spellStart"/>
      <w:r>
        <w:rPr>
          <w:rFonts w:ascii="Times New Roman" w:eastAsia="Times New Roman" w:hAnsi="Times New Roman" w:cs="Times New Roman"/>
          <w:sz w:val="24"/>
          <w:szCs w:val="24"/>
          <w:highlight w:val="white"/>
        </w:rPr>
        <w:t>Ruttan</w:t>
      </w:r>
      <w:proofErr w:type="spellEnd"/>
      <w:r>
        <w:rPr>
          <w:rFonts w:ascii="Times New Roman" w:eastAsia="Times New Roman" w:hAnsi="Times New Roman" w:cs="Times New Roman"/>
          <w:sz w:val="24"/>
          <w:szCs w:val="24"/>
          <w:highlight w:val="white"/>
        </w:rPr>
        <w:t xml:space="preserve">, L., </w:t>
      </w:r>
      <w:proofErr w:type="spellStart"/>
      <w:r>
        <w:rPr>
          <w:rFonts w:ascii="Times New Roman" w:eastAsia="Times New Roman" w:hAnsi="Times New Roman" w:cs="Times New Roman"/>
          <w:sz w:val="24"/>
          <w:szCs w:val="24"/>
          <w:highlight w:val="white"/>
        </w:rPr>
        <w:t>Comper</w:t>
      </w:r>
      <w:proofErr w:type="spellEnd"/>
      <w:r>
        <w:rPr>
          <w:rFonts w:ascii="Times New Roman" w:eastAsia="Times New Roman" w:hAnsi="Times New Roman" w:cs="Times New Roman"/>
          <w:sz w:val="24"/>
          <w:szCs w:val="24"/>
          <w:highlight w:val="white"/>
        </w:rPr>
        <w:t xml:space="preserve">, P. and Bayley, M.T., 2021. Prediction of risk of prolonged post-concussion symptoms: Derivation and validation of the TRICORDER (Toronto Rehabilitation Institute Concussion Outcome Determination and Rehab Recommendations) score. </w:t>
      </w:r>
      <w:proofErr w:type="spellStart"/>
      <w:r>
        <w:rPr>
          <w:rFonts w:ascii="Times New Roman" w:eastAsia="Times New Roman" w:hAnsi="Times New Roman" w:cs="Times New Roman"/>
          <w:sz w:val="24"/>
          <w:szCs w:val="24"/>
          <w:highlight w:val="white"/>
        </w:rPr>
        <w:t>PLoS</w:t>
      </w:r>
      <w:proofErr w:type="spellEnd"/>
      <w:r>
        <w:rPr>
          <w:rFonts w:ascii="Times New Roman" w:eastAsia="Times New Roman" w:hAnsi="Times New Roman" w:cs="Times New Roman"/>
          <w:sz w:val="24"/>
          <w:szCs w:val="24"/>
          <w:highlight w:val="white"/>
        </w:rPr>
        <w:t xml:space="preserve"> medicine, 18(7), p.e1003652.</w:t>
      </w:r>
    </w:p>
    <w:p w14:paraId="7BED4B97" w14:textId="77777777" w:rsidR="00DC160A" w:rsidRDefault="00DC160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 H., </w:t>
      </w:r>
      <w:proofErr w:type="spellStart"/>
      <w:r>
        <w:rPr>
          <w:rFonts w:ascii="Times New Roman" w:eastAsia="Times New Roman" w:hAnsi="Times New Roman" w:cs="Times New Roman"/>
          <w:sz w:val="24"/>
          <w:szCs w:val="24"/>
          <w:highlight w:val="white"/>
        </w:rPr>
        <w:t>Gui</w:t>
      </w:r>
      <w:proofErr w:type="spellEnd"/>
      <w:r>
        <w:rPr>
          <w:rFonts w:ascii="Times New Roman" w:eastAsia="Times New Roman" w:hAnsi="Times New Roman" w:cs="Times New Roman"/>
          <w:sz w:val="24"/>
          <w:szCs w:val="24"/>
          <w:highlight w:val="white"/>
        </w:rPr>
        <w:t xml:space="preserve">, H., Yao, Y. and Lin, J., 2021. Anxiety Network of Brain Function in Patients with Acute Cerebral Infarction. </w:t>
      </w:r>
      <w:r>
        <w:rPr>
          <w:rFonts w:ascii="Times New Roman" w:eastAsia="Times New Roman" w:hAnsi="Times New Roman" w:cs="Times New Roman"/>
          <w:i/>
          <w:sz w:val="24"/>
          <w:szCs w:val="24"/>
          <w:highlight w:val="white"/>
        </w:rPr>
        <w:t>Health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(7), pp.777-787.</w:t>
      </w:r>
    </w:p>
    <w:p w14:paraId="5979DE42" w14:textId="77777777" w:rsidR="00DC160A" w:rsidRDefault="00DC160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 X., Zheng, S., Feng, S., Ma, R., Jia, Y., Zhao, A., Wei, D., Guo, H., Duan, N., Ding, Y. and Chen, J., 2022. Effects of </w:t>
      </w:r>
      <w:proofErr w:type="spellStart"/>
      <w:r>
        <w:rPr>
          <w:rFonts w:ascii="Times New Roman" w:eastAsia="Times New Roman" w:hAnsi="Times New Roman" w:cs="Times New Roman"/>
          <w:sz w:val="24"/>
          <w:szCs w:val="24"/>
          <w:highlight w:val="white"/>
        </w:rPr>
        <w:t>Jie</w:t>
      </w:r>
      <w:proofErr w:type="spellEnd"/>
      <w:r>
        <w:rPr>
          <w:rFonts w:ascii="Times New Roman" w:eastAsia="Times New Roman" w:hAnsi="Times New Roman" w:cs="Times New Roman"/>
          <w:sz w:val="24"/>
          <w:szCs w:val="24"/>
          <w:highlight w:val="white"/>
        </w:rPr>
        <w:t xml:space="preserve"> Yu Wan on Generalised Anxiety Disorder: A </w:t>
      </w:r>
      <w:proofErr w:type="spellStart"/>
      <w:r>
        <w:rPr>
          <w:rFonts w:ascii="Times New Roman" w:eastAsia="Times New Roman" w:hAnsi="Times New Roman" w:cs="Times New Roman"/>
          <w:sz w:val="24"/>
          <w:szCs w:val="24"/>
          <w:highlight w:val="white"/>
        </w:rPr>
        <w:t>Randomised</w:t>
      </w:r>
      <w:proofErr w:type="spellEnd"/>
      <w:r>
        <w:rPr>
          <w:rFonts w:ascii="Times New Roman" w:eastAsia="Times New Roman" w:hAnsi="Times New Roman" w:cs="Times New Roman"/>
          <w:sz w:val="24"/>
          <w:szCs w:val="24"/>
          <w:highlight w:val="white"/>
        </w:rPr>
        <w:t xml:space="preserve"> Clinical Trial. </w:t>
      </w:r>
      <w:r>
        <w:rPr>
          <w:rFonts w:ascii="Times New Roman" w:eastAsia="Times New Roman" w:hAnsi="Times New Roman" w:cs="Times New Roman"/>
          <w:i/>
          <w:sz w:val="24"/>
          <w:szCs w:val="24"/>
          <w:highlight w:val="white"/>
        </w:rPr>
        <w:t>Evidence-Based Complementary and Alternative Medicine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2022</w:t>
      </w:r>
      <w:r>
        <w:rPr>
          <w:rFonts w:ascii="Times New Roman" w:eastAsia="Times New Roman" w:hAnsi="Times New Roman" w:cs="Times New Roman"/>
          <w:sz w:val="24"/>
          <w:szCs w:val="24"/>
          <w:highlight w:val="white"/>
        </w:rPr>
        <w:t>.</w:t>
      </w:r>
    </w:p>
    <w:p w14:paraId="3350744D" w14:textId="77777777" w:rsidR="00DC160A" w:rsidRDefault="00DC160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Marotta, R., </w:t>
      </w:r>
      <w:proofErr w:type="spellStart"/>
      <w:r>
        <w:rPr>
          <w:rFonts w:ascii="Times New Roman" w:eastAsia="Times New Roman" w:hAnsi="Times New Roman" w:cs="Times New Roman"/>
          <w:sz w:val="24"/>
          <w:szCs w:val="24"/>
          <w:highlight w:val="white"/>
        </w:rPr>
        <w:t>Risoleo</w:t>
      </w:r>
      <w:proofErr w:type="spellEnd"/>
      <w:r>
        <w:rPr>
          <w:rFonts w:ascii="Times New Roman" w:eastAsia="Times New Roman" w:hAnsi="Times New Roman" w:cs="Times New Roman"/>
          <w:sz w:val="24"/>
          <w:szCs w:val="24"/>
          <w:highlight w:val="white"/>
        </w:rPr>
        <w:t xml:space="preserve">, M.C., Messina, G., </w:t>
      </w:r>
      <w:proofErr w:type="spellStart"/>
      <w:r>
        <w:rPr>
          <w:rFonts w:ascii="Times New Roman" w:eastAsia="Times New Roman" w:hAnsi="Times New Roman" w:cs="Times New Roman"/>
          <w:sz w:val="24"/>
          <w:szCs w:val="24"/>
          <w:highlight w:val="white"/>
        </w:rPr>
        <w:t>Parisi</w:t>
      </w:r>
      <w:proofErr w:type="spellEnd"/>
      <w:r>
        <w:rPr>
          <w:rFonts w:ascii="Times New Roman" w:eastAsia="Times New Roman" w:hAnsi="Times New Roman" w:cs="Times New Roman"/>
          <w:sz w:val="24"/>
          <w:szCs w:val="24"/>
          <w:highlight w:val="white"/>
        </w:rPr>
        <w:t xml:space="preserve">, L., </w:t>
      </w:r>
      <w:proofErr w:type="spellStart"/>
      <w:r>
        <w:rPr>
          <w:rFonts w:ascii="Times New Roman" w:eastAsia="Times New Roman" w:hAnsi="Times New Roman" w:cs="Times New Roman"/>
          <w:sz w:val="24"/>
          <w:szCs w:val="24"/>
          <w:highlight w:val="white"/>
        </w:rPr>
        <w:t>Carotenuto</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Vetri</w:t>
      </w:r>
      <w:proofErr w:type="spellEnd"/>
      <w:r>
        <w:rPr>
          <w:rFonts w:ascii="Times New Roman" w:eastAsia="Times New Roman" w:hAnsi="Times New Roman" w:cs="Times New Roman"/>
          <w:sz w:val="24"/>
          <w:szCs w:val="24"/>
          <w:highlight w:val="white"/>
        </w:rPr>
        <w:t>, L. and Roccella, M., 2020. The neurochemistry of autism. Brain sciences, 10(3), p.163.</w:t>
      </w:r>
    </w:p>
    <w:p w14:paraId="308A7E26" w14:textId="77777777" w:rsidR="00DC160A" w:rsidRDefault="00DC160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NHS (2021) Anxiety and panic attacks. Available at: Anxiety and panic attacks - NHS (</w:t>
      </w:r>
      <w:hyperlink r:id="rId7">
        <w:r>
          <w:rPr>
            <w:rFonts w:ascii="Times New Roman" w:eastAsia="Times New Roman" w:hAnsi="Times New Roman" w:cs="Times New Roman"/>
            <w:sz w:val="24"/>
            <w:szCs w:val="24"/>
            <w:u w:val="single"/>
          </w:rPr>
          <w:t>www.nhs.uk</w:t>
        </w:r>
      </w:hyperlink>
      <w:r>
        <w:rPr>
          <w:rFonts w:ascii="Times New Roman" w:eastAsia="Times New Roman" w:hAnsi="Times New Roman" w:cs="Times New Roman"/>
          <w:sz w:val="24"/>
          <w:szCs w:val="24"/>
        </w:rPr>
        <w:t>) (Accessed: 05 November 2021).</w:t>
      </w:r>
    </w:p>
    <w:p w14:paraId="4C1638EB" w14:textId="77777777" w:rsidR="00DC160A" w:rsidRDefault="00DC160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Rahman, F., Kessler, K., </w:t>
      </w:r>
      <w:proofErr w:type="spellStart"/>
      <w:r>
        <w:rPr>
          <w:rFonts w:ascii="Times New Roman" w:eastAsia="Times New Roman" w:hAnsi="Times New Roman" w:cs="Times New Roman"/>
          <w:sz w:val="24"/>
          <w:szCs w:val="24"/>
          <w:highlight w:val="white"/>
        </w:rPr>
        <w:t>Apperly</w:t>
      </w:r>
      <w:proofErr w:type="spellEnd"/>
      <w:r>
        <w:rPr>
          <w:rFonts w:ascii="Times New Roman" w:eastAsia="Times New Roman" w:hAnsi="Times New Roman" w:cs="Times New Roman"/>
          <w:sz w:val="24"/>
          <w:szCs w:val="24"/>
          <w:highlight w:val="white"/>
        </w:rPr>
        <w:t xml:space="preserve">, I., Holland, C. and </w:t>
      </w:r>
      <w:proofErr w:type="spellStart"/>
      <w:r>
        <w:rPr>
          <w:rFonts w:ascii="Times New Roman" w:eastAsia="Times New Roman" w:hAnsi="Times New Roman" w:cs="Times New Roman"/>
          <w:sz w:val="24"/>
          <w:szCs w:val="24"/>
          <w:highlight w:val="white"/>
        </w:rPr>
        <w:t>Hartwright</w:t>
      </w:r>
      <w:proofErr w:type="spellEnd"/>
      <w:r>
        <w:rPr>
          <w:rFonts w:ascii="Times New Roman" w:eastAsia="Times New Roman" w:hAnsi="Times New Roman" w:cs="Times New Roman"/>
          <w:sz w:val="24"/>
          <w:szCs w:val="24"/>
          <w:highlight w:val="white"/>
        </w:rPr>
        <w:t xml:space="preserve">, C., 2022. Letter to the Editors of Psychological Science: On the use of the AQ-10 autism screening instrument in studies of </w:t>
      </w:r>
      <w:proofErr w:type="spellStart"/>
      <w:r>
        <w:rPr>
          <w:rFonts w:ascii="Times New Roman" w:eastAsia="Times New Roman" w:hAnsi="Times New Roman" w:cs="Times New Roman"/>
          <w:sz w:val="24"/>
          <w:szCs w:val="24"/>
          <w:highlight w:val="white"/>
        </w:rPr>
        <w:t>ToM</w:t>
      </w:r>
      <w:proofErr w:type="spellEnd"/>
      <w:r>
        <w:rPr>
          <w:rFonts w:ascii="Times New Roman" w:eastAsia="Times New Roman" w:hAnsi="Times New Roman" w:cs="Times New Roman"/>
          <w:sz w:val="24"/>
          <w:szCs w:val="24"/>
          <w:highlight w:val="white"/>
        </w:rPr>
        <w:t>.</w:t>
      </w:r>
    </w:p>
    <w:p w14:paraId="0B92634B" w14:textId="77777777" w:rsidR="002066BC" w:rsidRDefault="002066BC">
      <w:pPr>
        <w:pStyle w:val="Normal1"/>
        <w:jc w:val="both"/>
        <w:rPr>
          <w:rFonts w:ascii="Times New Roman" w:eastAsia="Times New Roman" w:hAnsi="Times New Roman" w:cs="Times New Roman"/>
          <w:sz w:val="24"/>
          <w:szCs w:val="24"/>
        </w:rPr>
      </w:pPr>
    </w:p>
    <w:p w14:paraId="09F7F882" w14:textId="77777777" w:rsidR="002066BC" w:rsidRDefault="002066BC">
      <w:pPr>
        <w:pStyle w:val="Normal1"/>
        <w:jc w:val="both"/>
        <w:rPr>
          <w:rFonts w:ascii="Times New Roman" w:eastAsia="Times New Roman" w:hAnsi="Times New Roman" w:cs="Times New Roman"/>
          <w:sz w:val="24"/>
          <w:szCs w:val="24"/>
        </w:rPr>
      </w:pPr>
    </w:p>
    <w:p w14:paraId="090558EA" w14:textId="77777777" w:rsidR="002066BC" w:rsidRDefault="002066BC">
      <w:pPr>
        <w:pStyle w:val="Normal1"/>
        <w:jc w:val="both"/>
        <w:rPr>
          <w:rFonts w:ascii="Times New Roman" w:eastAsia="Times New Roman" w:hAnsi="Times New Roman" w:cs="Times New Roman"/>
          <w:sz w:val="24"/>
          <w:szCs w:val="24"/>
        </w:rPr>
      </w:pPr>
    </w:p>
    <w:p w14:paraId="2D30B9A3" w14:textId="77777777" w:rsidR="002066BC" w:rsidRDefault="002066BC">
      <w:pPr>
        <w:pStyle w:val="Normal1"/>
        <w:jc w:val="both"/>
        <w:rPr>
          <w:rFonts w:ascii="Times New Roman" w:eastAsia="Times New Roman" w:hAnsi="Times New Roman" w:cs="Times New Roman"/>
          <w:sz w:val="24"/>
          <w:szCs w:val="24"/>
        </w:rPr>
      </w:pPr>
    </w:p>
    <w:sectPr w:rsidR="002066BC" w:rsidSect="002066BC">
      <w:headerReference w:type="default" r:id="rId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546CD" w14:textId="77777777" w:rsidR="00C65500" w:rsidRDefault="00C65500" w:rsidP="002066BC">
      <w:pPr>
        <w:spacing w:line="240" w:lineRule="auto"/>
      </w:pPr>
      <w:r>
        <w:separator/>
      </w:r>
    </w:p>
  </w:endnote>
  <w:endnote w:type="continuationSeparator" w:id="0">
    <w:p w14:paraId="05F51756" w14:textId="77777777" w:rsidR="00C65500" w:rsidRDefault="00C65500" w:rsidP="002066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ungsuh">
    <w:altName w:val="Times New Roman"/>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442CA" w14:textId="77777777" w:rsidR="002066BC" w:rsidRDefault="002066BC">
    <w:pPr>
      <w:pStyle w:val="Normal1"/>
      <w:jc w:val="right"/>
    </w:pPr>
    <w:r>
      <w:fldChar w:fldCharType="begin"/>
    </w:r>
    <w:r w:rsidR="006C2757">
      <w:instrText>PAGE</w:instrText>
    </w:r>
    <w:r>
      <w:fldChar w:fldCharType="separate"/>
    </w:r>
    <w:r w:rsidR="00215E6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1E250" w14:textId="77777777" w:rsidR="00C65500" w:rsidRDefault="00C65500" w:rsidP="002066BC">
      <w:pPr>
        <w:spacing w:line="240" w:lineRule="auto"/>
      </w:pPr>
      <w:r>
        <w:separator/>
      </w:r>
    </w:p>
  </w:footnote>
  <w:footnote w:type="continuationSeparator" w:id="0">
    <w:p w14:paraId="5705552C" w14:textId="77777777" w:rsidR="00C65500" w:rsidRDefault="00C65500" w:rsidP="002066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0E835" w14:textId="77777777" w:rsidR="002066BC" w:rsidRDefault="002066BC">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66BC"/>
    <w:rsid w:val="002066BC"/>
    <w:rsid w:val="00215E61"/>
    <w:rsid w:val="00690E98"/>
    <w:rsid w:val="006C2757"/>
    <w:rsid w:val="0086687A"/>
    <w:rsid w:val="00C65500"/>
    <w:rsid w:val="00D81F79"/>
    <w:rsid w:val="00DC160A"/>
    <w:rsid w:val="00E36BD6"/>
    <w:rsid w:val="00FB4A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9B5CC"/>
  <w15:docId w15:val="{82FFE515-5753-40AC-AE99-55246F727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2066BC"/>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2066BC"/>
    <w:pPr>
      <w:keepNext/>
      <w:keepLines/>
      <w:spacing w:before="360" w:after="120"/>
      <w:outlineLvl w:val="1"/>
    </w:pPr>
    <w:rPr>
      <w:sz w:val="32"/>
      <w:szCs w:val="32"/>
    </w:rPr>
  </w:style>
  <w:style w:type="paragraph" w:styleId="Heading3">
    <w:name w:val="heading 3"/>
    <w:basedOn w:val="Normal1"/>
    <w:next w:val="Normal1"/>
    <w:rsid w:val="002066BC"/>
    <w:pPr>
      <w:keepNext/>
      <w:keepLines/>
      <w:spacing w:before="320" w:after="80"/>
      <w:outlineLvl w:val="2"/>
    </w:pPr>
    <w:rPr>
      <w:color w:val="434343"/>
      <w:sz w:val="28"/>
      <w:szCs w:val="28"/>
    </w:rPr>
  </w:style>
  <w:style w:type="paragraph" w:styleId="Heading4">
    <w:name w:val="heading 4"/>
    <w:basedOn w:val="Normal1"/>
    <w:next w:val="Normal1"/>
    <w:rsid w:val="002066BC"/>
    <w:pPr>
      <w:keepNext/>
      <w:keepLines/>
      <w:spacing w:before="280" w:after="80"/>
      <w:outlineLvl w:val="3"/>
    </w:pPr>
    <w:rPr>
      <w:color w:val="666666"/>
      <w:sz w:val="24"/>
      <w:szCs w:val="24"/>
    </w:rPr>
  </w:style>
  <w:style w:type="paragraph" w:styleId="Heading5">
    <w:name w:val="heading 5"/>
    <w:basedOn w:val="Normal1"/>
    <w:next w:val="Normal1"/>
    <w:rsid w:val="002066BC"/>
    <w:pPr>
      <w:keepNext/>
      <w:keepLines/>
      <w:spacing w:before="240" w:after="80"/>
      <w:outlineLvl w:val="4"/>
    </w:pPr>
    <w:rPr>
      <w:color w:val="666666"/>
    </w:rPr>
  </w:style>
  <w:style w:type="paragraph" w:styleId="Heading6">
    <w:name w:val="heading 6"/>
    <w:basedOn w:val="Normal1"/>
    <w:next w:val="Normal1"/>
    <w:rsid w:val="002066B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066BC"/>
  </w:style>
  <w:style w:type="paragraph" w:styleId="Title">
    <w:name w:val="Title"/>
    <w:basedOn w:val="Normal1"/>
    <w:next w:val="Normal1"/>
    <w:rsid w:val="002066BC"/>
    <w:pPr>
      <w:keepNext/>
      <w:keepLines/>
      <w:spacing w:after="60"/>
    </w:pPr>
    <w:rPr>
      <w:sz w:val="52"/>
      <w:szCs w:val="52"/>
    </w:rPr>
  </w:style>
  <w:style w:type="paragraph" w:styleId="Subtitle">
    <w:name w:val="Subtitle"/>
    <w:basedOn w:val="Normal1"/>
    <w:next w:val="Normal1"/>
    <w:rsid w:val="002066BC"/>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DC16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160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nhs.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14</Pages>
  <Words>3533</Words>
  <Characters>20143</Characters>
  <Application>Microsoft Office Word</Application>
  <DocSecurity>4</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tendai dzitiro</cp:lastModifiedBy>
  <cp:revision>2</cp:revision>
  <dcterms:created xsi:type="dcterms:W3CDTF">2023-01-05T16:34:00Z</dcterms:created>
  <dcterms:modified xsi:type="dcterms:W3CDTF">2023-01-05T16:34:00Z</dcterms:modified>
</cp:coreProperties>
</file>