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82F0D" w14:textId="77777777" w:rsidR="006A52C2" w:rsidRPr="00F22CAB" w:rsidRDefault="006A52C2" w:rsidP="00C42E96">
      <w:pPr>
        <w:contextualSpacing/>
        <w:rPr>
          <w:rFonts w:ascii="Arial" w:hAnsi="Arial" w:cs="Arial"/>
          <w:b/>
          <w:bCs/>
          <w:szCs w:val="24"/>
        </w:rPr>
      </w:pPr>
    </w:p>
    <w:p w14:paraId="1481EE7A" w14:textId="77777777" w:rsidR="005A4B9B" w:rsidRPr="00F22CAB" w:rsidRDefault="005A4B9B" w:rsidP="00C42E96">
      <w:pPr>
        <w:contextualSpacing/>
        <w:rPr>
          <w:rFonts w:ascii="Arial" w:hAnsi="Arial" w:cs="Arial"/>
          <w:b/>
          <w:bCs/>
          <w:szCs w:val="24"/>
        </w:rPr>
      </w:pPr>
    </w:p>
    <w:p w14:paraId="57A66F3F" w14:textId="77777777" w:rsidR="005A4B9B" w:rsidRPr="00F22CAB" w:rsidRDefault="005A4B9B" w:rsidP="00C42E96">
      <w:pPr>
        <w:contextualSpacing/>
        <w:rPr>
          <w:rFonts w:ascii="Arial" w:hAnsi="Arial" w:cs="Arial"/>
          <w:b/>
          <w:bCs/>
          <w:szCs w:val="24"/>
        </w:rPr>
      </w:pPr>
    </w:p>
    <w:p w14:paraId="2706B52E" w14:textId="77777777" w:rsidR="005A4B9B" w:rsidRPr="00F22CAB" w:rsidRDefault="005A4B9B" w:rsidP="00C42E96">
      <w:pPr>
        <w:contextualSpacing/>
        <w:rPr>
          <w:rFonts w:ascii="Arial" w:hAnsi="Arial" w:cs="Arial"/>
          <w:b/>
          <w:bCs/>
          <w:szCs w:val="24"/>
        </w:rPr>
      </w:pPr>
    </w:p>
    <w:p w14:paraId="24648358" w14:textId="24AC79AA" w:rsidR="00EA4B2E" w:rsidRPr="00F22CAB" w:rsidRDefault="00EA050D" w:rsidP="00EA050D">
      <w:pPr>
        <w:ind w:firstLine="0"/>
        <w:contextualSpacing/>
        <w:rPr>
          <w:rFonts w:ascii="Arial" w:hAnsi="Arial" w:cs="Arial"/>
          <w:b/>
          <w:bCs/>
          <w:szCs w:val="24"/>
        </w:rPr>
      </w:pPr>
      <w:r w:rsidRPr="00F22CAB">
        <w:rPr>
          <w:rFonts w:ascii="Arial" w:hAnsi="Arial" w:cs="Arial"/>
          <w:b/>
          <w:bCs/>
          <w:szCs w:val="24"/>
        </w:rPr>
        <w:t xml:space="preserve">                                         </w:t>
      </w:r>
      <w:r w:rsidR="00AC31AE" w:rsidRPr="00F22CAB">
        <w:rPr>
          <w:rFonts w:ascii="Arial" w:hAnsi="Arial" w:cs="Arial"/>
          <w:b/>
          <w:bCs/>
          <w:szCs w:val="24"/>
        </w:rPr>
        <w:t>Hospitality and Guest Services</w:t>
      </w:r>
    </w:p>
    <w:p w14:paraId="3F0F8ADB" w14:textId="77777777" w:rsidR="005A4B9B" w:rsidRPr="00F22CAB" w:rsidRDefault="00AC31AE" w:rsidP="00EA4B2E">
      <w:pPr>
        <w:ind w:firstLine="0"/>
        <w:contextualSpacing/>
        <w:jc w:val="center"/>
        <w:rPr>
          <w:rFonts w:ascii="Arial" w:hAnsi="Arial" w:cs="Arial"/>
          <w:b/>
          <w:bCs/>
          <w:szCs w:val="24"/>
        </w:rPr>
      </w:pPr>
      <w:r w:rsidRPr="00F22CAB">
        <w:rPr>
          <w:rFonts w:ascii="Arial" w:hAnsi="Arial" w:cs="Arial"/>
          <w:b/>
          <w:bCs/>
          <w:szCs w:val="24"/>
        </w:rPr>
        <w:t>BMIH4003</w:t>
      </w:r>
    </w:p>
    <w:p w14:paraId="524EBCC3" w14:textId="77777777" w:rsidR="00AC31AE" w:rsidRPr="00F22CAB" w:rsidRDefault="00AC31AE" w:rsidP="00EA4B2E">
      <w:pPr>
        <w:ind w:firstLine="0"/>
        <w:contextualSpacing/>
        <w:jc w:val="center"/>
        <w:rPr>
          <w:rFonts w:ascii="Arial" w:hAnsi="Arial" w:cs="Arial"/>
          <w:b/>
          <w:bCs/>
          <w:szCs w:val="24"/>
        </w:rPr>
      </w:pPr>
    </w:p>
    <w:p w14:paraId="31AC7070" w14:textId="19A50FE0" w:rsidR="00AC31AE" w:rsidRPr="00F22CAB" w:rsidRDefault="00AC31AE" w:rsidP="00AC31AE">
      <w:pPr>
        <w:ind w:firstLine="0"/>
        <w:contextualSpacing/>
        <w:jc w:val="center"/>
        <w:rPr>
          <w:rFonts w:ascii="Arial" w:hAnsi="Arial" w:cs="Arial"/>
          <w:b/>
          <w:bCs/>
          <w:szCs w:val="24"/>
        </w:rPr>
      </w:pPr>
      <w:r w:rsidRPr="00F22CAB">
        <w:rPr>
          <w:rFonts w:ascii="Arial" w:hAnsi="Arial" w:cs="Arial"/>
          <w:b/>
          <w:bCs/>
          <w:szCs w:val="24"/>
        </w:rPr>
        <w:t xml:space="preserve">Assignment 2: Report entitled – Hotel standards, reputation management, building and retaining customer </w:t>
      </w:r>
      <w:r w:rsidR="000A1157" w:rsidRPr="00F22CAB">
        <w:rPr>
          <w:rFonts w:ascii="Arial" w:hAnsi="Arial" w:cs="Arial"/>
          <w:b/>
          <w:bCs/>
          <w:szCs w:val="24"/>
        </w:rPr>
        <w:t>loyalty.</w:t>
      </w:r>
    </w:p>
    <w:p w14:paraId="3F624C3C" w14:textId="6C5ECFD3" w:rsidR="005A4B9B" w:rsidRPr="00F22CAB" w:rsidRDefault="005A4B9B" w:rsidP="005A4B9B">
      <w:pPr>
        <w:ind w:firstLine="0"/>
        <w:contextualSpacing/>
        <w:jc w:val="center"/>
        <w:rPr>
          <w:rFonts w:ascii="Arial" w:hAnsi="Arial" w:cs="Arial"/>
          <w:b/>
          <w:bCs/>
          <w:szCs w:val="24"/>
        </w:rPr>
      </w:pPr>
    </w:p>
    <w:p w14:paraId="0C57CE7D" w14:textId="1F993634" w:rsidR="000A1157" w:rsidRPr="00F22CAB" w:rsidRDefault="000A1157" w:rsidP="005A4B9B">
      <w:pPr>
        <w:ind w:firstLine="0"/>
        <w:contextualSpacing/>
        <w:jc w:val="center"/>
        <w:rPr>
          <w:rFonts w:ascii="Arial" w:hAnsi="Arial" w:cs="Arial"/>
          <w:b/>
          <w:bCs/>
          <w:szCs w:val="24"/>
        </w:rPr>
      </w:pPr>
    </w:p>
    <w:p w14:paraId="53C1237C" w14:textId="337B2789" w:rsidR="000A1157" w:rsidRPr="00F22CAB" w:rsidRDefault="000A1157" w:rsidP="005A4B9B">
      <w:pPr>
        <w:ind w:firstLine="0"/>
        <w:contextualSpacing/>
        <w:jc w:val="center"/>
        <w:rPr>
          <w:rFonts w:ascii="Arial" w:hAnsi="Arial" w:cs="Arial"/>
          <w:b/>
          <w:bCs/>
          <w:szCs w:val="24"/>
        </w:rPr>
      </w:pPr>
    </w:p>
    <w:p w14:paraId="16A8844B" w14:textId="59E7FCB3" w:rsidR="000A1157" w:rsidRPr="00F22CAB" w:rsidRDefault="000A1157" w:rsidP="005A4B9B">
      <w:pPr>
        <w:ind w:firstLine="0"/>
        <w:contextualSpacing/>
        <w:jc w:val="center"/>
        <w:rPr>
          <w:rFonts w:ascii="Arial" w:hAnsi="Arial" w:cs="Arial"/>
          <w:b/>
          <w:bCs/>
          <w:szCs w:val="24"/>
        </w:rPr>
      </w:pPr>
    </w:p>
    <w:p w14:paraId="33D6357F" w14:textId="3BCF1424" w:rsidR="000A1157" w:rsidRPr="00F22CAB" w:rsidRDefault="000A1157" w:rsidP="005A4B9B">
      <w:pPr>
        <w:ind w:firstLine="0"/>
        <w:contextualSpacing/>
        <w:jc w:val="center"/>
        <w:rPr>
          <w:rFonts w:ascii="Arial" w:hAnsi="Arial" w:cs="Arial"/>
          <w:b/>
          <w:bCs/>
          <w:szCs w:val="24"/>
        </w:rPr>
      </w:pPr>
    </w:p>
    <w:p w14:paraId="12447C1A" w14:textId="6859AECF" w:rsidR="000A1157" w:rsidRPr="00F22CAB" w:rsidRDefault="000A1157" w:rsidP="005A4B9B">
      <w:pPr>
        <w:ind w:firstLine="0"/>
        <w:contextualSpacing/>
        <w:jc w:val="center"/>
        <w:rPr>
          <w:rFonts w:ascii="Arial" w:hAnsi="Arial" w:cs="Arial"/>
          <w:b/>
          <w:bCs/>
          <w:szCs w:val="24"/>
        </w:rPr>
      </w:pPr>
    </w:p>
    <w:p w14:paraId="04915AE8" w14:textId="77777777" w:rsidR="000A1157" w:rsidRPr="00F22CAB" w:rsidRDefault="000A1157" w:rsidP="005A4B9B">
      <w:pPr>
        <w:ind w:firstLine="0"/>
        <w:contextualSpacing/>
        <w:jc w:val="center"/>
        <w:rPr>
          <w:rFonts w:ascii="Arial" w:hAnsi="Arial" w:cs="Arial"/>
          <w:b/>
          <w:bCs/>
          <w:szCs w:val="24"/>
        </w:rPr>
      </w:pPr>
    </w:p>
    <w:p w14:paraId="1219CF5C" w14:textId="77777777" w:rsidR="000A1157" w:rsidRPr="00F22CAB" w:rsidRDefault="000A1157" w:rsidP="005A4B9B">
      <w:pPr>
        <w:ind w:firstLine="0"/>
        <w:contextualSpacing/>
        <w:jc w:val="center"/>
        <w:rPr>
          <w:rFonts w:ascii="Arial" w:hAnsi="Arial" w:cs="Arial"/>
          <w:b/>
          <w:bCs/>
          <w:szCs w:val="24"/>
        </w:rPr>
      </w:pPr>
    </w:p>
    <w:p w14:paraId="182192A9" w14:textId="77777777" w:rsidR="000A1157" w:rsidRPr="00F22CAB" w:rsidRDefault="000A1157" w:rsidP="005A4B9B">
      <w:pPr>
        <w:ind w:firstLine="0"/>
        <w:contextualSpacing/>
        <w:jc w:val="center"/>
        <w:rPr>
          <w:rFonts w:ascii="Arial" w:hAnsi="Arial" w:cs="Arial"/>
          <w:b/>
          <w:bCs/>
          <w:szCs w:val="24"/>
        </w:rPr>
      </w:pPr>
    </w:p>
    <w:p w14:paraId="53943256" w14:textId="0334B572" w:rsidR="000A1157" w:rsidRPr="00F22CAB" w:rsidRDefault="000A1157" w:rsidP="005A4B9B">
      <w:pPr>
        <w:ind w:firstLine="0"/>
        <w:contextualSpacing/>
        <w:jc w:val="center"/>
        <w:rPr>
          <w:rFonts w:ascii="Arial" w:hAnsi="Arial" w:cs="Arial"/>
          <w:b/>
          <w:bCs/>
          <w:szCs w:val="24"/>
        </w:rPr>
      </w:pPr>
      <w:r w:rsidRPr="00F22CAB">
        <w:rPr>
          <w:rFonts w:ascii="Arial" w:hAnsi="Arial" w:cs="Arial"/>
          <w:b/>
          <w:bCs/>
          <w:szCs w:val="24"/>
        </w:rPr>
        <w:t>Student name: Gina Stefanuta</w:t>
      </w:r>
    </w:p>
    <w:p w14:paraId="2F53E3BD" w14:textId="2AAFB665" w:rsidR="000A1157" w:rsidRPr="00F22CAB" w:rsidRDefault="000A1157" w:rsidP="005A4B9B">
      <w:pPr>
        <w:ind w:firstLine="0"/>
        <w:contextualSpacing/>
        <w:jc w:val="center"/>
        <w:rPr>
          <w:rFonts w:ascii="Arial" w:hAnsi="Arial" w:cs="Arial"/>
          <w:b/>
          <w:bCs/>
          <w:szCs w:val="24"/>
        </w:rPr>
      </w:pPr>
      <w:r w:rsidRPr="00F22CAB">
        <w:rPr>
          <w:rFonts w:ascii="Arial" w:hAnsi="Arial" w:cs="Arial"/>
          <w:b/>
          <w:bCs/>
          <w:szCs w:val="24"/>
        </w:rPr>
        <w:t>Student ID: 2120011</w:t>
      </w:r>
    </w:p>
    <w:p w14:paraId="31F51B95" w14:textId="347DF5BA" w:rsidR="000A1157" w:rsidRPr="00F22CAB" w:rsidRDefault="000A1157" w:rsidP="005A4B9B">
      <w:pPr>
        <w:ind w:firstLine="0"/>
        <w:contextualSpacing/>
        <w:jc w:val="center"/>
        <w:rPr>
          <w:rFonts w:ascii="Arial" w:hAnsi="Arial" w:cs="Arial"/>
          <w:b/>
          <w:bCs/>
          <w:szCs w:val="24"/>
        </w:rPr>
      </w:pPr>
      <w:r w:rsidRPr="00F22CAB">
        <w:rPr>
          <w:rFonts w:ascii="Arial" w:hAnsi="Arial" w:cs="Arial"/>
          <w:b/>
          <w:bCs/>
          <w:szCs w:val="24"/>
        </w:rPr>
        <w:t>Lecturer name: Charlotte Joyner</w:t>
      </w:r>
    </w:p>
    <w:p w14:paraId="7E6754EA" w14:textId="77777777" w:rsidR="00AC31AE" w:rsidRPr="00F22CAB" w:rsidRDefault="00AC31AE">
      <w:pPr>
        <w:spacing w:after="160" w:line="259" w:lineRule="auto"/>
        <w:ind w:firstLine="0"/>
        <w:jc w:val="left"/>
        <w:rPr>
          <w:rFonts w:ascii="Arial" w:eastAsiaTheme="majorEastAsia" w:hAnsi="Arial" w:cs="Arial"/>
          <w:b/>
          <w:szCs w:val="24"/>
        </w:rPr>
      </w:pPr>
      <w:r w:rsidRPr="00F22CAB">
        <w:rPr>
          <w:rFonts w:ascii="Arial" w:hAnsi="Arial" w:cs="Arial"/>
          <w:szCs w:val="24"/>
        </w:rPr>
        <w:br w:type="page"/>
      </w:r>
    </w:p>
    <w:p w14:paraId="5D318BD8" w14:textId="77777777" w:rsidR="00AC31AE" w:rsidRPr="00F22CAB" w:rsidRDefault="00AC31AE" w:rsidP="00914DCA">
      <w:pPr>
        <w:jc w:val="center"/>
        <w:rPr>
          <w:rFonts w:ascii="Arial" w:hAnsi="Arial" w:cs="Arial"/>
          <w:b/>
          <w:bCs/>
          <w:szCs w:val="24"/>
        </w:rPr>
      </w:pPr>
      <w:r w:rsidRPr="00F22CAB">
        <w:rPr>
          <w:rFonts w:ascii="Arial" w:hAnsi="Arial" w:cs="Arial"/>
          <w:b/>
          <w:bCs/>
          <w:szCs w:val="24"/>
        </w:rPr>
        <w:lastRenderedPageBreak/>
        <w:t>Executive Summary</w:t>
      </w:r>
    </w:p>
    <w:p w14:paraId="50CEBA9B" w14:textId="56A8C6B3" w:rsidR="00842140" w:rsidRPr="00F22CAB" w:rsidRDefault="00E02778" w:rsidP="00914DCA">
      <w:pPr>
        <w:ind w:firstLine="0"/>
        <w:rPr>
          <w:rFonts w:ascii="Arial" w:hAnsi="Arial" w:cs="Arial"/>
          <w:szCs w:val="24"/>
        </w:rPr>
      </w:pPr>
      <w:r w:rsidRPr="00F22CAB">
        <w:rPr>
          <w:rFonts w:ascii="Arial" w:hAnsi="Arial" w:cs="Arial"/>
          <w:szCs w:val="24"/>
        </w:rPr>
        <w:t>The discussion focused on the challenges and strategies in the hospitality industry that hotels need to address to meet guest expectations and build long-term loyalty. To stay competitive, hotels must priorit</w:t>
      </w:r>
      <w:r w:rsidR="00AA6226" w:rsidRPr="00F22CAB">
        <w:rPr>
          <w:rFonts w:ascii="Arial" w:hAnsi="Arial" w:cs="Arial"/>
          <w:szCs w:val="24"/>
        </w:rPr>
        <w:t>ise</w:t>
      </w:r>
      <w:r w:rsidRPr="00F22CAB">
        <w:rPr>
          <w:rFonts w:ascii="Arial" w:hAnsi="Arial" w:cs="Arial"/>
          <w:szCs w:val="24"/>
        </w:rPr>
        <w:t xml:space="preserve"> technology, sustainability, personal</w:t>
      </w:r>
      <w:r w:rsidR="00AA6226" w:rsidRPr="00F22CAB">
        <w:rPr>
          <w:rFonts w:ascii="Arial" w:hAnsi="Arial" w:cs="Arial"/>
          <w:szCs w:val="24"/>
        </w:rPr>
        <w:t>isa</w:t>
      </w:r>
      <w:r w:rsidRPr="00F22CAB">
        <w:rPr>
          <w:rFonts w:ascii="Arial" w:hAnsi="Arial" w:cs="Arial"/>
          <w:szCs w:val="24"/>
        </w:rPr>
        <w:t xml:space="preserve">tion, guest reviews management, and unique experiences. Case studies and global hotel players were </w:t>
      </w:r>
      <w:r w:rsidR="00EA050D" w:rsidRPr="00F22CAB">
        <w:rPr>
          <w:rFonts w:ascii="Arial" w:hAnsi="Arial" w:cs="Arial"/>
          <w:szCs w:val="24"/>
        </w:rPr>
        <w:t>analysed</w:t>
      </w:r>
      <w:r w:rsidRPr="00F22CAB">
        <w:rPr>
          <w:rFonts w:ascii="Arial" w:hAnsi="Arial" w:cs="Arial"/>
          <w:szCs w:val="24"/>
        </w:rPr>
        <w:t xml:space="preserve"> to provide recommendations for hotels to implement in their businesses. These strategies, tailored to a hotel</w:t>
      </w:r>
      <w:r w:rsidR="00AA6226" w:rsidRPr="00F22CAB">
        <w:rPr>
          <w:rFonts w:ascii="Arial" w:hAnsi="Arial" w:cs="Arial"/>
          <w:szCs w:val="24"/>
        </w:rPr>
        <w:t>’</w:t>
      </w:r>
      <w:r w:rsidRPr="00F22CAB">
        <w:rPr>
          <w:rFonts w:ascii="Arial" w:hAnsi="Arial" w:cs="Arial"/>
          <w:szCs w:val="24"/>
        </w:rPr>
        <w:t>s specific brand and target audience, can help hotels provide exceptional experiences to guests and remain competitive in the industry. Personal</w:t>
      </w:r>
      <w:r w:rsidR="00AA6226" w:rsidRPr="00F22CAB">
        <w:rPr>
          <w:rFonts w:ascii="Arial" w:hAnsi="Arial" w:cs="Arial"/>
          <w:szCs w:val="24"/>
        </w:rPr>
        <w:t>isa</w:t>
      </w:r>
      <w:r w:rsidRPr="00F22CAB">
        <w:rPr>
          <w:rFonts w:ascii="Arial" w:hAnsi="Arial" w:cs="Arial"/>
          <w:szCs w:val="24"/>
        </w:rPr>
        <w:t>tion is another key factor as guests expect personal</w:t>
      </w:r>
      <w:r w:rsidR="00AA6226" w:rsidRPr="00F22CAB">
        <w:rPr>
          <w:rFonts w:ascii="Arial" w:hAnsi="Arial" w:cs="Arial"/>
          <w:szCs w:val="24"/>
        </w:rPr>
        <w:t>ise</w:t>
      </w:r>
      <w:r w:rsidRPr="00F22CAB">
        <w:rPr>
          <w:rFonts w:ascii="Arial" w:hAnsi="Arial" w:cs="Arial"/>
          <w:szCs w:val="24"/>
        </w:rPr>
        <w:t xml:space="preserve">d experiences and services. Effective guest reviews management is vital for hotels as it helps them improve their services and address negative reviews promptly. Unique experiences are also important for hotels to differentiate themselves from competitors. To succeed in the industry, hotels need to stay </w:t>
      </w:r>
      <w:proofErr w:type="gramStart"/>
      <w:r w:rsidRPr="00F22CAB">
        <w:rPr>
          <w:rFonts w:ascii="Arial" w:hAnsi="Arial" w:cs="Arial"/>
          <w:szCs w:val="24"/>
        </w:rPr>
        <w:t>up-to-date</w:t>
      </w:r>
      <w:proofErr w:type="gramEnd"/>
      <w:r w:rsidRPr="00F22CAB">
        <w:rPr>
          <w:rFonts w:ascii="Arial" w:hAnsi="Arial" w:cs="Arial"/>
          <w:szCs w:val="24"/>
        </w:rPr>
        <w:t xml:space="preserve"> with market trends and adapt to changing guest expectations. Despite the challenges and obstacles facing the industry, there are opportunities for hotels to innovate and provide exceptional experiences to guests. By implementing the discussed strategies and recommendations, hotels can build long-term loyalty, differentiate themselves from competitors, and succeed in the ever-changing hospitality landscape.</w:t>
      </w:r>
    </w:p>
    <w:sdt>
      <w:sdtPr>
        <w:rPr>
          <w:rFonts w:ascii="Arial" w:eastAsiaTheme="minorHAnsi" w:hAnsi="Arial" w:cs="Arial"/>
          <w:i w:val="0"/>
          <w:color w:val="auto"/>
          <w:sz w:val="24"/>
          <w:szCs w:val="24"/>
          <w:shd w:val="clear" w:color="auto" w:fill="FFFFFF"/>
          <w:lang w:val="en-GB"/>
        </w:rPr>
        <w:id w:val="1452283382"/>
        <w:docPartObj>
          <w:docPartGallery w:val="Table of Contents"/>
          <w:docPartUnique/>
        </w:docPartObj>
      </w:sdtPr>
      <w:sdtEndPr>
        <w:rPr>
          <w:b/>
          <w:bCs/>
          <w:noProof/>
        </w:rPr>
      </w:sdtEndPr>
      <w:sdtContent>
        <w:p w14:paraId="25D99DAF" w14:textId="77777777" w:rsidR="005A4B9B" w:rsidRPr="00F22CAB" w:rsidRDefault="005A4B9B" w:rsidP="00C42E96">
          <w:pPr>
            <w:pStyle w:val="TOCHeading"/>
            <w:spacing w:before="0" w:line="360" w:lineRule="auto"/>
            <w:jc w:val="center"/>
            <w:rPr>
              <w:rFonts w:ascii="Arial" w:eastAsiaTheme="minorHAnsi" w:hAnsi="Arial" w:cs="Arial"/>
              <w:i w:val="0"/>
              <w:color w:val="auto"/>
              <w:sz w:val="24"/>
              <w:szCs w:val="24"/>
              <w:shd w:val="clear" w:color="auto" w:fill="FFFFFF"/>
              <w:lang w:val="en-GB"/>
            </w:rPr>
          </w:pPr>
        </w:p>
        <w:p w14:paraId="28830018" w14:textId="77777777" w:rsidR="005A4B9B" w:rsidRPr="00F22CAB" w:rsidRDefault="005A4B9B">
          <w:pPr>
            <w:spacing w:after="160" w:line="259" w:lineRule="auto"/>
            <w:ind w:firstLine="0"/>
            <w:jc w:val="left"/>
            <w:rPr>
              <w:rFonts w:ascii="Arial" w:hAnsi="Arial" w:cs="Arial"/>
              <w:szCs w:val="24"/>
            </w:rPr>
          </w:pPr>
          <w:r w:rsidRPr="00F22CAB">
            <w:rPr>
              <w:rFonts w:ascii="Arial" w:hAnsi="Arial" w:cs="Arial"/>
              <w:i/>
              <w:szCs w:val="24"/>
            </w:rPr>
            <w:br w:type="page"/>
          </w:r>
        </w:p>
        <w:p w14:paraId="44A75111" w14:textId="77777777" w:rsidR="00C42E96" w:rsidRPr="00F22CAB" w:rsidRDefault="00C42E96" w:rsidP="004C6CEE">
          <w:pPr>
            <w:pStyle w:val="TOCHeading"/>
            <w:spacing w:before="0" w:line="360" w:lineRule="auto"/>
            <w:jc w:val="center"/>
            <w:rPr>
              <w:rFonts w:ascii="Arial" w:hAnsi="Arial" w:cs="Arial"/>
              <w:b/>
              <w:i w:val="0"/>
              <w:color w:val="auto"/>
              <w:sz w:val="24"/>
              <w:szCs w:val="24"/>
            </w:rPr>
          </w:pPr>
          <w:r w:rsidRPr="00F22CAB">
            <w:rPr>
              <w:rFonts w:ascii="Arial" w:hAnsi="Arial" w:cs="Arial"/>
              <w:b/>
              <w:i w:val="0"/>
              <w:color w:val="auto"/>
              <w:sz w:val="24"/>
              <w:szCs w:val="24"/>
            </w:rPr>
            <w:lastRenderedPageBreak/>
            <w:t>Table of Contents</w:t>
          </w:r>
        </w:p>
        <w:p w14:paraId="61DDC36E" w14:textId="77777777" w:rsidR="004C6CEE" w:rsidRPr="00F22CAB" w:rsidRDefault="00800D2B" w:rsidP="004C6CEE">
          <w:pPr>
            <w:pStyle w:val="TOC1"/>
            <w:tabs>
              <w:tab w:val="right" w:leader="dot" w:pos="9350"/>
            </w:tabs>
            <w:ind w:firstLine="0"/>
            <w:rPr>
              <w:rFonts w:ascii="Arial" w:eastAsiaTheme="minorEastAsia" w:hAnsi="Arial" w:cs="Arial"/>
              <w:noProof/>
              <w:szCs w:val="24"/>
              <w:shd w:val="clear" w:color="auto" w:fill="auto"/>
              <w:lang w:val="en-US"/>
            </w:rPr>
          </w:pPr>
          <w:r w:rsidRPr="00F22CAB">
            <w:rPr>
              <w:rFonts w:ascii="Arial" w:hAnsi="Arial" w:cs="Arial"/>
              <w:szCs w:val="24"/>
            </w:rPr>
            <w:fldChar w:fldCharType="begin"/>
          </w:r>
          <w:r w:rsidR="00C42E96" w:rsidRPr="00F22CAB">
            <w:rPr>
              <w:rFonts w:ascii="Arial" w:hAnsi="Arial" w:cs="Arial"/>
              <w:szCs w:val="24"/>
            </w:rPr>
            <w:instrText xml:space="preserve"> TOC \o "1-3" \h \z \u </w:instrText>
          </w:r>
          <w:r w:rsidRPr="00F22CAB">
            <w:rPr>
              <w:rFonts w:ascii="Arial" w:hAnsi="Arial" w:cs="Arial"/>
              <w:szCs w:val="24"/>
            </w:rPr>
            <w:fldChar w:fldCharType="separate"/>
          </w:r>
          <w:hyperlink w:anchor="_Toc128344254" w:history="1">
            <w:r w:rsidR="004C6CEE" w:rsidRPr="00F22CAB">
              <w:rPr>
                <w:rStyle w:val="Hyperlink"/>
                <w:rFonts w:ascii="Arial" w:hAnsi="Arial" w:cs="Arial"/>
                <w:noProof/>
                <w:szCs w:val="24"/>
              </w:rPr>
              <w:t>Introduction</w:t>
            </w:r>
            <w:r w:rsidR="004C6CEE" w:rsidRPr="00F22CAB">
              <w:rPr>
                <w:rFonts w:ascii="Arial" w:hAnsi="Arial" w:cs="Arial"/>
                <w:noProof/>
                <w:webHidden/>
                <w:szCs w:val="24"/>
              </w:rPr>
              <w:tab/>
            </w:r>
            <w:r w:rsidR="004C6CEE" w:rsidRPr="00F22CAB">
              <w:rPr>
                <w:rFonts w:ascii="Arial" w:hAnsi="Arial" w:cs="Arial"/>
                <w:noProof/>
                <w:webHidden/>
                <w:szCs w:val="24"/>
              </w:rPr>
              <w:fldChar w:fldCharType="begin"/>
            </w:r>
            <w:r w:rsidR="004C6CEE" w:rsidRPr="00F22CAB">
              <w:rPr>
                <w:rFonts w:ascii="Arial" w:hAnsi="Arial" w:cs="Arial"/>
                <w:noProof/>
                <w:webHidden/>
                <w:szCs w:val="24"/>
              </w:rPr>
              <w:instrText xml:space="preserve"> PAGEREF _Toc128344254 \h </w:instrText>
            </w:r>
            <w:r w:rsidR="004C6CEE" w:rsidRPr="00F22CAB">
              <w:rPr>
                <w:rFonts w:ascii="Arial" w:hAnsi="Arial" w:cs="Arial"/>
                <w:noProof/>
                <w:webHidden/>
                <w:szCs w:val="24"/>
              </w:rPr>
            </w:r>
            <w:r w:rsidR="004C6CEE" w:rsidRPr="00F22CAB">
              <w:rPr>
                <w:rFonts w:ascii="Arial" w:hAnsi="Arial" w:cs="Arial"/>
                <w:noProof/>
                <w:webHidden/>
                <w:szCs w:val="24"/>
              </w:rPr>
              <w:fldChar w:fldCharType="separate"/>
            </w:r>
            <w:r w:rsidR="004C6CEE" w:rsidRPr="00F22CAB">
              <w:rPr>
                <w:rFonts w:ascii="Arial" w:hAnsi="Arial" w:cs="Arial"/>
                <w:noProof/>
                <w:webHidden/>
                <w:szCs w:val="24"/>
              </w:rPr>
              <w:t>4</w:t>
            </w:r>
            <w:r w:rsidR="004C6CEE" w:rsidRPr="00F22CAB">
              <w:rPr>
                <w:rFonts w:ascii="Arial" w:hAnsi="Arial" w:cs="Arial"/>
                <w:noProof/>
                <w:webHidden/>
                <w:szCs w:val="24"/>
              </w:rPr>
              <w:fldChar w:fldCharType="end"/>
            </w:r>
          </w:hyperlink>
        </w:p>
        <w:p w14:paraId="139F2D07" w14:textId="77777777" w:rsidR="004C6CEE" w:rsidRPr="00F22CAB" w:rsidRDefault="00000000" w:rsidP="004C6CEE">
          <w:pPr>
            <w:pStyle w:val="TOC2"/>
            <w:tabs>
              <w:tab w:val="right" w:leader="dot" w:pos="9350"/>
            </w:tabs>
            <w:ind w:firstLine="0"/>
            <w:rPr>
              <w:rFonts w:ascii="Arial" w:eastAsiaTheme="minorEastAsia" w:hAnsi="Arial" w:cs="Arial"/>
              <w:noProof/>
              <w:szCs w:val="24"/>
              <w:shd w:val="clear" w:color="auto" w:fill="auto"/>
              <w:lang w:val="en-US"/>
            </w:rPr>
          </w:pPr>
          <w:hyperlink w:anchor="_Toc128344255" w:history="1">
            <w:r w:rsidR="004C6CEE" w:rsidRPr="00F22CAB">
              <w:rPr>
                <w:rStyle w:val="Hyperlink"/>
                <w:rFonts w:ascii="Arial" w:hAnsi="Arial" w:cs="Arial"/>
                <w:noProof/>
                <w:szCs w:val="24"/>
              </w:rPr>
              <w:t>Main Body</w:t>
            </w:r>
            <w:r w:rsidR="004C6CEE" w:rsidRPr="00F22CAB">
              <w:rPr>
                <w:rFonts w:ascii="Arial" w:hAnsi="Arial" w:cs="Arial"/>
                <w:noProof/>
                <w:webHidden/>
                <w:szCs w:val="24"/>
              </w:rPr>
              <w:tab/>
            </w:r>
            <w:r w:rsidR="004C6CEE" w:rsidRPr="00F22CAB">
              <w:rPr>
                <w:rFonts w:ascii="Arial" w:hAnsi="Arial" w:cs="Arial"/>
                <w:noProof/>
                <w:webHidden/>
                <w:szCs w:val="24"/>
              </w:rPr>
              <w:fldChar w:fldCharType="begin"/>
            </w:r>
            <w:r w:rsidR="004C6CEE" w:rsidRPr="00F22CAB">
              <w:rPr>
                <w:rFonts w:ascii="Arial" w:hAnsi="Arial" w:cs="Arial"/>
                <w:noProof/>
                <w:webHidden/>
                <w:szCs w:val="24"/>
              </w:rPr>
              <w:instrText xml:space="preserve"> PAGEREF _Toc128344255 \h </w:instrText>
            </w:r>
            <w:r w:rsidR="004C6CEE" w:rsidRPr="00F22CAB">
              <w:rPr>
                <w:rFonts w:ascii="Arial" w:hAnsi="Arial" w:cs="Arial"/>
                <w:noProof/>
                <w:webHidden/>
                <w:szCs w:val="24"/>
              </w:rPr>
            </w:r>
            <w:r w:rsidR="004C6CEE" w:rsidRPr="00F22CAB">
              <w:rPr>
                <w:rFonts w:ascii="Arial" w:hAnsi="Arial" w:cs="Arial"/>
                <w:noProof/>
                <w:webHidden/>
                <w:szCs w:val="24"/>
              </w:rPr>
              <w:fldChar w:fldCharType="separate"/>
            </w:r>
            <w:r w:rsidR="004C6CEE" w:rsidRPr="00F22CAB">
              <w:rPr>
                <w:rFonts w:ascii="Arial" w:hAnsi="Arial" w:cs="Arial"/>
                <w:noProof/>
                <w:webHidden/>
                <w:szCs w:val="24"/>
              </w:rPr>
              <w:t>4</w:t>
            </w:r>
            <w:r w:rsidR="004C6CEE" w:rsidRPr="00F22CAB">
              <w:rPr>
                <w:rFonts w:ascii="Arial" w:hAnsi="Arial" w:cs="Arial"/>
                <w:noProof/>
                <w:webHidden/>
                <w:szCs w:val="24"/>
              </w:rPr>
              <w:fldChar w:fldCharType="end"/>
            </w:r>
          </w:hyperlink>
        </w:p>
        <w:p w14:paraId="5C8F25C1" w14:textId="77777777" w:rsidR="004C6CEE" w:rsidRPr="00F22CAB" w:rsidRDefault="00000000" w:rsidP="004C6CEE">
          <w:pPr>
            <w:pStyle w:val="TOC2"/>
            <w:tabs>
              <w:tab w:val="right" w:leader="dot" w:pos="9350"/>
            </w:tabs>
            <w:ind w:firstLine="0"/>
            <w:rPr>
              <w:rFonts w:ascii="Arial" w:eastAsiaTheme="minorEastAsia" w:hAnsi="Arial" w:cs="Arial"/>
              <w:noProof/>
              <w:szCs w:val="24"/>
              <w:shd w:val="clear" w:color="auto" w:fill="auto"/>
              <w:lang w:val="en-US"/>
            </w:rPr>
          </w:pPr>
          <w:hyperlink w:anchor="_Toc128344256" w:history="1">
            <w:r w:rsidR="004C6CEE" w:rsidRPr="00F22CAB">
              <w:rPr>
                <w:rStyle w:val="Hyperlink"/>
                <w:rFonts w:ascii="Arial" w:hAnsi="Arial" w:cs="Arial"/>
                <w:noProof/>
                <w:szCs w:val="24"/>
              </w:rPr>
              <w:t>Brand consistency standards</w:t>
            </w:r>
            <w:r w:rsidR="004C6CEE" w:rsidRPr="00F22CAB">
              <w:rPr>
                <w:rFonts w:ascii="Arial" w:hAnsi="Arial" w:cs="Arial"/>
                <w:noProof/>
                <w:webHidden/>
                <w:szCs w:val="24"/>
              </w:rPr>
              <w:tab/>
            </w:r>
            <w:r w:rsidR="004C6CEE" w:rsidRPr="00F22CAB">
              <w:rPr>
                <w:rFonts w:ascii="Arial" w:hAnsi="Arial" w:cs="Arial"/>
                <w:noProof/>
                <w:webHidden/>
                <w:szCs w:val="24"/>
              </w:rPr>
              <w:fldChar w:fldCharType="begin"/>
            </w:r>
            <w:r w:rsidR="004C6CEE" w:rsidRPr="00F22CAB">
              <w:rPr>
                <w:rFonts w:ascii="Arial" w:hAnsi="Arial" w:cs="Arial"/>
                <w:noProof/>
                <w:webHidden/>
                <w:szCs w:val="24"/>
              </w:rPr>
              <w:instrText xml:space="preserve"> PAGEREF _Toc128344256 \h </w:instrText>
            </w:r>
            <w:r w:rsidR="004C6CEE" w:rsidRPr="00F22CAB">
              <w:rPr>
                <w:rFonts w:ascii="Arial" w:hAnsi="Arial" w:cs="Arial"/>
                <w:noProof/>
                <w:webHidden/>
                <w:szCs w:val="24"/>
              </w:rPr>
            </w:r>
            <w:r w:rsidR="004C6CEE" w:rsidRPr="00F22CAB">
              <w:rPr>
                <w:rFonts w:ascii="Arial" w:hAnsi="Arial" w:cs="Arial"/>
                <w:noProof/>
                <w:webHidden/>
                <w:szCs w:val="24"/>
              </w:rPr>
              <w:fldChar w:fldCharType="separate"/>
            </w:r>
            <w:r w:rsidR="004C6CEE" w:rsidRPr="00F22CAB">
              <w:rPr>
                <w:rFonts w:ascii="Arial" w:hAnsi="Arial" w:cs="Arial"/>
                <w:noProof/>
                <w:webHidden/>
                <w:szCs w:val="24"/>
              </w:rPr>
              <w:t>4</w:t>
            </w:r>
            <w:r w:rsidR="004C6CEE" w:rsidRPr="00F22CAB">
              <w:rPr>
                <w:rFonts w:ascii="Arial" w:hAnsi="Arial" w:cs="Arial"/>
                <w:noProof/>
                <w:webHidden/>
                <w:szCs w:val="24"/>
              </w:rPr>
              <w:fldChar w:fldCharType="end"/>
            </w:r>
          </w:hyperlink>
        </w:p>
        <w:p w14:paraId="7AA85080" w14:textId="77777777" w:rsidR="004C6CEE" w:rsidRPr="00F22CAB" w:rsidRDefault="00000000" w:rsidP="004C6CEE">
          <w:pPr>
            <w:pStyle w:val="TOC2"/>
            <w:tabs>
              <w:tab w:val="right" w:leader="dot" w:pos="9350"/>
            </w:tabs>
            <w:ind w:firstLine="0"/>
            <w:rPr>
              <w:rFonts w:ascii="Arial" w:eastAsiaTheme="minorEastAsia" w:hAnsi="Arial" w:cs="Arial"/>
              <w:noProof/>
              <w:szCs w:val="24"/>
              <w:shd w:val="clear" w:color="auto" w:fill="auto"/>
              <w:lang w:val="en-US"/>
            </w:rPr>
          </w:pPr>
          <w:hyperlink w:anchor="_Toc128344257" w:history="1">
            <w:r w:rsidR="004C6CEE" w:rsidRPr="00F22CAB">
              <w:rPr>
                <w:rStyle w:val="Hyperlink"/>
                <w:rFonts w:ascii="Arial" w:hAnsi="Arial" w:cs="Arial"/>
                <w:noProof/>
                <w:szCs w:val="24"/>
              </w:rPr>
              <w:t>Effective reputation and importance of effective guest reviews management</w:t>
            </w:r>
            <w:r w:rsidR="004C6CEE" w:rsidRPr="00F22CAB">
              <w:rPr>
                <w:rFonts w:ascii="Arial" w:hAnsi="Arial" w:cs="Arial"/>
                <w:noProof/>
                <w:webHidden/>
                <w:szCs w:val="24"/>
              </w:rPr>
              <w:tab/>
            </w:r>
            <w:r w:rsidR="004C6CEE" w:rsidRPr="00F22CAB">
              <w:rPr>
                <w:rFonts w:ascii="Arial" w:hAnsi="Arial" w:cs="Arial"/>
                <w:noProof/>
                <w:webHidden/>
                <w:szCs w:val="24"/>
              </w:rPr>
              <w:fldChar w:fldCharType="begin"/>
            </w:r>
            <w:r w:rsidR="004C6CEE" w:rsidRPr="00F22CAB">
              <w:rPr>
                <w:rFonts w:ascii="Arial" w:hAnsi="Arial" w:cs="Arial"/>
                <w:noProof/>
                <w:webHidden/>
                <w:szCs w:val="24"/>
              </w:rPr>
              <w:instrText xml:space="preserve"> PAGEREF _Toc128344257 \h </w:instrText>
            </w:r>
            <w:r w:rsidR="004C6CEE" w:rsidRPr="00F22CAB">
              <w:rPr>
                <w:rFonts w:ascii="Arial" w:hAnsi="Arial" w:cs="Arial"/>
                <w:noProof/>
                <w:webHidden/>
                <w:szCs w:val="24"/>
              </w:rPr>
            </w:r>
            <w:r w:rsidR="004C6CEE" w:rsidRPr="00F22CAB">
              <w:rPr>
                <w:rFonts w:ascii="Arial" w:hAnsi="Arial" w:cs="Arial"/>
                <w:noProof/>
                <w:webHidden/>
                <w:szCs w:val="24"/>
              </w:rPr>
              <w:fldChar w:fldCharType="separate"/>
            </w:r>
            <w:r w:rsidR="004C6CEE" w:rsidRPr="00F22CAB">
              <w:rPr>
                <w:rFonts w:ascii="Arial" w:hAnsi="Arial" w:cs="Arial"/>
                <w:noProof/>
                <w:webHidden/>
                <w:szCs w:val="24"/>
              </w:rPr>
              <w:t>5</w:t>
            </w:r>
            <w:r w:rsidR="004C6CEE" w:rsidRPr="00F22CAB">
              <w:rPr>
                <w:rFonts w:ascii="Arial" w:hAnsi="Arial" w:cs="Arial"/>
                <w:noProof/>
                <w:webHidden/>
                <w:szCs w:val="24"/>
              </w:rPr>
              <w:fldChar w:fldCharType="end"/>
            </w:r>
          </w:hyperlink>
        </w:p>
        <w:p w14:paraId="26253437" w14:textId="77777777" w:rsidR="004C6CEE" w:rsidRPr="00F22CAB" w:rsidRDefault="00000000" w:rsidP="004C6CEE">
          <w:pPr>
            <w:pStyle w:val="TOC2"/>
            <w:tabs>
              <w:tab w:val="right" w:leader="dot" w:pos="9350"/>
            </w:tabs>
            <w:ind w:firstLine="0"/>
            <w:rPr>
              <w:rFonts w:ascii="Arial" w:eastAsiaTheme="minorEastAsia" w:hAnsi="Arial" w:cs="Arial"/>
              <w:noProof/>
              <w:szCs w:val="24"/>
              <w:shd w:val="clear" w:color="auto" w:fill="auto"/>
              <w:lang w:val="en-US"/>
            </w:rPr>
          </w:pPr>
          <w:hyperlink w:anchor="_Toc128344258" w:history="1">
            <w:r w:rsidR="004C6CEE" w:rsidRPr="00F22CAB">
              <w:rPr>
                <w:rStyle w:val="Hyperlink"/>
                <w:rFonts w:ascii="Arial" w:hAnsi="Arial" w:cs="Arial"/>
                <w:noProof/>
                <w:szCs w:val="24"/>
              </w:rPr>
              <w:t>How hotels build and retain customer loyalty</w:t>
            </w:r>
            <w:r w:rsidR="004C6CEE" w:rsidRPr="00F22CAB">
              <w:rPr>
                <w:rFonts w:ascii="Arial" w:hAnsi="Arial" w:cs="Arial"/>
                <w:noProof/>
                <w:webHidden/>
                <w:szCs w:val="24"/>
              </w:rPr>
              <w:tab/>
            </w:r>
            <w:r w:rsidR="004C6CEE" w:rsidRPr="00F22CAB">
              <w:rPr>
                <w:rFonts w:ascii="Arial" w:hAnsi="Arial" w:cs="Arial"/>
                <w:noProof/>
                <w:webHidden/>
                <w:szCs w:val="24"/>
              </w:rPr>
              <w:fldChar w:fldCharType="begin"/>
            </w:r>
            <w:r w:rsidR="004C6CEE" w:rsidRPr="00F22CAB">
              <w:rPr>
                <w:rFonts w:ascii="Arial" w:hAnsi="Arial" w:cs="Arial"/>
                <w:noProof/>
                <w:webHidden/>
                <w:szCs w:val="24"/>
              </w:rPr>
              <w:instrText xml:space="preserve"> PAGEREF _Toc128344258 \h </w:instrText>
            </w:r>
            <w:r w:rsidR="004C6CEE" w:rsidRPr="00F22CAB">
              <w:rPr>
                <w:rFonts w:ascii="Arial" w:hAnsi="Arial" w:cs="Arial"/>
                <w:noProof/>
                <w:webHidden/>
                <w:szCs w:val="24"/>
              </w:rPr>
            </w:r>
            <w:r w:rsidR="004C6CEE" w:rsidRPr="00F22CAB">
              <w:rPr>
                <w:rFonts w:ascii="Arial" w:hAnsi="Arial" w:cs="Arial"/>
                <w:noProof/>
                <w:webHidden/>
                <w:szCs w:val="24"/>
              </w:rPr>
              <w:fldChar w:fldCharType="separate"/>
            </w:r>
            <w:r w:rsidR="004C6CEE" w:rsidRPr="00F22CAB">
              <w:rPr>
                <w:rFonts w:ascii="Arial" w:hAnsi="Arial" w:cs="Arial"/>
                <w:noProof/>
                <w:webHidden/>
                <w:szCs w:val="24"/>
              </w:rPr>
              <w:t>6</w:t>
            </w:r>
            <w:r w:rsidR="004C6CEE" w:rsidRPr="00F22CAB">
              <w:rPr>
                <w:rFonts w:ascii="Arial" w:hAnsi="Arial" w:cs="Arial"/>
                <w:noProof/>
                <w:webHidden/>
                <w:szCs w:val="24"/>
              </w:rPr>
              <w:fldChar w:fldCharType="end"/>
            </w:r>
          </w:hyperlink>
        </w:p>
        <w:p w14:paraId="7C50E33D" w14:textId="77777777" w:rsidR="004C6CEE" w:rsidRPr="00F22CAB" w:rsidRDefault="00000000" w:rsidP="004C6CEE">
          <w:pPr>
            <w:pStyle w:val="TOC1"/>
            <w:tabs>
              <w:tab w:val="right" w:leader="dot" w:pos="9350"/>
            </w:tabs>
            <w:ind w:firstLine="0"/>
            <w:rPr>
              <w:rFonts w:ascii="Arial" w:eastAsiaTheme="minorEastAsia" w:hAnsi="Arial" w:cs="Arial"/>
              <w:noProof/>
              <w:szCs w:val="24"/>
              <w:shd w:val="clear" w:color="auto" w:fill="auto"/>
              <w:lang w:val="en-US"/>
            </w:rPr>
          </w:pPr>
          <w:hyperlink w:anchor="_Toc128344259" w:history="1">
            <w:r w:rsidR="004C6CEE" w:rsidRPr="00F22CAB">
              <w:rPr>
                <w:rStyle w:val="Hyperlink"/>
                <w:rFonts w:ascii="Arial" w:hAnsi="Arial" w:cs="Arial"/>
                <w:noProof/>
                <w:szCs w:val="24"/>
              </w:rPr>
              <w:t>Conclusion</w:t>
            </w:r>
            <w:r w:rsidR="004C6CEE" w:rsidRPr="00F22CAB">
              <w:rPr>
                <w:rFonts w:ascii="Arial" w:hAnsi="Arial" w:cs="Arial"/>
                <w:noProof/>
                <w:webHidden/>
                <w:szCs w:val="24"/>
              </w:rPr>
              <w:tab/>
            </w:r>
            <w:r w:rsidR="004C6CEE" w:rsidRPr="00F22CAB">
              <w:rPr>
                <w:rFonts w:ascii="Arial" w:hAnsi="Arial" w:cs="Arial"/>
                <w:noProof/>
                <w:webHidden/>
                <w:szCs w:val="24"/>
              </w:rPr>
              <w:fldChar w:fldCharType="begin"/>
            </w:r>
            <w:r w:rsidR="004C6CEE" w:rsidRPr="00F22CAB">
              <w:rPr>
                <w:rFonts w:ascii="Arial" w:hAnsi="Arial" w:cs="Arial"/>
                <w:noProof/>
                <w:webHidden/>
                <w:szCs w:val="24"/>
              </w:rPr>
              <w:instrText xml:space="preserve"> PAGEREF _Toc128344259 \h </w:instrText>
            </w:r>
            <w:r w:rsidR="004C6CEE" w:rsidRPr="00F22CAB">
              <w:rPr>
                <w:rFonts w:ascii="Arial" w:hAnsi="Arial" w:cs="Arial"/>
                <w:noProof/>
                <w:webHidden/>
                <w:szCs w:val="24"/>
              </w:rPr>
            </w:r>
            <w:r w:rsidR="004C6CEE" w:rsidRPr="00F22CAB">
              <w:rPr>
                <w:rFonts w:ascii="Arial" w:hAnsi="Arial" w:cs="Arial"/>
                <w:noProof/>
                <w:webHidden/>
                <w:szCs w:val="24"/>
              </w:rPr>
              <w:fldChar w:fldCharType="separate"/>
            </w:r>
            <w:r w:rsidR="004C6CEE" w:rsidRPr="00F22CAB">
              <w:rPr>
                <w:rFonts w:ascii="Arial" w:hAnsi="Arial" w:cs="Arial"/>
                <w:noProof/>
                <w:webHidden/>
                <w:szCs w:val="24"/>
              </w:rPr>
              <w:t>7</w:t>
            </w:r>
            <w:r w:rsidR="004C6CEE" w:rsidRPr="00F22CAB">
              <w:rPr>
                <w:rFonts w:ascii="Arial" w:hAnsi="Arial" w:cs="Arial"/>
                <w:noProof/>
                <w:webHidden/>
                <w:szCs w:val="24"/>
              </w:rPr>
              <w:fldChar w:fldCharType="end"/>
            </w:r>
          </w:hyperlink>
        </w:p>
        <w:p w14:paraId="462AA361" w14:textId="41CE510C" w:rsidR="004C6CEE" w:rsidRPr="00F22CAB" w:rsidRDefault="00000000" w:rsidP="004C6CEE">
          <w:pPr>
            <w:pStyle w:val="TOC1"/>
            <w:tabs>
              <w:tab w:val="right" w:leader="dot" w:pos="9350"/>
            </w:tabs>
            <w:ind w:firstLine="0"/>
            <w:rPr>
              <w:rFonts w:ascii="Arial" w:eastAsiaTheme="minorEastAsia" w:hAnsi="Arial" w:cs="Arial"/>
              <w:noProof/>
              <w:szCs w:val="24"/>
              <w:shd w:val="clear" w:color="auto" w:fill="auto"/>
              <w:lang w:val="en-US"/>
            </w:rPr>
          </w:pPr>
          <w:hyperlink w:anchor="_Toc128344260" w:history="1">
            <w:r w:rsidR="004C6CEE" w:rsidRPr="00F22CAB">
              <w:rPr>
                <w:rStyle w:val="Hyperlink"/>
                <w:rFonts w:ascii="Arial" w:hAnsi="Arial" w:cs="Arial"/>
                <w:noProof/>
                <w:szCs w:val="24"/>
              </w:rPr>
              <w:t>Recommendations</w:t>
            </w:r>
            <w:r w:rsidR="004C6CEE" w:rsidRPr="00F22CAB">
              <w:rPr>
                <w:rFonts w:ascii="Arial" w:hAnsi="Arial" w:cs="Arial"/>
                <w:noProof/>
                <w:webHidden/>
                <w:szCs w:val="24"/>
              </w:rPr>
              <w:tab/>
            </w:r>
            <w:r w:rsidR="0029620E" w:rsidRPr="00F22CAB">
              <w:rPr>
                <w:rFonts w:ascii="Arial" w:hAnsi="Arial" w:cs="Arial"/>
                <w:noProof/>
                <w:webHidden/>
                <w:szCs w:val="24"/>
              </w:rPr>
              <w:t>8</w:t>
            </w:r>
          </w:hyperlink>
        </w:p>
        <w:p w14:paraId="6CCAA2C4" w14:textId="77777777" w:rsidR="004C6CEE" w:rsidRPr="00F22CAB" w:rsidRDefault="00000000" w:rsidP="004C6CEE">
          <w:pPr>
            <w:pStyle w:val="TOC1"/>
            <w:tabs>
              <w:tab w:val="right" w:leader="dot" w:pos="9350"/>
            </w:tabs>
            <w:ind w:firstLine="0"/>
            <w:rPr>
              <w:rFonts w:ascii="Arial" w:eastAsiaTheme="minorEastAsia" w:hAnsi="Arial" w:cs="Arial"/>
              <w:noProof/>
              <w:szCs w:val="24"/>
              <w:shd w:val="clear" w:color="auto" w:fill="auto"/>
              <w:lang w:val="en-US"/>
            </w:rPr>
          </w:pPr>
          <w:hyperlink w:anchor="_Toc128344261" w:history="1">
            <w:r w:rsidR="004C6CEE" w:rsidRPr="00F22CAB">
              <w:rPr>
                <w:rStyle w:val="Hyperlink"/>
                <w:rFonts w:ascii="Arial" w:hAnsi="Arial" w:cs="Arial"/>
                <w:noProof/>
                <w:szCs w:val="24"/>
              </w:rPr>
              <w:t>References</w:t>
            </w:r>
            <w:r w:rsidR="004C6CEE" w:rsidRPr="00F22CAB">
              <w:rPr>
                <w:rFonts w:ascii="Arial" w:hAnsi="Arial" w:cs="Arial"/>
                <w:noProof/>
                <w:webHidden/>
                <w:szCs w:val="24"/>
              </w:rPr>
              <w:tab/>
            </w:r>
            <w:r w:rsidR="004C6CEE" w:rsidRPr="00F22CAB">
              <w:rPr>
                <w:rFonts w:ascii="Arial" w:hAnsi="Arial" w:cs="Arial"/>
                <w:noProof/>
                <w:webHidden/>
                <w:szCs w:val="24"/>
              </w:rPr>
              <w:fldChar w:fldCharType="begin"/>
            </w:r>
            <w:r w:rsidR="004C6CEE" w:rsidRPr="00F22CAB">
              <w:rPr>
                <w:rFonts w:ascii="Arial" w:hAnsi="Arial" w:cs="Arial"/>
                <w:noProof/>
                <w:webHidden/>
                <w:szCs w:val="24"/>
              </w:rPr>
              <w:instrText xml:space="preserve"> PAGEREF _Toc128344261 \h </w:instrText>
            </w:r>
            <w:r w:rsidR="004C6CEE" w:rsidRPr="00F22CAB">
              <w:rPr>
                <w:rFonts w:ascii="Arial" w:hAnsi="Arial" w:cs="Arial"/>
                <w:noProof/>
                <w:webHidden/>
                <w:szCs w:val="24"/>
              </w:rPr>
            </w:r>
            <w:r w:rsidR="004C6CEE" w:rsidRPr="00F22CAB">
              <w:rPr>
                <w:rFonts w:ascii="Arial" w:hAnsi="Arial" w:cs="Arial"/>
                <w:noProof/>
                <w:webHidden/>
                <w:szCs w:val="24"/>
              </w:rPr>
              <w:fldChar w:fldCharType="separate"/>
            </w:r>
            <w:r w:rsidR="004C6CEE" w:rsidRPr="00F22CAB">
              <w:rPr>
                <w:rFonts w:ascii="Arial" w:hAnsi="Arial" w:cs="Arial"/>
                <w:noProof/>
                <w:webHidden/>
                <w:szCs w:val="24"/>
              </w:rPr>
              <w:t>9</w:t>
            </w:r>
            <w:r w:rsidR="004C6CEE" w:rsidRPr="00F22CAB">
              <w:rPr>
                <w:rFonts w:ascii="Arial" w:hAnsi="Arial" w:cs="Arial"/>
                <w:noProof/>
                <w:webHidden/>
                <w:szCs w:val="24"/>
              </w:rPr>
              <w:fldChar w:fldCharType="end"/>
            </w:r>
          </w:hyperlink>
        </w:p>
        <w:p w14:paraId="34D333F0" w14:textId="77777777" w:rsidR="00C42E96" w:rsidRPr="00F22CAB" w:rsidRDefault="00800D2B" w:rsidP="004C6CEE">
          <w:pPr>
            <w:ind w:firstLine="0"/>
            <w:contextualSpacing/>
            <w:rPr>
              <w:rFonts w:ascii="Arial" w:hAnsi="Arial" w:cs="Arial"/>
              <w:szCs w:val="24"/>
            </w:rPr>
          </w:pPr>
          <w:r w:rsidRPr="00F22CAB">
            <w:rPr>
              <w:rFonts w:ascii="Arial" w:hAnsi="Arial" w:cs="Arial"/>
              <w:b/>
              <w:bCs/>
              <w:noProof/>
              <w:szCs w:val="24"/>
            </w:rPr>
            <w:fldChar w:fldCharType="end"/>
          </w:r>
        </w:p>
      </w:sdtContent>
    </w:sdt>
    <w:p w14:paraId="257C460C" w14:textId="77777777" w:rsidR="00215A2B" w:rsidRPr="00F22CAB" w:rsidRDefault="00215A2B" w:rsidP="00C42E96">
      <w:pPr>
        <w:ind w:firstLine="0"/>
        <w:jc w:val="left"/>
        <w:rPr>
          <w:rFonts w:ascii="Arial" w:eastAsiaTheme="majorEastAsia" w:hAnsi="Arial" w:cs="Arial"/>
          <w:b/>
          <w:szCs w:val="24"/>
        </w:rPr>
      </w:pPr>
    </w:p>
    <w:p w14:paraId="2B97F541" w14:textId="77777777" w:rsidR="00842140" w:rsidRPr="00F22CAB" w:rsidRDefault="00C42E96" w:rsidP="00842140">
      <w:pPr>
        <w:pStyle w:val="ListParagraph"/>
        <w:numPr>
          <w:ilvl w:val="0"/>
          <w:numId w:val="23"/>
        </w:numPr>
        <w:ind w:left="993" w:hanging="567"/>
        <w:rPr>
          <w:rFonts w:ascii="Arial" w:hAnsi="Arial" w:cs="Arial"/>
          <w:b/>
          <w:szCs w:val="24"/>
        </w:rPr>
      </w:pPr>
      <w:bookmarkStart w:id="0" w:name="_Toc123308563"/>
      <w:r w:rsidRPr="00F22CAB">
        <w:rPr>
          <w:rFonts w:ascii="Arial" w:hAnsi="Arial" w:cs="Arial"/>
          <w:szCs w:val="24"/>
        </w:rPr>
        <w:br w:type="page"/>
      </w:r>
      <w:bookmarkEnd w:id="0"/>
    </w:p>
    <w:p w14:paraId="7FA88F9B" w14:textId="77777777" w:rsidR="005A4B9B" w:rsidRPr="00F22CAB" w:rsidRDefault="005A4B9B" w:rsidP="005A4B9B">
      <w:pPr>
        <w:pStyle w:val="Heading1"/>
        <w:spacing w:before="0"/>
        <w:contextualSpacing/>
        <w:rPr>
          <w:rFonts w:ascii="Arial" w:hAnsi="Arial" w:cs="Arial"/>
          <w:szCs w:val="24"/>
        </w:rPr>
      </w:pPr>
      <w:bookmarkStart w:id="1" w:name="_Toc128344254"/>
      <w:bookmarkStart w:id="2" w:name="_Toc123308566"/>
      <w:r w:rsidRPr="00F22CAB">
        <w:rPr>
          <w:rFonts w:ascii="Arial" w:hAnsi="Arial" w:cs="Arial"/>
          <w:szCs w:val="24"/>
        </w:rPr>
        <w:lastRenderedPageBreak/>
        <w:t>Introduction</w:t>
      </w:r>
      <w:bookmarkEnd w:id="1"/>
    </w:p>
    <w:p w14:paraId="1C020365" w14:textId="28FA0FC3" w:rsidR="00CD0675" w:rsidRPr="00F22CAB" w:rsidRDefault="00CD0675" w:rsidP="00CD0675">
      <w:pPr>
        <w:pStyle w:val="Normal1"/>
        <w:rPr>
          <w:lang w:val="en-GB"/>
        </w:rPr>
      </w:pPr>
      <w:r w:rsidRPr="00F22CAB">
        <w:rPr>
          <w:lang w:val="en-GB"/>
        </w:rPr>
        <w:t xml:space="preserve">          The hospitality industry has seen a huge shift owing to customer needs and requirements. Maintaining brand consistency is extremely essential to facilitate loyal and regular customers to have a pleasant stay and memorable experience, this report provides a comprehensive account of hotel standards (Purohit </w:t>
      </w:r>
      <w:r w:rsidRPr="00F22CAB">
        <w:rPr>
          <w:i/>
          <w:lang w:val="en-GB"/>
        </w:rPr>
        <w:t>et al.,</w:t>
      </w:r>
      <w:r w:rsidRPr="00F22CAB">
        <w:rPr>
          <w:lang w:val="en-GB"/>
        </w:rPr>
        <w:t xml:space="preserve"> 2023). It is significant to </w:t>
      </w:r>
      <w:proofErr w:type="gramStart"/>
      <w:r w:rsidRPr="00F22CAB">
        <w:rPr>
          <w:lang w:val="en-GB"/>
        </w:rPr>
        <w:t>take into account</w:t>
      </w:r>
      <w:proofErr w:type="gramEnd"/>
      <w:r w:rsidRPr="00F22CAB">
        <w:rPr>
          <w:lang w:val="en-GB"/>
        </w:rPr>
        <w:t xml:space="preserve"> customer reviews to understand the range of customer satisfaction and gain insight into sectors that need an upgrade or change. It is essential to understand that negative reviews hamper successful business operations in the hotel and bad publicity results in a market decline among loyal customers, which the report covers in detail. The report further specifies the significance of customer loyalty and the importance of retaining customers in the hotel industry.</w:t>
      </w:r>
    </w:p>
    <w:p w14:paraId="37D914DB" w14:textId="14880485" w:rsidR="00E02778" w:rsidRPr="00F22CAB" w:rsidRDefault="00CD0675" w:rsidP="00CD0675">
      <w:pPr>
        <w:pStyle w:val="Normal1"/>
        <w:rPr>
          <w:lang w:val="en-GB"/>
        </w:rPr>
      </w:pPr>
      <w:r w:rsidRPr="00F22CAB">
        <w:rPr>
          <w:lang w:val="en-GB"/>
        </w:rPr>
        <w:t xml:space="preserve">            Lastly, the report cites recommendations based on current market trends and elaborates on the obstacles faced by the hotel sector.  This report provides substantial insight into the brand image of a hotel, maintaining its reputation by regularly monitoring its customer reviews and devising strategies for retaining loyal customers to the </w:t>
      </w:r>
      <w:proofErr w:type="gramStart"/>
      <w:r w:rsidRPr="00F22CAB">
        <w:rPr>
          <w:lang w:val="en-GB"/>
        </w:rPr>
        <w:t>brand</w:t>
      </w:r>
      <w:proofErr w:type="gramEnd"/>
    </w:p>
    <w:p w14:paraId="1E01DDF1" w14:textId="77777777" w:rsidR="004C6CEE" w:rsidRPr="00F22CAB" w:rsidRDefault="004C6CEE" w:rsidP="00AC31AE">
      <w:pPr>
        <w:pStyle w:val="Heading2"/>
        <w:rPr>
          <w:rFonts w:cs="Arial"/>
          <w:szCs w:val="24"/>
        </w:rPr>
      </w:pPr>
      <w:bookmarkStart w:id="3" w:name="_Toc128344255"/>
      <w:r w:rsidRPr="00F22CAB">
        <w:rPr>
          <w:rFonts w:cs="Arial"/>
          <w:szCs w:val="24"/>
        </w:rPr>
        <w:t>Main Body</w:t>
      </w:r>
      <w:bookmarkEnd w:id="3"/>
    </w:p>
    <w:p w14:paraId="48AC3753" w14:textId="77777777" w:rsidR="00AC31AE" w:rsidRPr="00F22CAB" w:rsidRDefault="00AC31AE" w:rsidP="00AC31AE">
      <w:pPr>
        <w:pStyle w:val="Heading2"/>
        <w:rPr>
          <w:rFonts w:cs="Arial"/>
          <w:szCs w:val="24"/>
        </w:rPr>
      </w:pPr>
      <w:bookmarkStart w:id="4" w:name="_Toc128344256"/>
      <w:r w:rsidRPr="00F22CAB">
        <w:rPr>
          <w:rFonts w:cs="Arial"/>
          <w:szCs w:val="24"/>
        </w:rPr>
        <w:t>Brand consistency standards</w:t>
      </w:r>
      <w:bookmarkEnd w:id="4"/>
    </w:p>
    <w:p w14:paraId="11D33DA7" w14:textId="77777777" w:rsidR="006A56F5" w:rsidRPr="00F22CAB" w:rsidRDefault="006A56F5" w:rsidP="006A56F5">
      <w:pPr>
        <w:rPr>
          <w:rFonts w:ascii="Arial" w:hAnsi="Arial" w:cs="Arial"/>
          <w:szCs w:val="24"/>
          <w:lang w:val="en-US"/>
        </w:rPr>
      </w:pPr>
      <w:r w:rsidRPr="00F22CAB">
        <w:rPr>
          <w:rFonts w:ascii="Arial" w:hAnsi="Arial" w:cs="Arial"/>
          <w:szCs w:val="24"/>
          <w:lang w:val="en-US"/>
        </w:rPr>
        <w:t>To preserve the authenticity and consistency of a brand</w:t>
      </w:r>
      <w:r w:rsidR="00AA6226" w:rsidRPr="00F22CAB">
        <w:rPr>
          <w:rFonts w:ascii="Arial" w:hAnsi="Arial" w:cs="Arial"/>
          <w:szCs w:val="24"/>
          <w:lang w:val="en-US"/>
        </w:rPr>
        <w:t>’</w:t>
      </w:r>
      <w:r w:rsidRPr="00F22CAB">
        <w:rPr>
          <w:rFonts w:ascii="Arial" w:hAnsi="Arial" w:cs="Arial"/>
          <w:szCs w:val="24"/>
          <w:lang w:val="en-US"/>
        </w:rPr>
        <w:t>s identity and consumer experience across all touchpoints, Brand Consistency Standards were created (</w:t>
      </w:r>
      <w:proofErr w:type="spellStart"/>
      <w:r w:rsidRPr="00F22CAB">
        <w:rPr>
          <w:rFonts w:ascii="Arial" w:hAnsi="Arial" w:cs="Arial"/>
          <w:szCs w:val="24"/>
          <w:lang w:val="en-US"/>
        </w:rPr>
        <w:t>Mmutle</w:t>
      </w:r>
      <w:proofErr w:type="spellEnd"/>
      <w:r w:rsidRPr="00F22CAB">
        <w:rPr>
          <w:rFonts w:ascii="Arial" w:hAnsi="Arial" w:cs="Arial"/>
          <w:szCs w:val="24"/>
          <w:lang w:val="en-US"/>
        </w:rPr>
        <w:t xml:space="preserve">, and </w:t>
      </w:r>
      <w:proofErr w:type="spellStart"/>
      <w:r w:rsidRPr="00F22CAB">
        <w:rPr>
          <w:rFonts w:ascii="Arial" w:hAnsi="Arial" w:cs="Arial"/>
          <w:szCs w:val="24"/>
          <w:lang w:val="en-US"/>
        </w:rPr>
        <w:t>Shonhe</w:t>
      </w:r>
      <w:proofErr w:type="spellEnd"/>
      <w:r w:rsidRPr="00F22CAB">
        <w:rPr>
          <w:rFonts w:ascii="Arial" w:hAnsi="Arial" w:cs="Arial"/>
          <w:szCs w:val="24"/>
          <w:lang w:val="en-US"/>
        </w:rPr>
        <w:t xml:space="preserve">, 2017). The aim of these standards is to build a strong and </w:t>
      </w:r>
      <w:proofErr w:type="spellStart"/>
      <w:r w:rsidRPr="00F22CAB">
        <w:rPr>
          <w:rFonts w:ascii="Arial" w:hAnsi="Arial" w:cs="Arial"/>
          <w:szCs w:val="24"/>
          <w:lang w:val="en-US"/>
        </w:rPr>
        <w:t>recognisable</w:t>
      </w:r>
      <w:proofErr w:type="spellEnd"/>
      <w:r w:rsidRPr="00F22CAB">
        <w:rPr>
          <w:rFonts w:ascii="Arial" w:hAnsi="Arial" w:cs="Arial"/>
          <w:szCs w:val="24"/>
          <w:lang w:val="en-US"/>
        </w:rPr>
        <w:t xml:space="preserve"> brand that customers can trust and rely on, regardless of where they interact with it. Brand consistency standards are particularly crucial in the hospitality industry since they have a big impact on client satisfaction and loyalty. Because customers may not know what to anticipate from one hotel to the next, a hotel chain with inconsistent branding and service standards throughout its hotels is likely to see poorer customer satisfaction and loyalty (</w:t>
      </w:r>
      <w:proofErr w:type="spellStart"/>
      <w:r w:rsidRPr="00F22CAB">
        <w:rPr>
          <w:rFonts w:ascii="Arial" w:hAnsi="Arial" w:cs="Arial"/>
          <w:szCs w:val="24"/>
          <w:lang w:val="en-US"/>
        </w:rPr>
        <w:t>Myo</w:t>
      </w:r>
      <w:proofErr w:type="spellEnd"/>
      <w:r w:rsidRPr="00F22CAB">
        <w:rPr>
          <w:rFonts w:ascii="Arial" w:hAnsi="Arial" w:cs="Arial"/>
          <w:szCs w:val="24"/>
          <w:lang w:val="en-US"/>
        </w:rPr>
        <w:t xml:space="preserve"> et al. 2019).</w:t>
      </w:r>
    </w:p>
    <w:p w14:paraId="6FF0E29E" w14:textId="77777777" w:rsidR="006A56F5" w:rsidRPr="00F22CAB" w:rsidRDefault="006A56F5" w:rsidP="006A56F5">
      <w:pPr>
        <w:rPr>
          <w:rFonts w:ascii="Arial" w:hAnsi="Arial" w:cs="Arial"/>
          <w:szCs w:val="24"/>
          <w:lang w:val="en-US"/>
        </w:rPr>
      </w:pPr>
      <w:r w:rsidRPr="00F22CAB">
        <w:rPr>
          <w:rFonts w:ascii="Arial" w:hAnsi="Arial" w:cs="Arial"/>
          <w:szCs w:val="24"/>
          <w:lang w:val="en-US"/>
        </w:rPr>
        <w:t xml:space="preserve">To guarantee that their facilities retain a consistent level of quality and service, many hotels and hospitality businesses have adopted brand consistency standards. Marriott International, for instance, has produced a set of brand standards for each of its hotel brands, specifying the precise design, service, and operational requirements that each property must comply with (Schulz, and </w:t>
      </w:r>
      <w:proofErr w:type="spellStart"/>
      <w:r w:rsidRPr="00F22CAB">
        <w:rPr>
          <w:rFonts w:ascii="Arial" w:hAnsi="Arial" w:cs="Arial"/>
          <w:szCs w:val="24"/>
          <w:lang w:val="en-US"/>
        </w:rPr>
        <w:t>Omweri</w:t>
      </w:r>
      <w:proofErr w:type="spellEnd"/>
      <w:r w:rsidRPr="00F22CAB">
        <w:rPr>
          <w:rFonts w:ascii="Arial" w:hAnsi="Arial" w:cs="Arial"/>
          <w:szCs w:val="24"/>
          <w:lang w:val="en-US"/>
        </w:rPr>
        <w:t xml:space="preserve">, 2018). These standards assist in </w:t>
      </w:r>
      <w:r w:rsidRPr="00F22CAB">
        <w:rPr>
          <w:rFonts w:ascii="Arial" w:hAnsi="Arial" w:cs="Arial"/>
          <w:szCs w:val="24"/>
          <w:lang w:val="en-US"/>
        </w:rPr>
        <w:lastRenderedPageBreak/>
        <w:t>ensuring that Marriott</w:t>
      </w:r>
      <w:r w:rsidR="00AA6226" w:rsidRPr="00F22CAB">
        <w:rPr>
          <w:rFonts w:ascii="Arial" w:hAnsi="Arial" w:cs="Arial"/>
          <w:szCs w:val="24"/>
          <w:lang w:val="en-US"/>
        </w:rPr>
        <w:t>’</w:t>
      </w:r>
      <w:r w:rsidRPr="00F22CAB">
        <w:rPr>
          <w:rFonts w:ascii="Arial" w:hAnsi="Arial" w:cs="Arial"/>
          <w:szCs w:val="24"/>
          <w:lang w:val="en-US"/>
        </w:rPr>
        <w:t>s properties maintain a consistent level of quality and service, regardless of location. Another illustration is the Ritz-Carlton hotel chain, whose illustrious service and meticulous attention to detail have made it a household name. The Ritz-Carlton Gold Standards, a set of service standards, specify the specific actions and attitudes that all staff must show to provide great service (</w:t>
      </w:r>
      <w:proofErr w:type="spellStart"/>
      <w:r w:rsidRPr="00F22CAB">
        <w:rPr>
          <w:rFonts w:ascii="Arial" w:hAnsi="Arial" w:cs="Arial"/>
          <w:szCs w:val="24"/>
          <w:lang w:val="en-US"/>
        </w:rPr>
        <w:t>Niu</w:t>
      </w:r>
      <w:proofErr w:type="spellEnd"/>
      <w:r w:rsidRPr="00F22CAB">
        <w:rPr>
          <w:rFonts w:ascii="Arial" w:hAnsi="Arial" w:cs="Arial"/>
          <w:szCs w:val="24"/>
          <w:lang w:val="en-US"/>
        </w:rPr>
        <w:t>, and Fan, 2018). To ensure that guests experience a consistent level of service and quality, these standards are strictly followed throughout all Ritz-Carlton hotels worldwide.</w:t>
      </w:r>
    </w:p>
    <w:p w14:paraId="0732B506" w14:textId="77777777" w:rsidR="00AC31AE" w:rsidRPr="00F22CAB" w:rsidRDefault="006A56F5" w:rsidP="006A56F5">
      <w:pPr>
        <w:rPr>
          <w:rFonts w:ascii="Arial" w:hAnsi="Arial" w:cs="Arial"/>
          <w:szCs w:val="24"/>
          <w:lang w:val="en-US"/>
        </w:rPr>
      </w:pPr>
      <w:r w:rsidRPr="00F22CAB">
        <w:rPr>
          <w:rFonts w:ascii="Arial" w:hAnsi="Arial" w:cs="Arial"/>
          <w:szCs w:val="24"/>
          <w:lang w:val="en-US"/>
        </w:rPr>
        <w:t xml:space="preserve">The brand consistency standards vary </w:t>
      </w:r>
      <w:proofErr w:type="spellStart"/>
      <w:r w:rsidR="00AA6226" w:rsidRPr="00F22CAB">
        <w:rPr>
          <w:rFonts w:ascii="Arial" w:hAnsi="Arial" w:cs="Arial"/>
          <w:szCs w:val="24"/>
          <w:lang w:val="en-US"/>
        </w:rPr>
        <w:t>amongst</w:t>
      </w:r>
      <w:r w:rsidRPr="00F22CAB">
        <w:rPr>
          <w:rFonts w:ascii="Arial" w:hAnsi="Arial" w:cs="Arial"/>
          <w:szCs w:val="24"/>
          <w:lang w:val="en-US"/>
        </w:rPr>
        <w:t>st</w:t>
      </w:r>
      <w:proofErr w:type="spellEnd"/>
      <w:r w:rsidRPr="00F22CAB">
        <w:rPr>
          <w:rFonts w:ascii="Arial" w:hAnsi="Arial" w:cs="Arial"/>
          <w:szCs w:val="24"/>
          <w:lang w:val="en-US"/>
        </w:rPr>
        <w:t xml:space="preserve"> hotels, though. Independent hotels and boutique properties may have their own brand identity and standards that differ from those of larger hotel networks. To ensure client pleasure and loyalty, all hotels, regardless of </w:t>
      </w:r>
      <w:proofErr w:type="spellStart"/>
      <w:r w:rsidRPr="00F22CAB">
        <w:rPr>
          <w:rFonts w:ascii="Arial" w:hAnsi="Arial" w:cs="Arial"/>
          <w:szCs w:val="24"/>
          <w:lang w:val="en-US"/>
        </w:rPr>
        <w:t>s</w:t>
      </w:r>
      <w:r w:rsidR="00AA6226" w:rsidRPr="00F22CAB">
        <w:rPr>
          <w:rFonts w:ascii="Arial" w:hAnsi="Arial" w:cs="Arial"/>
          <w:szCs w:val="24"/>
          <w:lang w:val="en-US"/>
        </w:rPr>
        <w:t>ise</w:t>
      </w:r>
      <w:proofErr w:type="spellEnd"/>
      <w:r w:rsidRPr="00F22CAB">
        <w:rPr>
          <w:rFonts w:ascii="Arial" w:hAnsi="Arial" w:cs="Arial"/>
          <w:szCs w:val="24"/>
          <w:lang w:val="en-US"/>
        </w:rPr>
        <w:t xml:space="preserve"> or brand affiliation, should </w:t>
      </w:r>
      <w:proofErr w:type="spellStart"/>
      <w:r w:rsidRPr="00F22CAB">
        <w:rPr>
          <w:rFonts w:ascii="Arial" w:hAnsi="Arial" w:cs="Arial"/>
          <w:szCs w:val="24"/>
          <w:lang w:val="en-US"/>
        </w:rPr>
        <w:t>endeavour</w:t>
      </w:r>
      <w:proofErr w:type="spellEnd"/>
      <w:r w:rsidRPr="00F22CAB">
        <w:rPr>
          <w:rFonts w:ascii="Arial" w:hAnsi="Arial" w:cs="Arial"/>
          <w:szCs w:val="24"/>
          <w:lang w:val="en-US"/>
        </w:rPr>
        <w:t xml:space="preserve"> to maintain a consistent level of quality and service (Johnson et al. 2018)</w:t>
      </w:r>
      <w:r w:rsidR="00AC31AE" w:rsidRPr="00F22CAB">
        <w:rPr>
          <w:rFonts w:ascii="Arial" w:hAnsi="Arial" w:cs="Arial"/>
          <w:szCs w:val="24"/>
          <w:lang w:val="en-US"/>
        </w:rPr>
        <w:t xml:space="preserve">. </w:t>
      </w:r>
    </w:p>
    <w:p w14:paraId="3F5750C4" w14:textId="77777777" w:rsidR="00AC31AE" w:rsidRPr="00F22CAB" w:rsidRDefault="00AC31AE" w:rsidP="00AC31AE">
      <w:pPr>
        <w:rPr>
          <w:rFonts w:ascii="Arial" w:hAnsi="Arial" w:cs="Arial"/>
          <w:szCs w:val="24"/>
        </w:rPr>
      </w:pPr>
    </w:p>
    <w:p w14:paraId="13C241C7" w14:textId="77777777" w:rsidR="00AC31AE" w:rsidRPr="00F22CAB" w:rsidRDefault="00AC31AE" w:rsidP="00AC31AE">
      <w:pPr>
        <w:pStyle w:val="Heading2"/>
        <w:rPr>
          <w:rFonts w:cs="Arial"/>
          <w:szCs w:val="24"/>
        </w:rPr>
      </w:pPr>
      <w:bookmarkStart w:id="5" w:name="_Toc128344257"/>
      <w:r w:rsidRPr="00F22CAB">
        <w:rPr>
          <w:rFonts w:cs="Arial"/>
          <w:szCs w:val="24"/>
        </w:rPr>
        <w:t>Effective reputation and importance of effective guest reviews management</w:t>
      </w:r>
      <w:bookmarkEnd w:id="5"/>
    </w:p>
    <w:p w14:paraId="1E622937" w14:textId="77777777" w:rsidR="006A56F5" w:rsidRPr="00F22CAB" w:rsidRDefault="006A56F5" w:rsidP="006A56F5">
      <w:pPr>
        <w:rPr>
          <w:rFonts w:ascii="Arial" w:hAnsi="Arial" w:cs="Arial"/>
          <w:szCs w:val="24"/>
          <w:lang w:val="en-US"/>
        </w:rPr>
      </w:pPr>
      <w:r w:rsidRPr="00F22CAB">
        <w:rPr>
          <w:rFonts w:ascii="Arial" w:hAnsi="Arial" w:cs="Arial"/>
          <w:szCs w:val="24"/>
          <w:lang w:val="en-US"/>
        </w:rPr>
        <w:t>Hotels may effectively manage their reputation by putting in place strategies and procedures that allow them to track and respond to guest feedback in a timely and professional manner. Effective guest review management is a crucial component of reputation management (Johnson et al. 2018). This entails keeping an eye on and reacting to guest reviews on sites like TripAdvisor, Google, and social media. Good guest review management allows hotels to address issues or concerns, demonstrate dedication to guest happiness, and boost online reputation. Hotels can demonstrate their concern for their guests</w:t>
      </w:r>
      <w:r w:rsidR="00AA6226" w:rsidRPr="00F22CAB">
        <w:rPr>
          <w:rFonts w:ascii="Arial" w:hAnsi="Arial" w:cs="Arial"/>
          <w:szCs w:val="24"/>
          <w:lang w:val="en-US"/>
        </w:rPr>
        <w:t>’</w:t>
      </w:r>
      <w:r w:rsidRPr="00F22CAB">
        <w:rPr>
          <w:rFonts w:ascii="Arial" w:hAnsi="Arial" w:cs="Arial"/>
          <w:szCs w:val="24"/>
          <w:lang w:val="en-US"/>
        </w:rPr>
        <w:t xml:space="preserve"> comments and their willingness to address any issues by responding to guest reviews in a timely and professional manner.</w:t>
      </w:r>
    </w:p>
    <w:p w14:paraId="36D3E61E" w14:textId="77777777" w:rsidR="006A56F5" w:rsidRPr="00F22CAB" w:rsidRDefault="006A56F5" w:rsidP="006A56F5">
      <w:pPr>
        <w:rPr>
          <w:rFonts w:ascii="Arial" w:hAnsi="Arial" w:cs="Arial"/>
          <w:szCs w:val="24"/>
          <w:lang w:val="en-US"/>
        </w:rPr>
      </w:pPr>
      <w:r w:rsidRPr="00F22CAB">
        <w:rPr>
          <w:rFonts w:ascii="Arial" w:hAnsi="Arial" w:cs="Arial"/>
          <w:szCs w:val="24"/>
          <w:lang w:val="en-US"/>
        </w:rPr>
        <w:t>However, guest reviews can have a substantial negative impact on a hotel</w:t>
      </w:r>
      <w:r w:rsidR="00AA6226" w:rsidRPr="00F22CAB">
        <w:rPr>
          <w:rFonts w:ascii="Arial" w:hAnsi="Arial" w:cs="Arial"/>
          <w:szCs w:val="24"/>
          <w:lang w:val="en-US"/>
        </w:rPr>
        <w:t>’</w:t>
      </w:r>
      <w:r w:rsidRPr="00F22CAB">
        <w:rPr>
          <w:rFonts w:ascii="Arial" w:hAnsi="Arial" w:cs="Arial"/>
          <w:szCs w:val="24"/>
          <w:lang w:val="en-US"/>
        </w:rPr>
        <w:t>s reputation because they can discourage potential customers from making reservations and result in lower revenue. Hotels must therefore act quickly and effectively in the face of negative reviews (</w:t>
      </w:r>
      <w:proofErr w:type="spellStart"/>
      <w:r w:rsidRPr="00F22CAB">
        <w:rPr>
          <w:rFonts w:ascii="Arial" w:hAnsi="Arial" w:cs="Arial"/>
          <w:szCs w:val="24"/>
          <w:lang w:val="en-US"/>
        </w:rPr>
        <w:t>Liat</w:t>
      </w:r>
      <w:proofErr w:type="spellEnd"/>
      <w:r w:rsidRPr="00F22CAB">
        <w:rPr>
          <w:rFonts w:ascii="Arial" w:hAnsi="Arial" w:cs="Arial"/>
          <w:szCs w:val="24"/>
          <w:lang w:val="en-US"/>
        </w:rPr>
        <w:t xml:space="preserve"> et al. 2017). In response to a negative review, a hotel can, for instance, acknowledge the guest</w:t>
      </w:r>
      <w:r w:rsidR="00AA6226" w:rsidRPr="00F22CAB">
        <w:rPr>
          <w:rFonts w:ascii="Arial" w:hAnsi="Arial" w:cs="Arial"/>
          <w:szCs w:val="24"/>
          <w:lang w:val="en-US"/>
        </w:rPr>
        <w:t>’</w:t>
      </w:r>
      <w:r w:rsidRPr="00F22CAB">
        <w:rPr>
          <w:rFonts w:ascii="Arial" w:hAnsi="Arial" w:cs="Arial"/>
          <w:szCs w:val="24"/>
          <w:lang w:val="en-US"/>
        </w:rPr>
        <w:t xml:space="preserve">s concerns, </w:t>
      </w:r>
      <w:proofErr w:type="spellStart"/>
      <w:r w:rsidRPr="00F22CAB">
        <w:rPr>
          <w:rFonts w:ascii="Arial" w:hAnsi="Arial" w:cs="Arial"/>
          <w:szCs w:val="24"/>
          <w:lang w:val="en-US"/>
        </w:rPr>
        <w:t>apologise</w:t>
      </w:r>
      <w:proofErr w:type="spellEnd"/>
      <w:r w:rsidRPr="00F22CAB">
        <w:rPr>
          <w:rFonts w:ascii="Arial" w:hAnsi="Arial" w:cs="Arial"/>
          <w:szCs w:val="24"/>
          <w:lang w:val="en-US"/>
        </w:rPr>
        <w:t xml:space="preserve"> for any problems, and promise to make things right. The term </w:t>
      </w:r>
      <w:r w:rsidR="00AA6226" w:rsidRPr="00F22CAB">
        <w:rPr>
          <w:rFonts w:ascii="Arial" w:hAnsi="Arial" w:cs="Arial"/>
          <w:szCs w:val="24"/>
          <w:lang w:val="en-US"/>
        </w:rPr>
        <w:t>“</w:t>
      </w:r>
      <w:r w:rsidRPr="00F22CAB">
        <w:rPr>
          <w:rFonts w:ascii="Arial" w:hAnsi="Arial" w:cs="Arial"/>
          <w:szCs w:val="24"/>
          <w:lang w:val="en-US"/>
        </w:rPr>
        <w:t>ecosystem</w:t>
      </w:r>
      <w:r w:rsidR="00AA6226" w:rsidRPr="00F22CAB">
        <w:rPr>
          <w:rFonts w:ascii="Arial" w:hAnsi="Arial" w:cs="Arial"/>
          <w:szCs w:val="24"/>
          <w:lang w:val="en-US"/>
        </w:rPr>
        <w:t>”</w:t>
      </w:r>
      <w:r w:rsidRPr="00F22CAB">
        <w:rPr>
          <w:rFonts w:ascii="Arial" w:hAnsi="Arial" w:cs="Arial"/>
          <w:szCs w:val="24"/>
          <w:lang w:val="en-US"/>
        </w:rPr>
        <w:t xml:space="preserve"> refers to a group of people that work in the construction industry. This can help to lessen the impact of the negative review and show the hotel</w:t>
      </w:r>
      <w:r w:rsidR="00AA6226" w:rsidRPr="00F22CAB">
        <w:rPr>
          <w:rFonts w:ascii="Arial" w:hAnsi="Arial" w:cs="Arial"/>
          <w:szCs w:val="24"/>
          <w:lang w:val="en-US"/>
        </w:rPr>
        <w:t>’</w:t>
      </w:r>
      <w:r w:rsidRPr="00F22CAB">
        <w:rPr>
          <w:rFonts w:ascii="Arial" w:hAnsi="Arial" w:cs="Arial"/>
          <w:szCs w:val="24"/>
          <w:lang w:val="en-US"/>
        </w:rPr>
        <w:t>s dedication to guest pleasure.</w:t>
      </w:r>
    </w:p>
    <w:p w14:paraId="7A2FDD25" w14:textId="77777777" w:rsidR="00AC31AE" w:rsidRPr="00F22CAB" w:rsidRDefault="006A56F5" w:rsidP="006A56F5">
      <w:pPr>
        <w:rPr>
          <w:rFonts w:ascii="Arial" w:hAnsi="Arial" w:cs="Arial"/>
          <w:szCs w:val="24"/>
          <w:lang w:val="en-US"/>
        </w:rPr>
      </w:pPr>
      <w:r w:rsidRPr="00F22CAB">
        <w:rPr>
          <w:rFonts w:ascii="Arial" w:hAnsi="Arial" w:cs="Arial"/>
          <w:szCs w:val="24"/>
          <w:lang w:val="en-US"/>
        </w:rPr>
        <w:lastRenderedPageBreak/>
        <w:t>The Mandarin Oriental hotel chain is one example of efficient guest review management. The chain has a team devoted to keeping tabs on guest reviews and feedback on sites like TripAdvisor and social media (Wood, 2015). The team responds to guest reviews in a prompt and professional manner, addressing any issues or concerns that guests may have and proving the chain</w:t>
      </w:r>
      <w:r w:rsidR="00AA6226" w:rsidRPr="00F22CAB">
        <w:rPr>
          <w:rFonts w:ascii="Arial" w:hAnsi="Arial" w:cs="Arial"/>
          <w:szCs w:val="24"/>
          <w:lang w:val="en-US"/>
        </w:rPr>
        <w:t>’</w:t>
      </w:r>
      <w:r w:rsidRPr="00F22CAB">
        <w:rPr>
          <w:rFonts w:ascii="Arial" w:hAnsi="Arial" w:cs="Arial"/>
          <w:szCs w:val="24"/>
          <w:lang w:val="en-US"/>
        </w:rPr>
        <w:t>s dedication to guest happiness. (</w:t>
      </w:r>
      <w:proofErr w:type="spellStart"/>
      <w:r w:rsidRPr="00F22CAB">
        <w:rPr>
          <w:rFonts w:ascii="Arial" w:hAnsi="Arial" w:cs="Arial"/>
          <w:szCs w:val="24"/>
          <w:lang w:val="en-US"/>
        </w:rPr>
        <w:t>Niu</w:t>
      </w:r>
      <w:proofErr w:type="spellEnd"/>
      <w:r w:rsidRPr="00F22CAB">
        <w:rPr>
          <w:rFonts w:ascii="Arial" w:hAnsi="Arial" w:cs="Arial"/>
          <w:szCs w:val="24"/>
          <w:lang w:val="en-US"/>
        </w:rPr>
        <w:t xml:space="preserve">, &amp; Fan, 2018). Another example is the Four Seasons Hotel Company which offers a </w:t>
      </w:r>
      <w:r w:rsidRPr="00F22CAB">
        <w:rPr>
          <w:rFonts w:ascii="Arial" w:hAnsi="Arial" w:cs="Arial"/>
          <w:szCs w:val="24"/>
        </w:rPr>
        <w:t>programme</w:t>
      </w:r>
      <w:r w:rsidRPr="00F22CAB">
        <w:rPr>
          <w:rFonts w:ascii="Arial" w:hAnsi="Arial" w:cs="Arial"/>
          <w:szCs w:val="24"/>
          <w:lang w:val="en-US"/>
        </w:rPr>
        <w:t xml:space="preserve"> called </w:t>
      </w:r>
      <w:r w:rsidR="00AA6226" w:rsidRPr="00F22CAB">
        <w:rPr>
          <w:rFonts w:ascii="Arial" w:hAnsi="Arial" w:cs="Arial"/>
          <w:szCs w:val="24"/>
          <w:lang w:val="en-US"/>
        </w:rPr>
        <w:t>“</w:t>
      </w:r>
      <w:r w:rsidRPr="00F22CAB">
        <w:rPr>
          <w:rFonts w:ascii="Arial" w:hAnsi="Arial" w:cs="Arial"/>
          <w:szCs w:val="24"/>
          <w:lang w:val="en-US"/>
        </w:rPr>
        <w:t>Four Seasons Reviews</w:t>
      </w:r>
      <w:r w:rsidR="00AA6226" w:rsidRPr="00F22CAB">
        <w:rPr>
          <w:rFonts w:ascii="Arial" w:hAnsi="Arial" w:cs="Arial"/>
          <w:szCs w:val="24"/>
          <w:lang w:val="en-US"/>
        </w:rPr>
        <w:t>”</w:t>
      </w:r>
      <w:r w:rsidRPr="00F22CAB">
        <w:rPr>
          <w:rFonts w:ascii="Arial" w:hAnsi="Arial" w:cs="Arial"/>
          <w:szCs w:val="24"/>
          <w:lang w:val="en-US"/>
        </w:rPr>
        <w:t xml:space="preserve"> that allows guests to rate their stay. The technology also enables the hotel to track and respond to guest reviews in real time, allowing them to resolve any problems quickly and enhance their online reputation.</w:t>
      </w:r>
    </w:p>
    <w:p w14:paraId="1943C2E3" w14:textId="77777777" w:rsidR="00AC31AE" w:rsidRPr="00F22CAB" w:rsidRDefault="00AC31AE" w:rsidP="00AC31AE">
      <w:pPr>
        <w:rPr>
          <w:rFonts w:ascii="Arial" w:hAnsi="Arial" w:cs="Arial"/>
          <w:szCs w:val="24"/>
        </w:rPr>
      </w:pPr>
    </w:p>
    <w:p w14:paraId="57984E6A" w14:textId="77777777" w:rsidR="00AC31AE" w:rsidRPr="00F22CAB" w:rsidRDefault="00AC31AE" w:rsidP="00AC31AE">
      <w:pPr>
        <w:pStyle w:val="Heading2"/>
        <w:rPr>
          <w:rFonts w:cs="Arial"/>
          <w:szCs w:val="24"/>
        </w:rPr>
      </w:pPr>
      <w:bookmarkStart w:id="6" w:name="_Toc128344258"/>
      <w:r w:rsidRPr="00F22CAB">
        <w:rPr>
          <w:rFonts w:cs="Arial"/>
          <w:szCs w:val="24"/>
        </w:rPr>
        <w:t>How hotels build and retain customer loyalty</w:t>
      </w:r>
      <w:bookmarkEnd w:id="6"/>
    </w:p>
    <w:p w14:paraId="09050B15" w14:textId="77777777" w:rsidR="006A56F5" w:rsidRPr="00F22CAB" w:rsidRDefault="006A56F5" w:rsidP="006A56F5">
      <w:pPr>
        <w:rPr>
          <w:rFonts w:ascii="Arial" w:hAnsi="Arial" w:cs="Arial"/>
          <w:szCs w:val="24"/>
          <w:lang w:val="en-US"/>
        </w:rPr>
      </w:pPr>
      <w:r w:rsidRPr="00F22CAB">
        <w:rPr>
          <w:rFonts w:ascii="Arial" w:hAnsi="Arial" w:cs="Arial"/>
          <w:szCs w:val="24"/>
          <w:lang w:val="en-US"/>
        </w:rPr>
        <w:t xml:space="preserve">Hotels can build and retain customer loyalty through various strategies, such as loyalty programs, </w:t>
      </w:r>
      <w:proofErr w:type="spellStart"/>
      <w:r w:rsidRPr="00F22CAB">
        <w:rPr>
          <w:rFonts w:ascii="Arial" w:hAnsi="Arial" w:cs="Arial"/>
          <w:szCs w:val="24"/>
          <w:lang w:val="en-US"/>
        </w:rPr>
        <w:t>personal</w:t>
      </w:r>
      <w:r w:rsidR="00AA6226" w:rsidRPr="00F22CAB">
        <w:rPr>
          <w:rFonts w:ascii="Arial" w:hAnsi="Arial" w:cs="Arial"/>
          <w:szCs w:val="24"/>
          <w:lang w:val="en-US"/>
        </w:rPr>
        <w:t>ise</w:t>
      </w:r>
      <w:r w:rsidRPr="00F22CAB">
        <w:rPr>
          <w:rFonts w:ascii="Arial" w:hAnsi="Arial" w:cs="Arial"/>
          <w:szCs w:val="24"/>
          <w:lang w:val="en-US"/>
        </w:rPr>
        <w:t>d</w:t>
      </w:r>
      <w:proofErr w:type="spellEnd"/>
      <w:r w:rsidRPr="00F22CAB">
        <w:rPr>
          <w:rFonts w:ascii="Arial" w:hAnsi="Arial" w:cs="Arial"/>
          <w:szCs w:val="24"/>
          <w:lang w:val="en-US"/>
        </w:rPr>
        <w:t xml:space="preserve"> experiences, and exceptional service. Hotels frequently employ loyalty </w:t>
      </w:r>
      <w:proofErr w:type="spellStart"/>
      <w:r w:rsidRPr="00F22CAB">
        <w:rPr>
          <w:rFonts w:ascii="Arial" w:hAnsi="Arial" w:cs="Arial"/>
          <w:szCs w:val="24"/>
          <w:lang w:val="en-US"/>
        </w:rPr>
        <w:t>programmes</w:t>
      </w:r>
      <w:proofErr w:type="spellEnd"/>
      <w:r w:rsidRPr="00F22CAB">
        <w:rPr>
          <w:rFonts w:ascii="Arial" w:hAnsi="Arial" w:cs="Arial"/>
          <w:szCs w:val="24"/>
          <w:lang w:val="en-US"/>
        </w:rPr>
        <w:t xml:space="preserve"> as one of their strategies to encourage repeat business and show appreciation for devoted customers (Walker, 2013). Benefits with these </w:t>
      </w:r>
      <w:proofErr w:type="spellStart"/>
      <w:r w:rsidRPr="00F22CAB">
        <w:rPr>
          <w:rFonts w:ascii="Arial" w:hAnsi="Arial" w:cs="Arial"/>
          <w:szCs w:val="24"/>
          <w:lang w:val="en-US"/>
        </w:rPr>
        <w:t>programmes</w:t>
      </w:r>
      <w:proofErr w:type="spellEnd"/>
      <w:r w:rsidRPr="00F22CAB">
        <w:rPr>
          <w:rFonts w:ascii="Arial" w:hAnsi="Arial" w:cs="Arial"/>
          <w:szCs w:val="24"/>
          <w:lang w:val="en-US"/>
        </w:rPr>
        <w:t xml:space="preserve"> can include complimentary stays, lodging upgrades, and early access to popular attractions. The Marriott Bonvoy loyalty </w:t>
      </w:r>
      <w:proofErr w:type="spellStart"/>
      <w:r w:rsidRPr="00F22CAB">
        <w:rPr>
          <w:rFonts w:ascii="Arial" w:hAnsi="Arial" w:cs="Arial"/>
          <w:szCs w:val="24"/>
          <w:lang w:val="en-US"/>
        </w:rPr>
        <w:t>programme</w:t>
      </w:r>
      <w:proofErr w:type="spellEnd"/>
      <w:r w:rsidRPr="00F22CAB">
        <w:rPr>
          <w:rFonts w:ascii="Arial" w:hAnsi="Arial" w:cs="Arial"/>
          <w:szCs w:val="24"/>
          <w:lang w:val="en-US"/>
        </w:rPr>
        <w:t xml:space="preserve">, which is employed by the Marriott International hotel chain, is an example of a successful loyalty </w:t>
      </w:r>
      <w:proofErr w:type="spellStart"/>
      <w:r w:rsidRPr="00F22CAB">
        <w:rPr>
          <w:rFonts w:ascii="Arial" w:hAnsi="Arial" w:cs="Arial"/>
          <w:szCs w:val="24"/>
          <w:lang w:val="en-US"/>
        </w:rPr>
        <w:t>programme</w:t>
      </w:r>
      <w:proofErr w:type="spellEnd"/>
      <w:r w:rsidRPr="00F22CAB">
        <w:rPr>
          <w:rFonts w:ascii="Arial" w:hAnsi="Arial" w:cs="Arial"/>
          <w:szCs w:val="24"/>
          <w:lang w:val="en-US"/>
        </w:rPr>
        <w:t xml:space="preserve"> in the hotel industry. Members of the </w:t>
      </w:r>
      <w:proofErr w:type="spellStart"/>
      <w:r w:rsidRPr="00F22CAB">
        <w:rPr>
          <w:rFonts w:ascii="Arial" w:hAnsi="Arial" w:cs="Arial"/>
          <w:szCs w:val="24"/>
          <w:lang w:val="en-US"/>
        </w:rPr>
        <w:t>programme</w:t>
      </w:r>
      <w:proofErr w:type="spellEnd"/>
      <w:r w:rsidRPr="00F22CAB">
        <w:rPr>
          <w:rFonts w:ascii="Arial" w:hAnsi="Arial" w:cs="Arial"/>
          <w:szCs w:val="24"/>
          <w:lang w:val="en-US"/>
        </w:rPr>
        <w:t xml:space="preserve"> receive a variety of benefits, including complimentary hotel upgrades, extended check-out times, and invitations to special events and experiences. For stays at Marriott hotels, members can also accrue points that can be redeemed for free stays, flights, and other perks. The Hilton hotel chain also uses Hilton Honors as an example. Benefits of the </w:t>
      </w:r>
      <w:proofErr w:type="spellStart"/>
      <w:r w:rsidRPr="00F22CAB">
        <w:rPr>
          <w:rFonts w:ascii="Arial" w:hAnsi="Arial" w:cs="Arial"/>
          <w:szCs w:val="24"/>
          <w:lang w:val="en-US"/>
        </w:rPr>
        <w:t>programme</w:t>
      </w:r>
      <w:proofErr w:type="spellEnd"/>
      <w:r w:rsidRPr="00F22CAB">
        <w:rPr>
          <w:rFonts w:ascii="Arial" w:hAnsi="Arial" w:cs="Arial"/>
          <w:szCs w:val="24"/>
          <w:lang w:val="en-US"/>
        </w:rPr>
        <w:t xml:space="preserve"> include access to VIP events and experiences, free accommodation upgrades, and free breakfast (</w:t>
      </w:r>
      <w:proofErr w:type="spellStart"/>
      <w:r w:rsidRPr="00F22CAB">
        <w:rPr>
          <w:rFonts w:ascii="Arial" w:hAnsi="Arial" w:cs="Arial"/>
          <w:szCs w:val="24"/>
          <w:lang w:val="en-US"/>
        </w:rPr>
        <w:t>Tesone</w:t>
      </w:r>
      <w:proofErr w:type="spellEnd"/>
      <w:r w:rsidRPr="00F22CAB">
        <w:rPr>
          <w:rFonts w:ascii="Arial" w:hAnsi="Arial" w:cs="Arial"/>
          <w:szCs w:val="24"/>
          <w:lang w:val="en-US"/>
        </w:rPr>
        <w:t>, 2014). For stays at Hilton properties, members can also accrue points that can be used to get free stays, flights, and other perks.</w:t>
      </w:r>
    </w:p>
    <w:p w14:paraId="2186DE8D" w14:textId="77777777" w:rsidR="006A56F5" w:rsidRPr="00F22CAB" w:rsidRDefault="006A56F5" w:rsidP="006A56F5">
      <w:pPr>
        <w:rPr>
          <w:rFonts w:ascii="Arial" w:hAnsi="Arial" w:cs="Arial"/>
          <w:szCs w:val="24"/>
          <w:lang w:val="en-US"/>
        </w:rPr>
      </w:pPr>
      <w:r w:rsidRPr="00F22CAB">
        <w:rPr>
          <w:rFonts w:ascii="Arial" w:hAnsi="Arial" w:cs="Arial"/>
          <w:szCs w:val="24"/>
          <w:lang w:val="en-US"/>
        </w:rPr>
        <w:t xml:space="preserve">By offering gratifying benefits and rewards to devoted customers, these </w:t>
      </w:r>
      <w:proofErr w:type="spellStart"/>
      <w:r w:rsidRPr="00F22CAB">
        <w:rPr>
          <w:rFonts w:ascii="Arial" w:hAnsi="Arial" w:cs="Arial"/>
          <w:szCs w:val="24"/>
          <w:lang w:val="en-US"/>
        </w:rPr>
        <w:t>programmes</w:t>
      </w:r>
      <w:proofErr w:type="spellEnd"/>
      <w:r w:rsidRPr="00F22CAB">
        <w:rPr>
          <w:rFonts w:ascii="Arial" w:hAnsi="Arial" w:cs="Arial"/>
          <w:szCs w:val="24"/>
          <w:lang w:val="en-US"/>
        </w:rPr>
        <w:t xml:space="preserve"> have proved effective in fostering and maintaining customer loyalty. They also encourage customers to book directly with the hotel chain rather than through third-party booking platforms, which can help hotels save on commission fees (</w:t>
      </w:r>
      <w:proofErr w:type="spellStart"/>
      <w:r w:rsidRPr="00F22CAB">
        <w:rPr>
          <w:rFonts w:ascii="Arial" w:hAnsi="Arial" w:cs="Arial"/>
          <w:szCs w:val="24"/>
          <w:lang w:val="en-US"/>
        </w:rPr>
        <w:t>Liat</w:t>
      </w:r>
      <w:proofErr w:type="spellEnd"/>
      <w:r w:rsidRPr="00F22CAB">
        <w:rPr>
          <w:rFonts w:ascii="Arial" w:hAnsi="Arial" w:cs="Arial"/>
          <w:szCs w:val="24"/>
          <w:lang w:val="en-US"/>
        </w:rPr>
        <w:t xml:space="preserve"> et al. 2017). Hotels may establish and maintain a customer loyalty strategy beyond loyalty </w:t>
      </w:r>
      <w:proofErr w:type="spellStart"/>
      <w:r w:rsidRPr="00F22CAB">
        <w:rPr>
          <w:rFonts w:ascii="Arial" w:hAnsi="Arial" w:cs="Arial"/>
          <w:szCs w:val="24"/>
          <w:lang w:val="en-US"/>
        </w:rPr>
        <w:t>programmes</w:t>
      </w:r>
      <w:proofErr w:type="spellEnd"/>
      <w:r w:rsidRPr="00F22CAB">
        <w:rPr>
          <w:rFonts w:ascii="Arial" w:hAnsi="Arial" w:cs="Arial"/>
          <w:szCs w:val="24"/>
          <w:lang w:val="en-US"/>
        </w:rPr>
        <w:t xml:space="preserve">. Building customer loyalty also requires providing exceptional service and </w:t>
      </w:r>
      <w:proofErr w:type="spellStart"/>
      <w:r w:rsidRPr="00F22CAB">
        <w:rPr>
          <w:rFonts w:ascii="Arial" w:hAnsi="Arial" w:cs="Arial"/>
          <w:szCs w:val="24"/>
          <w:lang w:val="en-US"/>
        </w:rPr>
        <w:lastRenderedPageBreak/>
        <w:t>personalised</w:t>
      </w:r>
      <w:proofErr w:type="spellEnd"/>
      <w:r w:rsidRPr="00F22CAB">
        <w:rPr>
          <w:rFonts w:ascii="Arial" w:hAnsi="Arial" w:cs="Arial"/>
          <w:szCs w:val="24"/>
          <w:lang w:val="en-US"/>
        </w:rPr>
        <w:t xml:space="preserve"> experiences. For instance, hotels can use data and analytics to </w:t>
      </w:r>
      <w:proofErr w:type="spellStart"/>
      <w:r w:rsidRPr="00F22CAB">
        <w:rPr>
          <w:rFonts w:ascii="Arial" w:hAnsi="Arial" w:cs="Arial"/>
          <w:szCs w:val="24"/>
          <w:lang w:val="en-US"/>
        </w:rPr>
        <w:t>personalise</w:t>
      </w:r>
      <w:proofErr w:type="spellEnd"/>
      <w:r w:rsidRPr="00F22CAB">
        <w:rPr>
          <w:rFonts w:ascii="Arial" w:hAnsi="Arial" w:cs="Arial"/>
          <w:szCs w:val="24"/>
          <w:lang w:val="en-US"/>
        </w:rPr>
        <w:t xml:space="preserve"> the guest experience by providing </w:t>
      </w:r>
      <w:proofErr w:type="spellStart"/>
      <w:r w:rsidRPr="00F22CAB">
        <w:rPr>
          <w:rFonts w:ascii="Arial" w:hAnsi="Arial" w:cs="Arial"/>
          <w:szCs w:val="24"/>
          <w:lang w:val="en-US"/>
        </w:rPr>
        <w:t>individualised</w:t>
      </w:r>
      <w:proofErr w:type="spellEnd"/>
      <w:r w:rsidRPr="00F22CAB">
        <w:rPr>
          <w:rFonts w:ascii="Arial" w:hAnsi="Arial" w:cs="Arial"/>
          <w:szCs w:val="24"/>
          <w:lang w:val="en-US"/>
        </w:rPr>
        <w:t xml:space="preserve"> recommendations for restaurants and attractions based on the guest</w:t>
      </w:r>
      <w:r w:rsidR="00AA6226" w:rsidRPr="00F22CAB">
        <w:rPr>
          <w:rFonts w:ascii="Arial" w:hAnsi="Arial" w:cs="Arial"/>
          <w:szCs w:val="24"/>
          <w:lang w:val="en-US"/>
        </w:rPr>
        <w:t>’</w:t>
      </w:r>
      <w:r w:rsidRPr="00F22CAB">
        <w:rPr>
          <w:rFonts w:ascii="Arial" w:hAnsi="Arial" w:cs="Arial"/>
          <w:szCs w:val="24"/>
          <w:lang w:val="en-US"/>
        </w:rPr>
        <w:t xml:space="preserve">s tastes and prior </w:t>
      </w:r>
      <w:proofErr w:type="spellStart"/>
      <w:r w:rsidRPr="00F22CAB">
        <w:rPr>
          <w:rFonts w:ascii="Arial" w:hAnsi="Arial" w:cs="Arial"/>
          <w:szCs w:val="24"/>
          <w:lang w:val="en-US"/>
        </w:rPr>
        <w:t>behaviour</w:t>
      </w:r>
      <w:proofErr w:type="spellEnd"/>
      <w:r w:rsidRPr="00F22CAB">
        <w:rPr>
          <w:rFonts w:ascii="Arial" w:hAnsi="Arial" w:cs="Arial"/>
          <w:szCs w:val="24"/>
          <w:lang w:val="en-US"/>
        </w:rPr>
        <w:t>.</w:t>
      </w:r>
    </w:p>
    <w:p w14:paraId="4E148A5C" w14:textId="77777777" w:rsidR="00AC31AE" w:rsidRPr="00F22CAB" w:rsidRDefault="006A56F5" w:rsidP="006A56F5">
      <w:pPr>
        <w:rPr>
          <w:rFonts w:ascii="Arial" w:hAnsi="Arial" w:cs="Arial"/>
          <w:szCs w:val="24"/>
          <w:lang w:val="en-US"/>
        </w:rPr>
      </w:pPr>
      <w:r w:rsidRPr="00F22CAB">
        <w:rPr>
          <w:rFonts w:ascii="Arial" w:hAnsi="Arial" w:cs="Arial"/>
          <w:szCs w:val="24"/>
          <w:lang w:val="en-US"/>
        </w:rPr>
        <w:t xml:space="preserve">The Ritz-Carlton is a good example of a hotel chain that has developed a reputation for exceptional service, which has helped it to generate and keep customer loyalty. The Ritz-Carlton Hotel Group has established a set of service standards known as </w:t>
      </w:r>
      <w:r w:rsidR="00AA6226" w:rsidRPr="00F22CAB">
        <w:rPr>
          <w:rFonts w:ascii="Arial" w:hAnsi="Arial" w:cs="Arial"/>
          <w:szCs w:val="24"/>
          <w:lang w:val="en-US"/>
        </w:rPr>
        <w:t>“</w:t>
      </w:r>
      <w:r w:rsidRPr="00F22CAB">
        <w:rPr>
          <w:rFonts w:ascii="Arial" w:hAnsi="Arial" w:cs="Arial"/>
          <w:szCs w:val="24"/>
          <w:lang w:val="en-US"/>
        </w:rPr>
        <w:t>The Ritz-Carlton Gold Standards,</w:t>
      </w:r>
      <w:r w:rsidR="00AA6226" w:rsidRPr="00F22CAB">
        <w:rPr>
          <w:rFonts w:ascii="Arial" w:hAnsi="Arial" w:cs="Arial"/>
          <w:szCs w:val="24"/>
          <w:lang w:val="en-US"/>
        </w:rPr>
        <w:t>”</w:t>
      </w:r>
      <w:r w:rsidRPr="00F22CAB">
        <w:rPr>
          <w:rFonts w:ascii="Arial" w:hAnsi="Arial" w:cs="Arial"/>
          <w:szCs w:val="24"/>
          <w:lang w:val="en-US"/>
        </w:rPr>
        <w:t xml:space="preserve"> which detail the </w:t>
      </w:r>
      <w:proofErr w:type="gramStart"/>
      <w:r w:rsidRPr="00F22CAB">
        <w:rPr>
          <w:rFonts w:ascii="Arial" w:hAnsi="Arial" w:cs="Arial"/>
          <w:szCs w:val="24"/>
          <w:lang w:val="en-US"/>
        </w:rPr>
        <w:t>particular actions</w:t>
      </w:r>
      <w:proofErr w:type="gramEnd"/>
      <w:r w:rsidRPr="00F22CAB">
        <w:rPr>
          <w:rFonts w:ascii="Arial" w:hAnsi="Arial" w:cs="Arial"/>
          <w:szCs w:val="24"/>
          <w:lang w:val="en-US"/>
        </w:rPr>
        <w:t xml:space="preserve"> and attitudes that all personnel must take to provide exceptional service (</w:t>
      </w:r>
      <w:proofErr w:type="spellStart"/>
      <w:r w:rsidRPr="00F22CAB">
        <w:rPr>
          <w:rFonts w:ascii="Arial" w:hAnsi="Arial" w:cs="Arial"/>
          <w:szCs w:val="24"/>
          <w:lang w:val="en-US"/>
        </w:rPr>
        <w:t>Niu</w:t>
      </w:r>
      <w:proofErr w:type="spellEnd"/>
      <w:r w:rsidRPr="00F22CAB">
        <w:rPr>
          <w:rFonts w:ascii="Arial" w:hAnsi="Arial" w:cs="Arial"/>
          <w:szCs w:val="24"/>
          <w:lang w:val="en-US"/>
        </w:rPr>
        <w:t>, and Fan, 2018). To guarantee that guests have a consistent level of service and experience, these standards are strictly maintained across all Ritz-Carlton hotels worldwide.</w:t>
      </w:r>
    </w:p>
    <w:p w14:paraId="050CBBAD" w14:textId="77777777" w:rsidR="00AC31AE" w:rsidRPr="00F22CAB" w:rsidRDefault="00AC31AE" w:rsidP="00AC31AE">
      <w:pPr>
        <w:rPr>
          <w:rFonts w:ascii="Arial" w:hAnsi="Arial" w:cs="Arial"/>
          <w:szCs w:val="24"/>
          <w:lang w:val="en-US"/>
        </w:rPr>
      </w:pPr>
    </w:p>
    <w:p w14:paraId="54887D91" w14:textId="77777777" w:rsidR="005A4B9B" w:rsidRPr="00F22CAB" w:rsidRDefault="005A4B9B" w:rsidP="005A4B9B">
      <w:pPr>
        <w:pStyle w:val="Heading1"/>
        <w:spacing w:before="0"/>
        <w:contextualSpacing/>
        <w:rPr>
          <w:rFonts w:ascii="Arial" w:hAnsi="Arial" w:cs="Arial"/>
          <w:szCs w:val="24"/>
        </w:rPr>
      </w:pPr>
      <w:bookmarkStart w:id="7" w:name="_Toc128344259"/>
      <w:r w:rsidRPr="00F22CAB">
        <w:rPr>
          <w:rFonts w:ascii="Arial" w:hAnsi="Arial" w:cs="Arial"/>
          <w:szCs w:val="24"/>
        </w:rPr>
        <w:t>Conclusion</w:t>
      </w:r>
      <w:bookmarkEnd w:id="7"/>
    </w:p>
    <w:p w14:paraId="1345F37A" w14:textId="0E07A623" w:rsidR="005A4B9B" w:rsidRPr="00F22CAB" w:rsidRDefault="00E02778" w:rsidP="005A4B9B">
      <w:pPr>
        <w:rPr>
          <w:rFonts w:ascii="Arial" w:hAnsi="Arial" w:cs="Arial"/>
          <w:szCs w:val="24"/>
        </w:rPr>
      </w:pPr>
      <w:r w:rsidRPr="00F22CAB">
        <w:rPr>
          <w:rFonts w:ascii="Arial" w:hAnsi="Arial" w:cs="Arial"/>
          <w:szCs w:val="24"/>
        </w:rPr>
        <w:t>In conclusion, hotels face various challenges in the ever-changing hospitality industry. To stay competitive, hotels need to priorit</w:t>
      </w:r>
      <w:r w:rsidR="00AA6226" w:rsidRPr="00F22CAB">
        <w:rPr>
          <w:rFonts w:ascii="Arial" w:hAnsi="Arial" w:cs="Arial"/>
          <w:szCs w:val="24"/>
        </w:rPr>
        <w:t>ise</w:t>
      </w:r>
      <w:r w:rsidRPr="00F22CAB">
        <w:rPr>
          <w:rFonts w:ascii="Arial" w:hAnsi="Arial" w:cs="Arial"/>
          <w:szCs w:val="24"/>
        </w:rPr>
        <w:t xml:space="preserve"> technology, sustainability, personal</w:t>
      </w:r>
      <w:r w:rsidR="00AA6226" w:rsidRPr="00F22CAB">
        <w:rPr>
          <w:rFonts w:ascii="Arial" w:hAnsi="Arial" w:cs="Arial"/>
          <w:szCs w:val="24"/>
        </w:rPr>
        <w:t>isa</w:t>
      </w:r>
      <w:r w:rsidRPr="00F22CAB">
        <w:rPr>
          <w:rFonts w:ascii="Arial" w:hAnsi="Arial" w:cs="Arial"/>
          <w:szCs w:val="24"/>
        </w:rPr>
        <w:t xml:space="preserve">tion, guest reviews management, and unique experiences. By addressing these challenges and tailoring their strategies to their specific brand and target audience, hotels can provide exceptional experiences to guests and build long-term loyalty. It is important for hotels to stay </w:t>
      </w:r>
      <w:proofErr w:type="gramStart"/>
      <w:r w:rsidRPr="00F22CAB">
        <w:rPr>
          <w:rFonts w:ascii="Arial" w:hAnsi="Arial" w:cs="Arial"/>
          <w:szCs w:val="24"/>
        </w:rPr>
        <w:t>up-to-date</w:t>
      </w:r>
      <w:proofErr w:type="gramEnd"/>
      <w:r w:rsidRPr="00F22CAB">
        <w:rPr>
          <w:rFonts w:ascii="Arial" w:hAnsi="Arial" w:cs="Arial"/>
          <w:szCs w:val="24"/>
        </w:rPr>
        <w:t xml:space="preserve"> with market trends and adapt to changing guest expectations to remain successful in the industry.</w:t>
      </w:r>
    </w:p>
    <w:p w14:paraId="567D5060" w14:textId="20814D8A" w:rsidR="0029620E" w:rsidRPr="00F22CAB" w:rsidRDefault="0029620E" w:rsidP="005A4B9B">
      <w:pPr>
        <w:rPr>
          <w:rFonts w:ascii="Arial" w:hAnsi="Arial" w:cs="Arial"/>
          <w:szCs w:val="24"/>
        </w:rPr>
      </w:pPr>
    </w:p>
    <w:p w14:paraId="1B8878BB" w14:textId="5D8C705A" w:rsidR="0029620E" w:rsidRPr="00F22CAB" w:rsidRDefault="0029620E" w:rsidP="005A4B9B">
      <w:pPr>
        <w:rPr>
          <w:rFonts w:ascii="Arial" w:hAnsi="Arial" w:cs="Arial"/>
          <w:szCs w:val="24"/>
        </w:rPr>
      </w:pPr>
    </w:p>
    <w:p w14:paraId="6FBF2567" w14:textId="130AD22A" w:rsidR="0029620E" w:rsidRPr="00F22CAB" w:rsidRDefault="0029620E" w:rsidP="005A4B9B">
      <w:pPr>
        <w:rPr>
          <w:rFonts w:ascii="Arial" w:hAnsi="Arial" w:cs="Arial"/>
          <w:szCs w:val="24"/>
        </w:rPr>
      </w:pPr>
    </w:p>
    <w:p w14:paraId="212D3E8C" w14:textId="5FC5378E" w:rsidR="0029620E" w:rsidRPr="00F22CAB" w:rsidRDefault="0029620E" w:rsidP="005A4B9B">
      <w:pPr>
        <w:rPr>
          <w:rFonts w:ascii="Arial" w:hAnsi="Arial" w:cs="Arial"/>
          <w:szCs w:val="24"/>
        </w:rPr>
      </w:pPr>
    </w:p>
    <w:p w14:paraId="2BF1335B" w14:textId="5F4BEBB2" w:rsidR="0029620E" w:rsidRPr="00F22CAB" w:rsidRDefault="0029620E" w:rsidP="005A4B9B">
      <w:pPr>
        <w:rPr>
          <w:rFonts w:ascii="Arial" w:hAnsi="Arial" w:cs="Arial"/>
          <w:szCs w:val="24"/>
        </w:rPr>
      </w:pPr>
    </w:p>
    <w:p w14:paraId="7E9DE9FF" w14:textId="0B26CFC7" w:rsidR="0029620E" w:rsidRPr="00F22CAB" w:rsidRDefault="0029620E" w:rsidP="005A4B9B">
      <w:pPr>
        <w:rPr>
          <w:rFonts w:ascii="Arial" w:hAnsi="Arial" w:cs="Arial"/>
          <w:szCs w:val="24"/>
        </w:rPr>
      </w:pPr>
    </w:p>
    <w:p w14:paraId="6AFDCDBF" w14:textId="25CB0B07" w:rsidR="0029620E" w:rsidRPr="00F22CAB" w:rsidRDefault="0029620E" w:rsidP="005A4B9B">
      <w:pPr>
        <w:rPr>
          <w:rFonts w:ascii="Arial" w:hAnsi="Arial" w:cs="Arial"/>
          <w:szCs w:val="24"/>
        </w:rPr>
      </w:pPr>
    </w:p>
    <w:p w14:paraId="7972E215" w14:textId="475837F7" w:rsidR="0029620E" w:rsidRPr="00F22CAB" w:rsidRDefault="0029620E" w:rsidP="005A4B9B">
      <w:pPr>
        <w:rPr>
          <w:rFonts w:ascii="Arial" w:hAnsi="Arial" w:cs="Arial"/>
          <w:szCs w:val="24"/>
        </w:rPr>
      </w:pPr>
    </w:p>
    <w:p w14:paraId="1E67CDC8" w14:textId="0F4E3D56" w:rsidR="0029620E" w:rsidRPr="00F22CAB" w:rsidRDefault="0029620E" w:rsidP="005A4B9B">
      <w:pPr>
        <w:rPr>
          <w:rFonts w:ascii="Arial" w:hAnsi="Arial" w:cs="Arial"/>
          <w:szCs w:val="24"/>
        </w:rPr>
      </w:pPr>
    </w:p>
    <w:p w14:paraId="4793D140" w14:textId="0CCF6942" w:rsidR="0029620E" w:rsidRPr="00F22CAB" w:rsidRDefault="0029620E" w:rsidP="005A4B9B">
      <w:pPr>
        <w:rPr>
          <w:rFonts w:ascii="Arial" w:hAnsi="Arial" w:cs="Arial"/>
          <w:szCs w:val="24"/>
        </w:rPr>
      </w:pPr>
    </w:p>
    <w:p w14:paraId="0C05B6C3" w14:textId="524109A4" w:rsidR="0029620E" w:rsidRPr="00F22CAB" w:rsidRDefault="0029620E" w:rsidP="005A4B9B">
      <w:pPr>
        <w:rPr>
          <w:rFonts w:ascii="Arial" w:hAnsi="Arial" w:cs="Arial"/>
          <w:szCs w:val="24"/>
        </w:rPr>
      </w:pPr>
    </w:p>
    <w:p w14:paraId="241BB843" w14:textId="77777777" w:rsidR="0029620E" w:rsidRPr="00F22CAB" w:rsidRDefault="0029620E" w:rsidP="005A4B9B">
      <w:pPr>
        <w:rPr>
          <w:rFonts w:ascii="Arial" w:hAnsi="Arial" w:cs="Arial"/>
          <w:szCs w:val="24"/>
        </w:rPr>
      </w:pPr>
    </w:p>
    <w:p w14:paraId="7D9A53F4" w14:textId="77777777" w:rsidR="00E02778" w:rsidRPr="00F22CAB" w:rsidRDefault="00E02778" w:rsidP="005A4B9B">
      <w:pPr>
        <w:rPr>
          <w:rFonts w:ascii="Arial" w:hAnsi="Arial" w:cs="Arial"/>
          <w:szCs w:val="24"/>
        </w:rPr>
      </w:pPr>
    </w:p>
    <w:p w14:paraId="05F4C487" w14:textId="77777777" w:rsidR="0029620E" w:rsidRPr="00F22CAB" w:rsidRDefault="0029620E" w:rsidP="005A4B9B">
      <w:pPr>
        <w:pStyle w:val="Heading1"/>
        <w:spacing w:before="0"/>
        <w:contextualSpacing/>
        <w:rPr>
          <w:rFonts w:ascii="Arial" w:hAnsi="Arial" w:cs="Arial"/>
          <w:szCs w:val="24"/>
        </w:rPr>
      </w:pPr>
      <w:bookmarkStart w:id="8" w:name="_Toc128344260"/>
    </w:p>
    <w:p w14:paraId="2493A02B" w14:textId="20EED882" w:rsidR="00AC31AE" w:rsidRPr="00F22CAB" w:rsidRDefault="00AC31AE" w:rsidP="005A4B9B">
      <w:pPr>
        <w:pStyle w:val="Heading1"/>
        <w:spacing w:before="0"/>
        <w:contextualSpacing/>
        <w:rPr>
          <w:rFonts w:ascii="Arial" w:hAnsi="Arial" w:cs="Arial"/>
          <w:szCs w:val="24"/>
        </w:rPr>
      </w:pPr>
      <w:r w:rsidRPr="00F22CAB">
        <w:rPr>
          <w:rFonts w:ascii="Arial" w:hAnsi="Arial" w:cs="Arial"/>
          <w:szCs w:val="24"/>
        </w:rPr>
        <w:t>Recommendations</w:t>
      </w:r>
      <w:bookmarkEnd w:id="8"/>
    </w:p>
    <w:p w14:paraId="4E745415" w14:textId="77777777" w:rsidR="00E02778" w:rsidRPr="00F22CAB" w:rsidRDefault="006A56F5" w:rsidP="00E02778">
      <w:pPr>
        <w:rPr>
          <w:rFonts w:ascii="Arial" w:hAnsi="Arial" w:cs="Arial"/>
          <w:szCs w:val="24"/>
        </w:rPr>
      </w:pPr>
      <w:r w:rsidRPr="00F22CAB">
        <w:rPr>
          <w:rFonts w:ascii="Arial" w:hAnsi="Arial" w:cs="Arial"/>
          <w:szCs w:val="24"/>
        </w:rPr>
        <w:t>Changing guest expectations, rising competition, and the impact of technology on the industry are just a few of the market trends and challenges that hotels are currently facing.</w:t>
      </w:r>
      <w:r w:rsidR="00E02778" w:rsidRPr="00F22CAB">
        <w:rPr>
          <w:rFonts w:ascii="Arial" w:hAnsi="Arial" w:cs="Arial"/>
          <w:szCs w:val="24"/>
        </w:rPr>
        <w:t xml:space="preserve"> To stay competitive and address these challenges, hotels can implement the following recommendations:</w:t>
      </w:r>
    </w:p>
    <w:p w14:paraId="5FCA87E3" w14:textId="77777777" w:rsidR="00E02778" w:rsidRPr="00F22CAB" w:rsidRDefault="00E02778" w:rsidP="006A56F5">
      <w:pPr>
        <w:pStyle w:val="ListParagraph"/>
        <w:numPr>
          <w:ilvl w:val="0"/>
          <w:numId w:val="24"/>
        </w:numPr>
        <w:rPr>
          <w:rFonts w:ascii="Arial" w:hAnsi="Arial" w:cs="Arial"/>
          <w:szCs w:val="24"/>
        </w:rPr>
      </w:pPr>
      <w:r w:rsidRPr="00F22CAB">
        <w:rPr>
          <w:rFonts w:ascii="Arial" w:hAnsi="Arial" w:cs="Arial"/>
          <w:b/>
          <w:szCs w:val="24"/>
        </w:rPr>
        <w:t xml:space="preserve">Embrace </w:t>
      </w:r>
      <w:proofErr w:type="spellStart"/>
      <w:proofErr w:type="gramStart"/>
      <w:r w:rsidRPr="00F22CAB">
        <w:rPr>
          <w:rFonts w:ascii="Arial" w:hAnsi="Arial" w:cs="Arial"/>
          <w:b/>
          <w:szCs w:val="24"/>
        </w:rPr>
        <w:t>Technology:</w:t>
      </w:r>
      <w:r w:rsidR="006A56F5" w:rsidRPr="00F22CAB">
        <w:rPr>
          <w:rFonts w:ascii="Arial" w:hAnsi="Arial" w:cs="Arial"/>
          <w:szCs w:val="24"/>
        </w:rPr>
        <w:t>Hotels</w:t>
      </w:r>
      <w:proofErr w:type="spellEnd"/>
      <w:proofErr w:type="gramEnd"/>
      <w:r w:rsidR="006A56F5" w:rsidRPr="00F22CAB">
        <w:rPr>
          <w:rFonts w:ascii="Arial" w:hAnsi="Arial" w:cs="Arial"/>
          <w:szCs w:val="24"/>
        </w:rPr>
        <w:t xml:space="preserve"> must incorporate new technologies to improve the guest experience because technology has become an integral element of the hospitality industry (Johnson et al. 2018). Hotels may improve the guest experience and shorten wait times by using mobile check-in and keyless room entrance, for instance.</w:t>
      </w:r>
    </w:p>
    <w:p w14:paraId="77CBFCA2" w14:textId="77777777" w:rsidR="00E02778" w:rsidRPr="00F22CAB" w:rsidRDefault="00E02778" w:rsidP="006A56F5">
      <w:pPr>
        <w:pStyle w:val="ListParagraph"/>
        <w:numPr>
          <w:ilvl w:val="0"/>
          <w:numId w:val="24"/>
        </w:numPr>
        <w:rPr>
          <w:rFonts w:ascii="Arial" w:hAnsi="Arial" w:cs="Arial"/>
          <w:szCs w:val="24"/>
        </w:rPr>
      </w:pPr>
      <w:r w:rsidRPr="00F22CAB">
        <w:rPr>
          <w:rFonts w:ascii="Arial" w:hAnsi="Arial" w:cs="Arial"/>
          <w:b/>
          <w:szCs w:val="24"/>
        </w:rPr>
        <w:t>Priorit</w:t>
      </w:r>
      <w:r w:rsidR="00AA6226" w:rsidRPr="00F22CAB">
        <w:rPr>
          <w:rFonts w:ascii="Arial" w:hAnsi="Arial" w:cs="Arial"/>
          <w:b/>
          <w:szCs w:val="24"/>
        </w:rPr>
        <w:t>ise</w:t>
      </w:r>
      <w:r w:rsidRPr="00F22CAB">
        <w:rPr>
          <w:rFonts w:ascii="Arial" w:hAnsi="Arial" w:cs="Arial"/>
          <w:b/>
          <w:szCs w:val="24"/>
        </w:rPr>
        <w:t xml:space="preserve"> </w:t>
      </w:r>
      <w:proofErr w:type="spellStart"/>
      <w:proofErr w:type="gramStart"/>
      <w:r w:rsidRPr="00F22CAB">
        <w:rPr>
          <w:rFonts w:ascii="Arial" w:hAnsi="Arial" w:cs="Arial"/>
          <w:b/>
          <w:szCs w:val="24"/>
        </w:rPr>
        <w:t>Sustainability:</w:t>
      </w:r>
      <w:r w:rsidR="006A56F5" w:rsidRPr="00F22CAB">
        <w:rPr>
          <w:rFonts w:ascii="Arial" w:hAnsi="Arial" w:cs="Arial"/>
          <w:szCs w:val="24"/>
        </w:rPr>
        <w:t>Sustainable</w:t>
      </w:r>
      <w:proofErr w:type="spellEnd"/>
      <w:proofErr w:type="gramEnd"/>
      <w:r w:rsidR="006A56F5" w:rsidRPr="00F22CAB">
        <w:rPr>
          <w:rFonts w:ascii="Arial" w:hAnsi="Arial" w:cs="Arial"/>
          <w:szCs w:val="24"/>
        </w:rPr>
        <w:t xml:space="preserve"> practises have become increasingly essential to customers, and hotels can implement green initiatives such as employing eco-friendly cleaning products and minimising water usage to appeal to environmentally conscious guests (Schulz, and </w:t>
      </w:r>
      <w:proofErr w:type="spellStart"/>
      <w:r w:rsidR="006A56F5" w:rsidRPr="00F22CAB">
        <w:rPr>
          <w:rFonts w:ascii="Arial" w:hAnsi="Arial" w:cs="Arial"/>
          <w:szCs w:val="24"/>
        </w:rPr>
        <w:t>Omweri</w:t>
      </w:r>
      <w:proofErr w:type="spellEnd"/>
      <w:r w:rsidR="006A56F5" w:rsidRPr="00F22CAB">
        <w:rPr>
          <w:rFonts w:ascii="Arial" w:hAnsi="Arial" w:cs="Arial"/>
          <w:szCs w:val="24"/>
        </w:rPr>
        <w:t>, 2018).</w:t>
      </w:r>
    </w:p>
    <w:p w14:paraId="67A7C5A4" w14:textId="77777777" w:rsidR="00E02778" w:rsidRPr="00F22CAB" w:rsidRDefault="00E02778" w:rsidP="006A56F5">
      <w:pPr>
        <w:pStyle w:val="ListParagraph"/>
        <w:numPr>
          <w:ilvl w:val="0"/>
          <w:numId w:val="24"/>
        </w:numPr>
        <w:rPr>
          <w:rFonts w:ascii="Arial" w:hAnsi="Arial" w:cs="Arial"/>
          <w:szCs w:val="24"/>
        </w:rPr>
      </w:pPr>
      <w:r w:rsidRPr="00F22CAB">
        <w:rPr>
          <w:rFonts w:ascii="Arial" w:hAnsi="Arial" w:cs="Arial"/>
          <w:b/>
          <w:szCs w:val="24"/>
        </w:rPr>
        <w:t xml:space="preserve">Focus on </w:t>
      </w:r>
      <w:proofErr w:type="spellStart"/>
      <w:proofErr w:type="gramStart"/>
      <w:r w:rsidRPr="00F22CAB">
        <w:rPr>
          <w:rFonts w:ascii="Arial" w:hAnsi="Arial" w:cs="Arial"/>
          <w:b/>
          <w:szCs w:val="24"/>
        </w:rPr>
        <w:t>Personal</w:t>
      </w:r>
      <w:r w:rsidR="00AA6226" w:rsidRPr="00F22CAB">
        <w:rPr>
          <w:rFonts w:ascii="Arial" w:hAnsi="Arial" w:cs="Arial"/>
          <w:b/>
          <w:szCs w:val="24"/>
        </w:rPr>
        <w:t>isa</w:t>
      </w:r>
      <w:r w:rsidRPr="00F22CAB">
        <w:rPr>
          <w:rFonts w:ascii="Arial" w:hAnsi="Arial" w:cs="Arial"/>
          <w:b/>
          <w:szCs w:val="24"/>
        </w:rPr>
        <w:t>tion:</w:t>
      </w:r>
      <w:r w:rsidR="006A56F5" w:rsidRPr="00F22CAB">
        <w:rPr>
          <w:rFonts w:ascii="Arial" w:hAnsi="Arial" w:cs="Arial"/>
          <w:szCs w:val="24"/>
        </w:rPr>
        <w:t>Hotels</w:t>
      </w:r>
      <w:proofErr w:type="spellEnd"/>
      <w:proofErr w:type="gramEnd"/>
      <w:r w:rsidR="006A56F5" w:rsidRPr="00F22CAB">
        <w:rPr>
          <w:rFonts w:ascii="Arial" w:hAnsi="Arial" w:cs="Arial"/>
          <w:szCs w:val="24"/>
        </w:rPr>
        <w:t xml:space="preserve"> can customise the guest experience and provide individualised recommendations for eating and activities based on the guest</w:t>
      </w:r>
      <w:r w:rsidR="00AA6226" w:rsidRPr="00F22CAB">
        <w:rPr>
          <w:rFonts w:ascii="Arial" w:hAnsi="Arial" w:cs="Arial"/>
          <w:szCs w:val="24"/>
        </w:rPr>
        <w:t>’</w:t>
      </w:r>
      <w:r w:rsidR="006A56F5" w:rsidRPr="00F22CAB">
        <w:rPr>
          <w:rFonts w:ascii="Arial" w:hAnsi="Arial" w:cs="Arial"/>
          <w:szCs w:val="24"/>
        </w:rPr>
        <w:t>s tastes and prior behaviour by using data and analytics.</w:t>
      </w:r>
    </w:p>
    <w:p w14:paraId="2A5608E9" w14:textId="77777777" w:rsidR="00E02778" w:rsidRPr="00F22CAB" w:rsidRDefault="00E02778" w:rsidP="006A56F5">
      <w:pPr>
        <w:pStyle w:val="ListParagraph"/>
        <w:numPr>
          <w:ilvl w:val="0"/>
          <w:numId w:val="24"/>
        </w:numPr>
        <w:rPr>
          <w:rFonts w:ascii="Arial" w:hAnsi="Arial" w:cs="Arial"/>
          <w:szCs w:val="24"/>
        </w:rPr>
      </w:pPr>
      <w:r w:rsidRPr="00F22CAB">
        <w:rPr>
          <w:rFonts w:ascii="Arial" w:hAnsi="Arial" w:cs="Arial"/>
          <w:b/>
          <w:szCs w:val="24"/>
        </w:rPr>
        <w:t xml:space="preserve">Improve Guest Reviews </w:t>
      </w:r>
      <w:proofErr w:type="spellStart"/>
      <w:proofErr w:type="gramStart"/>
      <w:r w:rsidRPr="00F22CAB">
        <w:rPr>
          <w:rFonts w:ascii="Arial" w:hAnsi="Arial" w:cs="Arial"/>
          <w:b/>
          <w:szCs w:val="24"/>
        </w:rPr>
        <w:t>Management:</w:t>
      </w:r>
      <w:r w:rsidR="006A56F5" w:rsidRPr="00F22CAB">
        <w:rPr>
          <w:rFonts w:ascii="Arial" w:hAnsi="Arial" w:cs="Arial"/>
          <w:szCs w:val="24"/>
        </w:rPr>
        <w:t>Guest</w:t>
      </w:r>
      <w:proofErr w:type="spellEnd"/>
      <w:proofErr w:type="gramEnd"/>
      <w:r w:rsidR="006A56F5" w:rsidRPr="00F22CAB">
        <w:rPr>
          <w:rFonts w:ascii="Arial" w:hAnsi="Arial" w:cs="Arial"/>
          <w:szCs w:val="24"/>
        </w:rPr>
        <w:t xml:space="preserve"> reviews are important for a hotel</w:t>
      </w:r>
      <w:r w:rsidR="00AA6226" w:rsidRPr="00F22CAB">
        <w:rPr>
          <w:rFonts w:ascii="Arial" w:hAnsi="Arial" w:cs="Arial"/>
          <w:szCs w:val="24"/>
        </w:rPr>
        <w:t>’</w:t>
      </w:r>
      <w:r w:rsidR="006A56F5" w:rsidRPr="00F22CAB">
        <w:rPr>
          <w:rFonts w:ascii="Arial" w:hAnsi="Arial" w:cs="Arial"/>
          <w:szCs w:val="24"/>
        </w:rPr>
        <w:t>s reputation, and hotels can improve their reputation management by responding quickly to negative reviews and resolving any issues expressed by visitors (O</w:t>
      </w:r>
      <w:r w:rsidR="00AA6226" w:rsidRPr="00F22CAB">
        <w:rPr>
          <w:rFonts w:ascii="Arial" w:hAnsi="Arial" w:cs="Arial"/>
          <w:szCs w:val="24"/>
        </w:rPr>
        <w:t>’</w:t>
      </w:r>
      <w:r w:rsidR="006A56F5" w:rsidRPr="00F22CAB">
        <w:rPr>
          <w:rFonts w:ascii="Arial" w:hAnsi="Arial" w:cs="Arial"/>
          <w:szCs w:val="24"/>
        </w:rPr>
        <w:t>Fallon, and Rutherford, 2010).</w:t>
      </w:r>
    </w:p>
    <w:p w14:paraId="41A08E70" w14:textId="77777777" w:rsidR="00E02778" w:rsidRPr="00F22CAB" w:rsidRDefault="00E02778" w:rsidP="006A56F5">
      <w:pPr>
        <w:pStyle w:val="ListParagraph"/>
        <w:numPr>
          <w:ilvl w:val="0"/>
          <w:numId w:val="24"/>
        </w:numPr>
        <w:rPr>
          <w:rFonts w:ascii="Arial" w:hAnsi="Arial" w:cs="Arial"/>
          <w:szCs w:val="24"/>
        </w:rPr>
      </w:pPr>
      <w:r w:rsidRPr="00F22CAB">
        <w:rPr>
          <w:rFonts w:ascii="Arial" w:hAnsi="Arial" w:cs="Arial"/>
          <w:b/>
          <w:szCs w:val="24"/>
        </w:rPr>
        <w:t xml:space="preserve">Offer Unique </w:t>
      </w:r>
      <w:proofErr w:type="spellStart"/>
      <w:proofErr w:type="gramStart"/>
      <w:r w:rsidRPr="00F22CAB">
        <w:rPr>
          <w:rFonts w:ascii="Arial" w:hAnsi="Arial" w:cs="Arial"/>
          <w:b/>
          <w:szCs w:val="24"/>
        </w:rPr>
        <w:t>Experiences:</w:t>
      </w:r>
      <w:r w:rsidR="006A56F5" w:rsidRPr="00F22CAB">
        <w:rPr>
          <w:rFonts w:ascii="Arial" w:hAnsi="Arial" w:cs="Arial"/>
          <w:szCs w:val="24"/>
        </w:rPr>
        <w:t>Hotels</w:t>
      </w:r>
      <w:proofErr w:type="spellEnd"/>
      <w:proofErr w:type="gramEnd"/>
      <w:r w:rsidR="006A56F5" w:rsidRPr="00F22CAB">
        <w:rPr>
          <w:rFonts w:ascii="Arial" w:hAnsi="Arial" w:cs="Arial"/>
          <w:szCs w:val="24"/>
        </w:rPr>
        <w:t xml:space="preserve"> may differentiate themselves in a crowded market by providing visitors with real, memorable experiences like cultural events, local tours, and immersive experiences (</w:t>
      </w:r>
      <w:proofErr w:type="spellStart"/>
      <w:r w:rsidR="006A56F5" w:rsidRPr="00F22CAB">
        <w:rPr>
          <w:rFonts w:ascii="Arial" w:hAnsi="Arial" w:cs="Arial"/>
          <w:szCs w:val="24"/>
        </w:rPr>
        <w:t>Niu</w:t>
      </w:r>
      <w:proofErr w:type="spellEnd"/>
      <w:r w:rsidR="006A56F5" w:rsidRPr="00F22CAB">
        <w:rPr>
          <w:rFonts w:ascii="Arial" w:hAnsi="Arial" w:cs="Arial"/>
          <w:szCs w:val="24"/>
        </w:rPr>
        <w:t>, and Fan, 2018).</w:t>
      </w:r>
    </w:p>
    <w:p w14:paraId="47853694" w14:textId="77777777" w:rsidR="00E02778" w:rsidRPr="00F22CAB" w:rsidRDefault="00AA6226" w:rsidP="00E02778">
      <w:pPr>
        <w:rPr>
          <w:rFonts w:ascii="Arial" w:hAnsi="Arial" w:cs="Arial"/>
          <w:szCs w:val="24"/>
        </w:rPr>
      </w:pPr>
      <w:r w:rsidRPr="00F22CAB">
        <w:rPr>
          <w:rFonts w:ascii="Arial" w:hAnsi="Arial" w:cs="Arial"/>
          <w:szCs w:val="24"/>
        </w:rPr>
        <w:t xml:space="preserve">Depending on their region, brand, and target market, certain businesses may face different obstacles. For instance, luxury hotel brands like Four Seasons and Ritz-Carlton may have challenges in luring younger, millennial clients who value one-of-a-kind experiences over typical luxury amenities. These brands may meet this challenge head-on by providing memorable, one-of-a-kind experiences and by forming </w:t>
      </w:r>
      <w:r w:rsidRPr="00F22CAB">
        <w:rPr>
          <w:rFonts w:ascii="Arial" w:hAnsi="Arial" w:cs="Arial"/>
          <w:szCs w:val="24"/>
        </w:rPr>
        <w:lastRenderedPageBreak/>
        <w:t>partnerships with regional businesses to enhance the authenticity of their offerings (</w:t>
      </w:r>
      <w:proofErr w:type="spellStart"/>
      <w:r w:rsidRPr="00F22CAB">
        <w:rPr>
          <w:rFonts w:ascii="Arial" w:hAnsi="Arial" w:cs="Arial"/>
          <w:szCs w:val="24"/>
        </w:rPr>
        <w:t>Myo</w:t>
      </w:r>
      <w:proofErr w:type="spellEnd"/>
      <w:r w:rsidRPr="00F22CAB">
        <w:rPr>
          <w:rFonts w:ascii="Arial" w:hAnsi="Arial" w:cs="Arial"/>
          <w:szCs w:val="24"/>
        </w:rPr>
        <w:t xml:space="preserve"> et al. 2019).</w:t>
      </w:r>
    </w:p>
    <w:p w14:paraId="5C8BA813" w14:textId="77777777" w:rsidR="00E02778" w:rsidRPr="00F22CAB" w:rsidRDefault="00E02778" w:rsidP="00E02778">
      <w:pPr>
        <w:rPr>
          <w:rFonts w:ascii="Arial" w:hAnsi="Arial" w:cs="Arial"/>
          <w:szCs w:val="24"/>
        </w:rPr>
      </w:pPr>
    </w:p>
    <w:p w14:paraId="74BBD8B6" w14:textId="77777777" w:rsidR="00E02778" w:rsidRPr="00F22CAB" w:rsidRDefault="00E02778">
      <w:pPr>
        <w:spacing w:after="160" w:line="259" w:lineRule="auto"/>
        <w:ind w:firstLine="0"/>
        <w:jc w:val="left"/>
        <w:rPr>
          <w:rFonts w:ascii="Arial" w:eastAsiaTheme="majorEastAsia" w:hAnsi="Arial" w:cs="Arial"/>
          <w:b/>
          <w:szCs w:val="24"/>
        </w:rPr>
      </w:pPr>
      <w:r w:rsidRPr="00F22CAB">
        <w:rPr>
          <w:rFonts w:ascii="Arial" w:hAnsi="Arial" w:cs="Arial"/>
          <w:szCs w:val="24"/>
        </w:rPr>
        <w:br w:type="page"/>
      </w:r>
    </w:p>
    <w:p w14:paraId="6575A8F7" w14:textId="77777777" w:rsidR="00C32354" w:rsidRPr="00F22CAB" w:rsidRDefault="00C32354" w:rsidP="00E02778">
      <w:pPr>
        <w:pStyle w:val="Heading1"/>
        <w:spacing w:before="0"/>
        <w:contextualSpacing/>
        <w:jc w:val="center"/>
        <w:rPr>
          <w:rFonts w:ascii="Arial" w:hAnsi="Arial" w:cs="Arial"/>
          <w:szCs w:val="24"/>
        </w:rPr>
      </w:pPr>
      <w:bookmarkStart w:id="9" w:name="_Toc128344261"/>
      <w:r w:rsidRPr="00F22CAB">
        <w:rPr>
          <w:rFonts w:ascii="Arial" w:hAnsi="Arial" w:cs="Arial"/>
          <w:szCs w:val="24"/>
        </w:rPr>
        <w:lastRenderedPageBreak/>
        <w:t>References</w:t>
      </w:r>
      <w:bookmarkEnd w:id="2"/>
      <w:bookmarkEnd w:id="9"/>
    </w:p>
    <w:p w14:paraId="6DDFE677" w14:textId="77777777" w:rsidR="00986178" w:rsidRPr="00F22CAB" w:rsidRDefault="00986178" w:rsidP="00F22CAB">
      <w:pPr>
        <w:ind w:left="720" w:hanging="720"/>
        <w:jc w:val="left"/>
        <w:rPr>
          <w:rFonts w:ascii="Arial" w:hAnsi="Arial" w:cs="Arial"/>
          <w:color w:val="000000" w:themeColor="text1"/>
          <w:szCs w:val="24"/>
        </w:rPr>
      </w:pPr>
      <w:proofErr w:type="spellStart"/>
      <w:r w:rsidRPr="00F22CAB">
        <w:rPr>
          <w:rFonts w:ascii="Arial" w:hAnsi="Arial" w:cs="Arial"/>
          <w:color w:val="000000" w:themeColor="text1"/>
          <w:szCs w:val="24"/>
        </w:rPr>
        <w:t>Heppell</w:t>
      </w:r>
      <w:proofErr w:type="spellEnd"/>
      <w:r w:rsidRPr="00F22CAB">
        <w:rPr>
          <w:rFonts w:ascii="Arial" w:hAnsi="Arial" w:cs="Arial"/>
          <w:color w:val="000000" w:themeColor="text1"/>
          <w:szCs w:val="24"/>
        </w:rPr>
        <w:t xml:space="preserve">, M., 2015. Five Star Service: How to deliver Exceptional Customer Service, Pearson, London. </w:t>
      </w:r>
    </w:p>
    <w:p w14:paraId="41996229" w14:textId="77777777" w:rsidR="00986178" w:rsidRPr="00F22CAB" w:rsidRDefault="00986178" w:rsidP="00F22CAB">
      <w:pPr>
        <w:ind w:left="720" w:hanging="720"/>
        <w:jc w:val="left"/>
        <w:rPr>
          <w:rFonts w:ascii="Arial" w:hAnsi="Arial" w:cs="Arial"/>
          <w:color w:val="000000" w:themeColor="text1"/>
          <w:szCs w:val="24"/>
        </w:rPr>
      </w:pPr>
      <w:r w:rsidRPr="00F22CAB">
        <w:rPr>
          <w:rFonts w:ascii="Arial" w:hAnsi="Arial" w:cs="Arial"/>
          <w:color w:val="000000" w:themeColor="text1"/>
          <w:szCs w:val="24"/>
        </w:rPr>
        <w:t xml:space="preserve">Johnson, K.R., Park, </w:t>
      </w:r>
      <w:proofErr w:type="gramStart"/>
      <w:r w:rsidRPr="00F22CAB">
        <w:rPr>
          <w:rFonts w:ascii="Arial" w:hAnsi="Arial" w:cs="Arial"/>
          <w:color w:val="000000" w:themeColor="text1"/>
          <w:szCs w:val="24"/>
        </w:rPr>
        <w:t>S.</w:t>
      </w:r>
      <w:proofErr w:type="gramEnd"/>
      <w:r w:rsidRPr="00F22CAB">
        <w:rPr>
          <w:rFonts w:ascii="Arial" w:hAnsi="Arial" w:cs="Arial"/>
          <w:color w:val="000000" w:themeColor="text1"/>
          <w:szCs w:val="24"/>
        </w:rPr>
        <w:t xml:space="preserve"> and Bartlett, K.R., 2018. Perceptions of customer service orientation, training, and employee engagement in Jamaica</w:t>
      </w:r>
      <w:r w:rsidR="00AA6226" w:rsidRPr="00F22CAB">
        <w:rPr>
          <w:rFonts w:ascii="Arial" w:hAnsi="Arial" w:cs="Arial"/>
          <w:color w:val="000000" w:themeColor="text1"/>
          <w:szCs w:val="24"/>
        </w:rPr>
        <w:t>’</w:t>
      </w:r>
      <w:r w:rsidRPr="00F22CAB">
        <w:rPr>
          <w:rFonts w:ascii="Arial" w:hAnsi="Arial" w:cs="Arial"/>
          <w:color w:val="000000" w:themeColor="text1"/>
          <w:szCs w:val="24"/>
        </w:rPr>
        <w:t>s hospitality sector. </w:t>
      </w:r>
      <w:r w:rsidRPr="00F22CAB">
        <w:rPr>
          <w:rFonts w:ascii="Arial" w:hAnsi="Arial" w:cs="Arial"/>
          <w:i/>
          <w:iCs/>
          <w:color w:val="000000" w:themeColor="text1"/>
          <w:szCs w:val="24"/>
        </w:rPr>
        <w:t>European Journal of Training and Development</w:t>
      </w:r>
      <w:r w:rsidRPr="00F22CAB">
        <w:rPr>
          <w:rFonts w:ascii="Arial" w:hAnsi="Arial" w:cs="Arial"/>
          <w:color w:val="000000" w:themeColor="text1"/>
          <w:szCs w:val="24"/>
        </w:rPr>
        <w:t>, </w:t>
      </w:r>
      <w:r w:rsidRPr="00F22CAB">
        <w:rPr>
          <w:rFonts w:ascii="Arial" w:hAnsi="Arial" w:cs="Arial"/>
          <w:i/>
          <w:iCs/>
          <w:color w:val="000000" w:themeColor="text1"/>
          <w:szCs w:val="24"/>
        </w:rPr>
        <w:t>42</w:t>
      </w:r>
      <w:r w:rsidRPr="00F22CAB">
        <w:rPr>
          <w:rFonts w:ascii="Arial" w:hAnsi="Arial" w:cs="Arial"/>
          <w:color w:val="000000" w:themeColor="text1"/>
          <w:szCs w:val="24"/>
        </w:rPr>
        <w:t>(3/4), pp.191-209.</w:t>
      </w:r>
    </w:p>
    <w:p w14:paraId="34578D58" w14:textId="77777777" w:rsidR="00986178" w:rsidRPr="00F22CAB" w:rsidRDefault="00986178" w:rsidP="00F22CAB">
      <w:pPr>
        <w:ind w:left="720" w:hanging="720"/>
        <w:jc w:val="left"/>
        <w:rPr>
          <w:rFonts w:ascii="Arial" w:hAnsi="Arial" w:cs="Arial"/>
          <w:color w:val="000000" w:themeColor="text1"/>
          <w:szCs w:val="24"/>
        </w:rPr>
      </w:pPr>
      <w:proofErr w:type="spellStart"/>
      <w:r w:rsidRPr="00F22CAB">
        <w:rPr>
          <w:rFonts w:ascii="Arial" w:hAnsi="Arial" w:cs="Arial"/>
          <w:color w:val="000000" w:themeColor="text1"/>
          <w:szCs w:val="24"/>
        </w:rPr>
        <w:t>Liat</w:t>
      </w:r>
      <w:proofErr w:type="spellEnd"/>
      <w:r w:rsidRPr="00F22CAB">
        <w:rPr>
          <w:rFonts w:ascii="Arial" w:hAnsi="Arial" w:cs="Arial"/>
          <w:color w:val="000000" w:themeColor="text1"/>
          <w:szCs w:val="24"/>
        </w:rPr>
        <w:t xml:space="preserve">, C.B., </w:t>
      </w:r>
      <w:proofErr w:type="spellStart"/>
      <w:r w:rsidRPr="00F22CAB">
        <w:rPr>
          <w:rFonts w:ascii="Arial" w:hAnsi="Arial" w:cs="Arial"/>
          <w:color w:val="000000" w:themeColor="text1"/>
          <w:szCs w:val="24"/>
        </w:rPr>
        <w:t>Mansori</w:t>
      </w:r>
      <w:proofErr w:type="spellEnd"/>
      <w:r w:rsidRPr="00F22CAB">
        <w:rPr>
          <w:rFonts w:ascii="Arial" w:hAnsi="Arial" w:cs="Arial"/>
          <w:color w:val="000000" w:themeColor="text1"/>
          <w:szCs w:val="24"/>
        </w:rPr>
        <w:t xml:space="preserve">, S., </w:t>
      </w:r>
      <w:proofErr w:type="spellStart"/>
      <w:r w:rsidRPr="00F22CAB">
        <w:rPr>
          <w:rFonts w:ascii="Arial" w:hAnsi="Arial" w:cs="Arial"/>
          <w:color w:val="000000" w:themeColor="text1"/>
          <w:szCs w:val="24"/>
        </w:rPr>
        <w:t>Chuan</w:t>
      </w:r>
      <w:proofErr w:type="spellEnd"/>
      <w:r w:rsidRPr="00F22CAB">
        <w:rPr>
          <w:rFonts w:ascii="Arial" w:hAnsi="Arial" w:cs="Arial"/>
          <w:color w:val="000000" w:themeColor="text1"/>
          <w:szCs w:val="24"/>
        </w:rPr>
        <w:t>, G.C. and Imrie, B.C., 2017. Hotel service recovery and service quality: Influences of corporate image and generational differences in the relationship between customer satisfaction and loyalty. </w:t>
      </w:r>
      <w:r w:rsidRPr="00F22CAB">
        <w:rPr>
          <w:rFonts w:ascii="Arial" w:hAnsi="Arial" w:cs="Arial"/>
          <w:i/>
          <w:iCs/>
          <w:color w:val="000000" w:themeColor="text1"/>
          <w:szCs w:val="24"/>
        </w:rPr>
        <w:t>Journal of Global Marketing</w:t>
      </w:r>
      <w:r w:rsidRPr="00F22CAB">
        <w:rPr>
          <w:rFonts w:ascii="Arial" w:hAnsi="Arial" w:cs="Arial"/>
          <w:color w:val="000000" w:themeColor="text1"/>
          <w:szCs w:val="24"/>
        </w:rPr>
        <w:t>, </w:t>
      </w:r>
      <w:r w:rsidRPr="00F22CAB">
        <w:rPr>
          <w:rFonts w:ascii="Arial" w:hAnsi="Arial" w:cs="Arial"/>
          <w:i/>
          <w:iCs/>
          <w:color w:val="000000" w:themeColor="text1"/>
          <w:szCs w:val="24"/>
        </w:rPr>
        <w:t>30</w:t>
      </w:r>
      <w:r w:rsidRPr="00F22CAB">
        <w:rPr>
          <w:rFonts w:ascii="Arial" w:hAnsi="Arial" w:cs="Arial"/>
          <w:color w:val="000000" w:themeColor="text1"/>
          <w:szCs w:val="24"/>
        </w:rPr>
        <w:t>(1), pp.42-51.</w:t>
      </w:r>
    </w:p>
    <w:p w14:paraId="1DD649A1" w14:textId="77777777" w:rsidR="00986178" w:rsidRPr="00F22CAB" w:rsidRDefault="00986178" w:rsidP="00F22CAB">
      <w:pPr>
        <w:ind w:left="720" w:hanging="720"/>
        <w:jc w:val="left"/>
        <w:rPr>
          <w:rFonts w:ascii="Arial" w:hAnsi="Arial" w:cs="Arial"/>
          <w:color w:val="000000" w:themeColor="text1"/>
          <w:szCs w:val="24"/>
        </w:rPr>
      </w:pPr>
      <w:proofErr w:type="spellStart"/>
      <w:r w:rsidRPr="00F22CAB">
        <w:rPr>
          <w:rFonts w:ascii="Arial" w:hAnsi="Arial" w:cs="Arial"/>
          <w:color w:val="000000" w:themeColor="text1"/>
          <w:szCs w:val="24"/>
        </w:rPr>
        <w:t>Mmutle</w:t>
      </w:r>
      <w:proofErr w:type="spellEnd"/>
      <w:r w:rsidRPr="00F22CAB">
        <w:rPr>
          <w:rFonts w:ascii="Arial" w:hAnsi="Arial" w:cs="Arial"/>
          <w:color w:val="000000" w:themeColor="text1"/>
          <w:szCs w:val="24"/>
        </w:rPr>
        <w:t xml:space="preserve">, T. and </w:t>
      </w:r>
      <w:proofErr w:type="spellStart"/>
      <w:r w:rsidRPr="00F22CAB">
        <w:rPr>
          <w:rFonts w:ascii="Arial" w:hAnsi="Arial" w:cs="Arial"/>
          <w:color w:val="000000" w:themeColor="text1"/>
          <w:szCs w:val="24"/>
        </w:rPr>
        <w:t>Shonhe</w:t>
      </w:r>
      <w:proofErr w:type="spellEnd"/>
      <w:r w:rsidRPr="00F22CAB">
        <w:rPr>
          <w:rFonts w:ascii="Arial" w:hAnsi="Arial" w:cs="Arial"/>
          <w:color w:val="000000" w:themeColor="text1"/>
          <w:szCs w:val="24"/>
        </w:rPr>
        <w:t>, L., 2017. Customers</w:t>
      </w:r>
      <w:r w:rsidR="00AA6226" w:rsidRPr="00F22CAB">
        <w:rPr>
          <w:rFonts w:ascii="Arial" w:hAnsi="Arial" w:cs="Arial"/>
          <w:color w:val="000000" w:themeColor="text1"/>
          <w:szCs w:val="24"/>
        </w:rPr>
        <w:t>’</w:t>
      </w:r>
      <w:r w:rsidRPr="00F22CAB">
        <w:rPr>
          <w:rFonts w:ascii="Arial" w:hAnsi="Arial" w:cs="Arial"/>
          <w:color w:val="000000" w:themeColor="text1"/>
          <w:szCs w:val="24"/>
        </w:rPr>
        <w:t xml:space="preserve"> perception of service quality and its impact on reputation in the hospitality industry. </w:t>
      </w:r>
      <w:r w:rsidRPr="00F22CAB">
        <w:rPr>
          <w:rFonts w:ascii="Arial" w:hAnsi="Arial" w:cs="Arial"/>
          <w:i/>
          <w:iCs/>
          <w:color w:val="000000" w:themeColor="text1"/>
          <w:szCs w:val="24"/>
        </w:rPr>
        <w:t>African Journal of Hospitality, Tourism and Leisure</w:t>
      </w:r>
      <w:r w:rsidRPr="00F22CAB">
        <w:rPr>
          <w:rFonts w:ascii="Arial" w:hAnsi="Arial" w:cs="Arial"/>
          <w:color w:val="000000" w:themeColor="text1"/>
          <w:szCs w:val="24"/>
        </w:rPr>
        <w:t>, </w:t>
      </w:r>
      <w:r w:rsidRPr="00F22CAB">
        <w:rPr>
          <w:rFonts w:ascii="Arial" w:hAnsi="Arial" w:cs="Arial"/>
          <w:i/>
          <w:iCs/>
          <w:color w:val="000000" w:themeColor="text1"/>
          <w:szCs w:val="24"/>
        </w:rPr>
        <w:t>6</w:t>
      </w:r>
      <w:r w:rsidRPr="00F22CAB">
        <w:rPr>
          <w:rFonts w:ascii="Arial" w:hAnsi="Arial" w:cs="Arial"/>
          <w:color w:val="000000" w:themeColor="text1"/>
          <w:szCs w:val="24"/>
        </w:rPr>
        <w:t>(3), pp.1-25.</w:t>
      </w:r>
    </w:p>
    <w:p w14:paraId="40D3651A" w14:textId="77777777" w:rsidR="00986178" w:rsidRPr="00F22CAB" w:rsidRDefault="00986178" w:rsidP="00F22CAB">
      <w:pPr>
        <w:ind w:left="720" w:hanging="720"/>
        <w:jc w:val="left"/>
        <w:rPr>
          <w:rFonts w:ascii="Arial" w:hAnsi="Arial" w:cs="Arial"/>
          <w:color w:val="000000" w:themeColor="text1"/>
          <w:szCs w:val="24"/>
        </w:rPr>
      </w:pPr>
      <w:proofErr w:type="spellStart"/>
      <w:r w:rsidRPr="00F22CAB">
        <w:rPr>
          <w:rFonts w:ascii="Arial" w:hAnsi="Arial" w:cs="Arial"/>
          <w:color w:val="000000" w:themeColor="text1"/>
          <w:szCs w:val="24"/>
        </w:rPr>
        <w:t>Myo</w:t>
      </w:r>
      <w:proofErr w:type="spellEnd"/>
      <w:r w:rsidRPr="00F22CAB">
        <w:rPr>
          <w:rFonts w:ascii="Arial" w:hAnsi="Arial" w:cs="Arial"/>
          <w:color w:val="000000" w:themeColor="text1"/>
          <w:szCs w:val="24"/>
        </w:rPr>
        <w:t>, Y.N., Khalifa, G.S. and Aye, T.T., 2019. The impact of service quality on customer loyalty of Myanmar hospitality industry: the mediating role of customer satisfaction. </w:t>
      </w:r>
      <w:r w:rsidRPr="00F22CAB">
        <w:rPr>
          <w:rFonts w:ascii="Arial" w:hAnsi="Arial" w:cs="Arial"/>
          <w:i/>
          <w:iCs/>
          <w:color w:val="000000" w:themeColor="text1"/>
          <w:szCs w:val="24"/>
        </w:rPr>
        <w:t>International Journal of Management and Human Science (IJMHS)</w:t>
      </w:r>
      <w:r w:rsidRPr="00F22CAB">
        <w:rPr>
          <w:rFonts w:ascii="Arial" w:hAnsi="Arial" w:cs="Arial"/>
          <w:color w:val="000000" w:themeColor="text1"/>
          <w:szCs w:val="24"/>
        </w:rPr>
        <w:t>, </w:t>
      </w:r>
      <w:r w:rsidRPr="00F22CAB">
        <w:rPr>
          <w:rFonts w:ascii="Arial" w:hAnsi="Arial" w:cs="Arial"/>
          <w:i/>
          <w:iCs/>
          <w:color w:val="000000" w:themeColor="text1"/>
          <w:szCs w:val="24"/>
        </w:rPr>
        <w:t>3</w:t>
      </w:r>
      <w:r w:rsidRPr="00F22CAB">
        <w:rPr>
          <w:rFonts w:ascii="Arial" w:hAnsi="Arial" w:cs="Arial"/>
          <w:color w:val="000000" w:themeColor="text1"/>
          <w:szCs w:val="24"/>
        </w:rPr>
        <w:t>(3), pp.1-11.</w:t>
      </w:r>
    </w:p>
    <w:p w14:paraId="08DA7875" w14:textId="77777777" w:rsidR="00986178" w:rsidRPr="00F22CAB" w:rsidRDefault="00986178" w:rsidP="00F22CAB">
      <w:pPr>
        <w:ind w:left="720" w:hanging="720"/>
        <w:jc w:val="left"/>
        <w:rPr>
          <w:rFonts w:ascii="Arial" w:hAnsi="Arial" w:cs="Arial"/>
          <w:color w:val="000000" w:themeColor="text1"/>
          <w:szCs w:val="24"/>
        </w:rPr>
      </w:pPr>
      <w:proofErr w:type="spellStart"/>
      <w:r w:rsidRPr="00F22CAB">
        <w:rPr>
          <w:rFonts w:ascii="Arial" w:hAnsi="Arial" w:cs="Arial"/>
          <w:color w:val="000000" w:themeColor="text1"/>
          <w:szCs w:val="24"/>
        </w:rPr>
        <w:t>Niu</w:t>
      </w:r>
      <w:proofErr w:type="spellEnd"/>
      <w:r w:rsidRPr="00F22CAB">
        <w:rPr>
          <w:rFonts w:ascii="Arial" w:hAnsi="Arial" w:cs="Arial"/>
          <w:color w:val="000000" w:themeColor="text1"/>
          <w:szCs w:val="24"/>
        </w:rPr>
        <w:t>, R.H. and Fan, Y., 2018. An exploratory study of online review management in hospitality services. </w:t>
      </w:r>
      <w:r w:rsidRPr="00F22CAB">
        <w:rPr>
          <w:rFonts w:ascii="Arial" w:hAnsi="Arial" w:cs="Arial"/>
          <w:i/>
          <w:iCs/>
          <w:color w:val="000000" w:themeColor="text1"/>
          <w:szCs w:val="24"/>
        </w:rPr>
        <w:t>Journal of Service Theory and Practice</w:t>
      </w:r>
      <w:r w:rsidRPr="00F22CAB">
        <w:rPr>
          <w:rFonts w:ascii="Arial" w:hAnsi="Arial" w:cs="Arial"/>
          <w:color w:val="000000" w:themeColor="text1"/>
          <w:szCs w:val="24"/>
        </w:rPr>
        <w:t>, </w:t>
      </w:r>
      <w:r w:rsidRPr="00F22CAB">
        <w:rPr>
          <w:rFonts w:ascii="Arial" w:hAnsi="Arial" w:cs="Arial"/>
          <w:i/>
          <w:iCs/>
          <w:color w:val="000000" w:themeColor="text1"/>
          <w:szCs w:val="24"/>
        </w:rPr>
        <w:t>28</w:t>
      </w:r>
      <w:r w:rsidRPr="00F22CAB">
        <w:rPr>
          <w:rFonts w:ascii="Arial" w:hAnsi="Arial" w:cs="Arial"/>
          <w:color w:val="000000" w:themeColor="text1"/>
          <w:szCs w:val="24"/>
        </w:rPr>
        <w:t>(1), pp.79-98.</w:t>
      </w:r>
    </w:p>
    <w:p w14:paraId="404BC418" w14:textId="77777777" w:rsidR="00986178" w:rsidRPr="00F22CAB" w:rsidRDefault="00986178" w:rsidP="00F22CAB">
      <w:pPr>
        <w:ind w:left="720" w:hanging="720"/>
        <w:jc w:val="left"/>
        <w:rPr>
          <w:rFonts w:ascii="Arial" w:hAnsi="Arial" w:cs="Arial"/>
          <w:color w:val="000000" w:themeColor="text1"/>
          <w:szCs w:val="24"/>
        </w:rPr>
      </w:pPr>
      <w:r w:rsidRPr="00F22CAB">
        <w:rPr>
          <w:rFonts w:ascii="Arial" w:hAnsi="Arial" w:cs="Arial"/>
          <w:color w:val="000000" w:themeColor="text1"/>
          <w:szCs w:val="24"/>
        </w:rPr>
        <w:t>O</w:t>
      </w:r>
      <w:r w:rsidR="00AA6226" w:rsidRPr="00F22CAB">
        <w:rPr>
          <w:rFonts w:ascii="Arial" w:hAnsi="Arial" w:cs="Arial"/>
          <w:color w:val="000000" w:themeColor="text1"/>
          <w:szCs w:val="24"/>
        </w:rPr>
        <w:t>’</w:t>
      </w:r>
      <w:r w:rsidRPr="00F22CAB">
        <w:rPr>
          <w:rFonts w:ascii="Arial" w:hAnsi="Arial" w:cs="Arial"/>
          <w:color w:val="000000" w:themeColor="text1"/>
          <w:szCs w:val="24"/>
        </w:rPr>
        <w:t>Gorman, K., 2010. The Origins of Hospitality and Tourism, Goodfellow, Oxford.</w:t>
      </w:r>
    </w:p>
    <w:p w14:paraId="6D082CEC" w14:textId="77777777" w:rsidR="00F22CAB" w:rsidRPr="00F22CAB" w:rsidRDefault="00986178" w:rsidP="00F22CAB">
      <w:pPr>
        <w:pStyle w:val="Normal1"/>
        <w:jc w:val="left"/>
        <w:rPr>
          <w:color w:val="000000" w:themeColor="text1"/>
        </w:rPr>
      </w:pPr>
      <w:r w:rsidRPr="00F22CAB">
        <w:rPr>
          <w:color w:val="000000" w:themeColor="text1"/>
        </w:rPr>
        <w:t>O</w:t>
      </w:r>
      <w:r w:rsidR="00AA6226" w:rsidRPr="00F22CAB">
        <w:rPr>
          <w:color w:val="000000" w:themeColor="text1"/>
        </w:rPr>
        <w:t>’</w:t>
      </w:r>
      <w:r w:rsidRPr="00F22CAB">
        <w:rPr>
          <w:color w:val="000000" w:themeColor="text1"/>
        </w:rPr>
        <w:t>Fallon, M.J. and Rutherford, D.G., 2010. Hotel management and operations, 5th Ed, John Wiley &amp; Sons.</w:t>
      </w:r>
    </w:p>
    <w:p w14:paraId="1E020492" w14:textId="0B10C8FE" w:rsidR="00F22CAB" w:rsidRPr="00F22CAB" w:rsidRDefault="00F22CAB" w:rsidP="00F22CAB">
      <w:pPr>
        <w:pStyle w:val="Normal1"/>
        <w:jc w:val="left"/>
        <w:rPr>
          <w:lang w:val="en-GB"/>
        </w:rPr>
      </w:pPr>
      <w:r w:rsidRPr="00F22CAB">
        <w:rPr>
          <w:lang w:val="en-GB"/>
        </w:rPr>
        <w:t xml:space="preserve">Purohit, S., </w:t>
      </w:r>
      <w:proofErr w:type="spellStart"/>
      <w:r w:rsidRPr="00F22CAB">
        <w:rPr>
          <w:lang w:val="en-GB"/>
        </w:rPr>
        <w:t>Hollebeek</w:t>
      </w:r>
      <w:proofErr w:type="spellEnd"/>
      <w:r w:rsidRPr="00F22CAB">
        <w:rPr>
          <w:lang w:val="en-GB"/>
        </w:rPr>
        <w:t xml:space="preserve">, L.D., Das, M. and Sigurdsson, V., 2023. The effect of customers' </w:t>
      </w:r>
      <w:r w:rsidRPr="00F22CAB">
        <w:rPr>
          <w:lang w:val="en-GB"/>
        </w:rPr>
        <w:t xml:space="preserve">       </w:t>
      </w:r>
      <w:r w:rsidRPr="00F22CAB">
        <w:rPr>
          <w:lang w:val="en-GB"/>
        </w:rPr>
        <w:t xml:space="preserve">brand experience on brand evangelism: The case of luxury hotels. </w:t>
      </w:r>
      <w:r w:rsidRPr="00F22CAB">
        <w:rPr>
          <w:i/>
          <w:lang w:val="en-GB"/>
        </w:rPr>
        <w:t>Tourism Management Perspectives</w:t>
      </w:r>
      <w:r w:rsidRPr="00F22CAB">
        <w:rPr>
          <w:lang w:val="en-GB"/>
        </w:rPr>
        <w:t xml:space="preserve">, </w:t>
      </w:r>
      <w:r w:rsidRPr="00F22CAB">
        <w:rPr>
          <w:i/>
          <w:lang w:val="en-GB"/>
        </w:rPr>
        <w:t>46</w:t>
      </w:r>
      <w:r w:rsidRPr="00F22CAB">
        <w:rPr>
          <w:lang w:val="en-GB"/>
        </w:rPr>
        <w:t>, p.101092.</w:t>
      </w:r>
    </w:p>
    <w:p w14:paraId="09D39B22" w14:textId="77777777" w:rsidR="00986178" w:rsidRPr="00F22CAB" w:rsidRDefault="00986178" w:rsidP="00F22CAB">
      <w:pPr>
        <w:ind w:firstLine="0"/>
        <w:jc w:val="left"/>
        <w:rPr>
          <w:rFonts w:ascii="Arial" w:hAnsi="Arial" w:cs="Arial"/>
          <w:color w:val="000000" w:themeColor="text1"/>
          <w:szCs w:val="24"/>
        </w:rPr>
      </w:pPr>
      <w:r w:rsidRPr="00F22CAB">
        <w:rPr>
          <w:rFonts w:ascii="Arial" w:hAnsi="Arial" w:cs="Arial"/>
          <w:color w:val="000000" w:themeColor="text1"/>
          <w:szCs w:val="24"/>
        </w:rPr>
        <w:t xml:space="preserve">Schulz, N.R. and </w:t>
      </w:r>
      <w:proofErr w:type="spellStart"/>
      <w:r w:rsidRPr="00F22CAB">
        <w:rPr>
          <w:rFonts w:ascii="Arial" w:hAnsi="Arial" w:cs="Arial"/>
          <w:color w:val="000000" w:themeColor="text1"/>
          <w:szCs w:val="24"/>
        </w:rPr>
        <w:t>Omweri</w:t>
      </w:r>
      <w:proofErr w:type="spellEnd"/>
      <w:r w:rsidRPr="00F22CAB">
        <w:rPr>
          <w:rFonts w:ascii="Arial" w:hAnsi="Arial" w:cs="Arial"/>
          <w:color w:val="000000" w:themeColor="text1"/>
          <w:szCs w:val="24"/>
        </w:rPr>
        <w:t>, N.J., 2018. The effects of business image on customer retention in hotels in Eldoret, Kenya.</w:t>
      </w:r>
    </w:p>
    <w:p w14:paraId="15F30C85" w14:textId="77777777" w:rsidR="00986178" w:rsidRPr="00F22CAB" w:rsidRDefault="00986178" w:rsidP="00F22CAB">
      <w:pPr>
        <w:ind w:left="720" w:hanging="720"/>
        <w:jc w:val="left"/>
        <w:rPr>
          <w:rFonts w:ascii="Arial" w:hAnsi="Arial" w:cs="Arial"/>
          <w:color w:val="000000" w:themeColor="text1"/>
          <w:szCs w:val="24"/>
        </w:rPr>
      </w:pPr>
      <w:proofErr w:type="spellStart"/>
      <w:r w:rsidRPr="00F22CAB">
        <w:rPr>
          <w:rFonts w:ascii="Arial" w:hAnsi="Arial" w:cs="Arial"/>
          <w:color w:val="000000" w:themeColor="text1"/>
          <w:szCs w:val="24"/>
        </w:rPr>
        <w:t>Tesone</w:t>
      </w:r>
      <w:proofErr w:type="spellEnd"/>
      <w:r w:rsidRPr="00F22CAB">
        <w:rPr>
          <w:rFonts w:ascii="Arial" w:hAnsi="Arial" w:cs="Arial"/>
          <w:color w:val="000000" w:themeColor="text1"/>
          <w:szCs w:val="24"/>
        </w:rPr>
        <w:t xml:space="preserve">, V., 2014. Principles of Management for the Hospitality Industry, Butterworth Heineman, Oxford. </w:t>
      </w:r>
    </w:p>
    <w:p w14:paraId="28340164" w14:textId="77777777" w:rsidR="00986178" w:rsidRPr="00F22CAB" w:rsidRDefault="00986178" w:rsidP="00F22CAB">
      <w:pPr>
        <w:ind w:left="720" w:hanging="720"/>
        <w:jc w:val="left"/>
        <w:rPr>
          <w:rFonts w:ascii="Arial" w:hAnsi="Arial" w:cs="Arial"/>
          <w:color w:val="000000" w:themeColor="text1"/>
          <w:szCs w:val="24"/>
        </w:rPr>
      </w:pPr>
      <w:r w:rsidRPr="00F22CAB">
        <w:rPr>
          <w:rFonts w:ascii="Arial" w:hAnsi="Arial" w:cs="Arial"/>
          <w:color w:val="000000" w:themeColor="text1"/>
          <w:szCs w:val="24"/>
        </w:rPr>
        <w:t>Walker, J., 2013. Introduction to Hospitality Management, Pearson, London.</w:t>
      </w:r>
    </w:p>
    <w:p w14:paraId="0E17D260" w14:textId="77777777" w:rsidR="00986178" w:rsidRPr="00F22CAB" w:rsidRDefault="00986178" w:rsidP="00F22CAB">
      <w:pPr>
        <w:jc w:val="left"/>
        <w:rPr>
          <w:rFonts w:ascii="Arial" w:hAnsi="Arial" w:cs="Arial"/>
          <w:szCs w:val="24"/>
        </w:rPr>
      </w:pPr>
    </w:p>
    <w:p w14:paraId="42EE7003" w14:textId="77777777" w:rsidR="00986178" w:rsidRPr="00F22CAB" w:rsidRDefault="00986178" w:rsidP="00F22CAB">
      <w:pPr>
        <w:jc w:val="left"/>
        <w:rPr>
          <w:rFonts w:ascii="Arial" w:hAnsi="Arial" w:cs="Arial"/>
          <w:szCs w:val="24"/>
        </w:rPr>
      </w:pPr>
    </w:p>
    <w:p w14:paraId="504BF356" w14:textId="77777777" w:rsidR="00E13316" w:rsidRPr="00F22CAB" w:rsidRDefault="00E13316" w:rsidP="00F22CAB">
      <w:pPr>
        <w:ind w:left="720" w:hanging="720"/>
        <w:contextualSpacing/>
        <w:jc w:val="left"/>
        <w:rPr>
          <w:rFonts w:ascii="Arial" w:eastAsiaTheme="majorEastAsia" w:hAnsi="Arial" w:cs="Arial"/>
          <w:szCs w:val="24"/>
        </w:rPr>
      </w:pPr>
    </w:p>
    <w:sectPr w:rsidR="00E13316" w:rsidRPr="00F22CAB" w:rsidSect="004D5E34">
      <w:headerReference w:type="default" r:id="rId8"/>
      <w:pgSz w:w="12240" w:h="15840"/>
      <w:pgMar w:top="1440" w:right="1440" w:bottom="1135"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61ABE" w14:textId="77777777" w:rsidR="003256F0" w:rsidRDefault="003256F0" w:rsidP="006A52C2">
      <w:pPr>
        <w:spacing w:line="240" w:lineRule="auto"/>
      </w:pPr>
      <w:r>
        <w:separator/>
      </w:r>
    </w:p>
  </w:endnote>
  <w:endnote w:type="continuationSeparator" w:id="0">
    <w:p w14:paraId="4CE393FA" w14:textId="77777777" w:rsidR="003256F0" w:rsidRDefault="003256F0" w:rsidP="006A52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83256" w14:textId="77777777" w:rsidR="003256F0" w:rsidRDefault="003256F0" w:rsidP="006A52C2">
      <w:pPr>
        <w:spacing w:line="240" w:lineRule="auto"/>
      </w:pPr>
      <w:r>
        <w:separator/>
      </w:r>
    </w:p>
  </w:footnote>
  <w:footnote w:type="continuationSeparator" w:id="0">
    <w:p w14:paraId="1AAD5EDF" w14:textId="77777777" w:rsidR="003256F0" w:rsidRDefault="003256F0" w:rsidP="006A52C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868106"/>
      <w:docPartObj>
        <w:docPartGallery w:val="Page Numbers (Top of Page)"/>
        <w:docPartUnique/>
      </w:docPartObj>
    </w:sdtPr>
    <w:sdtEndPr>
      <w:rPr>
        <w:noProof/>
      </w:rPr>
    </w:sdtEndPr>
    <w:sdtContent>
      <w:p w14:paraId="2239E81C" w14:textId="77777777" w:rsidR="006A52C2" w:rsidRDefault="00800D2B">
        <w:pPr>
          <w:pStyle w:val="Header"/>
          <w:jc w:val="right"/>
        </w:pPr>
        <w:r>
          <w:fldChar w:fldCharType="begin"/>
        </w:r>
        <w:r w:rsidR="006A52C2">
          <w:instrText xml:space="preserve"> PAGE   \* MERGEFORMAT </w:instrText>
        </w:r>
        <w:r>
          <w:fldChar w:fldCharType="separate"/>
        </w:r>
        <w:r w:rsidR="004C6CEE">
          <w:rPr>
            <w:noProof/>
          </w:rPr>
          <w:t>3</w:t>
        </w:r>
        <w:r>
          <w:rPr>
            <w:noProof/>
          </w:rPr>
          <w:fldChar w:fldCharType="end"/>
        </w:r>
      </w:p>
    </w:sdtContent>
  </w:sdt>
  <w:p w14:paraId="228A518A" w14:textId="77777777" w:rsidR="006A52C2" w:rsidRDefault="006A5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1122"/>
    <w:multiLevelType w:val="hybridMultilevel"/>
    <w:tmpl w:val="DB2E2C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D0A7155"/>
    <w:multiLevelType w:val="hybridMultilevel"/>
    <w:tmpl w:val="4826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94A93"/>
    <w:multiLevelType w:val="hybridMultilevel"/>
    <w:tmpl w:val="81447DE8"/>
    <w:lvl w:ilvl="0" w:tplc="DA0C868C">
      <w:start w:val="1"/>
      <w:numFmt w:val="decimal"/>
      <w:lvlText w:val="Q%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D442C"/>
    <w:multiLevelType w:val="multilevel"/>
    <w:tmpl w:val="33DA87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914652"/>
    <w:multiLevelType w:val="multilevel"/>
    <w:tmpl w:val="F0B4E3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D551F3"/>
    <w:multiLevelType w:val="hybridMultilevel"/>
    <w:tmpl w:val="1A9E7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991DA1"/>
    <w:multiLevelType w:val="hybridMultilevel"/>
    <w:tmpl w:val="9FF290E2"/>
    <w:lvl w:ilvl="0" w:tplc="A302F488">
      <w:start w:val="1"/>
      <w:numFmt w:val="decimal"/>
      <w:lvlText w:val="%1."/>
      <w:lvlJc w:val="left"/>
      <w:pPr>
        <w:ind w:left="1440" w:hanging="360"/>
      </w:pPr>
      <w:rPr>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97B472E"/>
    <w:multiLevelType w:val="hybridMultilevel"/>
    <w:tmpl w:val="FF1804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1847AA3"/>
    <w:multiLevelType w:val="hybridMultilevel"/>
    <w:tmpl w:val="C838C8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2B76F25"/>
    <w:multiLevelType w:val="multilevel"/>
    <w:tmpl w:val="4FA6EA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D607DB"/>
    <w:multiLevelType w:val="multilevel"/>
    <w:tmpl w:val="33A491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5820CA"/>
    <w:multiLevelType w:val="hybridMultilevel"/>
    <w:tmpl w:val="57A6C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94D3ADE"/>
    <w:multiLevelType w:val="hybridMultilevel"/>
    <w:tmpl w:val="3C24A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A4108"/>
    <w:multiLevelType w:val="hybridMultilevel"/>
    <w:tmpl w:val="216EC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DF9034F"/>
    <w:multiLevelType w:val="multilevel"/>
    <w:tmpl w:val="4EE4E7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9F4B25"/>
    <w:multiLevelType w:val="hybridMultilevel"/>
    <w:tmpl w:val="0E508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3738E6"/>
    <w:multiLevelType w:val="hybridMultilevel"/>
    <w:tmpl w:val="3C24A21A"/>
    <w:lvl w:ilvl="0" w:tplc="E49613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7D83C43"/>
    <w:multiLevelType w:val="hybridMultilevel"/>
    <w:tmpl w:val="1F541C6E"/>
    <w:lvl w:ilvl="0" w:tplc="FADEA962">
      <w:start w:val="1"/>
      <w:numFmt w:val="decimal"/>
      <w:lvlText w:val="O%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95443D9"/>
    <w:multiLevelType w:val="hybridMultilevel"/>
    <w:tmpl w:val="3E64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F51D89"/>
    <w:multiLevelType w:val="hybridMultilevel"/>
    <w:tmpl w:val="AE2EC2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8AE1ADE"/>
    <w:multiLevelType w:val="hybridMultilevel"/>
    <w:tmpl w:val="D53C2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9E96B58"/>
    <w:multiLevelType w:val="hybridMultilevel"/>
    <w:tmpl w:val="DDC0A06E"/>
    <w:lvl w:ilvl="0" w:tplc="9EE68E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4E95767"/>
    <w:multiLevelType w:val="multilevel"/>
    <w:tmpl w:val="ADC87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F02626"/>
    <w:multiLevelType w:val="hybridMultilevel"/>
    <w:tmpl w:val="6420B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5889399">
    <w:abstractNumId w:val="22"/>
  </w:num>
  <w:num w:numId="2" w16cid:durableId="722143943">
    <w:abstractNumId w:val="14"/>
  </w:num>
  <w:num w:numId="3" w16cid:durableId="15279435">
    <w:abstractNumId w:val="10"/>
  </w:num>
  <w:num w:numId="4" w16cid:durableId="76488197">
    <w:abstractNumId w:val="9"/>
  </w:num>
  <w:num w:numId="5" w16cid:durableId="1190878944">
    <w:abstractNumId w:val="3"/>
  </w:num>
  <w:num w:numId="6" w16cid:durableId="983777151">
    <w:abstractNumId w:val="4"/>
  </w:num>
  <w:num w:numId="7" w16cid:durableId="1733431833">
    <w:abstractNumId w:val="11"/>
  </w:num>
  <w:num w:numId="8" w16cid:durableId="93601693">
    <w:abstractNumId w:val="5"/>
  </w:num>
  <w:num w:numId="9" w16cid:durableId="1457865868">
    <w:abstractNumId w:val="13"/>
  </w:num>
  <w:num w:numId="10" w16cid:durableId="584610340">
    <w:abstractNumId w:val="7"/>
  </w:num>
  <w:num w:numId="11" w16cid:durableId="1483738305">
    <w:abstractNumId w:val="20"/>
  </w:num>
  <w:num w:numId="12" w16cid:durableId="1498576736">
    <w:abstractNumId w:val="19"/>
  </w:num>
  <w:num w:numId="13" w16cid:durableId="514882115">
    <w:abstractNumId w:val="0"/>
  </w:num>
  <w:num w:numId="14" w16cid:durableId="969214025">
    <w:abstractNumId w:val="17"/>
  </w:num>
  <w:num w:numId="15" w16cid:durableId="80296246">
    <w:abstractNumId w:val="8"/>
  </w:num>
  <w:num w:numId="16" w16cid:durableId="1941061719">
    <w:abstractNumId w:val="15"/>
  </w:num>
  <w:num w:numId="17" w16cid:durableId="332339229">
    <w:abstractNumId w:val="21"/>
  </w:num>
  <w:num w:numId="18" w16cid:durableId="2097166164">
    <w:abstractNumId w:val="18"/>
  </w:num>
  <w:num w:numId="19" w16cid:durableId="1118182759">
    <w:abstractNumId w:val="23"/>
  </w:num>
  <w:num w:numId="20" w16cid:durableId="1826433324">
    <w:abstractNumId w:val="1"/>
  </w:num>
  <w:num w:numId="21" w16cid:durableId="1821731878">
    <w:abstractNumId w:val="12"/>
  </w:num>
  <w:num w:numId="22" w16cid:durableId="1398358328">
    <w:abstractNumId w:val="16"/>
  </w:num>
  <w:num w:numId="23" w16cid:durableId="307789319">
    <w:abstractNumId w:val="2"/>
  </w:num>
  <w:num w:numId="24" w16cid:durableId="15161920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Q0MDcwNDc1MTUyMTdU0lEKTi0uzszPAykwqgUA70UFtCwAAAA="/>
  </w:docVars>
  <w:rsids>
    <w:rsidRoot w:val="005108DC"/>
    <w:rsid w:val="00014389"/>
    <w:rsid w:val="00016A9C"/>
    <w:rsid w:val="00030D0F"/>
    <w:rsid w:val="00033DCB"/>
    <w:rsid w:val="00037154"/>
    <w:rsid w:val="00044502"/>
    <w:rsid w:val="00063958"/>
    <w:rsid w:val="00075F55"/>
    <w:rsid w:val="000809C8"/>
    <w:rsid w:val="000817A5"/>
    <w:rsid w:val="00083347"/>
    <w:rsid w:val="00094A23"/>
    <w:rsid w:val="000A1157"/>
    <w:rsid w:val="000B5316"/>
    <w:rsid w:val="000C1EB9"/>
    <w:rsid w:val="000C7969"/>
    <w:rsid w:val="000D6631"/>
    <w:rsid w:val="000D732D"/>
    <w:rsid w:val="000E4983"/>
    <w:rsid w:val="00105CCA"/>
    <w:rsid w:val="00112FDF"/>
    <w:rsid w:val="0013562D"/>
    <w:rsid w:val="00160DF1"/>
    <w:rsid w:val="0017555B"/>
    <w:rsid w:val="00190B73"/>
    <w:rsid w:val="0019256F"/>
    <w:rsid w:val="00195102"/>
    <w:rsid w:val="001970AA"/>
    <w:rsid w:val="001A1CC5"/>
    <w:rsid w:val="001B300B"/>
    <w:rsid w:val="001C2806"/>
    <w:rsid w:val="001D1998"/>
    <w:rsid w:val="001F6128"/>
    <w:rsid w:val="00215A2B"/>
    <w:rsid w:val="00245BC7"/>
    <w:rsid w:val="00250B9D"/>
    <w:rsid w:val="00266B02"/>
    <w:rsid w:val="0029620E"/>
    <w:rsid w:val="002D1C5C"/>
    <w:rsid w:val="002D321F"/>
    <w:rsid w:val="002D776D"/>
    <w:rsid w:val="002F0CDE"/>
    <w:rsid w:val="002F41DD"/>
    <w:rsid w:val="00305897"/>
    <w:rsid w:val="00314242"/>
    <w:rsid w:val="003256F0"/>
    <w:rsid w:val="003433A1"/>
    <w:rsid w:val="00345E72"/>
    <w:rsid w:val="003464C5"/>
    <w:rsid w:val="00346C40"/>
    <w:rsid w:val="00353C7D"/>
    <w:rsid w:val="00361236"/>
    <w:rsid w:val="0036725E"/>
    <w:rsid w:val="0038353C"/>
    <w:rsid w:val="00385D5B"/>
    <w:rsid w:val="003B469B"/>
    <w:rsid w:val="003C7959"/>
    <w:rsid w:val="003D1ECF"/>
    <w:rsid w:val="003D7C61"/>
    <w:rsid w:val="003E4839"/>
    <w:rsid w:val="003F2F7E"/>
    <w:rsid w:val="00404FBC"/>
    <w:rsid w:val="00410B33"/>
    <w:rsid w:val="00412EC3"/>
    <w:rsid w:val="00422DFD"/>
    <w:rsid w:val="0043279B"/>
    <w:rsid w:val="00432A85"/>
    <w:rsid w:val="004442CC"/>
    <w:rsid w:val="00444DA1"/>
    <w:rsid w:val="0045065B"/>
    <w:rsid w:val="00464138"/>
    <w:rsid w:val="0047211E"/>
    <w:rsid w:val="004B3ACF"/>
    <w:rsid w:val="004B7391"/>
    <w:rsid w:val="004C6059"/>
    <w:rsid w:val="004C6CEE"/>
    <w:rsid w:val="004D24AF"/>
    <w:rsid w:val="004D5E34"/>
    <w:rsid w:val="004E4BD4"/>
    <w:rsid w:val="00506417"/>
    <w:rsid w:val="005108DC"/>
    <w:rsid w:val="00515EB8"/>
    <w:rsid w:val="00526BCD"/>
    <w:rsid w:val="00540D6D"/>
    <w:rsid w:val="00541230"/>
    <w:rsid w:val="0054220C"/>
    <w:rsid w:val="0056573C"/>
    <w:rsid w:val="00586BD1"/>
    <w:rsid w:val="00590B31"/>
    <w:rsid w:val="00594390"/>
    <w:rsid w:val="005A4B9B"/>
    <w:rsid w:val="005A79D8"/>
    <w:rsid w:val="005C0239"/>
    <w:rsid w:val="005C1322"/>
    <w:rsid w:val="005C1C89"/>
    <w:rsid w:val="005D3B8C"/>
    <w:rsid w:val="005D4417"/>
    <w:rsid w:val="005D7125"/>
    <w:rsid w:val="005F0806"/>
    <w:rsid w:val="005F134A"/>
    <w:rsid w:val="00621DD9"/>
    <w:rsid w:val="00632795"/>
    <w:rsid w:val="00645DE2"/>
    <w:rsid w:val="00662678"/>
    <w:rsid w:val="00665413"/>
    <w:rsid w:val="00673AF0"/>
    <w:rsid w:val="00680D0A"/>
    <w:rsid w:val="006A52C2"/>
    <w:rsid w:val="006A56F5"/>
    <w:rsid w:val="006C7796"/>
    <w:rsid w:val="006D2215"/>
    <w:rsid w:val="006D3429"/>
    <w:rsid w:val="006D71F6"/>
    <w:rsid w:val="006E062B"/>
    <w:rsid w:val="006E1B1A"/>
    <w:rsid w:val="006F121D"/>
    <w:rsid w:val="006F3D95"/>
    <w:rsid w:val="006F5D63"/>
    <w:rsid w:val="00702DB7"/>
    <w:rsid w:val="00705961"/>
    <w:rsid w:val="00707FA1"/>
    <w:rsid w:val="00722768"/>
    <w:rsid w:val="00731500"/>
    <w:rsid w:val="00732B07"/>
    <w:rsid w:val="00736274"/>
    <w:rsid w:val="00736CD0"/>
    <w:rsid w:val="0074119D"/>
    <w:rsid w:val="00753CD7"/>
    <w:rsid w:val="00760844"/>
    <w:rsid w:val="0076088F"/>
    <w:rsid w:val="00773ABC"/>
    <w:rsid w:val="0077770B"/>
    <w:rsid w:val="00780D90"/>
    <w:rsid w:val="00790FDD"/>
    <w:rsid w:val="00793931"/>
    <w:rsid w:val="007A2195"/>
    <w:rsid w:val="007B7543"/>
    <w:rsid w:val="007C4851"/>
    <w:rsid w:val="007D3BFA"/>
    <w:rsid w:val="007E53EA"/>
    <w:rsid w:val="007E5706"/>
    <w:rsid w:val="00800D2B"/>
    <w:rsid w:val="0082474C"/>
    <w:rsid w:val="00831688"/>
    <w:rsid w:val="00842140"/>
    <w:rsid w:val="0085048B"/>
    <w:rsid w:val="0088199C"/>
    <w:rsid w:val="00882DB1"/>
    <w:rsid w:val="008837F2"/>
    <w:rsid w:val="00897C03"/>
    <w:rsid w:val="008A45CE"/>
    <w:rsid w:val="008A48D9"/>
    <w:rsid w:val="008C1951"/>
    <w:rsid w:val="008E6AA1"/>
    <w:rsid w:val="008F41E5"/>
    <w:rsid w:val="00914DCA"/>
    <w:rsid w:val="009173A2"/>
    <w:rsid w:val="009310C2"/>
    <w:rsid w:val="0094222C"/>
    <w:rsid w:val="00953011"/>
    <w:rsid w:val="00960565"/>
    <w:rsid w:val="00973564"/>
    <w:rsid w:val="00986178"/>
    <w:rsid w:val="00990E33"/>
    <w:rsid w:val="009915D8"/>
    <w:rsid w:val="009C55F8"/>
    <w:rsid w:val="009D5784"/>
    <w:rsid w:val="009F6878"/>
    <w:rsid w:val="00A168FA"/>
    <w:rsid w:val="00A27EDC"/>
    <w:rsid w:val="00A33910"/>
    <w:rsid w:val="00A3655E"/>
    <w:rsid w:val="00A36ECD"/>
    <w:rsid w:val="00A4029F"/>
    <w:rsid w:val="00A43FE6"/>
    <w:rsid w:val="00A443AC"/>
    <w:rsid w:val="00A56426"/>
    <w:rsid w:val="00A87A43"/>
    <w:rsid w:val="00A87F9F"/>
    <w:rsid w:val="00A93D26"/>
    <w:rsid w:val="00AA6226"/>
    <w:rsid w:val="00AA7D84"/>
    <w:rsid w:val="00AC31AE"/>
    <w:rsid w:val="00AC7C9F"/>
    <w:rsid w:val="00AF11F4"/>
    <w:rsid w:val="00B04616"/>
    <w:rsid w:val="00B04F17"/>
    <w:rsid w:val="00B140B2"/>
    <w:rsid w:val="00B21632"/>
    <w:rsid w:val="00B30E1F"/>
    <w:rsid w:val="00B31081"/>
    <w:rsid w:val="00B3401B"/>
    <w:rsid w:val="00B362B6"/>
    <w:rsid w:val="00B450D5"/>
    <w:rsid w:val="00B52742"/>
    <w:rsid w:val="00B66BA7"/>
    <w:rsid w:val="00B905B6"/>
    <w:rsid w:val="00BA389B"/>
    <w:rsid w:val="00BB43B2"/>
    <w:rsid w:val="00BD4686"/>
    <w:rsid w:val="00BE6F33"/>
    <w:rsid w:val="00C02E0C"/>
    <w:rsid w:val="00C1136B"/>
    <w:rsid w:val="00C25C2D"/>
    <w:rsid w:val="00C26A48"/>
    <w:rsid w:val="00C32354"/>
    <w:rsid w:val="00C34380"/>
    <w:rsid w:val="00C36FB0"/>
    <w:rsid w:val="00C42E96"/>
    <w:rsid w:val="00C46FEB"/>
    <w:rsid w:val="00C631AD"/>
    <w:rsid w:val="00C742AD"/>
    <w:rsid w:val="00C7727C"/>
    <w:rsid w:val="00C77288"/>
    <w:rsid w:val="00C95ABD"/>
    <w:rsid w:val="00CA17E1"/>
    <w:rsid w:val="00CB31C6"/>
    <w:rsid w:val="00CD0573"/>
    <w:rsid w:val="00CD0675"/>
    <w:rsid w:val="00CD3076"/>
    <w:rsid w:val="00CD7AF7"/>
    <w:rsid w:val="00CF55B5"/>
    <w:rsid w:val="00D300D1"/>
    <w:rsid w:val="00D519EC"/>
    <w:rsid w:val="00D601C7"/>
    <w:rsid w:val="00D62503"/>
    <w:rsid w:val="00D63186"/>
    <w:rsid w:val="00D73F44"/>
    <w:rsid w:val="00D85673"/>
    <w:rsid w:val="00D86E17"/>
    <w:rsid w:val="00DC3674"/>
    <w:rsid w:val="00DC54A3"/>
    <w:rsid w:val="00DC58FB"/>
    <w:rsid w:val="00DD0792"/>
    <w:rsid w:val="00DD1541"/>
    <w:rsid w:val="00DD3D97"/>
    <w:rsid w:val="00DD5A30"/>
    <w:rsid w:val="00DE0402"/>
    <w:rsid w:val="00DE33B3"/>
    <w:rsid w:val="00E02778"/>
    <w:rsid w:val="00E035B8"/>
    <w:rsid w:val="00E04722"/>
    <w:rsid w:val="00E13316"/>
    <w:rsid w:val="00E21D8B"/>
    <w:rsid w:val="00E45FCB"/>
    <w:rsid w:val="00E6084E"/>
    <w:rsid w:val="00E6195C"/>
    <w:rsid w:val="00E71FD3"/>
    <w:rsid w:val="00E7620D"/>
    <w:rsid w:val="00E76E8F"/>
    <w:rsid w:val="00E77D5E"/>
    <w:rsid w:val="00E85081"/>
    <w:rsid w:val="00E90781"/>
    <w:rsid w:val="00E934F7"/>
    <w:rsid w:val="00E9607C"/>
    <w:rsid w:val="00EA050D"/>
    <w:rsid w:val="00EA0E5F"/>
    <w:rsid w:val="00EA4B2E"/>
    <w:rsid w:val="00EA7174"/>
    <w:rsid w:val="00ED2F1B"/>
    <w:rsid w:val="00EE0033"/>
    <w:rsid w:val="00F20443"/>
    <w:rsid w:val="00F22CAB"/>
    <w:rsid w:val="00F27C74"/>
    <w:rsid w:val="00F467EF"/>
    <w:rsid w:val="00F574C0"/>
    <w:rsid w:val="00F63264"/>
    <w:rsid w:val="00F72BE1"/>
    <w:rsid w:val="00F735C5"/>
    <w:rsid w:val="00F740C2"/>
    <w:rsid w:val="00F84340"/>
    <w:rsid w:val="00F87590"/>
    <w:rsid w:val="00F9241A"/>
    <w:rsid w:val="00FA2E60"/>
    <w:rsid w:val="00FB6FB5"/>
    <w:rsid w:val="00FD16C5"/>
    <w:rsid w:val="00FE1C6F"/>
    <w:rsid w:val="00FE5848"/>
    <w:rsid w:val="00FF073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456F8"/>
  <w15:docId w15:val="{63575269-36BB-4209-8008-3DC21F5FB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E96"/>
    <w:pPr>
      <w:spacing w:after="0" w:line="360" w:lineRule="auto"/>
      <w:ind w:firstLine="720"/>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506417"/>
    <w:pPr>
      <w:keepNext/>
      <w:keepLines/>
      <w:spacing w:before="240"/>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A4B9B"/>
    <w:pPr>
      <w:shd w:val="clear" w:color="auto" w:fill="FFFFFF"/>
      <w:ind w:firstLine="0"/>
      <w:contextualSpacing/>
      <w:jc w:val="left"/>
      <w:outlineLvl w:val="1"/>
    </w:pPr>
    <w:rPr>
      <w:rFonts w:ascii="Arial" w:eastAsia="Times New Roman" w:hAnsi="Arial" w:cs="Segoe UI"/>
      <w:b/>
      <w:szCs w:val="28"/>
      <w:lang w:val="en-US"/>
    </w:rPr>
  </w:style>
  <w:style w:type="paragraph" w:styleId="Heading3">
    <w:name w:val="heading 3"/>
    <w:basedOn w:val="Normal"/>
    <w:next w:val="Normal"/>
    <w:link w:val="Heading3Char"/>
    <w:uiPriority w:val="9"/>
    <w:unhideWhenUsed/>
    <w:qFormat/>
    <w:rsid w:val="001B300B"/>
    <w:pPr>
      <w:keepNext/>
      <w:keepLines/>
      <w:ind w:firstLine="0"/>
      <w:contextualSpacing/>
      <w:jc w:val="center"/>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B30E1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41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5A4B9B"/>
    <w:rPr>
      <w:rFonts w:ascii="Arial" w:eastAsia="Times New Roman" w:hAnsi="Arial" w:cs="Segoe UI"/>
      <w:b/>
      <w:sz w:val="24"/>
      <w:szCs w:val="28"/>
      <w:shd w:val="clear" w:color="auto" w:fill="FFFFFF"/>
    </w:rPr>
  </w:style>
  <w:style w:type="character" w:customStyle="1" w:styleId="Heading3Char">
    <w:name w:val="Heading 3 Char"/>
    <w:basedOn w:val="DefaultParagraphFont"/>
    <w:link w:val="Heading3"/>
    <w:uiPriority w:val="9"/>
    <w:rsid w:val="001B300B"/>
    <w:rPr>
      <w:rFonts w:ascii="Times New Roman" w:eastAsiaTheme="majorEastAsia" w:hAnsi="Times New Roman" w:cstheme="majorBidi"/>
      <w:b/>
      <w:i/>
      <w:sz w:val="24"/>
      <w:szCs w:val="24"/>
      <w:lang w:val="en-GB"/>
    </w:rPr>
  </w:style>
  <w:style w:type="character" w:styleId="Hyperlink">
    <w:name w:val="Hyperlink"/>
    <w:basedOn w:val="DefaultParagraphFont"/>
    <w:uiPriority w:val="99"/>
    <w:unhideWhenUsed/>
    <w:rsid w:val="00645DE2"/>
    <w:rPr>
      <w:color w:val="0000FF"/>
      <w:u w:val="single"/>
    </w:rPr>
  </w:style>
  <w:style w:type="character" w:customStyle="1" w:styleId="apple-converted-space">
    <w:name w:val="apple-converted-space"/>
    <w:basedOn w:val="DefaultParagraphFont"/>
    <w:rsid w:val="00645DE2"/>
  </w:style>
  <w:style w:type="paragraph" w:styleId="NormalWeb">
    <w:name w:val="Normal (Web)"/>
    <w:basedOn w:val="Normal"/>
    <w:uiPriority w:val="99"/>
    <w:semiHidden/>
    <w:unhideWhenUsed/>
    <w:rsid w:val="00645DE2"/>
    <w:pPr>
      <w:spacing w:before="100" w:beforeAutospacing="1" w:after="100" w:afterAutospacing="1" w:line="240" w:lineRule="auto"/>
      <w:ind w:firstLine="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6A52C2"/>
    <w:pPr>
      <w:spacing w:line="259" w:lineRule="auto"/>
      <w:jc w:val="left"/>
      <w:outlineLvl w:val="9"/>
    </w:pPr>
    <w:rPr>
      <w:rFonts w:asciiTheme="majorHAnsi" w:hAnsiTheme="majorHAnsi"/>
      <w:b w:val="0"/>
      <w:i/>
      <w:color w:val="2F5496" w:themeColor="accent1" w:themeShade="BF"/>
      <w:sz w:val="32"/>
      <w:shd w:val="clear" w:color="auto" w:fill="auto"/>
      <w:lang w:val="en-US"/>
    </w:rPr>
  </w:style>
  <w:style w:type="paragraph" w:styleId="TOC1">
    <w:name w:val="toc 1"/>
    <w:basedOn w:val="Normal"/>
    <w:next w:val="Normal"/>
    <w:autoRedefine/>
    <w:uiPriority w:val="39"/>
    <w:unhideWhenUsed/>
    <w:rsid w:val="006A52C2"/>
    <w:pPr>
      <w:spacing w:after="100"/>
    </w:pPr>
  </w:style>
  <w:style w:type="paragraph" w:styleId="Header">
    <w:name w:val="header"/>
    <w:basedOn w:val="Normal"/>
    <w:link w:val="HeaderChar"/>
    <w:uiPriority w:val="99"/>
    <w:unhideWhenUsed/>
    <w:rsid w:val="006A52C2"/>
    <w:pPr>
      <w:tabs>
        <w:tab w:val="center" w:pos="4680"/>
        <w:tab w:val="right" w:pos="9360"/>
      </w:tabs>
      <w:spacing w:line="240" w:lineRule="auto"/>
    </w:pPr>
  </w:style>
  <w:style w:type="character" w:customStyle="1" w:styleId="HeaderChar">
    <w:name w:val="Header Char"/>
    <w:basedOn w:val="DefaultParagraphFont"/>
    <w:link w:val="Header"/>
    <w:uiPriority w:val="99"/>
    <w:rsid w:val="006A52C2"/>
    <w:rPr>
      <w:rFonts w:ascii="Times New Roman" w:hAnsi="Times New Roman"/>
      <w:sz w:val="24"/>
      <w:lang w:val="en-GB"/>
    </w:rPr>
  </w:style>
  <w:style w:type="paragraph" w:styleId="Footer">
    <w:name w:val="footer"/>
    <w:basedOn w:val="Normal"/>
    <w:link w:val="FooterChar"/>
    <w:uiPriority w:val="99"/>
    <w:unhideWhenUsed/>
    <w:rsid w:val="006A52C2"/>
    <w:pPr>
      <w:tabs>
        <w:tab w:val="center" w:pos="4680"/>
        <w:tab w:val="right" w:pos="9360"/>
      </w:tabs>
      <w:spacing w:line="240" w:lineRule="auto"/>
    </w:pPr>
  </w:style>
  <w:style w:type="character" w:customStyle="1" w:styleId="FooterChar">
    <w:name w:val="Footer Char"/>
    <w:basedOn w:val="DefaultParagraphFont"/>
    <w:link w:val="Footer"/>
    <w:uiPriority w:val="99"/>
    <w:rsid w:val="006A52C2"/>
    <w:rPr>
      <w:rFonts w:ascii="Times New Roman" w:hAnsi="Times New Roman"/>
      <w:sz w:val="24"/>
      <w:lang w:val="en-GB"/>
    </w:rPr>
  </w:style>
  <w:style w:type="paragraph" w:styleId="NoSpacing">
    <w:name w:val="No Spacing"/>
    <w:uiPriority w:val="1"/>
    <w:qFormat/>
    <w:rsid w:val="00C631AD"/>
    <w:pPr>
      <w:spacing w:after="0" w:line="240" w:lineRule="auto"/>
      <w:ind w:firstLine="720"/>
      <w:jc w:val="both"/>
    </w:pPr>
    <w:rPr>
      <w:rFonts w:ascii="Times New Roman" w:hAnsi="Times New Roman"/>
      <w:sz w:val="24"/>
      <w:shd w:val="clear" w:color="auto" w:fill="FFFFFF"/>
      <w:lang w:val="en-GB"/>
    </w:rPr>
  </w:style>
  <w:style w:type="table" w:styleId="TableGrid">
    <w:name w:val="Table Grid"/>
    <w:basedOn w:val="TableNormal"/>
    <w:uiPriority w:val="39"/>
    <w:rsid w:val="00C32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8199C"/>
    <w:pPr>
      <w:spacing w:after="100"/>
      <w:ind w:left="240"/>
    </w:pPr>
  </w:style>
  <w:style w:type="paragraph" w:styleId="ListParagraph">
    <w:name w:val="List Paragraph"/>
    <w:basedOn w:val="Normal"/>
    <w:uiPriority w:val="34"/>
    <w:qFormat/>
    <w:rsid w:val="00CD7AF7"/>
    <w:pPr>
      <w:ind w:left="720"/>
      <w:contextualSpacing/>
    </w:pPr>
  </w:style>
  <w:style w:type="paragraph" w:styleId="TOC3">
    <w:name w:val="toc 3"/>
    <w:basedOn w:val="Normal"/>
    <w:next w:val="Normal"/>
    <w:autoRedefine/>
    <w:uiPriority w:val="39"/>
    <w:unhideWhenUsed/>
    <w:rsid w:val="00526BCD"/>
    <w:pPr>
      <w:spacing w:after="100"/>
      <w:ind w:left="480"/>
    </w:pPr>
  </w:style>
  <w:style w:type="character" w:customStyle="1" w:styleId="t">
    <w:name w:val="t"/>
    <w:basedOn w:val="DefaultParagraphFont"/>
    <w:rsid w:val="006F3D95"/>
  </w:style>
  <w:style w:type="character" w:customStyle="1" w:styleId="Heading4Char">
    <w:name w:val="Heading 4 Char"/>
    <w:basedOn w:val="DefaultParagraphFont"/>
    <w:link w:val="Heading4"/>
    <w:uiPriority w:val="9"/>
    <w:rsid w:val="00B30E1F"/>
    <w:rPr>
      <w:rFonts w:asciiTheme="majorHAnsi" w:eastAsiaTheme="majorEastAsia" w:hAnsiTheme="majorHAnsi" w:cstheme="majorBidi"/>
      <w:i/>
      <w:iCs/>
      <w:color w:val="2F5496" w:themeColor="accent1" w:themeShade="BF"/>
      <w:sz w:val="24"/>
      <w:lang w:val="en-GB"/>
    </w:rPr>
  </w:style>
  <w:style w:type="paragraph" w:styleId="Title">
    <w:name w:val="Title"/>
    <w:basedOn w:val="Normal"/>
    <w:link w:val="TitleChar"/>
    <w:uiPriority w:val="1"/>
    <w:qFormat/>
    <w:rsid w:val="00842140"/>
    <w:pPr>
      <w:widowControl w:val="0"/>
      <w:autoSpaceDE w:val="0"/>
      <w:autoSpaceDN w:val="0"/>
      <w:spacing w:line="240" w:lineRule="auto"/>
      <w:ind w:firstLine="0"/>
      <w:jc w:val="left"/>
    </w:pPr>
    <w:rPr>
      <w:rFonts w:eastAsia="Times New Roman" w:cs="Times New Roman"/>
      <w:sz w:val="22"/>
      <w:shd w:val="clear" w:color="auto" w:fill="auto"/>
      <w:lang w:val="en-US"/>
    </w:rPr>
  </w:style>
  <w:style w:type="character" w:customStyle="1" w:styleId="TitleChar">
    <w:name w:val="Title Char"/>
    <w:basedOn w:val="DefaultParagraphFont"/>
    <w:link w:val="Title"/>
    <w:uiPriority w:val="1"/>
    <w:rsid w:val="00842140"/>
    <w:rPr>
      <w:rFonts w:ascii="Times New Roman" w:eastAsia="Times New Roman" w:hAnsi="Times New Roman" w:cs="Times New Roman"/>
    </w:rPr>
  </w:style>
  <w:style w:type="paragraph" w:customStyle="1" w:styleId="TableParagraph">
    <w:name w:val="Table Paragraph"/>
    <w:basedOn w:val="Normal"/>
    <w:uiPriority w:val="1"/>
    <w:qFormat/>
    <w:rsid w:val="00842140"/>
    <w:pPr>
      <w:widowControl w:val="0"/>
      <w:autoSpaceDE w:val="0"/>
      <w:autoSpaceDN w:val="0"/>
      <w:spacing w:line="240" w:lineRule="auto"/>
      <w:ind w:firstLine="0"/>
      <w:jc w:val="left"/>
    </w:pPr>
    <w:rPr>
      <w:rFonts w:ascii="Arial" w:eastAsia="Arial" w:hAnsi="Arial" w:cs="Arial"/>
      <w:sz w:val="22"/>
      <w:shd w:val="clear" w:color="auto" w:fill="auto"/>
      <w:lang w:val="en-US"/>
    </w:rPr>
  </w:style>
  <w:style w:type="paragraph" w:styleId="BalloonText">
    <w:name w:val="Balloon Text"/>
    <w:basedOn w:val="Normal"/>
    <w:link w:val="BalloonTextChar"/>
    <w:uiPriority w:val="99"/>
    <w:semiHidden/>
    <w:unhideWhenUsed/>
    <w:rsid w:val="00914D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DCA"/>
    <w:rPr>
      <w:rFonts w:ascii="Tahoma" w:hAnsi="Tahoma" w:cs="Tahoma"/>
      <w:sz w:val="16"/>
      <w:szCs w:val="16"/>
      <w:lang w:val="en-GB"/>
    </w:rPr>
  </w:style>
  <w:style w:type="paragraph" w:customStyle="1" w:styleId="Normal1">
    <w:name w:val="Normal1"/>
    <w:rsid w:val="00CD0675"/>
    <w:pPr>
      <w:spacing w:after="200" w:line="360" w:lineRule="auto"/>
      <w:jc w:val="both"/>
    </w:pPr>
    <w:rPr>
      <w:rFonts w:ascii="Arial" w:eastAsia="Arial" w:hAnsi="Arial" w:cs="Arial"/>
      <w:sz w:val="24"/>
      <w:szCs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93067">
      <w:bodyDiv w:val="1"/>
      <w:marLeft w:val="0"/>
      <w:marRight w:val="0"/>
      <w:marTop w:val="0"/>
      <w:marBottom w:val="0"/>
      <w:divBdr>
        <w:top w:val="none" w:sz="0" w:space="0" w:color="auto"/>
        <w:left w:val="none" w:sz="0" w:space="0" w:color="auto"/>
        <w:bottom w:val="none" w:sz="0" w:space="0" w:color="auto"/>
        <w:right w:val="none" w:sz="0" w:space="0" w:color="auto"/>
      </w:divBdr>
      <w:divsChild>
        <w:div w:id="1792432288">
          <w:marLeft w:val="0"/>
          <w:marRight w:val="0"/>
          <w:marTop w:val="0"/>
          <w:marBottom w:val="0"/>
          <w:divBdr>
            <w:top w:val="none" w:sz="0" w:space="0" w:color="auto"/>
            <w:left w:val="none" w:sz="0" w:space="0" w:color="auto"/>
            <w:bottom w:val="none" w:sz="0" w:space="0" w:color="auto"/>
            <w:right w:val="none" w:sz="0" w:space="0" w:color="auto"/>
          </w:divBdr>
        </w:div>
      </w:divsChild>
    </w:div>
    <w:div w:id="182473359">
      <w:bodyDiv w:val="1"/>
      <w:marLeft w:val="0"/>
      <w:marRight w:val="0"/>
      <w:marTop w:val="0"/>
      <w:marBottom w:val="0"/>
      <w:divBdr>
        <w:top w:val="none" w:sz="0" w:space="0" w:color="auto"/>
        <w:left w:val="none" w:sz="0" w:space="0" w:color="auto"/>
        <w:bottom w:val="none" w:sz="0" w:space="0" w:color="auto"/>
        <w:right w:val="none" w:sz="0" w:space="0" w:color="auto"/>
      </w:divBdr>
    </w:div>
    <w:div w:id="312879682">
      <w:bodyDiv w:val="1"/>
      <w:marLeft w:val="0"/>
      <w:marRight w:val="0"/>
      <w:marTop w:val="0"/>
      <w:marBottom w:val="0"/>
      <w:divBdr>
        <w:top w:val="none" w:sz="0" w:space="0" w:color="auto"/>
        <w:left w:val="none" w:sz="0" w:space="0" w:color="auto"/>
        <w:bottom w:val="none" w:sz="0" w:space="0" w:color="auto"/>
        <w:right w:val="none" w:sz="0" w:space="0" w:color="auto"/>
      </w:divBdr>
    </w:div>
    <w:div w:id="478157785">
      <w:bodyDiv w:val="1"/>
      <w:marLeft w:val="0"/>
      <w:marRight w:val="0"/>
      <w:marTop w:val="0"/>
      <w:marBottom w:val="0"/>
      <w:divBdr>
        <w:top w:val="none" w:sz="0" w:space="0" w:color="auto"/>
        <w:left w:val="none" w:sz="0" w:space="0" w:color="auto"/>
        <w:bottom w:val="none" w:sz="0" w:space="0" w:color="auto"/>
        <w:right w:val="none" w:sz="0" w:space="0" w:color="auto"/>
      </w:divBdr>
    </w:div>
    <w:div w:id="518348199">
      <w:bodyDiv w:val="1"/>
      <w:marLeft w:val="0"/>
      <w:marRight w:val="0"/>
      <w:marTop w:val="0"/>
      <w:marBottom w:val="0"/>
      <w:divBdr>
        <w:top w:val="none" w:sz="0" w:space="0" w:color="auto"/>
        <w:left w:val="none" w:sz="0" w:space="0" w:color="auto"/>
        <w:bottom w:val="none" w:sz="0" w:space="0" w:color="auto"/>
        <w:right w:val="none" w:sz="0" w:space="0" w:color="auto"/>
      </w:divBdr>
    </w:div>
    <w:div w:id="716978656">
      <w:bodyDiv w:val="1"/>
      <w:marLeft w:val="0"/>
      <w:marRight w:val="0"/>
      <w:marTop w:val="0"/>
      <w:marBottom w:val="0"/>
      <w:divBdr>
        <w:top w:val="none" w:sz="0" w:space="0" w:color="auto"/>
        <w:left w:val="none" w:sz="0" w:space="0" w:color="auto"/>
        <w:bottom w:val="none" w:sz="0" w:space="0" w:color="auto"/>
        <w:right w:val="none" w:sz="0" w:space="0" w:color="auto"/>
      </w:divBdr>
    </w:div>
    <w:div w:id="816336173">
      <w:bodyDiv w:val="1"/>
      <w:marLeft w:val="0"/>
      <w:marRight w:val="0"/>
      <w:marTop w:val="0"/>
      <w:marBottom w:val="0"/>
      <w:divBdr>
        <w:top w:val="none" w:sz="0" w:space="0" w:color="auto"/>
        <w:left w:val="none" w:sz="0" w:space="0" w:color="auto"/>
        <w:bottom w:val="none" w:sz="0" w:space="0" w:color="auto"/>
        <w:right w:val="none" w:sz="0" w:space="0" w:color="auto"/>
      </w:divBdr>
    </w:div>
    <w:div w:id="957227114">
      <w:bodyDiv w:val="1"/>
      <w:marLeft w:val="0"/>
      <w:marRight w:val="0"/>
      <w:marTop w:val="0"/>
      <w:marBottom w:val="0"/>
      <w:divBdr>
        <w:top w:val="none" w:sz="0" w:space="0" w:color="auto"/>
        <w:left w:val="none" w:sz="0" w:space="0" w:color="auto"/>
        <w:bottom w:val="none" w:sz="0" w:space="0" w:color="auto"/>
        <w:right w:val="none" w:sz="0" w:space="0" w:color="auto"/>
      </w:divBdr>
    </w:div>
    <w:div w:id="1340543525">
      <w:bodyDiv w:val="1"/>
      <w:marLeft w:val="0"/>
      <w:marRight w:val="0"/>
      <w:marTop w:val="0"/>
      <w:marBottom w:val="0"/>
      <w:divBdr>
        <w:top w:val="none" w:sz="0" w:space="0" w:color="auto"/>
        <w:left w:val="none" w:sz="0" w:space="0" w:color="auto"/>
        <w:bottom w:val="none" w:sz="0" w:space="0" w:color="auto"/>
        <w:right w:val="none" w:sz="0" w:space="0" w:color="auto"/>
      </w:divBdr>
    </w:div>
    <w:div w:id="1675959530">
      <w:bodyDiv w:val="1"/>
      <w:marLeft w:val="0"/>
      <w:marRight w:val="0"/>
      <w:marTop w:val="0"/>
      <w:marBottom w:val="0"/>
      <w:divBdr>
        <w:top w:val="none" w:sz="0" w:space="0" w:color="auto"/>
        <w:left w:val="none" w:sz="0" w:space="0" w:color="auto"/>
        <w:bottom w:val="none" w:sz="0" w:space="0" w:color="auto"/>
        <w:right w:val="none" w:sz="0" w:space="0" w:color="auto"/>
      </w:divBdr>
    </w:div>
    <w:div w:id="1704399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4A02E-07CA-4C78-9809-4C9744E4D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2270</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gina</dc:creator>
  <cp:lastModifiedBy>Gina Stefanuta</cp:lastModifiedBy>
  <cp:revision>10</cp:revision>
  <dcterms:created xsi:type="dcterms:W3CDTF">2023-02-26T18:52:00Z</dcterms:created>
  <dcterms:modified xsi:type="dcterms:W3CDTF">2023-03-09T20:22:00Z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ies>
</file>