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8F2B4" w14:textId="7AD77564" w:rsidR="000E7DCD" w:rsidRPr="00F02249" w:rsidRDefault="00E777A5" w:rsidP="00F02249">
      <w:pPr>
        <w:spacing w:line="360" w:lineRule="auto"/>
        <w:rPr>
          <w:rFonts w:cstheme="minorHAnsi"/>
          <w:sz w:val="24"/>
          <w:szCs w:val="24"/>
        </w:rPr>
      </w:pPr>
      <w:r w:rsidRPr="00F02249">
        <w:rPr>
          <w:rFonts w:cstheme="minorHAnsi"/>
          <w:sz w:val="24"/>
          <w:szCs w:val="24"/>
        </w:rPr>
        <w:t>T</w:t>
      </w:r>
      <w:r w:rsidR="00492504" w:rsidRPr="00F02249">
        <w:rPr>
          <w:rFonts w:cstheme="minorHAnsi"/>
          <w:sz w:val="24"/>
          <w:szCs w:val="24"/>
        </w:rPr>
        <w:t>his essay will explore why university students who are dyslexic</w:t>
      </w:r>
      <w:r w:rsidR="00200DE8" w:rsidRPr="00F02249">
        <w:rPr>
          <w:rFonts w:cstheme="minorHAnsi"/>
          <w:sz w:val="24"/>
          <w:szCs w:val="24"/>
        </w:rPr>
        <w:t xml:space="preserve">, </w:t>
      </w:r>
      <w:r w:rsidR="00A906C5" w:rsidRPr="00F02249">
        <w:rPr>
          <w:rFonts w:cstheme="minorHAnsi"/>
          <w:sz w:val="24"/>
          <w:szCs w:val="24"/>
        </w:rPr>
        <w:t xml:space="preserve">have certain barriers to writing, including why an academic setting </w:t>
      </w:r>
      <w:r w:rsidR="002174FF" w:rsidRPr="00F02249">
        <w:rPr>
          <w:rFonts w:cstheme="minorHAnsi"/>
          <w:sz w:val="24"/>
          <w:szCs w:val="24"/>
        </w:rPr>
        <w:t xml:space="preserve">such </w:t>
      </w:r>
      <w:r w:rsidR="00571ED4" w:rsidRPr="00F02249">
        <w:rPr>
          <w:rFonts w:cstheme="minorHAnsi"/>
          <w:sz w:val="24"/>
          <w:szCs w:val="24"/>
        </w:rPr>
        <w:t xml:space="preserve">as </w:t>
      </w:r>
      <w:r w:rsidR="002174FF" w:rsidRPr="00F02249">
        <w:rPr>
          <w:rFonts w:cstheme="minorHAnsi"/>
          <w:sz w:val="24"/>
          <w:szCs w:val="24"/>
        </w:rPr>
        <w:t xml:space="preserve">a </w:t>
      </w:r>
      <w:r w:rsidR="00571ED4" w:rsidRPr="00F02249">
        <w:rPr>
          <w:rFonts w:cstheme="minorHAnsi"/>
          <w:sz w:val="24"/>
          <w:szCs w:val="24"/>
        </w:rPr>
        <w:t xml:space="preserve">university can make </w:t>
      </w:r>
      <w:r w:rsidR="000E4E8D" w:rsidRPr="00F02249">
        <w:rPr>
          <w:rFonts w:cstheme="minorHAnsi"/>
          <w:sz w:val="24"/>
          <w:szCs w:val="24"/>
        </w:rPr>
        <w:t>it more</w:t>
      </w:r>
      <w:r w:rsidR="00571ED4" w:rsidRPr="00F02249">
        <w:rPr>
          <w:rFonts w:cstheme="minorHAnsi"/>
          <w:sz w:val="24"/>
          <w:szCs w:val="24"/>
        </w:rPr>
        <w:t xml:space="preserve"> of a challenge.</w:t>
      </w:r>
      <w:r w:rsidR="000E4E8D" w:rsidRPr="00F02249">
        <w:rPr>
          <w:rFonts w:cstheme="minorHAnsi"/>
          <w:sz w:val="24"/>
          <w:szCs w:val="24"/>
        </w:rPr>
        <w:t xml:space="preserve"> </w:t>
      </w:r>
      <w:r w:rsidR="00A9414C" w:rsidRPr="00F02249">
        <w:rPr>
          <w:rFonts w:cstheme="minorHAnsi"/>
          <w:sz w:val="24"/>
          <w:szCs w:val="24"/>
        </w:rPr>
        <w:t xml:space="preserve">Studies conducted by professionals will explore why dyslexic individuals face barriers of writing, alongside recommendations on how to overcome these barriers. </w:t>
      </w:r>
      <w:r w:rsidR="00594961" w:rsidRPr="00F02249">
        <w:rPr>
          <w:rFonts w:cstheme="minorHAnsi"/>
          <w:sz w:val="24"/>
          <w:szCs w:val="24"/>
        </w:rPr>
        <w:t>It</w:t>
      </w:r>
      <w:r w:rsidR="007066FD" w:rsidRPr="00F02249">
        <w:rPr>
          <w:rFonts w:cstheme="minorHAnsi"/>
          <w:sz w:val="24"/>
          <w:szCs w:val="24"/>
        </w:rPr>
        <w:t xml:space="preserve"> will foc</w:t>
      </w:r>
      <w:r w:rsidR="00B72A6B" w:rsidRPr="00F02249">
        <w:rPr>
          <w:rFonts w:cstheme="minorHAnsi"/>
          <w:sz w:val="24"/>
          <w:szCs w:val="24"/>
        </w:rPr>
        <w:t xml:space="preserve">us </w:t>
      </w:r>
      <w:r w:rsidR="00594961" w:rsidRPr="00F02249">
        <w:rPr>
          <w:rFonts w:cstheme="minorHAnsi"/>
          <w:sz w:val="24"/>
          <w:szCs w:val="24"/>
        </w:rPr>
        <w:t xml:space="preserve">on </w:t>
      </w:r>
      <w:r w:rsidR="00B72A6B" w:rsidRPr="00F02249">
        <w:rPr>
          <w:rFonts w:cstheme="minorHAnsi"/>
          <w:sz w:val="24"/>
          <w:szCs w:val="24"/>
        </w:rPr>
        <w:t xml:space="preserve">the specific barriers, such as: </w:t>
      </w:r>
      <w:r w:rsidR="009D1482" w:rsidRPr="00F02249">
        <w:rPr>
          <w:rFonts w:cstheme="minorHAnsi"/>
          <w:sz w:val="24"/>
          <w:szCs w:val="24"/>
        </w:rPr>
        <w:t xml:space="preserve">transcribing, spelling, planning, </w:t>
      </w:r>
      <w:r w:rsidR="005660D6" w:rsidRPr="00F02249">
        <w:rPr>
          <w:rFonts w:cstheme="minorHAnsi"/>
          <w:sz w:val="24"/>
          <w:szCs w:val="24"/>
        </w:rPr>
        <w:t>revising,</w:t>
      </w:r>
      <w:r w:rsidR="009D1482" w:rsidRPr="00F02249">
        <w:rPr>
          <w:rFonts w:cstheme="minorHAnsi"/>
          <w:sz w:val="24"/>
          <w:szCs w:val="24"/>
        </w:rPr>
        <w:t xml:space="preserve"> </w:t>
      </w:r>
      <w:r w:rsidR="00944FB1" w:rsidRPr="00F02249">
        <w:rPr>
          <w:rFonts w:cstheme="minorHAnsi"/>
          <w:sz w:val="24"/>
          <w:szCs w:val="24"/>
        </w:rPr>
        <w:t>and structuring</w:t>
      </w:r>
      <w:r w:rsidR="002C4C6B" w:rsidRPr="00F02249">
        <w:rPr>
          <w:rFonts w:cstheme="minorHAnsi"/>
          <w:sz w:val="24"/>
          <w:szCs w:val="24"/>
        </w:rPr>
        <w:t xml:space="preserve">. </w:t>
      </w:r>
      <w:bookmarkStart w:id="0" w:name="_Hlk154070551"/>
      <w:r w:rsidR="001F5386" w:rsidRPr="00F02249">
        <w:rPr>
          <w:rFonts w:cstheme="minorHAnsi"/>
          <w:sz w:val="24"/>
          <w:szCs w:val="24"/>
        </w:rPr>
        <w:t xml:space="preserve"> </w:t>
      </w:r>
    </w:p>
    <w:bookmarkEnd w:id="0"/>
    <w:p w14:paraId="725F3C00" w14:textId="0BB45CCE" w:rsidR="000F69FB" w:rsidRPr="00F02249" w:rsidRDefault="00935E89" w:rsidP="00F02249">
      <w:pPr>
        <w:spacing w:line="360" w:lineRule="auto"/>
        <w:rPr>
          <w:rFonts w:cstheme="minorHAnsi"/>
          <w:sz w:val="24"/>
          <w:szCs w:val="24"/>
        </w:rPr>
      </w:pPr>
      <w:r w:rsidRPr="00F02249">
        <w:rPr>
          <w:rFonts w:cstheme="minorHAnsi"/>
          <w:sz w:val="24"/>
          <w:szCs w:val="24"/>
        </w:rPr>
        <w:t>Dyslexia</w:t>
      </w:r>
      <w:r w:rsidR="00496D56" w:rsidRPr="00F02249">
        <w:rPr>
          <w:rFonts w:cstheme="minorHAnsi"/>
          <w:sz w:val="24"/>
          <w:szCs w:val="24"/>
        </w:rPr>
        <w:t xml:space="preserve">, </w:t>
      </w:r>
      <w:r w:rsidR="003519A4" w:rsidRPr="00F02249">
        <w:rPr>
          <w:rFonts w:cstheme="minorHAnsi"/>
          <w:sz w:val="24"/>
          <w:szCs w:val="24"/>
        </w:rPr>
        <w:t>a form of neurodevelopmental disorder</w:t>
      </w:r>
      <w:r w:rsidR="00903B3C" w:rsidRPr="00F02249">
        <w:rPr>
          <w:rFonts w:cstheme="minorHAnsi"/>
          <w:sz w:val="24"/>
          <w:szCs w:val="24"/>
        </w:rPr>
        <w:t xml:space="preserve"> (</w:t>
      </w:r>
      <w:r w:rsidR="00BA2AF7" w:rsidRPr="00F02249">
        <w:rPr>
          <w:rFonts w:cstheme="minorHAnsi"/>
          <w:sz w:val="24"/>
          <w:szCs w:val="24"/>
        </w:rPr>
        <w:t>ne</w:t>
      </w:r>
      <w:r w:rsidR="00AF1ECF" w:rsidRPr="00F02249">
        <w:rPr>
          <w:rFonts w:cstheme="minorHAnsi"/>
          <w:sz w:val="24"/>
          <w:szCs w:val="24"/>
        </w:rPr>
        <w:t>urodevelopmental</w:t>
      </w:r>
      <w:r w:rsidR="00DF2142" w:rsidRPr="00F02249">
        <w:rPr>
          <w:rFonts w:cstheme="minorHAnsi"/>
          <w:sz w:val="24"/>
          <w:szCs w:val="24"/>
        </w:rPr>
        <w:t xml:space="preserve"> </w:t>
      </w:r>
      <w:r w:rsidR="00AF1ECF" w:rsidRPr="00F02249">
        <w:rPr>
          <w:rFonts w:cstheme="minorHAnsi"/>
          <w:sz w:val="24"/>
          <w:szCs w:val="24"/>
        </w:rPr>
        <w:t>disorders</w:t>
      </w:r>
      <w:r w:rsidR="00DF2142" w:rsidRPr="00F02249">
        <w:rPr>
          <w:rFonts w:cstheme="minorHAnsi"/>
          <w:sz w:val="24"/>
          <w:szCs w:val="24"/>
        </w:rPr>
        <w:t xml:space="preserve"> are </w:t>
      </w:r>
      <w:r w:rsidR="00AF1ECF" w:rsidRPr="00F02249">
        <w:rPr>
          <w:rFonts w:cstheme="minorHAnsi"/>
          <w:sz w:val="24"/>
          <w:szCs w:val="24"/>
        </w:rPr>
        <w:t>life-long condition</w:t>
      </w:r>
      <w:r w:rsidR="00903B3C" w:rsidRPr="00F02249">
        <w:rPr>
          <w:rFonts w:cstheme="minorHAnsi"/>
          <w:sz w:val="24"/>
          <w:szCs w:val="24"/>
        </w:rPr>
        <w:t>s)</w:t>
      </w:r>
      <w:r w:rsidR="00AF1ECF" w:rsidRPr="00F02249">
        <w:rPr>
          <w:rFonts w:cstheme="minorHAnsi"/>
          <w:sz w:val="24"/>
          <w:szCs w:val="24"/>
        </w:rPr>
        <w:t xml:space="preserve"> </w:t>
      </w:r>
      <w:r w:rsidR="00731FCF" w:rsidRPr="00F02249">
        <w:rPr>
          <w:rFonts w:cstheme="minorHAnsi"/>
          <w:sz w:val="24"/>
          <w:szCs w:val="24"/>
        </w:rPr>
        <w:t>caus</w:t>
      </w:r>
      <w:r w:rsidR="00903B3C" w:rsidRPr="00F02249">
        <w:rPr>
          <w:rFonts w:cstheme="minorHAnsi"/>
          <w:sz w:val="24"/>
          <w:szCs w:val="24"/>
        </w:rPr>
        <w:t>es</w:t>
      </w:r>
      <w:r w:rsidR="00731FCF" w:rsidRPr="00F02249">
        <w:rPr>
          <w:rFonts w:cstheme="minorHAnsi"/>
          <w:sz w:val="24"/>
          <w:szCs w:val="24"/>
        </w:rPr>
        <w:t xml:space="preserve"> difficulty in </w:t>
      </w:r>
      <w:r w:rsidR="00CB471C" w:rsidRPr="00F02249">
        <w:rPr>
          <w:rFonts w:cstheme="minorHAnsi"/>
          <w:sz w:val="24"/>
          <w:szCs w:val="24"/>
        </w:rPr>
        <w:t xml:space="preserve">learning to </w:t>
      </w:r>
      <w:r w:rsidR="00731FCF" w:rsidRPr="00F02249">
        <w:rPr>
          <w:rFonts w:cstheme="minorHAnsi"/>
          <w:sz w:val="24"/>
          <w:szCs w:val="24"/>
        </w:rPr>
        <w:t>decod</w:t>
      </w:r>
      <w:r w:rsidR="00CB471C" w:rsidRPr="00F02249">
        <w:rPr>
          <w:rFonts w:cstheme="minorHAnsi"/>
          <w:sz w:val="24"/>
          <w:szCs w:val="24"/>
        </w:rPr>
        <w:t>e</w:t>
      </w:r>
      <w:r w:rsidR="00731FCF" w:rsidRPr="00F02249">
        <w:rPr>
          <w:rFonts w:cstheme="minorHAnsi"/>
          <w:sz w:val="24"/>
          <w:szCs w:val="24"/>
        </w:rPr>
        <w:t xml:space="preserve">, </w:t>
      </w:r>
      <w:r w:rsidR="000F69FB" w:rsidRPr="00F02249">
        <w:rPr>
          <w:rFonts w:cstheme="minorHAnsi"/>
          <w:sz w:val="24"/>
          <w:szCs w:val="24"/>
        </w:rPr>
        <w:t>read</w:t>
      </w:r>
      <w:r w:rsidR="00D3622C" w:rsidRPr="00F02249">
        <w:rPr>
          <w:rFonts w:cstheme="minorHAnsi"/>
          <w:sz w:val="24"/>
          <w:szCs w:val="24"/>
        </w:rPr>
        <w:t xml:space="preserve"> and</w:t>
      </w:r>
      <w:r w:rsidR="000F69FB" w:rsidRPr="00F02249">
        <w:rPr>
          <w:rFonts w:cstheme="minorHAnsi"/>
          <w:sz w:val="24"/>
          <w:szCs w:val="24"/>
        </w:rPr>
        <w:t xml:space="preserve"> spell (</w:t>
      </w:r>
      <w:proofErr w:type="spellStart"/>
      <w:r w:rsidR="007B3EDA" w:rsidRPr="00F02249">
        <w:rPr>
          <w:rFonts w:cstheme="minorHAnsi"/>
          <w:sz w:val="24"/>
          <w:szCs w:val="24"/>
        </w:rPr>
        <w:t>Snowling</w:t>
      </w:r>
      <w:proofErr w:type="spellEnd"/>
      <w:r w:rsidR="007B3EDA" w:rsidRPr="00F02249">
        <w:rPr>
          <w:rFonts w:cstheme="minorHAnsi"/>
          <w:sz w:val="24"/>
          <w:szCs w:val="24"/>
        </w:rPr>
        <w:t xml:space="preserve">, </w:t>
      </w:r>
      <w:r w:rsidR="00A613E6" w:rsidRPr="00F02249">
        <w:rPr>
          <w:rFonts w:cstheme="minorHAnsi"/>
          <w:sz w:val="24"/>
          <w:szCs w:val="24"/>
        </w:rPr>
        <w:t>Hulme and Nation, 2020).</w:t>
      </w:r>
      <w:r w:rsidR="003D52B2" w:rsidRPr="00F02249">
        <w:rPr>
          <w:rFonts w:cstheme="minorHAnsi"/>
          <w:sz w:val="24"/>
          <w:szCs w:val="24"/>
        </w:rPr>
        <w:t xml:space="preserve"> D</w:t>
      </w:r>
      <w:r w:rsidR="009D4A8E" w:rsidRPr="00F02249">
        <w:rPr>
          <w:rFonts w:cstheme="minorHAnsi"/>
          <w:sz w:val="24"/>
          <w:szCs w:val="24"/>
        </w:rPr>
        <w:t>yslexia</w:t>
      </w:r>
      <w:r w:rsidR="008901D2" w:rsidRPr="00F02249">
        <w:rPr>
          <w:rFonts w:cstheme="minorHAnsi"/>
          <w:sz w:val="24"/>
          <w:szCs w:val="24"/>
        </w:rPr>
        <w:t xml:space="preserve"> </w:t>
      </w:r>
      <w:r w:rsidR="00322CCB" w:rsidRPr="00F02249">
        <w:rPr>
          <w:rFonts w:cstheme="minorHAnsi"/>
          <w:sz w:val="24"/>
          <w:szCs w:val="24"/>
        </w:rPr>
        <w:t xml:space="preserve">used to be </w:t>
      </w:r>
      <w:r w:rsidR="008901D2" w:rsidRPr="00F02249">
        <w:rPr>
          <w:rFonts w:cstheme="minorHAnsi"/>
          <w:sz w:val="24"/>
          <w:szCs w:val="24"/>
        </w:rPr>
        <w:t>considered a specific learning difficulty</w:t>
      </w:r>
      <w:r w:rsidR="00A7254D" w:rsidRPr="00F02249">
        <w:rPr>
          <w:rFonts w:cstheme="minorHAnsi"/>
          <w:sz w:val="24"/>
          <w:szCs w:val="24"/>
        </w:rPr>
        <w:t xml:space="preserve">, </w:t>
      </w:r>
      <w:r w:rsidR="00C12011" w:rsidRPr="00F02249">
        <w:rPr>
          <w:rFonts w:cstheme="minorHAnsi"/>
          <w:sz w:val="24"/>
          <w:szCs w:val="24"/>
        </w:rPr>
        <w:t xml:space="preserve">since it </w:t>
      </w:r>
      <w:r w:rsidR="00A7254D" w:rsidRPr="00F02249">
        <w:rPr>
          <w:rFonts w:cstheme="minorHAnsi"/>
          <w:sz w:val="24"/>
          <w:szCs w:val="24"/>
        </w:rPr>
        <w:t xml:space="preserve">could not be understood in terms of </w:t>
      </w:r>
      <w:r w:rsidR="00103732" w:rsidRPr="00F02249">
        <w:rPr>
          <w:rFonts w:cstheme="minorHAnsi"/>
          <w:sz w:val="24"/>
          <w:szCs w:val="24"/>
        </w:rPr>
        <w:t xml:space="preserve">clear </w:t>
      </w:r>
      <w:r w:rsidR="009D4A8E" w:rsidRPr="00F02249">
        <w:rPr>
          <w:rFonts w:cstheme="minorHAnsi"/>
          <w:sz w:val="24"/>
          <w:szCs w:val="24"/>
        </w:rPr>
        <w:t xml:space="preserve">causes, </w:t>
      </w:r>
      <w:r w:rsidR="00227673" w:rsidRPr="00F02249">
        <w:rPr>
          <w:rFonts w:cstheme="minorHAnsi"/>
          <w:sz w:val="24"/>
          <w:szCs w:val="24"/>
        </w:rPr>
        <w:t xml:space="preserve">including </w:t>
      </w:r>
      <w:r w:rsidR="0094454C" w:rsidRPr="00F02249">
        <w:rPr>
          <w:rFonts w:cstheme="minorHAnsi"/>
          <w:sz w:val="24"/>
          <w:szCs w:val="24"/>
        </w:rPr>
        <w:t>sensory problems or general learning difficulties</w:t>
      </w:r>
      <w:r w:rsidR="00246DE3" w:rsidRPr="00F02249">
        <w:rPr>
          <w:rFonts w:cstheme="minorHAnsi"/>
          <w:sz w:val="24"/>
          <w:szCs w:val="24"/>
        </w:rPr>
        <w:t xml:space="preserve"> (low IQ). </w:t>
      </w:r>
      <w:r w:rsidR="00873E82" w:rsidRPr="00F02249">
        <w:rPr>
          <w:rFonts w:cstheme="minorHAnsi"/>
          <w:sz w:val="24"/>
          <w:szCs w:val="24"/>
        </w:rPr>
        <w:t xml:space="preserve"> The failure to </w:t>
      </w:r>
      <w:r w:rsidR="007911BE" w:rsidRPr="00F02249">
        <w:rPr>
          <w:rFonts w:cstheme="minorHAnsi"/>
          <w:sz w:val="24"/>
          <w:szCs w:val="24"/>
        </w:rPr>
        <w:t xml:space="preserve">discover qualitative differences in reading and phonological skills </w:t>
      </w:r>
      <w:r w:rsidR="000F6C17" w:rsidRPr="00F02249">
        <w:rPr>
          <w:rFonts w:cstheme="minorHAnsi"/>
          <w:sz w:val="24"/>
          <w:szCs w:val="24"/>
        </w:rPr>
        <w:t xml:space="preserve">between dyslexic children and </w:t>
      </w:r>
      <w:r w:rsidR="004B5B51" w:rsidRPr="00F02249">
        <w:rPr>
          <w:rFonts w:cstheme="minorHAnsi"/>
          <w:sz w:val="24"/>
          <w:szCs w:val="24"/>
        </w:rPr>
        <w:t xml:space="preserve">children who have more general learning problems started this </w:t>
      </w:r>
      <w:r w:rsidR="000C58DF" w:rsidRPr="00F02249">
        <w:rPr>
          <w:rFonts w:cstheme="minorHAnsi"/>
          <w:sz w:val="24"/>
          <w:szCs w:val="24"/>
        </w:rPr>
        <w:t xml:space="preserve">kind of miscalculation </w:t>
      </w:r>
      <w:r w:rsidR="00C726D8" w:rsidRPr="00F02249">
        <w:rPr>
          <w:rFonts w:cstheme="minorHAnsi"/>
          <w:sz w:val="24"/>
          <w:szCs w:val="24"/>
        </w:rPr>
        <w:t xml:space="preserve">of understanding dyslexia. </w:t>
      </w:r>
      <w:r w:rsidR="00301410" w:rsidRPr="00F02249">
        <w:rPr>
          <w:rFonts w:cstheme="minorHAnsi"/>
          <w:sz w:val="24"/>
          <w:szCs w:val="24"/>
        </w:rPr>
        <w:t xml:space="preserve"> </w:t>
      </w:r>
      <w:proofErr w:type="spellStart"/>
      <w:r w:rsidR="00301410" w:rsidRPr="00F02249">
        <w:rPr>
          <w:rFonts w:cstheme="minorHAnsi"/>
          <w:sz w:val="24"/>
          <w:szCs w:val="24"/>
        </w:rPr>
        <w:t>Snowling</w:t>
      </w:r>
      <w:proofErr w:type="spellEnd"/>
      <w:r w:rsidR="00301410" w:rsidRPr="00F02249">
        <w:rPr>
          <w:rFonts w:cstheme="minorHAnsi"/>
          <w:sz w:val="24"/>
          <w:szCs w:val="24"/>
        </w:rPr>
        <w:t xml:space="preserve">, Hulme and Nation (2020) argue </w:t>
      </w:r>
      <w:r w:rsidR="00A66B15" w:rsidRPr="00F02249">
        <w:rPr>
          <w:rFonts w:cstheme="minorHAnsi"/>
          <w:sz w:val="24"/>
          <w:szCs w:val="24"/>
        </w:rPr>
        <w:t>in</w:t>
      </w:r>
      <w:r w:rsidR="00301410" w:rsidRPr="00F02249">
        <w:rPr>
          <w:rFonts w:cstheme="minorHAnsi"/>
          <w:sz w:val="24"/>
          <w:szCs w:val="24"/>
        </w:rPr>
        <w:t xml:space="preserve"> their pa</w:t>
      </w:r>
      <w:r w:rsidR="00A66B15" w:rsidRPr="00F02249">
        <w:rPr>
          <w:rFonts w:cstheme="minorHAnsi"/>
          <w:sz w:val="24"/>
          <w:szCs w:val="24"/>
        </w:rPr>
        <w:t xml:space="preserve">per </w:t>
      </w:r>
      <w:r w:rsidR="00E41CD7" w:rsidRPr="00F02249">
        <w:rPr>
          <w:rFonts w:cstheme="minorHAnsi"/>
          <w:sz w:val="24"/>
          <w:szCs w:val="24"/>
        </w:rPr>
        <w:t>that loosening</w:t>
      </w:r>
      <w:r w:rsidR="00640110" w:rsidRPr="00F02249">
        <w:rPr>
          <w:rFonts w:cstheme="minorHAnsi"/>
          <w:sz w:val="24"/>
          <w:szCs w:val="24"/>
        </w:rPr>
        <w:t xml:space="preserve"> the criteria of dyslexi</w:t>
      </w:r>
      <w:r w:rsidR="00E41CD7" w:rsidRPr="00F02249">
        <w:rPr>
          <w:rFonts w:cstheme="minorHAnsi"/>
          <w:sz w:val="24"/>
          <w:szCs w:val="24"/>
        </w:rPr>
        <w:t>a</w:t>
      </w:r>
      <w:r w:rsidR="00640110" w:rsidRPr="00F02249">
        <w:rPr>
          <w:rFonts w:cstheme="minorHAnsi"/>
          <w:sz w:val="24"/>
          <w:szCs w:val="24"/>
        </w:rPr>
        <w:t xml:space="preserve"> has encouraged common </w:t>
      </w:r>
      <w:r w:rsidR="00DF2117" w:rsidRPr="00F02249">
        <w:rPr>
          <w:rFonts w:cstheme="minorHAnsi"/>
          <w:sz w:val="24"/>
          <w:szCs w:val="24"/>
        </w:rPr>
        <w:t>understanding yet</w:t>
      </w:r>
      <w:r w:rsidR="00640110" w:rsidRPr="00F02249">
        <w:rPr>
          <w:rFonts w:cstheme="minorHAnsi"/>
          <w:sz w:val="24"/>
          <w:szCs w:val="24"/>
        </w:rPr>
        <w:t xml:space="preserve"> led to </w:t>
      </w:r>
      <w:r w:rsidR="00DF2117" w:rsidRPr="00F02249">
        <w:rPr>
          <w:rFonts w:cstheme="minorHAnsi"/>
          <w:sz w:val="24"/>
          <w:szCs w:val="24"/>
        </w:rPr>
        <w:t>diagnostic</w:t>
      </w:r>
      <w:r w:rsidR="00640110" w:rsidRPr="00F02249">
        <w:rPr>
          <w:rFonts w:cstheme="minorHAnsi"/>
          <w:sz w:val="24"/>
          <w:szCs w:val="24"/>
        </w:rPr>
        <w:t xml:space="preserve"> confusion. </w:t>
      </w:r>
      <w:r w:rsidR="00DF2117" w:rsidRPr="00F02249">
        <w:rPr>
          <w:rFonts w:cstheme="minorHAnsi"/>
          <w:sz w:val="24"/>
          <w:szCs w:val="24"/>
        </w:rPr>
        <w:t xml:space="preserve"> </w:t>
      </w:r>
    </w:p>
    <w:p w14:paraId="58D0DB19" w14:textId="04501497" w:rsidR="00A84515" w:rsidRPr="00F02249" w:rsidRDefault="00EF7B31" w:rsidP="00F02249">
      <w:pPr>
        <w:spacing w:line="360" w:lineRule="auto"/>
        <w:rPr>
          <w:rFonts w:cstheme="minorHAnsi"/>
          <w:sz w:val="24"/>
          <w:szCs w:val="24"/>
        </w:rPr>
      </w:pPr>
      <w:bookmarkStart w:id="1" w:name="_Hlk154068487"/>
      <w:r w:rsidRPr="00F02249">
        <w:rPr>
          <w:rFonts w:cstheme="minorHAnsi"/>
          <w:sz w:val="24"/>
          <w:szCs w:val="24"/>
        </w:rPr>
        <w:t>Individuals</w:t>
      </w:r>
      <w:r w:rsidR="00CB2DEE" w:rsidRPr="00F02249">
        <w:rPr>
          <w:rFonts w:cstheme="minorHAnsi"/>
          <w:sz w:val="24"/>
          <w:szCs w:val="24"/>
        </w:rPr>
        <w:t xml:space="preserve"> </w:t>
      </w:r>
      <w:r w:rsidRPr="00F02249">
        <w:rPr>
          <w:rFonts w:cstheme="minorHAnsi"/>
          <w:sz w:val="24"/>
          <w:szCs w:val="24"/>
        </w:rPr>
        <w:t>with</w:t>
      </w:r>
      <w:r w:rsidR="00CB2DEE" w:rsidRPr="00F02249">
        <w:rPr>
          <w:rFonts w:cstheme="minorHAnsi"/>
          <w:sz w:val="24"/>
          <w:szCs w:val="24"/>
        </w:rPr>
        <w:t xml:space="preserve"> dyslexia </w:t>
      </w:r>
      <w:r w:rsidRPr="00F02249">
        <w:rPr>
          <w:rFonts w:cstheme="minorHAnsi"/>
          <w:sz w:val="24"/>
          <w:szCs w:val="24"/>
        </w:rPr>
        <w:t>find</w:t>
      </w:r>
      <w:r w:rsidR="00CB2DEE" w:rsidRPr="00F02249">
        <w:rPr>
          <w:rFonts w:cstheme="minorHAnsi"/>
          <w:sz w:val="24"/>
          <w:szCs w:val="24"/>
        </w:rPr>
        <w:t xml:space="preserve"> it challenging to </w:t>
      </w:r>
      <w:r w:rsidRPr="00F02249">
        <w:rPr>
          <w:rFonts w:cstheme="minorHAnsi"/>
          <w:sz w:val="24"/>
          <w:szCs w:val="24"/>
        </w:rPr>
        <w:t>decode</w:t>
      </w:r>
      <w:r w:rsidR="00CB2DEE" w:rsidRPr="00F02249">
        <w:rPr>
          <w:rFonts w:cstheme="minorHAnsi"/>
          <w:sz w:val="24"/>
          <w:szCs w:val="24"/>
        </w:rPr>
        <w:t xml:space="preserve"> </w:t>
      </w:r>
      <w:r w:rsidRPr="00F02249">
        <w:rPr>
          <w:rFonts w:cstheme="minorHAnsi"/>
          <w:sz w:val="24"/>
          <w:szCs w:val="24"/>
        </w:rPr>
        <w:t>words</w:t>
      </w:r>
      <w:r w:rsidR="00CB2DEE" w:rsidRPr="00F02249">
        <w:rPr>
          <w:rFonts w:cstheme="minorHAnsi"/>
          <w:sz w:val="24"/>
          <w:szCs w:val="24"/>
        </w:rPr>
        <w:t xml:space="preserve"> in </w:t>
      </w:r>
      <w:r w:rsidR="007D5A23" w:rsidRPr="00F02249">
        <w:rPr>
          <w:rFonts w:cstheme="minorHAnsi"/>
          <w:sz w:val="24"/>
          <w:szCs w:val="24"/>
        </w:rPr>
        <w:t>accuracy and</w:t>
      </w:r>
      <w:r w:rsidR="00510FB5" w:rsidRPr="00F02249">
        <w:rPr>
          <w:rFonts w:cstheme="minorHAnsi"/>
          <w:sz w:val="24"/>
          <w:szCs w:val="24"/>
        </w:rPr>
        <w:t xml:space="preserve"> </w:t>
      </w:r>
      <w:r w:rsidR="008167C2" w:rsidRPr="00F02249">
        <w:rPr>
          <w:rFonts w:cstheme="minorHAnsi"/>
          <w:sz w:val="24"/>
          <w:szCs w:val="24"/>
        </w:rPr>
        <w:t>fluency,</w:t>
      </w:r>
      <w:r w:rsidR="008B4718" w:rsidRPr="00F02249">
        <w:rPr>
          <w:rFonts w:cstheme="minorHAnsi"/>
          <w:sz w:val="24"/>
          <w:szCs w:val="24"/>
        </w:rPr>
        <w:t xml:space="preserve"> </w:t>
      </w:r>
      <w:r w:rsidR="00510FB5" w:rsidRPr="00F02249">
        <w:rPr>
          <w:rFonts w:cstheme="minorHAnsi"/>
          <w:sz w:val="24"/>
          <w:szCs w:val="24"/>
        </w:rPr>
        <w:t>th</w:t>
      </w:r>
      <w:r w:rsidR="008B4718" w:rsidRPr="00F02249">
        <w:rPr>
          <w:rFonts w:cstheme="minorHAnsi"/>
          <w:sz w:val="24"/>
          <w:szCs w:val="24"/>
        </w:rPr>
        <w:t xml:space="preserve">erefore </w:t>
      </w:r>
      <w:r w:rsidRPr="00F02249">
        <w:rPr>
          <w:rFonts w:cstheme="minorHAnsi"/>
          <w:sz w:val="24"/>
          <w:szCs w:val="24"/>
        </w:rPr>
        <w:t>a</w:t>
      </w:r>
      <w:r w:rsidR="00485CD7" w:rsidRPr="00F02249">
        <w:rPr>
          <w:rFonts w:cstheme="minorHAnsi"/>
          <w:sz w:val="24"/>
          <w:szCs w:val="24"/>
        </w:rPr>
        <w:t>ffect</w:t>
      </w:r>
      <w:r w:rsidR="007D5A23" w:rsidRPr="00F02249">
        <w:rPr>
          <w:rFonts w:cstheme="minorHAnsi"/>
          <w:sz w:val="24"/>
          <w:szCs w:val="24"/>
        </w:rPr>
        <w:t>ing</w:t>
      </w:r>
      <w:r w:rsidR="00485CD7" w:rsidRPr="00F02249">
        <w:rPr>
          <w:rFonts w:cstheme="minorHAnsi"/>
          <w:sz w:val="24"/>
          <w:szCs w:val="24"/>
        </w:rPr>
        <w:t xml:space="preserve"> their reading in comprehension an</w:t>
      </w:r>
      <w:r w:rsidR="001F14C0" w:rsidRPr="00F02249">
        <w:rPr>
          <w:rFonts w:cstheme="minorHAnsi"/>
          <w:sz w:val="24"/>
          <w:szCs w:val="24"/>
        </w:rPr>
        <w:t xml:space="preserve">d </w:t>
      </w:r>
      <w:r w:rsidR="00485CD7" w:rsidRPr="00F02249">
        <w:rPr>
          <w:rFonts w:cstheme="minorHAnsi"/>
          <w:sz w:val="24"/>
          <w:szCs w:val="24"/>
        </w:rPr>
        <w:t xml:space="preserve">vocabulary development. </w:t>
      </w:r>
      <w:bookmarkStart w:id="2" w:name="_Hlk154070526"/>
      <w:proofErr w:type="spellStart"/>
      <w:r w:rsidR="00BA6BD7" w:rsidRPr="00F02249">
        <w:rPr>
          <w:rFonts w:cstheme="minorHAnsi"/>
          <w:sz w:val="24"/>
          <w:szCs w:val="24"/>
        </w:rPr>
        <w:t>Roi</w:t>
      </w:r>
      <w:r w:rsidR="004E71EC" w:rsidRPr="00F02249">
        <w:rPr>
          <w:rFonts w:cstheme="minorHAnsi"/>
          <w:sz w:val="24"/>
          <w:szCs w:val="24"/>
        </w:rPr>
        <w:t>ts</w:t>
      </w:r>
      <w:r w:rsidR="00BA6BD7" w:rsidRPr="00F02249">
        <w:rPr>
          <w:rFonts w:cstheme="minorHAnsi"/>
          <w:sz w:val="24"/>
          <w:szCs w:val="24"/>
        </w:rPr>
        <w:t>ch</w:t>
      </w:r>
      <w:proofErr w:type="spellEnd"/>
      <w:r w:rsidR="00BA6BD7" w:rsidRPr="00F02249">
        <w:rPr>
          <w:rFonts w:cstheme="minorHAnsi"/>
          <w:sz w:val="24"/>
          <w:szCs w:val="24"/>
        </w:rPr>
        <w:t xml:space="preserve"> and Watson (2019) suspect</w:t>
      </w:r>
      <w:r w:rsidR="000F391C" w:rsidRPr="00F02249">
        <w:rPr>
          <w:rFonts w:cstheme="minorHAnsi"/>
          <w:sz w:val="24"/>
          <w:szCs w:val="24"/>
        </w:rPr>
        <w:t xml:space="preserve">ed </w:t>
      </w:r>
      <w:r w:rsidR="00BA6BD7" w:rsidRPr="00F02249">
        <w:rPr>
          <w:rFonts w:cstheme="minorHAnsi"/>
          <w:sz w:val="24"/>
          <w:szCs w:val="24"/>
        </w:rPr>
        <w:t>c</w:t>
      </w:r>
      <w:r w:rsidR="00C035BC" w:rsidRPr="00F02249">
        <w:rPr>
          <w:rFonts w:cstheme="minorHAnsi"/>
          <w:sz w:val="24"/>
          <w:szCs w:val="24"/>
        </w:rPr>
        <w:t>hallenges in spelling influence the production of written composition</w:t>
      </w:r>
      <w:r w:rsidR="00697715" w:rsidRPr="00F02249">
        <w:rPr>
          <w:rFonts w:cstheme="minorHAnsi"/>
          <w:sz w:val="24"/>
          <w:szCs w:val="24"/>
        </w:rPr>
        <w:t>,</w:t>
      </w:r>
      <w:bookmarkEnd w:id="2"/>
      <w:r w:rsidR="00697715" w:rsidRPr="00F02249">
        <w:rPr>
          <w:rFonts w:cstheme="minorHAnsi"/>
          <w:sz w:val="24"/>
          <w:szCs w:val="24"/>
        </w:rPr>
        <w:t xml:space="preserve"> therefore poor academic performance, low </w:t>
      </w:r>
      <w:r w:rsidR="003C65EC" w:rsidRPr="00F02249">
        <w:rPr>
          <w:rFonts w:cstheme="minorHAnsi"/>
          <w:sz w:val="24"/>
          <w:szCs w:val="24"/>
        </w:rPr>
        <w:t>self-esteem,</w:t>
      </w:r>
      <w:r w:rsidR="00312CD8" w:rsidRPr="00F02249">
        <w:rPr>
          <w:rFonts w:cstheme="minorHAnsi"/>
          <w:sz w:val="24"/>
          <w:szCs w:val="24"/>
        </w:rPr>
        <w:t xml:space="preserve"> and a decrease in motivation</w:t>
      </w:r>
      <w:bookmarkEnd w:id="1"/>
      <w:r w:rsidR="00312CD8" w:rsidRPr="00F02249">
        <w:rPr>
          <w:rFonts w:cstheme="minorHAnsi"/>
          <w:sz w:val="24"/>
          <w:szCs w:val="24"/>
        </w:rPr>
        <w:t xml:space="preserve">. </w:t>
      </w:r>
      <w:r w:rsidR="00E41CD7" w:rsidRPr="00F02249">
        <w:rPr>
          <w:rFonts w:cstheme="minorHAnsi"/>
          <w:sz w:val="24"/>
          <w:szCs w:val="24"/>
        </w:rPr>
        <w:t xml:space="preserve"> T</w:t>
      </w:r>
      <w:r w:rsidR="00CC6A8C" w:rsidRPr="00F02249">
        <w:rPr>
          <w:rFonts w:cstheme="minorHAnsi"/>
          <w:sz w:val="24"/>
          <w:szCs w:val="24"/>
        </w:rPr>
        <w:t xml:space="preserve">his is not a sign of a decrease in </w:t>
      </w:r>
      <w:r w:rsidR="003C65EC" w:rsidRPr="00F02249">
        <w:rPr>
          <w:rFonts w:cstheme="minorHAnsi"/>
          <w:sz w:val="24"/>
          <w:szCs w:val="24"/>
        </w:rPr>
        <w:t xml:space="preserve">intelligence, laziness, or poor vision, </w:t>
      </w:r>
      <w:r w:rsidR="00690031" w:rsidRPr="00F02249">
        <w:rPr>
          <w:rFonts w:cstheme="minorHAnsi"/>
          <w:sz w:val="24"/>
          <w:szCs w:val="24"/>
        </w:rPr>
        <w:t xml:space="preserve">yet </w:t>
      </w:r>
      <w:r w:rsidR="00614BA8" w:rsidRPr="00F02249">
        <w:rPr>
          <w:rFonts w:cstheme="minorHAnsi"/>
          <w:sz w:val="24"/>
          <w:szCs w:val="24"/>
        </w:rPr>
        <w:t xml:space="preserve">occurs across </w:t>
      </w:r>
      <w:r w:rsidR="00E41CD7" w:rsidRPr="00F02249">
        <w:rPr>
          <w:rFonts w:cstheme="minorHAnsi"/>
          <w:sz w:val="24"/>
          <w:szCs w:val="24"/>
        </w:rPr>
        <w:t>a</w:t>
      </w:r>
      <w:r w:rsidR="00614BA8" w:rsidRPr="00F02249">
        <w:rPr>
          <w:rFonts w:cstheme="minorHAnsi"/>
          <w:sz w:val="24"/>
          <w:szCs w:val="24"/>
        </w:rPr>
        <w:t xml:space="preserve"> range of intellectual abilities</w:t>
      </w:r>
      <w:r w:rsidR="006422B1" w:rsidRPr="00F02249">
        <w:rPr>
          <w:rFonts w:cstheme="minorHAnsi"/>
          <w:sz w:val="24"/>
          <w:szCs w:val="24"/>
        </w:rPr>
        <w:t xml:space="preserve">.  </w:t>
      </w:r>
      <w:r w:rsidR="00A869DA" w:rsidRPr="00F02249">
        <w:rPr>
          <w:rFonts w:cstheme="minorHAnsi"/>
          <w:sz w:val="24"/>
          <w:szCs w:val="24"/>
        </w:rPr>
        <w:t xml:space="preserve">When </w:t>
      </w:r>
      <w:r w:rsidR="005D6A25" w:rsidRPr="00F02249">
        <w:rPr>
          <w:rFonts w:cstheme="minorHAnsi"/>
          <w:sz w:val="24"/>
          <w:szCs w:val="24"/>
        </w:rPr>
        <w:t>dyslexic</w:t>
      </w:r>
      <w:r w:rsidR="00A869DA" w:rsidRPr="00F02249">
        <w:rPr>
          <w:rFonts w:cstheme="minorHAnsi"/>
          <w:sz w:val="24"/>
          <w:szCs w:val="24"/>
        </w:rPr>
        <w:t xml:space="preserve"> students are </w:t>
      </w:r>
      <w:r w:rsidR="005D6A25" w:rsidRPr="00F02249">
        <w:rPr>
          <w:rFonts w:cstheme="minorHAnsi"/>
          <w:sz w:val="24"/>
          <w:szCs w:val="24"/>
        </w:rPr>
        <w:t>reading</w:t>
      </w:r>
      <w:r w:rsidR="00A869DA" w:rsidRPr="00F02249">
        <w:rPr>
          <w:rFonts w:cstheme="minorHAnsi"/>
          <w:sz w:val="24"/>
          <w:szCs w:val="24"/>
        </w:rPr>
        <w:t xml:space="preserve">, </w:t>
      </w:r>
      <w:r w:rsidR="002A38B5" w:rsidRPr="00F02249">
        <w:rPr>
          <w:rFonts w:cstheme="minorHAnsi"/>
          <w:sz w:val="24"/>
          <w:szCs w:val="24"/>
        </w:rPr>
        <w:t xml:space="preserve">they </w:t>
      </w:r>
      <w:r w:rsidR="00E41CD7" w:rsidRPr="00F02249">
        <w:rPr>
          <w:rFonts w:cstheme="minorHAnsi"/>
          <w:sz w:val="24"/>
          <w:szCs w:val="24"/>
        </w:rPr>
        <w:t>may find</w:t>
      </w:r>
      <w:r w:rsidR="002A38B5" w:rsidRPr="00F02249">
        <w:rPr>
          <w:rFonts w:cstheme="minorHAnsi"/>
          <w:sz w:val="24"/>
          <w:szCs w:val="24"/>
        </w:rPr>
        <w:t xml:space="preserve"> the phoneme or sound level </w:t>
      </w:r>
      <w:r w:rsidR="00E41CD7" w:rsidRPr="00F02249">
        <w:rPr>
          <w:rFonts w:cstheme="minorHAnsi"/>
          <w:sz w:val="24"/>
          <w:szCs w:val="24"/>
        </w:rPr>
        <w:t xml:space="preserve">challenging, </w:t>
      </w:r>
      <w:r w:rsidR="00B064A4" w:rsidRPr="00F02249">
        <w:rPr>
          <w:rFonts w:cstheme="minorHAnsi"/>
          <w:sz w:val="24"/>
          <w:szCs w:val="24"/>
        </w:rPr>
        <w:t>impact</w:t>
      </w:r>
      <w:r w:rsidR="008E25E9" w:rsidRPr="00F02249">
        <w:rPr>
          <w:rFonts w:cstheme="minorHAnsi"/>
          <w:sz w:val="24"/>
          <w:szCs w:val="24"/>
        </w:rPr>
        <w:t>ing</w:t>
      </w:r>
      <w:r w:rsidR="00B064A4" w:rsidRPr="00F02249">
        <w:rPr>
          <w:rFonts w:cstheme="minorHAnsi"/>
          <w:sz w:val="24"/>
          <w:szCs w:val="24"/>
        </w:rPr>
        <w:t xml:space="preserve"> their </w:t>
      </w:r>
      <w:r w:rsidR="005D6A25" w:rsidRPr="00F02249">
        <w:rPr>
          <w:rFonts w:cstheme="minorHAnsi"/>
          <w:sz w:val="24"/>
          <w:szCs w:val="24"/>
        </w:rPr>
        <w:t>reading</w:t>
      </w:r>
      <w:r w:rsidR="00B064A4" w:rsidRPr="00F02249">
        <w:rPr>
          <w:rFonts w:cstheme="minorHAnsi"/>
          <w:sz w:val="24"/>
          <w:szCs w:val="24"/>
        </w:rPr>
        <w:t xml:space="preserve"> and </w:t>
      </w:r>
      <w:r w:rsidR="005D6A25" w:rsidRPr="00F02249">
        <w:rPr>
          <w:rFonts w:cstheme="minorHAnsi"/>
          <w:sz w:val="24"/>
          <w:szCs w:val="24"/>
        </w:rPr>
        <w:t>spelling</w:t>
      </w:r>
      <w:r w:rsidR="00B064A4" w:rsidRPr="00F02249">
        <w:rPr>
          <w:rFonts w:cstheme="minorHAnsi"/>
          <w:sz w:val="24"/>
          <w:szCs w:val="24"/>
        </w:rPr>
        <w:t xml:space="preserve">. </w:t>
      </w:r>
      <w:r w:rsidR="007E69C8" w:rsidRPr="00F02249">
        <w:rPr>
          <w:rFonts w:cstheme="minorHAnsi"/>
          <w:sz w:val="24"/>
          <w:szCs w:val="24"/>
        </w:rPr>
        <w:t xml:space="preserve">Issues in reading </w:t>
      </w:r>
      <w:r w:rsidR="005D6A25" w:rsidRPr="00F02249">
        <w:rPr>
          <w:rFonts w:cstheme="minorHAnsi"/>
          <w:sz w:val="24"/>
          <w:szCs w:val="24"/>
        </w:rPr>
        <w:t>comprehension</w:t>
      </w:r>
      <w:r w:rsidR="007E69C8" w:rsidRPr="00F02249">
        <w:rPr>
          <w:rFonts w:cstheme="minorHAnsi"/>
          <w:sz w:val="24"/>
          <w:szCs w:val="24"/>
        </w:rPr>
        <w:t xml:space="preserve"> and </w:t>
      </w:r>
      <w:r w:rsidR="005F0F23" w:rsidRPr="00F02249">
        <w:rPr>
          <w:rFonts w:cstheme="minorHAnsi"/>
          <w:sz w:val="24"/>
          <w:szCs w:val="24"/>
        </w:rPr>
        <w:t xml:space="preserve">poor reading experiences can </w:t>
      </w:r>
      <w:r w:rsidR="00E50316" w:rsidRPr="00F02249">
        <w:rPr>
          <w:rFonts w:cstheme="minorHAnsi"/>
          <w:sz w:val="24"/>
          <w:szCs w:val="24"/>
        </w:rPr>
        <w:t xml:space="preserve">interfere </w:t>
      </w:r>
      <w:r w:rsidR="005D6A25" w:rsidRPr="00F02249">
        <w:rPr>
          <w:rFonts w:cstheme="minorHAnsi"/>
          <w:sz w:val="24"/>
          <w:szCs w:val="24"/>
        </w:rPr>
        <w:t>growth of vocabulary and background knowledge (</w:t>
      </w:r>
      <w:proofErr w:type="spellStart"/>
      <w:r w:rsidR="007B0663" w:rsidRPr="00F02249">
        <w:rPr>
          <w:rFonts w:cstheme="minorHAnsi"/>
          <w:sz w:val="24"/>
          <w:szCs w:val="24"/>
        </w:rPr>
        <w:t>Roitsch</w:t>
      </w:r>
      <w:proofErr w:type="spellEnd"/>
      <w:r w:rsidR="007B0663" w:rsidRPr="00F02249">
        <w:rPr>
          <w:rFonts w:cstheme="minorHAnsi"/>
          <w:sz w:val="24"/>
          <w:szCs w:val="24"/>
        </w:rPr>
        <w:t xml:space="preserve"> and Watson, 2019</w:t>
      </w:r>
      <w:r w:rsidR="005D6A25" w:rsidRPr="00F02249">
        <w:rPr>
          <w:rFonts w:cstheme="minorHAnsi"/>
          <w:sz w:val="24"/>
          <w:szCs w:val="24"/>
        </w:rPr>
        <w:t>).</w:t>
      </w:r>
    </w:p>
    <w:p w14:paraId="7D101D65" w14:textId="7676E078" w:rsidR="007D4D17" w:rsidRPr="00F02249" w:rsidRDefault="00BA719F" w:rsidP="00F02249">
      <w:pPr>
        <w:spacing w:line="360" w:lineRule="auto"/>
        <w:rPr>
          <w:rFonts w:cstheme="minorHAnsi"/>
          <w:sz w:val="24"/>
          <w:szCs w:val="24"/>
        </w:rPr>
      </w:pPr>
      <w:r w:rsidRPr="00F02249">
        <w:rPr>
          <w:rFonts w:cstheme="minorHAnsi"/>
          <w:sz w:val="24"/>
          <w:szCs w:val="24"/>
        </w:rPr>
        <w:t xml:space="preserve"> </w:t>
      </w:r>
      <w:bookmarkStart w:id="3" w:name="_Hlk154068775"/>
      <w:r w:rsidR="000A591D" w:rsidRPr="00F02249">
        <w:rPr>
          <w:rFonts w:cstheme="minorHAnsi"/>
          <w:sz w:val="24"/>
          <w:szCs w:val="24"/>
        </w:rPr>
        <w:t>D</w:t>
      </w:r>
      <w:r w:rsidRPr="00F02249">
        <w:rPr>
          <w:rFonts w:cstheme="minorHAnsi"/>
          <w:sz w:val="24"/>
          <w:szCs w:val="24"/>
        </w:rPr>
        <w:t>yslexic</w:t>
      </w:r>
      <w:r w:rsidR="000A591D" w:rsidRPr="00F02249">
        <w:rPr>
          <w:rFonts w:cstheme="minorHAnsi"/>
          <w:sz w:val="24"/>
          <w:szCs w:val="24"/>
        </w:rPr>
        <w:t xml:space="preserve"> students</w:t>
      </w:r>
      <w:r w:rsidRPr="00F02249">
        <w:rPr>
          <w:rFonts w:cstheme="minorHAnsi"/>
          <w:sz w:val="24"/>
          <w:szCs w:val="24"/>
        </w:rPr>
        <w:t xml:space="preserve"> </w:t>
      </w:r>
      <w:r w:rsidR="004E4D41" w:rsidRPr="00F02249">
        <w:rPr>
          <w:rFonts w:cstheme="minorHAnsi"/>
          <w:sz w:val="24"/>
          <w:szCs w:val="24"/>
        </w:rPr>
        <w:t xml:space="preserve">can </w:t>
      </w:r>
      <w:r w:rsidR="00942A99" w:rsidRPr="00F02249">
        <w:rPr>
          <w:rFonts w:cstheme="minorHAnsi"/>
          <w:sz w:val="24"/>
          <w:szCs w:val="24"/>
        </w:rPr>
        <w:t xml:space="preserve">have difficulty in writing </w:t>
      </w:r>
      <w:r w:rsidR="0085121B" w:rsidRPr="00F02249">
        <w:rPr>
          <w:rFonts w:cstheme="minorHAnsi"/>
          <w:sz w:val="24"/>
          <w:szCs w:val="24"/>
        </w:rPr>
        <w:t xml:space="preserve">since having a </w:t>
      </w:r>
      <w:r w:rsidR="00040168" w:rsidRPr="00F02249">
        <w:rPr>
          <w:rFonts w:cstheme="minorHAnsi"/>
          <w:sz w:val="24"/>
          <w:szCs w:val="24"/>
        </w:rPr>
        <w:t xml:space="preserve">difficulty </w:t>
      </w:r>
      <w:r w:rsidR="00837384" w:rsidRPr="00F02249">
        <w:rPr>
          <w:rFonts w:cstheme="minorHAnsi"/>
          <w:sz w:val="24"/>
          <w:szCs w:val="24"/>
        </w:rPr>
        <w:t>in reading</w:t>
      </w:r>
      <w:r w:rsidR="00CD5C66" w:rsidRPr="00F02249">
        <w:rPr>
          <w:rFonts w:cstheme="minorHAnsi"/>
          <w:sz w:val="24"/>
          <w:szCs w:val="24"/>
        </w:rPr>
        <w:t xml:space="preserve"> </w:t>
      </w:r>
      <w:r w:rsidR="00837384" w:rsidRPr="00F02249">
        <w:rPr>
          <w:rFonts w:cstheme="minorHAnsi"/>
          <w:sz w:val="24"/>
          <w:szCs w:val="24"/>
        </w:rPr>
        <w:t>manifest</w:t>
      </w:r>
      <w:r w:rsidR="00CD5C66" w:rsidRPr="00F02249">
        <w:rPr>
          <w:rFonts w:cstheme="minorHAnsi"/>
          <w:sz w:val="24"/>
          <w:szCs w:val="24"/>
        </w:rPr>
        <w:t>s</w:t>
      </w:r>
      <w:r w:rsidR="00E41CD7" w:rsidRPr="00F02249">
        <w:rPr>
          <w:rFonts w:cstheme="minorHAnsi"/>
          <w:sz w:val="24"/>
          <w:szCs w:val="24"/>
        </w:rPr>
        <w:t xml:space="preserve"> into difficulties with</w:t>
      </w:r>
      <w:r w:rsidR="00837384" w:rsidRPr="00F02249">
        <w:rPr>
          <w:rFonts w:cstheme="minorHAnsi"/>
          <w:sz w:val="24"/>
          <w:szCs w:val="24"/>
        </w:rPr>
        <w:t xml:space="preserve"> writing</w:t>
      </w:r>
      <w:r w:rsidR="00C50510" w:rsidRPr="00F02249">
        <w:rPr>
          <w:rFonts w:cstheme="minorHAnsi"/>
          <w:sz w:val="24"/>
          <w:szCs w:val="24"/>
        </w:rPr>
        <w:t xml:space="preserve">, </w:t>
      </w:r>
      <w:r w:rsidR="00D45932" w:rsidRPr="00F02249">
        <w:rPr>
          <w:rFonts w:cstheme="minorHAnsi"/>
          <w:sz w:val="24"/>
          <w:szCs w:val="24"/>
        </w:rPr>
        <w:t>resulting in poor spelling</w:t>
      </w:r>
      <w:r w:rsidR="00C93677" w:rsidRPr="00F02249">
        <w:rPr>
          <w:rFonts w:cstheme="minorHAnsi"/>
          <w:sz w:val="24"/>
          <w:szCs w:val="24"/>
        </w:rPr>
        <w:t xml:space="preserve">, </w:t>
      </w:r>
      <w:r w:rsidR="00D45932" w:rsidRPr="00F02249">
        <w:rPr>
          <w:rFonts w:cstheme="minorHAnsi"/>
          <w:sz w:val="24"/>
          <w:szCs w:val="24"/>
        </w:rPr>
        <w:t>legibi</w:t>
      </w:r>
      <w:r w:rsidR="001414B8" w:rsidRPr="00F02249">
        <w:rPr>
          <w:rFonts w:cstheme="minorHAnsi"/>
          <w:sz w:val="24"/>
          <w:szCs w:val="24"/>
        </w:rPr>
        <w:t>lity</w:t>
      </w:r>
      <w:r w:rsidR="00C93677" w:rsidRPr="00F02249">
        <w:rPr>
          <w:rFonts w:cstheme="minorHAnsi"/>
          <w:sz w:val="24"/>
          <w:szCs w:val="24"/>
        </w:rPr>
        <w:t xml:space="preserve"> and development of ideas </w:t>
      </w:r>
      <w:r w:rsidR="0048473F" w:rsidRPr="00F02249">
        <w:rPr>
          <w:rFonts w:cstheme="minorHAnsi"/>
          <w:sz w:val="24"/>
          <w:szCs w:val="24"/>
        </w:rPr>
        <w:t>and lack of organization</w:t>
      </w:r>
      <w:r w:rsidR="00C50510" w:rsidRPr="00F02249">
        <w:rPr>
          <w:rFonts w:cstheme="minorHAnsi"/>
          <w:sz w:val="24"/>
          <w:szCs w:val="24"/>
        </w:rPr>
        <w:t xml:space="preserve"> (</w:t>
      </w:r>
      <w:r w:rsidR="00120BE8" w:rsidRPr="00F02249">
        <w:rPr>
          <w:rFonts w:cstheme="minorHAnsi"/>
          <w:sz w:val="24"/>
          <w:szCs w:val="24"/>
        </w:rPr>
        <w:t xml:space="preserve">Hebert </w:t>
      </w:r>
      <w:r w:rsidR="00120BE8" w:rsidRPr="00F02249">
        <w:rPr>
          <w:rFonts w:cstheme="minorHAnsi"/>
          <w:i/>
          <w:iCs/>
          <w:sz w:val="24"/>
          <w:szCs w:val="24"/>
        </w:rPr>
        <w:t>et al,</w:t>
      </w:r>
      <w:r w:rsidR="00120BE8" w:rsidRPr="00F02249">
        <w:rPr>
          <w:rFonts w:cstheme="minorHAnsi"/>
          <w:sz w:val="24"/>
          <w:szCs w:val="24"/>
        </w:rPr>
        <w:t xml:space="preserve"> 2018)</w:t>
      </w:r>
      <w:r w:rsidR="0048473F" w:rsidRPr="00F02249">
        <w:rPr>
          <w:rFonts w:cstheme="minorHAnsi"/>
          <w:sz w:val="24"/>
          <w:szCs w:val="24"/>
        </w:rPr>
        <w:t>.</w:t>
      </w:r>
      <w:r w:rsidR="0052320F" w:rsidRPr="00F02249">
        <w:rPr>
          <w:rFonts w:cstheme="minorHAnsi"/>
          <w:sz w:val="24"/>
          <w:szCs w:val="24"/>
        </w:rPr>
        <w:t xml:space="preserve">  </w:t>
      </w:r>
      <w:r w:rsidR="006A0BA4" w:rsidRPr="00F02249">
        <w:rPr>
          <w:rFonts w:cstheme="minorHAnsi"/>
          <w:sz w:val="24"/>
          <w:szCs w:val="24"/>
        </w:rPr>
        <w:t xml:space="preserve">Difficulties in </w:t>
      </w:r>
      <w:r w:rsidR="009A58B6" w:rsidRPr="00F02249">
        <w:rPr>
          <w:rFonts w:cstheme="minorHAnsi"/>
          <w:sz w:val="24"/>
          <w:szCs w:val="24"/>
        </w:rPr>
        <w:t>writing</w:t>
      </w:r>
      <w:r w:rsidR="006A0BA4" w:rsidRPr="00F02249">
        <w:rPr>
          <w:rFonts w:cstheme="minorHAnsi"/>
          <w:sz w:val="24"/>
          <w:szCs w:val="24"/>
        </w:rPr>
        <w:t xml:space="preserve"> for a </w:t>
      </w:r>
      <w:r w:rsidR="009A58B6" w:rsidRPr="00F02249">
        <w:rPr>
          <w:rFonts w:cstheme="minorHAnsi"/>
          <w:sz w:val="24"/>
          <w:szCs w:val="24"/>
        </w:rPr>
        <w:t>dyslexic</w:t>
      </w:r>
      <w:r w:rsidR="006A0BA4" w:rsidRPr="00F02249">
        <w:rPr>
          <w:rFonts w:cstheme="minorHAnsi"/>
          <w:sz w:val="24"/>
          <w:szCs w:val="24"/>
        </w:rPr>
        <w:t xml:space="preserve"> </w:t>
      </w:r>
      <w:r w:rsidR="009A58B6" w:rsidRPr="00F02249">
        <w:rPr>
          <w:rFonts w:cstheme="minorHAnsi"/>
          <w:sz w:val="24"/>
          <w:szCs w:val="24"/>
        </w:rPr>
        <w:t>individual</w:t>
      </w:r>
      <w:r w:rsidR="006A0BA4" w:rsidRPr="00F02249">
        <w:rPr>
          <w:rFonts w:cstheme="minorHAnsi"/>
          <w:sz w:val="24"/>
          <w:szCs w:val="24"/>
        </w:rPr>
        <w:t xml:space="preserve"> </w:t>
      </w:r>
      <w:r w:rsidR="007358A3" w:rsidRPr="00F02249">
        <w:rPr>
          <w:rFonts w:cstheme="minorHAnsi"/>
          <w:sz w:val="24"/>
          <w:szCs w:val="24"/>
        </w:rPr>
        <w:t xml:space="preserve">may </w:t>
      </w:r>
      <w:r w:rsidR="00D27107" w:rsidRPr="00F02249">
        <w:rPr>
          <w:rFonts w:cstheme="minorHAnsi"/>
          <w:sz w:val="24"/>
          <w:szCs w:val="24"/>
        </w:rPr>
        <w:t xml:space="preserve">associate with transcription skills, spelling, handwriting, </w:t>
      </w:r>
      <w:r w:rsidR="00B72E89" w:rsidRPr="00F02249">
        <w:rPr>
          <w:rFonts w:cstheme="minorHAnsi"/>
          <w:sz w:val="24"/>
          <w:szCs w:val="24"/>
        </w:rPr>
        <w:t xml:space="preserve">executive </w:t>
      </w:r>
      <w:r w:rsidR="007E4367" w:rsidRPr="00F02249">
        <w:rPr>
          <w:rFonts w:cstheme="minorHAnsi"/>
          <w:sz w:val="24"/>
          <w:szCs w:val="24"/>
        </w:rPr>
        <w:t xml:space="preserve">function skills, such as </w:t>
      </w:r>
      <w:r w:rsidR="009A58B6" w:rsidRPr="00F02249">
        <w:rPr>
          <w:rFonts w:cstheme="minorHAnsi"/>
          <w:sz w:val="24"/>
          <w:szCs w:val="24"/>
        </w:rPr>
        <w:t>self-regulation</w:t>
      </w:r>
      <w:r w:rsidR="007E4367" w:rsidRPr="00F02249">
        <w:rPr>
          <w:rFonts w:cstheme="minorHAnsi"/>
          <w:sz w:val="24"/>
          <w:szCs w:val="24"/>
        </w:rPr>
        <w:t>, planning, organization,</w:t>
      </w:r>
      <w:r w:rsidR="009A58B6" w:rsidRPr="00F02249">
        <w:rPr>
          <w:rFonts w:cstheme="minorHAnsi"/>
          <w:sz w:val="24"/>
          <w:szCs w:val="24"/>
        </w:rPr>
        <w:t xml:space="preserve"> and text generation</w:t>
      </w:r>
      <w:r w:rsidR="00B25ACD" w:rsidRPr="00F02249">
        <w:rPr>
          <w:rFonts w:cstheme="minorHAnsi"/>
          <w:sz w:val="24"/>
          <w:szCs w:val="24"/>
        </w:rPr>
        <w:t xml:space="preserve">. </w:t>
      </w:r>
      <w:bookmarkEnd w:id="3"/>
      <w:r w:rsidR="00E41CD7" w:rsidRPr="00F02249">
        <w:rPr>
          <w:rFonts w:cstheme="minorHAnsi"/>
          <w:sz w:val="24"/>
          <w:szCs w:val="24"/>
        </w:rPr>
        <w:t>It is</w:t>
      </w:r>
      <w:r w:rsidR="00120BE8" w:rsidRPr="00F02249">
        <w:rPr>
          <w:rFonts w:cstheme="minorHAnsi"/>
          <w:sz w:val="24"/>
          <w:szCs w:val="24"/>
        </w:rPr>
        <w:t xml:space="preserve"> argued </w:t>
      </w:r>
      <w:r w:rsidR="00D70BA0" w:rsidRPr="00F02249">
        <w:rPr>
          <w:rFonts w:cstheme="minorHAnsi"/>
          <w:sz w:val="24"/>
          <w:szCs w:val="24"/>
        </w:rPr>
        <w:t>that more</w:t>
      </w:r>
      <w:r w:rsidR="0093199F" w:rsidRPr="00F02249">
        <w:rPr>
          <w:rFonts w:cstheme="minorHAnsi"/>
          <w:sz w:val="24"/>
          <w:szCs w:val="24"/>
        </w:rPr>
        <w:t xml:space="preserve"> writing </w:t>
      </w:r>
      <w:r w:rsidR="000F391C" w:rsidRPr="00F02249">
        <w:rPr>
          <w:rFonts w:cstheme="minorHAnsi"/>
          <w:sz w:val="24"/>
          <w:szCs w:val="24"/>
        </w:rPr>
        <w:t>guidance is</w:t>
      </w:r>
      <w:r w:rsidR="0093199F" w:rsidRPr="00F02249">
        <w:rPr>
          <w:rFonts w:cstheme="minorHAnsi"/>
          <w:sz w:val="24"/>
          <w:szCs w:val="24"/>
        </w:rPr>
        <w:t xml:space="preserve"> needed for </w:t>
      </w:r>
      <w:r w:rsidR="0094554E" w:rsidRPr="00F02249">
        <w:rPr>
          <w:rFonts w:cstheme="minorHAnsi"/>
          <w:sz w:val="24"/>
          <w:szCs w:val="24"/>
        </w:rPr>
        <w:t>individual</w:t>
      </w:r>
      <w:r w:rsidR="007B1E5A" w:rsidRPr="00F02249">
        <w:rPr>
          <w:rFonts w:cstheme="minorHAnsi"/>
          <w:sz w:val="24"/>
          <w:szCs w:val="24"/>
        </w:rPr>
        <w:t>s</w:t>
      </w:r>
      <w:r w:rsidR="0094554E" w:rsidRPr="00F02249">
        <w:rPr>
          <w:rFonts w:cstheme="minorHAnsi"/>
          <w:sz w:val="24"/>
          <w:szCs w:val="24"/>
        </w:rPr>
        <w:t xml:space="preserve"> who </w:t>
      </w:r>
      <w:r w:rsidR="007B1E5A" w:rsidRPr="00F02249">
        <w:rPr>
          <w:rFonts w:cstheme="minorHAnsi"/>
          <w:sz w:val="24"/>
          <w:szCs w:val="24"/>
        </w:rPr>
        <w:t xml:space="preserve">are </w:t>
      </w:r>
      <w:r w:rsidR="0094554E" w:rsidRPr="00F02249">
        <w:rPr>
          <w:rFonts w:cstheme="minorHAnsi"/>
          <w:sz w:val="24"/>
          <w:szCs w:val="24"/>
        </w:rPr>
        <w:t xml:space="preserve">struggling with their writing, since fewer </w:t>
      </w:r>
      <w:r w:rsidR="0094554E" w:rsidRPr="00F02249">
        <w:rPr>
          <w:rFonts w:cstheme="minorHAnsi"/>
          <w:sz w:val="24"/>
          <w:szCs w:val="24"/>
        </w:rPr>
        <w:lastRenderedPageBreak/>
        <w:t xml:space="preserve">resources are </w:t>
      </w:r>
      <w:r w:rsidR="00257E89" w:rsidRPr="00F02249">
        <w:rPr>
          <w:rFonts w:cstheme="minorHAnsi"/>
          <w:sz w:val="24"/>
          <w:szCs w:val="24"/>
        </w:rPr>
        <w:t xml:space="preserve">there to help other </w:t>
      </w:r>
      <w:r w:rsidR="00A04B9F" w:rsidRPr="00F02249">
        <w:rPr>
          <w:rFonts w:cstheme="minorHAnsi"/>
          <w:sz w:val="24"/>
          <w:szCs w:val="24"/>
        </w:rPr>
        <w:t xml:space="preserve">components of writing tasks. </w:t>
      </w:r>
      <w:r w:rsidR="002F7E9E" w:rsidRPr="00F02249">
        <w:rPr>
          <w:rFonts w:cstheme="minorHAnsi"/>
          <w:sz w:val="24"/>
          <w:szCs w:val="24"/>
        </w:rPr>
        <w:t xml:space="preserve">Hebert </w:t>
      </w:r>
      <w:r w:rsidR="00032075" w:rsidRPr="00F02249">
        <w:rPr>
          <w:rFonts w:cstheme="minorHAnsi"/>
          <w:i/>
          <w:iCs/>
          <w:sz w:val="24"/>
          <w:szCs w:val="24"/>
        </w:rPr>
        <w:t>et al</w:t>
      </w:r>
      <w:r w:rsidR="00E41CD7" w:rsidRPr="00F02249">
        <w:rPr>
          <w:rFonts w:cstheme="minorHAnsi"/>
          <w:i/>
          <w:iCs/>
          <w:sz w:val="24"/>
          <w:szCs w:val="24"/>
        </w:rPr>
        <w:t>.,</w:t>
      </w:r>
      <w:r w:rsidR="00E41CD7" w:rsidRPr="00F02249">
        <w:rPr>
          <w:rFonts w:cstheme="minorHAnsi"/>
          <w:sz w:val="24"/>
          <w:szCs w:val="24"/>
        </w:rPr>
        <w:t xml:space="preserve"> </w:t>
      </w:r>
      <w:r w:rsidR="002F7E9E" w:rsidRPr="00F02249">
        <w:rPr>
          <w:rFonts w:cstheme="minorHAnsi"/>
          <w:sz w:val="24"/>
          <w:szCs w:val="24"/>
        </w:rPr>
        <w:t>(201</w:t>
      </w:r>
      <w:r w:rsidR="00F32F51" w:rsidRPr="00F02249">
        <w:rPr>
          <w:rFonts w:cstheme="minorHAnsi"/>
          <w:sz w:val="24"/>
          <w:szCs w:val="24"/>
        </w:rPr>
        <w:t>8</w:t>
      </w:r>
      <w:r w:rsidR="002F7E9E" w:rsidRPr="00F02249">
        <w:rPr>
          <w:rFonts w:cstheme="minorHAnsi"/>
          <w:sz w:val="24"/>
          <w:szCs w:val="24"/>
        </w:rPr>
        <w:t xml:space="preserve">) believed </w:t>
      </w:r>
      <w:r w:rsidR="00FE73D7" w:rsidRPr="00F02249">
        <w:rPr>
          <w:rFonts w:cstheme="minorHAnsi"/>
          <w:sz w:val="24"/>
          <w:szCs w:val="24"/>
        </w:rPr>
        <w:t xml:space="preserve">a writer who has poor spelling skills will need to rely on their working </w:t>
      </w:r>
      <w:r w:rsidR="00563F7E" w:rsidRPr="00F02249">
        <w:rPr>
          <w:rFonts w:cstheme="minorHAnsi"/>
          <w:sz w:val="24"/>
          <w:szCs w:val="24"/>
        </w:rPr>
        <w:t xml:space="preserve">memory when they are spelling words, leaving less working memory </w:t>
      </w:r>
      <w:r w:rsidR="00F2640C" w:rsidRPr="00F02249">
        <w:rPr>
          <w:rFonts w:cstheme="minorHAnsi"/>
          <w:sz w:val="24"/>
          <w:szCs w:val="24"/>
        </w:rPr>
        <w:t>resources</w:t>
      </w:r>
      <w:r w:rsidR="00563F7E" w:rsidRPr="00F02249">
        <w:rPr>
          <w:rFonts w:cstheme="minorHAnsi"/>
          <w:sz w:val="24"/>
          <w:szCs w:val="24"/>
        </w:rPr>
        <w:t xml:space="preserve"> </w:t>
      </w:r>
      <w:r w:rsidR="00186476" w:rsidRPr="00F02249">
        <w:rPr>
          <w:rFonts w:cstheme="minorHAnsi"/>
          <w:sz w:val="24"/>
          <w:szCs w:val="24"/>
        </w:rPr>
        <w:t xml:space="preserve">to build ideas for their writing or holding them </w:t>
      </w:r>
      <w:r w:rsidR="000F391C" w:rsidRPr="00F02249">
        <w:rPr>
          <w:rFonts w:cstheme="minorHAnsi"/>
          <w:sz w:val="24"/>
          <w:szCs w:val="24"/>
        </w:rPr>
        <w:t xml:space="preserve">in </w:t>
      </w:r>
      <w:r w:rsidR="00186476" w:rsidRPr="00F02249">
        <w:rPr>
          <w:rFonts w:cstheme="minorHAnsi"/>
          <w:sz w:val="24"/>
          <w:szCs w:val="24"/>
        </w:rPr>
        <w:t xml:space="preserve">memory </w:t>
      </w:r>
      <w:r w:rsidR="00A760E9" w:rsidRPr="00F02249">
        <w:rPr>
          <w:rFonts w:cstheme="minorHAnsi"/>
          <w:sz w:val="24"/>
          <w:szCs w:val="24"/>
        </w:rPr>
        <w:t>throughout</w:t>
      </w:r>
      <w:r w:rsidR="00186476" w:rsidRPr="00F02249">
        <w:rPr>
          <w:rFonts w:cstheme="minorHAnsi"/>
          <w:sz w:val="24"/>
          <w:szCs w:val="24"/>
        </w:rPr>
        <w:t xml:space="preserve"> </w:t>
      </w:r>
      <w:r w:rsidR="004246B3" w:rsidRPr="00F02249">
        <w:rPr>
          <w:rFonts w:cstheme="minorHAnsi"/>
          <w:sz w:val="24"/>
          <w:szCs w:val="24"/>
        </w:rPr>
        <w:t>t</w:t>
      </w:r>
      <w:r w:rsidR="00186476" w:rsidRPr="00F02249">
        <w:rPr>
          <w:rFonts w:cstheme="minorHAnsi"/>
          <w:sz w:val="24"/>
          <w:szCs w:val="24"/>
        </w:rPr>
        <w:t xml:space="preserve">he writing process.  </w:t>
      </w:r>
    </w:p>
    <w:p w14:paraId="175770C0" w14:textId="3E3C8C4F" w:rsidR="001C0421" w:rsidRPr="00F02249" w:rsidRDefault="00BB0330" w:rsidP="00F02249">
      <w:pPr>
        <w:spacing w:line="360" w:lineRule="auto"/>
        <w:rPr>
          <w:rFonts w:cstheme="minorHAnsi"/>
          <w:sz w:val="24"/>
          <w:szCs w:val="24"/>
        </w:rPr>
      </w:pPr>
      <w:r w:rsidRPr="00F02249">
        <w:rPr>
          <w:rFonts w:cstheme="minorHAnsi"/>
          <w:sz w:val="24"/>
          <w:szCs w:val="24"/>
        </w:rPr>
        <w:t xml:space="preserve">To look more closely </w:t>
      </w:r>
      <w:r w:rsidR="00D361CF" w:rsidRPr="00F02249">
        <w:rPr>
          <w:rFonts w:cstheme="minorHAnsi"/>
          <w:sz w:val="24"/>
          <w:szCs w:val="24"/>
        </w:rPr>
        <w:t xml:space="preserve">into academic difficulties </w:t>
      </w:r>
      <w:r w:rsidR="0067303C" w:rsidRPr="00F02249">
        <w:rPr>
          <w:rFonts w:cstheme="minorHAnsi"/>
          <w:sz w:val="24"/>
          <w:szCs w:val="24"/>
        </w:rPr>
        <w:t xml:space="preserve">dyslexic </w:t>
      </w:r>
      <w:r w:rsidR="008941DE" w:rsidRPr="00F02249">
        <w:rPr>
          <w:rFonts w:cstheme="minorHAnsi"/>
          <w:sz w:val="24"/>
          <w:szCs w:val="24"/>
        </w:rPr>
        <w:t>students,</w:t>
      </w:r>
      <w:r w:rsidR="00D361CF" w:rsidRPr="00F02249">
        <w:rPr>
          <w:rFonts w:cstheme="minorHAnsi"/>
          <w:sz w:val="24"/>
          <w:szCs w:val="24"/>
        </w:rPr>
        <w:t xml:space="preserve"> encounter whilst in higher education, </w:t>
      </w:r>
      <w:r w:rsidR="00EA37C4" w:rsidRPr="00F02249">
        <w:rPr>
          <w:rFonts w:cstheme="minorHAnsi"/>
          <w:sz w:val="24"/>
          <w:szCs w:val="24"/>
        </w:rPr>
        <w:t>a qualitative study was conducted at the University of Le</w:t>
      </w:r>
      <w:r w:rsidR="00CD2361" w:rsidRPr="00F02249">
        <w:rPr>
          <w:rFonts w:cstheme="minorHAnsi"/>
          <w:sz w:val="24"/>
          <w:szCs w:val="24"/>
        </w:rPr>
        <w:t>uven, students were interviewed</w:t>
      </w:r>
      <w:r w:rsidR="004532A9" w:rsidRPr="00F02249">
        <w:rPr>
          <w:rFonts w:cstheme="minorHAnsi"/>
          <w:sz w:val="24"/>
          <w:szCs w:val="24"/>
        </w:rPr>
        <w:t xml:space="preserve">, </w:t>
      </w:r>
      <w:r w:rsidR="00F21E2B" w:rsidRPr="00F02249">
        <w:rPr>
          <w:rFonts w:cstheme="minorHAnsi"/>
          <w:sz w:val="24"/>
          <w:szCs w:val="24"/>
        </w:rPr>
        <w:t>outlin</w:t>
      </w:r>
      <w:r w:rsidR="004532A9" w:rsidRPr="00F02249">
        <w:rPr>
          <w:rFonts w:cstheme="minorHAnsi"/>
          <w:sz w:val="24"/>
          <w:szCs w:val="24"/>
        </w:rPr>
        <w:t>ing</w:t>
      </w:r>
      <w:r w:rsidR="00F21E2B" w:rsidRPr="00F02249">
        <w:rPr>
          <w:rFonts w:cstheme="minorHAnsi"/>
          <w:sz w:val="24"/>
          <w:szCs w:val="24"/>
        </w:rPr>
        <w:t xml:space="preserve"> </w:t>
      </w:r>
      <w:r w:rsidR="00A7397D" w:rsidRPr="00F02249">
        <w:rPr>
          <w:rFonts w:cstheme="minorHAnsi"/>
          <w:sz w:val="24"/>
          <w:szCs w:val="24"/>
        </w:rPr>
        <w:t>problems</w:t>
      </w:r>
      <w:r w:rsidR="00F21E2B" w:rsidRPr="00F02249">
        <w:rPr>
          <w:rFonts w:cstheme="minorHAnsi"/>
          <w:sz w:val="24"/>
          <w:szCs w:val="24"/>
        </w:rPr>
        <w:t xml:space="preserve"> in addition to dyslexia, how it impacts their studies (</w:t>
      </w:r>
      <w:proofErr w:type="spellStart"/>
      <w:r w:rsidR="00F21E2B" w:rsidRPr="00F02249">
        <w:rPr>
          <w:rFonts w:cstheme="minorHAnsi"/>
          <w:sz w:val="24"/>
          <w:szCs w:val="24"/>
        </w:rPr>
        <w:t>Defranc</w:t>
      </w:r>
      <w:proofErr w:type="spellEnd"/>
      <w:r w:rsidR="00A7397D" w:rsidRPr="00F02249">
        <w:rPr>
          <w:rFonts w:cstheme="minorHAnsi"/>
          <w:sz w:val="24"/>
          <w:szCs w:val="24"/>
        </w:rPr>
        <w:t xml:space="preserve">, 2008).  </w:t>
      </w:r>
      <w:r w:rsidR="00870256" w:rsidRPr="00F02249">
        <w:rPr>
          <w:rFonts w:cstheme="minorHAnsi"/>
          <w:sz w:val="24"/>
          <w:szCs w:val="24"/>
        </w:rPr>
        <w:t xml:space="preserve">In comparison to their classmates, </w:t>
      </w:r>
      <w:r w:rsidR="008C54D5" w:rsidRPr="00F02249">
        <w:rPr>
          <w:rFonts w:cstheme="minorHAnsi"/>
          <w:sz w:val="24"/>
          <w:szCs w:val="24"/>
        </w:rPr>
        <w:t xml:space="preserve">students </w:t>
      </w:r>
      <w:r w:rsidR="00F67C1E" w:rsidRPr="00F02249">
        <w:rPr>
          <w:rFonts w:cstheme="minorHAnsi"/>
          <w:sz w:val="24"/>
          <w:szCs w:val="24"/>
        </w:rPr>
        <w:t xml:space="preserve">claimed there was a need to invest more time in reading and structuring their courses, </w:t>
      </w:r>
      <w:r w:rsidR="00E2373A" w:rsidRPr="00F02249">
        <w:rPr>
          <w:rFonts w:cstheme="minorHAnsi"/>
          <w:sz w:val="24"/>
          <w:szCs w:val="24"/>
        </w:rPr>
        <w:t xml:space="preserve">specifically as comprehension is </w:t>
      </w:r>
      <w:r w:rsidR="007E0ED6" w:rsidRPr="00F02249">
        <w:rPr>
          <w:rFonts w:cstheme="minorHAnsi"/>
          <w:sz w:val="24"/>
          <w:szCs w:val="24"/>
        </w:rPr>
        <w:t xml:space="preserve">hampered as the time invested in the technical aspect of reading. </w:t>
      </w:r>
      <w:r w:rsidR="00C71E9E" w:rsidRPr="00F02249">
        <w:rPr>
          <w:rFonts w:cstheme="minorHAnsi"/>
          <w:sz w:val="24"/>
          <w:szCs w:val="24"/>
        </w:rPr>
        <w:t xml:space="preserve">The students reported they faced challenges </w:t>
      </w:r>
      <w:r w:rsidR="003E39DC" w:rsidRPr="00F02249">
        <w:rPr>
          <w:rFonts w:cstheme="minorHAnsi"/>
          <w:sz w:val="24"/>
          <w:szCs w:val="24"/>
        </w:rPr>
        <w:t>with taking notes during lectures, more to unstructured lectures</w:t>
      </w:r>
      <w:r w:rsidR="00FD630F" w:rsidRPr="00F02249">
        <w:rPr>
          <w:rFonts w:cstheme="minorHAnsi"/>
          <w:sz w:val="24"/>
          <w:szCs w:val="24"/>
        </w:rPr>
        <w:t>, including loud environments</w:t>
      </w:r>
      <w:r w:rsidR="00776225" w:rsidRPr="00F02249">
        <w:rPr>
          <w:rFonts w:cstheme="minorHAnsi"/>
          <w:sz w:val="24"/>
          <w:szCs w:val="24"/>
        </w:rPr>
        <w:t>.</w:t>
      </w:r>
      <w:r w:rsidR="00466E99" w:rsidRPr="00F02249">
        <w:rPr>
          <w:rFonts w:cstheme="minorHAnsi"/>
          <w:sz w:val="24"/>
          <w:szCs w:val="24"/>
        </w:rPr>
        <w:t xml:space="preserve">  </w:t>
      </w:r>
      <w:r w:rsidR="00776225" w:rsidRPr="00F02249">
        <w:rPr>
          <w:rFonts w:cstheme="minorHAnsi"/>
          <w:sz w:val="24"/>
          <w:szCs w:val="24"/>
        </w:rPr>
        <w:t xml:space="preserve">When writing papers and essays, </w:t>
      </w:r>
      <w:r w:rsidR="00691E76" w:rsidRPr="00F02249">
        <w:rPr>
          <w:rFonts w:cstheme="minorHAnsi"/>
          <w:sz w:val="24"/>
          <w:szCs w:val="24"/>
        </w:rPr>
        <w:t>the student</w:t>
      </w:r>
      <w:r w:rsidR="009955DD" w:rsidRPr="00F02249">
        <w:rPr>
          <w:rFonts w:cstheme="minorHAnsi"/>
          <w:sz w:val="24"/>
          <w:szCs w:val="24"/>
        </w:rPr>
        <w:t>s</w:t>
      </w:r>
      <w:r w:rsidR="00691E76" w:rsidRPr="00F02249">
        <w:rPr>
          <w:rFonts w:cstheme="minorHAnsi"/>
          <w:sz w:val="24"/>
          <w:szCs w:val="24"/>
        </w:rPr>
        <w:t xml:space="preserve"> claimed this is problematic as the challenges of formulating ideas and </w:t>
      </w:r>
      <w:r w:rsidR="00076228" w:rsidRPr="00F02249">
        <w:rPr>
          <w:rFonts w:cstheme="minorHAnsi"/>
          <w:sz w:val="24"/>
          <w:szCs w:val="24"/>
        </w:rPr>
        <w:t>proofreading their wor</w:t>
      </w:r>
      <w:r w:rsidR="00683025" w:rsidRPr="00F02249">
        <w:rPr>
          <w:rFonts w:cstheme="minorHAnsi"/>
          <w:sz w:val="24"/>
          <w:szCs w:val="24"/>
        </w:rPr>
        <w:t>k to identify grammar and spelling mistakes.</w:t>
      </w:r>
      <w:r w:rsidR="00751244" w:rsidRPr="00F02249">
        <w:rPr>
          <w:rFonts w:cstheme="minorHAnsi"/>
          <w:sz w:val="24"/>
          <w:szCs w:val="24"/>
        </w:rPr>
        <w:t xml:space="preserve"> </w:t>
      </w:r>
      <w:r w:rsidR="00CE402B" w:rsidRPr="00F02249">
        <w:rPr>
          <w:rFonts w:cstheme="minorHAnsi"/>
          <w:sz w:val="24"/>
          <w:szCs w:val="24"/>
        </w:rPr>
        <w:t>R</w:t>
      </w:r>
      <w:r w:rsidR="00751244" w:rsidRPr="00F02249">
        <w:rPr>
          <w:rFonts w:cstheme="minorHAnsi"/>
          <w:sz w:val="24"/>
          <w:szCs w:val="24"/>
        </w:rPr>
        <w:t xml:space="preserve">eports of difficulty in </w:t>
      </w:r>
      <w:r w:rsidR="001B2B09" w:rsidRPr="00F02249">
        <w:rPr>
          <w:rFonts w:cstheme="minorHAnsi"/>
          <w:sz w:val="24"/>
          <w:szCs w:val="24"/>
        </w:rPr>
        <w:t>memorizing</w:t>
      </w:r>
      <w:r w:rsidR="00751244" w:rsidRPr="00F02249">
        <w:rPr>
          <w:rFonts w:cstheme="minorHAnsi"/>
          <w:sz w:val="24"/>
          <w:szCs w:val="24"/>
        </w:rPr>
        <w:t xml:space="preserve"> facts and names </w:t>
      </w:r>
      <w:r w:rsidR="001B2B09" w:rsidRPr="00F02249">
        <w:rPr>
          <w:rFonts w:cstheme="minorHAnsi"/>
          <w:sz w:val="24"/>
          <w:szCs w:val="24"/>
        </w:rPr>
        <w:t xml:space="preserve">whilst </w:t>
      </w:r>
      <w:r w:rsidR="00FC37F2" w:rsidRPr="00F02249">
        <w:rPr>
          <w:rFonts w:cstheme="minorHAnsi"/>
          <w:sz w:val="24"/>
          <w:szCs w:val="24"/>
        </w:rPr>
        <w:t>learning courses that are unstructured</w:t>
      </w:r>
      <w:r w:rsidR="00B06CA8" w:rsidRPr="00F02249">
        <w:rPr>
          <w:rFonts w:cstheme="minorHAnsi"/>
          <w:sz w:val="24"/>
          <w:szCs w:val="24"/>
        </w:rPr>
        <w:t xml:space="preserve">, </w:t>
      </w:r>
      <w:r w:rsidR="00FF2369" w:rsidRPr="00F02249">
        <w:rPr>
          <w:rFonts w:cstheme="minorHAnsi"/>
          <w:sz w:val="24"/>
          <w:szCs w:val="24"/>
        </w:rPr>
        <w:t>therefore deprived of logic, making it more difficult</w:t>
      </w:r>
      <w:r w:rsidR="00584FAC" w:rsidRPr="00F02249">
        <w:rPr>
          <w:rFonts w:cstheme="minorHAnsi"/>
          <w:sz w:val="24"/>
          <w:szCs w:val="24"/>
        </w:rPr>
        <w:t xml:space="preserve">.   </w:t>
      </w:r>
      <w:r w:rsidR="00112912" w:rsidRPr="00F02249">
        <w:rPr>
          <w:rFonts w:cstheme="minorHAnsi"/>
          <w:sz w:val="24"/>
          <w:szCs w:val="24"/>
        </w:rPr>
        <w:t>R</w:t>
      </w:r>
      <w:r w:rsidR="00584FAC" w:rsidRPr="00F02249">
        <w:rPr>
          <w:rFonts w:cstheme="minorHAnsi"/>
          <w:sz w:val="24"/>
          <w:szCs w:val="24"/>
        </w:rPr>
        <w:t xml:space="preserve">eported challenges </w:t>
      </w:r>
      <w:r w:rsidR="00112912" w:rsidRPr="00F02249">
        <w:rPr>
          <w:rFonts w:cstheme="minorHAnsi"/>
          <w:sz w:val="24"/>
          <w:szCs w:val="24"/>
        </w:rPr>
        <w:t xml:space="preserve">of </w:t>
      </w:r>
      <w:r w:rsidR="00584FAC" w:rsidRPr="00F02249">
        <w:rPr>
          <w:rFonts w:cstheme="minorHAnsi"/>
          <w:sz w:val="24"/>
          <w:szCs w:val="24"/>
        </w:rPr>
        <w:t>time management</w:t>
      </w:r>
      <w:r w:rsidR="00A70626" w:rsidRPr="00F02249">
        <w:rPr>
          <w:rFonts w:cstheme="minorHAnsi"/>
          <w:sz w:val="24"/>
          <w:szCs w:val="24"/>
        </w:rPr>
        <w:t>,</w:t>
      </w:r>
      <w:r w:rsidR="00584FAC" w:rsidRPr="00F02249">
        <w:rPr>
          <w:rFonts w:cstheme="minorHAnsi"/>
          <w:sz w:val="24"/>
          <w:szCs w:val="24"/>
        </w:rPr>
        <w:t xml:space="preserve"> </w:t>
      </w:r>
      <w:r w:rsidR="001A43D6" w:rsidRPr="00F02249">
        <w:rPr>
          <w:rFonts w:cstheme="minorHAnsi"/>
          <w:sz w:val="24"/>
          <w:szCs w:val="24"/>
        </w:rPr>
        <w:t xml:space="preserve">as they have a poor </w:t>
      </w:r>
      <w:r w:rsidR="00281494" w:rsidRPr="00F02249">
        <w:rPr>
          <w:rFonts w:cstheme="minorHAnsi"/>
          <w:sz w:val="24"/>
          <w:szCs w:val="24"/>
        </w:rPr>
        <w:t>understanding</w:t>
      </w:r>
      <w:r w:rsidR="001A43D6" w:rsidRPr="00F02249">
        <w:rPr>
          <w:rFonts w:cstheme="minorHAnsi"/>
          <w:sz w:val="24"/>
          <w:szCs w:val="24"/>
        </w:rPr>
        <w:t xml:space="preserve"> of time or the </w:t>
      </w:r>
      <w:r w:rsidR="00281494" w:rsidRPr="00F02249">
        <w:rPr>
          <w:rFonts w:cstheme="minorHAnsi"/>
          <w:sz w:val="24"/>
          <w:szCs w:val="24"/>
        </w:rPr>
        <w:t>inability</w:t>
      </w:r>
      <w:r w:rsidR="001A43D6" w:rsidRPr="00F02249">
        <w:rPr>
          <w:rFonts w:cstheme="minorHAnsi"/>
          <w:sz w:val="24"/>
          <w:szCs w:val="24"/>
        </w:rPr>
        <w:t xml:space="preserve"> to estimate </w:t>
      </w:r>
      <w:r w:rsidR="00281494" w:rsidRPr="00F02249">
        <w:rPr>
          <w:rFonts w:cstheme="minorHAnsi"/>
          <w:sz w:val="24"/>
          <w:szCs w:val="24"/>
        </w:rPr>
        <w:t>how much</w:t>
      </w:r>
      <w:r w:rsidR="001A43D6" w:rsidRPr="00F02249">
        <w:rPr>
          <w:rFonts w:cstheme="minorHAnsi"/>
          <w:sz w:val="24"/>
          <w:szCs w:val="24"/>
        </w:rPr>
        <w:t xml:space="preserve"> time tasks will take</w:t>
      </w:r>
      <w:r w:rsidR="00B73C4C" w:rsidRPr="00F02249">
        <w:rPr>
          <w:rFonts w:cstheme="minorHAnsi"/>
          <w:sz w:val="24"/>
          <w:szCs w:val="24"/>
        </w:rPr>
        <w:t>, resulting</w:t>
      </w:r>
      <w:r w:rsidR="00281494" w:rsidRPr="00F02249">
        <w:rPr>
          <w:rFonts w:cstheme="minorHAnsi"/>
          <w:sz w:val="24"/>
          <w:szCs w:val="24"/>
        </w:rPr>
        <w:t xml:space="preserve"> in </w:t>
      </w:r>
      <w:r w:rsidR="00B73C4C" w:rsidRPr="00F02249">
        <w:rPr>
          <w:rFonts w:cstheme="minorHAnsi"/>
          <w:sz w:val="24"/>
          <w:szCs w:val="24"/>
        </w:rPr>
        <w:t xml:space="preserve">more </w:t>
      </w:r>
      <w:r w:rsidR="00281494" w:rsidRPr="00F02249">
        <w:rPr>
          <w:rFonts w:cstheme="minorHAnsi"/>
          <w:sz w:val="24"/>
          <w:szCs w:val="24"/>
        </w:rPr>
        <w:t xml:space="preserve">stress. </w:t>
      </w:r>
      <w:r w:rsidR="000857F6" w:rsidRPr="00F02249">
        <w:rPr>
          <w:rFonts w:cstheme="minorHAnsi"/>
          <w:sz w:val="24"/>
          <w:szCs w:val="24"/>
        </w:rPr>
        <w:t xml:space="preserve">The findings in this paper </w:t>
      </w:r>
      <w:r w:rsidR="00363BB8" w:rsidRPr="00F02249">
        <w:rPr>
          <w:rFonts w:cstheme="minorHAnsi"/>
          <w:sz w:val="24"/>
          <w:szCs w:val="24"/>
        </w:rPr>
        <w:t>cor</w:t>
      </w:r>
      <w:r w:rsidR="00576531" w:rsidRPr="00F02249">
        <w:rPr>
          <w:rFonts w:cstheme="minorHAnsi"/>
          <w:sz w:val="24"/>
          <w:szCs w:val="24"/>
        </w:rPr>
        <w:t>respond with the findings</w:t>
      </w:r>
      <w:r w:rsidR="00FC6A04" w:rsidRPr="00F02249">
        <w:rPr>
          <w:rFonts w:cstheme="minorHAnsi"/>
          <w:sz w:val="24"/>
          <w:szCs w:val="24"/>
        </w:rPr>
        <w:t xml:space="preserve"> </w:t>
      </w:r>
      <w:r w:rsidR="00576531" w:rsidRPr="00F02249">
        <w:rPr>
          <w:rFonts w:cstheme="minorHAnsi"/>
          <w:sz w:val="24"/>
          <w:szCs w:val="24"/>
        </w:rPr>
        <w:t>reported by</w:t>
      </w:r>
      <w:r w:rsidR="001C0421" w:rsidRPr="00F02249">
        <w:rPr>
          <w:rFonts w:cstheme="minorHAnsi"/>
          <w:sz w:val="24"/>
          <w:szCs w:val="24"/>
        </w:rPr>
        <w:t xml:space="preserve"> Du Prez, </w:t>
      </w:r>
      <w:proofErr w:type="gramStart"/>
      <w:r w:rsidR="001C0421" w:rsidRPr="00F02249">
        <w:rPr>
          <w:rFonts w:cstheme="minorHAnsi"/>
          <w:sz w:val="24"/>
          <w:szCs w:val="24"/>
        </w:rPr>
        <w:t>Gilroy</w:t>
      </w:r>
      <w:proofErr w:type="gramEnd"/>
      <w:r w:rsidR="001C0421" w:rsidRPr="00F02249">
        <w:rPr>
          <w:rFonts w:cstheme="minorHAnsi"/>
          <w:sz w:val="24"/>
          <w:szCs w:val="24"/>
        </w:rPr>
        <w:t xml:space="preserve"> and Miles (2008), </w:t>
      </w:r>
      <w:proofErr w:type="spellStart"/>
      <w:r w:rsidR="001C0421" w:rsidRPr="00F02249">
        <w:rPr>
          <w:rFonts w:cstheme="minorHAnsi"/>
          <w:sz w:val="24"/>
          <w:szCs w:val="24"/>
        </w:rPr>
        <w:t>MCLoughlin</w:t>
      </w:r>
      <w:proofErr w:type="spellEnd"/>
      <w:r w:rsidR="001C0421" w:rsidRPr="00F02249">
        <w:rPr>
          <w:rFonts w:cstheme="minorHAnsi"/>
          <w:sz w:val="24"/>
          <w:szCs w:val="24"/>
        </w:rPr>
        <w:t>, Leather and Stringer (2003) and Mortimore and Crozier (2006)</w:t>
      </w:r>
      <w:r w:rsidR="00613ADC" w:rsidRPr="00F02249">
        <w:rPr>
          <w:rFonts w:cstheme="minorHAnsi"/>
          <w:sz w:val="24"/>
          <w:szCs w:val="24"/>
        </w:rPr>
        <w:t xml:space="preserve">.  </w:t>
      </w:r>
    </w:p>
    <w:p w14:paraId="232F3157" w14:textId="77777777" w:rsidR="00524B86" w:rsidRPr="00F02249" w:rsidRDefault="00524B86" w:rsidP="00F02249">
      <w:pPr>
        <w:shd w:val="clear" w:color="auto" w:fill="FFFFFF"/>
        <w:spacing w:after="0" w:line="360" w:lineRule="auto"/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</w:pPr>
      <w:proofErr w:type="spellStart"/>
      <w:r w:rsidRPr="00F02249"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Defranc</w:t>
      </w:r>
      <w:proofErr w:type="spellEnd"/>
      <w:r w:rsidRPr="00F02249"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, E. (2008). </w:t>
      </w:r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De </w:t>
      </w:r>
      <w:proofErr w:type="spellStart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begeleidingsbehoeften</w:t>
      </w:r>
      <w:proofErr w:type="spellEnd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 van </w:t>
      </w:r>
      <w:proofErr w:type="spellStart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universiteitstudenten</w:t>
      </w:r>
      <w:proofErr w:type="spellEnd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 met </w:t>
      </w:r>
      <w:proofErr w:type="spellStart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dyslexie</w:t>
      </w:r>
      <w:proofErr w:type="spellEnd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 [Guidance needs of </w:t>
      </w:r>
    </w:p>
    <w:p w14:paraId="64849252" w14:textId="77777777" w:rsidR="00524B86" w:rsidRPr="00F02249" w:rsidRDefault="00524B86" w:rsidP="00F02249">
      <w:pPr>
        <w:shd w:val="clear" w:color="auto" w:fill="FFFFFF"/>
        <w:spacing w:after="0" w:line="360" w:lineRule="auto"/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</w:pPr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university students with dyslexia]</w:t>
      </w:r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. </w:t>
      </w:r>
      <w:r w:rsidRPr="00F02249">
        <w:rPr>
          <w:rFonts w:ascii="ff17" w:eastAsia="Times New Roman" w:hAnsi="ff17" w:cs="Times New Roman"/>
          <w:color w:val="000000"/>
          <w:spacing w:val="-2"/>
          <w:kern w:val="0"/>
          <w:sz w:val="24"/>
          <w:szCs w:val="24"/>
          <w:lang w:eastAsia="en-GB"/>
          <w14:ligatures w14:val="none"/>
        </w:rPr>
        <w:t xml:space="preserve">Unpublished thesis. Catholic University Leuven.  </w:t>
      </w:r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4CEE4B13" w14:textId="77777777" w:rsidR="00524B86" w:rsidRPr="00F02249" w:rsidRDefault="00524B86" w:rsidP="00F02249">
      <w:pPr>
        <w:shd w:val="clear" w:color="auto" w:fill="FFFFFF"/>
        <w:spacing w:after="0" w:line="360" w:lineRule="auto"/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</w:pPr>
      <w:r w:rsidRPr="00F02249"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Du Prez, L., Gilroy, D. E., &amp; Miles, T. (2008). </w:t>
      </w:r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Dyslexia at college</w:t>
      </w:r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. London and New York: </w:t>
      </w:r>
      <w:proofErr w:type="spellStart"/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>Routledg</w:t>
      </w:r>
      <w:proofErr w:type="spellEnd"/>
    </w:p>
    <w:p w14:paraId="568E009B" w14:textId="77777777" w:rsidR="00524B86" w:rsidRPr="00F02249" w:rsidRDefault="00524B86" w:rsidP="00F02249">
      <w:pPr>
        <w:shd w:val="clear" w:color="auto" w:fill="FFFFFF"/>
        <w:spacing w:after="0" w:line="360" w:lineRule="auto"/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</w:pPr>
      <w:proofErr w:type="spellStart"/>
      <w:r w:rsidRPr="00F02249"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Defranc</w:t>
      </w:r>
      <w:proofErr w:type="spellEnd"/>
      <w:r w:rsidRPr="00F02249"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, E. (2008). </w:t>
      </w:r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De </w:t>
      </w:r>
      <w:proofErr w:type="spellStart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begeleidingsbehoeften</w:t>
      </w:r>
      <w:proofErr w:type="spellEnd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 van </w:t>
      </w:r>
      <w:proofErr w:type="spellStart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universiteitstudenten</w:t>
      </w:r>
      <w:proofErr w:type="spellEnd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 met </w:t>
      </w:r>
      <w:proofErr w:type="spellStart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dyslexie</w:t>
      </w:r>
      <w:proofErr w:type="spellEnd"/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 [Guidance needs of </w:t>
      </w:r>
    </w:p>
    <w:p w14:paraId="20BA156C" w14:textId="77777777" w:rsidR="00524B86" w:rsidRPr="00F02249" w:rsidRDefault="00524B86" w:rsidP="00F02249">
      <w:pPr>
        <w:shd w:val="clear" w:color="auto" w:fill="FFFFFF"/>
        <w:spacing w:after="0" w:line="360" w:lineRule="auto"/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</w:pPr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university students with dyslexia]</w:t>
      </w:r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. </w:t>
      </w:r>
      <w:r w:rsidRPr="00F02249">
        <w:rPr>
          <w:rFonts w:ascii="ff17" w:eastAsia="Times New Roman" w:hAnsi="ff17" w:cs="Times New Roman"/>
          <w:color w:val="000000"/>
          <w:spacing w:val="-2"/>
          <w:kern w:val="0"/>
          <w:sz w:val="24"/>
          <w:szCs w:val="24"/>
          <w:lang w:eastAsia="en-GB"/>
          <w14:ligatures w14:val="none"/>
        </w:rPr>
        <w:t xml:space="preserve">Unpublished thesis. Catholic University Leuven.  </w:t>
      </w:r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DD4A548" w14:textId="77777777" w:rsidR="00524B86" w:rsidRPr="00F02249" w:rsidRDefault="00524B86" w:rsidP="00F02249">
      <w:pPr>
        <w:shd w:val="clear" w:color="auto" w:fill="FFFFFF"/>
        <w:spacing w:after="0" w:line="360" w:lineRule="auto"/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</w:pPr>
      <w:r w:rsidRPr="00F02249">
        <w:rPr>
          <w:rFonts w:ascii="ff17" w:eastAsia="Times New Roman" w:hAnsi="ff17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 xml:space="preserve">Du Prez, L., Gilroy, D. E., &amp; Miles, T. (2008). </w:t>
      </w:r>
      <w:r w:rsidRPr="00F02249">
        <w:rPr>
          <w:rFonts w:ascii="ff1f" w:eastAsia="Times New Roman" w:hAnsi="ff1f" w:cs="Times New Roman"/>
          <w:color w:val="000000"/>
          <w:spacing w:val="-1"/>
          <w:kern w:val="0"/>
          <w:sz w:val="24"/>
          <w:szCs w:val="24"/>
          <w:lang w:eastAsia="en-GB"/>
          <w14:ligatures w14:val="none"/>
        </w:rPr>
        <w:t>Dyslexia at college</w:t>
      </w:r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. London and New York: </w:t>
      </w:r>
      <w:proofErr w:type="spellStart"/>
      <w:r w:rsidRPr="00F02249">
        <w:rPr>
          <w:rFonts w:ascii="ff17" w:eastAsia="Times New Roman" w:hAnsi="ff17" w:cs="Times New Roman"/>
          <w:color w:val="000000"/>
          <w:kern w:val="0"/>
          <w:sz w:val="24"/>
          <w:szCs w:val="24"/>
          <w:lang w:eastAsia="en-GB"/>
          <w14:ligatures w14:val="none"/>
        </w:rPr>
        <w:t>Routledg</w:t>
      </w:r>
      <w:proofErr w:type="spellEnd"/>
    </w:p>
    <w:p w14:paraId="18F02653" w14:textId="37D528D4" w:rsidR="00D80795" w:rsidRPr="00F02249" w:rsidRDefault="007A56EA" w:rsidP="00F02249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F02249">
        <w:rPr>
          <w:rFonts w:cstheme="minorHAnsi"/>
          <w:sz w:val="24"/>
          <w:szCs w:val="24"/>
        </w:rPr>
        <w:lastRenderedPageBreak/>
        <w:t>Kaluyu</w:t>
      </w:r>
      <w:proofErr w:type="spellEnd"/>
      <w:r w:rsidRPr="00F02249">
        <w:rPr>
          <w:rFonts w:cstheme="minorHAnsi"/>
          <w:sz w:val="24"/>
          <w:szCs w:val="24"/>
        </w:rPr>
        <w:t xml:space="preserve"> </w:t>
      </w:r>
      <w:r w:rsidR="00095EF4" w:rsidRPr="00F02249">
        <w:rPr>
          <w:rFonts w:cstheme="minorHAnsi"/>
          <w:sz w:val="24"/>
          <w:szCs w:val="24"/>
        </w:rPr>
        <w:t xml:space="preserve">and </w:t>
      </w:r>
      <w:r w:rsidRPr="00F02249">
        <w:rPr>
          <w:rFonts w:cstheme="minorHAnsi"/>
          <w:sz w:val="24"/>
          <w:szCs w:val="24"/>
        </w:rPr>
        <w:t xml:space="preserve">Ooko (2016) </w:t>
      </w:r>
      <w:r w:rsidR="007E6B7A" w:rsidRPr="00F02249">
        <w:rPr>
          <w:rFonts w:cstheme="minorHAnsi"/>
          <w:sz w:val="24"/>
          <w:szCs w:val="24"/>
        </w:rPr>
        <w:t xml:space="preserve">investigated the </w:t>
      </w:r>
      <w:r w:rsidR="000C5216" w:rsidRPr="00F02249">
        <w:rPr>
          <w:rFonts w:cstheme="minorHAnsi"/>
          <w:sz w:val="24"/>
          <w:szCs w:val="24"/>
        </w:rPr>
        <w:t xml:space="preserve">relationship between writing with dyslexia and </w:t>
      </w:r>
      <w:r w:rsidR="0034339C" w:rsidRPr="00F02249">
        <w:rPr>
          <w:rFonts w:cstheme="minorHAnsi"/>
          <w:sz w:val="24"/>
          <w:szCs w:val="24"/>
        </w:rPr>
        <w:t>academic</w:t>
      </w:r>
      <w:r w:rsidR="000C5216" w:rsidRPr="00F02249">
        <w:rPr>
          <w:rFonts w:cstheme="minorHAnsi"/>
          <w:sz w:val="24"/>
          <w:szCs w:val="24"/>
        </w:rPr>
        <w:t xml:space="preserve"> performance in upper primary school</w:t>
      </w:r>
      <w:r w:rsidR="0034339C" w:rsidRPr="00F02249">
        <w:rPr>
          <w:rFonts w:cstheme="minorHAnsi"/>
          <w:sz w:val="24"/>
          <w:szCs w:val="24"/>
        </w:rPr>
        <w:t xml:space="preserve"> learners, public schools,</w:t>
      </w:r>
      <w:r w:rsidR="000C5216" w:rsidRPr="00F02249">
        <w:rPr>
          <w:rFonts w:cstheme="minorHAnsi"/>
          <w:sz w:val="24"/>
          <w:szCs w:val="24"/>
        </w:rPr>
        <w:t xml:space="preserve"> in Ken</w:t>
      </w:r>
      <w:r w:rsidR="0034339C" w:rsidRPr="00F02249">
        <w:rPr>
          <w:rFonts w:cstheme="minorHAnsi"/>
          <w:sz w:val="24"/>
          <w:szCs w:val="24"/>
        </w:rPr>
        <w:t>ya</w:t>
      </w:r>
      <w:r w:rsidR="003C32EE" w:rsidRPr="00F02249">
        <w:rPr>
          <w:rFonts w:cstheme="minorHAnsi"/>
          <w:sz w:val="24"/>
          <w:szCs w:val="24"/>
        </w:rPr>
        <w:t xml:space="preserve">, </w:t>
      </w:r>
      <w:proofErr w:type="spellStart"/>
      <w:r w:rsidR="008E542B" w:rsidRPr="00F02249">
        <w:rPr>
          <w:rFonts w:cstheme="minorHAnsi"/>
          <w:sz w:val="24"/>
          <w:szCs w:val="24"/>
        </w:rPr>
        <w:t>Changamwe</w:t>
      </w:r>
      <w:proofErr w:type="spellEnd"/>
      <w:r w:rsidR="008E542B" w:rsidRPr="00F02249">
        <w:rPr>
          <w:rFonts w:cstheme="minorHAnsi"/>
          <w:sz w:val="24"/>
          <w:szCs w:val="24"/>
        </w:rPr>
        <w:t xml:space="preserve"> Sub Country, Mombasa County.</w:t>
      </w:r>
      <w:r w:rsidR="007C5AF9" w:rsidRPr="00F02249">
        <w:rPr>
          <w:rFonts w:cstheme="minorHAnsi"/>
          <w:sz w:val="24"/>
          <w:szCs w:val="24"/>
        </w:rPr>
        <w:t xml:space="preserve"> </w:t>
      </w:r>
      <w:r w:rsidR="008E542B" w:rsidRPr="00F02249">
        <w:rPr>
          <w:rFonts w:cstheme="minorHAnsi"/>
          <w:sz w:val="24"/>
          <w:szCs w:val="24"/>
        </w:rPr>
        <w:t xml:space="preserve"> </w:t>
      </w:r>
      <w:r w:rsidR="006E3F71" w:rsidRPr="00F02249">
        <w:rPr>
          <w:rFonts w:cstheme="minorHAnsi"/>
          <w:sz w:val="24"/>
          <w:szCs w:val="24"/>
        </w:rPr>
        <w:t>Research involved three major examinations in Term one and two</w:t>
      </w:r>
      <w:r w:rsidR="00AE4CD1" w:rsidRPr="00F02249">
        <w:rPr>
          <w:rFonts w:cstheme="minorHAnsi"/>
          <w:sz w:val="24"/>
          <w:szCs w:val="24"/>
        </w:rPr>
        <w:t xml:space="preserve">, involving one-hundred and sixty pupils, with forty-three </w:t>
      </w:r>
      <w:r w:rsidR="00A921E1" w:rsidRPr="00F02249">
        <w:rPr>
          <w:rFonts w:cstheme="minorHAnsi"/>
          <w:sz w:val="24"/>
          <w:szCs w:val="24"/>
        </w:rPr>
        <w:t xml:space="preserve">teachers from six different schools. </w:t>
      </w:r>
      <w:r w:rsidR="00A91FEE" w:rsidRPr="00F02249">
        <w:rPr>
          <w:rFonts w:cstheme="minorHAnsi"/>
          <w:sz w:val="24"/>
          <w:szCs w:val="24"/>
        </w:rPr>
        <w:t xml:space="preserve">A </w:t>
      </w:r>
      <w:r w:rsidR="00F31942" w:rsidRPr="00F02249">
        <w:rPr>
          <w:rFonts w:cstheme="minorHAnsi"/>
          <w:sz w:val="24"/>
          <w:szCs w:val="24"/>
        </w:rPr>
        <w:t xml:space="preserve">purposive sampling method was used where </w:t>
      </w:r>
      <w:r w:rsidR="00A91FEE" w:rsidRPr="00F02249">
        <w:rPr>
          <w:rFonts w:cstheme="minorHAnsi"/>
          <w:sz w:val="24"/>
          <w:szCs w:val="24"/>
        </w:rPr>
        <w:t>questionnaire</w:t>
      </w:r>
      <w:r w:rsidR="009264F1" w:rsidRPr="00F02249">
        <w:rPr>
          <w:rFonts w:cstheme="minorHAnsi"/>
          <w:sz w:val="24"/>
          <w:szCs w:val="24"/>
        </w:rPr>
        <w:t>s</w:t>
      </w:r>
      <w:r w:rsidR="00A91FEE" w:rsidRPr="00F02249">
        <w:rPr>
          <w:rFonts w:cstheme="minorHAnsi"/>
          <w:sz w:val="24"/>
          <w:szCs w:val="24"/>
        </w:rPr>
        <w:t xml:space="preserve"> w</w:t>
      </w:r>
      <w:r w:rsidR="009264F1" w:rsidRPr="00F02249">
        <w:rPr>
          <w:rFonts w:cstheme="minorHAnsi"/>
          <w:sz w:val="24"/>
          <w:szCs w:val="24"/>
        </w:rPr>
        <w:t>ere</w:t>
      </w:r>
      <w:r w:rsidR="00A91FEE" w:rsidRPr="00F02249">
        <w:rPr>
          <w:rFonts w:cstheme="minorHAnsi"/>
          <w:sz w:val="24"/>
          <w:szCs w:val="24"/>
        </w:rPr>
        <w:t xml:space="preserve"> </w:t>
      </w:r>
      <w:r w:rsidR="00F31942" w:rsidRPr="00F02249">
        <w:rPr>
          <w:rFonts w:cstheme="minorHAnsi"/>
          <w:sz w:val="24"/>
          <w:szCs w:val="24"/>
        </w:rPr>
        <w:t xml:space="preserve">given out to teachers </w:t>
      </w:r>
      <w:r w:rsidR="00A91FEE" w:rsidRPr="00F02249">
        <w:rPr>
          <w:rFonts w:cstheme="minorHAnsi"/>
          <w:sz w:val="24"/>
          <w:szCs w:val="24"/>
        </w:rPr>
        <w:t>to</w:t>
      </w:r>
      <w:r w:rsidR="009264F1" w:rsidRPr="00F02249">
        <w:rPr>
          <w:rFonts w:cstheme="minorHAnsi"/>
          <w:sz w:val="24"/>
          <w:szCs w:val="24"/>
        </w:rPr>
        <w:t xml:space="preserve"> </w:t>
      </w:r>
      <w:r w:rsidR="00A91FEE" w:rsidRPr="00F02249">
        <w:rPr>
          <w:rFonts w:cstheme="minorHAnsi"/>
          <w:sz w:val="24"/>
          <w:szCs w:val="24"/>
        </w:rPr>
        <w:t xml:space="preserve">collect </w:t>
      </w:r>
      <w:r w:rsidR="00F31942" w:rsidRPr="00F02249">
        <w:rPr>
          <w:rFonts w:cstheme="minorHAnsi"/>
          <w:sz w:val="24"/>
          <w:szCs w:val="24"/>
        </w:rPr>
        <w:t xml:space="preserve">relevant </w:t>
      </w:r>
      <w:r w:rsidR="00A91FEE" w:rsidRPr="00F02249">
        <w:rPr>
          <w:rFonts w:cstheme="minorHAnsi"/>
          <w:sz w:val="24"/>
          <w:szCs w:val="24"/>
        </w:rPr>
        <w:t>information</w:t>
      </w:r>
      <w:r w:rsidR="00D465E0" w:rsidRPr="00F02249">
        <w:rPr>
          <w:rFonts w:cstheme="minorHAnsi"/>
          <w:sz w:val="24"/>
          <w:szCs w:val="24"/>
        </w:rPr>
        <w:t xml:space="preserve">.  </w:t>
      </w:r>
      <w:r w:rsidR="00B02BBD" w:rsidRPr="00F02249">
        <w:rPr>
          <w:rFonts w:cstheme="minorHAnsi"/>
          <w:sz w:val="24"/>
          <w:szCs w:val="24"/>
        </w:rPr>
        <w:t xml:space="preserve">The study concluded </w:t>
      </w:r>
      <w:r w:rsidR="00355ECB" w:rsidRPr="00F02249">
        <w:rPr>
          <w:rFonts w:cstheme="minorHAnsi"/>
          <w:sz w:val="24"/>
          <w:szCs w:val="24"/>
        </w:rPr>
        <w:t xml:space="preserve">there was a strong relationship between </w:t>
      </w:r>
      <w:r w:rsidR="00382BB4" w:rsidRPr="00F02249">
        <w:rPr>
          <w:rFonts w:cstheme="minorHAnsi"/>
          <w:sz w:val="24"/>
          <w:szCs w:val="24"/>
        </w:rPr>
        <w:t xml:space="preserve">academic performance and writing </w:t>
      </w:r>
      <w:r w:rsidR="000B4BEA" w:rsidRPr="00F02249">
        <w:rPr>
          <w:rFonts w:cstheme="minorHAnsi"/>
          <w:sz w:val="24"/>
          <w:szCs w:val="24"/>
        </w:rPr>
        <w:t xml:space="preserve">in upper primary schools, </w:t>
      </w:r>
      <w:r w:rsidR="007A437E" w:rsidRPr="00F02249">
        <w:rPr>
          <w:rFonts w:cstheme="minorHAnsi"/>
          <w:sz w:val="24"/>
          <w:szCs w:val="24"/>
        </w:rPr>
        <w:t xml:space="preserve">the results of the study indicated </w:t>
      </w:r>
      <w:r w:rsidR="000B4BEA" w:rsidRPr="00F02249">
        <w:rPr>
          <w:rFonts w:cstheme="minorHAnsi"/>
          <w:sz w:val="24"/>
          <w:szCs w:val="24"/>
        </w:rPr>
        <w:t xml:space="preserve">a need </w:t>
      </w:r>
      <w:r w:rsidR="007A437E" w:rsidRPr="00F02249">
        <w:rPr>
          <w:rFonts w:cstheme="minorHAnsi"/>
          <w:sz w:val="24"/>
          <w:szCs w:val="24"/>
        </w:rPr>
        <w:t xml:space="preserve">of </w:t>
      </w:r>
      <w:r w:rsidR="00056C97" w:rsidRPr="00F02249">
        <w:rPr>
          <w:rFonts w:cstheme="minorHAnsi"/>
          <w:sz w:val="24"/>
          <w:szCs w:val="24"/>
        </w:rPr>
        <w:t xml:space="preserve">education policies </w:t>
      </w:r>
      <w:r w:rsidR="00D60B4C" w:rsidRPr="00F02249">
        <w:rPr>
          <w:rFonts w:cstheme="minorHAnsi"/>
          <w:sz w:val="24"/>
          <w:szCs w:val="24"/>
        </w:rPr>
        <w:t xml:space="preserve">involving screening, teaching, learning, assessment and examination of dyslexic </w:t>
      </w:r>
      <w:r w:rsidR="00706F91" w:rsidRPr="00F02249">
        <w:rPr>
          <w:rFonts w:cstheme="minorHAnsi"/>
          <w:sz w:val="24"/>
          <w:szCs w:val="24"/>
        </w:rPr>
        <w:t xml:space="preserve">pupils and a </w:t>
      </w:r>
      <w:r w:rsidR="00A01F91" w:rsidRPr="00F02249">
        <w:rPr>
          <w:rFonts w:cstheme="minorHAnsi"/>
          <w:sz w:val="24"/>
          <w:szCs w:val="24"/>
        </w:rPr>
        <w:t>new structure</w:t>
      </w:r>
      <w:r w:rsidR="00706F91" w:rsidRPr="00F02249">
        <w:rPr>
          <w:rFonts w:cstheme="minorHAnsi"/>
          <w:sz w:val="24"/>
          <w:szCs w:val="24"/>
        </w:rPr>
        <w:t xml:space="preserve"> of teacher training</w:t>
      </w:r>
      <w:r w:rsidR="0029027D" w:rsidRPr="00F02249">
        <w:rPr>
          <w:rFonts w:cstheme="minorHAnsi"/>
          <w:sz w:val="24"/>
          <w:szCs w:val="24"/>
        </w:rPr>
        <w:t>,</w:t>
      </w:r>
      <w:r w:rsidR="00A62791" w:rsidRPr="00F02249">
        <w:rPr>
          <w:rFonts w:cstheme="minorHAnsi"/>
          <w:sz w:val="24"/>
          <w:szCs w:val="24"/>
        </w:rPr>
        <w:t xml:space="preserve"> guid</w:t>
      </w:r>
      <w:r w:rsidR="0029027D" w:rsidRPr="00F02249">
        <w:rPr>
          <w:rFonts w:cstheme="minorHAnsi"/>
          <w:sz w:val="24"/>
          <w:szCs w:val="24"/>
        </w:rPr>
        <w:t>ing</w:t>
      </w:r>
      <w:r w:rsidR="00A62791" w:rsidRPr="00F02249">
        <w:rPr>
          <w:rFonts w:cstheme="minorHAnsi"/>
          <w:sz w:val="24"/>
          <w:szCs w:val="24"/>
        </w:rPr>
        <w:t xml:space="preserve"> teachers on support</w:t>
      </w:r>
      <w:r w:rsidR="0029027D" w:rsidRPr="00F02249">
        <w:rPr>
          <w:rFonts w:cstheme="minorHAnsi"/>
          <w:sz w:val="24"/>
          <w:szCs w:val="24"/>
        </w:rPr>
        <w:t>ing</w:t>
      </w:r>
      <w:r w:rsidR="00A62791" w:rsidRPr="00F02249">
        <w:rPr>
          <w:rFonts w:cstheme="minorHAnsi"/>
          <w:sz w:val="24"/>
          <w:szCs w:val="24"/>
        </w:rPr>
        <w:t xml:space="preserve"> dyslexic students </w:t>
      </w:r>
      <w:r w:rsidR="0029027D" w:rsidRPr="00F02249">
        <w:rPr>
          <w:rFonts w:cstheme="minorHAnsi"/>
          <w:sz w:val="24"/>
          <w:szCs w:val="24"/>
        </w:rPr>
        <w:t xml:space="preserve">on </w:t>
      </w:r>
      <w:r w:rsidR="00A62791" w:rsidRPr="00F02249">
        <w:rPr>
          <w:rFonts w:cstheme="minorHAnsi"/>
          <w:sz w:val="24"/>
          <w:szCs w:val="24"/>
        </w:rPr>
        <w:t>writin</w:t>
      </w:r>
      <w:r w:rsidR="00A01F91" w:rsidRPr="00F02249">
        <w:rPr>
          <w:rFonts w:cstheme="minorHAnsi"/>
          <w:sz w:val="24"/>
          <w:szCs w:val="24"/>
        </w:rPr>
        <w:t>g (</w:t>
      </w:r>
      <w:proofErr w:type="spellStart"/>
      <w:r w:rsidR="00A01F91" w:rsidRPr="00F02249">
        <w:rPr>
          <w:rFonts w:cstheme="minorHAnsi"/>
          <w:sz w:val="24"/>
          <w:szCs w:val="24"/>
        </w:rPr>
        <w:t>Kaluyu</w:t>
      </w:r>
      <w:proofErr w:type="spellEnd"/>
      <w:r w:rsidR="00A01F91" w:rsidRPr="00F02249">
        <w:rPr>
          <w:rFonts w:cstheme="minorHAnsi"/>
          <w:sz w:val="24"/>
          <w:szCs w:val="24"/>
        </w:rPr>
        <w:t xml:space="preserve"> and Okko, 2016). </w:t>
      </w:r>
    </w:p>
    <w:p w14:paraId="769AC2AE" w14:textId="2E304B1D" w:rsidR="00393337" w:rsidRPr="00F02249" w:rsidRDefault="001F259A" w:rsidP="00F02249">
      <w:pPr>
        <w:spacing w:line="360" w:lineRule="auto"/>
        <w:rPr>
          <w:rFonts w:cstheme="minorHAnsi"/>
          <w:sz w:val="24"/>
          <w:szCs w:val="24"/>
        </w:rPr>
      </w:pPr>
      <w:r w:rsidRPr="00F02249">
        <w:rPr>
          <w:rFonts w:cstheme="minorHAnsi"/>
          <w:sz w:val="24"/>
          <w:szCs w:val="24"/>
        </w:rPr>
        <w:t xml:space="preserve">Tops </w:t>
      </w:r>
      <w:r w:rsidRPr="00F02249">
        <w:rPr>
          <w:rFonts w:cstheme="minorHAnsi"/>
          <w:i/>
          <w:iCs/>
          <w:sz w:val="24"/>
          <w:szCs w:val="24"/>
        </w:rPr>
        <w:t>et al</w:t>
      </w:r>
      <w:r w:rsidR="00EA1139" w:rsidRPr="00F02249">
        <w:rPr>
          <w:rFonts w:cstheme="minorHAnsi"/>
          <w:sz w:val="24"/>
          <w:szCs w:val="24"/>
        </w:rPr>
        <w:t>., (2013) composed a study</w:t>
      </w:r>
      <w:r w:rsidR="00DF0AA0" w:rsidRPr="00F02249">
        <w:rPr>
          <w:rFonts w:cstheme="minorHAnsi"/>
          <w:sz w:val="24"/>
          <w:szCs w:val="24"/>
        </w:rPr>
        <w:t xml:space="preserve">, </w:t>
      </w:r>
      <w:r w:rsidR="00EE0047" w:rsidRPr="00F02249">
        <w:rPr>
          <w:rFonts w:cstheme="minorHAnsi"/>
          <w:sz w:val="24"/>
          <w:szCs w:val="24"/>
        </w:rPr>
        <w:t>compar</w:t>
      </w:r>
      <w:r w:rsidR="00DF0AA0" w:rsidRPr="00F02249">
        <w:rPr>
          <w:rFonts w:cstheme="minorHAnsi"/>
          <w:sz w:val="24"/>
          <w:szCs w:val="24"/>
        </w:rPr>
        <w:t xml:space="preserve">ing </w:t>
      </w:r>
      <w:r w:rsidR="00EE0047" w:rsidRPr="00F02249">
        <w:rPr>
          <w:rFonts w:cstheme="minorHAnsi"/>
          <w:sz w:val="24"/>
          <w:szCs w:val="24"/>
        </w:rPr>
        <w:t xml:space="preserve">writings of one-hundred dyslexic students and </w:t>
      </w:r>
      <w:r w:rsidR="00262FDB" w:rsidRPr="00F02249">
        <w:rPr>
          <w:rFonts w:cstheme="minorHAnsi"/>
          <w:sz w:val="24"/>
          <w:szCs w:val="24"/>
        </w:rPr>
        <w:t>one-hundred age matched control students in higher education</w:t>
      </w:r>
      <w:r w:rsidR="00325E8C" w:rsidRPr="00F02249">
        <w:rPr>
          <w:rFonts w:cstheme="minorHAnsi"/>
          <w:sz w:val="24"/>
          <w:szCs w:val="24"/>
        </w:rPr>
        <w:t>, com</w:t>
      </w:r>
      <w:r w:rsidR="00EA45E5" w:rsidRPr="00F02249">
        <w:rPr>
          <w:rFonts w:cstheme="minorHAnsi"/>
          <w:sz w:val="24"/>
          <w:szCs w:val="24"/>
        </w:rPr>
        <w:t>par</w:t>
      </w:r>
      <w:r w:rsidR="00DF0AA0" w:rsidRPr="00F02249">
        <w:rPr>
          <w:rFonts w:cstheme="minorHAnsi"/>
          <w:sz w:val="24"/>
          <w:szCs w:val="24"/>
        </w:rPr>
        <w:t>ing</w:t>
      </w:r>
      <w:r w:rsidR="00EA45E5" w:rsidRPr="00F02249">
        <w:rPr>
          <w:rFonts w:cstheme="minorHAnsi"/>
          <w:sz w:val="24"/>
          <w:szCs w:val="24"/>
        </w:rPr>
        <w:t xml:space="preserve"> the writing of young adults who are dyslexic </w:t>
      </w:r>
      <w:r w:rsidR="0055434B" w:rsidRPr="00F02249">
        <w:rPr>
          <w:rFonts w:cstheme="minorHAnsi"/>
          <w:sz w:val="24"/>
          <w:szCs w:val="24"/>
        </w:rPr>
        <w:t>and young adults who are not dyslexic</w:t>
      </w:r>
      <w:r w:rsidR="00B76424" w:rsidRPr="00F02249">
        <w:rPr>
          <w:rFonts w:cstheme="minorHAnsi"/>
          <w:sz w:val="24"/>
          <w:szCs w:val="24"/>
        </w:rPr>
        <w:t xml:space="preserve">, </w:t>
      </w:r>
      <w:r w:rsidR="00224ECD" w:rsidRPr="00F02249">
        <w:rPr>
          <w:rFonts w:cstheme="minorHAnsi"/>
          <w:sz w:val="24"/>
          <w:szCs w:val="24"/>
        </w:rPr>
        <w:t>carried out in Belgium</w:t>
      </w:r>
      <w:r w:rsidR="00934722" w:rsidRPr="00F02249">
        <w:rPr>
          <w:rFonts w:cstheme="minorHAnsi"/>
          <w:sz w:val="24"/>
          <w:szCs w:val="24"/>
        </w:rPr>
        <w:t xml:space="preserve">, with writers of Dutch.  Tops </w:t>
      </w:r>
      <w:r w:rsidR="00934722" w:rsidRPr="00F02249">
        <w:rPr>
          <w:rFonts w:cstheme="minorHAnsi"/>
          <w:i/>
          <w:iCs/>
          <w:sz w:val="24"/>
          <w:szCs w:val="24"/>
        </w:rPr>
        <w:t>et al</w:t>
      </w:r>
      <w:r w:rsidR="00934722" w:rsidRPr="00F02249">
        <w:rPr>
          <w:rFonts w:cstheme="minorHAnsi"/>
          <w:sz w:val="24"/>
          <w:szCs w:val="24"/>
        </w:rPr>
        <w:t xml:space="preserve">., (2013) </w:t>
      </w:r>
      <w:r w:rsidR="00387F34" w:rsidRPr="00F02249">
        <w:rPr>
          <w:rFonts w:cstheme="minorHAnsi"/>
          <w:sz w:val="24"/>
          <w:szCs w:val="24"/>
        </w:rPr>
        <w:t xml:space="preserve">first looked at the amount and type of spelling mistakes, </w:t>
      </w:r>
      <w:r w:rsidR="002B1A8B" w:rsidRPr="00F02249">
        <w:rPr>
          <w:rFonts w:cstheme="minorHAnsi"/>
          <w:sz w:val="24"/>
          <w:szCs w:val="24"/>
        </w:rPr>
        <w:t>the quality of text produced, the use of words, and handwritin</w:t>
      </w:r>
      <w:r w:rsidR="0096139F" w:rsidRPr="00F02249">
        <w:rPr>
          <w:rFonts w:cstheme="minorHAnsi"/>
          <w:sz w:val="24"/>
          <w:szCs w:val="24"/>
        </w:rPr>
        <w:t xml:space="preserve">g. </w:t>
      </w:r>
      <w:r w:rsidR="00413574" w:rsidRPr="00F02249">
        <w:rPr>
          <w:rFonts w:cstheme="minorHAnsi"/>
          <w:sz w:val="24"/>
          <w:szCs w:val="24"/>
        </w:rPr>
        <w:t>R</w:t>
      </w:r>
      <w:r w:rsidR="0096139F" w:rsidRPr="00F02249">
        <w:rPr>
          <w:rFonts w:cstheme="minorHAnsi"/>
          <w:sz w:val="24"/>
          <w:szCs w:val="24"/>
        </w:rPr>
        <w:t xml:space="preserve">esults showed </w:t>
      </w:r>
      <w:r w:rsidR="0038353D" w:rsidRPr="00F02249">
        <w:rPr>
          <w:rFonts w:cstheme="minorHAnsi"/>
          <w:sz w:val="24"/>
          <w:szCs w:val="24"/>
        </w:rPr>
        <w:t xml:space="preserve">medium to large effect sizes for spelling errors, </w:t>
      </w:r>
      <w:r w:rsidR="00413574" w:rsidRPr="00F02249">
        <w:rPr>
          <w:rFonts w:cstheme="minorHAnsi"/>
          <w:sz w:val="24"/>
          <w:szCs w:val="24"/>
        </w:rPr>
        <w:t xml:space="preserve">including </w:t>
      </w:r>
      <w:r w:rsidR="00AD3772" w:rsidRPr="00F02249">
        <w:rPr>
          <w:rFonts w:cstheme="minorHAnsi"/>
          <w:sz w:val="24"/>
          <w:szCs w:val="24"/>
        </w:rPr>
        <w:t>morphosyntactic</w:t>
      </w:r>
      <w:r w:rsidR="00914351" w:rsidRPr="00F02249">
        <w:rPr>
          <w:rFonts w:cstheme="minorHAnsi"/>
          <w:sz w:val="24"/>
          <w:szCs w:val="24"/>
        </w:rPr>
        <w:t xml:space="preserve"> spelling </w:t>
      </w:r>
      <w:r w:rsidR="00EC1196" w:rsidRPr="00F02249">
        <w:rPr>
          <w:rFonts w:cstheme="minorHAnsi"/>
          <w:sz w:val="24"/>
          <w:szCs w:val="24"/>
        </w:rPr>
        <w:t xml:space="preserve">errors, memory-related spelling errors, and a medium effect size for punctuation and </w:t>
      </w:r>
      <w:r w:rsidR="00AD3772" w:rsidRPr="00F02249">
        <w:rPr>
          <w:rFonts w:cstheme="minorHAnsi"/>
          <w:sz w:val="24"/>
          <w:szCs w:val="24"/>
        </w:rPr>
        <w:t xml:space="preserve">capitalization errors. </w:t>
      </w:r>
      <w:r w:rsidR="00D17E1E" w:rsidRPr="00F02249">
        <w:rPr>
          <w:rFonts w:cstheme="minorHAnsi"/>
          <w:sz w:val="24"/>
          <w:szCs w:val="24"/>
        </w:rPr>
        <w:t>Experts who had no knowledge of the aims of th</w:t>
      </w:r>
      <w:r w:rsidR="00644414" w:rsidRPr="00F02249">
        <w:rPr>
          <w:rFonts w:cstheme="minorHAnsi"/>
          <w:sz w:val="24"/>
          <w:szCs w:val="24"/>
        </w:rPr>
        <w:t>is</w:t>
      </w:r>
      <w:r w:rsidR="00D17E1E" w:rsidRPr="00F02249">
        <w:rPr>
          <w:rFonts w:cstheme="minorHAnsi"/>
          <w:sz w:val="24"/>
          <w:szCs w:val="24"/>
        </w:rPr>
        <w:t xml:space="preserve"> study </w:t>
      </w:r>
      <w:r w:rsidR="00862404" w:rsidRPr="00F02249">
        <w:rPr>
          <w:rFonts w:cstheme="minorHAnsi"/>
          <w:sz w:val="24"/>
          <w:szCs w:val="24"/>
        </w:rPr>
        <w:t>were asked to judge the quality</w:t>
      </w:r>
      <w:r w:rsidR="0099707B" w:rsidRPr="00F02249">
        <w:rPr>
          <w:rFonts w:cstheme="minorHAnsi"/>
          <w:sz w:val="24"/>
          <w:szCs w:val="24"/>
        </w:rPr>
        <w:t xml:space="preserve"> of both the group’s writing </w:t>
      </w:r>
      <w:r w:rsidR="00730C8F" w:rsidRPr="00F02249">
        <w:rPr>
          <w:rFonts w:cstheme="minorHAnsi"/>
          <w:sz w:val="24"/>
          <w:szCs w:val="24"/>
        </w:rPr>
        <w:t xml:space="preserve">based on transcriptions </w:t>
      </w:r>
      <w:r w:rsidR="009E3D9D" w:rsidRPr="00F02249">
        <w:rPr>
          <w:rFonts w:cstheme="minorHAnsi"/>
          <w:sz w:val="24"/>
          <w:szCs w:val="24"/>
        </w:rPr>
        <w:t xml:space="preserve">with </w:t>
      </w:r>
      <w:r w:rsidR="000636C2" w:rsidRPr="00F02249">
        <w:rPr>
          <w:rFonts w:cstheme="minorHAnsi"/>
          <w:sz w:val="24"/>
          <w:szCs w:val="24"/>
        </w:rPr>
        <w:t xml:space="preserve">no spelling mistakes.  </w:t>
      </w:r>
      <w:r w:rsidR="00964991" w:rsidRPr="00F02249">
        <w:rPr>
          <w:rFonts w:cstheme="minorHAnsi"/>
          <w:sz w:val="24"/>
          <w:szCs w:val="24"/>
        </w:rPr>
        <w:t xml:space="preserve">The texts produced by the dyslexic students </w:t>
      </w:r>
      <w:r w:rsidR="001A4861" w:rsidRPr="00F02249">
        <w:rPr>
          <w:rFonts w:cstheme="minorHAnsi"/>
          <w:sz w:val="24"/>
          <w:szCs w:val="24"/>
        </w:rPr>
        <w:t>were judged lower based on the quality</w:t>
      </w:r>
      <w:r w:rsidR="005B0D7C" w:rsidRPr="00F02249">
        <w:rPr>
          <w:rFonts w:cstheme="minorHAnsi"/>
          <w:sz w:val="24"/>
          <w:szCs w:val="24"/>
        </w:rPr>
        <w:t>, due to text structure</w:t>
      </w:r>
      <w:r w:rsidR="00EA0A52" w:rsidRPr="00F02249">
        <w:rPr>
          <w:rFonts w:cstheme="minorHAnsi"/>
          <w:sz w:val="24"/>
          <w:szCs w:val="24"/>
        </w:rPr>
        <w:t xml:space="preserve">, though </w:t>
      </w:r>
      <w:r w:rsidR="001F505E" w:rsidRPr="00F02249">
        <w:rPr>
          <w:rFonts w:cstheme="minorHAnsi"/>
          <w:sz w:val="24"/>
          <w:szCs w:val="24"/>
        </w:rPr>
        <w:t xml:space="preserve">the number and types of words </w:t>
      </w:r>
      <w:r w:rsidR="00EA0A52" w:rsidRPr="00F02249">
        <w:rPr>
          <w:rFonts w:cstheme="minorHAnsi"/>
          <w:sz w:val="24"/>
          <w:szCs w:val="24"/>
        </w:rPr>
        <w:t>written by both groups were very simila</w:t>
      </w:r>
      <w:r w:rsidR="004068E7" w:rsidRPr="00F02249">
        <w:rPr>
          <w:rFonts w:cstheme="minorHAnsi"/>
          <w:sz w:val="24"/>
          <w:szCs w:val="24"/>
        </w:rPr>
        <w:t xml:space="preserve">r hence </w:t>
      </w:r>
      <w:r w:rsidR="00393986" w:rsidRPr="00F02249">
        <w:rPr>
          <w:rFonts w:cstheme="minorHAnsi"/>
          <w:sz w:val="24"/>
          <w:szCs w:val="24"/>
        </w:rPr>
        <w:t>no si</w:t>
      </w:r>
      <w:r w:rsidR="0027694D" w:rsidRPr="00F02249">
        <w:rPr>
          <w:rFonts w:cstheme="minorHAnsi"/>
          <w:sz w:val="24"/>
          <w:szCs w:val="24"/>
        </w:rPr>
        <w:t>gnificant difference in the quality of handwriting.</w:t>
      </w:r>
      <w:r w:rsidR="00F205B0" w:rsidRPr="00F02249">
        <w:rPr>
          <w:rFonts w:cstheme="minorHAnsi"/>
          <w:sz w:val="24"/>
          <w:szCs w:val="24"/>
        </w:rPr>
        <w:t xml:space="preserve">  </w:t>
      </w:r>
      <w:r w:rsidR="00D556CC" w:rsidRPr="00F02249">
        <w:rPr>
          <w:rFonts w:cstheme="minorHAnsi"/>
          <w:sz w:val="24"/>
          <w:szCs w:val="24"/>
        </w:rPr>
        <w:t xml:space="preserve">Tops </w:t>
      </w:r>
      <w:r w:rsidR="00D556CC" w:rsidRPr="00F02249">
        <w:rPr>
          <w:rFonts w:cstheme="minorHAnsi"/>
          <w:i/>
          <w:iCs/>
          <w:sz w:val="24"/>
          <w:szCs w:val="24"/>
        </w:rPr>
        <w:t>et al</w:t>
      </w:r>
      <w:r w:rsidR="00D556CC" w:rsidRPr="00F02249">
        <w:rPr>
          <w:rFonts w:cstheme="minorHAnsi"/>
          <w:sz w:val="24"/>
          <w:szCs w:val="24"/>
        </w:rPr>
        <w:t>., (2013</w:t>
      </w:r>
      <w:r w:rsidR="008976AC" w:rsidRPr="00F02249">
        <w:rPr>
          <w:rFonts w:cstheme="minorHAnsi"/>
          <w:sz w:val="24"/>
          <w:szCs w:val="24"/>
        </w:rPr>
        <w:t>) believe</w:t>
      </w:r>
      <w:r w:rsidR="00A931B9" w:rsidRPr="00F02249">
        <w:rPr>
          <w:rFonts w:cstheme="minorHAnsi"/>
          <w:sz w:val="24"/>
          <w:szCs w:val="24"/>
        </w:rPr>
        <w:t xml:space="preserve">d </w:t>
      </w:r>
      <w:r w:rsidR="00D556CC" w:rsidRPr="00F02249">
        <w:rPr>
          <w:rFonts w:cstheme="minorHAnsi"/>
          <w:sz w:val="24"/>
          <w:szCs w:val="24"/>
        </w:rPr>
        <w:t xml:space="preserve">remedial teaching proved </w:t>
      </w:r>
      <w:r w:rsidR="00875370" w:rsidRPr="00F02249">
        <w:rPr>
          <w:rFonts w:cstheme="minorHAnsi"/>
          <w:sz w:val="24"/>
          <w:szCs w:val="24"/>
        </w:rPr>
        <w:t xml:space="preserve">to be an effective tool for </w:t>
      </w:r>
      <w:r w:rsidR="00F05BE4" w:rsidRPr="00F02249">
        <w:rPr>
          <w:rFonts w:cstheme="minorHAnsi"/>
          <w:sz w:val="24"/>
          <w:szCs w:val="24"/>
        </w:rPr>
        <w:t>essay-w</w:t>
      </w:r>
      <w:r w:rsidR="00875370" w:rsidRPr="00F02249">
        <w:rPr>
          <w:rFonts w:cstheme="minorHAnsi"/>
          <w:sz w:val="24"/>
          <w:szCs w:val="24"/>
        </w:rPr>
        <w:t>rit</w:t>
      </w:r>
      <w:r w:rsidR="00F05BE4" w:rsidRPr="00F02249">
        <w:rPr>
          <w:rFonts w:cstheme="minorHAnsi"/>
          <w:sz w:val="24"/>
          <w:szCs w:val="24"/>
        </w:rPr>
        <w:t>in</w:t>
      </w:r>
      <w:r w:rsidR="00875370" w:rsidRPr="00F02249">
        <w:rPr>
          <w:rFonts w:cstheme="minorHAnsi"/>
          <w:sz w:val="24"/>
          <w:szCs w:val="24"/>
        </w:rPr>
        <w:t xml:space="preserve">g skills, educational support in addition to this can be a useful method </w:t>
      </w:r>
      <w:r w:rsidR="00F05BE4" w:rsidRPr="00F02249">
        <w:rPr>
          <w:rFonts w:cstheme="minorHAnsi"/>
          <w:sz w:val="24"/>
          <w:szCs w:val="24"/>
        </w:rPr>
        <w:t xml:space="preserve">to support dyslexic students. </w:t>
      </w:r>
    </w:p>
    <w:p w14:paraId="039DAD2F" w14:textId="0C3D1EC3" w:rsidR="001A62A7" w:rsidRPr="00F02249" w:rsidRDefault="00DE3751" w:rsidP="00F02249">
      <w:pPr>
        <w:spacing w:line="360" w:lineRule="auto"/>
        <w:rPr>
          <w:rFonts w:cstheme="minorHAnsi"/>
          <w:sz w:val="24"/>
          <w:szCs w:val="24"/>
        </w:rPr>
      </w:pPr>
      <w:r w:rsidRPr="00F02249">
        <w:rPr>
          <w:rFonts w:cstheme="minorHAnsi"/>
          <w:sz w:val="24"/>
          <w:szCs w:val="24"/>
        </w:rPr>
        <w:t>W</w:t>
      </w:r>
      <w:r w:rsidR="003C094E" w:rsidRPr="00F02249">
        <w:rPr>
          <w:rFonts w:cstheme="minorHAnsi"/>
          <w:sz w:val="24"/>
          <w:szCs w:val="24"/>
        </w:rPr>
        <w:t xml:space="preserve">hy </w:t>
      </w:r>
      <w:r w:rsidR="00D65CC5" w:rsidRPr="00F02249">
        <w:rPr>
          <w:rFonts w:cstheme="minorHAnsi"/>
          <w:sz w:val="24"/>
          <w:szCs w:val="24"/>
        </w:rPr>
        <w:t>individuals</w:t>
      </w:r>
      <w:r w:rsidR="003C094E" w:rsidRPr="00F02249">
        <w:rPr>
          <w:rFonts w:cstheme="minorHAnsi"/>
          <w:sz w:val="24"/>
          <w:szCs w:val="24"/>
        </w:rPr>
        <w:t xml:space="preserve"> with dyslexia face barriers to writing have </w:t>
      </w:r>
      <w:r w:rsidR="00B6107E" w:rsidRPr="00F02249">
        <w:rPr>
          <w:rFonts w:cstheme="minorHAnsi"/>
          <w:sz w:val="24"/>
          <w:szCs w:val="24"/>
        </w:rPr>
        <w:t xml:space="preserve">been answered by </w:t>
      </w:r>
      <w:proofErr w:type="spellStart"/>
      <w:r w:rsidR="00594C88" w:rsidRPr="00F02249">
        <w:rPr>
          <w:rFonts w:cstheme="minorHAnsi"/>
          <w:sz w:val="24"/>
          <w:szCs w:val="24"/>
        </w:rPr>
        <w:t>Ro</w:t>
      </w:r>
      <w:r w:rsidR="007F07BC" w:rsidRPr="00F02249">
        <w:rPr>
          <w:rFonts w:cstheme="minorHAnsi"/>
          <w:sz w:val="24"/>
          <w:szCs w:val="24"/>
        </w:rPr>
        <w:t>i</w:t>
      </w:r>
      <w:r w:rsidR="006A0289" w:rsidRPr="00F02249">
        <w:rPr>
          <w:rFonts w:cstheme="minorHAnsi"/>
          <w:sz w:val="24"/>
          <w:szCs w:val="24"/>
        </w:rPr>
        <w:t>ts</w:t>
      </w:r>
      <w:r w:rsidR="00594C88" w:rsidRPr="00F02249">
        <w:rPr>
          <w:rFonts w:cstheme="minorHAnsi"/>
          <w:sz w:val="24"/>
          <w:szCs w:val="24"/>
        </w:rPr>
        <w:t>ch</w:t>
      </w:r>
      <w:proofErr w:type="spellEnd"/>
      <w:r w:rsidR="00594C88" w:rsidRPr="00F02249">
        <w:rPr>
          <w:rFonts w:cstheme="minorHAnsi"/>
          <w:sz w:val="24"/>
          <w:szCs w:val="24"/>
        </w:rPr>
        <w:t xml:space="preserve"> and Watson (2019)</w:t>
      </w:r>
      <w:r w:rsidR="007F07BC" w:rsidRPr="00F02249">
        <w:rPr>
          <w:rFonts w:cstheme="minorHAnsi"/>
          <w:sz w:val="24"/>
          <w:szCs w:val="24"/>
        </w:rPr>
        <w:t>,</w:t>
      </w:r>
      <w:r w:rsidR="00B47C6A" w:rsidRPr="00F02249">
        <w:rPr>
          <w:rFonts w:cstheme="minorHAnsi"/>
          <w:sz w:val="24"/>
          <w:szCs w:val="24"/>
        </w:rPr>
        <w:t xml:space="preserve"> </w:t>
      </w:r>
      <w:r w:rsidR="00B6107E" w:rsidRPr="00F02249">
        <w:rPr>
          <w:rFonts w:cstheme="minorHAnsi"/>
          <w:sz w:val="24"/>
          <w:szCs w:val="24"/>
        </w:rPr>
        <w:t>they believe</w:t>
      </w:r>
      <w:r w:rsidR="00B47C6A" w:rsidRPr="00F02249">
        <w:rPr>
          <w:rFonts w:cstheme="minorHAnsi"/>
          <w:sz w:val="24"/>
          <w:szCs w:val="24"/>
        </w:rPr>
        <w:t>d</w:t>
      </w:r>
      <w:r w:rsidR="00B6107E" w:rsidRPr="00F02249">
        <w:rPr>
          <w:rFonts w:cstheme="minorHAnsi"/>
          <w:sz w:val="24"/>
          <w:szCs w:val="24"/>
        </w:rPr>
        <w:t xml:space="preserve"> the </w:t>
      </w:r>
      <w:r w:rsidR="00956764" w:rsidRPr="00F02249">
        <w:rPr>
          <w:rFonts w:cstheme="minorHAnsi"/>
          <w:sz w:val="24"/>
          <w:szCs w:val="24"/>
        </w:rPr>
        <w:t xml:space="preserve">cause of </w:t>
      </w:r>
      <w:r w:rsidR="000D5E70" w:rsidRPr="00F02249">
        <w:rPr>
          <w:rFonts w:cstheme="minorHAnsi"/>
          <w:sz w:val="24"/>
          <w:szCs w:val="24"/>
        </w:rPr>
        <w:t>challenges in spelling</w:t>
      </w:r>
      <w:r w:rsidR="00B47C6A" w:rsidRPr="00F02249">
        <w:rPr>
          <w:rFonts w:cstheme="minorHAnsi"/>
          <w:sz w:val="24"/>
          <w:szCs w:val="24"/>
        </w:rPr>
        <w:t xml:space="preserve"> </w:t>
      </w:r>
      <w:r w:rsidR="000D5E70" w:rsidRPr="00F02249">
        <w:rPr>
          <w:rFonts w:cstheme="minorHAnsi"/>
          <w:sz w:val="24"/>
          <w:szCs w:val="24"/>
        </w:rPr>
        <w:t>influence</w:t>
      </w:r>
      <w:r w:rsidR="00445AD2" w:rsidRPr="00F02249">
        <w:rPr>
          <w:rFonts w:cstheme="minorHAnsi"/>
          <w:sz w:val="24"/>
          <w:szCs w:val="24"/>
        </w:rPr>
        <w:t>s</w:t>
      </w:r>
      <w:r w:rsidR="000D5E70" w:rsidRPr="00F02249">
        <w:rPr>
          <w:rFonts w:cstheme="minorHAnsi"/>
          <w:sz w:val="24"/>
          <w:szCs w:val="24"/>
        </w:rPr>
        <w:t xml:space="preserve"> written </w:t>
      </w:r>
      <w:r w:rsidR="00594C88" w:rsidRPr="00F02249">
        <w:rPr>
          <w:rFonts w:cstheme="minorHAnsi"/>
          <w:sz w:val="24"/>
          <w:szCs w:val="24"/>
        </w:rPr>
        <w:t>work</w:t>
      </w:r>
      <w:r w:rsidR="00445AD2" w:rsidRPr="00F02249">
        <w:rPr>
          <w:rFonts w:cstheme="minorHAnsi"/>
          <w:sz w:val="24"/>
          <w:szCs w:val="24"/>
        </w:rPr>
        <w:t>.</w:t>
      </w:r>
      <w:r w:rsidR="00C27A7E" w:rsidRPr="00F02249">
        <w:rPr>
          <w:rFonts w:cstheme="minorHAnsi"/>
          <w:sz w:val="24"/>
          <w:szCs w:val="24"/>
        </w:rPr>
        <w:t xml:space="preserve">  </w:t>
      </w:r>
      <w:r w:rsidR="00A94854" w:rsidRPr="00F02249">
        <w:rPr>
          <w:rFonts w:cstheme="minorHAnsi"/>
          <w:sz w:val="24"/>
          <w:szCs w:val="24"/>
        </w:rPr>
        <w:t xml:space="preserve">A more supporting </w:t>
      </w:r>
      <w:r w:rsidR="000B074F" w:rsidRPr="00F02249">
        <w:rPr>
          <w:rFonts w:cstheme="minorHAnsi"/>
          <w:sz w:val="24"/>
          <w:szCs w:val="24"/>
        </w:rPr>
        <w:t xml:space="preserve">argument as to why there are barriers to writing, stems from the theory of Herbet </w:t>
      </w:r>
      <w:r w:rsidR="000B074F" w:rsidRPr="00F02249">
        <w:rPr>
          <w:rFonts w:cstheme="minorHAnsi"/>
          <w:i/>
          <w:iCs/>
          <w:sz w:val="24"/>
          <w:szCs w:val="24"/>
        </w:rPr>
        <w:t>et al</w:t>
      </w:r>
      <w:r w:rsidR="000B074F" w:rsidRPr="00F02249">
        <w:rPr>
          <w:rFonts w:cstheme="minorHAnsi"/>
          <w:sz w:val="24"/>
          <w:szCs w:val="24"/>
        </w:rPr>
        <w:t xml:space="preserve"> (20</w:t>
      </w:r>
      <w:r w:rsidR="00F044DA" w:rsidRPr="00F02249">
        <w:rPr>
          <w:rFonts w:cstheme="minorHAnsi"/>
          <w:sz w:val="24"/>
          <w:szCs w:val="24"/>
        </w:rPr>
        <w:t>1</w:t>
      </w:r>
      <w:r w:rsidR="000B074F" w:rsidRPr="00F02249">
        <w:rPr>
          <w:rFonts w:cstheme="minorHAnsi"/>
          <w:sz w:val="24"/>
          <w:szCs w:val="24"/>
        </w:rPr>
        <w:t>8)</w:t>
      </w:r>
      <w:r w:rsidR="005F13B5" w:rsidRPr="00F02249">
        <w:rPr>
          <w:rFonts w:cstheme="minorHAnsi"/>
          <w:sz w:val="24"/>
          <w:szCs w:val="24"/>
        </w:rPr>
        <w:t xml:space="preserve">, as they believe the </w:t>
      </w:r>
      <w:r w:rsidR="00E45851" w:rsidRPr="00F02249">
        <w:rPr>
          <w:rFonts w:cstheme="minorHAnsi"/>
          <w:sz w:val="24"/>
          <w:szCs w:val="24"/>
        </w:rPr>
        <w:t xml:space="preserve">barriers </w:t>
      </w:r>
      <w:r w:rsidR="005F13B5" w:rsidRPr="00F02249">
        <w:rPr>
          <w:rFonts w:cstheme="minorHAnsi"/>
          <w:sz w:val="24"/>
          <w:szCs w:val="24"/>
        </w:rPr>
        <w:t xml:space="preserve">not only stems from poor </w:t>
      </w:r>
      <w:r w:rsidR="001A62A7" w:rsidRPr="00F02249">
        <w:rPr>
          <w:rFonts w:cstheme="minorHAnsi"/>
          <w:sz w:val="24"/>
          <w:szCs w:val="24"/>
        </w:rPr>
        <w:t>spelling yet</w:t>
      </w:r>
      <w:r w:rsidR="00404066" w:rsidRPr="00F02249">
        <w:rPr>
          <w:rFonts w:cstheme="minorHAnsi"/>
          <w:sz w:val="24"/>
          <w:szCs w:val="24"/>
        </w:rPr>
        <w:t xml:space="preserve"> </w:t>
      </w:r>
      <w:r w:rsidR="00835650" w:rsidRPr="00F02249">
        <w:rPr>
          <w:rFonts w:cstheme="minorHAnsi"/>
          <w:sz w:val="24"/>
          <w:szCs w:val="24"/>
        </w:rPr>
        <w:t xml:space="preserve">can associate </w:t>
      </w:r>
      <w:r w:rsidR="00CB494B" w:rsidRPr="00F02249">
        <w:rPr>
          <w:rFonts w:cstheme="minorHAnsi"/>
          <w:sz w:val="24"/>
          <w:szCs w:val="24"/>
        </w:rPr>
        <w:t>from the difficulty of readin</w:t>
      </w:r>
      <w:r w:rsidR="00B95293" w:rsidRPr="00F02249">
        <w:rPr>
          <w:rFonts w:cstheme="minorHAnsi"/>
          <w:sz w:val="24"/>
          <w:szCs w:val="24"/>
        </w:rPr>
        <w:t xml:space="preserve">g.  </w:t>
      </w:r>
      <w:r w:rsidR="009E5470" w:rsidRPr="00F02249">
        <w:rPr>
          <w:rFonts w:cstheme="minorHAnsi"/>
          <w:sz w:val="24"/>
          <w:szCs w:val="24"/>
        </w:rPr>
        <w:t xml:space="preserve">Whilst these theories are useful for the essay, the </w:t>
      </w:r>
      <w:r w:rsidR="009E5470" w:rsidRPr="00F02249">
        <w:rPr>
          <w:rFonts w:cstheme="minorHAnsi"/>
          <w:sz w:val="24"/>
          <w:szCs w:val="24"/>
        </w:rPr>
        <w:lastRenderedPageBreak/>
        <w:t xml:space="preserve">studies provided more of </w:t>
      </w:r>
      <w:r w:rsidR="00D920B2" w:rsidRPr="00F02249">
        <w:rPr>
          <w:rFonts w:cstheme="minorHAnsi"/>
          <w:sz w:val="24"/>
          <w:szCs w:val="24"/>
        </w:rPr>
        <w:t>a</w:t>
      </w:r>
      <w:r w:rsidR="009E5470" w:rsidRPr="00F02249">
        <w:rPr>
          <w:rFonts w:cstheme="minorHAnsi"/>
          <w:sz w:val="24"/>
          <w:szCs w:val="24"/>
        </w:rPr>
        <w:t xml:space="preserve"> conclusion as to why individuals with dyslexia face barriers to writing. </w:t>
      </w:r>
    </w:p>
    <w:p w14:paraId="4A6E51AF" w14:textId="77777777" w:rsidR="008409DD" w:rsidRDefault="008409DD" w:rsidP="00944FB1">
      <w:pPr>
        <w:spacing w:line="360" w:lineRule="auto"/>
        <w:rPr>
          <w:rFonts w:cstheme="minorHAnsi"/>
          <w:sz w:val="24"/>
          <w:szCs w:val="24"/>
        </w:rPr>
      </w:pPr>
    </w:p>
    <w:p w14:paraId="66405D55" w14:textId="77777777" w:rsidR="00694E21" w:rsidRDefault="00694E21" w:rsidP="00944FB1">
      <w:pPr>
        <w:spacing w:line="360" w:lineRule="auto"/>
        <w:rPr>
          <w:rFonts w:cstheme="minorHAnsi"/>
          <w:sz w:val="24"/>
          <w:szCs w:val="24"/>
        </w:rPr>
      </w:pPr>
    </w:p>
    <w:p w14:paraId="736ABF2A" w14:textId="77777777" w:rsidR="00694E21" w:rsidRDefault="00694E21" w:rsidP="00944FB1">
      <w:pPr>
        <w:spacing w:line="360" w:lineRule="auto"/>
        <w:rPr>
          <w:rFonts w:cstheme="minorHAnsi"/>
          <w:sz w:val="24"/>
          <w:szCs w:val="24"/>
        </w:rPr>
      </w:pPr>
    </w:p>
    <w:p w14:paraId="2DAA8336" w14:textId="77777777" w:rsidR="00981A3C" w:rsidRDefault="00981A3C" w:rsidP="00944FB1">
      <w:pPr>
        <w:spacing w:line="360" w:lineRule="auto"/>
        <w:rPr>
          <w:rFonts w:cstheme="minorHAnsi"/>
          <w:sz w:val="24"/>
          <w:szCs w:val="24"/>
        </w:rPr>
      </w:pPr>
    </w:p>
    <w:p w14:paraId="040CF0BD" w14:textId="77777777" w:rsidR="00981A3C" w:rsidRDefault="00981A3C" w:rsidP="00944FB1">
      <w:pPr>
        <w:spacing w:line="360" w:lineRule="auto"/>
        <w:rPr>
          <w:rFonts w:cstheme="minorHAnsi"/>
          <w:sz w:val="24"/>
          <w:szCs w:val="24"/>
        </w:rPr>
      </w:pPr>
    </w:p>
    <w:p w14:paraId="3A0D9988" w14:textId="77777777" w:rsidR="00694E21" w:rsidRDefault="00694E21" w:rsidP="00944FB1">
      <w:pPr>
        <w:spacing w:line="360" w:lineRule="auto"/>
        <w:rPr>
          <w:rFonts w:cstheme="minorHAnsi"/>
          <w:sz w:val="24"/>
          <w:szCs w:val="24"/>
        </w:rPr>
      </w:pPr>
    </w:p>
    <w:p w14:paraId="06A54602" w14:textId="77777777" w:rsidR="00694E21" w:rsidRPr="00BE1B42" w:rsidRDefault="00694E21" w:rsidP="00944FB1">
      <w:pPr>
        <w:spacing w:line="360" w:lineRule="auto"/>
        <w:rPr>
          <w:rFonts w:cstheme="minorHAnsi"/>
          <w:sz w:val="24"/>
          <w:szCs w:val="24"/>
        </w:rPr>
      </w:pPr>
    </w:p>
    <w:p w14:paraId="1B7CD379" w14:textId="384A25CC" w:rsidR="0017261D" w:rsidRDefault="000E73C2" w:rsidP="00944FB1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3259DD">
        <w:rPr>
          <w:rFonts w:cstheme="minorHAnsi"/>
          <w:b/>
          <w:bCs/>
          <w:sz w:val="24"/>
          <w:szCs w:val="24"/>
        </w:rPr>
        <w:t>Reference</w:t>
      </w:r>
      <w:r w:rsidR="005511EB" w:rsidRPr="003259DD">
        <w:rPr>
          <w:rFonts w:cstheme="minorHAnsi"/>
          <w:b/>
          <w:bCs/>
          <w:sz w:val="24"/>
          <w:szCs w:val="24"/>
        </w:rPr>
        <w:t>s</w:t>
      </w:r>
    </w:p>
    <w:p w14:paraId="65FF3ADC" w14:textId="0C10E744" w:rsidR="00527ED5" w:rsidRPr="00C45ED4" w:rsidRDefault="003B0BAE" w:rsidP="00944FB1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7E5438">
        <w:rPr>
          <w:rFonts w:cstheme="minorHAnsi"/>
          <w:sz w:val="24"/>
          <w:szCs w:val="24"/>
        </w:rPr>
        <w:t>De</w:t>
      </w:r>
      <w:r w:rsidR="007E5438">
        <w:rPr>
          <w:rFonts w:cstheme="minorHAnsi"/>
          <w:sz w:val="24"/>
          <w:szCs w:val="24"/>
        </w:rPr>
        <w:t>franc</w:t>
      </w:r>
      <w:proofErr w:type="spellEnd"/>
      <w:r w:rsidR="007E5438">
        <w:rPr>
          <w:rFonts w:cstheme="minorHAnsi"/>
          <w:sz w:val="24"/>
          <w:szCs w:val="24"/>
        </w:rPr>
        <w:t>, E. (</w:t>
      </w:r>
      <w:r w:rsidR="00704177">
        <w:rPr>
          <w:rFonts w:cstheme="minorHAnsi"/>
          <w:sz w:val="24"/>
          <w:szCs w:val="24"/>
        </w:rPr>
        <w:t xml:space="preserve">2008). </w:t>
      </w:r>
      <w:r w:rsidR="00151896" w:rsidRPr="00151896">
        <w:rPr>
          <w:rFonts w:cstheme="minorHAnsi"/>
          <w:i/>
          <w:iCs/>
          <w:sz w:val="24"/>
          <w:szCs w:val="24"/>
        </w:rPr>
        <w:t>Guidance needs of university students with dyslexia</w:t>
      </w:r>
      <w:r w:rsidR="00C13A0C">
        <w:rPr>
          <w:rFonts w:cstheme="minorHAnsi"/>
          <w:i/>
          <w:iCs/>
          <w:sz w:val="24"/>
          <w:szCs w:val="24"/>
        </w:rPr>
        <w:t>.</w:t>
      </w:r>
      <w:r w:rsidR="00C45ED4">
        <w:rPr>
          <w:rFonts w:cstheme="minorHAnsi"/>
          <w:i/>
          <w:iCs/>
          <w:sz w:val="24"/>
          <w:szCs w:val="24"/>
        </w:rPr>
        <w:t xml:space="preserve"> </w:t>
      </w:r>
      <w:r w:rsidR="00C45ED4">
        <w:rPr>
          <w:rFonts w:cstheme="minorHAnsi"/>
          <w:sz w:val="24"/>
          <w:szCs w:val="24"/>
        </w:rPr>
        <w:t>Leuven: Ca</w:t>
      </w:r>
      <w:r w:rsidR="00C13351">
        <w:rPr>
          <w:rFonts w:cstheme="minorHAnsi"/>
          <w:sz w:val="24"/>
          <w:szCs w:val="24"/>
        </w:rPr>
        <w:t xml:space="preserve">tholic University. </w:t>
      </w:r>
    </w:p>
    <w:p w14:paraId="04FBFC21" w14:textId="40E118F3" w:rsidR="005511EB" w:rsidRPr="003259DD" w:rsidRDefault="005511EB" w:rsidP="005511EB">
      <w:pPr>
        <w:spacing w:line="240" w:lineRule="auto"/>
        <w:ind w:left="720" w:hanging="720"/>
        <w:rPr>
          <w:rFonts w:cstheme="minorHAnsi"/>
          <w:sz w:val="24"/>
          <w:szCs w:val="24"/>
        </w:rPr>
      </w:pPr>
      <w:r w:rsidRPr="003259DD">
        <w:rPr>
          <w:rFonts w:cstheme="minorHAnsi"/>
          <w:sz w:val="24"/>
          <w:szCs w:val="24"/>
        </w:rPr>
        <w:t xml:space="preserve">Du Prez, L., Gilroy, D. E., &amp; Miles, T. (2008). </w:t>
      </w:r>
      <w:r w:rsidRPr="003259DD">
        <w:rPr>
          <w:rFonts w:cstheme="minorHAnsi"/>
          <w:i/>
          <w:iCs/>
          <w:sz w:val="24"/>
          <w:szCs w:val="24"/>
        </w:rPr>
        <w:t xml:space="preserve">Dyslexia at college. </w:t>
      </w:r>
      <w:r w:rsidRPr="003259DD">
        <w:rPr>
          <w:rFonts w:cstheme="minorHAnsi"/>
          <w:sz w:val="24"/>
          <w:szCs w:val="24"/>
        </w:rPr>
        <w:t>London and New York: Routledge.</w:t>
      </w:r>
    </w:p>
    <w:p w14:paraId="52071810" w14:textId="7ACE780A" w:rsidR="00F84498" w:rsidRPr="003259DD" w:rsidRDefault="007E3A68" w:rsidP="005511EB">
      <w:pPr>
        <w:spacing w:line="240" w:lineRule="auto"/>
        <w:ind w:left="720" w:hanging="720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3259DD">
        <w:rPr>
          <w:rFonts w:cstheme="minorHAnsi"/>
          <w:sz w:val="24"/>
          <w:szCs w:val="24"/>
        </w:rPr>
        <w:t>Herbet</w:t>
      </w:r>
      <w:r w:rsidR="00F32F51" w:rsidRPr="003259DD">
        <w:rPr>
          <w:rFonts w:cstheme="minorHAnsi"/>
          <w:sz w:val="24"/>
          <w:szCs w:val="24"/>
        </w:rPr>
        <w:t>, M.</w:t>
      </w:r>
      <w:r w:rsidR="006E5224" w:rsidRPr="003259DD">
        <w:rPr>
          <w:rFonts w:cstheme="minorHAnsi"/>
          <w:sz w:val="24"/>
          <w:szCs w:val="24"/>
        </w:rPr>
        <w:t xml:space="preserve">, </w:t>
      </w:r>
      <w:r w:rsidR="00D9668A" w:rsidRPr="003259DD">
        <w:rPr>
          <w:rFonts w:cstheme="minorHAnsi"/>
          <w:sz w:val="24"/>
          <w:szCs w:val="24"/>
        </w:rPr>
        <w:t xml:space="preserve">Kearns, M, D., Hayes, </w:t>
      </w:r>
      <w:r w:rsidR="00956C67" w:rsidRPr="003259DD">
        <w:rPr>
          <w:rFonts w:cstheme="minorHAnsi"/>
          <w:sz w:val="24"/>
          <w:szCs w:val="24"/>
        </w:rPr>
        <w:t>B, J., Bazis, P</w:t>
      </w:r>
      <w:r w:rsidR="00162F14" w:rsidRPr="003259DD">
        <w:rPr>
          <w:rFonts w:cstheme="minorHAnsi"/>
          <w:sz w:val="24"/>
          <w:szCs w:val="24"/>
        </w:rPr>
        <w:t xml:space="preserve">. and Copper, S. </w:t>
      </w:r>
      <w:r w:rsidR="00F32F51" w:rsidRPr="003259DD">
        <w:rPr>
          <w:rFonts w:cstheme="minorHAnsi"/>
          <w:sz w:val="24"/>
          <w:szCs w:val="24"/>
        </w:rPr>
        <w:t>(2018</w:t>
      </w:r>
      <w:r w:rsidR="005B6FAB" w:rsidRPr="003259DD">
        <w:rPr>
          <w:rFonts w:cstheme="minorHAnsi"/>
          <w:sz w:val="24"/>
          <w:szCs w:val="24"/>
        </w:rPr>
        <w:t xml:space="preserve">) </w:t>
      </w:r>
      <w:r w:rsidR="000B45D8" w:rsidRPr="003259DD">
        <w:rPr>
          <w:rFonts w:cstheme="minorHAnsi"/>
          <w:sz w:val="24"/>
          <w:szCs w:val="24"/>
        </w:rPr>
        <w:t xml:space="preserve">‘Why Children </w:t>
      </w:r>
      <w:r w:rsidR="00E05B83" w:rsidRPr="003259DD">
        <w:rPr>
          <w:rFonts w:cstheme="minorHAnsi"/>
          <w:sz w:val="24"/>
          <w:szCs w:val="24"/>
        </w:rPr>
        <w:t>with</w:t>
      </w:r>
      <w:r w:rsidR="00514365" w:rsidRPr="003259DD">
        <w:rPr>
          <w:rFonts w:cstheme="minorHAnsi"/>
          <w:sz w:val="24"/>
          <w:szCs w:val="24"/>
        </w:rPr>
        <w:t xml:space="preserve"> Dyslexia </w:t>
      </w:r>
      <w:r w:rsidR="000B45D8" w:rsidRPr="003259DD">
        <w:rPr>
          <w:rFonts w:cstheme="minorHAnsi"/>
          <w:sz w:val="24"/>
          <w:szCs w:val="24"/>
        </w:rPr>
        <w:t xml:space="preserve">Struggle </w:t>
      </w:r>
      <w:r w:rsidR="00A07EAB" w:rsidRPr="003259DD">
        <w:rPr>
          <w:rFonts w:cstheme="minorHAnsi"/>
          <w:sz w:val="24"/>
          <w:szCs w:val="24"/>
        </w:rPr>
        <w:t>with</w:t>
      </w:r>
      <w:r w:rsidR="000B45D8" w:rsidRPr="003259DD">
        <w:rPr>
          <w:rFonts w:cstheme="minorHAnsi"/>
          <w:sz w:val="24"/>
          <w:szCs w:val="24"/>
        </w:rPr>
        <w:t xml:space="preserve"> Writing and How </w:t>
      </w:r>
      <w:r w:rsidR="00F11B39" w:rsidRPr="003259DD">
        <w:rPr>
          <w:rFonts w:cstheme="minorHAnsi"/>
          <w:sz w:val="24"/>
          <w:szCs w:val="24"/>
        </w:rPr>
        <w:t>to</w:t>
      </w:r>
      <w:r w:rsidR="000B45D8" w:rsidRPr="003259DD">
        <w:rPr>
          <w:rFonts w:cstheme="minorHAnsi"/>
          <w:sz w:val="24"/>
          <w:szCs w:val="24"/>
        </w:rPr>
        <w:t xml:space="preserve"> Help Them’, </w:t>
      </w:r>
      <w:r w:rsidR="00D308E6" w:rsidRPr="003259DD">
        <w:rPr>
          <w:rFonts w:cstheme="minorHAnsi"/>
          <w:i/>
          <w:iCs/>
          <w:sz w:val="24"/>
          <w:szCs w:val="24"/>
        </w:rPr>
        <w:t>ASHAWIRE</w:t>
      </w:r>
      <w:r w:rsidR="0091409E" w:rsidRPr="003259DD">
        <w:rPr>
          <w:rFonts w:cstheme="minorHAnsi"/>
          <w:i/>
          <w:iCs/>
          <w:sz w:val="24"/>
          <w:szCs w:val="24"/>
        </w:rPr>
        <w:t>,</w:t>
      </w:r>
      <w:r w:rsidR="002F505A" w:rsidRPr="003259DD">
        <w:rPr>
          <w:rFonts w:cstheme="minorHAnsi"/>
          <w:i/>
          <w:iCs/>
          <w:sz w:val="24"/>
          <w:szCs w:val="24"/>
        </w:rPr>
        <w:t xml:space="preserve"> </w:t>
      </w:r>
      <w:r w:rsidR="00311FAA" w:rsidRPr="003259DD">
        <w:rPr>
          <w:rFonts w:cstheme="minorHAnsi"/>
          <w:sz w:val="24"/>
          <w:szCs w:val="24"/>
        </w:rPr>
        <w:t xml:space="preserve">4 </w:t>
      </w:r>
      <w:r w:rsidR="002F505A" w:rsidRPr="003259DD">
        <w:rPr>
          <w:rFonts w:cstheme="minorHAnsi"/>
          <w:sz w:val="24"/>
          <w:szCs w:val="24"/>
        </w:rPr>
        <w:t>(49)</w:t>
      </w:r>
      <w:r w:rsidR="00BE1722" w:rsidRPr="003259DD">
        <w:rPr>
          <w:rFonts w:cstheme="minorHAnsi"/>
          <w:sz w:val="24"/>
          <w:szCs w:val="24"/>
        </w:rPr>
        <w:t>, pp. 843-863. Available at:</w:t>
      </w:r>
      <w:r w:rsidR="00F84498" w:rsidRPr="003259DD">
        <w:rPr>
          <w:rFonts w:cstheme="minorHAnsi"/>
          <w:sz w:val="24"/>
          <w:szCs w:val="24"/>
        </w:rPr>
        <w:t xml:space="preserve"> </w:t>
      </w:r>
      <w:r w:rsidR="00BE1722" w:rsidRPr="003259DD">
        <w:rPr>
          <w:rFonts w:cstheme="minorHAnsi"/>
          <w:sz w:val="24"/>
          <w:szCs w:val="24"/>
        </w:rPr>
        <w:t xml:space="preserve"> </w:t>
      </w:r>
      <w:hyperlink r:id="rId8" w:history="1">
        <w:r w:rsidR="00F84498" w:rsidRPr="003259DD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https://pubs.asha.org/doi/10.1044/2018_LSHSS-DYSLC-18-0024</w:t>
        </w:r>
      </w:hyperlink>
    </w:p>
    <w:p w14:paraId="217343B6" w14:textId="6700D2C4" w:rsidR="005511EB" w:rsidRPr="003259DD" w:rsidRDefault="005511EB" w:rsidP="005511EB">
      <w:pPr>
        <w:spacing w:line="240" w:lineRule="auto"/>
        <w:ind w:left="720" w:hanging="720"/>
        <w:rPr>
          <w:rStyle w:val="Hyperlink"/>
          <w:rFonts w:cstheme="minorHAnsi"/>
          <w:color w:val="auto"/>
          <w:sz w:val="24"/>
          <w:szCs w:val="24"/>
          <w:u w:val="none"/>
        </w:rPr>
      </w:pPr>
      <w:proofErr w:type="spellStart"/>
      <w:r w:rsidRPr="003259DD">
        <w:rPr>
          <w:rFonts w:cstheme="minorHAnsi"/>
          <w:sz w:val="24"/>
          <w:szCs w:val="24"/>
        </w:rPr>
        <w:t>Kaluyu</w:t>
      </w:r>
      <w:proofErr w:type="spellEnd"/>
      <w:r w:rsidRPr="003259DD">
        <w:rPr>
          <w:rFonts w:cstheme="minorHAnsi"/>
          <w:sz w:val="24"/>
          <w:szCs w:val="24"/>
        </w:rPr>
        <w:t>,</w:t>
      </w:r>
      <w:r w:rsidR="004F65F5" w:rsidRPr="003259DD">
        <w:rPr>
          <w:rFonts w:cstheme="minorHAnsi"/>
          <w:sz w:val="24"/>
          <w:szCs w:val="24"/>
        </w:rPr>
        <w:t xml:space="preserve"> V. and</w:t>
      </w:r>
      <w:r w:rsidRPr="003259DD">
        <w:rPr>
          <w:rFonts w:cstheme="minorHAnsi"/>
          <w:sz w:val="24"/>
          <w:szCs w:val="24"/>
        </w:rPr>
        <w:t xml:space="preserve"> Ooko</w:t>
      </w:r>
      <w:r w:rsidR="004F65F5" w:rsidRPr="003259DD">
        <w:rPr>
          <w:rFonts w:cstheme="minorHAnsi"/>
          <w:sz w:val="24"/>
          <w:szCs w:val="24"/>
        </w:rPr>
        <w:t>. P. (2016) ‘</w:t>
      </w:r>
      <w:r w:rsidRPr="003259DD">
        <w:rPr>
          <w:rFonts w:cstheme="minorHAnsi"/>
          <w:sz w:val="24"/>
          <w:szCs w:val="24"/>
        </w:rPr>
        <w:t xml:space="preserve">The relationship between writing dyslexia and academic performance of upper primary pupils in public schools in </w:t>
      </w:r>
      <w:proofErr w:type="spellStart"/>
      <w:r w:rsidRPr="003259DD">
        <w:rPr>
          <w:rFonts w:cstheme="minorHAnsi"/>
          <w:sz w:val="24"/>
          <w:szCs w:val="24"/>
        </w:rPr>
        <w:t>Changamwe</w:t>
      </w:r>
      <w:proofErr w:type="spellEnd"/>
      <w:r w:rsidRPr="003259DD">
        <w:rPr>
          <w:rFonts w:cstheme="minorHAnsi"/>
          <w:sz w:val="24"/>
          <w:szCs w:val="24"/>
        </w:rPr>
        <w:t xml:space="preserve"> sub-county, Kenya,</w:t>
      </w:r>
      <w:r w:rsidR="004F65F5" w:rsidRPr="003259DD">
        <w:rPr>
          <w:rFonts w:cstheme="minorHAnsi"/>
          <w:sz w:val="24"/>
          <w:szCs w:val="24"/>
        </w:rPr>
        <w:t>’</w:t>
      </w:r>
      <w:r w:rsidRPr="003259DD">
        <w:rPr>
          <w:rFonts w:cstheme="minorHAnsi"/>
          <w:sz w:val="24"/>
          <w:szCs w:val="24"/>
        </w:rPr>
        <w:t xml:space="preserve"> </w:t>
      </w:r>
      <w:r w:rsidRPr="003259DD">
        <w:rPr>
          <w:rFonts w:cstheme="minorHAnsi"/>
          <w:i/>
          <w:iCs/>
          <w:sz w:val="24"/>
          <w:szCs w:val="24"/>
        </w:rPr>
        <w:t>International Journal of Social Science Studies,</w:t>
      </w:r>
      <w:r w:rsidRPr="003259DD">
        <w:rPr>
          <w:rFonts w:cstheme="minorHAnsi"/>
          <w:sz w:val="24"/>
          <w:szCs w:val="24"/>
        </w:rPr>
        <w:t xml:space="preserve"> 4(10)</w:t>
      </w:r>
      <w:r w:rsidR="004F65F5" w:rsidRPr="003259DD">
        <w:rPr>
          <w:rFonts w:cstheme="minorHAnsi"/>
          <w:sz w:val="24"/>
          <w:szCs w:val="24"/>
        </w:rPr>
        <w:t xml:space="preserve">. </w:t>
      </w:r>
      <w:r w:rsidR="00CA1210" w:rsidRPr="003259DD">
        <w:rPr>
          <w:rFonts w:cstheme="minorHAnsi"/>
          <w:sz w:val="24"/>
          <w:szCs w:val="24"/>
        </w:rPr>
        <w:t>Available at: https://doi.org/10.11114/ijsss.v4i10.1867</w:t>
      </w:r>
    </w:p>
    <w:p w14:paraId="3B5CDC17" w14:textId="26122983" w:rsidR="005511EB" w:rsidRPr="003259DD" w:rsidRDefault="005511EB" w:rsidP="005511EB">
      <w:pPr>
        <w:spacing w:line="240" w:lineRule="auto"/>
        <w:ind w:left="720" w:hanging="720"/>
        <w:rPr>
          <w:rFonts w:cstheme="minorHAnsi"/>
          <w:sz w:val="24"/>
          <w:szCs w:val="24"/>
        </w:rPr>
      </w:pPr>
      <w:r w:rsidRPr="003259DD">
        <w:rPr>
          <w:rFonts w:cstheme="minorHAnsi"/>
          <w:sz w:val="24"/>
          <w:szCs w:val="24"/>
        </w:rPr>
        <w:t xml:space="preserve">McLoughlin, D., Leather, C., &amp; Stringer, P. (2003). </w:t>
      </w:r>
      <w:r w:rsidRPr="003259DD">
        <w:rPr>
          <w:rFonts w:cstheme="minorHAnsi"/>
          <w:i/>
          <w:iCs/>
          <w:sz w:val="24"/>
          <w:szCs w:val="24"/>
        </w:rPr>
        <w:t>The adult dyslexic. Interventions &amp; outcomes</w:t>
      </w:r>
      <w:r w:rsidRPr="003259DD">
        <w:rPr>
          <w:rFonts w:cstheme="minorHAnsi"/>
          <w:sz w:val="24"/>
          <w:szCs w:val="24"/>
        </w:rPr>
        <w:t>. London: Whurr Publishers Ltd</w:t>
      </w:r>
    </w:p>
    <w:p w14:paraId="79CC1C58" w14:textId="10FEF21A" w:rsidR="005511EB" w:rsidRPr="003259DD" w:rsidRDefault="005511EB" w:rsidP="005511EB">
      <w:pPr>
        <w:spacing w:line="240" w:lineRule="auto"/>
        <w:ind w:left="720" w:hanging="720"/>
        <w:rPr>
          <w:rFonts w:cstheme="minorHAnsi"/>
          <w:sz w:val="24"/>
          <w:szCs w:val="24"/>
        </w:rPr>
      </w:pPr>
      <w:r w:rsidRPr="003259DD">
        <w:rPr>
          <w:rFonts w:cstheme="minorHAnsi"/>
          <w:sz w:val="24"/>
          <w:szCs w:val="24"/>
          <w:lang w:val="it-IT"/>
        </w:rPr>
        <w:t xml:space="preserve">Mortimore,  T., &amp;  Crozier,  W.  R.  </w:t>
      </w:r>
      <w:r w:rsidRPr="003259DD">
        <w:rPr>
          <w:rFonts w:cstheme="minorHAnsi"/>
          <w:sz w:val="24"/>
          <w:szCs w:val="24"/>
        </w:rPr>
        <w:t xml:space="preserve">(2006).  ‘Dyslexia and difficulties </w:t>
      </w:r>
      <w:r w:rsidR="008B063B" w:rsidRPr="003259DD">
        <w:rPr>
          <w:rFonts w:cstheme="minorHAnsi"/>
          <w:sz w:val="24"/>
          <w:szCs w:val="24"/>
        </w:rPr>
        <w:t>with study skills</w:t>
      </w:r>
      <w:r w:rsidRPr="003259DD">
        <w:rPr>
          <w:rFonts w:cstheme="minorHAnsi"/>
          <w:sz w:val="24"/>
          <w:szCs w:val="24"/>
        </w:rPr>
        <w:t xml:space="preserve"> </w:t>
      </w:r>
      <w:r w:rsidR="008B063B" w:rsidRPr="003259DD">
        <w:rPr>
          <w:rFonts w:cstheme="minorHAnsi"/>
          <w:sz w:val="24"/>
          <w:szCs w:val="24"/>
        </w:rPr>
        <w:t>in higher</w:t>
      </w:r>
      <w:r w:rsidRPr="003259DD">
        <w:rPr>
          <w:rFonts w:cstheme="minorHAnsi"/>
          <w:sz w:val="24"/>
          <w:szCs w:val="24"/>
        </w:rPr>
        <w:t xml:space="preserve"> education.’ </w:t>
      </w:r>
      <w:r w:rsidRPr="003259DD">
        <w:rPr>
          <w:rFonts w:cstheme="minorHAnsi"/>
          <w:i/>
          <w:iCs/>
          <w:sz w:val="24"/>
          <w:szCs w:val="24"/>
        </w:rPr>
        <w:t>Studies in Higher Education</w:t>
      </w:r>
      <w:r w:rsidRPr="003259DD">
        <w:rPr>
          <w:rFonts w:cstheme="minorHAnsi"/>
          <w:sz w:val="24"/>
          <w:szCs w:val="24"/>
        </w:rPr>
        <w:t>, 31(2)</w:t>
      </w:r>
      <w:r w:rsidR="00F91EFD" w:rsidRPr="003259DD">
        <w:rPr>
          <w:rFonts w:cstheme="minorHAnsi"/>
          <w:sz w:val="24"/>
          <w:szCs w:val="24"/>
        </w:rPr>
        <w:t>, pp.</w:t>
      </w:r>
      <w:r w:rsidRPr="003259DD">
        <w:rPr>
          <w:rFonts w:cstheme="minorHAnsi"/>
          <w:sz w:val="24"/>
          <w:szCs w:val="24"/>
        </w:rPr>
        <w:t xml:space="preserve">235-251. </w:t>
      </w:r>
      <w:r w:rsidR="009D256D" w:rsidRPr="003259DD">
        <w:rPr>
          <w:rFonts w:cstheme="minorHAnsi"/>
          <w:sz w:val="24"/>
          <w:szCs w:val="24"/>
        </w:rPr>
        <w:t xml:space="preserve"> Available at: </w:t>
      </w:r>
      <w:r w:rsidR="00155DFA" w:rsidRPr="003259DD">
        <w:rPr>
          <w:rFonts w:cstheme="minorHAnsi"/>
          <w:sz w:val="24"/>
          <w:szCs w:val="24"/>
        </w:rPr>
        <w:t>https://doiorg.ezproxy.uwtsd.ac.uk/10.1080/03075070600572173</w:t>
      </w:r>
    </w:p>
    <w:p w14:paraId="0B4EEE5C" w14:textId="54447A98" w:rsidR="00FA4F51" w:rsidRPr="003259DD" w:rsidRDefault="00651A93" w:rsidP="005511EB">
      <w:pPr>
        <w:spacing w:line="240" w:lineRule="auto"/>
        <w:ind w:left="720" w:hanging="720"/>
        <w:rPr>
          <w:rStyle w:val="Hyperlink"/>
          <w:rFonts w:cstheme="minorHAnsi"/>
          <w:color w:val="auto"/>
          <w:sz w:val="24"/>
          <w:szCs w:val="24"/>
          <w:u w:val="none"/>
        </w:rPr>
      </w:pPr>
      <w:proofErr w:type="spellStart"/>
      <w:r w:rsidRPr="003259DD">
        <w:rPr>
          <w:rFonts w:cstheme="minorHAnsi"/>
          <w:sz w:val="24"/>
          <w:szCs w:val="24"/>
        </w:rPr>
        <w:t>R</w:t>
      </w:r>
      <w:r w:rsidR="00A43C1F" w:rsidRPr="003259DD">
        <w:rPr>
          <w:rFonts w:cstheme="minorHAnsi"/>
          <w:sz w:val="24"/>
          <w:szCs w:val="24"/>
        </w:rPr>
        <w:t>oitsch</w:t>
      </w:r>
      <w:proofErr w:type="spellEnd"/>
      <w:r w:rsidR="00A43C1F" w:rsidRPr="003259DD">
        <w:rPr>
          <w:rFonts w:cstheme="minorHAnsi"/>
          <w:sz w:val="24"/>
          <w:szCs w:val="24"/>
        </w:rPr>
        <w:t xml:space="preserve">, J. </w:t>
      </w:r>
      <w:r w:rsidR="009E7EB9" w:rsidRPr="003259DD">
        <w:rPr>
          <w:rFonts w:cstheme="minorHAnsi"/>
          <w:sz w:val="24"/>
          <w:szCs w:val="24"/>
        </w:rPr>
        <w:t>and Watson, R, M</w:t>
      </w:r>
      <w:r w:rsidR="00746D4B" w:rsidRPr="003259DD">
        <w:rPr>
          <w:rFonts w:cstheme="minorHAnsi"/>
          <w:sz w:val="24"/>
          <w:szCs w:val="24"/>
        </w:rPr>
        <w:t>, S. (2019) ‘</w:t>
      </w:r>
      <w:r w:rsidR="00AF1F20" w:rsidRPr="003259DD">
        <w:rPr>
          <w:rFonts w:cstheme="minorHAnsi"/>
          <w:sz w:val="24"/>
          <w:szCs w:val="24"/>
        </w:rPr>
        <w:t>An Overview of Dyslexia: Definition, Characteristics, Assessment, Identification, and Intervention</w:t>
      </w:r>
      <w:r w:rsidR="0041645D" w:rsidRPr="003259DD">
        <w:rPr>
          <w:rFonts w:cstheme="minorHAnsi"/>
          <w:sz w:val="24"/>
          <w:szCs w:val="24"/>
        </w:rPr>
        <w:t xml:space="preserve">’, </w:t>
      </w:r>
      <w:r w:rsidR="00457070" w:rsidRPr="003259DD">
        <w:rPr>
          <w:rFonts w:cstheme="minorHAnsi"/>
          <w:i/>
          <w:iCs/>
          <w:sz w:val="24"/>
          <w:szCs w:val="24"/>
        </w:rPr>
        <w:t xml:space="preserve">Science Journal of Education, </w:t>
      </w:r>
      <w:r w:rsidR="0041645D" w:rsidRPr="003259DD">
        <w:rPr>
          <w:rFonts w:cstheme="minorHAnsi"/>
          <w:sz w:val="24"/>
          <w:szCs w:val="24"/>
        </w:rPr>
        <w:t xml:space="preserve">7 (4), </w:t>
      </w:r>
      <w:r w:rsidR="000D6441" w:rsidRPr="003259DD">
        <w:rPr>
          <w:rFonts w:cstheme="minorHAnsi"/>
          <w:sz w:val="24"/>
          <w:szCs w:val="24"/>
        </w:rPr>
        <w:t>pp. 81-86</w:t>
      </w:r>
      <w:r w:rsidR="00451CD3" w:rsidRPr="003259DD">
        <w:rPr>
          <w:rFonts w:cstheme="minorHAnsi"/>
          <w:sz w:val="24"/>
          <w:szCs w:val="24"/>
        </w:rPr>
        <w:t>. Available at:</w:t>
      </w:r>
      <w:r w:rsidR="000D3298" w:rsidRPr="003259DD">
        <w:rPr>
          <w:rFonts w:cstheme="minorHAnsi"/>
          <w:sz w:val="24"/>
          <w:szCs w:val="24"/>
        </w:rPr>
        <w:t xml:space="preserve"> </w:t>
      </w:r>
      <w:r w:rsidR="0067213D" w:rsidRPr="003259DD">
        <w:rPr>
          <w:rFonts w:cstheme="minorHAnsi"/>
          <w:sz w:val="24"/>
          <w:szCs w:val="24"/>
        </w:rPr>
        <w:t>https://doi.org/10.11648/j.sjedu.20190704.11</w:t>
      </w:r>
    </w:p>
    <w:p w14:paraId="4681860A" w14:textId="361F876D" w:rsidR="00655361" w:rsidRPr="003259DD" w:rsidRDefault="00855C2B" w:rsidP="005511EB">
      <w:pPr>
        <w:spacing w:line="240" w:lineRule="auto"/>
        <w:ind w:left="720" w:hanging="720"/>
        <w:rPr>
          <w:rFonts w:cstheme="minorHAnsi"/>
          <w:sz w:val="24"/>
          <w:szCs w:val="24"/>
        </w:rPr>
      </w:pPr>
      <w:proofErr w:type="spellStart"/>
      <w:r w:rsidRPr="003259DD">
        <w:rPr>
          <w:rFonts w:cstheme="minorHAnsi"/>
          <w:sz w:val="24"/>
          <w:szCs w:val="24"/>
        </w:rPr>
        <w:lastRenderedPageBreak/>
        <w:t>Snowling</w:t>
      </w:r>
      <w:proofErr w:type="spellEnd"/>
      <w:r w:rsidRPr="003259DD">
        <w:rPr>
          <w:rFonts w:cstheme="minorHAnsi"/>
          <w:sz w:val="24"/>
          <w:szCs w:val="24"/>
        </w:rPr>
        <w:t xml:space="preserve">, J, M., Hulme, C. and </w:t>
      </w:r>
      <w:r w:rsidR="00022BFA" w:rsidRPr="003259DD">
        <w:rPr>
          <w:rFonts w:cstheme="minorHAnsi"/>
          <w:sz w:val="24"/>
          <w:szCs w:val="24"/>
        </w:rPr>
        <w:t xml:space="preserve">Nation, K. (2020) </w:t>
      </w:r>
      <w:r w:rsidR="00F11B39" w:rsidRPr="003259DD">
        <w:rPr>
          <w:rFonts w:cstheme="minorHAnsi"/>
          <w:sz w:val="24"/>
          <w:szCs w:val="24"/>
        </w:rPr>
        <w:t>‘Defining and understanding dyslexia: past, present</w:t>
      </w:r>
      <w:r w:rsidR="00EA31D0" w:rsidRPr="003259DD">
        <w:rPr>
          <w:rFonts w:cstheme="minorHAnsi"/>
          <w:sz w:val="24"/>
          <w:szCs w:val="24"/>
        </w:rPr>
        <w:t xml:space="preserve"> and future’, </w:t>
      </w:r>
      <w:r w:rsidR="00895E6D" w:rsidRPr="003259DD">
        <w:rPr>
          <w:rFonts w:cstheme="minorHAnsi"/>
          <w:i/>
          <w:iCs/>
          <w:sz w:val="24"/>
          <w:szCs w:val="24"/>
        </w:rPr>
        <w:t>Oxford Review of Education,</w:t>
      </w:r>
      <w:r w:rsidR="00EF4379" w:rsidRPr="003259DD">
        <w:rPr>
          <w:rFonts w:cstheme="minorHAnsi"/>
          <w:sz w:val="24"/>
          <w:szCs w:val="24"/>
        </w:rPr>
        <w:t xml:space="preserve"> 46 (4), pp. </w:t>
      </w:r>
      <w:r w:rsidR="00CD7318" w:rsidRPr="003259DD">
        <w:rPr>
          <w:rFonts w:cstheme="minorHAnsi"/>
          <w:sz w:val="24"/>
          <w:szCs w:val="24"/>
        </w:rPr>
        <w:t>501-513. Available at: https://doi-org.ezproxy.uwtsd.ac.uk/10.1080/03054985.2020.1765756</w:t>
      </w:r>
    </w:p>
    <w:p w14:paraId="7C95374B" w14:textId="69689F6D" w:rsidR="00104ADB" w:rsidRPr="003259DD" w:rsidRDefault="001A0739" w:rsidP="004F65F5">
      <w:pPr>
        <w:spacing w:line="240" w:lineRule="auto"/>
        <w:ind w:left="720" w:hanging="720"/>
        <w:rPr>
          <w:rFonts w:cstheme="minorHAnsi"/>
          <w:sz w:val="24"/>
          <w:szCs w:val="24"/>
        </w:rPr>
      </w:pPr>
      <w:r w:rsidRPr="003259DD">
        <w:rPr>
          <w:rFonts w:cstheme="minorHAnsi"/>
          <w:sz w:val="24"/>
          <w:szCs w:val="24"/>
        </w:rPr>
        <w:t xml:space="preserve">Tops, W., Callens, C., </w:t>
      </w:r>
      <w:proofErr w:type="spellStart"/>
      <w:r w:rsidRPr="003259DD">
        <w:rPr>
          <w:rFonts w:cstheme="minorHAnsi"/>
          <w:sz w:val="24"/>
          <w:szCs w:val="24"/>
        </w:rPr>
        <w:t>Cauwenberghe</w:t>
      </w:r>
      <w:proofErr w:type="spellEnd"/>
      <w:r w:rsidR="00A2065B" w:rsidRPr="003259DD">
        <w:rPr>
          <w:rFonts w:cstheme="minorHAnsi"/>
          <w:sz w:val="24"/>
          <w:szCs w:val="24"/>
        </w:rPr>
        <w:t xml:space="preserve">, V, </w:t>
      </w:r>
      <w:r w:rsidR="00611DAF" w:rsidRPr="003259DD">
        <w:rPr>
          <w:rFonts w:cstheme="minorHAnsi"/>
          <w:sz w:val="24"/>
          <w:szCs w:val="24"/>
        </w:rPr>
        <w:t xml:space="preserve">E., </w:t>
      </w:r>
      <w:proofErr w:type="spellStart"/>
      <w:r w:rsidR="00A2065B" w:rsidRPr="003259DD">
        <w:rPr>
          <w:rFonts w:cstheme="minorHAnsi"/>
          <w:sz w:val="24"/>
          <w:szCs w:val="24"/>
        </w:rPr>
        <w:t>Adria</w:t>
      </w:r>
      <w:r w:rsidR="00873013" w:rsidRPr="003259DD">
        <w:rPr>
          <w:rFonts w:cstheme="minorHAnsi"/>
          <w:sz w:val="24"/>
          <w:szCs w:val="24"/>
        </w:rPr>
        <w:t>ens</w:t>
      </w:r>
      <w:proofErr w:type="spellEnd"/>
      <w:r w:rsidR="000411A3" w:rsidRPr="003259DD">
        <w:rPr>
          <w:rFonts w:cstheme="minorHAnsi"/>
          <w:sz w:val="24"/>
          <w:szCs w:val="24"/>
        </w:rPr>
        <w:t xml:space="preserve">, J. and </w:t>
      </w:r>
      <w:proofErr w:type="spellStart"/>
      <w:r w:rsidR="000411A3" w:rsidRPr="003259DD">
        <w:rPr>
          <w:rFonts w:cstheme="minorHAnsi"/>
          <w:sz w:val="24"/>
          <w:szCs w:val="24"/>
        </w:rPr>
        <w:t>Brysbaert</w:t>
      </w:r>
      <w:proofErr w:type="spellEnd"/>
      <w:r w:rsidR="000411A3" w:rsidRPr="003259DD">
        <w:rPr>
          <w:rFonts w:cstheme="minorHAnsi"/>
          <w:sz w:val="24"/>
          <w:szCs w:val="24"/>
        </w:rPr>
        <w:t>, M. (2013)</w:t>
      </w:r>
      <w:r w:rsidR="00A54200" w:rsidRPr="003259DD">
        <w:rPr>
          <w:rFonts w:cstheme="minorHAnsi"/>
          <w:sz w:val="24"/>
          <w:szCs w:val="24"/>
        </w:rPr>
        <w:t xml:space="preserve"> ‘Beyond spelling: the writing skills of students with dyslexia in higher education’</w:t>
      </w:r>
      <w:r w:rsidR="00A671C1" w:rsidRPr="003259DD">
        <w:rPr>
          <w:rFonts w:cstheme="minorHAnsi"/>
          <w:sz w:val="24"/>
          <w:szCs w:val="24"/>
        </w:rPr>
        <w:t xml:space="preserve">, </w:t>
      </w:r>
      <w:r w:rsidR="009E5023" w:rsidRPr="003259DD">
        <w:rPr>
          <w:rFonts w:cstheme="minorHAnsi"/>
          <w:i/>
          <w:iCs/>
          <w:sz w:val="24"/>
          <w:szCs w:val="24"/>
        </w:rPr>
        <w:t xml:space="preserve">Springer Link, </w:t>
      </w:r>
      <w:r w:rsidR="00C168C9" w:rsidRPr="003259DD">
        <w:rPr>
          <w:rFonts w:cstheme="minorHAnsi"/>
          <w:sz w:val="24"/>
          <w:szCs w:val="24"/>
        </w:rPr>
        <w:t xml:space="preserve">26, pp. </w:t>
      </w:r>
      <w:r w:rsidR="001137C1" w:rsidRPr="003259DD">
        <w:rPr>
          <w:rFonts w:cstheme="minorHAnsi"/>
          <w:sz w:val="24"/>
          <w:szCs w:val="24"/>
        </w:rPr>
        <w:t xml:space="preserve">705-720. Available at: </w:t>
      </w:r>
      <w:r w:rsidR="00B07360" w:rsidRPr="003259DD">
        <w:rPr>
          <w:rFonts w:cstheme="minorHAnsi"/>
          <w:sz w:val="24"/>
          <w:szCs w:val="24"/>
          <w:shd w:val="clear" w:color="auto" w:fill="FFFFFF"/>
        </w:rPr>
        <w:t>https://doi.org/10.1007/s11145-012-9387-2</w:t>
      </w:r>
    </w:p>
    <w:sectPr w:rsidR="00104ADB" w:rsidRPr="003259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B0431" w14:textId="77777777" w:rsidR="00766671" w:rsidRDefault="00766671" w:rsidP="00614C53">
      <w:pPr>
        <w:spacing w:after="0" w:line="240" w:lineRule="auto"/>
      </w:pPr>
      <w:r>
        <w:separator/>
      </w:r>
    </w:p>
  </w:endnote>
  <w:endnote w:type="continuationSeparator" w:id="0">
    <w:p w14:paraId="172F9C9B" w14:textId="77777777" w:rsidR="00766671" w:rsidRDefault="00766671" w:rsidP="00614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17">
    <w:altName w:val="Cambria"/>
    <w:panose1 w:val="00000000000000000000"/>
    <w:charset w:val="00"/>
    <w:family w:val="roman"/>
    <w:notTrueType/>
    <w:pitch w:val="default"/>
  </w:font>
  <w:font w:name="ff1f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B0C6" w14:textId="77777777" w:rsidR="00614C53" w:rsidRDefault="00614C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FD7B" w14:textId="77777777" w:rsidR="00614C53" w:rsidRDefault="00614C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4D7F" w14:textId="77777777" w:rsidR="00614C53" w:rsidRDefault="00614C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1A972" w14:textId="77777777" w:rsidR="00766671" w:rsidRDefault="00766671" w:rsidP="00614C53">
      <w:pPr>
        <w:spacing w:after="0" w:line="240" w:lineRule="auto"/>
      </w:pPr>
      <w:r>
        <w:separator/>
      </w:r>
    </w:p>
  </w:footnote>
  <w:footnote w:type="continuationSeparator" w:id="0">
    <w:p w14:paraId="11DA01B3" w14:textId="77777777" w:rsidR="00766671" w:rsidRDefault="00766671" w:rsidP="00614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29DCE" w14:textId="77777777" w:rsidR="00614C53" w:rsidRDefault="00614C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9245" w14:textId="38FB6C00" w:rsidR="00577F56" w:rsidRDefault="003A2E24">
    <w:pPr>
      <w:pStyle w:val="Header"/>
      <w:rPr>
        <w:sz w:val="24"/>
        <w:szCs w:val="24"/>
      </w:rPr>
    </w:pPr>
    <w:r>
      <w:rPr>
        <w:sz w:val="24"/>
        <w:szCs w:val="24"/>
      </w:rPr>
      <w:t xml:space="preserve">                                                                                                                                              Emily Sanger </w:t>
    </w:r>
    <w:r w:rsidR="00774135" w:rsidRPr="00577F56">
      <w:rPr>
        <w:sz w:val="24"/>
        <w:szCs w:val="24"/>
      </w:rPr>
      <w:t>Personal and Academic Development in Nursing-</w:t>
    </w:r>
    <w:r w:rsidR="00720B5B">
      <w:rPr>
        <w:sz w:val="24"/>
        <w:szCs w:val="24"/>
      </w:rPr>
      <w:t xml:space="preserve"> Essay 5</w:t>
    </w:r>
    <w:r w:rsidR="000836C8">
      <w:rPr>
        <w:sz w:val="24"/>
        <w:szCs w:val="24"/>
      </w:rPr>
      <w:t>-</w:t>
    </w:r>
    <w:r w:rsidR="00720B5B">
      <w:rPr>
        <w:sz w:val="24"/>
        <w:szCs w:val="24"/>
      </w:rPr>
      <w:t xml:space="preserve"> </w:t>
    </w:r>
    <w:r w:rsidR="00774135" w:rsidRPr="00577F56">
      <w:rPr>
        <w:sz w:val="24"/>
        <w:szCs w:val="24"/>
      </w:rPr>
      <w:t>Assignment Two</w:t>
    </w:r>
    <w:r w:rsidR="00720B5B">
      <w:rPr>
        <w:sz w:val="24"/>
        <w:szCs w:val="24"/>
      </w:rPr>
      <w:t>:</w:t>
    </w:r>
    <w:r w:rsidR="00614C53" w:rsidRPr="00577F56">
      <w:rPr>
        <w:sz w:val="24"/>
        <w:szCs w:val="24"/>
      </w:rPr>
      <w:t xml:space="preserve">  </w:t>
    </w:r>
    <w:r>
      <w:rPr>
        <w:sz w:val="24"/>
        <w:szCs w:val="24"/>
      </w:rPr>
      <w:t xml:space="preserve">      2300428</w:t>
    </w:r>
  </w:p>
  <w:p w14:paraId="16CB4093" w14:textId="02E1FBB4" w:rsidR="00614C53" w:rsidRPr="00577F56" w:rsidRDefault="00614C53">
    <w:pPr>
      <w:pStyle w:val="Header"/>
      <w:rPr>
        <w:sz w:val="24"/>
        <w:szCs w:val="24"/>
      </w:rPr>
    </w:pPr>
    <w:r w:rsidRPr="00577F56">
      <w:rPr>
        <w:sz w:val="24"/>
        <w:szCs w:val="24"/>
      </w:rPr>
      <w:t xml:space="preserve">                                                                                                                                          </w:t>
    </w:r>
    <w:r w:rsidR="003A2E24">
      <w:rPr>
        <w:sz w:val="24"/>
        <w:szCs w:val="24"/>
      </w:rPr>
      <w:t xml:space="preserve">  </w:t>
    </w:r>
  </w:p>
  <w:p w14:paraId="33C78149" w14:textId="3281E6F5" w:rsidR="00614C53" w:rsidRDefault="00614C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4F5DE" w14:textId="77777777" w:rsidR="00614C53" w:rsidRDefault="00614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F2F0D"/>
    <w:multiLevelType w:val="hybridMultilevel"/>
    <w:tmpl w:val="985A2706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59606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BC2"/>
    <w:rsid w:val="00003E9D"/>
    <w:rsid w:val="000119A1"/>
    <w:rsid w:val="0001319C"/>
    <w:rsid w:val="00022BFA"/>
    <w:rsid w:val="000232DD"/>
    <w:rsid w:val="00032075"/>
    <w:rsid w:val="00040168"/>
    <w:rsid w:val="000411A3"/>
    <w:rsid w:val="00041AEA"/>
    <w:rsid w:val="00042555"/>
    <w:rsid w:val="00044BC3"/>
    <w:rsid w:val="00044D67"/>
    <w:rsid w:val="000502E1"/>
    <w:rsid w:val="000516F4"/>
    <w:rsid w:val="00051D28"/>
    <w:rsid w:val="00056C97"/>
    <w:rsid w:val="000636C2"/>
    <w:rsid w:val="00076228"/>
    <w:rsid w:val="000836C8"/>
    <w:rsid w:val="0008478B"/>
    <w:rsid w:val="000857F6"/>
    <w:rsid w:val="00085BA9"/>
    <w:rsid w:val="00091333"/>
    <w:rsid w:val="00095EF4"/>
    <w:rsid w:val="000A591D"/>
    <w:rsid w:val="000A6F3D"/>
    <w:rsid w:val="000A7AE0"/>
    <w:rsid w:val="000B074F"/>
    <w:rsid w:val="000B45D8"/>
    <w:rsid w:val="000B4BEA"/>
    <w:rsid w:val="000B6909"/>
    <w:rsid w:val="000C2C7D"/>
    <w:rsid w:val="000C5216"/>
    <w:rsid w:val="000C5747"/>
    <w:rsid w:val="000C58DF"/>
    <w:rsid w:val="000D2FA0"/>
    <w:rsid w:val="000D3298"/>
    <w:rsid w:val="000D5D18"/>
    <w:rsid w:val="000D5E70"/>
    <w:rsid w:val="000D6441"/>
    <w:rsid w:val="000E1C86"/>
    <w:rsid w:val="000E4E8D"/>
    <w:rsid w:val="000E73C2"/>
    <w:rsid w:val="000E7DCD"/>
    <w:rsid w:val="000F2815"/>
    <w:rsid w:val="000F3555"/>
    <w:rsid w:val="000F391C"/>
    <w:rsid w:val="000F57C3"/>
    <w:rsid w:val="000F69FB"/>
    <w:rsid w:val="000F6C17"/>
    <w:rsid w:val="001004CA"/>
    <w:rsid w:val="00103732"/>
    <w:rsid w:val="00104ADB"/>
    <w:rsid w:val="00112912"/>
    <w:rsid w:val="001137C1"/>
    <w:rsid w:val="00120BE8"/>
    <w:rsid w:val="00120DBE"/>
    <w:rsid w:val="00124490"/>
    <w:rsid w:val="00124935"/>
    <w:rsid w:val="0013222C"/>
    <w:rsid w:val="00133C4E"/>
    <w:rsid w:val="001356ED"/>
    <w:rsid w:val="001359F8"/>
    <w:rsid w:val="00141327"/>
    <w:rsid w:val="001414B8"/>
    <w:rsid w:val="0014747E"/>
    <w:rsid w:val="00151896"/>
    <w:rsid w:val="00152E66"/>
    <w:rsid w:val="00155DFA"/>
    <w:rsid w:val="00162C72"/>
    <w:rsid w:val="00162F14"/>
    <w:rsid w:val="00163623"/>
    <w:rsid w:val="0017261D"/>
    <w:rsid w:val="0018020F"/>
    <w:rsid w:val="001805EF"/>
    <w:rsid w:val="0018397A"/>
    <w:rsid w:val="0018548E"/>
    <w:rsid w:val="00186476"/>
    <w:rsid w:val="00186D2E"/>
    <w:rsid w:val="001870CA"/>
    <w:rsid w:val="00195A8B"/>
    <w:rsid w:val="001971E1"/>
    <w:rsid w:val="001A0739"/>
    <w:rsid w:val="001A4002"/>
    <w:rsid w:val="001A43D6"/>
    <w:rsid w:val="001A4861"/>
    <w:rsid w:val="001A62A7"/>
    <w:rsid w:val="001B2B09"/>
    <w:rsid w:val="001B3975"/>
    <w:rsid w:val="001B64C5"/>
    <w:rsid w:val="001C0421"/>
    <w:rsid w:val="001C4F76"/>
    <w:rsid w:val="001C6474"/>
    <w:rsid w:val="001D3B69"/>
    <w:rsid w:val="001E68E6"/>
    <w:rsid w:val="001E749A"/>
    <w:rsid w:val="001F14C0"/>
    <w:rsid w:val="001F1F44"/>
    <w:rsid w:val="001F259A"/>
    <w:rsid w:val="001F505E"/>
    <w:rsid w:val="001F5386"/>
    <w:rsid w:val="00200DE8"/>
    <w:rsid w:val="00201697"/>
    <w:rsid w:val="00205952"/>
    <w:rsid w:val="00207007"/>
    <w:rsid w:val="00211E15"/>
    <w:rsid w:val="00211F0D"/>
    <w:rsid w:val="002174FF"/>
    <w:rsid w:val="002239AA"/>
    <w:rsid w:val="00224ECD"/>
    <w:rsid w:val="00225927"/>
    <w:rsid w:val="00227673"/>
    <w:rsid w:val="00237D97"/>
    <w:rsid w:val="00240711"/>
    <w:rsid w:val="00240F95"/>
    <w:rsid w:val="002446CC"/>
    <w:rsid w:val="00246DE3"/>
    <w:rsid w:val="00257BB9"/>
    <w:rsid w:val="00257E89"/>
    <w:rsid w:val="00262FDB"/>
    <w:rsid w:val="002633F0"/>
    <w:rsid w:val="00263B7A"/>
    <w:rsid w:val="00267A56"/>
    <w:rsid w:val="002713A9"/>
    <w:rsid w:val="00272827"/>
    <w:rsid w:val="00274730"/>
    <w:rsid w:val="0027694D"/>
    <w:rsid w:val="002776C1"/>
    <w:rsid w:val="002802EA"/>
    <w:rsid w:val="00281494"/>
    <w:rsid w:val="0029027D"/>
    <w:rsid w:val="00290B63"/>
    <w:rsid w:val="00293934"/>
    <w:rsid w:val="002A38B5"/>
    <w:rsid w:val="002A7BD9"/>
    <w:rsid w:val="002B0817"/>
    <w:rsid w:val="002B1A8B"/>
    <w:rsid w:val="002B2A81"/>
    <w:rsid w:val="002C4C6B"/>
    <w:rsid w:val="002C6B17"/>
    <w:rsid w:val="002D137B"/>
    <w:rsid w:val="002D1BC3"/>
    <w:rsid w:val="002D5082"/>
    <w:rsid w:val="002E2225"/>
    <w:rsid w:val="002E6C98"/>
    <w:rsid w:val="002E77B3"/>
    <w:rsid w:val="002E7D84"/>
    <w:rsid w:val="002F11C9"/>
    <w:rsid w:val="002F2DE8"/>
    <w:rsid w:val="002F3F9F"/>
    <w:rsid w:val="002F505A"/>
    <w:rsid w:val="002F7E9E"/>
    <w:rsid w:val="00301410"/>
    <w:rsid w:val="00301A0D"/>
    <w:rsid w:val="00301F7B"/>
    <w:rsid w:val="00304530"/>
    <w:rsid w:val="00306EF9"/>
    <w:rsid w:val="00311FAA"/>
    <w:rsid w:val="00312CD8"/>
    <w:rsid w:val="00322CCB"/>
    <w:rsid w:val="003259DD"/>
    <w:rsid w:val="00325E8C"/>
    <w:rsid w:val="00332FB4"/>
    <w:rsid w:val="00336CBF"/>
    <w:rsid w:val="0034098D"/>
    <w:rsid w:val="00341DAD"/>
    <w:rsid w:val="00343136"/>
    <w:rsid w:val="0034339C"/>
    <w:rsid w:val="003519A4"/>
    <w:rsid w:val="00355ECB"/>
    <w:rsid w:val="00356122"/>
    <w:rsid w:val="00356FD8"/>
    <w:rsid w:val="0036108B"/>
    <w:rsid w:val="00363BB8"/>
    <w:rsid w:val="00373323"/>
    <w:rsid w:val="00374CC9"/>
    <w:rsid w:val="00382BB4"/>
    <w:rsid w:val="0038353D"/>
    <w:rsid w:val="00385F69"/>
    <w:rsid w:val="00387F34"/>
    <w:rsid w:val="0039111F"/>
    <w:rsid w:val="00393337"/>
    <w:rsid w:val="00393986"/>
    <w:rsid w:val="003A2E24"/>
    <w:rsid w:val="003A4731"/>
    <w:rsid w:val="003A63A2"/>
    <w:rsid w:val="003B0BAE"/>
    <w:rsid w:val="003B2B51"/>
    <w:rsid w:val="003C094E"/>
    <w:rsid w:val="003C0FD2"/>
    <w:rsid w:val="003C223B"/>
    <w:rsid w:val="003C32EE"/>
    <w:rsid w:val="003C65EC"/>
    <w:rsid w:val="003D52B2"/>
    <w:rsid w:val="003E39DC"/>
    <w:rsid w:val="003E3CB8"/>
    <w:rsid w:val="003E428C"/>
    <w:rsid w:val="003F05FD"/>
    <w:rsid w:val="003F2643"/>
    <w:rsid w:val="00400143"/>
    <w:rsid w:val="00402CAE"/>
    <w:rsid w:val="00404066"/>
    <w:rsid w:val="00404A62"/>
    <w:rsid w:val="00404BD8"/>
    <w:rsid w:val="004068E7"/>
    <w:rsid w:val="004108CB"/>
    <w:rsid w:val="00410EF6"/>
    <w:rsid w:val="00412D69"/>
    <w:rsid w:val="00413574"/>
    <w:rsid w:val="0041645D"/>
    <w:rsid w:val="0042296E"/>
    <w:rsid w:val="004246B3"/>
    <w:rsid w:val="00425530"/>
    <w:rsid w:val="00435098"/>
    <w:rsid w:val="00437841"/>
    <w:rsid w:val="00440D20"/>
    <w:rsid w:val="004448B2"/>
    <w:rsid w:val="00444EE3"/>
    <w:rsid w:val="00445AD2"/>
    <w:rsid w:val="00447519"/>
    <w:rsid w:val="00451CD3"/>
    <w:rsid w:val="004532A9"/>
    <w:rsid w:val="00457070"/>
    <w:rsid w:val="00457966"/>
    <w:rsid w:val="00460906"/>
    <w:rsid w:val="00463C91"/>
    <w:rsid w:val="00464DC7"/>
    <w:rsid w:val="004661AD"/>
    <w:rsid w:val="00466E99"/>
    <w:rsid w:val="00470B3E"/>
    <w:rsid w:val="0048473F"/>
    <w:rsid w:val="00485CD7"/>
    <w:rsid w:val="00492504"/>
    <w:rsid w:val="00496AB4"/>
    <w:rsid w:val="00496D56"/>
    <w:rsid w:val="004B5B51"/>
    <w:rsid w:val="004C63E1"/>
    <w:rsid w:val="004D0B0E"/>
    <w:rsid w:val="004D3585"/>
    <w:rsid w:val="004D482C"/>
    <w:rsid w:val="004E1C2E"/>
    <w:rsid w:val="004E4D41"/>
    <w:rsid w:val="004E71EC"/>
    <w:rsid w:val="004F5AB7"/>
    <w:rsid w:val="004F65F5"/>
    <w:rsid w:val="005023CF"/>
    <w:rsid w:val="00510EFF"/>
    <w:rsid w:val="00510FB5"/>
    <w:rsid w:val="00513D1E"/>
    <w:rsid w:val="00514365"/>
    <w:rsid w:val="0051675A"/>
    <w:rsid w:val="0052320F"/>
    <w:rsid w:val="00524B86"/>
    <w:rsid w:val="0052730A"/>
    <w:rsid w:val="00527ED5"/>
    <w:rsid w:val="005306E6"/>
    <w:rsid w:val="00533BC2"/>
    <w:rsid w:val="005413D5"/>
    <w:rsid w:val="00544DD1"/>
    <w:rsid w:val="00544F65"/>
    <w:rsid w:val="005511EB"/>
    <w:rsid w:val="0055434B"/>
    <w:rsid w:val="00556B7E"/>
    <w:rsid w:val="00563F7E"/>
    <w:rsid w:val="005660D6"/>
    <w:rsid w:val="005665D1"/>
    <w:rsid w:val="00570BF4"/>
    <w:rsid w:val="00571ED4"/>
    <w:rsid w:val="005758A1"/>
    <w:rsid w:val="00576531"/>
    <w:rsid w:val="00577F56"/>
    <w:rsid w:val="0058165F"/>
    <w:rsid w:val="00583AEF"/>
    <w:rsid w:val="00583DEF"/>
    <w:rsid w:val="00584FAC"/>
    <w:rsid w:val="00585D2D"/>
    <w:rsid w:val="00594961"/>
    <w:rsid w:val="00594C88"/>
    <w:rsid w:val="005951A7"/>
    <w:rsid w:val="005B0D7C"/>
    <w:rsid w:val="005B6FAB"/>
    <w:rsid w:val="005C0338"/>
    <w:rsid w:val="005C55BA"/>
    <w:rsid w:val="005C595F"/>
    <w:rsid w:val="005D2A04"/>
    <w:rsid w:val="005D3A20"/>
    <w:rsid w:val="005D462D"/>
    <w:rsid w:val="005D6A25"/>
    <w:rsid w:val="005E3E67"/>
    <w:rsid w:val="005F0570"/>
    <w:rsid w:val="005F0F23"/>
    <w:rsid w:val="005F13B5"/>
    <w:rsid w:val="005F6CD5"/>
    <w:rsid w:val="005F725D"/>
    <w:rsid w:val="0060180C"/>
    <w:rsid w:val="00611DAF"/>
    <w:rsid w:val="00613ADC"/>
    <w:rsid w:val="00614BA8"/>
    <w:rsid w:val="00614C53"/>
    <w:rsid w:val="00617C80"/>
    <w:rsid w:val="00623F79"/>
    <w:rsid w:val="00624C14"/>
    <w:rsid w:val="00631BF8"/>
    <w:rsid w:val="00640110"/>
    <w:rsid w:val="006422B1"/>
    <w:rsid w:val="00644414"/>
    <w:rsid w:val="00651A93"/>
    <w:rsid w:val="0065466E"/>
    <w:rsid w:val="00655361"/>
    <w:rsid w:val="006609A2"/>
    <w:rsid w:val="0066623B"/>
    <w:rsid w:val="006718F0"/>
    <w:rsid w:val="0067213D"/>
    <w:rsid w:val="0067303C"/>
    <w:rsid w:val="006751F7"/>
    <w:rsid w:val="00675C5D"/>
    <w:rsid w:val="00683025"/>
    <w:rsid w:val="00683CFB"/>
    <w:rsid w:val="00690031"/>
    <w:rsid w:val="00691E76"/>
    <w:rsid w:val="00694E21"/>
    <w:rsid w:val="006962B5"/>
    <w:rsid w:val="00697715"/>
    <w:rsid w:val="006A0289"/>
    <w:rsid w:val="006A0BA4"/>
    <w:rsid w:val="006A5F34"/>
    <w:rsid w:val="006A742C"/>
    <w:rsid w:val="006B77FB"/>
    <w:rsid w:val="006C0D8C"/>
    <w:rsid w:val="006C1BBF"/>
    <w:rsid w:val="006D0ABF"/>
    <w:rsid w:val="006D0D9F"/>
    <w:rsid w:val="006D6293"/>
    <w:rsid w:val="006E0123"/>
    <w:rsid w:val="006E3618"/>
    <w:rsid w:val="006E3F71"/>
    <w:rsid w:val="006E5224"/>
    <w:rsid w:val="006E71DC"/>
    <w:rsid w:val="007007AB"/>
    <w:rsid w:val="00704177"/>
    <w:rsid w:val="007066FD"/>
    <w:rsid w:val="00706F91"/>
    <w:rsid w:val="00714E9E"/>
    <w:rsid w:val="00720B5B"/>
    <w:rsid w:val="00727587"/>
    <w:rsid w:val="00730362"/>
    <w:rsid w:val="00730C8F"/>
    <w:rsid w:val="00731FCF"/>
    <w:rsid w:val="00732BDC"/>
    <w:rsid w:val="007358A3"/>
    <w:rsid w:val="007375C0"/>
    <w:rsid w:val="00740D4E"/>
    <w:rsid w:val="00746D4B"/>
    <w:rsid w:val="00751244"/>
    <w:rsid w:val="00754DB9"/>
    <w:rsid w:val="00757334"/>
    <w:rsid w:val="00760866"/>
    <w:rsid w:val="007613E8"/>
    <w:rsid w:val="00761BE1"/>
    <w:rsid w:val="00764258"/>
    <w:rsid w:val="00764637"/>
    <w:rsid w:val="00766671"/>
    <w:rsid w:val="00774135"/>
    <w:rsid w:val="00776225"/>
    <w:rsid w:val="00784361"/>
    <w:rsid w:val="007911BE"/>
    <w:rsid w:val="0079436B"/>
    <w:rsid w:val="007A0E44"/>
    <w:rsid w:val="007A437E"/>
    <w:rsid w:val="007A56EA"/>
    <w:rsid w:val="007B0663"/>
    <w:rsid w:val="007B1E5A"/>
    <w:rsid w:val="007B3731"/>
    <w:rsid w:val="007B3EDA"/>
    <w:rsid w:val="007C5738"/>
    <w:rsid w:val="007C5AF9"/>
    <w:rsid w:val="007C750D"/>
    <w:rsid w:val="007D4D17"/>
    <w:rsid w:val="007D5A23"/>
    <w:rsid w:val="007E0ED6"/>
    <w:rsid w:val="007E25D1"/>
    <w:rsid w:val="007E3A68"/>
    <w:rsid w:val="007E4367"/>
    <w:rsid w:val="007E5438"/>
    <w:rsid w:val="007E6766"/>
    <w:rsid w:val="007E69C8"/>
    <w:rsid w:val="007E6B7A"/>
    <w:rsid w:val="007E6D88"/>
    <w:rsid w:val="007E7781"/>
    <w:rsid w:val="007F07BC"/>
    <w:rsid w:val="007F3D65"/>
    <w:rsid w:val="007F5220"/>
    <w:rsid w:val="00816304"/>
    <w:rsid w:val="008167C2"/>
    <w:rsid w:val="00820E5C"/>
    <w:rsid w:val="00824152"/>
    <w:rsid w:val="00830F6D"/>
    <w:rsid w:val="00831F2E"/>
    <w:rsid w:val="00832BC4"/>
    <w:rsid w:val="00835650"/>
    <w:rsid w:val="00837384"/>
    <w:rsid w:val="008409DD"/>
    <w:rsid w:val="0084292E"/>
    <w:rsid w:val="00846838"/>
    <w:rsid w:val="008472AE"/>
    <w:rsid w:val="0085083D"/>
    <w:rsid w:val="00850B50"/>
    <w:rsid w:val="0085121B"/>
    <w:rsid w:val="00855C2B"/>
    <w:rsid w:val="00856D46"/>
    <w:rsid w:val="008570CC"/>
    <w:rsid w:val="00862404"/>
    <w:rsid w:val="00870256"/>
    <w:rsid w:val="00872212"/>
    <w:rsid w:val="00873013"/>
    <w:rsid w:val="00873611"/>
    <w:rsid w:val="00873E82"/>
    <w:rsid w:val="00875370"/>
    <w:rsid w:val="0088115C"/>
    <w:rsid w:val="00884D3E"/>
    <w:rsid w:val="00886599"/>
    <w:rsid w:val="008901D2"/>
    <w:rsid w:val="00891DC2"/>
    <w:rsid w:val="00892728"/>
    <w:rsid w:val="008932EB"/>
    <w:rsid w:val="008941DE"/>
    <w:rsid w:val="00895E6D"/>
    <w:rsid w:val="008976AC"/>
    <w:rsid w:val="008A21F0"/>
    <w:rsid w:val="008A5C49"/>
    <w:rsid w:val="008B063B"/>
    <w:rsid w:val="008B3569"/>
    <w:rsid w:val="008B4718"/>
    <w:rsid w:val="008C1C26"/>
    <w:rsid w:val="008C54D5"/>
    <w:rsid w:val="008C6167"/>
    <w:rsid w:val="008C73A1"/>
    <w:rsid w:val="008D4D59"/>
    <w:rsid w:val="008D6527"/>
    <w:rsid w:val="008E25E9"/>
    <w:rsid w:val="008E3125"/>
    <w:rsid w:val="008E542B"/>
    <w:rsid w:val="008F197D"/>
    <w:rsid w:val="008F3798"/>
    <w:rsid w:val="00903B3C"/>
    <w:rsid w:val="00906BCE"/>
    <w:rsid w:val="0091409E"/>
    <w:rsid w:val="00914351"/>
    <w:rsid w:val="00914D1B"/>
    <w:rsid w:val="00920062"/>
    <w:rsid w:val="009247C6"/>
    <w:rsid w:val="00926464"/>
    <w:rsid w:val="009264F1"/>
    <w:rsid w:val="0093199F"/>
    <w:rsid w:val="00931EF0"/>
    <w:rsid w:val="009331EA"/>
    <w:rsid w:val="00934722"/>
    <w:rsid w:val="00935E89"/>
    <w:rsid w:val="009420AD"/>
    <w:rsid w:val="00942A99"/>
    <w:rsid w:val="0094454C"/>
    <w:rsid w:val="00944FB1"/>
    <w:rsid w:val="0094554E"/>
    <w:rsid w:val="00951855"/>
    <w:rsid w:val="00952390"/>
    <w:rsid w:val="00956764"/>
    <w:rsid w:val="00956C67"/>
    <w:rsid w:val="0096139F"/>
    <w:rsid w:val="00964991"/>
    <w:rsid w:val="00981A3C"/>
    <w:rsid w:val="00983F34"/>
    <w:rsid w:val="00994504"/>
    <w:rsid w:val="009955DD"/>
    <w:rsid w:val="009969C6"/>
    <w:rsid w:val="0099707B"/>
    <w:rsid w:val="009A0922"/>
    <w:rsid w:val="009A58B6"/>
    <w:rsid w:val="009C2E0B"/>
    <w:rsid w:val="009D1482"/>
    <w:rsid w:val="009D256D"/>
    <w:rsid w:val="009D401D"/>
    <w:rsid w:val="009D4A8E"/>
    <w:rsid w:val="009E3D9D"/>
    <w:rsid w:val="009E5023"/>
    <w:rsid w:val="009E5470"/>
    <w:rsid w:val="009E7EB9"/>
    <w:rsid w:val="00A01139"/>
    <w:rsid w:val="00A01F91"/>
    <w:rsid w:val="00A04B9F"/>
    <w:rsid w:val="00A079D6"/>
    <w:rsid w:val="00A07EAB"/>
    <w:rsid w:val="00A10637"/>
    <w:rsid w:val="00A10908"/>
    <w:rsid w:val="00A134A9"/>
    <w:rsid w:val="00A145C6"/>
    <w:rsid w:val="00A16FA2"/>
    <w:rsid w:val="00A2065B"/>
    <w:rsid w:val="00A2185D"/>
    <w:rsid w:val="00A219E6"/>
    <w:rsid w:val="00A223F9"/>
    <w:rsid w:val="00A25746"/>
    <w:rsid w:val="00A36023"/>
    <w:rsid w:val="00A43C1F"/>
    <w:rsid w:val="00A45075"/>
    <w:rsid w:val="00A465D5"/>
    <w:rsid w:val="00A54200"/>
    <w:rsid w:val="00A613E6"/>
    <w:rsid w:val="00A62791"/>
    <w:rsid w:val="00A64DD5"/>
    <w:rsid w:val="00A66B15"/>
    <w:rsid w:val="00A671C1"/>
    <w:rsid w:val="00A70626"/>
    <w:rsid w:val="00A71C6D"/>
    <w:rsid w:val="00A7254D"/>
    <w:rsid w:val="00A7397D"/>
    <w:rsid w:val="00A7417F"/>
    <w:rsid w:val="00A741B5"/>
    <w:rsid w:val="00A75020"/>
    <w:rsid w:val="00A760E9"/>
    <w:rsid w:val="00A84515"/>
    <w:rsid w:val="00A846F0"/>
    <w:rsid w:val="00A848E8"/>
    <w:rsid w:val="00A869DA"/>
    <w:rsid w:val="00A906C5"/>
    <w:rsid w:val="00A91E73"/>
    <w:rsid w:val="00A91FEE"/>
    <w:rsid w:val="00A921E1"/>
    <w:rsid w:val="00A931B9"/>
    <w:rsid w:val="00A9385E"/>
    <w:rsid w:val="00A9414C"/>
    <w:rsid w:val="00A94854"/>
    <w:rsid w:val="00A9797B"/>
    <w:rsid w:val="00A97FDC"/>
    <w:rsid w:val="00AA0B84"/>
    <w:rsid w:val="00AA1863"/>
    <w:rsid w:val="00AA21FB"/>
    <w:rsid w:val="00AA2F87"/>
    <w:rsid w:val="00AB248C"/>
    <w:rsid w:val="00AB60B1"/>
    <w:rsid w:val="00AB6F71"/>
    <w:rsid w:val="00AB714B"/>
    <w:rsid w:val="00AC02A0"/>
    <w:rsid w:val="00AC02C8"/>
    <w:rsid w:val="00AC3B74"/>
    <w:rsid w:val="00AC78E3"/>
    <w:rsid w:val="00AD1971"/>
    <w:rsid w:val="00AD25F1"/>
    <w:rsid w:val="00AD3513"/>
    <w:rsid w:val="00AD3772"/>
    <w:rsid w:val="00AD6991"/>
    <w:rsid w:val="00AD7316"/>
    <w:rsid w:val="00AD7A47"/>
    <w:rsid w:val="00AD7D45"/>
    <w:rsid w:val="00AE1361"/>
    <w:rsid w:val="00AE4CD1"/>
    <w:rsid w:val="00AE5CB2"/>
    <w:rsid w:val="00AF0A1D"/>
    <w:rsid w:val="00AF1ECF"/>
    <w:rsid w:val="00AF1F20"/>
    <w:rsid w:val="00AF35D5"/>
    <w:rsid w:val="00B0022C"/>
    <w:rsid w:val="00B01373"/>
    <w:rsid w:val="00B02BBD"/>
    <w:rsid w:val="00B03565"/>
    <w:rsid w:val="00B064A4"/>
    <w:rsid w:val="00B06CA8"/>
    <w:rsid w:val="00B07360"/>
    <w:rsid w:val="00B078CC"/>
    <w:rsid w:val="00B10541"/>
    <w:rsid w:val="00B13427"/>
    <w:rsid w:val="00B25ACD"/>
    <w:rsid w:val="00B260B2"/>
    <w:rsid w:val="00B36B90"/>
    <w:rsid w:val="00B45B2C"/>
    <w:rsid w:val="00B47C6A"/>
    <w:rsid w:val="00B5275C"/>
    <w:rsid w:val="00B604EE"/>
    <w:rsid w:val="00B6107E"/>
    <w:rsid w:val="00B62BC9"/>
    <w:rsid w:val="00B70F02"/>
    <w:rsid w:val="00B72A6B"/>
    <w:rsid w:val="00B72E89"/>
    <w:rsid w:val="00B73C4C"/>
    <w:rsid w:val="00B76424"/>
    <w:rsid w:val="00B77555"/>
    <w:rsid w:val="00B828F7"/>
    <w:rsid w:val="00B8325A"/>
    <w:rsid w:val="00B8472B"/>
    <w:rsid w:val="00B8594D"/>
    <w:rsid w:val="00B94A71"/>
    <w:rsid w:val="00B95293"/>
    <w:rsid w:val="00BA2AF7"/>
    <w:rsid w:val="00BA65A6"/>
    <w:rsid w:val="00BA6BD7"/>
    <w:rsid w:val="00BA719F"/>
    <w:rsid w:val="00BB0330"/>
    <w:rsid w:val="00BB0F94"/>
    <w:rsid w:val="00BC502D"/>
    <w:rsid w:val="00BD415D"/>
    <w:rsid w:val="00BD4DC3"/>
    <w:rsid w:val="00BE1722"/>
    <w:rsid w:val="00BE1B42"/>
    <w:rsid w:val="00BE2BA3"/>
    <w:rsid w:val="00BE73BC"/>
    <w:rsid w:val="00BF0323"/>
    <w:rsid w:val="00C035BC"/>
    <w:rsid w:val="00C066C5"/>
    <w:rsid w:val="00C12011"/>
    <w:rsid w:val="00C12AE7"/>
    <w:rsid w:val="00C13351"/>
    <w:rsid w:val="00C13A0C"/>
    <w:rsid w:val="00C168C9"/>
    <w:rsid w:val="00C22470"/>
    <w:rsid w:val="00C2613B"/>
    <w:rsid w:val="00C27A7E"/>
    <w:rsid w:val="00C30453"/>
    <w:rsid w:val="00C332B4"/>
    <w:rsid w:val="00C36E4F"/>
    <w:rsid w:val="00C44447"/>
    <w:rsid w:val="00C45ED4"/>
    <w:rsid w:val="00C50510"/>
    <w:rsid w:val="00C5158D"/>
    <w:rsid w:val="00C57503"/>
    <w:rsid w:val="00C6345F"/>
    <w:rsid w:val="00C66652"/>
    <w:rsid w:val="00C66D4C"/>
    <w:rsid w:val="00C70DC8"/>
    <w:rsid w:val="00C71E9E"/>
    <w:rsid w:val="00C726D8"/>
    <w:rsid w:val="00C8117B"/>
    <w:rsid w:val="00C93677"/>
    <w:rsid w:val="00C941EC"/>
    <w:rsid w:val="00CA1210"/>
    <w:rsid w:val="00CA4F4B"/>
    <w:rsid w:val="00CB00E1"/>
    <w:rsid w:val="00CB2DEE"/>
    <w:rsid w:val="00CB471C"/>
    <w:rsid w:val="00CB494B"/>
    <w:rsid w:val="00CB6B6C"/>
    <w:rsid w:val="00CC00B8"/>
    <w:rsid w:val="00CC3FCF"/>
    <w:rsid w:val="00CC6818"/>
    <w:rsid w:val="00CC6A8C"/>
    <w:rsid w:val="00CD2361"/>
    <w:rsid w:val="00CD36CE"/>
    <w:rsid w:val="00CD4BA4"/>
    <w:rsid w:val="00CD5C66"/>
    <w:rsid w:val="00CD65ED"/>
    <w:rsid w:val="00CD69CD"/>
    <w:rsid w:val="00CD7318"/>
    <w:rsid w:val="00CE3E97"/>
    <w:rsid w:val="00CE402B"/>
    <w:rsid w:val="00CE5577"/>
    <w:rsid w:val="00CF0BE0"/>
    <w:rsid w:val="00D13033"/>
    <w:rsid w:val="00D17E1E"/>
    <w:rsid w:val="00D24640"/>
    <w:rsid w:val="00D27107"/>
    <w:rsid w:val="00D308E6"/>
    <w:rsid w:val="00D3287E"/>
    <w:rsid w:val="00D361CF"/>
    <w:rsid w:val="00D3622C"/>
    <w:rsid w:val="00D41D5D"/>
    <w:rsid w:val="00D45932"/>
    <w:rsid w:val="00D465E0"/>
    <w:rsid w:val="00D50E37"/>
    <w:rsid w:val="00D51266"/>
    <w:rsid w:val="00D556CC"/>
    <w:rsid w:val="00D60B4C"/>
    <w:rsid w:val="00D64E12"/>
    <w:rsid w:val="00D65CC5"/>
    <w:rsid w:val="00D70BA0"/>
    <w:rsid w:val="00D73D71"/>
    <w:rsid w:val="00D74906"/>
    <w:rsid w:val="00D80795"/>
    <w:rsid w:val="00D920B2"/>
    <w:rsid w:val="00D9424D"/>
    <w:rsid w:val="00D946A4"/>
    <w:rsid w:val="00D9668A"/>
    <w:rsid w:val="00DA1DE1"/>
    <w:rsid w:val="00DA3024"/>
    <w:rsid w:val="00DA6BBC"/>
    <w:rsid w:val="00DB358A"/>
    <w:rsid w:val="00DB734A"/>
    <w:rsid w:val="00DD078A"/>
    <w:rsid w:val="00DD5E59"/>
    <w:rsid w:val="00DE3751"/>
    <w:rsid w:val="00DE771C"/>
    <w:rsid w:val="00DF0AA0"/>
    <w:rsid w:val="00DF14AB"/>
    <w:rsid w:val="00DF2117"/>
    <w:rsid w:val="00DF2142"/>
    <w:rsid w:val="00DF55CB"/>
    <w:rsid w:val="00E05804"/>
    <w:rsid w:val="00E05B83"/>
    <w:rsid w:val="00E066F0"/>
    <w:rsid w:val="00E11F3E"/>
    <w:rsid w:val="00E14B31"/>
    <w:rsid w:val="00E2204D"/>
    <w:rsid w:val="00E2373A"/>
    <w:rsid w:val="00E37114"/>
    <w:rsid w:val="00E41624"/>
    <w:rsid w:val="00E41CD7"/>
    <w:rsid w:val="00E45851"/>
    <w:rsid w:val="00E50316"/>
    <w:rsid w:val="00E51194"/>
    <w:rsid w:val="00E526B0"/>
    <w:rsid w:val="00E57F76"/>
    <w:rsid w:val="00E60681"/>
    <w:rsid w:val="00E6496C"/>
    <w:rsid w:val="00E765D3"/>
    <w:rsid w:val="00E777A5"/>
    <w:rsid w:val="00E93D7E"/>
    <w:rsid w:val="00E947EB"/>
    <w:rsid w:val="00EA0A52"/>
    <w:rsid w:val="00EA1139"/>
    <w:rsid w:val="00EA31D0"/>
    <w:rsid w:val="00EA37C4"/>
    <w:rsid w:val="00EA45E5"/>
    <w:rsid w:val="00EC1196"/>
    <w:rsid w:val="00ED3BDC"/>
    <w:rsid w:val="00ED6309"/>
    <w:rsid w:val="00EE0047"/>
    <w:rsid w:val="00EE49AB"/>
    <w:rsid w:val="00EE5C66"/>
    <w:rsid w:val="00EE69D7"/>
    <w:rsid w:val="00EF4379"/>
    <w:rsid w:val="00EF510A"/>
    <w:rsid w:val="00EF7B31"/>
    <w:rsid w:val="00F02249"/>
    <w:rsid w:val="00F044DA"/>
    <w:rsid w:val="00F05BE4"/>
    <w:rsid w:val="00F06090"/>
    <w:rsid w:val="00F068F9"/>
    <w:rsid w:val="00F0712B"/>
    <w:rsid w:val="00F11B39"/>
    <w:rsid w:val="00F12C42"/>
    <w:rsid w:val="00F1609C"/>
    <w:rsid w:val="00F205B0"/>
    <w:rsid w:val="00F21E2B"/>
    <w:rsid w:val="00F25FF0"/>
    <w:rsid w:val="00F2640C"/>
    <w:rsid w:val="00F26DDC"/>
    <w:rsid w:val="00F30C5F"/>
    <w:rsid w:val="00F31942"/>
    <w:rsid w:val="00F32220"/>
    <w:rsid w:val="00F32F51"/>
    <w:rsid w:val="00F356ED"/>
    <w:rsid w:val="00F37CBB"/>
    <w:rsid w:val="00F40B40"/>
    <w:rsid w:val="00F40D71"/>
    <w:rsid w:val="00F42862"/>
    <w:rsid w:val="00F42B0D"/>
    <w:rsid w:val="00F442DF"/>
    <w:rsid w:val="00F47019"/>
    <w:rsid w:val="00F606D6"/>
    <w:rsid w:val="00F615DD"/>
    <w:rsid w:val="00F61936"/>
    <w:rsid w:val="00F67C1E"/>
    <w:rsid w:val="00F7516D"/>
    <w:rsid w:val="00F76794"/>
    <w:rsid w:val="00F84498"/>
    <w:rsid w:val="00F91EFD"/>
    <w:rsid w:val="00F94501"/>
    <w:rsid w:val="00F94570"/>
    <w:rsid w:val="00FA2464"/>
    <w:rsid w:val="00FA4F51"/>
    <w:rsid w:val="00FA725C"/>
    <w:rsid w:val="00FB7209"/>
    <w:rsid w:val="00FC37F2"/>
    <w:rsid w:val="00FC6A04"/>
    <w:rsid w:val="00FD630F"/>
    <w:rsid w:val="00FE73D7"/>
    <w:rsid w:val="00FF2369"/>
    <w:rsid w:val="00FF2E99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25F17"/>
  <w15:chartTrackingRefBased/>
  <w15:docId w15:val="{E9BAEBEF-E5FE-4398-A208-1BB90A34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4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C53"/>
  </w:style>
  <w:style w:type="paragraph" w:styleId="Footer">
    <w:name w:val="footer"/>
    <w:basedOn w:val="Normal"/>
    <w:link w:val="FooterChar"/>
    <w:uiPriority w:val="99"/>
    <w:unhideWhenUsed/>
    <w:rsid w:val="00614C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C53"/>
  </w:style>
  <w:style w:type="paragraph" w:styleId="ListParagraph">
    <w:name w:val="List Paragraph"/>
    <w:basedOn w:val="Normal"/>
    <w:uiPriority w:val="34"/>
    <w:qFormat/>
    <w:rsid w:val="003A2E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4F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4F5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80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1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s.asha.org/doi/10.1044/2018_LSHSS-DYSLC-18-002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9B047-AD26-4A20-98CF-36FB8CEE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Sanger</dc:creator>
  <cp:keywords/>
  <dc:description/>
  <cp:lastModifiedBy>Emily Sanger</cp:lastModifiedBy>
  <cp:revision>341</cp:revision>
  <dcterms:created xsi:type="dcterms:W3CDTF">2023-12-18T10:16:00Z</dcterms:created>
  <dcterms:modified xsi:type="dcterms:W3CDTF">2023-12-21T18:40:00Z</dcterms:modified>
</cp:coreProperties>
</file>