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7A9C863" w14:textId="77777777" w:rsidR="00AB4BD4" w:rsidRDefault="00AB4BD4">
      <w:pPr>
        <w:spacing w:line="360" w:lineRule="auto"/>
        <w:jc w:val="center"/>
        <w:rPr>
          <w:rFonts w:ascii="Times New Roman" w:hAnsi="Times New Roman" w:cs="Times New Roman"/>
          <w:b/>
          <w:sz w:val="28"/>
          <w:szCs w:val="28"/>
        </w:rPr>
      </w:pPr>
    </w:p>
    <w:p w14:paraId="484792E0" w14:textId="77777777" w:rsidR="0079623A" w:rsidRDefault="0079623A">
      <w:pPr>
        <w:spacing w:line="360" w:lineRule="auto"/>
        <w:jc w:val="center"/>
        <w:rPr>
          <w:rFonts w:ascii="Times New Roman" w:hAnsi="Times New Roman" w:cs="Times New Roman"/>
          <w:b/>
          <w:sz w:val="28"/>
          <w:szCs w:val="28"/>
        </w:rPr>
      </w:pPr>
    </w:p>
    <w:p w14:paraId="248D0B5F" w14:textId="166553AB" w:rsidR="006D54F5" w:rsidRDefault="006D54F5">
      <w:pPr>
        <w:spacing w:line="360" w:lineRule="auto"/>
        <w:jc w:val="center"/>
        <w:rPr>
          <w:rFonts w:ascii="Times New Roman" w:hAnsi="Times New Roman" w:cs="Times New Roman"/>
          <w:b/>
          <w:sz w:val="28"/>
          <w:szCs w:val="28"/>
        </w:rPr>
      </w:pPr>
      <w:r>
        <w:rPr>
          <w:rFonts w:ascii="Times New Roman" w:hAnsi="Times New Roman" w:cs="Times New Roman"/>
          <w:b/>
          <w:sz w:val="28"/>
          <w:szCs w:val="28"/>
        </w:rPr>
        <w:t>UNIVERSITY OF WALES TRINITY SAINT DAVID</w:t>
      </w:r>
    </w:p>
    <w:p w14:paraId="4BE0181B" w14:textId="72BDD8F9" w:rsidR="006D54F5" w:rsidRDefault="006D54F5">
      <w:pPr>
        <w:spacing w:line="360" w:lineRule="auto"/>
        <w:jc w:val="center"/>
        <w:rPr>
          <w:rFonts w:ascii="Times New Roman" w:hAnsi="Times New Roman" w:cs="Times New Roman"/>
          <w:b/>
          <w:sz w:val="28"/>
          <w:szCs w:val="28"/>
        </w:rPr>
      </w:pPr>
      <w:r>
        <w:rPr>
          <w:rFonts w:ascii="Times New Roman" w:hAnsi="Times New Roman" w:cs="Times New Roman"/>
          <w:b/>
          <w:sz w:val="28"/>
          <w:szCs w:val="28"/>
        </w:rPr>
        <w:t>LONDON</w:t>
      </w:r>
    </w:p>
    <w:p w14:paraId="7839C343" w14:textId="5B04D674" w:rsidR="006D54F5" w:rsidRDefault="006D54F5">
      <w:pPr>
        <w:spacing w:line="360" w:lineRule="auto"/>
        <w:jc w:val="center"/>
        <w:rPr>
          <w:rFonts w:ascii="Times New Roman" w:hAnsi="Times New Roman" w:cs="Times New Roman"/>
          <w:b/>
          <w:sz w:val="28"/>
          <w:szCs w:val="28"/>
        </w:rPr>
      </w:pPr>
    </w:p>
    <w:p w14:paraId="5185D628" w14:textId="77777777" w:rsidR="006D54F5" w:rsidRDefault="006D54F5">
      <w:pPr>
        <w:spacing w:line="360" w:lineRule="auto"/>
        <w:jc w:val="center"/>
        <w:rPr>
          <w:rFonts w:ascii="Times New Roman" w:hAnsi="Times New Roman" w:cs="Times New Roman"/>
          <w:b/>
          <w:sz w:val="28"/>
          <w:szCs w:val="28"/>
        </w:rPr>
      </w:pPr>
    </w:p>
    <w:p w14:paraId="3C01D60D" w14:textId="77777777" w:rsidR="006D54F5" w:rsidRDefault="006D54F5">
      <w:pPr>
        <w:spacing w:line="360" w:lineRule="auto"/>
        <w:jc w:val="center"/>
        <w:rPr>
          <w:rFonts w:ascii="Times New Roman" w:hAnsi="Times New Roman" w:cs="Times New Roman"/>
          <w:b/>
          <w:sz w:val="28"/>
          <w:szCs w:val="28"/>
        </w:rPr>
      </w:pPr>
    </w:p>
    <w:p w14:paraId="63A3F662" w14:textId="5FE58FA1" w:rsidR="006D54F5" w:rsidRDefault="00AB4BD4">
      <w:pPr>
        <w:spacing w:line="360" w:lineRule="auto"/>
        <w:jc w:val="center"/>
        <w:rPr>
          <w:rFonts w:ascii="Times New Roman" w:hAnsi="Times New Roman" w:cs="Times New Roman"/>
          <w:b/>
          <w:sz w:val="28"/>
          <w:szCs w:val="28"/>
        </w:rPr>
      </w:pPr>
      <w:r>
        <w:rPr>
          <w:rFonts w:ascii="Times New Roman" w:hAnsi="Times New Roman" w:cs="Times New Roman"/>
          <w:b/>
          <w:sz w:val="28"/>
          <w:szCs w:val="28"/>
        </w:rPr>
        <w:t>DIGITAL SKILLS AND RESEARCH METHODS</w:t>
      </w:r>
    </w:p>
    <w:p w14:paraId="147D92C7" w14:textId="77777777" w:rsidR="00AB4BD4" w:rsidRDefault="00AB4BD4">
      <w:pPr>
        <w:spacing w:line="360" w:lineRule="auto"/>
        <w:jc w:val="center"/>
        <w:rPr>
          <w:rFonts w:ascii="Times New Roman" w:hAnsi="Times New Roman" w:cs="Times New Roman"/>
          <w:b/>
          <w:sz w:val="28"/>
          <w:szCs w:val="28"/>
        </w:rPr>
      </w:pPr>
    </w:p>
    <w:p w14:paraId="04C3FBB8" w14:textId="05BC24FC" w:rsidR="00AB4BD4" w:rsidRDefault="00AB4BD4">
      <w:pPr>
        <w:spacing w:line="360" w:lineRule="auto"/>
        <w:jc w:val="center"/>
        <w:rPr>
          <w:rFonts w:ascii="Times New Roman" w:hAnsi="Times New Roman" w:cs="Times New Roman"/>
          <w:b/>
          <w:sz w:val="28"/>
          <w:szCs w:val="28"/>
        </w:rPr>
      </w:pPr>
      <w:r>
        <w:rPr>
          <w:rFonts w:ascii="Times New Roman" w:hAnsi="Times New Roman" w:cs="Times New Roman"/>
          <w:b/>
          <w:sz w:val="28"/>
          <w:szCs w:val="28"/>
        </w:rPr>
        <w:t>(EFFECT of VIRTUAL LEARNING ENVIRONMENT for STUDENTS</w:t>
      </w:r>
      <w:r w:rsidR="0079623A">
        <w:rPr>
          <w:rFonts w:ascii="Times New Roman" w:hAnsi="Times New Roman" w:cs="Times New Roman"/>
          <w:b/>
          <w:sz w:val="28"/>
          <w:szCs w:val="28"/>
        </w:rPr>
        <w:t xml:space="preserve"> in UWTSD</w:t>
      </w:r>
      <w:r>
        <w:rPr>
          <w:rFonts w:ascii="Times New Roman" w:hAnsi="Times New Roman" w:cs="Times New Roman"/>
          <w:b/>
          <w:sz w:val="28"/>
          <w:szCs w:val="28"/>
        </w:rPr>
        <w:t>)</w:t>
      </w:r>
    </w:p>
    <w:p w14:paraId="0420BA35" w14:textId="77777777" w:rsidR="00AB4BD4" w:rsidRDefault="00AB4BD4">
      <w:pPr>
        <w:spacing w:line="360" w:lineRule="auto"/>
        <w:jc w:val="center"/>
        <w:rPr>
          <w:rFonts w:ascii="Times New Roman" w:hAnsi="Times New Roman" w:cs="Times New Roman"/>
          <w:b/>
          <w:sz w:val="28"/>
          <w:szCs w:val="28"/>
        </w:rPr>
      </w:pPr>
    </w:p>
    <w:p w14:paraId="1D2B5F66" w14:textId="30749910" w:rsidR="00AB4BD4" w:rsidRDefault="00AB4BD4">
      <w:pPr>
        <w:spacing w:line="360" w:lineRule="auto"/>
        <w:jc w:val="center"/>
        <w:rPr>
          <w:rFonts w:ascii="Times New Roman" w:hAnsi="Times New Roman" w:cs="Times New Roman"/>
          <w:b/>
          <w:sz w:val="28"/>
          <w:szCs w:val="28"/>
        </w:rPr>
      </w:pPr>
      <w:r>
        <w:rPr>
          <w:rFonts w:ascii="Times New Roman" w:hAnsi="Times New Roman" w:cs="Times New Roman"/>
          <w:b/>
          <w:sz w:val="28"/>
          <w:szCs w:val="28"/>
        </w:rPr>
        <w:t>(BMSW4003_LON)</w:t>
      </w:r>
    </w:p>
    <w:p w14:paraId="2103A3D1" w14:textId="1E5E434A" w:rsidR="00AB4BD4" w:rsidRDefault="00AB4BD4">
      <w:pPr>
        <w:spacing w:line="360" w:lineRule="auto"/>
        <w:jc w:val="center"/>
        <w:rPr>
          <w:rFonts w:ascii="Times New Roman" w:hAnsi="Times New Roman" w:cs="Times New Roman"/>
          <w:b/>
          <w:sz w:val="28"/>
          <w:szCs w:val="28"/>
        </w:rPr>
      </w:pPr>
      <w:r>
        <w:rPr>
          <w:rFonts w:ascii="Times New Roman" w:hAnsi="Times New Roman" w:cs="Times New Roman"/>
          <w:b/>
          <w:sz w:val="28"/>
          <w:szCs w:val="28"/>
        </w:rPr>
        <w:t>Term 2</w:t>
      </w:r>
    </w:p>
    <w:p w14:paraId="214822C9" w14:textId="676B35A2" w:rsidR="00AB4BD4" w:rsidRDefault="00AB4BD4">
      <w:pPr>
        <w:spacing w:line="360" w:lineRule="auto"/>
        <w:jc w:val="center"/>
        <w:rPr>
          <w:rFonts w:ascii="Times New Roman" w:hAnsi="Times New Roman" w:cs="Times New Roman"/>
          <w:b/>
          <w:sz w:val="28"/>
          <w:szCs w:val="28"/>
        </w:rPr>
      </w:pPr>
    </w:p>
    <w:p w14:paraId="16F58609" w14:textId="4E4F4D2A" w:rsidR="00AB4BD4" w:rsidRDefault="00AB4BD4">
      <w:pPr>
        <w:spacing w:line="360" w:lineRule="auto"/>
        <w:jc w:val="center"/>
        <w:rPr>
          <w:rFonts w:ascii="Times New Roman" w:hAnsi="Times New Roman" w:cs="Times New Roman"/>
          <w:b/>
          <w:sz w:val="28"/>
          <w:szCs w:val="28"/>
        </w:rPr>
      </w:pPr>
      <w:r>
        <w:rPr>
          <w:rFonts w:ascii="Times New Roman" w:hAnsi="Times New Roman" w:cs="Times New Roman"/>
          <w:b/>
          <w:sz w:val="28"/>
          <w:szCs w:val="28"/>
        </w:rPr>
        <w:t>By:</w:t>
      </w:r>
    </w:p>
    <w:p w14:paraId="5350237E" w14:textId="202FB779" w:rsidR="00AB4BD4" w:rsidRDefault="00AB4BD4">
      <w:pPr>
        <w:spacing w:line="360" w:lineRule="auto"/>
        <w:jc w:val="center"/>
        <w:rPr>
          <w:rFonts w:ascii="Times New Roman" w:hAnsi="Times New Roman" w:cs="Times New Roman"/>
          <w:b/>
          <w:sz w:val="28"/>
          <w:szCs w:val="28"/>
        </w:rPr>
      </w:pPr>
      <w:r>
        <w:rPr>
          <w:rFonts w:ascii="Times New Roman" w:hAnsi="Times New Roman" w:cs="Times New Roman"/>
          <w:b/>
          <w:sz w:val="28"/>
          <w:szCs w:val="28"/>
        </w:rPr>
        <w:t>Josephine Santos</w:t>
      </w:r>
    </w:p>
    <w:p w14:paraId="619E67E2" w14:textId="25E84361" w:rsidR="00AB4BD4" w:rsidRDefault="00AB4BD4">
      <w:pPr>
        <w:spacing w:line="360" w:lineRule="auto"/>
        <w:jc w:val="center"/>
        <w:rPr>
          <w:rFonts w:ascii="Times New Roman" w:hAnsi="Times New Roman" w:cs="Times New Roman"/>
          <w:b/>
          <w:sz w:val="28"/>
          <w:szCs w:val="28"/>
        </w:rPr>
      </w:pPr>
      <w:r>
        <w:rPr>
          <w:rFonts w:ascii="Times New Roman" w:hAnsi="Times New Roman" w:cs="Times New Roman"/>
          <w:b/>
          <w:sz w:val="28"/>
          <w:szCs w:val="28"/>
        </w:rPr>
        <w:t>(1916952)</w:t>
      </w:r>
    </w:p>
    <w:p w14:paraId="5A6DB8BA" w14:textId="3E54A544" w:rsidR="00AB4BD4" w:rsidRDefault="00AB4BD4">
      <w:pPr>
        <w:spacing w:line="360" w:lineRule="auto"/>
        <w:jc w:val="center"/>
        <w:rPr>
          <w:rFonts w:ascii="Times New Roman" w:hAnsi="Times New Roman" w:cs="Times New Roman"/>
          <w:b/>
          <w:sz w:val="28"/>
          <w:szCs w:val="28"/>
        </w:rPr>
      </w:pPr>
    </w:p>
    <w:p w14:paraId="5054F88B" w14:textId="35B2BBB2" w:rsidR="00AB4BD4" w:rsidRDefault="00AB4BD4">
      <w:pPr>
        <w:spacing w:line="360" w:lineRule="auto"/>
        <w:jc w:val="center"/>
        <w:rPr>
          <w:rFonts w:ascii="Times New Roman" w:hAnsi="Times New Roman" w:cs="Times New Roman"/>
          <w:b/>
          <w:sz w:val="28"/>
          <w:szCs w:val="28"/>
        </w:rPr>
      </w:pPr>
      <w:r>
        <w:rPr>
          <w:rFonts w:ascii="Times New Roman" w:hAnsi="Times New Roman" w:cs="Times New Roman"/>
          <w:b/>
          <w:sz w:val="28"/>
          <w:szCs w:val="28"/>
        </w:rPr>
        <w:t xml:space="preserve">Ms. </w:t>
      </w:r>
      <w:proofErr w:type="spellStart"/>
      <w:r>
        <w:rPr>
          <w:rFonts w:ascii="Times New Roman" w:hAnsi="Times New Roman" w:cs="Times New Roman"/>
          <w:b/>
          <w:sz w:val="28"/>
          <w:szCs w:val="28"/>
        </w:rPr>
        <w:t>Rula</w:t>
      </w:r>
      <w:proofErr w:type="spellEnd"/>
      <w:r>
        <w:rPr>
          <w:rFonts w:ascii="Times New Roman" w:hAnsi="Times New Roman" w:cs="Times New Roman"/>
          <w:b/>
          <w:sz w:val="28"/>
          <w:szCs w:val="28"/>
        </w:rPr>
        <w:t xml:space="preserve"> </w:t>
      </w:r>
      <w:proofErr w:type="spellStart"/>
      <w:r>
        <w:rPr>
          <w:rFonts w:ascii="Times New Roman" w:hAnsi="Times New Roman" w:cs="Times New Roman"/>
          <w:b/>
          <w:sz w:val="28"/>
          <w:szCs w:val="28"/>
        </w:rPr>
        <w:t>Alousi</w:t>
      </w:r>
      <w:proofErr w:type="spellEnd"/>
    </w:p>
    <w:p w14:paraId="23D7FA85" w14:textId="2A692E8B" w:rsidR="00AB4BD4" w:rsidRDefault="00AB4BD4">
      <w:pPr>
        <w:spacing w:line="360" w:lineRule="auto"/>
        <w:jc w:val="center"/>
        <w:rPr>
          <w:rFonts w:ascii="Times New Roman" w:hAnsi="Times New Roman" w:cs="Times New Roman"/>
          <w:b/>
          <w:sz w:val="28"/>
          <w:szCs w:val="28"/>
        </w:rPr>
      </w:pPr>
      <w:r>
        <w:rPr>
          <w:rFonts w:ascii="Times New Roman" w:hAnsi="Times New Roman" w:cs="Times New Roman"/>
          <w:b/>
          <w:sz w:val="28"/>
          <w:szCs w:val="28"/>
        </w:rPr>
        <w:t>(Lecturer)</w:t>
      </w:r>
    </w:p>
    <w:p w14:paraId="0A9072D5" w14:textId="77777777" w:rsidR="00AB4BD4" w:rsidRDefault="00AB4BD4">
      <w:pPr>
        <w:spacing w:line="360" w:lineRule="auto"/>
        <w:jc w:val="center"/>
        <w:rPr>
          <w:rFonts w:ascii="Times New Roman" w:hAnsi="Times New Roman" w:cs="Times New Roman"/>
          <w:b/>
          <w:sz w:val="28"/>
          <w:szCs w:val="28"/>
        </w:rPr>
      </w:pPr>
    </w:p>
    <w:p w14:paraId="202B5640" w14:textId="4FD71D6B" w:rsidR="00AB4BD4" w:rsidRDefault="00AB4BD4">
      <w:pPr>
        <w:spacing w:line="360" w:lineRule="auto"/>
        <w:jc w:val="center"/>
        <w:rPr>
          <w:rFonts w:ascii="Times New Roman" w:hAnsi="Times New Roman" w:cs="Times New Roman"/>
          <w:b/>
          <w:sz w:val="28"/>
          <w:szCs w:val="28"/>
        </w:rPr>
      </w:pPr>
      <w:r>
        <w:rPr>
          <w:rFonts w:ascii="Times New Roman" w:hAnsi="Times New Roman" w:cs="Times New Roman"/>
          <w:b/>
          <w:sz w:val="28"/>
          <w:szCs w:val="28"/>
        </w:rPr>
        <w:t>Date Submitted:</w:t>
      </w:r>
    </w:p>
    <w:p w14:paraId="412C7F2D" w14:textId="08696F15" w:rsidR="00AB4BD4" w:rsidRDefault="00AB4BD4">
      <w:pPr>
        <w:spacing w:line="360" w:lineRule="auto"/>
        <w:jc w:val="center"/>
        <w:rPr>
          <w:rFonts w:ascii="Times New Roman" w:hAnsi="Times New Roman" w:cs="Times New Roman"/>
          <w:b/>
          <w:sz w:val="28"/>
          <w:szCs w:val="28"/>
        </w:rPr>
      </w:pPr>
      <w:r>
        <w:rPr>
          <w:rFonts w:ascii="Times New Roman" w:hAnsi="Times New Roman" w:cs="Times New Roman"/>
          <w:b/>
          <w:sz w:val="28"/>
          <w:szCs w:val="28"/>
        </w:rPr>
        <w:t>03 September 2020</w:t>
      </w:r>
    </w:p>
    <w:p w14:paraId="7124C2CA" w14:textId="77777777" w:rsidR="00AB4BD4" w:rsidRDefault="00AB4BD4">
      <w:pPr>
        <w:spacing w:line="360" w:lineRule="auto"/>
        <w:jc w:val="center"/>
        <w:rPr>
          <w:rFonts w:ascii="Times New Roman" w:hAnsi="Times New Roman" w:cs="Times New Roman"/>
          <w:b/>
          <w:sz w:val="28"/>
          <w:szCs w:val="28"/>
        </w:rPr>
      </w:pPr>
    </w:p>
    <w:p w14:paraId="00428E41" w14:textId="77777777" w:rsidR="00AB4BD4" w:rsidRPr="006D54F5" w:rsidRDefault="00AB4BD4">
      <w:pPr>
        <w:spacing w:line="360" w:lineRule="auto"/>
        <w:jc w:val="center"/>
        <w:rPr>
          <w:rFonts w:ascii="Times New Roman" w:hAnsi="Times New Roman" w:cs="Times New Roman"/>
          <w:b/>
          <w:sz w:val="28"/>
          <w:szCs w:val="28"/>
        </w:rPr>
      </w:pPr>
    </w:p>
    <w:p w14:paraId="7D914339" w14:textId="77777777" w:rsidR="006D54F5" w:rsidRDefault="006D54F5">
      <w:pPr>
        <w:spacing w:line="360" w:lineRule="auto"/>
        <w:jc w:val="center"/>
        <w:rPr>
          <w:rFonts w:ascii="Times New Roman" w:hAnsi="Times New Roman" w:cs="Times New Roman"/>
          <w:b/>
          <w:sz w:val="24"/>
          <w:szCs w:val="24"/>
        </w:rPr>
      </w:pPr>
    </w:p>
    <w:p w14:paraId="7762550C" w14:textId="77777777" w:rsidR="006D54F5" w:rsidRDefault="006D54F5">
      <w:pPr>
        <w:spacing w:line="360" w:lineRule="auto"/>
        <w:jc w:val="center"/>
        <w:rPr>
          <w:rFonts w:ascii="Times New Roman" w:hAnsi="Times New Roman" w:cs="Times New Roman"/>
          <w:b/>
          <w:sz w:val="24"/>
          <w:szCs w:val="24"/>
        </w:rPr>
      </w:pPr>
    </w:p>
    <w:p w14:paraId="088B4676" w14:textId="79D9632E" w:rsidR="008E7529" w:rsidRPr="006D54F5" w:rsidRDefault="00536087" w:rsidP="0079623A">
      <w:pPr>
        <w:spacing w:line="360" w:lineRule="auto"/>
        <w:rPr>
          <w:rFonts w:ascii="Times New Roman" w:hAnsi="Times New Roman" w:cs="Times New Roman"/>
          <w:b/>
          <w:sz w:val="24"/>
          <w:szCs w:val="24"/>
        </w:rPr>
      </w:pPr>
      <w:r w:rsidRPr="006D54F5">
        <w:rPr>
          <w:rFonts w:ascii="Times New Roman" w:hAnsi="Times New Roman" w:cs="Times New Roman"/>
          <w:b/>
          <w:sz w:val="24"/>
          <w:szCs w:val="24"/>
        </w:rPr>
        <w:t>DO STUDENTS FIND IT EASY TO LEARN</w:t>
      </w:r>
      <w:r w:rsidR="003F0064">
        <w:rPr>
          <w:rFonts w:ascii="Times New Roman" w:hAnsi="Times New Roman" w:cs="Times New Roman"/>
          <w:b/>
          <w:sz w:val="24"/>
          <w:szCs w:val="24"/>
        </w:rPr>
        <w:t xml:space="preserve"> </w:t>
      </w:r>
      <w:r w:rsidR="00D35C5F">
        <w:rPr>
          <w:rFonts w:ascii="Times New Roman" w:hAnsi="Times New Roman" w:cs="Times New Roman"/>
          <w:b/>
          <w:sz w:val="24"/>
          <w:szCs w:val="24"/>
        </w:rPr>
        <w:t xml:space="preserve">THROUGH </w:t>
      </w:r>
      <w:r w:rsidR="006C21CE">
        <w:rPr>
          <w:rFonts w:ascii="Times New Roman" w:hAnsi="Times New Roman" w:cs="Times New Roman"/>
          <w:b/>
          <w:sz w:val="24"/>
          <w:szCs w:val="24"/>
        </w:rPr>
        <w:t>MOODLE/ONLINE</w:t>
      </w:r>
      <w:r w:rsidRPr="006D54F5">
        <w:rPr>
          <w:rFonts w:ascii="Times New Roman" w:hAnsi="Times New Roman" w:cs="Times New Roman"/>
          <w:b/>
          <w:sz w:val="24"/>
          <w:szCs w:val="24"/>
        </w:rPr>
        <w:t xml:space="preserve"> ON THEIR VIRTUAL LEARNING ENVIRONMENTS? </w:t>
      </w:r>
    </w:p>
    <w:p w14:paraId="621AD07E" w14:textId="77777777" w:rsidR="008E7529" w:rsidRPr="006D54F5" w:rsidRDefault="008E7529">
      <w:pPr>
        <w:spacing w:line="360" w:lineRule="auto"/>
        <w:rPr>
          <w:rFonts w:ascii="Times New Roman" w:hAnsi="Times New Roman" w:cs="Times New Roman"/>
          <w:b/>
          <w:sz w:val="24"/>
          <w:szCs w:val="24"/>
        </w:rPr>
      </w:pPr>
    </w:p>
    <w:p w14:paraId="39BD5162" w14:textId="77777777" w:rsidR="008E7529" w:rsidRPr="006D54F5" w:rsidRDefault="008E7529">
      <w:pPr>
        <w:spacing w:line="360" w:lineRule="auto"/>
        <w:jc w:val="both"/>
        <w:rPr>
          <w:rFonts w:ascii="Times New Roman" w:hAnsi="Times New Roman" w:cs="Times New Roman"/>
          <w:sz w:val="24"/>
          <w:szCs w:val="24"/>
        </w:rPr>
      </w:pPr>
    </w:p>
    <w:p w14:paraId="2EE7EDC0" w14:textId="77777777" w:rsidR="008E7529" w:rsidRPr="006D54F5" w:rsidRDefault="00536087">
      <w:pPr>
        <w:spacing w:line="360" w:lineRule="auto"/>
        <w:jc w:val="both"/>
        <w:rPr>
          <w:rFonts w:ascii="Times New Roman" w:hAnsi="Times New Roman" w:cs="Times New Roman"/>
          <w:b/>
          <w:sz w:val="24"/>
          <w:szCs w:val="24"/>
          <w:u w:val="single"/>
        </w:rPr>
      </w:pPr>
      <w:r w:rsidRPr="006D54F5">
        <w:rPr>
          <w:rFonts w:ascii="Times New Roman" w:hAnsi="Times New Roman" w:cs="Times New Roman"/>
          <w:b/>
          <w:sz w:val="24"/>
          <w:szCs w:val="24"/>
          <w:u w:val="single"/>
        </w:rPr>
        <w:t>RATIONALE</w:t>
      </w:r>
    </w:p>
    <w:p w14:paraId="1298ADBA" w14:textId="453EA97D" w:rsidR="008E7529" w:rsidRPr="006D54F5" w:rsidRDefault="00536087">
      <w:pPr>
        <w:spacing w:line="360" w:lineRule="auto"/>
        <w:jc w:val="both"/>
        <w:rPr>
          <w:rFonts w:ascii="Times New Roman" w:hAnsi="Times New Roman" w:cs="Times New Roman"/>
          <w:sz w:val="24"/>
          <w:szCs w:val="24"/>
        </w:rPr>
      </w:pPr>
      <w:r w:rsidRPr="006D54F5">
        <w:rPr>
          <w:rFonts w:ascii="Times New Roman" w:hAnsi="Times New Roman" w:cs="Times New Roman"/>
          <w:sz w:val="24"/>
          <w:szCs w:val="24"/>
        </w:rPr>
        <w:t xml:space="preserve">The use of technology these days is very pervasive especially in the </w:t>
      </w:r>
      <w:r w:rsidR="00A33F30">
        <w:rPr>
          <w:rFonts w:ascii="Times New Roman" w:hAnsi="Times New Roman" w:cs="Times New Roman"/>
          <w:sz w:val="24"/>
          <w:szCs w:val="24"/>
        </w:rPr>
        <w:t>U</w:t>
      </w:r>
      <w:r w:rsidRPr="006D54F5">
        <w:rPr>
          <w:rFonts w:ascii="Times New Roman" w:hAnsi="Times New Roman" w:cs="Times New Roman"/>
          <w:sz w:val="24"/>
          <w:szCs w:val="24"/>
        </w:rPr>
        <w:t xml:space="preserve">niversity setting. Therefore, it is important to try and understand if </w:t>
      </w:r>
      <w:r w:rsidR="006C21CE">
        <w:rPr>
          <w:rFonts w:ascii="Times New Roman" w:hAnsi="Times New Roman" w:cs="Times New Roman"/>
          <w:sz w:val="24"/>
          <w:szCs w:val="24"/>
        </w:rPr>
        <w:t>Moodle or online educational platform</w:t>
      </w:r>
      <w:r w:rsidRPr="006D54F5">
        <w:rPr>
          <w:rFonts w:ascii="Times New Roman" w:hAnsi="Times New Roman" w:cs="Times New Roman"/>
          <w:sz w:val="24"/>
          <w:szCs w:val="24"/>
        </w:rPr>
        <w:t xml:space="preserve"> is really effective for students’ learning</w:t>
      </w:r>
      <w:r w:rsidR="006C21CE">
        <w:rPr>
          <w:rFonts w:ascii="Times New Roman" w:hAnsi="Times New Roman" w:cs="Times New Roman"/>
          <w:sz w:val="24"/>
          <w:szCs w:val="24"/>
        </w:rPr>
        <w:t>.</w:t>
      </w:r>
    </w:p>
    <w:p w14:paraId="064D7D49" w14:textId="77777777" w:rsidR="008E7529" w:rsidRPr="006D54F5" w:rsidRDefault="008E7529">
      <w:pPr>
        <w:spacing w:line="360" w:lineRule="auto"/>
        <w:jc w:val="both"/>
        <w:rPr>
          <w:rFonts w:ascii="Times New Roman" w:hAnsi="Times New Roman" w:cs="Times New Roman"/>
          <w:sz w:val="24"/>
          <w:szCs w:val="24"/>
        </w:rPr>
      </w:pPr>
    </w:p>
    <w:p w14:paraId="65CBFC49" w14:textId="77777777" w:rsidR="008E7529" w:rsidRPr="006D54F5" w:rsidRDefault="00536087">
      <w:pPr>
        <w:spacing w:line="360" w:lineRule="auto"/>
        <w:jc w:val="both"/>
        <w:rPr>
          <w:rFonts w:ascii="Times New Roman" w:hAnsi="Times New Roman" w:cs="Times New Roman"/>
          <w:b/>
          <w:sz w:val="24"/>
          <w:szCs w:val="24"/>
          <w:u w:val="single"/>
        </w:rPr>
      </w:pPr>
      <w:r w:rsidRPr="006D54F5">
        <w:rPr>
          <w:rFonts w:ascii="Times New Roman" w:hAnsi="Times New Roman" w:cs="Times New Roman"/>
          <w:b/>
          <w:sz w:val="24"/>
          <w:szCs w:val="24"/>
          <w:u w:val="single"/>
        </w:rPr>
        <w:t>OBJECTIVES</w:t>
      </w:r>
    </w:p>
    <w:p w14:paraId="5D9A6126" w14:textId="77777777" w:rsidR="008E7529" w:rsidRPr="006D54F5" w:rsidRDefault="00536087">
      <w:pPr>
        <w:spacing w:line="360" w:lineRule="auto"/>
        <w:jc w:val="both"/>
        <w:rPr>
          <w:rFonts w:ascii="Times New Roman" w:hAnsi="Times New Roman" w:cs="Times New Roman"/>
          <w:sz w:val="24"/>
          <w:szCs w:val="24"/>
        </w:rPr>
      </w:pPr>
      <w:r w:rsidRPr="006D54F5">
        <w:rPr>
          <w:rFonts w:ascii="Times New Roman" w:hAnsi="Times New Roman" w:cs="Times New Roman"/>
          <w:sz w:val="24"/>
          <w:szCs w:val="24"/>
        </w:rPr>
        <w:t>The objective of this research is to determine whethe</w:t>
      </w:r>
      <w:r w:rsidRPr="006D54F5">
        <w:rPr>
          <w:rFonts w:ascii="Times New Roman" w:hAnsi="Times New Roman" w:cs="Times New Roman"/>
          <w:sz w:val="24"/>
          <w:szCs w:val="24"/>
        </w:rPr>
        <w:t xml:space="preserve">r students like learning through online environments and whether they are comfortable with this kind of learning. </w:t>
      </w:r>
    </w:p>
    <w:p w14:paraId="068DC67A" w14:textId="77777777" w:rsidR="008E7529" w:rsidRPr="006D54F5" w:rsidRDefault="008E7529">
      <w:pPr>
        <w:spacing w:line="360" w:lineRule="auto"/>
        <w:jc w:val="both"/>
        <w:rPr>
          <w:rFonts w:ascii="Times New Roman" w:hAnsi="Times New Roman" w:cs="Times New Roman"/>
          <w:sz w:val="24"/>
          <w:szCs w:val="24"/>
        </w:rPr>
      </w:pPr>
    </w:p>
    <w:p w14:paraId="0803D75E" w14:textId="77777777" w:rsidR="008E7529" w:rsidRPr="006D54F5" w:rsidRDefault="00536087">
      <w:pPr>
        <w:spacing w:line="360" w:lineRule="auto"/>
        <w:jc w:val="both"/>
        <w:rPr>
          <w:rFonts w:ascii="Times New Roman" w:hAnsi="Times New Roman" w:cs="Times New Roman"/>
          <w:b/>
          <w:sz w:val="24"/>
          <w:szCs w:val="24"/>
          <w:u w:val="single"/>
        </w:rPr>
      </w:pPr>
      <w:r w:rsidRPr="006D54F5">
        <w:rPr>
          <w:rFonts w:ascii="Times New Roman" w:hAnsi="Times New Roman" w:cs="Times New Roman"/>
          <w:b/>
          <w:sz w:val="24"/>
          <w:szCs w:val="24"/>
          <w:u w:val="single"/>
        </w:rPr>
        <w:t>LITERATURE REVIEW</w:t>
      </w:r>
    </w:p>
    <w:p w14:paraId="1669E899" w14:textId="076CA1A9" w:rsidR="008E7529" w:rsidRPr="006D54F5" w:rsidRDefault="00536087">
      <w:pPr>
        <w:spacing w:line="360" w:lineRule="auto"/>
        <w:jc w:val="both"/>
        <w:rPr>
          <w:rFonts w:ascii="Times New Roman" w:hAnsi="Times New Roman" w:cs="Times New Roman"/>
          <w:sz w:val="24"/>
          <w:szCs w:val="24"/>
        </w:rPr>
      </w:pPr>
      <w:r w:rsidRPr="006D54F5">
        <w:rPr>
          <w:rFonts w:ascii="Times New Roman" w:hAnsi="Times New Roman" w:cs="Times New Roman"/>
          <w:sz w:val="24"/>
          <w:szCs w:val="24"/>
        </w:rPr>
        <w:t>There has not been a lot of research into how students view using technology in their studies otherwise known as blended l</w:t>
      </w:r>
      <w:r w:rsidRPr="006D54F5">
        <w:rPr>
          <w:rFonts w:ascii="Times New Roman" w:hAnsi="Times New Roman" w:cs="Times New Roman"/>
          <w:sz w:val="24"/>
          <w:szCs w:val="24"/>
        </w:rPr>
        <w:t>earning. There has been an effort in recent years to research about how teachers feel their teaching is affected by using technology. But even this research is not enough, according to Entwistle (2008). However, Entwistle (</w:t>
      </w:r>
      <w:r w:rsidRPr="006D54F5">
        <w:rPr>
          <w:rFonts w:ascii="Times New Roman" w:hAnsi="Times New Roman" w:cs="Times New Roman"/>
          <w:i/>
          <w:sz w:val="24"/>
          <w:szCs w:val="24"/>
        </w:rPr>
        <w:t>ibid</w:t>
      </w:r>
      <w:r w:rsidRPr="006D54F5">
        <w:rPr>
          <w:rFonts w:ascii="Times New Roman" w:hAnsi="Times New Roman" w:cs="Times New Roman"/>
          <w:sz w:val="24"/>
          <w:szCs w:val="24"/>
        </w:rPr>
        <w:t>) does say that all aspects o</w:t>
      </w:r>
      <w:r w:rsidRPr="006D54F5">
        <w:rPr>
          <w:rFonts w:ascii="Times New Roman" w:hAnsi="Times New Roman" w:cs="Times New Roman"/>
          <w:sz w:val="24"/>
          <w:szCs w:val="24"/>
        </w:rPr>
        <w:t xml:space="preserve">f the teaching-learning environment affect the quality of teaching. Recent studies have also identified that the use of technology in </w:t>
      </w:r>
      <w:r w:rsidR="00A33F30">
        <w:rPr>
          <w:rFonts w:ascii="Times New Roman" w:hAnsi="Times New Roman" w:cs="Times New Roman"/>
          <w:sz w:val="24"/>
          <w:szCs w:val="24"/>
        </w:rPr>
        <w:t>U</w:t>
      </w:r>
      <w:r w:rsidRPr="006D54F5">
        <w:rPr>
          <w:rFonts w:ascii="Times New Roman" w:hAnsi="Times New Roman" w:cs="Times New Roman"/>
          <w:sz w:val="24"/>
          <w:szCs w:val="24"/>
        </w:rPr>
        <w:t>niversity teaching can be patterned on a spectrum of teacher-led versus student-focu</w:t>
      </w:r>
      <w:r w:rsidRPr="006D54F5">
        <w:rPr>
          <w:rFonts w:ascii="Times New Roman" w:hAnsi="Times New Roman" w:cs="Times New Roman"/>
          <w:sz w:val="24"/>
          <w:szCs w:val="24"/>
        </w:rPr>
        <w:t xml:space="preserve">sed techniques (Gonzales, 2010). </w:t>
      </w:r>
    </w:p>
    <w:p w14:paraId="780CF8F1" w14:textId="77777777" w:rsidR="008E7529" w:rsidRPr="006D54F5" w:rsidRDefault="008E7529">
      <w:pPr>
        <w:spacing w:line="360" w:lineRule="auto"/>
        <w:jc w:val="both"/>
        <w:rPr>
          <w:rFonts w:ascii="Times New Roman" w:hAnsi="Times New Roman" w:cs="Times New Roman"/>
          <w:sz w:val="24"/>
          <w:szCs w:val="24"/>
        </w:rPr>
      </w:pPr>
    </w:p>
    <w:p w14:paraId="24B71AB5" w14:textId="77777777" w:rsidR="008E7529" w:rsidRPr="006D54F5" w:rsidRDefault="00536087">
      <w:pPr>
        <w:spacing w:line="360" w:lineRule="auto"/>
        <w:jc w:val="both"/>
        <w:rPr>
          <w:rFonts w:ascii="Times New Roman" w:hAnsi="Times New Roman" w:cs="Times New Roman"/>
          <w:b/>
          <w:sz w:val="24"/>
          <w:szCs w:val="24"/>
          <w:u w:val="single"/>
        </w:rPr>
      </w:pPr>
      <w:r w:rsidRPr="006D54F5">
        <w:rPr>
          <w:rFonts w:ascii="Times New Roman" w:hAnsi="Times New Roman" w:cs="Times New Roman"/>
          <w:b/>
          <w:sz w:val="24"/>
          <w:szCs w:val="24"/>
          <w:u w:val="single"/>
        </w:rPr>
        <w:t>M</w:t>
      </w:r>
      <w:r w:rsidRPr="006D54F5">
        <w:rPr>
          <w:rFonts w:ascii="Times New Roman" w:hAnsi="Times New Roman" w:cs="Times New Roman"/>
          <w:b/>
          <w:sz w:val="24"/>
          <w:szCs w:val="24"/>
          <w:u w:val="single"/>
        </w:rPr>
        <w:t>ETHODOLOGY</w:t>
      </w:r>
    </w:p>
    <w:p w14:paraId="1F884DA0" w14:textId="62BBB1D2" w:rsidR="008E7529" w:rsidRPr="006D54F5" w:rsidRDefault="00A33F30">
      <w:pPr>
        <w:spacing w:line="360" w:lineRule="auto"/>
        <w:jc w:val="both"/>
        <w:rPr>
          <w:rFonts w:ascii="Times New Roman" w:hAnsi="Times New Roman" w:cs="Times New Roman"/>
          <w:sz w:val="24"/>
          <w:szCs w:val="24"/>
        </w:rPr>
      </w:pPr>
      <w:r>
        <w:rPr>
          <w:rFonts w:ascii="Times New Roman" w:hAnsi="Times New Roman" w:cs="Times New Roman"/>
          <w:sz w:val="24"/>
          <w:szCs w:val="24"/>
        </w:rPr>
        <w:t>I</w:t>
      </w:r>
      <w:r w:rsidR="00536087" w:rsidRPr="006D54F5">
        <w:rPr>
          <w:rFonts w:ascii="Times New Roman" w:hAnsi="Times New Roman" w:cs="Times New Roman"/>
          <w:sz w:val="24"/>
          <w:szCs w:val="24"/>
        </w:rPr>
        <w:t xml:space="preserve"> collected data through creating surveys online for </w:t>
      </w:r>
      <w:r>
        <w:rPr>
          <w:rFonts w:ascii="Times New Roman" w:hAnsi="Times New Roman" w:cs="Times New Roman"/>
          <w:sz w:val="24"/>
          <w:szCs w:val="24"/>
        </w:rPr>
        <w:t xml:space="preserve">my </w:t>
      </w:r>
      <w:r w:rsidR="00536087" w:rsidRPr="006D54F5">
        <w:rPr>
          <w:rFonts w:ascii="Times New Roman" w:hAnsi="Times New Roman" w:cs="Times New Roman"/>
          <w:sz w:val="24"/>
          <w:szCs w:val="24"/>
        </w:rPr>
        <w:t>fellow students to answer. The survey was distributed to students and their answers were recorded and plotted into circle graphs. The questions were crafted to try and gauge students’</w:t>
      </w:r>
      <w:r w:rsidR="00536087" w:rsidRPr="006D54F5">
        <w:rPr>
          <w:rFonts w:ascii="Times New Roman" w:hAnsi="Times New Roman" w:cs="Times New Roman"/>
          <w:sz w:val="24"/>
          <w:szCs w:val="24"/>
        </w:rPr>
        <w:t xml:space="preserve"> experience with learning online. The secondary data was found using a library search to find published papers that talk about virtual learning environments. </w:t>
      </w:r>
    </w:p>
    <w:p w14:paraId="4B16AB9F" w14:textId="77777777" w:rsidR="008E7529" w:rsidRPr="006D54F5" w:rsidRDefault="008E7529">
      <w:pPr>
        <w:spacing w:line="360" w:lineRule="auto"/>
        <w:jc w:val="both"/>
        <w:rPr>
          <w:rFonts w:ascii="Times New Roman" w:hAnsi="Times New Roman" w:cs="Times New Roman"/>
          <w:sz w:val="24"/>
          <w:szCs w:val="24"/>
        </w:rPr>
      </w:pPr>
    </w:p>
    <w:p w14:paraId="3FC2CAF4" w14:textId="77777777" w:rsidR="008E7529" w:rsidRPr="006D54F5" w:rsidRDefault="00536087">
      <w:pPr>
        <w:spacing w:line="360" w:lineRule="auto"/>
        <w:jc w:val="both"/>
        <w:rPr>
          <w:rFonts w:ascii="Times New Roman" w:hAnsi="Times New Roman" w:cs="Times New Roman"/>
          <w:b/>
          <w:sz w:val="24"/>
          <w:szCs w:val="24"/>
          <w:u w:val="single"/>
        </w:rPr>
      </w:pPr>
      <w:r w:rsidRPr="006D54F5">
        <w:rPr>
          <w:rFonts w:ascii="Times New Roman" w:hAnsi="Times New Roman" w:cs="Times New Roman"/>
          <w:b/>
          <w:sz w:val="24"/>
          <w:szCs w:val="24"/>
          <w:u w:val="single"/>
        </w:rPr>
        <w:lastRenderedPageBreak/>
        <w:t>PRIMARY DATA ANALYSIS</w:t>
      </w:r>
      <w:r w:rsidRPr="006D54F5">
        <w:rPr>
          <w:rFonts w:ascii="Times New Roman" w:hAnsi="Times New Roman" w:cs="Times New Roman"/>
          <w:noProof/>
          <w:sz w:val="24"/>
          <w:szCs w:val="24"/>
        </w:rPr>
        <w:drawing>
          <wp:anchor distT="114300" distB="114300" distL="114300" distR="114300" simplePos="0" relativeHeight="251658240" behindDoc="0" locked="0" layoutInCell="1" hidden="0" allowOverlap="1" wp14:anchorId="4F191553" wp14:editId="1053EEAB">
            <wp:simplePos x="0" y="0"/>
            <wp:positionH relativeFrom="column">
              <wp:posOffset>295275</wp:posOffset>
            </wp:positionH>
            <wp:positionV relativeFrom="paragraph">
              <wp:posOffset>295275</wp:posOffset>
            </wp:positionV>
            <wp:extent cx="3742988" cy="4576763"/>
            <wp:effectExtent l="0" t="0" r="0" b="0"/>
            <wp:wrapTopAndBottom distT="114300" distB="114300"/>
            <wp:docPr id="6"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4"/>
                    <a:srcRect/>
                    <a:stretch>
                      <a:fillRect/>
                    </a:stretch>
                  </pic:blipFill>
                  <pic:spPr>
                    <a:xfrm>
                      <a:off x="0" y="0"/>
                      <a:ext cx="3742988" cy="4576763"/>
                    </a:xfrm>
                    <a:prstGeom prst="rect">
                      <a:avLst/>
                    </a:prstGeom>
                    <a:ln/>
                  </pic:spPr>
                </pic:pic>
              </a:graphicData>
            </a:graphic>
          </wp:anchor>
        </w:drawing>
      </w:r>
    </w:p>
    <w:p w14:paraId="2EF0C477" w14:textId="77777777" w:rsidR="008E7529" w:rsidRPr="006D54F5" w:rsidRDefault="008E7529">
      <w:pPr>
        <w:spacing w:line="360" w:lineRule="auto"/>
        <w:jc w:val="both"/>
        <w:rPr>
          <w:rFonts w:ascii="Times New Roman" w:hAnsi="Times New Roman" w:cs="Times New Roman"/>
          <w:sz w:val="24"/>
          <w:szCs w:val="24"/>
        </w:rPr>
      </w:pPr>
    </w:p>
    <w:p w14:paraId="65ADCA31" w14:textId="66757508" w:rsidR="008E7529" w:rsidRPr="006D54F5" w:rsidRDefault="008754F0">
      <w:pPr>
        <w:spacing w:line="360" w:lineRule="auto"/>
        <w:jc w:val="both"/>
        <w:rPr>
          <w:rFonts w:ascii="Times New Roman" w:hAnsi="Times New Roman" w:cs="Times New Roman"/>
          <w:sz w:val="24"/>
          <w:szCs w:val="24"/>
        </w:rPr>
      </w:pPr>
      <w:r>
        <w:rPr>
          <w:rFonts w:ascii="Times New Roman" w:hAnsi="Times New Roman" w:cs="Times New Roman"/>
          <w:sz w:val="24"/>
          <w:szCs w:val="24"/>
        </w:rPr>
        <w:t>On my</w:t>
      </w:r>
      <w:r w:rsidR="00536087" w:rsidRPr="006D54F5">
        <w:rPr>
          <w:rFonts w:ascii="Times New Roman" w:hAnsi="Times New Roman" w:cs="Times New Roman"/>
          <w:sz w:val="24"/>
          <w:szCs w:val="24"/>
        </w:rPr>
        <w:t xml:space="preserve"> first question</w:t>
      </w:r>
      <w:r>
        <w:rPr>
          <w:rFonts w:ascii="Times New Roman" w:hAnsi="Times New Roman" w:cs="Times New Roman"/>
          <w:sz w:val="24"/>
          <w:szCs w:val="24"/>
        </w:rPr>
        <w:t xml:space="preserve"> I</w:t>
      </w:r>
      <w:r w:rsidR="00536087" w:rsidRPr="006D54F5">
        <w:rPr>
          <w:rFonts w:ascii="Times New Roman" w:hAnsi="Times New Roman" w:cs="Times New Roman"/>
          <w:sz w:val="24"/>
          <w:szCs w:val="24"/>
        </w:rPr>
        <w:t xml:space="preserve"> ask</w:t>
      </w:r>
      <w:r>
        <w:rPr>
          <w:rFonts w:ascii="Times New Roman" w:hAnsi="Times New Roman" w:cs="Times New Roman"/>
          <w:sz w:val="24"/>
          <w:szCs w:val="24"/>
        </w:rPr>
        <w:t>ed</w:t>
      </w:r>
      <w:r w:rsidR="00536087" w:rsidRPr="006D54F5">
        <w:rPr>
          <w:rFonts w:ascii="Times New Roman" w:hAnsi="Times New Roman" w:cs="Times New Roman"/>
          <w:sz w:val="24"/>
          <w:szCs w:val="24"/>
        </w:rPr>
        <w:t xml:space="preserve"> whether students feel that interaction with thei</w:t>
      </w:r>
      <w:r w:rsidR="00536087" w:rsidRPr="006D54F5">
        <w:rPr>
          <w:rFonts w:ascii="Times New Roman" w:hAnsi="Times New Roman" w:cs="Times New Roman"/>
          <w:sz w:val="24"/>
          <w:szCs w:val="24"/>
        </w:rPr>
        <w:t xml:space="preserve">r peers is important even in an online environment. A clear majority answered in the positive. An equal distribution of forty-three percent each answered ‘strongly agree’ and ‘agree’. This points to the fact that maybe students feel like their learning is </w:t>
      </w:r>
      <w:r w:rsidR="00536087" w:rsidRPr="006D54F5">
        <w:rPr>
          <w:rFonts w:ascii="Times New Roman" w:hAnsi="Times New Roman" w:cs="Times New Roman"/>
          <w:sz w:val="24"/>
          <w:szCs w:val="24"/>
        </w:rPr>
        <w:t>better when they are able to share with their peers. This can be said to be because learning within a community allows students to feel safe to ask questions and therefore facilitate further learning. A small majority of fourteen percent of respondents sai</w:t>
      </w:r>
      <w:r w:rsidR="00536087" w:rsidRPr="006D54F5">
        <w:rPr>
          <w:rFonts w:ascii="Times New Roman" w:hAnsi="Times New Roman" w:cs="Times New Roman"/>
          <w:sz w:val="24"/>
          <w:szCs w:val="24"/>
        </w:rPr>
        <w:t xml:space="preserve">d that they strongly disagreed with the idea that student to student interaction </w:t>
      </w:r>
      <w:r w:rsidR="00536087" w:rsidRPr="006D54F5">
        <w:rPr>
          <w:rFonts w:ascii="Times New Roman" w:hAnsi="Times New Roman" w:cs="Times New Roman"/>
          <w:sz w:val="24"/>
          <w:szCs w:val="24"/>
        </w:rPr>
        <w:t xml:space="preserve">is important in an online environment. This data points to many possible reasons - one such reason could be that some students feel that in an online environment, it is more </w:t>
      </w:r>
      <w:r w:rsidR="00536087" w:rsidRPr="006D54F5">
        <w:rPr>
          <w:rFonts w:ascii="Times New Roman" w:hAnsi="Times New Roman" w:cs="Times New Roman"/>
          <w:sz w:val="24"/>
          <w:szCs w:val="24"/>
        </w:rPr>
        <w:t xml:space="preserve">important to be able to listen to the lecturer or instructor than talking with other students. </w:t>
      </w:r>
    </w:p>
    <w:p w14:paraId="5732A625" w14:textId="77777777" w:rsidR="008E7529" w:rsidRPr="006D54F5" w:rsidRDefault="00536087">
      <w:pPr>
        <w:spacing w:line="360" w:lineRule="auto"/>
        <w:jc w:val="both"/>
        <w:rPr>
          <w:rFonts w:ascii="Times New Roman" w:hAnsi="Times New Roman" w:cs="Times New Roman"/>
          <w:sz w:val="24"/>
          <w:szCs w:val="24"/>
        </w:rPr>
      </w:pPr>
      <w:r w:rsidRPr="006D54F5">
        <w:rPr>
          <w:rFonts w:ascii="Times New Roman" w:hAnsi="Times New Roman" w:cs="Times New Roman"/>
          <w:noProof/>
          <w:sz w:val="24"/>
          <w:szCs w:val="24"/>
        </w:rPr>
        <w:lastRenderedPageBreak/>
        <w:drawing>
          <wp:anchor distT="114300" distB="114300" distL="114300" distR="114300" simplePos="0" relativeHeight="251659264" behindDoc="0" locked="0" layoutInCell="1" hidden="0" allowOverlap="1" wp14:anchorId="7EF7BD9B" wp14:editId="0131D8F3">
            <wp:simplePos x="0" y="0"/>
            <wp:positionH relativeFrom="column">
              <wp:posOffset>1</wp:posOffset>
            </wp:positionH>
            <wp:positionV relativeFrom="paragraph">
              <wp:posOffset>200025</wp:posOffset>
            </wp:positionV>
            <wp:extent cx="3906255" cy="4767263"/>
            <wp:effectExtent l="0" t="0" r="0" b="0"/>
            <wp:wrapTopAndBottom distT="114300" distB="114300"/>
            <wp:docPr id="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5"/>
                    <a:srcRect/>
                    <a:stretch>
                      <a:fillRect/>
                    </a:stretch>
                  </pic:blipFill>
                  <pic:spPr>
                    <a:xfrm>
                      <a:off x="0" y="0"/>
                      <a:ext cx="3906255" cy="4767263"/>
                    </a:xfrm>
                    <a:prstGeom prst="rect">
                      <a:avLst/>
                    </a:prstGeom>
                    <a:ln/>
                  </pic:spPr>
                </pic:pic>
              </a:graphicData>
            </a:graphic>
          </wp:anchor>
        </w:drawing>
      </w:r>
    </w:p>
    <w:p w14:paraId="4D1CCC4E" w14:textId="77777777" w:rsidR="008E7529" w:rsidRPr="006D54F5" w:rsidRDefault="008E7529">
      <w:pPr>
        <w:spacing w:line="360" w:lineRule="auto"/>
        <w:jc w:val="both"/>
        <w:rPr>
          <w:rFonts w:ascii="Times New Roman" w:hAnsi="Times New Roman" w:cs="Times New Roman"/>
          <w:sz w:val="24"/>
          <w:szCs w:val="24"/>
        </w:rPr>
      </w:pPr>
    </w:p>
    <w:p w14:paraId="64D6B7A2" w14:textId="225774A2" w:rsidR="008E7529" w:rsidRPr="006D54F5" w:rsidRDefault="008754F0">
      <w:pPr>
        <w:spacing w:line="360" w:lineRule="auto"/>
        <w:jc w:val="both"/>
        <w:rPr>
          <w:rFonts w:ascii="Times New Roman" w:hAnsi="Times New Roman" w:cs="Times New Roman"/>
          <w:sz w:val="24"/>
          <w:szCs w:val="24"/>
        </w:rPr>
      </w:pPr>
      <w:r>
        <w:rPr>
          <w:rFonts w:ascii="Times New Roman" w:hAnsi="Times New Roman" w:cs="Times New Roman"/>
          <w:sz w:val="24"/>
          <w:szCs w:val="24"/>
        </w:rPr>
        <w:t>With</w:t>
      </w:r>
      <w:r w:rsidR="00536087" w:rsidRPr="006D54F5">
        <w:rPr>
          <w:rFonts w:ascii="Times New Roman" w:hAnsi="Times New Roman" w:cs="Times New Roman"/>
          <w:sz w:val="24"/>
          <w:szCs w:val="24"/>
        </w:rPr>
        <w:t xml:space="preserve"> second question</w:t>
      </w:r>
      <w:r>
        <w:rPr>
          <w:rFonts w:ascii="Times New Roman" w:hAnsi="Times New Roman" w:cs="Times New Roman"/>
          <w:sz w:val="24"/>
          <w:szCs w:val="24"/>
        </w:rPr>
        <w:t>, the answers</w:t>
      </w:r>
      <w:r w:rsidR="00536087" w:rsidRPr="006D54F5">
        <w:rPr>
          <w:rFonts w:ascii="Times New Roman" w:hAnsi="Times New Roman" w:cs="Times New Roman"/>
          <w:sz w:val="24"/>
          <w:szCs w:val="24"/>
        </w:rPr>
        <w:t xml:space="preserve"> differ</w:t>
      </w:r>
      <w:r w:rsidR="00536087" w:rsidRPr="006D54F5">
        <w:rPr>
          <w:rFonts w:ascii="Times New Roman" w:hAnsi="Times New Roman" w:cs="Times New Roman"/>
          <w:sz w:val="24"/>
          <w:szCs w:val="24"/>
        </w:rPr>
        <w:t xml:space="preserve"> slightly from the first in asking whether face to face contact with one’s teacher is necessary to learn and absorb the lesson. Fo</w:t>
      </w:r>
      <w:r w:rsidR="00536087" w:rsidRPr="006D54F5">
        <w:rPr>
          <w:rFonts w:ascii="Times New Roman" w:hAnsi="Times New Roman" w:cs="Times New Roman"/>
          <w:sz w:val="24"/>
          <w:szCs w:val="24"/>
        </w:rPr>
        <w:t>rty-three percent of the students said that they strongly agree with the necessity of face to face interaction with their instructor in order to learn the lesson. A further twenty-nine percent said they agreed with this. This can be said to mean that stude</w:t>
      </w:r>
      <w:r w:rsidR="00536087" w:rsidRPr="006D54F5">
        <w:rPr>
          <w:rFonts w:ascii="Times New Roman" w:hAnsi="Times New Roman" w:cs="Times New Roman"/>
          <w:sz w:val="24"/>
          <w:szCs w:val="24"/>
        </w:rPr>
        <w:t xml:space="preserve">nts, as much as they are comfortable with learning through online materials and in an online environment, still need an authority figure such as an instructor to guide them through lessons in order to learn. This can be useful in determining just how much </w:t>
      </w:r>
      <w:r w:rsidR="00536087" w:rsidRPr="006D54F5">
        <w:rPr>
          <w:rFonts w:ascii="Times New Roman" w:hAnsi="Times New Roman" w:cs="Times New Roman"/>
          <w:sz w:val="24"/>
          <w:szCs w:val="24"/>
        </w:rPr>
        <w:t xml:space="preserve">of education can be conducted fully online. It is important to note though, that a significant minority, just below a third, of the students said that they do not feel that face to face contact with an instructor is necessary to facilitate their learning. </w:t>
      </w:r>
      <w:r w:rsidR="00536087" w:rsidRPr="006D54F5">
        <w:rPr>
          <w:rFonts w:ascii="Times New Roman" w:hAnsi="Times New Roman" w:cs="Times New Roman"/>
          <w:sz w:val="24"/>
          <w:szCs w:val="24"/>
        </w:rPr>
        <w:t xml:space="preserve">Perhaps these students have a different mode </w:t>
      </w:r>
      <w:r w:rsidR="00536087" w:rsidRPr="006D54F5">
        <w:rPr>
          <w:rFonts w:ascii="Times New Roman" w:hAnsi="Times New Roman" w:cs="Times New Roman"/>
          <w:sz w:val="24"/>
          <w:szCs w:val="24"/>
        </w:rPr>
        <w:lastRenderedPageBreak/>
        <w:t xml:space="preserve">of learning - they may learn better through reading, or even through just learning by hearing someone teach and therefore they do not need to see the instructor just to be able to learn the lesson. </w:t>
      </w:r>
    </w:p>
    <w:p w14:paraId="1C4F9FE4" w14:textId="77777777" w:rsidR="008E7529" w:rsidRPr="006D54F5" w:rsidRDefault="008E7529">
      <w:pPr>
        <w:spacing w:line="360" w:lineRule="auto"/>
        <w:jc w:val="both"/>
        <w:rPr>
          <w:rFonts w:ascii="Times New Roman" w:hAnsi="Times New Roman" w:cs="Times New Roman"/>
          <w:sz w:val="24"/>
          <w:szCs w:val="24"/>
        </w:rPr>
      </w:pPr>
    </w:p>
    <w:p w14:paraId="35B59FBB" w14:textId="77777777" w:rsidR="008E7529" w:rsidRPr="006D54F5" w:rsidRDefault="00536087">
      <w:pPr>
        <w:spacing w:line="360" w:lineRule="auto"/>
        <w:jc w:val="both"/>
        <w:rPr>
          <w:rFonts w:ascii="Times New Roman" w:hAnsi="Times New Roman" w:cs="Times New Roman"/>
          <w:sz w:val="24"/>
          <w:szCs w:val="24"/>
        </w:rPr>
      </w:pPr>
      <w:r w:rsidRPr="006D54F5">
        <w:rPr>
          <w:rFonts w:ascii="Times New Roman" w:hAnsi="Times New Roman" w:cs="Times New Roman"/>
          <w:noProof/>
          <w:sz w:val="24"/>
          <w:szCs w:val="24"/>
        </w:rPr>
        <w:drawing>
          <wp:anchor distT="114300" distB="114300" distL="114300" distR="114300" simplePos="0" relativeHeight="251660288" behindDoc="0" locked="0" layoutInCell="1" hidden="0" allowOverlap="1" wp14:anchorId="705C9CA5" wp14:editId="2BF252E4">
            <wp:simplePos x="0" y="0"/>
            <wp:positionH relativeFrom="column">
              <wp:posOffset>-66674</wp:posOffset>
            </wp:positionH>
            <wp:positionV relativeFrom="paragraph">
              <wp:posOffset>114300</wp:posOffset>
            </wp:positionV>
            <wp:extent cx="3892607" cy="4605338"/>
            <wp:effectExtent l="0" t="0" r="0" b="0"/>
            <wp:wrapTopAndBottom distT="114300" distB="114300"/>
            <wp:docPr id="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6"/>
                    <a:srcRect/>
                    <a:stretch>
                      <a:fillRect/>
                    </a:stretch>
                  </pic:blipFill>
                  <pic:spPr>
                    <a:xfrm>
                      <a:off x="0" y="0"/>
                      <a:ext cx="3892607" cy="4605338"/>
                    </a:xfrm>
                    <a:prstGeom prst="rect">
                      <a:avLst/>
                    </a:prstGeom>
                    <a:ln/>
                  </pic:spPr>
                </pic:pic>
              </a:graphicData>
            </a:graphic>
          </wp:anchor>
        </w:drawing>
      </w:r>
    </w:p>
    <w:p w14:paraId="13BDA1BA" w14:textId="5A0D4307" w:rsidR="008E7529" w:rsidRPr="006D54F5" w:rsidRDefault="008754F0">
      <w:pPr>
        <w:spacing w:line="360" w:lineRule="auto"/>
        <w:jc w:val="both"/>
        <w:rPr>
          <w:rFonts w:ascii="Times New Roman" w:hAnsi="Times New Roman" w:cs="Times New Roman"/>
          <w:sz w:val="24"/>
          <w:szCs w:val="24"/>
        </w:rPr>
      </w:pPr>
      <w:r>
        <w:rPr>
          <w:rFonts w:ascii="Times New Roman" w:hAnsi="Times New Roman" w:cs="Times New Roman"/>
          <w:sz w:val="24"/>
          <w:szCs w:val="24"/>
        </w:rPr>
        <w:t>I</w:t>
      </w:r>
      <w:r w:rsidR="00536087" w:rsidRPr="006D54F5">
        <w:rPr>
          <w:rFonts w:ascii="Times New Roman" w:hAnsi="Times New Roman" w:cs="Times New Roman"/>
          <w:sz w:val="24"/>
          <w:szCs w:val="24"/>
        </w:rPr>
        <w:t xml:space="preserve"> ask</w:t>
      </w:r>
      <w:r>
        <w:rPr>
          <w:rFonts w:ascii="Times New Roman" w:hAnsi="Times New Roman" w:cs="Times New Roman"/>
          <w:sz w:val="24"/>
          <w:szCs w:val="24"/>
        </w:rPr>
        <w:t>ed</w:t>
      </w:r>
      <w:r w:rsidR="00536087" w:rsidRPr="006D54F5">
        <w:rPr>
          <w:rFonts w:ascii="Times New Roman" w:hAnsi="Times New Roman" w:cs="Times New Roman"/>
          <w:sz w:val="24"/>
          <w:szCs w:val="24"/>
        </w:rPr>
        <w:t xml:space="preserve"> whether students feel comfortable communicating in English. This is an important question especially for students who are pursuing adult and further education and whose first language is not necessarily English. While these students may be c</w:t>
      </w:r>
      <w:r w:rsidR="00536087" w:rsidRPr="006D54F5">
        <w:rPr>
          <w:rFonts w:ascii="Times New Roman" w:hAnsi="Times New Roman" w:cs="Times New Roman"/>
          <w:sz w:val="24"/>
          <w:szCs w:val="24"/>
        </w:rPr>
        <w:t>omfortable speaking to a person in English, communicating online does not involve as much speaking and more writing. If a student feels like they cannot communicate well in English online, this may affect their ability to participate effectively through on</w:t>
      </w:r>
      <w:r w:rsidR="00536087" w:rsidRPr="006D54F5">
        <w:rPr>
          <w:rFonts w:ascii="Times New Roman" w:hAnsi="Times New Roman" w:cs="Times New Roman"/>
          <w:sz w:val="24"/>
          <w:szCs w:val="24"/>
        </w:rPr>
        <w:t xml:space="preserve">line classes. Fortunately, none of the respondents to this question disagreed, meaning that they all felt comfortable communicating in English online. A large majority, seventy </w:t>
      </w:r>
      <w:r w:rsidR="00536087" w:rsidRPr="006D54F5">
        <w:rPr>
          <w:rFonts w:ascii="Times New Roman" w:hAnsi="Times New Roman" w:cs="Times New Roman"/>
          <w:sz w:val="24"/>
          <w:szCs w:val="24"/>
        </w:rPr>
        <w:lastRenderedPageBreak/>
        <w:t>percent of students, strongly agreed with their comfort in communicating online</w:t>
      </w:r>
      <w:r w:rsidR="00536087" w:rsidRPr="006D54F5">
        <w:rPr>
          <w:rFonts w:ascii="Times New Roman" w:hAnsi="Times New Roman" w:cs="Times New Roman"/>
          <w:sz w:val="24"/>
          <w:szCs w:val="24"/>
        </w:rPr>
        <w:t xml:space="preserve"> in English. This means that communication is not a hindrance to learning in an online virtual environment. </w:t>
      </w:r>
    </w:p>
    <w:p w14:paraId="6CF21969" w14:textId="77777777" w:rsidR="008E7529" w:rsidRPr="006D54F5" w:rsidRDefault="008E7529">
      <w:pPr>
        <w:spacing w:line="360" w:lineRule="auto"/>
        <w:jc w:val="both"/>
        <w:rPr>
          <w:rFonts w:ascii="Times New Roman" w:hAnsi="Times New Roman" w:cs="Times New Roman"/>
          <w:sz w:val="24"/>
          <w:szCs w:val="24"/>
        </w:rPr>
      </w:pPr>
    </w:p>
    <w:p w14:paraId="1EC5BDDE" w14:textId="77777777" w:rsidR="008E7529" w:rsidRPr="006D54F5" w:rsidRDefault="00536087">
      <w:pPr>
        <w:spacing w:line="360" w:lineRule="auto"/>
        <w:jc w:val="both"/>
        <w:rPr>
          <w:rFonts w:ascii="Times New Roman" w:hAnsi="Times New Roman" w:cs="Times New Roman"/>
          <w:sz w:val="24"/>
          <w:szCs w:val="24"/>
        </w:rPr>
      </w:pPr>
      <w:r w:rsidRPr="006D54F5">
        <w:rPr>
          <w:rFonts w:ascii="Times New Roman" w:hAnsi="Times New Roman" w:cs="Times New Roman"/>
          <w:noProof/>
          <w:sz w:val="24"/>
          <w:szCs w:val="24"/>
        </w:rPr>
        <w:drawing>
          <wp:anchor distT="114300" distB="114300" distL="114300" distR="114300" simplePos="0" relativeHeight="251661312" behindDoc="0" locked="0" layoutInCell="1" hidden="0" allowOverlap="1" wp14:anchorId="0A62B7E4" wp14:editId="08356F1D">
            <wp:simplePos x="0" y="0"/>
            <wp:positionH relativeFrom="column">
              <wp:posOffset>1</wp:posOffset>
            </wp:positionH>
            <wp:positionV relativeFrom="paragraph">
              <wp:posOffset>304800</wp:posOffset>
            </wp:positionV>
            <wp:extent cx="4000500" cy="4643438"/>
            <wp:effectExtent l="0" t="0" r="0" b="0"/>
            <wp:wrapTopAndBottom distT="114300" distB="114300"/>
            <wp:docPr id="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4000500" cy="4643438"/>
                    </a:xfrm>
                    <a:prstGeom prst="rect">
                      <a:avLst/>
                    </a:prstGeom>
                    <a:ln/>
                  </pic:spPr>
                </pic:pic>
              </a:graphicData>
            </a:graphic>
          </wp:anchor>
        </w:drawing>
      </w:r>
    </w:p>
    <w:p w14:paraId="2311B6B5" w14:textId="77777777" w:rsidR="008E7529" w:rsidRPr="006D54F5" w:rsidRDefault="008E7529">
      <w:pPr>
        <w:spacing w:line="360" w:lineRule="auto"/>
        <w:jc w:val="both"/>
        <w:rPr>
          <w:rFonts w:ascii="Times New Roman" w:hAnsi="Times New Roman" w:cs="Times New Roman"/>
          <w:sz w:val="24"/>
          <w:szCs w:val="24"/>
        </w:rPr>
      </w:pPr>
    </w:p>
    <w:p w14:paraId="799AF50C" w14:textId="6895D85A" w:rsidR="008E7529" w:rsidRPr="006D54F5" w:rsidRDefault="00536087">
      <w:pPr>
        <w:spacing w:line="360" w:lineRule="auto"/>
        <w:jc w:val="both"/>
        <w:rPr>
          <w:rFonts w:ascii="Times New Roman" w:hAnsi="Times New Roman" w:cs="Times New Roman"/>
          <w:sz w:val="24"/>
          <w:szCs w:val="24"/>
        </w:rPr>
      </w:pPr>
      <w:r w:rsidRPr="006D54F5">
        <w:rPr>
          <w:rFonts w:ascii="Times New Roman" w:hAnsi="Times New Roman" w:cs="Times New Roman"/>
          <w:sz w:val="24"/>
          <w:szCs w:val="24"/>
        </w:rPr>
        <w:t>Th</w:t>
      </w:r>
      <w:r w:rsidR="008754F0">
        <w:rPr>
          <w:rFonts w:ascii="Times New Roman" w:hAnsi="Times New Roman" w:cs="Times New Roman"/>
          <w:sz w:val="24"/>
          <w:szCs w:val="24"/>
        </w:rPr>
        <w:t xml:space="preserve">e </w:t>
      </w:r>
      <w:r w:rsidRPr="006D54F5">
        <w:rPr>
          <w:rFonts w:ascii="Times New Roman" w:hAnsi="Times New Roman" w:cs="Times New Roman"/>
          <w:sz w:val="24"/>
          <w:szCs w:val="24"/>
        </w:rPr>
        <w:t>question</w:t>
      </w:r>
      <w:r w:rsidR="008754F0">
        <w:rPr>
          <w:rFonts w:ascii="Times New Roman" w:hAnsi="Times New Roman" w:cs="Times New Roman"/>
          <w:sz w:val="24"/>
          <w:szCs w:val="24"/>
        </w:rPr>
        <w:t xml:space="preserve"> I</w:t>
      </w:r>
      <w:r w:rsidRPr="006D54F5">
        <w:rPr>
          <w:rFonts w:ascii="Times New Roman" w:hAnsi="Times New Roman" w:cs="Times New Roman"/>
          <w:sz w:val="24"/>
          <w:szCs w:val="24"/>
        </w:rPr>
        <w:t xml:space="preserve"> ask</w:t>
      </w:r>
      <w:r w:rsidR="008754F0">
        <w:rPr>
          <w:rFonts w:ascii="Times New Roman" w:hAnsi="Times New Roman" w:cs="Times New Roman"/>
          <w:sz w:val="24"/>
          <w:szCs w:val="24"/>
        </w:rPr>
        <w:t>ed</w:t>
      </w:r>
      <w:r w:rsidR="003F0064">
        <w:rPr>
          <w:rFonts w:ascii="Times New Roman" w:hAnsi="Times New Roman" w:cs="Times New Roman"/>
          <w:sz w:val="24"/>
          <w:szCs w:val="24"/>
        </w:rPr>
        <w:t xml:space="preserve"> was</w:t>
      </w:r>
      <w:r w:rsidRPr="006D54F5">
        <w:rPr>
          <w:rFonts w:ascii="Times New Roman" w:hAnsi="Times New Roman" w:cs="Times New Roman"/>
          <w:sz w:val="24"/>
          <w:szCs w:val="24"/>
        </w:rPr>
        <w:t xml:space="preserve"> about group work which is an essential element of </w:t>
      </w:r>
      <w:r w:rsidR="00F74092">
        <w:rPr>
          <w:rFonts w:ascii="Times New Roman" w:hAnsi="Times New Roman" w:cs="Times New Roman"/>
          <w:sz w:val="24"/>
          <w:szCs w:val="24"/>
        </w:rPr>
        <w:t>U</w:t>
      </w:r>
      <w:r w:rsidRPr="006D54F5">
        <w:rPr>
          <w:rFonts w:ascii="Times New Roman" w:hAnsi="Times New Roman" w:cs="Times New Roman"/>
          <w:sz w:val="24"/>
          <w:szCs w:val="24"/>
        </w:rPr>
        <w:t xml:space="preserve">niversity learning. With the shift to online learning, the </w:t>
      </w:r>
      <w:r w:rsidR="00F74092">
        <w:rPr>
          <w:rFonts w:ascii="Times New Roman" w:hAnsi="Times New Roman" w:cs="Times New Roman"/>
          <w:sz w:val="24"/>
          <w:szCs w:val="24"/>
        </w:rPr>
        <w:t>I</w:t>
      </w:r>
      <w:r w:rsidRPr="006D54F5">
        <w:rPr>
          <w:rFonts w:ascii="Times New Roman" w:hAnsi="Times New Roman" w:cs="Times New Roman"/>
          <w:sz w:val="24"/>
          <w:szCs w:val="24"/>
        </w:rPr>
        <w:t xml:space="preserve"> felt that it was important to ask students how they felt about doing even group tasks in an online setting. The an</w:t>
      </w:r>
      <w:r w:rsidRPr="006D54F5">
        <w:rPr>
          <w:rFonts w:ascii="Times New Roman" w:hAnsi="Times New Roman" w:cs="Times New Roman"/>
          <w:sz w:val="24"/>
          <w:szCs w:val="24"/>
        </w:rPr>
        <w:t>swers to this question were varied. Just below half, forty-three percent, said that they agreed with the statement that group work in an online setting is easy. But the next greatest response was ‘strongly disagree’ - twenty-nine percent. The last two resp</w:t>
      </w:r>
      <w:r w:rsidRPr="006D54F5">
        <w:rPr>
          <w:rFonts w:ascii="Times New Roman" w:hAnsi="Times New Roman" w:cs="Times New Roman"/>
          <w:sz w:val="24"/>
          <w:szCs w:val="24"/>
        </w:rPr>
        <w:t>onses are tied at fourteen percent and they split the responses down the middle. The clear majority does find that it is easy to still work in a group even if it is online. This might be because some of the students have already formed good relationships w</w:t>
      </w:r>
      <w:r w:rsidRPr="006D54F5">
        <w:rPr>
          <w:rFonts w:ascii="Times New Roman" w:hAnsi="Times New Roman" w:cs="Times New Roman"/>
          <w:sz w:val="24"/>
          <w:szCs w:val="24"/>
        </w:rPr>
        <w:t xml:space="preserve">ith their fellow classmates </w:t>
      </w:r>
      <w:r w:rsidRPr="006D54F5">
        <w:rPr>
          <w:rFonts w:ascii="Times New Roman" w:hAnsi="Times New Roman" w:cs="Times New Roman"/>
          <w:sz w:val="24"/>
          <w:szCs w:val="24"/>
        </w:rPr>
        <w:lastRenderedPageBreak/>
        <w:t>and as such feel like it is easy to continue working with them even if they do not see each other physically. But almost half of the students had a negative response to the statement. This could be because they may find it uncom</w:t>
      </w:r>
      <w:r w:rsidRPr="006D54F5">
        <w:rPr>
          <w:rFonts w:ascii="Times New Roman" w:hAnsi="Times New Roman" w:cs="Times New Roman"/>
          <w:sz w:val="24"/>
          <w:szCs w:val="24"/>
        </w:rPr>
        <w:t xml:space="preserve">fortable to work in a group with people they do not know or cannot see face to face. </w:t>
      </w:r>
    </w:p>
    <w:p w14:paraId="48B7CF82" w14:textId="77777777" w:rsidR="008E7529" w:rsidRPr="006D54F5" w:rsidRDefault="00536087">
      <w:pPr>
        <w:spacing w:line="360" w:lineRule="auto"/>
        <w:jc w:val="both"/>
        <w:rPr>
          <w:rFonts w:ascii="Times New Roman" w:hAnsi="Times New Roman" w:cs="Times New Roman"/>
          <w:sz w:val="24"/>
          <w:szCs w:val="24"/>
        </w:rPr>
      </w:pPr>
      <w:r w:rsidRPr="006D54F5">
        <w:rPr>
          <w:rFonts w:ascii="Times New Roman" w:hAnsi="Times New Roman" w:cs="Times New Roman"/>
          <w:noProof/>
          <w:sz w:val="24"/>
          <w:szCs w:val="24"/>
        </w:rPr>
        <w:drawing>
          <wp:anchor distT="114300" distB="114300" distL="114300" distR="114300" simplePos="0" relativeHeight="251662336" behindDoc="0" locked="0" layoutInCell="1" hidden="0" allowOverlap="1" wp14:anchorId="04F45161" wp14:editId="2BE29F4D">
            <wp:simplePos x="0" y="0"/>
            <wp:positionH relativeFrom="column">
              <wp:posOffset>1</wp:posOffset>
            </wp:positionH>
            <wp:positionV relativeFrom="paragraph">
              <wp:posOffset>209550</wp:posOffset>
            </wp:positionV>
            <wp:extent cx="3605213" cy="4385288"/>
            <wp:effectExtent l="0" t="0" r="0" b="0"/>
            <wp:wrapTopAndBottom distT="114300" distB="114300"/>
            <wp:docPr id="7"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8"/>
                    <a:srcRect/>
                    <a:stretch>
                      <a:fillRect/>
                    </a:stretch>
                  </pic:blipFill>
                  <pic:spPr>
                    <a:xfrm>
                      <a:off x="0" y="0"/>
                      <a:ext cx="3605213" cy="4385288"/>
                    </a:xfrm>
                    <a:prstGeom prst="rect">
                      <a:avLst/>
                    </a:prstGeom>
                    <a:ln/>
                  </pic:spPr>
                </pic:pic>
              </a:graphicData>
            </a:graphic>
          </wp:anchor>
        </w:drawing>
      </w:r>
    </w:p>
    <w:p w14:paraId="4EA09BB2" w14:textId="77777777" w:rsidR="008E7529" w:rsidRPr="006D54F5" w:rsidRDefault="00536087">
      <w:pPr>
        <w:spacing w:line="360" w:lineRule="auto"/>
        <w:jc w:val="both"/>
        <w:rPr>
          <w:rFonts w:ascii="Times New Roman" w:hAnsi="Times New Roman" w:cs="Times New Roman"/>
          <w:sz w:val="24"/>
          <w:szCs w:val="24"/>
        </w:rPr>
      </w:pPr>
      <w:r w:rsidRPr="006D54F5">
        <w:rPr>
          <w:rFonts w:ascii="Times New Roman" w:hAnsi="Times New Roman" w:cs="Times New Roman"/>
          <w:sz w:val="24"/>
          <w:szCs w:val="24"/>
        </w:rPr>
        <w:t xml:space="preserve">This question asks whether students are comfortable with the idea of communicating with others electronically, mostly online. This communication includes media such as </w:t>
      </w:r>
      <w:r w:rsidRPr="006D54F5">
        <w:rPr>
          <w:rFonts w:ascii="Times New Roman" w:hAnsi="Times New Roman" w:cs="Times New Roman"/>
          <w:sz w:val="24"/>
          <w:szCs w:val="24"/>
        </w:rPr>
        <w:t>email and professional social media platforms. The responses to this question can determine whether or not learning in an online environment can be effective in the long run. If students are not comfortable with communicating with their classmates and teac</w:t>
      </w:r>
      <w:r w:rsidRPr="006D54F5">
        <w:rPr>
          <w:rFonts w:ascii="Times New Roman" w:hAnsi="Times New Roman" w:cs="Times New Roman"/>
          <w:sz w:val="24"/>
          <w:szCs w:val="24"/>
        </w:rPr>
        <w:t>hers electronically, this can point to ineffective learning if classes are taken fully online in the future. It can also provide a starting point for further research as to how students can be made to feel more comfortable with communicating online. The ma</w:t>
      </w:r>
      <w:r w:rsidRPr="006D54F5">
        <w:rPr>
          <w:rFonts w:ascii="Times New Roman" w:hAnsi="Times New Roman" w:cs="Times New Roman"/>
          <w:sz w:val="24"/>
          <w:szCs w:val="24"/>
        </w:rPr>
        <w:t xml:space="preserve">jority of all respondents replied saying that they were willing to communicate with teachers </w:t>
      </w:r>
      <w:r w:rsidRPr="006D54F5">
        <w:rPr>
          <w:rFonts w:ascii="Times New Roman" w:hAnsi="Times New Roman" w:cs="Times New Roman"/>
          <w:sz w:val="24"/>
          <w:szCs w:val="24"/>
        </w:rPr>
        <w:lastRenderedPageBreak/>
        <w:t>and classmates electronically. This could mean that the student body is comfortable with using electronics and does not need much guidance in how to form emails am</w:t>
      </w:r>
      <w:r w:rsidRPr="006D54F5">
        <w:rPr>
          <w:rFonts w:ascii="Times New Roman" w:hAnsi="Times New Roman" w:cs="Times New Roman"/>
          <w:sz w:val="24"/>
          <w:szCs w:val="24"/>
        </w:rPr>
        <w:t>ong other forms of communication. However, fourteen percent of respondents feel that they are not willing to communicate online with their teachers and fellow classmates. Although it is a small percentage, it could mean that face to face meetings, at least</w:t>
      </w:r>
      <w:r w:rsidRPr="006D54F5">
        <w:rPr>
          <w:rFonts w:ascii="Times New Roman" w:hAnsi="Times New Roman" w:cs="Times New Roman"/>
          <w:sz w:val="24"/>
          <w:szCs w:val="24"/>
        </w:rPr>
        <w:t xml:space="preserve"> initially, are still needed in order to foster good communication which is integral to learning. </w:t>
      </w:r>
    </w:p>
    <w:p w14:paraId="0281E3F8" w14:textId="77777777" w:rsidR="008E7529" w:rsidRPr="006D54F5" w:rsidRDefault="00536087">
      <w:pPr>
        <w:spacing w:line="360" w:lineRule="auto"/>
        <w:jc w:val="both"/>
        <w:rPr>
          <w:rFonts w:ascii="Times New Roman" w:hAnsi="Times New Roman" w:cs="Times New Roman"/>
          <w:sz w:val="24"/>
          <w:szCs w:val="24"/>
        </w:rPr>
      </w:pPr>
      <w:r w:rsidRPr="006D54F5">
        <w:rPr>
          <w:rFonts w:ascii="Times New Roman" w:hAnsi="Times New Roman" w:cs="Times New Roman"/>
          <w:noProof/>
          <w:sz w:val="24"/>
          <w:szCs w:val="24"/>
        </w:rPr>
        <w:drawing>
          <wp:anchor distT="114300" distB="114300" distL="114300" distR="114300" simplePos="0" relativeHeight="251663360" behindDoc="0" locked="0" layoutInCell="1" hidden="0" allowOverlap="1" wp14:anchorId="30061521" wp14:editId="746569C1">
            <wp:simplePos x="0" y="0"/>
            <wp:positionH relativeFrom="column">
              <wp:posOffset>19051</wp:posOffset>
            </wp:positionH>
            <wp:positionV relativeFrom="paragraph">
              <wp:posOffset>266700</wp:posOffset>
            </wp:positionV>
            <wp:extent cx="3807497" cy="4643438"/>
            <wp:effectExtent l="0" t="0" r="0" b="0"/>
            <wp:wrapTopAndBottom distT="114300" distB="114300"/>
            <wp:docPr id="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9"/>
                    <a:srcRect/>
                    <a:stretch>
                      <a:fillRect/>
                    </a:stretch>
                  </pic:blipFill>
                  <pic:spPr>
                    <a:xfrm>
                      <a:off x="0" y="0"/>
                      <a:ext cx="3807497" cy="4643438"/>
                    </a:xfrm>
                    <a:prstGeom prst="rect">
                      <a:avLst/>
                    </a:prstGeom>
                    <a:ln/>
                  </pic:spPr>
                </pic:pic>
              </a:graphicData>
            </a:graphic>
          </wp:anchor>
        </w:drawing>
      </w:r>
    </w:p>
    <w:p w14:paraId="4C134E93" w14:textId="683B0566" w:rsidR="008E7529" w:rsidRPr="006D54F5" w:rsidRDefault="00536087">
      <w:pPr>
        <w:spacing w:line="360" w:lineRule="auto"/>
        <w:jc w:val="both"/>
        <w:rPr>
          <w:rFonts w:ascii="Times New Roman" w:hAnsi="Times New Roman" w:cs="Times New Roman"/>
          <w:sz w:val="24"/>
          <w:szCs w:val="24"/>
        </w:rPr>
      </w:pPr>
      <w:r w:rsidRPr="006D54F5">
        <w:rPr>
          <w:rFonts w:ascii="Times New Roman" w:hAnsi="Times New Roman" w:cs="Times New Roman"/>
          <w:sz w:val="24"/>
          <w:szCs w:val="24"/>
        </w:rPr>
        <w:t>The answers t</w:t>
      </w:r>
      <w:r w:rsidRPr="006D54F5">
        <w:rPr>
          <w:rFonts w:ascii="Times New Roman" w:hAnsi="Times New Roman" w:cs="Times New Roman"/>
          <w:sz w:val="24"/>
          <w:szCs w:val="24"/>
        </w:rPr>
        <w:t>o this question</w:t>
      </w:r>
      <w:r w:rsidR="003F0064">
        <w:rPr>
          <w:rFonts w:ascii="Times New Roman" w:hAnsi="Times New Roman" w:cs="Times New Roman"/>
          <w:sz w:val="24"/>
          <w:szCs w:val="24"/>
        </w:rPr>
        <w:t xml:space="preserve"> whether internet access is an issue for students accessing their learning environment or online classes</w:t>
      </w:r>
      <w:r w:rsidRPr="006D54F5">
        <w:rPr>
          <w:rFonts w:ascii="Times New Roman" w:hAnsi="Times New Roman" w:cs="Times New Roman"/>
          <w:sz w:val="24"/>
          <w:szCs w:val="24"/>
        </w:rPr>
        <w:t xml:space="preserve"> can expose greater problems with affordability and accessibility when it comes to education. Is online learning the best option for students belonging to households that may be struggling financially? Because even if they are familiar and c</w:t>
      </w:r>
      <w:r w:rsidRPr="006D54F5">
        <w:rPr>
          <w:rFonts w:ascii="Times New Roman" w:hAnsi="Times New Roman" w:cs="Times New Roman"/>
          <w:sz w:val="24"/>
          <w:szCs w:val="24"/>
        </w:rPr>
        <w:t xml:space="preserve">omfortable with using technology to aid their learning, they may not be able to afford or access a </w:t>
      </w:r>
      <w:r w:rsidRPr="006D54F5">
        <w:rPr>
          <w:rFonts w:ascii="Times New Roman" w:hAnsi="Times New Roman" w:cs="Times New Roman"/>
          <w:sz w:val="24"/>
          <w:szCs w:val="24"/>
        </w:rPr>
        <w:lastRenderedPageBreak/>
        <w:t>strong internet connection which is needed to participate online, and this can be a significant factor for assessing whether or not shifting to a full online</w:t>
      </w:r>
      <w:r w:rsidRPr="006D54F5">
        <w:rPr>
          <w:rFonts w:ascii="Times New Roman" w:hAnsi="Times New Roman" w:cs="Times New Roman"/>
          <w:sz w:val="24"/>
          <w:szCs w:val="24"/>
        </w:rPr>
        <w:t xml:space="preserve"> learning environment is feasible. All respondents answered that they have an easy time accessing the internet connection needed for their online classes, with almost sixty percent saying that they strongly agree. This is a good indicator that students are</w:t>
      </w:r>
      <w:r w:rsidRPr="006D54F5">
        <w:rPr>
          <w:rFonts w:ascii="Times New Roman" w:hAnsi="Times New Roman" w:cs="Times New Roman"/>
          <w:sz w:val="24"/>
          <w:szCs w:val="24"/>
        </w:rPr>
        <w:t xml:space="preserve"> ready to engage fully in an online learning environment. </w:t>
      </w:r>
    </w:p>
    <w:p w14:paraId="1BBA4110" w14:textId="77777777" w:rsidR="008E7529" w:rsidRPr="006D54F5" w:rsidRDefault="00536087">
      <w:pPr>
        <w:spacing w:line="360" w:lineRule="auto"/>
        <w:jc w:val="both"/>
        <w:rPr>
          <w:rFonts w:ascii="Times New Roman" w:hAnsi="Times New Roman" w:cs="Times New Roman"/>
          <w:sz w:val="24"/>
          <w:szCs w:val="24"/>
        </w:rPr>
      </w:pPr>
      <w:r w:rsidRPr="006D54F5">
        <w:rPr>
          <w:rFonts w:ascii="Times New Roman" w:hAnsi="Times New Roman" w:cs="Times New Roman"/>
          <w:noProof/>
          <w:sz w:val="24"/>
          <w:szCs w:val="24"/>
        </w:rPr>
        <w:drawing>
          <wp:anchor distT="114300" distB="114300" distL="114300" distR="114300" simplePos="0" relativeHeight="251664384" behindDoc="0" locked="0" layoutInCell="1" hidden="0" allowOverlap="1" wp14:anchorId="7196F7FD" wp14:editId="47B48DE2">
            <wp:simplePos x="0" y="0"/>
            <wp:positionH relativeFrom="column">
              <wp:posOffset>19051</wp:posOffset>
            </wp:positionH>
            <wp:positionV relativeFrom="paragraph">
              <wp:posOffset>266700</wp:posOffset>
            </wp:positionV>
            <wp:extent cx="3691411" cy="4519613"/>
            <wp:effectExtent l="0" t="0" r="0" b="0"/>
            <wp:wrapTopAndBottom distT="114300" distB="11430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3691411" cy="4519613"/>
                    </a:xfrm>
                    <a:prstGeom prst="rect">
                      <a:avLst/>
                    </a:prstGeom>
                    <a:ln/>
                  </pic:spPr>
                </pic:pic>
              </a:graphicData>
            </a:graphic>
          </wp:anchor>
        </w:drawing>
      </w:r>
    </w:p>
    <w:p w14:paraId="535EBD41" w14:textId="36F0B7B4" w:rsidR="008E7529" w:rsidRPr="006D54F5" w:rsidRDefault="003F006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With this </w:t>
      </w:r>
      <w:r w:rsidR="00536087" w:rsidRPr="006D54F5">
        <w:rPr>
          <w:rFonts w:ascii="Times New Roman" w:hAnsi="Times New Roman" w:cs="Times New Roman"/>
          <w:sz w:val="24"/>
          <w:szCs w:val="24"/>
        </w:rPr>
        <w:t>question</w:t>
      </w:r>
      <w:r>
        <w:rPr>
          <w:rFonts w:ascii="Times New Roman" w:hAnsi="Times New Roman" w:cs="Times New Roman"/>
          <w:sz w:val="24"/>
          <w:szCs w:val="24"/>
        </w:rPr>
        <w:t>,</w:t>
      </w:r>
      <w:r w:rsidR="00536087" w:rsidRPr="006D54F5">
        <w:rPr>
          <w:rFonts w:ascii="Times New Roman" w:hAnsi="Times New Roman" w:cs="Times New Roman"/>
          <w:sz w:val="24"/>
          <w:szCs w:val="24"/>
        </w:rPr>
        <w:t xml:space="preserve"> whether students prefer learning online versus on a regular course. Specifically, it asks whether they feel that they are more motivated studying online or in a traditio</w:t>
      </w:r>
      <w:r w:rsidR="00536087" w:rsidRPr="006D54F5">
        <w:rPr>
          <w:rFonts w:ascii="Times New Roman" w:hAnsi="Times New Roman" w:cs="Times New Roman"/>
          <w:sz w:val="24"/>
          <w:szCs w:val="24"/>
        </w:rPr>
        <w:t>nal classroom setting. The answers to this question provide an interesting insight into students’ learning preferences. Forty-three percent agree with the statement that they find online learning more motivating as opposed to a regular course - but the exa</w:t>
      </w:r>
      <w:r w:rsidR="00536087" w:rsidRPr="006D54F5">
        <w:rPr>
          <w:rFonts w:ascii="Times New Roman" w:hAnsi="Times New Roman" w:cs="Times New Roman"/>
          <w:sz w:val="24"/>
          <w:szCs w:val="24"/>
        </w:rPr>
        <w:t xml:space="preserve">ct same percentage disagree with the statement. A small minority of fourteen percent say that they strongly agreed with the sentiment </w:t>
      </w:r>
      <w:r w:rsidR="00536087" w:rsidRPr="006D54F5">
        <w:rPr>
          <w:rFonts w:ascii="Times New Roman" w:hAnsi="Times New Roman" w:cs="Times New Roman"/>
          <w:sz w:val="24"/>
          <w:szCs w:val="24"/>
        </w:rPr>
        <w:lastRenderedPageBreak/>
        <w:t>that they preferred learning online rather than in a regular course. Such a divisive split could be said to mean that ther</w:t>
      </w:r>
      <w:r w:rsidR="00536087" w:rsidRPr="006D54F5">
        <w:rPr>
          <w:rFonts w:ascii="Times New Roman" w:hAnsi="Times New Roman" w:cs="Times New Roman"/>
          <w:sz w:val="24"/>
          <w:szCs w:val="24"/>
        </w:rPr>
        <w:t>e are other factors to consider when assessing the decision to fully transition to online classes. Why students feel this way cannot be accurately assessed by the question, but it can be recommended in a further study.</w:t>
      </w:r>
    </w:p>
    <w:p w14:paraId="748F5A86" w14:textId="77777777" w:rsidR="008E7529" w:rsidRPr="006D54F5" w:rsidRDefault="008E7529">
      <w:pPr>
        <w:spacing w:line="360" w:lineRule="auto"/>
        <w:jc w:val="both"/>
        <w:rPr>
          <w:rFonts w:ascii="Times New Roman" w:hAnsi="Times New Roman" w:cs="Times New Roman"/>
          <w:sz w:val="24"/>
          <w:szCs w:val="24"/>
        </w:rPr>
      </w:pPr>
    </w:p>
    <w:p w14:paraId="3A90C6CF" w14:textId="77777777" w:rsidR="008E7529" w:rsidRPr="006D54F5" w:rsidRDefault="00536087">
      <w:pPr>
        <w:spacing w:line="360" w:lineRule="auto"/>
        <w:jc w:val="both"/>
        <w:rPr>
          <w:rFonts w:ascii="Times New Roman" w:hAnsi="Times New Roman" w:cs="Times New Roman"/>
          <w:sz w:val="24"/>
          <w:szCs w:val="24"/>
        </w:rPr>
      </w:pPr>
      <w:r w:rsidRPr="006D54F5">
        <w:rPr>
          <w:rFonts w:ascii="Times New Roman" w:hAnsi="Times New Roman" w:cs="Times New Roman"/>
          <w:noProof/>
          <w:sz w:val="24"/>
          <w:szCs w:val="24"/>
        </w:rPr>
        <w:drawing>
          <wp:anchor distT="114300" distB="114300" distL="114300" distR="114300" simplePos="0" relativeHeight="251665408" behindDoc="0" locked="0" layoutInCell="1" hidden="0" allowOverlap="1" wp14:anchorId="74B4035F" wp14:editId="38F23F69">
            <wp:simplePos x="0" y="0"/>
            <wp:positionH relativeFrom="column">
              <wp:posOffset>19051</wp:posOffset>
            </wp:positionH>
            <wp:positionV relativeFrom="paragraph">
              <wp:posOffset>266700</wp:posOffset>
            </wp:positionV>
            <wp:extent cx="3633788" cy="4418600"/>
            <wp:effectExtent l="0" t="0" r="0" b="0"/>
            <wp:wrapTopAndBottom distT="114300" distB="114300"/>
            <wp:docPr id="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3633788" cy="4418600"/>
                    </a:xfrm>
                    <a:prstGeom prst="rect">
                      <a:avLst/>
                    </a:prstGeom>
                    <a:ln/>
                  </pic:spPr>
                </pic:pic>
              </a:graphicData>
            </a:graphic>
          </wp:anchor>
        </w:drawing>
      </w:r>
    </w:p>
    <w:p w14:paraId="5F27BE0D" w14:textId="396536F6" w:rsidR="008E7529" w:rsidRPr="006D54F5" w:rsidRDefault="003F0064">
      <w:pPr>
        <w:spacing w:line="360" w:lineRule="auto"/>
        <w:jc w:val="both"/>
        <w:rPr>
          <w:rFonts w:ascii="Times New Roman" w:hAnsi="Times New Roman" w:cs="Times New Roman"/>
          <w:sz w:val="24"/>
          <w:szCs w:val="24"/>
        </w:rPr>
      </w:pPr>
      <w:r>
        <w:rPr>
          <w:rFonts w:ascii="Times New Roman" w:hAnsi="Times New Roman" w:cs="Times New Roman"/>
          <w:sz w:val="24"/>
          <w:szCs w:val="24"/>
        </w:rPr>
        <w:t>I asked</w:t>
      </w:r>
      <w:r w:rsidR="00536087" w:rsidRPr="006D54F5">
        <w:rPr>
          <w:rFonts w:ascii="Times New Roman" w:hAnsi="Times New Roman" w:cs="Times New Roman"/>
          <w:sz w:val="24"/>
          <w:szCs w:val="24"/>
        </w:rPr>
        <w:t xml:space="preserve"> </w:t>
      </w:r>
      <w:r>
        <w:rPr>
          <w:rFonts w:ascii="Times New Roman" w:hAnsi="Times New Roman" w:cs="Times New Roman"/>
          <w:sz w:val="24"/>
          <w:szCs w:val="24"/>
        </w:rPr>
        <w:t>my fellow</w:t>
      </w:r>
      <w:r w:rsidR="00536087" w:rsidRPr="006D54F5">
        <w:rPr>
          <w:rFonts w:ascii="Times New Roman" w:hAnsi="Times New Roman" w:cs="Times New Roman"/>
          <w:sz w:val="24"/>
          <w:szCs w:val="24"/>
        </w:rPr>
        <w:t xml:space="preserve"> stude</w:t>
      </w:r>
      <w:r w:rsidR="00536087" w:rsidRPr="006D54F5">
        <w:rPr>
          <w:rFonts w:ascii="Times New Roman" w:hAnsi="Times New Roman" w:cs="Times New Roman"/>
          <w:sz w:val="24"/>
          <w:szCs w:val="24"/>
        </w:rPr>
        <w:t>nts whether they feel comfortable with writing assignments in an online learning environment. Due to the distance aspect of online learning, students will need to be comfortable with composing texts on a computer as this will form a significant part of the</w:t>
      </w:r>
      <w:r w:rsidR="00536087" w:rsidRPr="006D54F5">
        <w:rPr>
          <w:rFonts w:ascii="Times New Roman" w:hAnsi="Times New Roman" w:cs="Times New Roman"/>
          <w:sz w:val="24"/>
          <w:szCs w:val="24"/>
        </w:rPr>
        <w:t>ir work and course assignments. All respondents say that they are comfortable with doing this - fifty-seven percent responded that they strongly agreed with this and forty-three percent said they agreed. This is a positive indicator in saying that again th</w:t>
      </w:r>
      <w:r w:rsidR="00536087" w:rsidRPr="006D54F5">
        <w:rPr>
          <w:rFonts w:ascii="Times New Roman" w:hAnsi="Times New Roman" w:cs="Times New Roman"/>
          <w:sz w:val="24"/>
          <w:szCs w:val="24"/>
        </w:rPr>
        <w:t xml:space="preserve">e student body can be said to be quite comfortable with using technology when it is integrated with their learning. </w:t>
      </w:r>
    </w:p>
    <w:p w14:paraId="12B2E42C" w14:textId="77777777" w:rsidR="008E7529" w:rsidRPr="006D54F5" w:rsidRDefault="00536087">
      <w:pPr>
        <w:spacing w:line="360" w:lineRule="auto"/>
        <w:jc w:val="both"/>
        <w:rPr>
          <w:rFonts w:ascii="Times New Roman" w:hAnsi="Times New Roman" w:cs="Times New Roman"/>
          <w:sz w:val="24"/>
          <w:szCs w:val="24"/>
        </w:rPr>
      </w:pPr>
      <w:r w:rsidRPr="006D54F5">
        <w:rPr>
          <w:rFonts w:ascii="Times New Roman" w:hAnsi="Times New Roman" w:cs="Times New Roman"/>
          <w:noProof/>
          <w:sz w:val="24"/>
          <w:szCs w:val="24"/>
        </w:rPr>
        <w:lastRenderedPageBreak/>
        <w:drawing>
          <wp:anchor distT="114300" distB="114300" distL="114300" distR="114300" simplePos="0" relativeHeight="251666432" behindDoc="0" locked="0" layoutInCell="1" hidden="0" allowOverlap="1" wp14:anchorId="40776833" wp14:editId="3FE54A30">
            <wp:simplePos x="0" y="0"/>
            <wp:positionH relativeFrom="column">
              <wp:posOffset>19051</wp:posOffset>
            </wp:positionH>
            <wp:positionV relativeFrom="paragraph">
              <wp:posOffset>266700</wp:posOffset>
            </wp:positionV>
            <wp:extent cx="3548063" cy="4325160"/>
            <wp:effectExtent l="0" t="0" r="0" b="0"/>
            <wp:wrapTopAndBottom distT="114300" distB="11430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3548063" cy="4325160"/>
                    </a:xfrm>
                    <a:prstGeom prst="rect">
                      <a:avLst/>
                    </a:prstGeom>
                    <a:ln/>
                  </pic:spPr>
                </pic:pic>
              </a:graphicData>
            </a:graphic>
          </wp:anchor>
        </w:drawing>
      </w:r>
    </w:p>
    <w:p w14:paraId="73E83197" w14:textId="66C10ED0" w:rsidR="008E7529" w:rsidRPr="006D54F5" w:rsidRDefault="003F0064">
      <w:pPr>
        <w:spacing w:line="360" w:lineRule="auto"/>
        <w:jc w:val="both"/>
        <w:rPr>
          <w:rFonts w:ascii="Times New Roman" w:hAnsi="Times New Roman" w:cs="Times New Roman"/>
          <w:sz w:val="24"/>
          <w:szCs w:val="24"/>
        </w:rPr>
      </w:pPr>
      <w:r>
        <w:rPr>
          <w:rFonts w:ascii="Times New Roman" w:hAnsi="Times New Roman" w:cs="Times New Roman"/>
          <w:sz w:val="24"/>
          <w:szCs w:val="24"/>
        </w:rPr>
        <w:t>I find it interesting to ask</w:t>
      </w:r>
      <w:r w:rsidR="00536087" w:rsidRPr="006D54F5">
        <w:rPr>
          <w:rFonts w:ascii="Times New Roman" w:hAnsi="Times New Roman" w:cs="Times New Roman"/>
          <w:sz w:val="24"/>
          <w:szCs w:val="24"/>
        </w:rPr>
        <w:t xml:space="preserve"> whether students feel that they are being taught by their professors online through a virtual learning environmen</w:t>
      </w:r>
      <w:r w:rsidR="00536087" w:rsidRPr="006D54F5">
        <w:rPr>
          <w:rFonts w:ascii="Times New Roman" w:hAnsi="Times New Roman" w:cs="Times New Roman"/>
          <w:sz w:val="24"/>
          <w:szCs w:val="24"/>
        </w:rPr>
        <w:t>t as efficiently as compared to the regular traditional classroom setting. Almost sixty percent of respondents felt that this was the case - they found that instructors were able to clearly explain lessons through their respective virtual learning environm</w:t>
      </w:r>
      <w:r w:rsidR="00536087" w:rsidRPr="006D54F5">
        <w:rPr>
          <w:rFonts w:ascii="Times New Roman" w:hAnsi="Times New Roman" w:cs="Times New Roman"/>
          <w:sz w:val="24"/>
          <w:szCs w:val="24"/>
        </w:rPr>
        <w:t>ents, and a further twenty-nine percent thoroughly agreed with the statement. This means that although students do not necessarily prefer an online class compared to a regular traditional classroom setting, they do not find that they are not being taught a</w:t>
      </w:r>
      <w:r w:rsidR="00536087" w:rsidRPr="006D54F5">
        <w:rPr>
          <w:rFonts w:ascii="Times New Roman" w:hAnsi="Times New Roman" w:cs="Times New Roman"/>
          <w:sz w:val="24"/>
          <w:szCs w:val="24"/>
        </w:rPr>
        <w:t xml:space="preserve">s well as in a classroom. This could narrow down the factors that make students hesitant about learning fully online. </w:t>
      </w:r>
    </w:p>
    <w:p w14:paraId="2DC3643E" w14:textId="77777777" w:rsidR="008E7529" w:rsidRPr="006D54F5" w:rsidRDefault="008E7529">
      <w:pPr>
        <w:spacing w:line="360" w:lineRule="auto"/>
        <w:jc w:val="both"/>
        <w:rPr>
          <w:rFonts w:ascii="Times New Roman" w:hAnsi="Times New Roman" w:cs="Times New Roman"/>
          <w:sz w:val="24"/>
          <w:szCs w:val="24"/>
        </w:rPr>
      </w:pPr>
    </w:p>
    <w:p w14:paraId="3BE97810" w14:textId="77777777" w:rsidR="008E7529" w:rsidRPr="006D54F5" w:rsidRDefault="00536087">
      <w:pPr>
        <w:spacing w:line="360" w:lineRule="auto"/>
        <w:jc w:val="both"/>
        <w:rPr>
          <w:rFonts w:ascii="Times New Roman" w:hAnsi="Times New Roman" w:cs="Times New Roman"/>
          <w:sz w:val="24"/>
          <w:szCs w:val="24"/>
        </w:rPr>
      </w:pPr>
      <w:r w:rsidRPr="006D54F5">
        <w:rPr>
          <w:rFonts w:ascii="Times New Roman" w:hAnsi="Times New Roman" w:cs="Times New Roman"/>
          <w:noProof/>
          <w:sz w:val="24"/>
          <w:szCs w:val="24"/>
        </w:rPr>
        <w:lastRenderedPageBreak/>
        <w:drawing>
          <wp:inline distT="114300" distB="114300" distL="114300" distR="114300" wp14:anchorId="5A5BEF39" wp14:editId="13F54B1B">
            <wp:extent cx="3565435" cy="4262438"/>
            <wp:effectExtent l="0" t="0" r="0" b="0"/>
            <wp:docPr id="1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3565435" cy="4262438"/>
                    </a:xfrm>
                    <a:prstGeom prst="rect">
                      <a:avLst/>
                    </a:prstGeom>
                    <a:ln/>
                  </pic:spPr>
                </pic:pic>
              </a:graphicData>
            </a:graphic>
          </wp:inline>
        </w:drawing>
      </w:r>
    </w:p>
    <w:p w14:paraId="06AFD9FA" w14:textId="77777777" w:rsidR="008E7529" w:rsidRPr="006D54F5" w:rsidRDefault="008E7529">
      <w:pPr>
        <w:spacing w:line="360" w:lineRule="auto"/>
        <w:jc w:val="both"/>
        <w:rPr>
          <w:rFonts w:ascii="Times New Roman" w:hAnsi="Times New Roman" w:cs="Times New Roman"/>
          <w:sz w:val="24"/>
          <w:szCs w:val="24"/>
        </w:rPr>
      </w:pPr>
    </w:p>
    <w:p w14:paraId="234A0F55" w14:textId="48EF6E66" w:rsidR="008E7529" w:rsidRPr="006D54F5" w:rsidRDefault="00536087">
      <w:pPr>
        <w:spacing w:line="360" w:lineRule="auto"/>
        <w:jc w:val="both"/>
        <w:rPr>
          <w:rFonts w:ascii="Times New Roman" w:hAnsi="Times New Roman" w:cs="Times New Roman"/>
          <w:sz w:val="24"/>
          <w:szCs w:val="24"/>
        </w:rPr>
      </w:pPr>
      <w:r w:rsidRPr="006D54F5">
        <w:rPr>
          <w:rFonts w:ascii="Times New Roman" w:hAnsi="Times New Roman" w:cs="Times New Roman"/>
          <w:sz w:val="24"/>
          <w:szCs w:val="24"/>
        </w:rPr>
        <w:t>The last question</w:t>
      </w:r>
      <w:r w:rsidR="003F0064">
        <w:rPr>
          <w:rFonts w:ascii="Times New Roman" w:hAnsi="Times New Roman" w:cs="Times New Roman"/>
          <w:sz w:val="24"/>
          <w:szCs w:val="24"/>
        </w:rPr>
        <w:t xml:space="preserve"> that I</w:t>
      </w:r>
      <w:r w:rsidRPr="006D54F5">
        <w:rPr>
          <w:rFonts w:ascii="Times New Roman" w:hAnsi="Times New Roman" w:cs="Times New Roman"/>
          <w:sz w:val="24"/>
          <w:szCs w:val="24"/>
        </w:rPr>
        <w:t xml:space="preserve"> ask</w:t>
      </w:r>
      <w:r w:rsidR="003F0064">
        <w:rPr>
          <w:rFonts w:ascii="Times New Roman" w:hAnsi="Times New Roman" w:cs="Times New Roman"/>
          <w:sz w:val="24"/>
          <w:szCs w:val="24"/>
        </w:rPr>
        <w:t>ed</w:t>
      </w:r>
      <w:r w:rsidRPr="006D54F5">
        <w:rPr>
          <w:rFonts w:ascii="Times New Roman" w:hAnsi="Times New Roman" w:cs="Times New Roman"/>
          <w:sz w:val="24"/>
          <w:szCs w:val="24"/>
        </w:rPr>
        <w:t xml:space="preserve"> about students’ individual learning styles. This could be a helpful tool in understanding how universities sho</w:t>
      </w:r>
      <w:r w:rsidRPr="006D54F5">
        <w:rPr>
          <w:rFonts w:ascii="Times New Roman" w:hAnsi="Times New Roman" w:cs="Times New Roman"/>
          <w:sz w:val="24"/>
          <w:szCs w:val="24"/>
        </w:rPr>
        <w:t>uld approach the integration into an online learning environment. It could help them determine what kinds of material are important for students to continue to learn outside the classroom and through an online learning environment. Nearly half of the stude</w:t>
      </w:r>
      <w:r w:rsidRPr="006D54F5">
        <w:rPr>
          <w:rFonts w:ascii="Times New Roman" w:hAnsi="Times New Roman" w:cs="Times New Roman"/>
          <w:sz w:val="24"/>
          <w:szCs w:val="24"/>
        </w:rPr>
        <w:t>nts answered that they are both auditory and visual learners - this means that while learning materials uploaded online could include power</w:t>
      </w:r>
      <w:r w:rsidR="00F74092">
        <w:rPr>
          <w:rFonts w:ascii="Times New Roman" w:hAnsi="Times New Roman" w:cs="Times New Roman"/>
          <w:sz w:val="24"/>
          <w:szCs w:val="24"/>
        </w:rPr>
        <w:t xml:space="preserve"> </w:t>
      </w:r>
      <w:r w:rsidRPr="006D54F5">
        <w:rPr>
          <w:rFonts w:ascii="Times New Roman" w:hAnsi="Times New Roman" w:cs="Times New Roman"/>
          <w:sz w:val="24"/>
          <w:szCs w:val="24"/>
        </w:rPr>
        <w:t xml:space="preserve">points and detailed handouts, some students will also still benefit from lectures, either recorded or live. </w:t>
      </w:r>
    </w:p>
    <w:p w14:paraId="6B3AFC9A" w14:textId="77777777" w:rsidR="008E7529" w:rsidRPr="006D54F5" w:rsidRDefault="008E7529">
      <w:pPr>
        <w:spacing w:line="360" w:lineRule="auto"/>
        <w:jc w:val="both"/>
        <w:rPr>
          <w:rFonts w:ascii="Times New Roman" w:hAnsi="Times New Roman" w:cs="Times New Roman"/>
          <w:sz w:val="24"/>
          <w:szCs w:val="24"/>
        </w:rPr>
      </w:pPr>
    </w:p>
    <w:p w14:paraId="50F9A026" w14:textId="77777777" w:rsidR="008E7529" w:rsidRPr="006D54F5" w:rsidRDefault="00536087">
      <w:pPr>
        <w:spacing w:line="360" w:lineRule="auto"/>
        <w:jc w:val="both"/>
        <w:rPr>
          <w:rFonts w:ascii="Times New Roman" w:hAnsi="Times New Roman" w:cs="Times New Roman"/>
          <w:b/>
          <w:sz w:val="24"/>
          <w:szCs w:val="24"/>
          <w:u w:val="single"/>
        </w:rPr>
      </w:pPr>
      <w:r w:rsidRPr="006D54F5">
        <w:rPr>
          <w:rFonts w:ascii="Times New Roman" w:hAnsi="Times New Roman" w:cs="Times New Roman"/>
          <w:b/>
          <w:sz w:val="24"/>
          <w:szCs w:val="24"/>
          <w:u w:val="single"/>
        </w:rPr>
        <w:t>SECONDA</w:t>
      </w:r>
      <w:r w:rsidRPr="006D54F5">
        <w:rPr>
          <w:rFonts w:ascii="Times New Roman" w:hAnsi="Times New Roman" w:cs="Times New Roman"/>
          <w:b/>
          <w:sz w:val="24"/>
          <w:szCs w:val="24"/>
          <w:u w:val="single"/>
        </w:rPr>
        <w:t>RY DATA ANALYSIS</w:t>
      </w:r>
    </w:p>
    <w:p w14:paraId="1381A38E" w14:textId="77777777" w:rsidR="008E7529" w:rsidRPr="006D54F5" w:rsidRDefault="008E7529">
      <w:pPr>
        <w:spacing w:line="360" w:lineRule="auto"/>
        <w:jc w:val="both"/>
        <w:rPr>
          <w:rFonts w:ascii="Times New Roman" w:hAnsi="Times New Roman" w:cs="Times New Roman"/>
          <w:sz w:val="24"/>
          <w:szCs w:val="24"/>
        </w:rPr>
      </w:pPr>
    </w:p>
    <w:p w14:paraId="6F6C3894" w14:textId="76E290AB" w:rsidR="008E7529" w:rsidRPr="006D54F5" w:rsidRDefault="00536087">
      <w:pPr>
        <w:spacing w:line="360" w:lineRule="auto"/>
        <w:jc w:val="both"/>
        <w:rPr>
          <w:rFonts w:ascii="Times New Roman" w:hAnsi="Times New Roman" w:cs="Times New Roman"/>
          <w:sz w:val="24"/>
          <w:szCs w:val="24"/>
        </w:rPr>
      </w:pPr>
      <w:r w:rsidRPr="006D54F5">
        <w:rPr>
          <w:rFonts w:ascii="Times New Roman" w:hAnsi="Times New Roman" w:cs="Times New Roman"/>
          <w:sz w:val="24"/>
          <w:szCs w:val="24"/>
        </w:rPr>
        <w:t xml:space="preserve">Secondary data collected was based on the published paper of </w:t>
      </w:r>
      <w:proofErr w:type="spellStart"/>
      <w:r w:rsidRPr="006D54F5">
        <w:rPr>
          <w:rFonts w:ascii="Times New Roman" w:hAnsi="Times New Roman" w:cs="Times New Roman"/>
          <w:sz w:val="24"/>
          <w:szCs w:val="24"/>
        </w:rPr>
        <w:t>Lameras</w:t>
      </w:r>
      <w:proofErr w:type="spellEnd"/>
      <w:r w:rsidRPr="006D54F5">
        <w:rPr>
          <w:rFonts w:ascii="Times New Roman" w:hAnsi="Times New Roman" w:cs="Times New Roman"/>
          <w:sz w:val="24"/>
          <w:szCs w:val="24"/>
        </w:rPr>
        <w:t xml:space="preserve"> et al (2011) observing the effect of blended learning in </w:t>
      </w:r>
      <w:r w:rsidR="006C21CE">
        <w:rPr>
          <w:rFonts w:ascii="Times New Roman" w:hAnsi="Times New Roman" w:cs="Times New Roman"/>
          <w:sz w:val="24"/>
          <w:szCs w:val="24"/>
        </w:rPr>
        <w:t>U</w:t>
      </w:r>
      <w:r w:rsidRPr="006D54F5">
        <w:rPr>
          <w:rFonts w:ascii="Times New Roman" w:hAnsi="Times New Roman" w:cs="Times New Roman"/>
          <w:sz w:val="24"/>
          <w:szCs w:val="24"/>
        </w:rPr>
        <w:t>niversity. They categori</w:t>
      </w:r>
      <w:r w:rsidR="006C21CE">
        <w:rPr>
          <w:rFonts w:ascii="Times New Roman" w:hAnsi="Times New Roman" w:cs="Times New Roman"/>
          <w:sz w:val="24"/>
          <w:szCs w:val="24"/>
        </w:rPr>
        <w:t>z</w:t>
      </w:r>
      <w:r w:rsidRPr="006D54F5">
        <w:rPr>
          <w:rFonts w:ascii="Times New Roman" w:hAnsi="Times New Roman" w:cs="Times New Roman"/>
          <w:sz w:val="24"/>
          <w:szCs w:val="24"/>
        </w:rPr>
        <w:t xml:space="preserve">ed the use of VLE’s into four categories. Category A and Category B both had teachers </w:t>
      </w:r>
      <w:r w:rsidRPr="006D54F5">
        <w:rPr>
          <w:rFonts w:ascii="Times New Roman" w:hAnsi="Times New Roman" w:cs="Times New Roman"/>
          <w:sz w:val="24"/>
          <w:szCs w:val="24"/>
        </w:rPr>
        <w:t xml:space="preserve">use VLE’s as a support for traditional learning and this was more teacher-led. Category C saw VLE as equal to traditional face to face learning and </w:t>
      </w:r>
      <w:r w:rsidRPr="006D54F5">
        <w:rPr>
          <w:rFonts w:ascii="Times New Roman" w:hAnsi="Times New Roman" w:cs="Times New Roman"/>
          <w:sz w:val="24"/>
          <w:szCs w:val="24"/>
        </w:rPr>
        <w:lastRenderedPageBreak/>
        <w:t xml:space="preserve">Category D is where </w:t>
      </w:r>
      <w:r w:rsidR="00F74092">
        <w:rPr>
          <w:rFonts w:ascii="Times New Roman" w:hAnsi="Times New Roman" w:cs="Times New Roman"/>
          <w:sz w:val="24"/>
          <w:szCs w:val="24"/>
        </w:rPr>
        <w:t>U</w:t>
      </w:r>
      <w:r w:rsidRPr="006D54F5">
        <w:rPr>
          <w:rFonts w:ascii="Times New Roman" w:hAnsi="Times New Roman" w:cs="Times New Roman"/>
          <w:sz w:val="24"/>
          <w:szCs w:val="24"/>
        </w:rPr>
        <w:t>niversities and teachers used VLE as the primary teaching tool, and face to face sessio</w:t>
      </w:r>
      <w:r w:rsidRPr="006D54F5">
        <w:rPr>
          <w:rFonts w:ascii="Times New Roman" w:hAnsi="Times New Roman" w:cs="Times New Roman"/>
          <w:sz w:val="24"/>
          <w:szCs w:val="24"/>
        </w:rPr>
        <w:t xml:space="preserve">ns were only for actual work. </w:t>
      </w:r>
      <w:r w:rsidR="00F74092">
        <w:rPr>
          <w:rFonts w:ascii="Times New Roman" w:hAnsi="Times New Roman" w:cs="Times New Roman"/>
          <w:sz w:val="24"/>
          <w:szCs w:val="24"/>
        </w:rPr>
        <w:t>I</w:t>
      </w:r>
      <w:r w:rsidRPr="006D54F5">
        <w:rPr>
          <w:rFonts w:ascii="Times New Roman" w:hAnsi="Times New Roman" w:cs="Times New Roman"/>
          <w:sz w:val="24"/>
          <w:szCs w:val="24"/>
        </w:rPr>
        <w:t xml:space="preserve"> fin</w:t>
      </w:r>
      <w:r w:rsidR="00F74092">
        <w:rPr>
          <w:rFonts w:ascii="Times New Roman" w:hAnsi="Times New Roman" w:cs="Times New Roman"/>
          <w:sz w:val="24"/>
          <w:szCs w:val="24"/>
        </w:rPr>
        <w:t>d</w:t>
      </w:r>
      <w:r w:rsidRPr="006D54F5">
        <w:rPr>
          <w:rFonts w:ascii="Times New Roman" w:hAnsi="Times New Roman" w:cs="Times New Roman"/>
          <w:sz w:val="24"/>
          <w:szCs w:val="24"/>
        </w:rPr>
        <w:t xml:space="preserve"> this secondary data interesting, but the paper did not compare their findings to find which category was better. </w:t>
      </w:r>
    </w:p>
    <w:p w14:paraId="25C3763C" w14:textId="77777777" w:rsidR="008E7529" w:rsidRPr="006D54F5" w:rsidRDefault="008E7529">
      <w:pPr>
        <w:spacing w:line="360" w:lineRule="auto"/>
        <w:jc w:val="both"/>
        <w:rPr>
          <w:rFonts w:ascii="Times New Roman" w:hAnsi="Times New Roman" w:cs="Times New Roman"/>
          <w:sz w:val="24"/>
          <w:szCs w:val="24"/>
        </w:rPr>
      </w:pPr>
    </w:p>
    <w:p w14:paraId="569BA7FF" w14:textId="77777777" w:rsidR="008E7529" w:rsidRPr="006D54F5" w:rsidRDefault="00536087">
      <w:pPr>
        <w:spacing w:line="360" w:lineRule="auto"/>
        <w:jc w:val="both"/>
        <w:rPr>
          <w:rFonts w:ascii="Times New Roman" w:hAnsi="Times New Roman" w:cs="Times New Roman"/>
          <w:b/>
          <w:sz w:val="24"/>
          <w:szCs w:val="24"/>
          <w:u w:val="single"/>
        </w:rPr>
      </w:pPr>
      <w:r w:rsidRPr="006D54F5">
        <w:rPr>
          <w:rFonts w:ascii="Times New Roman" w:hAnsi="Times New Roman" w:cs="Times New Roman"/>
          <w:b/>
          <w:sz w:val="24"/>
          <w:szCs w:val="24"/>
          <w:u w:val="single"/>
        </w:rPr>
        <w:t>CONCLUSION</w:t>
      </w:r>
    </w:p>
    <w:p w14:paraId="2C88D76D" w14:textId="77777777" w:rsidR="008E7529" w:rsidRPr="006D54F5" w:rsidRDefault="008E7529">
      <w:pPr>
        <w:spacing w:line="360" w:lineRule="auto"/>
        <w:jc w:val="both"/>
        <w:rPr>
          <w:rFonts w:ascii="Times New Roman" w:hAnsi="Times New Roman" w:cs="Times New Roman"/>
          <w:sz w:val="24"/>
          <w:szCs w:val="24"/>
        </w:rPr>
      </w:pPr>
    </w:p>
    <w:p w14:paraId="18BD38C2" w14:textId="2BFD5D5A" w:rsidR="008E7529" w:rsidRPr="006D54F5" w:rsidRDefault="008754F0">
      <w:pPr>
        <w:spacing w:line="360" w:lineRule="auto"/>
        <w:jc w:val="both"/>
        <w:rPr>
          <w:rFonts w:ascii="Times New Roman" w:hAnsi="Times New Roman" w:cs="Times New Roman"/>
          <w:sz w:val="24"/>
          <w:szCs w:val="24"/>
        </w:rPr>
      </w:pPr>
      <w:r>
        <w:rPr>
          <w:rFonts w:ascii="Times New Roman" w:hAnsi="Times New Roman" w:cs="Times New Roman"/>
          <w:sz w:val="24"/>
          <w:szCs w:val="24"/>
        </w:rPr>
        <w:t>In this data collection research,</w:t>
      </w:r>
      <w:r w:rsidR="00536087" w:rsidRPr="006D54F5">
        <w:rPr>
          <w:rFonts w:ascii="Times New Roman" w:hAnsi="Times New Roman" w:cs="Times New Roman"/>
          <w:sz w:val="24"/>
          <w:szCs w:val="24"/>
        </w:rPr>
        <w:t xml:space="preserve"> primary data presents evidence about how students are </w:t>
      </w:r>
      <w:r w:rsidR="00536087" w:rsidRPr="006D54F5">
        <w:rPr>
          <w:rFonts w:ascii="Times New Roman" w:hAnsi="Times New Roman" w:cs="Times New Roman"/>
          <w:sz w:val="24"/>
          <w:szCs w:val="24"/>
        </w:rPr>
        <w:t xml:space="preserve">familiar with technology and are comfortable with online learning as a supplement to aid their learning, like Categories A and B in the paper for the secondary data. Looking closely into the primary data, it is clear that while students are well-versed in </w:t>
      </w:r>
      <w:r w:rsidR="00536087" w:rsidRPr="006D54F5">
        <w:rPr>
          <w:rFonts w:ascii="Times New Roman" w:hAnsi="Times New Roman" w:cs="Times New Roman"/>
          <w:sz w:val="24"/>
          <w:szCs w:val="24"/>
        </w:rPr>
        <w:t xml:space="preserve">using their virtual learning environments to aid their learning, they are not ready to let go of the traditional classroom setting. </w:t>
      </w:r>
    </w:p>
    <w:p w14:paraId="2E371AE2" w14:textId="77777777" w:rsidR="008E7529" w:rsidRPr="006D54F5" w:rsidRDefault="008E7529">
      <w:pPr>
        <w:spacing w:line="360" w:lineRule="auto"/>
        <w:jc w:val="both"/>
        <w:rPr>
          <w:rFonts w:ascii="Times New Roman" w:hAnsi="Times New Roman" w:cs="Times New Roman"/>
          <w:sz w:val="24"/>
          <w:szCs w:val="24"/>
        </w:rPr>
      </w:pPr>
    </w:p>
    <w:p w14:paraId="130F109E" w14:textId="77777777" w:rsidR="008E7529" w:rsidRPr="006D54F5" w:rsidRDefault="008E7529">
      <w:pPr>
        <w:spacing w:line="360" w:lineRule="auto"/>
        <w:jc w:val="both"/>
        <w:rPr>
          <w:rFonts w:ascii="Times New Roman" w:hAnsi="Times New Roman" w:cs="Times New Roman"/>
          <w:sz w:val="24"/>
          <w:szCs w:val="24"/>
        </w:rPr>
      </w:pPr>
    </w:p>
    <w:p w14:paraId="43FD3FEF" w14:textId="77777777" w:rsidR="008E7529" w:rsidRPr="006D54F5" w:rsidRDefault="00536087">
      <w:pPr>
        <w:spacing w:line="360" w:lineRule="auto"/>
        <w:jc w:val="both"/>
        <w:rPr>
          <w:rFonts w:ascii="Times New Roman" w:hAnsi="Times New Roman" w:cs="Times New Roman"/>
          <w:b/>
          <w:sz w:val="24"/>
          <w:szCs w:val="24"/>
        </w:rPr>
      </w:pPr>
      <w:r w:rsidRPr="006D54F5">
        <w:rPr>
          <w:rFonts w:ascii="Times New Roman" w:hAnsi="Times New Roman" w:cs="Times New Roman"/>
          <w:b/>
          <w:sz w:val="24"/>
          <w:szCs w:val="24"/>
        </w:rPr>
        <w:t>REFERENCES:</w:t>
      </w:r>
    </w:p>
    <w:p w14:paraId="658A990D" w14:textId="77777777" w:rsidR="008E7529" w:rsidRPr="006D54F5" w:rsidRDefault="00536087">
      <w:pPr>
        <w:spacing w:before="240" w:after="240" w:line="360" w:lineRule="auto"/>
        <w:jc w:val="both"/>
        <w:rPr>
          <w:rFonts w:ascii="Times New Roman" w:hAnsi="Times New Roman" w:cs="Times New Roman"/>
          <w:sz w:val="24"/>
          <w:szCs w:val="24"/>
        </w:rPr>
      </w:pPr>
      <w:r w:rsidRPr="006D54F5">
        <w:rPr>
          <w:rFonts w:ascii="Times New Roman" w:hAnsi="Times New Roman" w:cs="Times New Roman"/>
          <w:sz w:val="24"/>
          <w:szCs w:val="24"/>
        </w:rPr>
        <w:t>Entwistle, N. (2008). Taking stock: Teaching and learning research in higher education. Review prepared for an international symposium on teaching and learning research in higher education, Guelph, ON, April 25–26, 2008.</w:t>
      </w:r>
    </w:p>
    <w:p w14:paraId="111E70C6" w14:textId="6C0CEE68" w:rsidR="008E7529" w:rsidRPr="006D54F5" w:rsidRDefault="00536087">
      <w:pPr>
        <w:spacing w:before="240" w:after="240" w:line="360" w:lineRule="auto"/>
        <w:jc w:val="both"/>
        <w:rPr>
          <w:rFonts w:ascii="Times New Roman" w:hAnsi="Times New Roman" w:cs="Times New Roman"/>
          <w:sz w:val="24"/>
          <w:szCs w:val="24"/>
        </w:rPr>
      </w:pPr>
      <w:r w:rsidRPr="006D54F5">
        <w:rPr>
          <w:rFonts w:ascii="Times New Roman" w:hAnsi="Times New Roman" w:cs="Times New Roman"/>
          <w:sz w:val="24"/>
          <w:szCs w:val="24"/>
        </w:rPr>
        <w:t xml:space="preserve">Gonzalez, C. (2010). What do </w:t>
      </w:r>
      <w:r w:rsidR="006D54F5">
        <w:rPr>
          <w:rFonts w:ascii="Times New Roman" w:hAnsi="Times New Roman" w:cs="Times New Roman"/>
          <w:sz w:val="24"/>
          <w:szCs w:val="24"/>
        </w:rPr>
        <w:t>U</w:t>
      </w:r>
      <w:r w:rsidRPr="006D54F5">
        <w:rPr>
          <w:rFonts w:ascii="Times New Roman" w:hAnsi="Times New Roman" w:cs="Times New Roman"/>
          <w:sz w:val="24"/>
          <w:szCs w:val="24"/>
        </w:rPr>
        <w:t>niver</w:t>
      </w:r>
      <w:r w:rsidRPr="006D54F5">
        <w:rPr>
          <w:rFonts w:ascii="Times New Roman" w:hAnsi="Times New Roman" w:cs="Times New Roman"/>
          <w:sz w:val="24"/>
          <w:szCs w:val="24"/>
        </w:rPr>
        <w:t xml:space="preserve">sity </w:t>
      </w:r>
      <w:r w:rsidR="006D54F5">
        <w:rPr>
          <w:rFonts w:ascii="Times New Roman" w:hAnsi="Times New Roman" w:cs="Times New Roman"/>
          <w:sz w:val="24"/>
          <w:szCs w:val="24"/>
        </w:rPr>
        <w:t>T</w:t>
      </w:r>
      <w:r w:rsidRPr="006D54F5">
        <w:rPr>
          <w:rFonts w:ascii="Times New Roman" w:hAnsi="Times New Roman" w:cs="Times New Roman"/>
          <w:sz w:val="24"/>
          <w:szCs w:val="24"/>
        </w:rPr>
        <w:t>eachers think eLearning is good for in their teaching? Studies in Higher Education, 35(1), 61–78.</w:t>
      </w:r>
    </w:p>
    <w:p w14:paraId="57D928BB" w14:textId="0B1610E8" w:rsidR="008E7529" w:rsidRPr="006D54F5" w:rsidRDefault="00536087">
      <w:pPr>
        <w:spacing w:before="240" w:after="240" w:line="360" w:lineRule="auto"/>
        <w:jc w:val="both"/>
        <w:rPr>
          <w:rFonts w:ascii="Times New Roman" w:hAnsi="Times New Roman" w:cs="Times New Roman"/>
          <w:sz w:val="24"/>
          <w:szCs w:val="24"/>
        </w:rPr>
      </w:pPr>
      <w:proofErr w:type="spellStart"/>
      <w:r w:rsidRPr="006D54F5">
        <w:rPr>
          <w:rFonts w:ascii="Times New Roman" w:hAnsi="Times New Roman" w:cs="Times New Roman"/>
          <w:sz w:val="24"/>
          <w:szCs w:val="24"/>
        </w:rPr>
        <w:t>Lameras</w:t>
      </w:r>
      <w:proofErr w:type="spellEnd"/>
      <w:r w:rsidRPr="006D54F5">
        <w:rPr>
          <w:rFonts w:ascii="Times New Roman" w:hAnsi="Times New Roman" w:cs="Times New Roman"/>
          <w:sz w:val="24"/>
          <w:szCs w:val="24"/>
        </w:rPr>
        <w:t>,</w:t>
      </w:r>
      <w:r w:rsidR="006D54F5">
        <w:rPr>
          <w:rFonts w:ascii="Times New Roman" w:hAnsi="Times New Roman" w:cs="Times New Roman"/>
          <w:sz w:val="24"/>
          <w:szCs w:val="24"/>
        </w:rPr>
        <w:t xml:space="preserve"> </w:t>
      </w:r>
      <w:r w:rsidRPr="006D54F5">
        <w:rPr>
          <w:rFonts w:ascii="Times New Roman" w:hAnsi="Times New Roman" w:cs="Times New Roman"/>
          <w:sz w:val="24"/>
          <w:szCs w:val="24"/>
        </w:rPr>
        <w:t xml:space="preserve">P., Levy, P., </w:t>
      </w:r>
      <w:proofErr w:type="spellStart"/>
      <w:r w:rsidRPr="006D54F5">
        <w:rPr>
          <w:rFonts w:ascii="Times New Roman" w:hAnsi="Times New Roman" w:cs="Times New Roman"/>
          <w:sz w:val="24"/>
          <w:szCs w:val="24"/>
        </w:rPr>
        <w:t>Paraskakis</w:t>
      </w:r>
      <w:proofErr w:type="spellEnd"/>
      <w:r w:rsidRPr="006D54F5">
        <w:rPr>
          <w:rFonts w:ascii="Times New Roman" w:hAnsi="Times New Roman" w:cs="Times New Roman"/>
          <w:sz w:val="24"/>
          <w:szCs w:val="24"/>
        </w:rPr>
        <w:t xml:space="preserve">, I., &amp; Webber, S. (2011). Blended </w:t>
      </w:r>
      <w:r w:rsidR="006D54F5">
        <w:rPr>
          <w:rFonts w:ascii="Times New Roman" w:hAnsi="Times New Roman" w:cs="Times New Roman"/>
          <w:sz w:val="24"/>
          <w:szCs w:val="24"/>
        </w:rPr>
        <w:t>U</w:t>
      </w:r>
      <w:r w:rsidRPr="006D54F5">
        <w:rPr>
          <w:rFonts w:ascii="Times New Roman" w:hAnsi="Times New Roman" w:cs="Times New Roman"/>
          <w:sz w:val="24"/>
          <w:szCs w:val="24"/>
        </w:rPr>
        <w:t xml:space="preserve">niversity </w:t>
      </w:r>
      <w:r w:rsidR="006D54F5">
        <w:rPr>
          <w:rFonts w:ascii="Times New Roman" w:hAnsi="Times New Roman" w:cs="Times New Roman"/>
          <w:sz w:val="24"/>
          <w:szCs w:val="24"/>
        </w:rPr>
        <w:t>T</w:t>
      </w:r>
      <w:r w:rsidRPr="006D54F5">
        <w:rPr>
          <w:rFonts w:ascii="Times New Roman" w:hAnsi="Times New Roman" w:cs="Times New Roman"/>
          <w:sz w:val="24"/>
          <w:szCs w:val="24"/>
        </w:rPr>
        <w:t xml:space="preserve">eaching </w:t>
      </w:r>
      <w:r w:rsidR="006D54F5">
        <w:rPr>
          <w:rFonts w:ascii="Times New Roman" w:hAnsi="Times New Roman" w:cs="Times New Roman"/>
          <w:sz w:val="24"/>
          <w:szCs w:val="24"/>
        </w:rPr>
        <w:t>U</w:t>
      </w:r>
      <w:r w:rsidRPr="006D54F5">
        <w:rPr>
          <w:rFonts w:ascii="Times New Roman" w:hAnsi="Times New Roman" w:cs="Times New Roman"/>
          <w:sz w:val="24"/>
          <w:szCs w:val="24"/>
        </w:rPr>
        <w:t xml:space="preserve">sing </w:t>
      </w:r>
      <w:r w:rsidR="006D54F5">
        <w:rPr>
          <w:rFonts w:ascii="Times New Roman" w:hAnsi="Times New Roman" w:cs="Times New Roman"/>
          <w:sz w:val="24"/>
          <w:szCs w:val="24"/>
        </w:rPr>
        <w:t>V</w:t>
      </w:r>
      <w:r w:rsidRPr="006D54F5">
        <w:rPr>
          <w:rFonts w:ascii="Times New Roman" w:hAnsi="Times New Roman" w:cs="Times New Roman"/>
          <w:sz w:val="24"/>
          <w:szCs w:val="24"/>
        </w:rPr>
        <w:t xml:space="preserve">irtual </w:t>
      </w:r>
      <w:r w:rsidR="006D54F5">
        <w:rPr>
          <w:rFonts w:ascii="Times New Roman" w:hAnsi="Times New Roman" w:cs="Times New Roman"/>
          <w:sz w:val="24"/>
          <w:szCs w:val="24"/>
        </w:rPr>
        <w:t>L</w:t>
      </w:r>
      <w:r w:rsidRPr="006D54F5">
        <w:rPr>
          <w:rFonts w:ascii="Times New Roman" w:hAnsi="Times New Roman" w:cs="Times New Roman"/>
          <w:sz w:val="24"/>
          <w:szCs w:val="24"/>
        </w:rPr>
        <w:t xml:space="preserve">earning </w:t>
      </w:r>
      <w:r w:rsidR="006D54F5">
        <w:rPr>
          <w:rFonts w:ascii="Times New Roman" w:hAnsi="Times New Roman" w:cs="Times New Roman"/>
          <w:sz w:val="24"/>
          <w:szCs w:val="24"/>
        </w:rPr>
        <w:t>E</w:t>
      </w:r>
      <w:r w:rsidRPr="006D54F5">
        <w:rPr>
          <w:rFonts w:ascii="Times New Roman" w:hAnsi="Times New Roman" w:cs="Times New Roman"/>
          <w:sz w:val="24"/>
          <w:szCs w:val="24"/>
        </w:rPr>
        <w:t xml:space="preserve">nvironments: conceptions and approaches, Springer </w:t>
      </w:r>
      <w:proofErr w:type="spellStart"/>
      <w:r w:rsidRPr="006D54F5">
        <w:rPr>
          <w:rFonts w:ascii="Times New Roman" w:hAnsi="Times New Roman" w:cs="Times New Roman"/>
          <w:sz w:val="24"/>
          <w:szCs w:val="24"/>
        </w:rPr>
        <w:t>Science+Business</w:t>
      </w:r>
      <w:proofErr w:type="spellEnd"/>
      <w:r w:rsidRPr="006D54F5">
        <w:rPr>
          <w:rFonts w:ascii="Times New Roman" w:hAnsi="Times New Roman" w:cs="Times New Roman"/>
          <w:sz w:val="24"/>
          <w:szCs w:val="24"/>
        </w:rPr>
        <w:t xml:space="preserve"> Media, 40, 141-157.</w:t>
      </w:r>
    </w:p>
    <w:p w14:paraId="40FC6EBE" w14:textId="77777777" w:rsidR="008E7529" w:rsidRPr="006D54F5" w:rsidRDefault="008E7529">
      <w:pPr>
        <w:spacing w:before="240" w:after="240" w:line="360" w:lineRule="auto"/>
        <w:jc w:val="both"/>
        <w:rPr>
          <w:rFonts w:ascii="Times New Roman" w:hAnsi="Times New Roman" w:cs="Times New Roman"/>
          <w:sz w:val="24"/>
          <w:szCs w:val="24"/>
        </w:rPr>
      </w:pPr>
    </w:p>
    <w:p w14:paraId="2F313C93" w14:textId="77777777" w:rsidR="008E7529" w:rsidRPr="006D54F5" w:rsidRDefault="008E7529">
      <w:pPr>
        <w:spacing w:line="360" w:lineRule="auto"/>
        <w:jc w:val="both"/>
        <w:rPr>
          <w:rFonts w:ascii="Times New Roman" w:hAnsi="Times New Roman" w:cs="Times New Roman"/>
          <w:sz w:val="24"/>
          <w:szCs w:val="24"/>
        </w:rPr>
      </w:pPr>
    </w:p>
    <w:p w14:paraId="0EEDAD2B" w14:textId="77777777" w:rsidR="008E7529" w:rsidRPr="006D54F5" w:rsidRDefault="008E7529">
      <w:pPr>
        <w:spacing w:line="360" w:lineRule="auto"/>
        <w:jc w:val="both"/>
        <w:rPr>
          <w:rFonts w:ascii="Times New Roman" w:hAnsi="Times New Roman" w:cs="Times New Roman"/>
          <w:sz w:val="24"/>
          <w:szCs w:val="24"/>
        </w:rPr>
      </w:pPr>
    </w:p>
    <w:sectPr w:rsidR="008E7529" w:rsidRPr="006D54F5">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20002A87" w:usb1="00000000" w:usb2="00000000" w:usb3="00000000" w:csb0="0000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7529"/>
    <w:rsid w:val="003F0064"/>
    <w:rsid w:val="00536087"/>
    <w:rsid w:val="006C21CE"/>
    <w:rsid w:val="006D54F5"/>
    <w:rsid w:val="0079623A"/>
    <w:rsid w:val="008754F0"/>
    <w:rsid w:val="008E7529"/>
    <w:rsid w:val="00A33F30"/>
    <w:rsid w:val="00AB4BD4"/>
    <w:rsid w:val="00D35C5F"/>
    <w:rsid w:val="00F740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9D7B43"/>
  <w15:docId w15:val="{2D663305-AAE1-41D1-844E-5D272DD026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theme" Target="theme/theme1.xml"/><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60</TotalTime>
  <Pages>13</Pages>
  <Words>1933</Words>
  <Characters>11024</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Dennis Santos</dc:creator>
  <cp:lastModifiedBy>David Santos</cp:lastModifiedBy>
  <cp:revision>3</cp:revision>
  <dcterms:created xsi:type="dcterms:W3CDTF">2020-09-03T21:44:00Z</dcterms:created>
  <dcterms:modified xsi:type="dcterms:W3CDTF">2020-09-03T22:39:00Z</dcterms:modified>
</cp:coreProperties>
</file>