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24F580D1" w:rsidR="007C3D58" w:rsidRDefault="007A40C4" w:rsidP="007C3D58">
            <w:pPr>
              <w:rPr>
                <w:sz w:val="24"/>
                <w:szCs w:val="24"/>
              </w:rPr>
            </w:pPr>
            <w:r>
              <w:rPr>
                <w:sz w:val="24"/>
                <w:szCs w:val="24"/>
              </w:rPr>
              <w:t>Cristian Dumitru</w:t>
            </w:r>
          </w:p>
          <w:p w14:paraId="32F7E9AD" w14:textId="77777777" w:rsidR="007C3D58" w:rsidRPr="005F5585" w:rsidRDefault="007C3D58" w:rsidP="007C3D58">
            <w:pPr>
              <w:rPr>
                <w:sz w:val="24"/>
                <w:szCs w:val="24"/>
              </w:rPr>
            </w:pPr>
          </w:p>
        </w:tc>
        <w:tc>
          <w:tcPr>
            <w:tcW w:w="2165" w:type="dxa"/>
          </w:tcPr>
          <w:p w14:paraId="6BCC6F48" w14:textId="0181D8FF" w:rsidR="007C3D58" w:rsidRPr="005F5585" w:rsidRDefault="007A40C4" w:rsidP="007C3D58">
            <w:pPr>
              <w:rPr>
                <w:sz w:val="24"/>
                <w:szCs w:val="24"/>
              </w:rPr>
            </w:pPr>
            <w:r>
              <w:rPr>
                <w:sz w:val="24"/>
                <w:szCs w:val="24"/>
              </w:rPr>
              <w:t>2438147</w:t>
            </w:r>
          </w:p>
        </w:tc>
        <w:tc>
          <w:tcPr>
            <w:tcW w:w="1487" w:type="dxa"/>
          </w:tcPr>
          <w:p w14:paraId="1CD60A67" w14:textId="17FAFD38" w:rsidR="007C3D58" w:rsidRPr="005F5585" w:rsidRDefault="007A40C4" w:rsidP="007C3D58">
            <w:pPr>
              <w:rPr>
                <w:sz w:val="24"/>
                <w:szCs w:val="24"/>
              </w:rPr>
            </w:pPr>
            <w:r>
              <w:rPr>
                <w:sz w:val="24"/>
                <w:szCs w:val="24"/>
              </w:rPr>
              <w:t>23/10/2025</w:t>
            </w:r>
          </w:p>
        </w:tc>
        <w:tc>
          <w:tcPr>
            <w:tcW w:w="1914" w:type="dxa"/>
          </w:tcPr>
          <w:p w14:paraId="5A59E4F6" w14:textId="309F044D" w:rsidR="007C3D58" w:rsidRPr="005F5585" w:rsidRDefault="007A40C4" w:rsidP="007C3D58">
            <w:pPr>
              <w:rPr>
                <w:sz w:val="24"/>
                <w:szCs w:val="24"/>
              </w:rPr>
            </w:pPr>
            <w:r>
              <w:rPr>
                <w:sz w:val="24"/>
                <w:szCs w:val="24"/>
              </w:rPr>
              <w:t>Daniel</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51B0D5BB"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 xml:space="preserve">peak to your friends and family - they know you best </w:t>
      </w:r>
      <w:r w:rsidR="0079298C">
        <w:rPr>
          <w:sz w:val="24"/>
          <w:szCs w:val="24"/>
          <w:shd w:val="clear" w:color="auto" w:fill="FFFFFF"/>
        </w:rPr>
        <w:t xml:space="preserve">     </w:t>
      </w:r>
      <w:r w:rsidRPr="00876AEB">
        <w:rPr>
          <w:sz w:val="24"/>
          <w:szCs w:val="24"/>
          <w:shd w:val="clear" w:color="auto" w:fill="FFFFFF"/>
        </w:rPr>
        <w:t>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A04972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4AC773E8" w14:textId="11CD0B90" w:rsidR="00BE2AD5" w:rsidRPr="00BE2AD5" w:rsidRDefault="00FB24CD" w:rsidP="007A40C4">
                            <w:pPr>
                              <w:rPr>
                                <w:sz w:val="16"/>
                                <w:szCs w:val="16"/>
                              </w:rPr>
                            </w:pPr>
                            <w:r>
                              <w:rPr>
                                <w:noProof/>
                                <w:sz w:val="16"/>
                                <w:szCs w:val="16"/>
                              </w:rPr>
                              <w:drawing>
                                <wp:inline distT="0" distB="0" distL="0" distR="0" wp14:anchorId="0241431F" wp14:editId="73D0A73E">
                                  <wp:extent cx="2920365" cy="3891915"/>
                                  <wp:effectExtent l="0" t="0" r="0" b="0"/>
                                  <wp:docPr id="35684324" name="Picture 3"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4324" name="Picture 3" descr="A white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20365" cy="3891915"/>
                                          </a:xfrm>
                                          <a:prstGeom prst="rect">
                                            <a:avLst/>
                                          </a:prstGeom>
                                        </pic:spPr>
                                      </pic:pic>
                                    </a:graphicData>
                                  </a:graphic>
                                </wp:inline>
                              </w:drawing>
                            </w:r>
                            <w:r w:rsidR="00BE2AD5">
                              <w:rPr>
                                <w:noProof/>
                                <w:sz w:val="16"/>
                                <w:szCs w:val="16"/>
                              </w:rPr>
                              <w:drawing>
                                <wp:inline distT="0" distB="0" distL="0" distR="0" wp14:anchorId="654CD319" wp14:editId="22449616">
                                  <wp:extent cx="6508750" cy="3581400"/>
                                  <wp:effectExtent l="0" t="0" r="0" b="0"/>
                                  <wp:docPr id="103097414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4AC773E8" w14:textId="11CD0B90" w:rsidR="00BE2AD5" w:rsidRPr="00BE2AD5" w:rsidRDefault="00FB24CD" w:rsidP="007A40C4">
                      <w:pPr>
                        <w:rPr>
                          <w:sz w:val="16"/>
                          <w:szCs w:val="16"/>
                        </w:rPr>
                      </w:pPr>
                      <w:r>
                        <w:rPr>
                          <w:noProof/>
                          <w:sz w:val="16"/>
                          <w:szCs w:val="16"/>
                        </w:rPr>
                        <w:drawing>
                          <wp:inline distT="0" distB="0" distL="0" distR="0" wp14:anchorId="0241431F" wp14:editId="73D0A73E">
                            <wp:extent cx="2920365" cy="3891915"/>
                            <wp:effectExtent l="0" t="0" r="0" b="0"/>
                            <wp:docPr id="35684324" name="Picture 3"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4324" name="Picture 3" descr="A white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20365" cy="3891915"/>
                                    </a:xfrm>
                                    <a:prstGeom prst="rect">
                                      <a:avLst/>
                                    </a:prstGeom>
                                  </pic:spPr>
                                </pic:pic>
                              </a:graphicData>
                            </a:graphic>
                          </wp:inline>
                        </w:drawing>
                      </w:r>
                      <w:r w:rsidR="00BE2AD5">
                        <w:rPr>
                          <w:noProof/>
                          <w:sz w:val="16"/>
                          <w:szCs w:val="16"/>
                        </w:rPr>
                        <w:drawing>
                          <wp:inline distT="0" distB="0" distL="0" distR="0" wp14:anchorId="654CD319" wp14:editId="22449616">
                            <wp:extent cx="6508750" cy="3581400"/>
                            <wp:effectExtent l="0" t="0" r="0" b="0"/>
                            <wp:docPr id="103097414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396AB894" w:rsidR="00856672" w:rsidRPr="0090333F" w:rsidRDefault="00D5290B" w:rsidP="0090333F">
      <w:pPr>
        <w:pStyle w:val="ListParagraph"/>
        <w:numPr>
          <w:ilvl w:val="0"/>
          <w:numId w:val="15"/>
        </w:numPr>
        <w:rPr>
          <w:shd w:val="clear" w:color="auto" w:fill="FFFFFF"/>
        </w:rPr>
      </w:pPr>
      <w:r w:rsidRPr="0090333F">
        <w:rPr>
          <w:shd w:val="clear" w:color="auto" w:fill="FFFFFF"/>
        </w:rPr>
        <w:t>Good time management techniques can help you feel more relaxed and focused.</w:t>
      </w:r>
    </w:p>
    <w:p w14:paraId="7E1102A7" w14:textId="5CAE0226" w:rsidR="0090333F" w:rsidRDefault="0090333F" w:rsidP="0090333F">
      <w:pPr>
        <w:pStyle w:val="NormalWeb"/>
        <w:ind w:left="720"/>
      </w:pPr>
      <w:r>
        <w:t xml:space="preserve"> Effective scheduling methods can make you feel calmer and more concentrated.</w:t>
      </w:r>
    </w:p>
    <w:p w14:paraId="28AABEE9" w14:textId="77777777" w:rsidR="0090333F" w:rsidRPr="0090333F" w:rsidRDefault="0090333F" w:rsidP="0090333F">
      <w:pPr>
        <w:pStyle w:val="ListParagraph"/>
        <w:rPr>
          <w:shd w:val="clear" w:color="auto" w:fill="FFFFFF"/>
        </w:rPr>
      </w:pPr>
    </w:p>
    <w:p w14:paraId="4F985590" w14:textId="77777777" w:rsidR="00395897" w:rsidRDefault="00395897" w:rsidP="000B23A2">
      <w:pPr>
        <w:jc w:val="both"/>
        <w:rPr>
          <w:shd w:val="clear" w:color="auto" w:fill="FFFFFF"/>
        </w:rPr>
      </w:pPr>
    </w:p>
    <w:p w14:paraId="6230A9AC" w14:textId="307741E4" w:rsidR="00C803B9" w:rsidRPr="0090333F" w:rsidRDefault="00A16080" w:rsidP="0090333F">
      <w:pPr>
        <w:pStyle w:val="ListParagraph"/>
        <w:numPr>
          <w:ilvl w:val="0"/>
          <w:numId w:val="15"/>
        </w:numPr>
        <w:rPr>
          <w:shd w:val="clear" w:color="auto" w:fill="FFFFFF"/>
        </w:rPr>
      </w:pPr>
      <w:r w:rsidRPr="0090333F">
        <w:rPr>
          <w:shd w:val="clear" w:color="auto" w:fill="FFFFFF"/>
        </w:rPr>
        <w:t xml:space="preserve">Speaking to your friends and family can significantly lower stress levels. </w:t>
      </w:r>
    </w:p>
    <w:p w14:paraId="1CE174F6" w14:textId="428CD295" w:rsidR="00C803B9" w:rsidRDefault="0090333F" w:rsidP="00C803B9">
      <w:pPr>
        <w:rPr>
          <w:sz w:val="24"/>
          <w:szCs w:val="24"/>
          <w:shd w:val="clear" w:color="auto" w:fill="FFFFFF"/>
        </w:rPr>
      </w:pPr>
      <w:r>
        <w:rPr>
          <w:sz w:val="24"/>
          <w:szCs w:val="24"/>
          <w:shd w:val="clear" w:color="auto" w:fill="FFFFFF"/>
        </w:rPr>
        <w:t xml:space="preserve">             </w:t>
      </w:r>
      <w:r w:rsidRPr="0090333F">
        <w:rPr>
          <w:sz w:val="24"/>
          <w:szCs w:val="24"/>
          <w:shd w:val="clear" w:color="auto" w:fill="FFFFFF"/>
        </w:rPr>
        <w:t>Talking with close friends and relatives can greatly reduce feelings of stress</w:t>
      </w:r>
    </w:p>
    <w:p w14:paraId="3BCCEEA4" w14:textId="77777777" w:rsidR="0090333F" w:rsidRDefault="0090333F" w:rsidP="00C803B9">
      <w:pPr>
        <w:rPr>
          <w:sz w:val="24"/>
          <w:szCs w:val="24"/>
          <w:shd w:val="clear" w:color="auto" w:fill="FFFFFF"/>
        </w:rPr>
      </w:pPr>
    </w:p>
    <w:p w14:paraId="619643AD" w14:textId="00CC515A" w:rsidR="00C803B9" w:rsidRPr="0090333F" w:rsidRDefault="00AA1613" w:rsidP="0090333F">
      <w:pPr>
        <w:pStyle w:val="ListParagraph"/>
        <w:numPr>
          <w:ilvl w:val="0"/>
          <w:numId w:val="15"/>
        </w:numPr>
        <w:rPr>
          <w:shd w:val="clear" w:color="auto" w:fill="FFFFFF"/>
        </w:rPr>
      </w:pPr>
      <w:r w:rsidRPr="0090333F">
        <w:rPr>
          <w:shd w:val="clear" w:color="auto" w:fill="FFFFFF"/>
        </w:rPr>
        <w:t>University life offers numerous opportunities for personal growth and development.</w:t>
      </w:r>
      <w:r w:rsidR="00856672" w:rsidRPr="0090333F">
        <w:rPr>
          <w:shd w:val="clear" w:color="auto" w:fill="FFFFFF"/>
        </w:rPr>
        <w:t xml:space="preserve"> </w:t>
      </w:r>
    </w:p>
    <w:p w14:paraId="7A073013" w14:textId="25997AF8" w:rsidR="0090333F" w:rsidRPr="0090333F" w:rsidRDefault="0090333F" w:rsidP="0090333F">
      <w:pPr>
        <w:pStyle w:val="ListParagraph"/>
        <w:rPr>
          <w:shd w:val="clear" w:color="auto" w:fill="FFFFFF"/>
        </w:rPr>
      </w:pPr>
      <w:r w:rsidRPr="0090333F">
        <w:rPr>
          <w:shd w:val="clear" w:color="auto" w:fill="FFFFFF"/>
        </w:rPr>
        <w:t>Talking with close friends and relatives can greatly reduce feelings of stress</w:t>
      </w:r>
    </w:p>
    <w:p w14:paraId="588F95E0" w14:textId="77777777" w:rsidR="0090333F" w:rsidRPr="00C803B9" w:rsidRDefault="0090333F" w:rsidP="00C803B9">
      <w:pPr>
        <w:rPr>
          <w:sz w:val="24"/>
          <w:szCs w:val="24"/>
          <w:shd w:val="clear" w:color="auto" w:fill="FFFFFF"/>
        </w:rPr>
      </w:pPr>
    </w:p>
    <w:p w14:paraId="05CA4677" w14:textId="77777777" w:rsidR="00C803B9" w:rsidRDefault="00C803B9" w:rsidP="00ED1BF2">
      <w:pPr>
        <w:spacing w:after="0" w:line="240" w:lineRule="auto"/>
        <w:rPr>
          <w:b/>
          <w:bCs/>
          <w:sz w:val="24"/>
          <w:szCs w:val="24"/>
          <w:shd w:val="clear" w:color="auto" w:fill="FFFFFF"/>
        </w:rPr>
      </w:pPr>
    </w:p>
    <w:p w14:paraId="134CFC3F" w14:textId="55F5E867" w:rsidR="00B06AB0" w:rsidRPr="0090333F" w:rsidRDefault="004E0DA6" w:rsidP="0090333F">
      <w:pPr>
        <w:pStyle w:val="ListParagraph"/>
        <w:numPr>
          <w:ilvl w:val="0"/>
          <w:numId w:val="15"/>
        </w:numPr>
        <w:rPr>
          <w:shd w:val="clear" w:color="auto" w:fill="FFFFFF"/>
        </w:rPr>
      </w:pPr>
      <w:r w:rsidRPr="0090333F">
        <w:rPr>
          <w:shd w:val="clear" w:color="auto" w:fill="FFFFFF"/>
        </w:rPr>
        <w:t>Attending lectures regularly is crucial for understanding course material.</w:t>
      </w:r>
    </w:p>
    <w:p w14:paraId="5ABE6A03" w14:textId="346FF8D0" w:rsidR="0090333F" w:rsidRPr="0090333F" w:rsidRDefault="0090333F" w:rsidP="0090333F">
      <w:pPr>
        <w:pStyle w:val="ListParagraph"/>
        <w:rPr>
          <w:shd w:val="clear" w:color="auto" w:fill="FFFFFF"/>
        </w:rPr>
      </w:pPr>
      <w:r w:rsidRPr="0090333F">
        <w:rPr>
          <w:shd w:val="clear" w:color="auto" w:fill="FFFFFF"/>
        </w:rPr>
        <w:t>Talking with close friends and relatives can greatly reduce feelings of stress</w:t>
      </w:r>
    </w:p>
    <w:p w14:paraId="17FB6A5B" w14:textId="77777777" w:rsidR="00C803B9" w:rsidRDefault="00C803B9" w:rsidP="00ED1BF2">
      <w:pPr>
        <w:spacing w:after="0" w:line="240" w:lineRule="auto"/>
        <w:rPr>
          <w:b/>
          <w:bCs/>
          <w:sz w:val="24"/>
          <w:szCs w:val="24"/>
          <w:shd w:val="clear" w:color="auto" w:fill="FFFFFF"/>
        </w:rPr>
      </w:pPr>
    </w:p>
    <w:p w14:paraId="14B399D6" w14:textId="77777777" w:rsidR="00FB24CD" w:rsidRDefault="00FB24CD" w:rsidP="00ED1BF2">
      <w:pPr>
        <w:spacing w:after="0" w:line="240" w:lineRule="auto"/>
        <w:rPr>
          <w:b/>
          <w:bCs/>
          <w:sz w:val="24"/>
          <w:szCs w:val="24"/>
          <w:shd w:val="clear" w:color="auto" w:fill="FFFFFF"/>
        </w:rPr>
      </w:pPr>
    </w:p>
    <w:p w14:paraId="22B6A3AD" w14:textId="77777777" w:rsidR="00FB24CD" w:rsidRDefault="00FB24CD" w:rsidP="00ED1BF2">
      <w:pPr>
        <w:spacing w:after="0" w:line="240" w:lineRule="auto"/>
        <w:rPr>
          <w:b/>
          <w:bCs/>
          <w:sz w:val="24"/>
          <w:szCs w:val="24"/>
          <w:shd w:val="clear" w:color="auto" w:fill="FFFFFF"/>
        </w:rPr>
      </w:pPr>
    </w:p>
    <w:p w14:paraId="60ACCF34" w14:textId="53B1F61E"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6F793412" w:rsidR="003A0FD8" w:rsidRPr="00FD1FD7" w:rsidRDefault="00367F00" w:rsidP="000B23A2">
      <w:pPr>
        <w:rPr>
          <w:rFonts w:cstheme="minorHAnsi"/>
          <w:b/>
          <w:sz w:val="24"/>
          <w:szCs w:val="24"/>
        </w:rPr>
      </w:pPr>
      <w:r w:rsidRPr="00367F00">
        <w:rPr>
          <w:rFonts w:cstheme="minorHAnsi"/>
          <w:b/>
          <w:sz w:val="24"/>
          <w:szCs w:val="24"/>
        </w:rPr>
        <w:t>Managing a student budget effectively requires careful planning and disciplined financial habits. One essential strategy is to create a monthly budget that outlines all sources of income and categorises necessary expenses such as rent, food, and transportation. Students should prioritise needs over wants and avoid impulsive purchases that can quickly deplete limited funds. Cooking meals at home rather than eating out is a practical way to reduce daily costs and maintain control over spending. Additionally, making use of student discounts on travel, entertainment, and software can lead to significant savings over time. Sharing accommodation with others is another cost-effective approach, as it allows students to split rent and utility bills. It is also advisable to track spending regularly using budgeting apps or spreadsheets to identify areas where expenses can be reduced. By adopting these strategies, students can manage their finances more efficiently and minimise financial stress during their university years</w:t>
      </w:r>
    </w:p>
    <w:sectPr w:rsidR="003A0FD8" w:rsidRPr="00FD1FD7" w:rsidSect="00931AA2">
      <w:headerReference w:type="default" r:id="rId15"/>
      <w:footerReference w:type="default" r:id="rId16"/>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AF3AA" w14:textId="77777777" w:rsidR="00AE4EDD" w:rsidRDefault="00AE4EDD" w:rsidP="002C1916">
      <w:pPr>
        <w:spacing w:after="0" w:line="240" w:lineRule="auto"/>
      </w:pPr>
      <w:r>
        <w:separator/>
      </w:r>
    </w:p>
  </w:endnote>
  <w:endnote w:type="continuationSeparator" w:id="0">
    <w:p w14:paraId="54067E63" w14:textId="77777777" w:rsidR="00AE4EDD" w:rsidRDefault="00AE4ED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D6880" w14:textId="77777777" w:rsidR="00AE4EDD" w:rsidRDefault="00AE4EDD" w:rsidP="002C1916">
      <w:pPr>
        <w:spacing w:after="0" w:line="240" w:lineRule="auto"/>
      </w:pPr>
      <w:r>
        <w:separator/>
      </w:r>
    </w:p>
  </w:footnote>
  <w:footnote w:type="continuationSeparator" w:id="0">
    <w:p w14:paraId="7EC7B801" w14:textId="77777777" w:rsidR="00AE4EDD" w:rsidRDefault="00AE4ED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782D"/>
    <w:multiLevelType w:val="hybridMultilevel"/>
    <w:tmpl w:val="9BEA0A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D77705"/>
    <w:multiLevelType w:val="hybridMultilevel"/>
    <w:tmpl w:val="9F12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D22EB2"/>
    <w:multiLevelType w:val="hybridMultilevel"/>
    <w:tmpl w:val="26ECA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6"/>
  </w:num>
  <w:num w:numId="2" w16cid:durableId="140343730">
    <w:abstractNumId w:val="1"/>
  </w:num>
  <w:num w:numId="3" w16cid:durableId="699400856">
    <w:abstractNumId w:val="13"/>
  </w:num>
  <w:num w:numId="4" w16cid:durableId="850410239">
    <w:abstractNumId w:val="12"/>
  </w:num>
  <w:num w:numId="5" w16cid:durableId="1810197926">
    <w:abstractNumId w:val="9"/>
  </w:num>
  <w:num w:numId="6" w16cid:durableId="796527049">
    <w:abstractNumId w:val="14"/>
  </w:num>
  <w:num w:numId="7" w16cid:durableId="1921862886">
    <w:abstractNumId w:val="4"/>
  </w:num>
  <w:num w:numId="8" w16cid:durableId="1148785609">
    <w:abstractNumId w:val="11"/>
  </w:num>
  <w:num w:numId="9" w16cid:durableId="597371982">
    <w:abstractNumId w:val="7"/>
  </w:num>
  <w:num w:numId="10" w16cid:durableId="945967326">
    <w:abstractNumId w:val="10"/>
  </w:num>
  <w:num w:numId="11" w16cid:durableId="1731613843">
    <w:abstractNumId w:val="5"/>
  </w:num>
  <w:num w:numId="12" w16cid:durableId="121122152">
    <w:abstractNumId w:val="3"/>
  </w:num>
  <w:num w:numId="13" w16cid:durableId="902104759">
    <w:abstractNumId w:val="8"/>
  </w:num>
  <w:num w:numId="14" w16cid:durableId="1418097368">
    <w:abstractNumId w:val="2"/>
  </w:num>
  <w:num w:numId="15" w16cid:durableId="81222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67F00"/>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E3CFE"/>
    <w:rsid w:val="006F01CB"/>
    <w:rsid w:val="0079298C"/>
    <w:rsid w:val="007A40C4"/>
    <w:rsid w:val="007C3483"/>
    <w:rsid w:val="007C3D58"/>
    <w:rsid w:val="007D5F9E"/>
    <w:rsid w:val="007E3924"/>
    <w:rsid w:val="007E465C"/>
    <w:rsid w:val="00813CD7"/>
    <w:rsid w:val="00830AB6"/>
    <w:rsid w:val="00856672"/>
    <w:rsid w:val="00861498"/>
    <w:rsid w:val="00876AEB"/>
    <w:rsid w:val="00883CEA"/>
    <w:rsid w:val="008B3F39"/>
    <w:rsid w:val="008E3117"/>
    <w:rsid w:val="00901C56"/>
    <w:rsid w:val="0090333F"/>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AE4EDD"/>
    <w:rsid w:val="00B06AB0"/>
    <w:rsid w:val="00B14894"/>
    <w:rsid w:val="00B357D9"/>
    <w:rsid w:val="00B874E0"/>
    <w:rsid w:val="00BE2AD5"/>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B24CD"/>
    <w:rsid w:val="00FD1FD7"/>
    <w:rsid w:val="00FD28C5"/>
    <w:rsid w:val="00FE68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9033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EE074C-7BF3-4CEA-B142-5173A72443FB}" type="doc">
      <dgm:prSet loTypeId="urn:microsoft.com/office/officeart/2005/8/layout/orgChart1" loCatId="hierarchy" qsTypeId="urn:microsoft.com/office/officeart/2005/8/quickstyle/simple2" qsCatId="simple" csTypeId="urn:microsoft.com/office/officeart/2005/8/colors/accent1_2" csCatId="accent1" phldr="1"/>
      <dgm:spPr/>
      <dgm:t>
        <a:bodyPr/>
        <a:lstStyle/>
        <a:p>
          <a:endParaRPr lang="en-GB"/>
        </a:p>
      </dgm:t>
    </dgm:pt>
    <dgm:pt modelId="{64BB39ED-9849-457C-AA1F-A7501AC91411}" type="pres">
      <dgm:prSet presAssocID="{07EE074C-7BF3-4CEA-B142-5173A72443FB}" presName="hierChild1" presStyleCnt="0">
        <dgm:presLayoutVars>
          <dgm:orgChart val="1"/>
          <dgm:chPref val="1"/>
          <dgm:dir/>
          <dgm:animOne val="branch"/>
          <dgm:animLvl val="lvl"/>
          <dgm:resizeHandles/>
        </dgm:presLayoutVars>
      </dgm:prSet>
      <dgm:spPr/>
    </dgm:pt>
  </dgm:ptLst>
  <dgm:cxnLst>
    <dgm:cxn modelId="{D63B0916-E0BA-4A00-8427-4D499937927B}" type="presOf" srcId="{07EE074C-7BF3-4CEA-B142-5173A72443FB}" destId="{64BB39ED-9849-457C-AA1F-A7501AC91411}" srcOrd="0"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Pages>
  <Words>614</Words>
  <Characters>3506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Cristian Dumitru (2438147)</cp:lastModifiedBy>
  <cp:revision>37</cp:revision>
  <cp:lastPrinted>2025-10-23T14:52:00Z</cp:lastPrinted>
  <dcterms:created xsi:type="dcterms:W3CDTF">2023-07-27T18:38:00Z</dcterms:created>
  <dcterms:modified xsi:type="dcterms:W3CDTF">2025-10-23T15:05:00Z</dcterms:modified>
</cp:coreProperties>
</file>