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45E65" w14:textId="77777777" w:rsidR="00CF246F" w:rsidRDefault="00CF246F" w:rsidP="005811CA">
      <w:pPr>
        <w:spacing w:line="360" w:lineRule="auto"/>
        <w:rPr>
          <w:b/>
          <w:bCs/>
          <w:sz w:val="24"/>
          <w:szCs w:val="24"/>
          <w:u w:val="single"/>
          <w:lang w:val="en-US"/>
        </w:rPr>
      </w:pPr>
      <w:r>
        <w:rPr>
          <w:b/>
          <w:bCs/>
          <w:sz w:val="24"/>
          <w:szCs w:val="24"/>
          <w:u w:val="single"/>
          <w:lang w:val="en-US"/>
        </w:rPr>
        <w:t>HINA TOKEER</w:t>
      </w:r>
    </w:p>
    <w:p w14:paraId="16D86AE2" w14:textId="77777777" w:rsidR="00CF246F" w:rsidRDefault="00CF246F" w:rsidP="005811CA">
      <w:pPr>
        <w:spacing w:line="360" w:lineRule="auto"/>
        <w:rPr>
          <w:b/>
          <w:bCs/>
          <w:sz w:val="24"/>
          <w:szCs w:val="24"/>
          <w:u w:val="single"/>
          <w:lang w:val="en-US"/>
        </w:rPr>
      </w:pPr>
    </w:p>
    <w:p w14:paraId="4B972EB8" w14:textId="4D4623CE" w:rsidR="00183561" w:rsidRPr="00183561" w:rsidRDefault="00183561" w:rsidP="005811CA">
      <w:pPr>
        <w:spacing w:line="360" w:lineRule="auto"/>
        <w:rPr>
          <w:b/>
          <w:bCs/>
          <w:sz w:val="24"/>
          <w:szCs w:val="24"/>
          <w:u w:val="single"/>
          <w:lang w:val="en-US"/>
        </w:rPr>
      </w:pPr>
      <w:r w:rsidRPr="00183561">
        <w:rPr>
          <w:b/>
          <w:bCs/>
          <w:sz w:val="24"/>
          <w:szCs w:val="24"/>
          <w:u w:val="single"/>
          <w:lang w:val="en-US"/>
        </w:rPr>
        <w:t xml:space="preserve">TOPIC: </w:t>
      </w:r>
    </w:p>
    <w:p w14:paraId="665FDB19" w14:textId="77777777" w:rsidR="00BC1E36" w:rsidRPr="005811CA" w:rsidRDefault="00BC1E36" w:rsidP="005811CA">
      <w:pPr>
        <w:spacing w:line="360" w:lineRule="auto"/>
        <w:rPr>
          <w:sz w:val="24"/>
          <w:szCs w:val="24"/>
          <w:lang w:val="en-US"/>
        </w:rPr>
      </w:pPr>
      <w:r w:rsidRPr="005811CA">
        <w:rPr>
          <w:sz w:val="24"/>
          <w:szCs w:val="24"/>
          <w:lang w:val="en-US"/>
        </w:rPr>
        <w:t>Price Promotions and Student Consumption: A Quantitative Analysis of Seasonal Sales and Student Discounts on Online Shopping Behaviour</w:t>
      </w:r>
    </w:p>
    <w:p w14:paraId="6EF7CCFD" w14:textId="381DB2C4" w:rsidR="00FC7CE0" w:rsidRPr="005811CA" w:rsidRDefault="00FC7CE0" w:rsidP="005811CA">
      <w:pPr>
        <w:spacing w:line="360" w:lineRule="auto"/>
        <w:rPr>
          <w:b/>
          <w:bCs/>
          <w:sz w:val="24"/>
          <w:szCs w:val="24"/>
          <w:u w:val="single"/>
          <w:lang w:val="en-US"/>
        </w:rPr>
      </w:pPr>
      <w:r w:rsidRPr="005811CA">
        <w:rPr>
          <w:b/>
          <w:bCs/>
          <w:sz w:val="24"/>
          <w:szCs w:val="24"/>
          <w:u w:val="single"/>
          <w:lang w:val="en-US"/>
        </w:rPr>
        <w:t>DATABASE</w:t>
      </w:r>
    </w:p>
    <w:p w14:paraId="414C36EB" w14:textId="2F0B7620" w:rsidR="00512AD6" w:rsidRPr="00183561" w:rsidRDefault="00F139BD" w:rsidP="005811CA">
      <w:pPr>
        <w:spacing w:line="360" w:lineRule="auto"/>
        <w:rPr>
          <w:b/>
          <w:bCs/>
          <w:sz w:val="24"/>
          <w:szCs w:val="24"/>
        </w:rPr>
      </w:pPr>
      <w:r w:rsidRPr="005811CA">
        <w:rPr>
          <w:b/>
          <w:bCs/>
          <w:sz w:val="24"/>
          <w:szCs w:val="24"/>
          <w:lang w:val="en-US"/>
        </w:rPr>
        <w:t>Source:</w:t>
      </w:r>
    </w:p>
    <w:p w14:paraId="23E3BEDF" w14:textId="77777777" w:rsidR="00512AD6" w:rsidRPr="005811CA" w:rsidRDefault="00512AD6" w:rsidP="005811CA">
      <w:pPr>
        <w:pStyle w:val="ListParagraph"/>
        <w:numPr>
          <w:ilvl w:val="0"/>
          <w:numId w:val="12"/>
        </w:numPr>
        <w:spacing w:line="360" w:lineRule="auto"/>
        <w:rPr>
          <w:sz w:val="24"/>
          <w:szCs w:val="24"/>
          <w:lang w:val="en-US"/>
        </w:rPr>
      </w:pPr>
      <w:r w:rsidRPr="005811CA">
        <w:rPr>
          <w:sz w:val="24"/>
          <w:szCs w:val="24"/>
          <w:lang w:val="en-US"/>
        </w:rPr>
        <w:t>All college/university students in UK</w:t>
      </w:r>
    </w:p>
    <w:p w14:paraId="7B1E2C33" w14:textId="331EC348" w:rsidR="00F139BD" w:rsidRPr="005811CA" w:rsidRDefault="00F139BD" w:rsidP="005811CA">
      <w:pPr>
        <w:spacing w:line="360" w:lineRule="auto"/>
        <w:rPr>
          <w:b/>
          <w:bCs/>
          <w:sz w:val="24"/>
          <w:szCs w:val="24"/>
          <w:lang w:val="en-US"/>
        </w:rPr>
      </w:pPr>
      <w:r w:rsidRPr="005811CA">
        <w:rPr>
          <w:b/>
          <w:bCs/>
          <w:sz w:val="24"/>
          <w:szCs w:val="24"/>
          <w:lang w:val="en-US"/>
        </w:rPr>
        <w:t>Method:</w:t>
      </w:r>
    </w:p>
    <w:p w14:paraId="1BAF8C06" w14:textId="45651399" w:rsidR="00B860CE" w:rsidRPr="005811CA" w:rsidRDefault="00B860CE" w:rsidP="005811CA">
      <w:pPr>
        <w:pStyle w:val="ListParagraph"/>
        <w:numPr>
          <w:ilvl w:val="0"/>
          <w:numId w:val="11"/>
        </w:numPr>
        <w:spacing w:line="360" w:lineRule="auto"/>
        <w:rPr>
          <w:sz w:val="24"/>
          <w:szCs w:val="24"/>
          <w:lang w:val="en-US"/>
        </w:rPr>
      </w:pPr>
      <w:r w:rsidRPr="005811CA">
        <w:rPr>
          <w:sz w:val="24"/>
          <w:szCs w:val="24"/>
          <w:lang w:val="en-US"/>
        </w:rPr>
        <w:t>online questionnaire</w:t>
      </w:r>
    </w:p>
    <w:p w14:paraId="7AE3605E" w14:textId="3399F0AB" w:rsidR="00F139BD" w:rsidRPr="005811CA" w:rsidRDefault="00B860CE" w:rsidP="005811CA">
      <w:pPr>
        <w:pStyle w:val="ListParagraph"/>
        <w:numPr>
          <w:ilvl w:val="0"/>
          <w:numId w:val="11"/>
        </w:numPr>
        <w:spacing w:line="360" w:lineRule="auto"/>
        <w:rPr>
          <w:sz w:val="24"/>
          <w:szCs w:val="24"/>
          <w:lang w:val="en-US"/>
        </w:rPr>
      </w:pPr>
      <w:r w:rsidRPr="005811CA">
        <w:rPr>
          <w:sz w:val="24"/>
          <w:szCs w:val="24"/>
          <w:lang w:val="en-US"/>
        </w:rPr>
        <w:t>150 student respondents</w:t>
      </w:r>
    </w:p>
    <w:p w14:paraId="731E4142" w14:textId="67399B92" w:rsidR="00512AD6" w:rsidRPr="00183561" w:rsidRDefault="007F1A51" w:rsidP="005811CA">
      <w:pPr>
        <w:spacing w:line="360" w:lineRule="auto"/>
        <w:rPr>
          <w:b/>
          <w:bCs/>
          <w:sz w:val="24"/>
          <w:szCs w:val="24"/>
        </w:rPr>
      </w:pPr>
      <w:r w:rsidRPr="005811CA">
        <w:rPr>
          <w:b/>
          <w:bCs/>
          <w:sz w:val="24"/>
          <w:szCs w:val="24"/>
          <w:lang w:val="en-US"/>
        </w:rPr>
        <w:t>Sample Criteria:</w:t>
      </w:r>
    </w:p>
    <w:p w14:paraId="6ABA6F6B" w14:textId="77777777" w:rsidR="00512AD6" w:rsidRPr="005811CA" w:rsidRDefault="00512AD6" w:rsidP="005811CA">
      <w:pPr>
        <w:pStyle w:val="ListParagraph"/>
        <w:numPr>
          <w:ilvl w:val="0"/>
          <w:numId w:val="10"/>
        </w:numPr>
        <w:spacing w:line="360" w:lineRule="auto"/>
        <w:rPr>
          <w:sz w:val="24"/>
          <w:szCs w:val="24"/>
        </w:rPr>
      </w:pPr>
      <w:r w:rsidRPr="005811CA">
        <w:rPr>
          <w:sz w:val="24"/>
          <w:szCs w:val="24"/>
          <w:lang w:val="en-US"/>
        </w:rPr>
        <w:t>Age – above 17</w:t>
      </w:r>
    </w:p>
    <w:p w14:paraId="0D515230" w14:textId="77777777" w:rsidR="00512AD6" w:rsidRPr="005811CA" w:rsidRDefault="00512AD6" w:rsidP="005811CA">
      <w:pPr>
        <w:pStyle w:val="ListParagraph"/>
        <w:numPr>
          <w:ilvl w:val="0"/>
          <w:numId w:val="10"/>
        </w:numPr>
        <w:spacing w:line="360" w:lineRule="auto"/>
        <w:rPr>
          <w:sz w:val="24"/>
          <w:szCs w:val="24"/>
        </w:rPr>
      </w:pPr>
      <w:r w:rsidRPr="005811CA">
        <w:rPr>
          <w:sz w:val="24"/>
          <w:szCs w:val="24"/>
          <w:lang w:val="en-US"/>
        </w:rPr>
        <w:t>Undergrad and postgrad students</w:t>
      </w:r>
    </w:p>
    <w:p w14:paraId="03CAA7A6" w14:textId="77777777" w:rsidR="00512AD6" w:rsidRPr="005811CA" w:rsidRDefault="00512AD6" w:rsidP="005811CA">
      <w:pPr>
        <w:pStyle w:val="ListParagraph"/>
        <w:numPr>
          <w:ilvl w:val="0"/>
          <w:numId w:val="10"/>
        </w:numPr>
        <w:spacing w:line="360" w:lineRule="auto"/>
        <w:rPr>
          <w:sz w:val="24"/>
          <w:szCs w:val="24"/>
        </w:rPr>
      </w:pPr>
      <w:r w:rsidRPr="005811CA">
        <w:rPr>
          <w:sz w:val="24"/>
          <w:szCs w:val="24"/>
          <w:lang w:val="en-US"/>
        </w:rPr>
        <w:t>Currently enrolled</w:t>
      </w:r>
    </w:p>
    <w:p w14:paraId="108E453A" w14:textId="77777777" w:rsidR="00512AD6" w:rsidRPr="005811CA" w:rsidRDefault="00512AD6" w:rsidP="005811CA">
      <w:pPr>
        <w:pStyle w:val="ListParagraph"/>
        <w:numPr>
          <w:ilvl w:val="0"/>
          <w:numId w:val="10"/>
        </w:numPr>
        <w:spacing w:line="360" w:lineRule="auto"/>
        <w:rPr>
          <w:sz w:val="24"/>
          <w:szCs w:val="24"/>
        </w:rPr>
      </w:pPr>
      <w:r w:rsidRPr="005811CA">
        <w:rPr>
          <w:sz w:val="24"/>
          <w:szCs w:val="24"/>
          <w:lang w:val="en-US"/>
        </w:rPr>
        <w:t>Have internet access and ability to shop online</w:t>
      </w:r>
    </w:p>
    <w:p w14:paraId="3D028535" w14:textId="0DC92946" w:rsidR="00512AD6" w:rsidRPr="005811CA" w:rsidRDefault="00512AD6" w:rsidP="005811CA">
      <w:pPr>
        <w:pStyle w:val="ListParagraph"/>
        <w:numPr>
          <w:ilvl w:val="0"/>
          <w:numId w:val="10"/>
        </w:numPr>
        <w:spacing w:line="360" w:lineRule="auto"/>
        <w:rPr>
          <w:sz w:val="24"/>
          <w:szCs w:val="24"/>
        </w:rPr>
      </w:pPr>
      <w:r w:rsidRPr="005811CA">
        <w:rPr>
          <w:sz w:val="24"/>
          <w:szCs w:val="24"/>
          <w:lang w:val="en-US"/>
        </w:rPr>
        <w:t>Exposed to promotional offers</w:t>
      </w:r>
    </w:p>
    <w:p w14:paraId="1865BAC9" w14:textId="2C811462" w:rsidR="00FC7CE0" w:rsidRPr="005811CA" w:rsidRDefault="00FC7CE0" w:rsidP="005811CA">
      <w:pPr>
        <w:spacing w:line="360" w:lineRule="auto"/>
        <w:rPr>
          <w:b/>
          <w:bCs/>
          <w:sz w:val="24"/>
          <w:szCs w:val="24"/>
          <w:u w:val="single"/>
          <w:lang w:val="en-US"/>
        </w:rPr>
      </w:pPr>
      <w:r w:rsidRPr="005811CA">
        <w:rPr>
          <w:b/>
          <w:bCs/>
          <w:sz w:val="24"/>
          <w:szCs w:val="24"/>
          <w:u w:val="single"/>
          <w:lang w:val="en-US"/>
        </w:rPr>
        <w:t>BACKGORUND</w:t>
      </w:r>
    </w:p>
    <w:p w14:paraId="2C841BF5" w14:textId="77777777" w:rsidR="00796E0A" w:rsidRPr="005811CA" w:rsidRDefault="00796E0A" w:rsidP="005811CA">
      <w:pPr>
        <w:spacing w:line="360" w:lineRule="auto"/>
        <w:rPr>
          <w:sz w:val="24"/>
          <w:szCs w:val="24"/>
          <w:lang w:val="en-US"/>
        </w:rPr>
      </w:pPr>
      <w:r w:rsidRPr="005811CA">
        <w:rPr>
          <w:sz w:val="24"/>
          <w:szCs w:val="24"/>
          <w:lang w:val="en-US"/>
        </w:rPr>
        <w:t>The expansion of e-commerce has significantly transformed consumer purchasing patterns, particularly among university students who are active online shoppers. Retailers frequently use price promotion strategies such as seasonal sales and student discounts to attract this segment. These promotional offers can influence students’ purchasing decisions, spending habits, and frequency of online shopping. Therefore, it is important to quantitatively examine how seasonal sales and student discounts shape students’ online shopping behaviour</w:t>
      </w:r>
    </w:p>
    <w:p w14:paraId="3F459F3E" w14:textId="14341130" w:rsidR="00183561" w:rsidRPr="00183561" w:rsidRDefault="00183561" w:rsidP="005811CA">
      <w:pPr>
        <w:spacing w:line="360" w:lineRule="auto"/>
        <w:rPr>
          <w:b/>
          <w:bCs/>
          <w:sz w:val="24"/>
          <w:szCs w:val="24"/>
          <w:u w:val="single"/>
          <w:lang w:val="en-US"/>
        </w:rPr>
      </w:pPr>
      <w:r w:rsidRPr="00183561">
        <w:rPr>
          <w:b/>
          <w:bCs/>
          <w:sz w:val="24"/>
          <w:szCs w:val="24"/>
          <w:u w:val="single"/>
          <w:lang w:val="en-US"/>
        </w:rPr>
        <w:t>RESEARCH AIM</w:t>
      </w:r>
    </w:p>
    <w:p w14:paraId="6CFAD741" w14:textId="4A7EF561" w:rsidR="00183561" w:rsidRPr="00183561" w:rsidRDefault="003C3680" w:rsidP="005811CA">
      <w:pPr>
        <w:spacing w:line="360" w:lineRule="auto"/>
        <w:rPr>
          <w:sz w:val="24"/>
          <w:szCs w:val="24"/>
          <w:lang w:val="en-US"/>
        </w:rPr>
      </w:pPr>
      <w:r w:rsidRPr="005811CA">
        <w:rPr>
          <w:sz w:val="24"/>
          <w:szCs w:val="24"/>
          <w:lang w:val="en-US"/>
        </w:rPr>
        <w:lastRenderedPageBreak/>
        <w:t>The aim of this study is to quantitatively examine the impact of price promotion strategies, specifically seasonal sales and student discounts, on the online shopping behaviour of university students</w:t>
      </w:r>
    </w:p>
    <w:p w14:paraId="6E20BF43" w14:textId="6E16F4EC" w:rsidR="00183561" w:rsidRPr="00183561" w:rsidRDefault="00183561" w:rsidP="005811CA">
      <w:pPr>
        <w:spacing w:line="360" w:lineRule="auto"/>
        <w:rPr>
          <w:b/>
          <w:bCs/>
          <w:sz w:val="24"/>
          <w:szCs w:val="24"/>
          <w:u w:val="single"/>
          <w:lang w:val="en-US"/>
        </w:rPr>
      </w:pPr>
      <w:r w:rsidRPr="00183561">
        <w:rPr>
          <w:b/>
          <w:bCs/>
          <w:sz w:val="24"/>
          <w:szCs w:val="24"/>
          <w:u w:val="single"/>
          <w:lang w:val="en-US"/>
        </w:rPr>
        <w:t xml:space="preserve">RESEARCH OBJECTIVES: </w:t>
      </w:r>
    </w:p>
    <w:p w14:paraId="3905B395" w14:textId="208A5BE3" w:rsidR="007F1A51" w:rsidRPr="005811CA" w:rsidRDefault="007F1A51" w:rsidP="005811CA">
      <w:pPr>
        <w:pStyle w:val="ListParagraph"/>
        <w:numPr>
          <w:ilvl w:val="0"/>
          <w:numId w:val="9"/>
        </w:numPr>
        <w:spacing w:line="360" w:lineRule="auto"/>
        <w:rPr>
          <w:sz w:val="24"/>
          <w:szCs w:val="24"/>
          <w:lang w:val="en-US"/>
        </w:rPr>
      </w:pPr>
      <w:r w:rsidRPr="005811CA">
        <w:rPr>
          <w:sz w:val="24"/>
          <w:szCs w:val="24"/>
          <w:lang w:val="en-US"/>
        </w:rPr>
        <w:t>To examine the influence of seasonal sales on the online shopping behaviour of university students.</w:t>
      </w:r>
    </w:p>
    <w:p w14:paraId="2AC73DF6" w14:textId="32A1B09C" w:rsidR="007F1A51" w:rsidRPr="005811CA" w:rsidRDefault="007F1A51" w:rsidP="005811CA">
      <w:pPr>
        <w:pStyle w:val="ListParagraph"/>
        <w:numPr>
          <w:ilvl w:val="0"/>
          <w:numId w:val="9"/>
        </w:numPr>
        <w:spacing w:line="360" w:lineRule="auto"/>
        <w:rPr>
          <w:sz w:val="24"/>
          <w:szCs w:val="24"/>
          <w:lang w:val="en-US"/>
        </w:rPr>
      </w:pPr>
      <w:r w:rsidRPr="005811CA">
        <w:rPr>
          <w:sz w:val="24"/>
          <w:szCs w:val="24"/>
          <w:lang w:val="en-US"/>
        </w:rPr>
        <w:t>To analyse the impact of student discounts on students’ online purchasing decisions.</w:t>
      </w:r>
    </w:p>
    <w:p w14:paraId="0C61DE7A" w14:textId="22AC7DF3" w:rsidR="007F1A51" w:rsidRPr="005811CA" w:rsidRDefault="007F1A51" w:rsidP="005811CA">
      <w:pPr>
        <w:pStyle w:val="ListParagraph"/>
        <w:numPr>
          <w:ilvl w:val="0"/>
          <w:numId w:val="9"/>
        </w:numPr>
        <w:spacing w:line="360" w:lineRule="auto"/>
        <w:rPr>
          <w:sz w:val="24"/>
          <w:szCs w:val="24"/>
          <w:lang w:val="en-US"/>
        </w:rPr>
      </w:pPr>
      <w:r w:rsidRPr="005811CA">
        <w:rPr>
          <w:sz w:val="24"/>
          <w:szCs w:val="24"/>
          <w:lang w:val="en-US"/>
        </w:rPr>
        <w:t>To investigate how price promotions affect the frequency and spending patterns of students in online shopping.</w:t>
      </w:r>
    </w:p>
    <w:p w14:paraId="4AE2F3F7" w14:textId="1597878D" w:rsidR="00FC7CE0" w:rsidRPr="005811CA" w:rsidRDefault="00FC7CE0" w:rsidP="005811CA">
      <w:pPr>
        <w:spacing w:line="360" w:lineRule="auto"/>
        <w:rPr>
          <w:sz w:val="24"/>
          <w:szCs w:val="24"/>
          <w:u w:val="single"/>
          <w:lang w:val="en-US"/>
        </w:rPr>
      </w:pPr>
      <w:r w:rsidRPr="005811CA">
        <w:rPr>
          <w:b/>
          <w:bCs/>
          <w:sz w:val="24"/>
          <w:szCs w:val="24"/>
          <w:u w:val="single"/>
          <w:lang w:val="en-US"/>
        </w:rPr>
        <w:t>RESEARCH QUESTIONS</w:t>
      </w:r>
    </w:p>
    <w:p w14:paraId="007F32B6" w14:textId="340F223E" w:rsidR="007F1A51" w:rsidRPr="005811CA" w:rsidRDefault="007F1A51" w:rsidP="005811CA">
      <w:pPr>
        <w:pStyle w:val="ListParagraph"/>
        <w:numPr>
          <w:ilvl w:val="0"/>
          <w:numId w:val="7"/>
        </w:numPr>
        <w:spacing w:line="360" w:lineRule="auto"/>
        <w:rPr>
          <w:sz w:val="24"/>
          <w:szCs w:val="24"/>
          <w:lang w:val="en-US"/>
        </w:rPr>
      </w:pPr>
      <w:r w:rsidRPr="005811CA">
        <w:rPr>
          <w:sz w:val="24"/>
          <w:szCs w:val="24"/>
          <w:lang w:val="en-US"/>
        </w:rPr>
        <w:t>How do seasonal sales influence university students’ online shopping behaviour?</w:t>
      </w:r>
    </w:p>
    <w:p w14:paraId="2AC91E46" w14:textId="77777777" w:rsidR="007F1A51" w:rsidRPr="005811CA" w:rsidRDefault="007F1A51" w:rsidP="005811CA">
      <w:pPr>
        <w:spacing w:line="360" w:lineRule="auto"/>
        <w:rPr>
          <w:sz w:val="24"/>
          <w:szCs w:val="24"/>
          <w:lang w:val="en-US"/>
        </w:rPr>
      </w:pPr>
      <w:r w:rsidRPr="005811CA">
        <w:rPr>
          <w:sz w:val="24"/>
          <w:szCs w:val="24"/>
          <w:lang w:val="en-US"/>
        </w:rPr>
        <w:tab/>
        <w:t>2.</w:t>
      </w:r>
      <w:r w:rsidRPr="005811CA">
        <w:rPr>
          <w:sz w:val="24"/>
          <w:szCs w:val="24"/>
          <w:lang w:val="en-US"/>
        </w:rPr>
        <w:tab/>
        <w:t>What effect do student discounts have on students’ online purchasing decisions?</w:t>
      </w:r>
    </w:p>
    <w:p w14:paraId="24839418" w14:textId="009B3914" w:rsidR="007F1A51" w:rsidRPr="005811CA" w:rsidRDefault="007F1A51" w:rsidP="005811CA">
      <w:pPr>
        <w:spacing w:line="360" w:lineRule="auto"/>
        <w:rPr>
          <w:sz w:val="24"/>
          <w:szCs w:val="24"/>
          <w:lang w:val="en-US"/>
        </w:rPr>
      </w:pPr>
      <w:r w:rsidRPr="005811CA">
        <w:rPr>
          <w:sz w:val="24"/>
          <w:szCs w:val="24"/>
          <w:lang w:val="en-US"/>
        </w:rPr>
        <w:tab/>
        <w:t>3.</w:t>
      </w:r>
      <w:r w:rsidRPr="005811CA">
        <w:rPr>
          <w:sz w:val="24"/>
          <w:szCs w:val="24"/>
          <w:lang w:val="en-US"/>
        </w:rPr>
        <w:tab/>
        <w:t>How do price promotions affect the frequency and spending habits of students when</w:t>
      </w:r>
    </w:p>
    <w:p w14:paraId="67839B1A" w14:textId="27E9AEC8" w:rsidR="005C1CE0" w:rsidRPr="00483A7C" w:rsidRDefault="005C1CE0" w:rsidP="005811CA">
      <w:pPr>
        <w:spacing w:line="360" w:lineRule="auto"/>
        <w:rPr>
          <w:b/>
          <w:bCs/>
          <w:sz w:val="24"/>
          <w:szCs w:val="24"/>
          <w:u w:val="single"/>
          <w:lang w:val="en-US"/>
        </w:rPr>
      </w:pPr>
      <w:r w:rsidRPr="00483A7C">
        <w:rPr>
          <w:b/>
          <w:bCs/>
          <w:sz w:val="24"/>
          <w:szCs w:val="24"/>
          <w:u w:val="single"/>
          <w:lang w:val="en-US"/>
        </w:rPr>
        <w:t>THERORY IDENTIFIED</w:t>
      </w:r>
    </w:p>
    <w:p w14:paraId="24D3A771" w14:textId="6D3CF83C" w:rsidR="005811CA" w:rsidRPr="005811CA" w:rsidRDefault="005811CA" w:rsidP="005811CA">
      <w:pPr>
        <w:spacing w:line="360" w:lineRule="auto"/>
        <w:rPr>
          <w:b/>
          <w:bCs/>
          <w:sz w:val="24"/>
          <w:szCs w:val="24"/>
          <w:lang w:val="en-US"/>
        </w:rPr>
      </w:pPr>
      <w:r w:rsidRPr="005811CA">
        <w:rPr>
          <w:sz w:val="24"/>
          <w:szCs w:val="24"/>
          <w:lang w:val="en-US"/>
        </w:rPr>
        <w:t xml:space="preserve">This study is guided by the Theory of Planned Behavior, which suggests that individuals’ behaviour is influenced by their attitudes, subjective norms, and perceived </w:t>
      </w:r>
      <w:r w:rsidR="008F348D" w:rsidRPr="005811CA">
        <w:rPr>
          <w:sz w:val="24"/>
          <w:szCs w:val="24"/>
          <w:lang w:val="en-US"/>
        </w:rPr>
        <w:t>behavioral</w:t>
      </w:r>
      <w:r w:rsidRPr="005811CA">
        <w:rPr>
          <w:sz w:val="24"/>
          <w:szCs w:val="24"/>
          <w:lang w:val="en-US"/>
        </w:rPr>
        <w:t xml:space="preserve"> control. In the context of this research, seasonal sales and student discounts may influence students’ attitudes toward purchasing and increase their intention to engage in online shopping</w:t>
      </w:r>
      <w:r w:rsidRPr="005811CA">
        <w:rPr>
          <w:b/>
          <w:bCs/>
          <w:sz w:val="24"/>
          <w:szCs w:val="24"/>
          <w:lang w:val="en-US"/>
        </w:rPr>
        <w:t>.</w:t>
      </w:r>
    </w:p>
    <w:p w14:paraId="113E250B" w14:textId="0617CE5D" w:rsidR="00711F64" w:rsidRDefault="00483A7C" w:rsidP="005811CA">
      <w:pPr>
        <w:spacing w:line="360" w:lineRule="auto"/>
        <w:rPr>
          <w:b/>
          <w:bCs/>
          <w:sz w:val="24"/>
          <w:szCs w:val="24"/>
          <w:lang w:val="en-US"/>
        </w:rPr>
      </w:pPr>
      <w:r>
        <w:rPr>
          <w:b/>
          <w:bCs/>
          <w:sz w:val="24"/>
          <w:szCs w:val="24"/>
          <w:lang w:val="en-US"/>
        </w:rPr>
        <w:t>CONCEPTUAL FRAMEWORK</w:t>
      </w:r>
    </w:p>
    <w:p w14:paraId="7B3A2758" w14:textId="14A7AD0A" w:rsidR="00995619" w:rsidRPr="009468D1" w:rsidRDefault="00995619" w:rsidP="005811CA">
      <w:pPr>
        <w:spacing w:line="360" w:lineRule="auto"/>
        <w:rPr>
          <w:b/>
          <w:bCs/>
          <w:sz w:val="24"/>
          <w:szCs w:val="24"/>
          <w:lang w:val="en-US"/>
        </w:rPr>
      </w:pPr>
      <w:r w:rsidRPr="009468D1">
        <w:rPr>
          <w:b/>
          <w:bCs/>
          <w:sz w:val="24"/>
          <w:szCs w:val="24"/>
          <w:lang w:val="en-US"/>
        </w:rPr>
        <w:t xml:space="preserve">Independent </w:t>
      </w:r>
      <w:r w:rsidR="009468D1" w:rsidRPr="009468D1">
        <w:rPr>
          <w:b/>
          <w:bCs/>
          <w:sz w:val="24"/>
          <w:szCs w:val="24"/>
          <w:lang w:val="en-US"/>
        </w:rPr>
        <w:t>Variables:</w:t>
      </w:r>
    </w:p>
    <w:p w14:paraId="4A4E1CC5" w14:textId="21EBCBAC" w:rsidR="00995619" w:rsidRPr="009468D1" w:rsidRDefault="00995619" w:rsidP="005811CA">
      <w:pPr>
        <w:spacing w:line="360" w:lineRule="auto"/>
        <w:rPr>
          <w:sz w:val="24"/>
          <w:szCs w:val="24"/>
          <w:lang w:val="en-US"/>
        </w:rPr>
      </w:pPr>
      <w:r w:rsidRPr="009468D1">
        <w:rPr>
          <w:sz w:val="24"/>
          <w:szCs w:val="24"/>
          <w:lang w:val="en-US"/>
        </w:rPr>
        <w:t xml:space="preserve">Seasonal </w:t>
      </w:r>
      <w:r w:rsidR="009468D1" w:rsidRPr="009468D1">
        <w:rPr>
          <w:sz w:val="24"/>
          <w:szCs w:val="24"/>
          <w:lang w:val="en-US"/>
        </w:rPr>
        <w:t>Sales</w:t>
      </w:r>
    </w:p>
    <w:p w14:paraId="67E156E2" w14:textId="5B7BF785" w:rsidR="00995619" w:rsidRPr="009468D1" w:rsidRDefault="00995619" w:rsidP="005811CA">
      <w:pPr>
        <w:spacing w:line="360" w:lineRule="auto"/>
        <w:rPr>
          <w:sz w:val="24"/>
          <w:szCs w:val="24"/>
          <w:lang w:val="en-US"/>
        </w:rPr>
      </w:pPr>
      <w:r w:rsidRPr="009468D1">
        <w:rPr>
          <w:sz w:val="24"/>
          <w:szCs w:val="24"/>
          <w:lang w:val="en-US"/>
        </w:rPr>
        <w:t xml:space="preserve">Student </w:t>
      </w:r>
      <w:r w:rsidR="009468D1" w:rsidRPr="009468D1">
        <w:rPr>
          <w:sz w:val="24"/>
          <w:szCs w:val="24"/>
          <w:lang w:val="en-US"/>
        </w:rPr>
        <w:t>Discounts</w:t>
      </w:r>
    </w:p>
    <w:p w14:paraId="55A9A50E" w14:textId="05037D25" w:rsidR="00995619" w:rsidRDefault="00995619" w:rsidP="005811CA">
      <w:pPr>
        <w:spacing w:line="360" w:lineRule="auto"/>
        <w:rPr>
          <w:b/>
          <w:bCs/>
          <w:sz w:val="24"/>
          <w:szCs w:val="24"/>
          <w:lang w:val="en-US"/>
        </w:rPr>
      </w:pPr>
      <w:r>
        <w:rPr>
          <w:b/>
          <w:bCs/>
          <w:sz w:val="24"/>
          <w:szCs w:val="24"/>
          <w:lang w:val="en-US"/>
        </w:rPr>
        <w:lastRenderedPageBreak/>
        <w:t>Dependent variables</w:t>
      </w:r>
    </w:p>
    <w:p w14:paraId="0A00D497" w14:textId="77777777" w:rsidR="001C24DF" w:rsidRPr="009468D1" w:rsidRDefault="001C24DF" w:rsidP="005811CA">
      <w:pPr>
        <w:spacing w:line="360" w:lineRule="auto"/>
        <w:rPr>
          <w:sz w:val="24"/>
          <w:szCs w:val="24"/>
          <w:lang w:val="en-US"/>
        </w:rPr>
      </w:pPr>
      <w:r w:rsidRPr="009468D1">
        <w:rPr>
          <w:sz w:val="24"/>
          <w:szCs w:val="24"/>
          <w:lang w:val="en-US"/>
        </w:rPr>
        <w:t xml:space="preserve">Online shopping behaviour of students </w:t>
      </w:r>
    </w:p>
    <w:p w14:paraId="6CA8CCED" w14:textId="197DCBD1" w:rsidR="00995619" w:rsidRPr="009468D1" w:rsidRDefault="00995619" w:rsidP="009468D1">
      <w:pPr>
        <w:pStyle w:val="ListParagraph"/>
        <w:numPr>
          <w:ilvl w:val="0"/>
          <w:numId w:val="13"/>
        </w:numPr>
        <w:spacing w:line="360" w:lineRule="auto"/>
        <w:rPr>
          <w:sz w:val="24"/>
          <w:szCs w:val="24"/>
          <w:lang w:val="en-US"/>
        </w:rPr>
      </w:pPr>
      <w:r w:rsidRPr="009468D1">
        <w:rPr>
          <w:sz w:val="24"/>
          <w:szCs w:val="24"/>
          <w:lang w:val="en-US"/>
        </w:rPr>
        <w:t>Purchase frequency</w:t>
      </w:r>
    </w:p>
    <w:p w14:paraId="419EF295" w14:textId="3DD3870D" w:rsidR="00995619" w:rsidRPr="009468D1" w:rsidRDefault="00995619" w:rsidP="009468D1">
      <w:pPr>
        <w:pStyle w:val="ListParagraph"/>
        <w:numPr>
          <w:ilvl w:val="0"/>
          <w:numId w:val="13"/>
        </w:numPr>
        <w:spacing w:line="360" w:lineRule="auto"/>
        <w:rPr>
          <w:sz w:val="24"/>
          <w:szCs w:val="24"/>
          <w:lang w:val="en-US"/>
        </w:rPr>
      </w:pPr>
      <w:r w:rsidRPr="009468D1">
        <w:rPr>
          <w:sz w:val="24"/>
          <w:szCs w:val="24"/>
          <w:lang w:val="en-US"/>
        </w:rPr>
        <w:t>Spen</w:t>
      </w:r>
      <w:r w:rsidR="009468D1">
        <w:rPr>
          <w:sz w:val="24"/>
          <w:szCs w:val="24"/>
          <w:lang w:val="en-US"/>
        </w:rPr>
        <w:t>d</w:t>
      </w:r>
      <w:r w:rsidRPr="009468D1">
        <w:rPr>
          <w:sz w:val="24"/>
          <w:szCs w:val="24"/>
          <w:lang w:val="en-US"/>
        </w:rPr>
        <w:t>ing level</w:t>
      </w:r>
    </w:p>
    <w:p w14:paraId="2583E525" w14:textId="08E34CA6" w:rsidR="00995619" w:rsidRDefault="00995619" w:rsidP="009468D1">
      <w:pPr>
        <w:pStyle w:val="ListParagraph"/>
        <w:numPr>
          <w:ilvl w:val="0"/>
          <w:numId w:val="13"/>
        </w:numPr>
        <w:spacing w:line="360" w:lineRule="auto"/>
        <w:rPr>
          <w:sz w:val="24"/>
          <w:szCs w:val="24"/>
          <w:lang w:val="en-US"/>
        </w:rPr>
      </w:pPr>
      <w:r w:rsidRPr="009468D1">
        <w:rPr>
          <w:sz w:val="24"/>
          <w:szCs w:val="24"/>
          <w:lang w:val="en-US"/>
        </w:rPr>
        <w:t>Impulse buying</w:t>
      </w:r>
    </w:p>
    <w:p w14:paraId="4495AAD3" w14:textId="2F0945C7" w:rsidR="00E52149" w:rsidRPr="00E52149" w:rsidRDefault="00E52149" w:rsidP="00E52149">
      <w:pPr>
        <w:spacing w:line="360" w:lineRule="auto"/>
        <w:rPr>
          <w:sz w:val="24"/>
          <w:szCs w:val="24"/>
          <w:lang w:val="en-US"/>
        </w:rPr>
      </w:pPr>
      <w:r w:rsidRPr="00E52149">
        <w:rPr>
          <w:sz w:val="24"/>
          <w:szCs w:val="24"/>
          <w:lang w:val="en-US"/>
        </w:rPr>
        <w:t>This study is based on the Theory of Planned Behavior, which suggests that individuals’ behaviour is influenced by their attitudes, perceptions, and intentions. In this research, seasonal sales and student discounts are considered promotional stimuli that may influence students’ attitudes toward purchasing products online. These price promotion strategies can increase perceived affordability and encourage purchase intentions among students. Therefore, the conceptual framework proposes that seasonal sales and student discounts influence the online shopping behaviour of university students.</w:t>
      </w:r>
    </w:p>
    <w:sectPr w:rsidR="00E52149" w:rsidRPr="00E52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A384F"/>
    <w:multiLevelType w:val="hybridMultilevel"/>
    <w:tmpl w:val="D87A81AC"/>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26636DCB"/>
    <w:multiLevelType w:val="hybridMultilevel"/>
    <w:tmpl w:val="8084E092"/>
    <w:lvl w:ilvl="0" w:tplc="0794F8C0">
      <w:start w:val="1"/>
      <w:numFmt w:val="decimal"/>
      <w:lvlText w:val="%1."/>
      <w:lvlJc w:val="left"/>
      <w:pPr>
        <w:ind w:left="1440" w:hanging="720"/>
      </w:pPr>
      <w:rPr>
        <w:rFonts w:hint="default"/>
      </w:rPr>
    </w:lvl>
    <w:lvl w:ilvl="1" w:tplc="10000019" w:tentative="1">
      <w:start w:val="1"/>
      <w:numFmt w:val="lowerLetter"/>
      <w:lvlText w:val="%2."/>
      <w:lvlJc w:val="left"/>
      <w:pPr>
        <w:ind w:left="1800" w:hanging="360"/>
      </w:pPr>
    </w:lvl>
    <w:lvl w:ilvl="2" w:tplc="1000001B" w:tentative="1">
      <w:start w:val="1"/>
      <w:numFmt w:val="lowerRoman"/>
      <w:lvlText w:val="%3."/>
      <w:lvlJc w:val="right"/>
      <w:pPr>
        <w:ind w:left="2520" w:hanging="180"/>
      </w:pPr>
    </w:lvl>
    <w:lvl w:ilvl="3" w:tplc="1000000F" w:tentative="1">
      <w:start w:val="1"/>
      <w:numFmt w:val="decimal"/>
      <w:lvlText w:val="%4."/>
      <w:lvlJc w:val="left"/>
      <w:pPr>
        <w:ind w:left="3240" w:hanging="360"/>
      </w:pPr>
    </w:lvl>
    <w:lvl w:ilvl="4" w:tplc="10000019" w:tentative="1">
      <w:start w:val="1"/>
      <w:numFmt w:val="lowerLetter"/>
      <w:lvlText w:val="%5."/>
      <w:lvlJc w:val="left"/>
      <w:pPr>
        <w:ind w:left="3960" w:hanging="360"/>
      </w:pPr>
    </w:lvl>
    <w:lvl w:ilvl="5" w:tplc="1000001B" w:tentative="1">
      <w:start w:val="1"/>
      <w:numFmt w:val="lowerRoman"/>
      <w:lvlText w:val="%6."/>
      <w:lvlJc w:val="right"/>
      <w:pPr>
        <w:ind w:left="4680" w:hanging="180"/>
      </w:pPr>
    </w:lvl>
    <w:lvl w:ilvl="6" w:tplc="1000000F" w:tentative="1">
      <w:start w:val="1"/>
      <w:numFmt w:val="decimal"/>
      <w:lvlText w:val="%7."/>
      <w:lvlJc w:val="left"/>
      <w:pPr>
        <w:ind w:left="5400" w:hanging="360"/>
      </w:pPr>
    </w:lvl>
    <w:lvl w:ilvl="7" w:tplc="10000019" w:tentative="1">
      <w:start w:val="1"/>
      <w:numFmt w:val="lowerLetter"/>
      <w:lvlText w:val="%8."/>
      <w:lvlJc w:val="left"/>
      <w:pPr>
        <w:ind w:left="6120" w:hanging="360"/>
      </w:pPr>
    </w:lvl>
    <w:lvl w:ilvl="8" w:tplc="1000001B" w:tentative="1">
      <w:start w:val="1"/>
      <w:numFmt w:val="lowerRoman"/>
      <w:lvlText w:val="%9."/>
      <w:lvlJc w:val="right"/>
      <w:pPr>
        <w:ind w:left="6840" w:hanging="180"/>
      </w:pPr>
    </w:lvl>
  </w:abstractNum>
  <w:abstractNum w:abstractNumId="2" w15:restartNumberingAfterBreak="0">
    <w:nsid w:val="375D343E"/>
    <w:multiLevelType w:val="hybridMultilevel"/>
    <w:tmpl w:val="3A4242EE"/>
    <w:lvl w:ilvl="0" w:tplc="1000000F">
      <w:start w:val="1"/>
      <w:numFmt w:val="decimal"/>
      <w:lvlText w:val="%1."/>
      <w:lvlJc w:val="left"/>
      <w:pPr>
        <w:ind w:left="720" w:hanging="360"/>
      </w:pPr>
    </w:lvl>
    <w:lvl w:ilvl="1" w:tplc="10000019">
      <w:start w:val="1"/>
      <w:numFmt w:val="lowerLetter"/>
      <w:lvlText w:val="%2."/>
      <w:lvlJc w:val="left"/>
      <w:pPr>
        <w:ind w:left="1440" w:hanging="360"/>
      </w:pPr>
    </w:lvl>
    <w:lvl w:ilvl="2" w:tplc="1000001B">
      <w:start w:val="1"/>
      <w:numFmt w:val="lowerRoman"/>
      <w:lvlText w:val="%3."/>
      <w:lvlJc w:val="right"/>
      <w:pPr>
        <w:ind w:left="2160" w:hanging="180"/>
      </w:pPr>
    </w:lvl>
    <w:lvl w:ilvl="3" w:tplc="1000000F">
      <w:start w:val="1"/>
      <w:numFmt w:val="decimal"/>
      <w:lvlText w:val="%4."/>
      <w:lvlJc w:val="left"/>
      <w:pPr>
        <w:ind w:left="2880" w:hanging="360"/>
      </w:pPr>
    </w:lvl>
    <w:lvl w:ilvl="4" w:tplc="10000019">
      <w:start w:val="1"/>
      <w:numFmt w:val="lowerLetter"/>
      <w:lvlText w:val="%5."/>
      <w:lvlJc w:val="left"/>
      <w:pPr>
        <w:ind w:left="3600" w:hanging="360"/>
      </w:pPr>
    </w:lvl>
    <w:lvl w:ilvl="5" w:tplc="1000001B">
      <w:start w:val="1"/>
      <w:numFmt w:val="lowerRoman"/>
      <w:lvlText w:val="%6."/>
      <w:lvlJc w:val="right"/>
      <w:pPr>
        <w:ind w:left="4320" w:hanging="180"/>
      </w:pPr>
    </w:lvl>
    <w:lvl w:ilvl="6" w:tplc="1000000F">
      <w:start w:val="1"/>
      <w:numFmt w:val="decimal"/>
      <w:lvlText w:val="%7."/>
      <w:lvlJc w:val="left"/>
      <w:pPr>
        <w:ind w:left="5040" w:hanging="360"/>
      </w:pPr>
    </w:lvl>
    <w:lvl w:ilvl="7" w:tplc="10000019">
      <w:start w:val="1"/>
      <w:numFmt w:val="lowerLetter"/>
      <w:lvlText w:val="%8."/>
      <w:lvlJc w:val="left"/>
      <w:pPr>
        <w:ind w:left="5760" w:hanging="360"/>
      </w:pPr>
    </w:lvl>
    <w:lvl w:ilvl="8" w:tplc="1000001B">
      <w:start w:val="1"/>
      <w:numFmt w:val="lowerRoman"/>
      <w:lvlText w:val="%9."/>
      <w:lvlJc w:val="right"/>
      <w:pPr>
        <w:ind w:left="6480" w:hanging="180"/>
      </w:pPr>
    </w:lvl>
  </w:abstractNum>
  <w:abstractNum w:abstractNumId="3" w15:restartNumberingAfterBreak="0">
    <w:nsid w:val="390773AE"/>
    <w:multiLevelType w:val="hybridMultilevel"/>
    <w:tmpl w:val="457CFD7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4" w15:restartNumberingAfterBreak="0">
    <w:nsid w:val="3978742A"/>
    <w:multiLevelType w:val="hybridMultilevel"/>
    <w:tmpl w:val="60BA1476"/>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5" w15:restartNumberingAfterBreak="0">
    <w:nsid w:val="3DD41D06"/>
    <w:multiLevelType w:val="hybridMultilevel"/>
    <w:tmpl w:val="7996CEB6"/>
    <w:lvl w:ilvl="0" w:tplc="1000000F">
      <w:start w:val="1"/>
      <w:numFmt w:val="decimal"/>
      <w:lvlText w:val="%1."/>
      <w:lvlJc w:val="left"/>
      <w:pPr>
        <w:ind w:left="720" w:hanging="360"/>
      </w:pPr>
    </w:lvl>
    <w:lvl w:ilvl="1" w:tplc="10000019">
      <w:start w:val="1"/>
      <w:numFmt w:val="lowerLetter"/>
      <w:lvlText w:val="%2."/>
      <w:lvlJc w:val="left"/>
      <w:pPr>
        <w:ind w:left="1440" w:hanging="360"/>
      </w:pPr>
    </w:lvl>
    <w:lvl w:ilvl="2" w:tplc="1000001B">
      <w:start w:val="1"/>
      <w:numFmt w:val="lowerRoman"/>
      <w:lvlText w:val="%3."/>
      <w:lvlJc w:val="right"/>
      <w:pPr>
        <w:ind w:left="2160" w:hanging="180"/>
      </w:pPr>
    </w:lvl>
    <w:lvl w:ilvl="3" w:tplc="1000000F">
      <w:start w:val="1"/>
      <w:numFmt w:val="decimal"/>
      <w:lvlText w:val="%4."/>
      <w:lvlJc w:val="left"/>
      <w:pPr>
        <w:ind w:left="2880" w:hanging="360"/>
      </w:pPr>
    </w:lvl>
    <w:lvl w:ilvl="4" w:tplc="10000019">
      <w:start w:val="1"/>
      <w:numFmt w:val="lowerLetter"/>
      <w:lvlText w:val="%5."/>
      <w:lvlJc w:val="left"/>
      <w:pPr>
        <w:ind w:left="3600" w:hanging="360"/>
      </w:pPr>
    </w:lvl>
    <w:lvl w:ilvl="5" w:tplc="1000001B">
      <w:start w:val="1"/>
      <w:numFmt w:val="lowerRoman"/>
      <w:lvlText w:val="%6."/>
      <w:lvlJc w:val="right"/>
      <w:pPr>
        <w:ind w:left="4320" w:hanging="180"/>
      </w:pPr>
    </w:lvl>
    <w:lvl w:ilvl="6" w:tplc="1000000F">
      <w:start w:val="1"/>
      <w:numFmt w:val="decimal"/>
      <w:lvlText w:val="%7."/>
      <w:lvlJc w:val="left"/>
      <w:pPr>
        <w:ind w:left="5040" w:hanging="360"/>
      </w:pPr>
    </w:lvl>
    <w:lvl w:ilvl="7" w:tplc="10000019">
      <w:start w:val="1"/>
      <w:numFmt w:val="lowerLetter"/>
      <w:lvlText w:val="%8."/>
      <w:lvlJc w:val="left"/>
      <w:pPr>
        <w:ind w:left="5760" w:hanging="360"/>
      </w:pPr>
    </w:lvl>
    <w:lvl w:ilvl="8" w:tplc="1000001B">
      <w:start w:val="1"/>
      <w:numFmt w:val="lowerRoman"/>
      <w:lvlText w:val="%9."/>
      <w:lvlJc w:val="right"/>
      <w:pPr>
        <w:ind w:left="6480" w:hanging="180"/>
      </w:pPr>
    </w:lvl>
  </w:abstractNum>
  <w:abstractNum w:abstractNumId="6" w15:restartNumberingAfterBreak="0">
    <w:nsid w:val="3E0B6082"/>
    <w:multiLevelType w:val="hybridMultilevel"/>
    <w:tmpl w:val="DB1C719C"/>
    <w:lvl w:ilvl="0" w:tplc="BE8EF49E">
      <w:start w:val="1"/>
      <w:numFmt w:val="decimal"/>
      <w:lvlText w:val="%1."/>
      <w:lvlJc w:val="left"/>
      <w:pPr>
        <w:ind w:left="1080" w:hanging="72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7" w15:restartNumberingAfterBreak="0">
    <w:nsid w:val="3E2317A2"/>
    <w:multiLevelType w:val="hybridMultilevel"/>
    <w:tmpl w:val="C98CBCE4"/>
    <w:lvl w:ilvl="0" w:tplc="BE8EF49E">
      <w:start w:val="1"/>
      <w:numFmt w:val="decimal"/>
      <w:lvlText w:val="%1."/>
      <w:lvlJc w:val="left"/>
      <w:pPr>
        <w:ind w:left="1440" w:hanging="720"/>
      </w:pPr>
      <w:rPr>
        <w:rFonts w:hint="default"/>
      </w:rPr>
    </w:lvl>
    <w:lvl w:ilvl="1" w:tplc="10000019" w:tentative="1">
      <w:start w:val="1"/>
      <w:numFmt w:val="lowerLetter"/>
      <w:lvlText w:val="%2."/>
      <w:lvlJc w:val="left"/>
      <w:pPr>
        <w:ind w:left="1800" w:hanging="360"/>
      </w:pPr>
    </w:lvl>
    <w:lvl w:ilvl="2" w:tplc="1000001B" w:tentative="1">
      <w:start w:val="1"/>
      <w:numFmt w:val="lowerRoman"/>
      <w:lvlText w:val="%3."/>
      <w:lvlJc w:val="right"/>
      <w:pPr>
        <w:ind w:left="2520" w:hanging="180"/>
      </w:pPr>
    </w:lvl>
    <w:lvl w:ilvl="3" w:tplc="1000000F" w:tentative="1">
      <w:start w:val="1"/>
      <w:numFmt w:val="decimal"/>
      <w:lvlText w:val="%4."/>
      <w:lvlJc w:val="left"/>
      <w:pPr>
        <w:ind w:left="3240" w:hanging="360"/>
      </w:pPr>
    </w:lvl>
    <w:lvl w:ilvl="4" w:tplc="10000019" w:tentative="1">
      <w:start w:val="1"/>
      <w:numFmt w:val="lowerLetter"/>
      <w:lvlText w:val="%5."/>
      <w:lvlJc w:val="left"/>
      <w:pPr>
        <w:ind w:left="3960" w:hanging="360"/>
      </w:pPr>
    </w:lvl>
    <w:lvl w:ilvl="5" w:tplc="1000001B" w:tentative="1">
      <w:start w:val="1"/>
      <w:numFmt w:val="lowerRoman"/>
      <w:lvlText w:val="%6."/>
      <w:lvlJc w:val="right"/>
      <w:pPr>
        <w:ind w:left="4680" w:hanging="180"/>
      </w:pPr>
    </w:lvl>
    <w:lvl w:ilvl="6" w:tplc="1000000F" w:tentative="1">
      <w:start w:val="1"/>
      <w:numFmt w:val="decimal"/>
      <w:lvlText w:val="%7."/>
      <w:lvlJc w:val="left"/>
      <w:pPr>
        <w:ind w:left="5400" w:hanging="360"/>
      </w:pPr>
    </w:lvl>
    <w:lvl w:ilvl="7" w:tplc="10000019" w:tentative="1">
      <w:start w:val="1"/>
      <w:numFmt w:val="lowerLetter"/>
      <w:lvlText w:val="%8."/>
      <w:lvlJc w:val="left"/>
      <w:pPr>
        <w:ind w:left="6120" w:hanging="360"/>
      </w:pPr>
    </w:lvl>
    <w:lvl w:ilvl="8" w:tplc="1000001B" w:tentative="1">
      <w:start w:val="1"/>
      <w:numFmt w:val="lowerRoman"/>
      <w:lvlText w:val="%9."/>
      <w:lvlJc w:val="right"/>
      <w:pPr>
        <w:ind w:left="6840" w:hanging="180"/>
      </w:pPr>
    </w:lvl>
  </w:abstractNum>
  <w:abstractNum w:abstractNumId="8" w15:restartNumberingAfterBreak="0">
    <w:nsid w:val="412C6FA3"/>
    <w:multiLevelType w:val="hybridMultilevel"/>
    <w:tmpl w:val="2F74E220"/>
    <w:lvl w:ilvl="0" w:tplc="BE8EF49E">
      <w:start w:val="1"/>
      <w:numFmt w:val="decimal"/>
      <w:lvlText w:val="%1."/>
      <w:lvlJc w:val="left"/>
      <w:pPr>
        <w:ind w:left="1080" w:hanging="72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9" w15:restartNumberingAfterBreak="0">
    <w:nsid w:val="629F267E"/>
    <w:multiLevelType w:val="hybridMultilevel"/>
    <w:tmpl w:val="EE586C4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0" w15:restartNumberingAfterBreak="0">
    <w:nsid w:val="69483D59"/>
    <w:multiLevelType w:val="hybridMultilevel"/>
    <w:tmpl w:val="5A328FB4"/>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1" w15:restartNumberingAfterBreak="0">
    <w:nsid w:val="71EA5C21"/>
    <w:multiLevelType w:val="hybridMultilevel"/>
    <w:tmpl w:val="3146D5DA"/>
    <w:lvl w:ilvl="0" w:tplc="1000000F">
      <w:start w:val="1"/>
      <w:numFmt w:val="decimal"/>
      <w:lvlText w:val="%1."/>
      <w:lvlJc w:val="left"/>
      <w:pPr>
        <w:tabs>
          <w:tab w:val="num" w:pos="720"/>
        </w:tabs>
        <w:ind w:left="720" w:hanging="360"/>
      </w:pPr>
    </w:lvl>
    <w:lvl w:ilvl="1" w:tplc="FFFFFFFF">
      <w:start w:val="1"/>
      <w:numFmt w:val="bullet"/>
      <w:lvlText w:val="•"/>
      <w:lvlJc w:val="left"/>
      <w:pPr>
        <w:tabs>
          <w:tab w:val="num" w:pos="1440"/>
        </w:tabs>
        <w:ind w:left="1440" w:hanging="360"/>
      </w:pPr>
      <w:rPr>
        <w:rFonts w:ascii="Arial" w:hAnsi="Arial" w:cs="Times New Roman" w:hint="default"/>
      </w:rPr>
    </w:lvl>
    <w:lvl w:ilvl="2" w:tplc="FFFFFFFF">
      <w:start w:val="1"/>
      <w:numFmt w:val="bullet"/>
      <w:lvlText w:val="•"/>
      <w:lvlJc w:val="left"/>
      <w:pPr>
        <w:tabs>
          <w:tab w:val="num" w:pos="2160"/>
        </w:tabs>
        <w:ind w:left="2160" w:hanging="360"/>
      </w:pPr>
      <w:rPr>
        <w:rFonts w:ascii="Arial" w:hAnsi="Arial" w:cs="Times New Roman" w:hint="default"/>
      </w:rPr>
    </w:lvl>
    <w:lvl w:ilvl="3" w:tplc="FFFFFFFF">
      <w:start w:val="1"/>
      <w:numFmt w:val="bullet"/>
      <w:lvlText w:val="•"/>
      <w:lvlJc w:val="left"/>
      <w:pPr>
        <w:tabs>
          <w:tab w:val="num" w:pos="2880"/>
        </w:tabs>
        <w:ind w:left="2880" w:hanging="360"/>
      </w:pPr>
      <w:rPr>
        <w:rFonts w:ascii="Arial" w:hAnsi="Arial" w:cs="Times New Roman" w:hint="default"/>
      </w:rPr>
    </w:lvl>
    <w:lvl w:ilvl="4" w:tplc="FFFFFFFF">
      <w:start w:val="1"/>
      <w:numFmt w:val="bullet"/>
      <w:lvlText w:val="•"/>
      <w:lvlJc w:val="left"/>
      <w:pPr>
        <w:tabs>
          <w:tab w:val="num" w:pos="3600"/>
        </w:tabs>
        <w:ind w:left="3600" w:hanging="360"/>
      </w:pPr>
      <w:rPr>
        <w:rFonts w:ascii="Arial" w:hAnsi="Arial" w:cs="Times New Roman" w:hint="default"/>
      </w:rPr>
    </w:lvl>
    <w:lvl w:ilvl="5" w:tplc="FFFFFFFF">
      <w:start w:val="1"/>
      <w:numFmt w:val="bullet"/>
      <w:lvlText w:val="•"/>
      <w:lvlJc w:val="left"/>
      <w:pPr>
        <w:tabs>
          <w:tab w:val="num" w:pos="4320"/>
        </w:tabs>
        <w:ind w:left="4320" w:hanging="360"/>
      </w:pPr>
      <w:rPr>
        <w:rFonts w:ascii="Arial" w:hAnsi="Arial" w:cs="Times New Roman" w:hint="default"/>
      </w:rPr>
    </w:lvl>
    <w:lvl w:ilvl="6" w:tplc="FFFFFFFF">
      <w:start w:val="1"/>
      <w:numFmt w:val="bullet"/>
      <w:lvlText w:val="•"/>
      <w:lvlJc w:val="left"/>
      <w:pPr>
        <w:tabs>
          <w:tab w:val="num" w:pos="5040"/>
        </w:tabs>
        <w:ind w:left="5040" w:hanging="360"/>
      </w:pPr>
      <w:rPr>
        <w:rFonts w:ascii="Arial" w:hAnsi="Arial" w:cs="Times New Roman" w:hint="default"/>
      </w:rPr>
    </w:lvl>
    <w:lvl w:ilvl="7" w:tplc="FFFFFFFF">
      <w:start w:val="1"/>
      <w:numFmt w:val="bullet"/>
      <w:lvlText w:val="•"/>
      <w:lvlJc w:val="left"/>
      <w:pPr>
        <w:tabs>
          <w:tab w:val="num" w:pos="5760"/>
        </w:tabs>
        <w:ind w:left="5760" w:hanging="360"/>
      </w:pPr>
      <w:rPr>
        <w:rFonts w:ascii="Arial" w:hAnsi="Arial" w:cs="Times New Roman" w:hint="default"/>
      </w:rPr>
    </w:lvl>
    <w:lvl w:ilvl="8" w:tplc="FFFFFFFF">
      <w:start w:val="1"/>
      <w:numFmt w:val="bullet"/>
      <w:lvlText w:val="•"/>
      <w:lvlJc w:val="left"/>
      <w:pPr>
        <w:tabs>
          <w:tab w:val="num" w:pos="6480"/>
        </w:tabs>
        <w:ind w:left="6480" w:hanging="360"/>
      </w:pPr>
      <w:rPr>
        <w:rFonts w:ascii="Arial" w:hAnsi="Arial" w:cs="Times New Roman" w:hint="default"/>
      </w:rPr>
    </w:lvl>
  </w:abstractNum>
  <w:num w:numId="1" w16cid:durableId="1112474390">
    <w:abstractNumId w:val="11"/>
    <w:lvlOverride w:ilvl="0">
      <w:startOverride w:val="1"/>
    </w:lvlOverride>
    <w:lvlOverride w:ilvl="1"/>
    <w:lvlOverride w:ilvl="2"/>
    <w:lvlOverride w:ilvl="3"/>
    <w:lvlOverride w:ilvl="4"/>
    <w:lvlOverride w:ilvl="5"/>
    <w:lvlOverride w:ilvl="6"/>
    <w:lvlOverride w:ilvl="7"/>
    <w:lvlOverride w:ilvl="8"/>
  </w:num>
  <w:num w:numId="2" w16cid:durableId="12910095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1985264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67046869">
    <w:abstractNumId w:val="2"/>
  </w:num>
  <w:num w:numId="5" w16cid:durableId="1505439850">
    <w:abstractNumId w:val="0"/>
  </w:num>
  <w:num w:numId="6" w16cid:durableId="2026053862">
    <w:abstractNumId w:val="6"/>
  </w:num>
  <w:num w:numId="7" w16cid:durableId="1833914217">
    <w:abstractNumId w:val="7"/>
  </w:num>
  <w:num w:numId="8" w16cid:durableId="398138904">
    <w:abstractNumId w:val="8"/>
  </w:num>
  <w:num w:numId="9" w16cid:durableId="738480523">
    <w:abstractNumId w:val="1"/>
  </w:num>
  <w:num w:numId="10" w16cid:durableId="1690914648">
    <w:abstractNumId w:val="4"/>
  </w:num>
  <w:num w:numId="11" w16cid:durableId="603221487">
    <w:abstractNumId w:val="3"/>
  </w:num>
  <w:num w:numId="12" w16cid:durableId="1879003610">
    <w:abstractNumId w:val="9"/>
  </w:num>
  <w:num w:numId="13" w16cid:durableId="1306365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639"/>
    <w:rsid w:val="00140E06"/>
    <w:rsid w:val="00183561"/>
    <w:rsid w:val="001C24DF"/>
    <w:rsid w:val="001F1639"/>
    <w:rsid w:val="003C3680"/>
    <w:rsid w:val="003F6192"/>
    <w:rsid w:val="00483A7C"/>
    <w:rsid w:val="00512AD6"/>
    <w:rsid w:val="005811CA"/>
    <w:rsid w:val="005C1CE0"/>
    <w:rsid w:val="00711F64"/>
    <w:rsid w:val="00796E0A"/>
    <w:rsid w:val="007F1A51"/>
    <w:rsid w:val="008329EF"/>
    <w:rsid w:val="00866ABD"/>
    <w:rsid w:val="008A2C84"/>
    <w:rsid w:val="008D2052"/>
    <w:rsid w:val="008F348D"/>
    <w:rsid w:val="009468D1"/>
    <w:rsid w:val="00995619"/>
    <w:rsid w:val="00B860CE"/>
    <w:rsid w:val="00BC1E36"/>
    <w:rsid w:val="00CF246F"/>
    <w:rsid w:val="00E42D43"/>
    <w:rsid w:val="00E52149"/>
    <w:rsid w:val="00F139BD"/>
    <w:rsid w:val="00FC7CE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F5277"/>
  <w15:chartTrackingRefBased/>
  <w15:docId w15:val="{B74387C7-C571-44F6-9437-B00290E69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6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16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16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16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16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1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6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16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16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16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16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1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639"/>
    <w:rPr>
      <w:rFonts w:eastAsiaTheme="majorEastAsia" w:cstheme="majorBidi"/>
      <w:color w:val="272727" w:themeColor="text1" w:themeTint="D8"/>
    </w:rPr>
  </w:style>
  <w:style w:type="paragraph" w:styleId="Title">
    <w:name w:val="Title"/>
    <w:basedOn w:val="Normal"/>
    <w:next w:val="Normal"/>
    <w:link w:val="TitleChar"/>
    <w:uiPriority w:val="10"/>
    <w:qFormat/>
    <w:rsid w:val="001F1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639"/>
    <w:pPr>
      <w:spacing w:before="160"/>
      <w:jc w:val="center"/>
    </w:pPr>
    <w:rPr>
      <w:i/>
      <w:iCs/>
      <w:color w:val="404040" w:themeColor="text1" w:themeTint="BF"/>
    </w:rPr>
  </w:style>
  <w:style w:type="character" w:customStyle="1" w:styleId="QuoteChar">
    <w:name w:val="Quote Char"/>
    <w:basedOn w:val="DefaultParagraphFont"/>
    <w:link w:val="Quote"/>
    <w:uiPriority w:val="29"/>
    <w:rsid w:val="001F1639"/>
    <w:rPr>
      <w:i/>
      <w:iCs/>
      <w:color w:val="404040" w:themeColor="text1" w:themeTint="BF"/>
    </w:rPr>
  </w:style>
  <w:style w:type="paragraph" w:styleId="ListParagraph">
    <w:name w:val="List Paragraph"/>
    <w:basedOn w:val="Normal"/>
    <w:uiPriority w:val="34"/>
    <w:qFormat/>
    <w:rsid w:val="001F1639"/>
    <w:pPr>
      <w:ind w:left="720"/>
      <w:contextualSpacing/>
    </w:pPr>
  </w:style>
  <w:style w:type="character" w:styleId="IntenseEmphasis">
    <w:name w:val="Intense Emphasis"/>
    <w:basedOn w:val="DefaultParagraphFont"/>
    <w:uiPriority w:val="21"/>
    <w:qFormat/>
    <w:rsid w:val="001F1639"/>
    <w:rPr>
      <w:i/>
      <w:iCs/>
      <w:color w:val="2F5496" w:themeColor="accent1" w:themeShade="BF"/>
    </w:rPr>
  </w:style>
  <w:style w:type="paragraph" w:styleId="IntenseQuote">
    <w:name w:val="Intense Quote"/>
    <w:basedOn w:val="Normal"/>
    <w:next w:val="Normal"/>
    <w:link w:val="IntenseQuoteChar"/>
    <w:uiPriority w:val="30"/>
    <w:qFormat/>
    <w:rsid w:val="001F16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1639"/>
    <w:rPr>
      <w:i/>
      <w:iCs/>
      <w:color w:val="2F5496" w:themeColor="accent1" w:themeShade="BF"/>
    </w:rPr>
  </w:style>
  <w:style w:type="character" w:styleId="IntenseReference">
    <w:name w:val="Intense Reference"/>
    <w:basedOn w:val="DefaultParagraphFont"/>
    <w:uiPriority w:val="32"/>
    <w:qFormat/>
    <w:rsid w:val="001F163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3</Pages>
  <Words>438</Words>
  <Characters>2503</Characters>
  <Application>Microsoft Office Word</Application>
  <DocSecurity>0</DocSecurity>
  <Lines>20</Lines>
  <Paragraphs>5</Paragraphs>
  <ScaleCrop>false</ScaleCrop>
  <Company/>
  <LinksUpToDate>false</LinksUpToDate>
  <CharactersWithSpaces>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Ahmed Raza</dc:creator>
  <cp:keywords/>
  <dc:description/>
  <cp:lastModifiedBy>Sardar Ahmed Raza</cp:lastModifiedBy>
  <cp:revision>23</cp:revision>
  <dcterms:created xsi:type="dcterms:W3CDTF">2026-03-16T14:51:00Z</dcterms:created>
  <dcterms:modified xsi:type="dcterms:W3CDTF">2026-03-16T15:12:00Z</dcterms:modified>
</cp:coreProperties>
</file>