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6AA3" w:rsidRDefault="00C06AA3" w:rsidP="00C06AA3">
      <w:pPr>
        <w:jc w:val="center"/>
        <w:rPr>
          <w:b/>
          <w:sz w:val="36"/>
        </w:rPr>
      </w:pPr>
      <w:r w:rsidRPr="00C06AA3">
        <w:rPr>
          <w:b/>
          <w:sz w:val="36"/>
        </w:rPr>
        <w:t>Professional Development Plan (PDP) and Reflection</w:t>
      </w:r>
    </w:p>
    <w:p w:rsidR="00C06AA3" w:rsidRPr="00C06AA3" w:rsidRDefault="00C06AA3" w:rsidP="00C06AA3">
      <w:pPr>
        <w:jc w:val="center"/>
        <w:rPr>
          <w:b/>
          <w:sz w:val="36"/>
        </w:rPr>
      </w:pPr>
    </w:p>
    <w:p w:rsidR="00C06AA3" w:rsidRDefault="00C06AA3" w:rsidP="00C06AA3"/>
    <w:p w:rsidR="00C06AA3" w:rsidRPr="00C06AA3" w:rsidRDefault="00C06AA3" w:rsidP="00C06AA3">
      <w:pPr>
        <w:rPr>
          <w:b/>
          <w:sz w:val="24"/>
          <w:u w:val="single"/>
        </w:rPr>
      </w:pPr>
      <w:r w:rsidRPr="00C06AA3">
        <w:rPr>
          <w:b/>
          <w:sz w:val="24"/>
          <w:u w:val="single"/>
        </w:rPr>
        <w:t>Task 1 – Self-Evaluation</w:t>
      </w:r>
    </w:p>
    <w:p w:rsidR="00C06AA3" w:rsidRPr="00C06AA3" w:rsidRDefault="00C06AA3" w:rsidP="00C06AA3">
      <w:pPr>
        <w:rPr>
          <w:b/>
          <w:sz w:val="28"/>
        </w:rPr>
      </w:pPr>
      <w:r w:rsidRPr="00C06AA3">
        <w:rPr>
          <w:b/>
          <w:sz w:val="28"/>
        </w:rPr>
        <w:t>Self-Evaluation</w:t>
      </w:r>
    </w:p>
    <w:p w:rsidR="00C06AA3" w:rsidRDefault="00C06AA3" w:rsidP="00C06AA3"/>
    <w:p w:rsidR="00C06AA3" w:rsidRDefault="00C06AA3" w:rsidP="00C06AA3">
      <w:r>
        <w:t>Self-evaluation is an important process that enables individuals to understand their strengths, weaknesses, behaviours and abilities. Through self-reflection and the use of self-assessment tools, I have developed a better understanding of my personal and professional capabilities. This process has helped me identify areas where I perform well and areas that require continuous improvement. As a university student, I believe self-awareness is essential for academic success, career development and lifelong learning.</w:t>
      </w:r>
    </w:p>
    <w:p w:rsidR="00C06AA3" w:rsidRDefault="00C06AA3" w:rsidP="00C06AA3">
      <w:r>
        <w:t xml:space="preserve">One of my greatest strengths is my determination. I remain committed to completing tasks even when I encounter challenges. During my studies, I have balanced coursework alongside personal responsibilities, which has strengthened my resilience and time-management skills. I also enjoy learning new technologies and continuously improving my knowledge through independent study. According to </w:t>
      </w:r>
      <w:proofErr w:type="spellStart"/>
      <w:r>
        <w:t>Gole</w:t>
      </w:r>
      <w:proofErr w:type="spellEnd"/>
      <w:r w:rsidR="00A4118D">
        <w:t xml:space="preserve"> </w:t>
      </w:r>
      <w:r>
        <w:t>man, self-awareness is one of the key components of emotional intelligence and contributes to effective personal development [1].</w:t>
      </w:r>
    </w:p>
    <w:p w:rsidR="00C06AA3" w:rsidRDefault="00C06AA3" w:rsidP="00C06AA3">
      <w:r>
        <w:t>Another important strength is my communication skills. Although I continue to improve my public speaking confidence, I communicate effectively with classmates, lecturers and colleagues through teamwork and written communication. Working on group assignments has improved my ability to collaborate with people from different backgrounds while</w:t>
      </w:r>
      <w:r w:rsidR="00A4118D">
        <w:t xml:space="preserve"> respecting different opinions.</w:t>
      </w:r>
    </w:p>
    <w:p w:rsidR="00C06AA3" w:rsidRDefault="00C06AA3" w:rsidP="00C06AA3">
      <w:r>
        <w:t>Problem-solving is another area where I perform well. I enjoy analysing situations before making decisions and remain calm under pressure. This ability has helped me complete university projects successfully while also managing responsibilities outside my studies.</w:t>
      </w:r>
    </w:p>
    <w:p w:rsidR="00C06AA3" w:rsidRDefault="00C06AA3" w:rsidP="00C06AA3">
      <w:r>
        <w:t>Despite these strengths, I recognise several weaknesses. One weakness is my confidence when delivering presentations. I sometimes become nervous when speaking in front of large groups. Although my knowledge of the topic is usually strong, anxiety can affect my delivery. I plan to improve this by practising presentations regularly and participating in class discussions.</w:t>
      </w:r>
    </w:p>
    <w:p w:rsidR="00C06AA3" w:rsidRDefault="00C06AA3" w:rsidP="00C06AA3">
      <w:r>
        <w:t xml:space="preserve">Another weakness is procrastination. Occasionally I delay starting assignments until deadlines become closer. This creates unnecessary pressure and reduces the amount of time available for reviewing my work. Developing better planning habits and following a weekly study schedule will help overcome this </w:t>
      </w:r>
      <w:proofErr w:type="spellStart"/>
      <w:r>
        <w:t>weakness.I</w:t>
      </w:r>
      <w:proofErr w:type="spellEnd"/>
      <w:r>
        <w:t xml:space="preserve"> also recognise that I need to improve my technical skills, particularly in Microsoft Excel, Power BI and data analysis software. These skills are increasingly important in today's workplace and will improve my employability after graduation.</w:t>
      </w:r>
    </w:p>
    <w:p w:rsidR="00C06AA3" w:rsidRDefault="00C06AA3" w:rsidP="00C06AA3">
      <w:r>
        <w:lastRenderedPageBreak/>
        <w:t>To better understand my personality, I completed a self-assessment based on the SWOT Analysis framework.</w:t>
      </w:r>
    </w:p>
    <w:p w:rsidR="00C06AA3" w:rsidRDefault="00C06AA3" w:rsidP="00C06AA3"/>
    <w:p w:rsidR="00C06AA3" w:rsidRPr="00A4118D" w:rsidRDefault="00C06AA3" w:rsidP="00A4118D">
      <w:pPr>
        <w:jc w:val="center"/>
        <w:rPr>
          <w:b/>
          <w:sz w:val="24"/>
        </w:rPr>
      </w:pPr>
      <w:r w:rsidRPr="00A4118D">
        <w:rPr>
          <w:b/>
          <w:sz w:val="24"/>
        </w:rPr>
        <w:t>Personal SWOT Analysis</w:t>
      </w:r>
    </w:p>
    <w:p w:rsidR="00C06AA3" w:rsidRDefault="00C06AA3" w:rsidP="00A4118D">
      <w:r>
        <w:t>Strengths</w:t>
      </w:r>
      <w:r w:rsidR="00A4118D">
        <w:t xml:space="preserve">                                               </w:t>
      </w:r>
      <w:r>
        <w:tab/>
      </w:r>
      <w:r w:rsidR="00A4118D">
        <w:t xml:space="preserve">           </w:t>
      </w:r>
      <w:r>
        <w:t>Weaknesses</w:t>
      </w:r>
    </w:p>
    <w:p w:rsidR="00C06AA3" w:rsidRDefault="00C06AA3" w:rsidP="00A4118D">
      <w:r>
        <w:t>Hard-working</w:t>
      </w:r>
      <w:r>
        <w:tab/>
      </w:r>
      <w:r w:rsidR="00A4118D">
        <w:t xml:space="preserve">                                                  </w:t>
      </w:r>
      <w:r>
        <w:t>Public speaking anxiety</w:t>
      </w:r>
    </w:p>
    <w:p w:rsidR="00C06AA3" w:rsidRDefault="00C06AA3" w:rsidP="00A4118D">
      <w:r>
        <w:t>Responsible</w:t>
      </w:r>
      <w:r w:rsidR="00A4118D">
        <w:t xml:space="preserve">           </w:t>
      </w:r>
      <w:r>
        <w:tab/>
      </w:r>
      <w:r w:rsidR="00A4118D">
        <w:t xml:space="preserve">                                        </w:t>
      </w:r>
      <w:r>
        <w:t>Procrastination</w:t>
      </w:r>
    </w:p>
    <w:p w:rsidR="00C06AA3" w:rsidRDefault="00C06AA3" w:rsidP="00A4118D">
      <w:r>
        <w:t>Positive attitude</w:t>
      </w:r>
      <w:r w:rsidR="00A4118D">
        <w:t xml:space="preserve">                                              </w:t>
      </w:r>
      <w:r>
        <w:t>Limited advanced IT skills</w:t>
      </w:r>
    </w:p>
    <w:p w:rsidR="00C06AA3" w:rsidRDefault="00C06AA3" w:rsidP="00A4118D">
      <w:r>
        <w:t>Good teamwork</w:t>
      </w:r>
      <w:r w:rsidR="00A4118D">
        <w:t xml:space="preserve">                              </w:t>
      </w:r>
      <w:r>
        <w:tab/>
        <w:t>Time management under pressure</w:t>
      </w:r>
    </w:p>
    <w:p w:rsidR="00C06AA3" w:rsidRDefault="00C06AA3" w:rsidP="00A4118D">
      <w:r>
        <w:t>Opportunities</w:t>
      </w:r>
      <w:r>
        <w:tab/>
      </w:r>
      <w:r w:rsidR="00A4118D">
        <w:t xml:space="preserve">                                                                </w:t>
      </w:r>
      <w:r>
        <w:t>Threats</w:t>
      </w:r>
    </w:p>
    <w:p w:rsidR="00C06AA3" w:rsidRDefault="00C06AA3" w:rsidP="00A4118D">
      <w:r>
        <w:t>University learning resources</w:t>
      </w:r>
      <w:r w:rsidR="00A4118D">
        <w:t xml:space="preserve">                       </w:t>
      </w:r>
      <w:r>
        <w:t>High competition in job market</w:t>
      </w:r>
    </w:p>
    <w:p w:rsidR="00C06AA3" w:rsidRDefault="00C06AA3" w:rsidP="00A4118D">
      <w:r>
        <w:t>Online certifications</w:t>
      </w:r>
      <w:r w:rsidR="00A4118D">
        <w:t xml:space="preserve">                                      </w:t>
      </w:r>
      <w:r>
        <w:t>Rapid technological changes</w:t>
      </w:r>
    </w:p>
    <w:p w:rsidR="00C06AA3" w:rsidRDefault="00C06AA3" w:rsidP="00A4118D">
      <w:r>
        <w:t>Career workshops</w:t>
      </w:r>
      <w:r>
        <w:tab/>
      </w:r>
      <w:r w:rsidR="00A4118D">
        <w:t xml:space="preserve">                               </w:t>
      </w:r>
      <w:r>
        <w:t>Balancing work and study</w:t>
      </w:r>
    </w:p>
    <w:p w:rsidR="00C06AA3" w:rsidRDefault="00C06AA3" w:rsidP="00A4118D"/>
    <w:p w:rsidR="00C06AA3" w:rsidRDefault="00C06AA3" w:rsidP="00C06AA3">
      <w:r>
        <w:t>The SWOT analysis clearly demonstrates that although I possess many positive personal qualities, continuous learning is essential to remain competitive in today's employment market.</w:t>
      </w:r>
    </w:p>
    <w:p w:rsidR="00C06AA3" w:rsidRDefault="00C06AA3" w:rsidP="00C06AA3">
      <w:r>
        <w:t>Overall, this self-evaluation has increased my awareness of my abilities and highlighted the importance of lifelong learning. By continuously reflecting on my progress and seeking opportunities for improvement, I can become a more effective student and future professional.</w:t>
      </w:r>
    </w:p>
    <w:p w:rsidR="00C06AA3" w:rsidRDefault="00C06AA3" w:rsidP="00C06AA3"/>
    <w:p w:rsidR="00C06AA3" w:rsidRPr="00A4118D" w:rsidRDefault="00C06AA3" w:rsidP="00C06AA3">
      <w:pPr>
        <w:rPr>
          <w:b/>
          <w:sz w:val="28"/>
        </w:rPr>
      </w:pPr>
      <w:r w:rsidRPr="00A4118D">
        <w:rPr>
          <w:b/>
          <w:sz w:val="28"/>
        </w:rPr>
        <w:t>Task 2 – Professional Development Plan (PDP)</w:t>
      </w:r>
    </w:p>
    <w:p w:rsidR="00C06AA3" w:rsidRPr="00A4118D" w:rsidRDefault="00C06AA3" w:rsidP="00C06AA3">
      <w:pPr>
        <w:rPr>
          <w:b/>
          <w:sz w:val="28"/>
        </w:rPr>
      </w:pPr>
      <w:r w:rsidRPr="00A4118D">
        <w:rPr>
          <w:b/>
          <w:sz w:val="28"/>
        </w:rPr>
        <w:t>2a. Reflection and Development Goals</w:t>
      </w:r>
    </w:p>
    <w:p w:rsidR="00C06AA3" w:rsidRDefault="00C06AA3" w:rsidP="00C06AA3">
      <w:r>
        <w:t>To reflect on my development, I have used Gibbs' Reflective Cycle, which consists of six stages: Description, Feelings, Evaluation, Analysis, Conclusion and Action Plan [2].</w:t>
      </w:r>
    </w:p>
    <w:p w:rsidR="00C06AA3" w:rsidRDefault="00A4118D" w:rsidP="00C06AA3">
      <w:r>
        <w:t>Description</w:t>
      </w:r>
    </w:p>
    <w:p w:rsidR="00C06AA3" w:rsidRDefault="00C06AA3" w:rsidP="00C06AA3">
      <w:r>
        <w:t>During this academic year, I completed several assignments, participated in group discussions and improved my independent learning skills. These experiences highlighted both my strengths and weaknesses.</w:t>
      </w:r>
    </w:p>
    <w:p w:rsidR="00A4118D" w:rsidRPr="00A4118D" w:rsidRDefault="00C06AA3" w:rsidP="00C06AA3">
      <w:pPr>
        <w:rPr>
          <w:b/>
        </w:rPr>
      </w:pPr>
      <w:r w:rsidRPr="00A4118D">
        <w:rPr>
          <w:b/>
        </w:rPr>
        <w:t>Feelings</w:t>
      </w:r>
    </w:p>
    <w:p w:rsidR="00C06AA3" w:rsidRDefault="00C06AA3" w:rsidP="00C06AA3">
      <w:r>
        <w:lastRenderedPageBreak/>
        <w:t>Initially, I lacked confidence when presenting my work to others. I also found it difficult to manage multiple deadlines. However, completing assignments successfully increased my confidence and motivation.</w:t>
      </w:r>
    </w:p>
    <w:p w:rsidR="00C06AA3" w:rsidRDefault="00C06AA3" w:rsidP="00C06AA3"/>
    <w:p w:rsidR="00C06AA3" w:rsidRPr="00A4118D" w:rsidRDefault="00A4118D" w:rsidP="00C06AA3">
      <w:pPr>
        <w:rPr>
          <w:b/>
        </w:rPr>
      </w:pPr>
      <w:r w:rsidRPr="00A4118D">
        <w:rPr>
          <w:b/>
        </w:rPr>
        <w:t>Evaluation</w:t>
      </w:r>
    </w:p>
    <w:p w:rsidR="00C06AA3" w:rsidRDefault="00C06AA3" w:rsidP="00C06AA3">
      <w:r>
        <w:t>The positive aspect was that I achieved good academic progress while improving my teamwork skills. The main challenge was balancing study time with personal responsibilities.</w:t>
      </w:r>
    </w:p>
    <w:p w:rsidR="00C06AA3" w:rsidRDefault="00A4118D" w:rsidP="00C06AA3">
      <w:r>
        <w:t>Analysis</w:t>
      </w:r>
    </w:p>
    <w:p w:rsidR="00C06AA3" w:rsidRDefault="00C06AA3" w:rsidP="00C06AA3">
      <w:r>
        <w:t>I realised that effective planning, communication and continuous learning are essential for academic and professional success. Employers increasingly value digital literacy, communication and adaptability [3].</w:t>
      </w:r>
    </w:p>
    <w:p w:rsidR="00C06AA3" w:rsidRDefault="00C06AA3" w:rsidP="00C06AA3"/>
    <w:p w:rsidR="00C06AA3" w:rsidRPr="00A4118D" w:rsidRDefault="00C06AA3" w:rsidP="00C06AA3">
      <w:pPr>
        <w:rPr>
          <w:b/>
        </w:rPr>
      </w:pPr>
      <w:r w:rsidRPr="00A4118D">
        <w:rPr>
          <w:b/>
        </w:rPr>
        <w:t>Conclusion</w:t>
      </w:r>
    </w:p>
    <w:p w:rsidR="00C06AA3" w:rsidRDefault="00C06AA3" w:rsidP="00C06AA3">
      <w:r>
        <w:t>This reflection has helped me identify the need to improve my presentation skills, digi</w:t>
      </w:r>
      <w:r w:rsidR="00A4118D">
        <w:t>tal skills and time management.</w:t>
      </w:r>
    </w:p>
    <w:p w:rsidR="00C06AA3" w:rsidRPr="00A4118D" w:rsidRDefault="00C06AA3" w:rsidP="00C06AA3">
      <w:pPr>
        <w:rPr>
          <w:b/>
        </w:rPr>
      </w:pPr>
      <w:r w:rsidRPr="00A4118D">
        <w:rPr>
          <w:b/>
        </w:rPr>
        <w:t>Action Plan</w:t>
      </w:r>
    </w:p>
    <w:p w:rsidR="00C06AA3" w:rsidRDefault="00C06AA3" w:rsidP="00C06AA3">
      <w:r>
        <w:t xml:space="preserve">To achieve these improvements, I will complete professional online courses, practise presentations regularly and use planning tools such as Microsoft Outlook Calendar and </w:t>
      </w:r>
      <w:proofErr w:type="spellStart"/>
      <w:r>
        <w:t>Trello</w:t>
      </w:r>
      <w:proofErr w:type="spellEnd"/>
      <w:r>
        <w:t>.</w:t>
      </w:r>
    </w:p>
    <w:p w:rsidR="00C06AA3" w:rsidRPr="00A4118D" w:rsidRDefault="00C06AA3" w:rsidP="00C06AA3">
      <w:pPr>
        <w:rPr>
          <w:b/>
        </w:rPr>
      </w:pPr>
      <w:r w:rsidRPr="00A4118D">
        <w:rPr>
          <w:b/>
        </w:rPr>
        <w:t>Development Goals</w:t>
      </w:r>
    </w:p>
    <w:p w:rsidR="00C06AA3" w:rsidRDefault="00C06AA3" w:rsidP="00C06AA3">
      <w:r>
        <w:t>Based on my reflection, I have identified the following develop</w:t>
      </w:r>
      <w:r w:rsidR="00A4118D">
        <w:t>ment goals:</w:t>
      </w:r>
    </w:p>
    <w:p w:rsidR="00C06AA3" w:rsidRDefault="00C06AA3" w:rsidP="00A4118D">
      <w:pPr>
        <w:pStyle w:val="ListParagraph"/>
        <w:numPr>
          <w:ilvl w:val="0"/>
          <w:numId w:val="2"/>
        </w:numPr>
      </w:pPr>
      <w:r>
        <w:t>Improve public speaking confidence.</w:t>
      </w:r>
    </w:p>
    <w:p w:rsidR="00C06AA3" w:rsidRDefault="00C06AA3" w:rsidP="00A4118D">
      <w:pPr>
        <w:pStyle w:val="ListParagraph"/>
        <w:numPr>
          <w:ilvl w:val="0"/>
          <w:numId w:val="2"/>
        </w:numPr>
      </w:pPr>
      <w:r>
        <w:t>Develop advanced Microsoft Office skills.</w:t>
      </w:r>
    </w:p>
    <w:p w:rsidR="00C06AA3" w:rsidRDefault="00C06AA3" w:rsidP="00A4118D">
      <w:pPr>
        <w:pStyle w:val="ListParagraph"/>
        <w:numPr>
          <w:ilvl w:val="0"/>
          <w:numId w:val="2"/>
        </w:numPr>
      </w:pPr>
      <w:r>
        <w:t>Improve academic writing and referencing.</w:t>
      </w:r>
    </w:p>
    <w:p w:rsidR="00C06AA3" w:rsidRDefault="00C06AA3" w:rsidP="00A4118D">
      <w:pPr>
        <w:pStyle w:val="ListParagraph"/>
        <w:numPr>
          <w:ilvl w:val="0"/>
          <w:numId w:val="2"/>
        </w:numPr>
      </w:pPr>
      <w:r>
        <w:t>Strengthen time management.</w:t>
      </w:r>
    </w:p>
    <w:p w:rsidR="00C06AA3" w:rsidRDefault="00C06AA3" w:rsidP="00A4118D">
      <w:pPr>
        <w:pStyle w:val="ListParagraph"/>
        <w:numPr>
          <w:ilvl w:val="0"/>
          <w:numId w:val="2"/>
        </w:numPr>
      </w:pPr>
      <w:r>
        <w:t>Obtain professional certifications related to my future career.</w:t>
      </w:r>
    </w:p>
    <w:p w:rsidR="00C06AA3" w:rsidRPr="00A4118D" w:rsidRDefault="00C06AA3" w:rsidP="00C06AA3">
      <w:pPr>
        <w:rPr>
          <w:b/>
        </w:rPr>
      </w:pPr>
      <w:r w:rsidRPr="00A4118D">
        <w:rPr>
          <w:b/>
        </w:rPr>
        <w:t>2b. Professional Development Plan (SMART Goals)</w:t>
      </w:r>
    </w:p>
    <w:p w:rsidR="00C06AA3" w:rsidRDefault="00C06AA3" w:rsidP="00A4118D">
      <w:pPr>
        <w:jc w:val="right"/>
      </w:pPr>
    </w:p>
    <w:p w:rsidR="00C06AA3" w:rsidRDefault="00C06AA3" w:rsidP="00C06AA3"/>
    <w:p w:rsidR="00C06AA3" w:rsidRDefault="00C06AA3" w:rsidP="00C06AA3">
      <w:r>
        <w:t>Continuous Professional Development (CPD) enables individuals to maintain and improve professional competence throughout their careers [4]. SMART goals improve motivation and increase the likelihood of successfully achieving personal objectives [5].</w:t>
      </w:r>
    </w:p>
    <w:p w:rsidR="00C06AA3" w:rsidRDefault="00C06AA3" w:rsidP="00C06AA3"/>
    <w:p w:rsidR="00C06AA3" w:rsidRDefault="00C06AA3" w:rsidP="00C06AA3">
      <w:r>
        <w:lastRenderedPageBreak/>
        <w:t>2c. Goal Progress</w:t>
      </w:r>
    </w:p>
    <w:tbl>
      <w:tblPr>
        <w:tblW w:w="0" w:type="auto"/>
        <w:tblCellSpacing w:w="15" w:type="dxa"/>
        <w:tblCellMar>
          <w:top w:w="15" w:type="dxa"/>
          <w:left w:w="15" w:type="dxa"/>
          <w:bottom w:w="15" w:type="dxa"/>
          <w:right w:w="15" w:type="dxa"/>
        </w:tblCellMar>
        <w:tblLook w:val="04A0"/>
      </w:tblPr>
      <w:tblGrid>
        <w:gridCol w:w="1401"/>
        <w:gridCol w:w="2751"/>
        <w:gridCol w:w="1914"/>
        <w:gridCol w:w="1399"/>
        <w:gridCol w:w="1651"/>
      </w:tblGrid>
      <w:tr w:rsidR="0092795A" w:rsidRPr="00EE5346" w:rsidTr="00EE5346">
        <w:trPr>
          <w:trHeight w:val="573"/>
          <w:tblHeader/>
          <w:tblCellSpacing w:w="15" w:type="dxa"/>
        </w:trPr>
        <w:tc>
          <w:tcPr>
            <w:tcW w:w="0" w:type="auto"/>
            <w:vAlign w:val="center"/>
            <w:hideMark/>
          </w:tcPr>
          <w:p w:rsidR="00EE5346" w:rsidRPr="00EE5346" w:rsidRDefault="0092795A" w:rsidP="0092795A">
            <w:pPr>
              <w:spacing w:after="0" w:line="240" w:lineRule="auto"/>
              <w:jc w:val="right"/>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r w:rsidR="00EE5346" w:rsidRPr="00EE5346">
              <w:rPr>
                <w:rFonts w:ascii="Times New Roman" w:eastAsia="Times New Roman" w:hAnsi="Times New Roman" w:cs="Times New Roman"/>
                <w:b/>
                <w:bCs/>
                <w:sz w:val="24"/>
                <w:szCs w:val="24"/>
                <w:lang w:eastAsia="en-GB"/>
              </w:rPr>
              <w:t>Goal</w:t>
            </w:r>
          </w:p>
        </w:tc>
        <w:tc>
          <w:tcPr>
            <w:tcW w:w="0" w:type="auto"/>
            <w:vAlign w:val="center"/>
            <w:hideMark/>
          </w:tcPr>
          <w:p w:rsidR="00EE5346" w:rsidRPr="00EE5346" w:rsidRDefault="00EE5346" w:rsidP="0092795A">
            <w:pPr>
              <w:spacing w:after="0" w:line="240" w:lineRule="auto"/>
              <w:jc w:val="right"/>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r w:rsidRPr="00EE5346">
              <w:rPr>
                <w:rFonts w:ascii="Times New Roman" w:eastAsia="Times New Roman" w:hAnsi="Times New Roman" w:cs="Times New Roman"/>
                <w:b/>
                <w:bCs/>
                <w:sz w:val="24"/>
                <w:szCs w:val="24"/>
                <w:lang w:eastAsia="en-GB"/>
              </w:rPr>
              <w:t xml:space="preserve">SMART </w:t>
            </w:r>
            <w:r w:rsidR="0092795A">
              <w:rPr>
                <w:rFonts w:ascii="Times New Roman" w:eastAsia="Times New Roman" w:hAnsi="Times New Roman" w:cs="Times New Roman"/>
                <w:b/>
                <w:bCs/>
                <w:sz w:val="24"/>
                <w:szCs w:val="24"/>
                <w:lang w:eastAsia="en-GB"/>
              </w:rPr>
              <w:t xml:space="preserve">                                                                                             </w:t>
            </w:r>
            <w:r w:rsidRPr="00EE5346">
              <w:rPr>
                <w:rFonts w:ascii="Times New Roman" w:eastAsia="Times New Roman" w:hAnsi="Times New Roman" w:cs="Times New Roman"/>
                <w:b/>
                <w:bCs/>
                <w:sz w:val="24"/>
                <w:szCs w:val="24"/>
                <w:lang w:eastAsia="en-GB"/>
              </w:rPr>
              <w:t>Objective</w:t>
            </w:r>
            <w:r>
              <w:rPr>
                <w:rFonts w:ascii="Times New Roman" w:eastAsia="Times New Roman" w:hAnsi="Times New Roman" w:cs="Times New Roman"/>
                <w:b/>
                <w:bCs/>
                <w:sz w:val="24"/>
                <w:szCs w:val="24"/>
                <w:lang w:eastAsia="en-GB"/>
              </w:rPr>
              <w:t xml:space="preserve">     </w:t>
            </w:r>
          </w:p>
        </w:tc>
        <w:tc>
          <w:tcPr>
            <w:tcW w:w="0" w:type="auto"/>
            <w:vAlign w:val="center"/>
            <w:hideMark/>
          </w:tcPr>
          <w:p w:rsidR="00EE5346" w:rsidRPr="00EE5346" w:rsidRDefault="0092795A" w:rsidP="0092795A">
            <w:pPr>
              <w:spacing w:after="0" w:line="240" w:lineRule="auto"/>
              <w:jc w:val="right"/>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r w:rsidR="00EE5346" w:rsidRPr="00EE5346">
              <w:rPr>
                <w:rFonts w:ascii="Times New Roman" w:eastAsia="Times New Roman" w:hAnsi="Times New Roman" w:cs="Times New Roman"/>
                <w:b/>
                <w:bCs/>
                <w:sz w:val="24"/>
                <w:szCs w:val="24"/>
                <w:lang w:eastAsia="en-GB"/>
              </w:rPr>
              <w:t>Actions</w:t>
            </w:r>
          </w:p>
        </w:tc>
        <w:tc>
          <w:tcPr>
            <w:tcW w:w="0" w:type="auto"/>
            <w:vAlign w:val="center"/>
            <w:hideMark/>
          </w:tcPr>
          <w:p w:rsidR="00EE5346" w:rsidRPr="00EE5346" w:rsidRDefault="00EE5346" w:rsidP="0092795A">
            <w:pPr>
              <w:spacing w:after="0" w:line="240" w:lineRule="auto"/>
              <w:jc w:val="right"/>
              <w:rPr>
                <w:rFonts w:ascii="Times New Roman" w:eastAsia="Times New Roman" w:hAnsi="Times New Roman" w:cs="Times New Roman"/>
                <w:b/>
                <w:bCs/>
                <w:sz w:val="24"/>
                <w:szCs w:val="24"/>
                <w:lang w:eastAsia="en-GB"/>
              </w:rPr>
            </w:pPr>
            <w:r w:rsidRPr="00EE5346">
              <w:rPr>
                <w:rFonts w:ascii="Times New Roman" w:eastAsia="Times New Roman" w:hAnsi="Times New Roman" w:cs="Times New Roman"/>
                <w:b/>
                <w:bCs/>
                <w:sz w:val="24"/>
                <w:szCs w:val="24"/>
                <w:lang w:eastAsia="en-GB"/>
              </w:rPr>
              <w:t>Completion Date</w:t>
            </w:r>
          </w:p>
        </w:tc>
        <w:tc>
          <w:tcPr>
            <w:tcW w:w="0" w:type="auto"/>
            <w:vAlign w:val="center"/>
            <w:hideMark/>
          </w:tcPr>
          <w:p w:rsidR="00EE5346" w:rsidRPr="00EE5346" w:rsidRDefault="00EE5346" w:rsidP="0092795A">
            <w:pPr>
              <w:spacing w:after="0" w:line="240" w:lineRule="auto"/>
              <w:jc w:val="right"/>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r w:rsidRPr="00EE5346">
              <w:rPr>
                <w:rFonts w:ascii="Times New Roman" w:eastAsia="Times New Roman" w:hAnsi="Times New Roman" w:cs="Times New Roman"/>
                <w:b/>
                <w:bCs/>
                <w:sz w:val="24"/>
                <w:szCs w:val="24"/>
                <w:lang w:eastAsia="en-GB"/>
              </w:rPr>
              <w:t>Success Indicator</w:t>
            </w:r>
          </w:p>
        </w:tc>
      </w:tr>
    </w:tbl>
    <w:p w:rsidR="00EE5346" w:rsidRPr="00EE5346" w:rsidRDefault="00EE5346" w:rsidP="00EE5346">
      <w:pPr>
        <w:spacing w:after="0" w:line="240" w:lineRule="auto"/>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tblPr>
      <w:tblGrid>
        <w:gridCol w:w="81"/>
        <w:gridCol w:w="3356"/>
        <w:gridCol w:w="2659"/>
        <w:gridCol w:w="848"/>
        <w:gridCol w:w="2172"/>
      </w:tblGrid>
      <w:tr w:rsidR="00EE5346" w:rsidRPr="00EE5346" w:rsidTr="00EE5346">
        <w:trPr>
          <w:tblCellSpacing w:w="15" w:type="dxa"/>
        </w:trPr>
        <w:tc>
          <w:tcPr>
            <w:tcW w:w="0" w:type="auto"/>
            <w:vAlign w:val="center"/>
            <w:hideMark/>
          </w:tcPr>
          <w:p w:rsidR="00EE5346" w:rsidRDefault="00EE5346" w:rsidP="0092795A">
            <w:pPr>
              <w:spacing w:after="0" w:line="240" w:lineRule="auto"/>
              <w:rPr>
                <w:rFonts w:ascii="Times New Roman" w:eastAsia="Times New Roman" w:hAnsi="Times New Roman" w:cs="Times New Roman"/>
                <w:sz w:val="24"/>
                <w:szCs w:val="24"/>
                <w:lang w:eastAsia="en-GB"/>
              </w:rPr>
            </w:pPr>
          </w:p>
          <w:p w:rsidR="00EE5346" w:rsidRDefault="00EE5346" w:rsidP="0092795A">
            <w:pPr>
              <w:spacing w:after="0" w:line="240" w:lineRule="auto"/>
              <w:rPr>
                <w:rFonts w:ascii="Times New Roman" w:eastAsia="Times New Roman" w:hAnsi="Times New Roman" w:cs="Times New Roman"/>
                <w:sz w:val="24"/>
                <w:szCs w:val="24"/>
                <w:lang w:eastAsia="en-GB"/>
              </w:rPr>
            </w:pPr>
          </w:p>
          <w:p w:rsidR="00EE5346" w:rsidRPr="00EE5346" w:rsidRDefault="00EE5346" w:rsidP="0092795A">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Deliver presentations confidently by the end of the semester</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Practise weekly, join presentation workshops</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3 months</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Confident classroom presentation</w:t>
            </w:r>
          </w:p>
        </w:tc>
      </w:tr>
    </w:tbl>
    <w:p w:rsidR="00EE5346" w:rsidRPr="00EE5346" w:rsidRDefault="00EE5346" w:rsidP="0092795A">
      <w:pPr>
        <w:spacing w:after="0" w:line="240" w:lineRule="auto"/>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tblPr>
      <w:tblGrid>
        <w:gridCol w:w="1852"/>
        <w:gridCol w:w="2684"/>
        <w:gridCol w:w="2111"/>
        <w:gridCol w:w="868"/>
        <w:gridCol w:w="1601"/>
      </w:tblGrid>
      <w:tr w:rsidR="00EE5346" w:rsidRPr="00EE5346" w:rsidTr="00EE5346">
        <w:trPr>
          <w:tblCellSpacing w:w="15" w:type="dxa"/>
        </w:trPr>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Improve Microsoft Excel</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Complete Microsoft Excel certification</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Finish Microsoft Learn course</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2 months</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Certificate achieved</w:t>
            </w:r>
          </w:p>
        </w:tc>
      </w:tr>
    </w:tbl>
    <w:p w:rsidR="00EE5346" w:rsidRPr="00EE5346" w:rsidRDefault="00EE5346" w:rsidP="0092795A">
      <w:pPr>
        <w:spacing w:after="0" w:line="240" w:lineRule="auto"/>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tblPr>
      <w:tblGrid>
        <w:gridCol w:w="1872"/>
        <w:gridCol w:w="2402"/>
        <w:gridCol w:w="2049"/>
        <w:gridCol w:w="865"/>
        <w:gridCol w:w="1928"/>
      </w:tblGrid>
      <w:tr w:rsidR="00EE5346" w:rsidRPr="00EE5346" w:rsidTr="00EE5346">
        <w:trPr>
          <w:tblCellSpacing w:w="15" w:type="dxa"/>
        </w:trPr>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Improve academic writing</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Learn Harvard/IEEE referencing</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Attend university workshops</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2 months</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Higher assignment grades</w:t>
            </w:r>
          </w:p>
        </w:tc>
      </w:tr>
    </w:tbl>
    <w:p w:rsidR="00EE5346" w:rsidRPr="00EE5346" w:rsidRDefault="00EE5346" w:rsidP="0092795A">
      <w:pPr>
        <w:spacing w:after="0" w:line="240" w:lineRule="auto"/>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tblPr>
      <w:tblGrid>
        <w:gridCol w:w="2291"/>
        <w:gridCol w:w="2463"/>
        <w:gridCol w:w="1859"/>
        <w:gridCol w:w="900"/>
        <w:gridCol w:w="1603"/>
      </w:tblGrid>
      <w:tr w:rsidR="00EE5346" w:rsidRPr="00EE5346" w:rsidTr="00EE5346">
        <w:trPr>
          <w:tblCellSpacing w:w="15" w:type="dxa"/>
        </w:trPr>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Improve time management</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Follow weekly study timetable</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Use Outlook Calendar</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Ongoing</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Meet all deadlines</w:t>
            </w:r>
          </w:p>
        </w:tc>
      </w:tr>
    </w:tbl>
    <w:p w:rsidR="00EE5346" w:rsidRPr="00EE5346" w:rsidRDefault="00EE5346" w:rsidP="0092795A">
      <w:pPr>
        <w:spacing w:after="0" w:line="240" w:lineRule="auto"/>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tblPr>
      <w:tblGrid>
        <w:gridCol w:w="1920"/>
        <w:gridCol w:w="2568"/>
        <w:gridCol w:w="1583"/>
        <w:gridCol w:w="874"/>
        <w:gridCol w:w="2171"/>
      </w:tblGrid>
      <w:tr w:rsidR="00EE5346" w:rsidRPr="00EE5346" w:rsidTr="00EE5346">
        <w:trPr>
          <w:tblCellSpacing w:w="15" w:type="dxa"/>
        </w:trPr>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Increase employability</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Complete LinkedIn Learning courses</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Study 3 hours weekly</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6 months</w:t>
            </w:r>
          </w:p>
        </w:tc>
        <w:tc>
          <w:tcPr>
            <w:tcW w:w="0" w:type="auto"/>
            <w:vAlign w:val="center"/>
            <w:hideMark/>
          </w:tcPr>
          <w:p w:rsidR="00EE5346" w:rsidRPr="00EE5346" w:rsidRDefault="00EE5346" w:rsidP="0092795A">
            <w:pPr>
              <w:spacing w:after="0" w:line="240" w:lineRule="auto"/>
              <w:rPr>
                <w:rFonts w:ascii="Times New Roman" w:eastAsia="Times New Roman" w:hAnsi="Times New Roman" w:cs="Times New Roman"/>
                <w:sz w:val="24"/>
                <w:szCs w:val="24"/>
                <w:lang w:eastAsia="en-GB"/>
              </w:rPr>
            </w:pPr>
            <w:r w:rsidRPr="00EE5346">
              <w:rPr>
                <w:rFonts w:ascii="Times New Roman" w:eastAsia="Times New Roman" w:hAnsi="Times New Roman" w:cs="Times New Roman"/>
                <w:sz w:val="24"/>
                <w:szCs w:val="24"/>
                <w:lang w:eastAsia="en-GB"/>
              </w:rPr>
              <w:t>Updated CV with certificates</w:t>
            </w:r>
          </w:p>
        </w:tc>
      </w:tr>
    </w:tbl>
    <w:p w:rsidR="00EE5346" w:rsidRDefault="00EE5346" w:rsidP="0092795A"/>
    <w:p w:rsidR="00EE5346" w:rsidRDefault="00EE5346" w:rsidP="0092795A"/>
    <w:p w:rsidR="0092795A" w:rsidRPr="0092795A" w:rsidRDefault="0092795A" w:rsidP="0092795A">
      <w:pPr>
        <w:rPr>
          <w:b/>
        </w:rPr>
      </w:pPr>
      <w:r w:rsidRPr="0092795A">
        <w:rPr>
          <w:b/>
        </w:rPr>
        <w:t>2c. Goal Progress</w:t>
      </w:r>
    </w:p>
    <w:p w:rsidR="0092795A" w:rsidRPr="0092795A" w:rsidRDefault="0092795A" w:rsidP="0092795A">
      <w:pPr>
        <w:rPr>
          <w:b/>
        </w:rPr>
      </w:pPr>
      <w:r w:rsidRPr="0092795A">
        <w:rPr>
          <w:b/>
        </w:rPr>
        <w:t>Goal Selected</w:t>
      </w:r>
    </w:p>
    <w:p w:rsidR="00EE5346" w:rsidRDefault="00EE5346" w:rsidP="00EE5346">
      <w:r w:rsidRPr="00EE5346">
        <w:t xml:space="preserve">Improve presentation </w:t>
      </w:r>
      <w:proofErr w:type="gramStart"/>
      <w:r w:rsidRPr="00EE5346">
        <w:t>skills</w:t>
      </w:r>
      <w:r>
        <w:t xml:space="preserve">  Deliver</w:t>
      </w:r>
      <w:proofErr w:type="gramEnd"/>
      <w:r>
        <w:t xml:space="preserve"> presentations confidently by the end of the semester</w:t>
      </w:r>
    </w:p>
    <w:p w:rsidR="00C06AA3" w:rsidRDefault="00C06AA3" w:rsidP="00C06AA3">
      <w:r>
        <w:t>Improve Microsoft Excel Skills.</w:t>
      </w:r>
    </w:p>
    <w:p w:rsidR="00C06AA3" w:rsidRDefault="00C06AA3" w:rsidP="00C06AA3">
      <w:r>
        <w:t>To achieve this goal, I enrolled on the Microsoft Learn – Excel Training programme. I have completed several modules covering formulas, functions, charts and data analysis. These learning activities have significantly improved my confidence when using Ex</w:t>
      </w:r>
      <w:r w:rsidR="0092795A">
        <w:t>cel for university assignments.</w:t>
      </w:r>
    </w:p>
    <w:p w:rsidR="00C06AA3" w:rsidRDefault="00C06AA3" w:rsidP="00C06AA3">
      <w:r>
        <w:t>The course has also enhanced my understanding of spreadsheet analysis, which will be valuable in both academic work and future employment. My next step is to complete the advanced Excel modules and earn the official Microsoft completion certificate.</w:t>
      </w:r>
    </w:p>
    <w:p w:rsidR="00C06AA3" w:rsidRDefault="0092795A" w:rsidP="00C06AA3">
      <w:r>
        <w:t>Evidence to Include</w:t>
      </w:r>
    </w:p>
    <w:p w:rsidR="00C06AA3" w:rsidRDefault="00C06AA3" w:rsidP="00C06AA3">
      <w:r>
        <w:t>Insert screenshots such as:</w:t>
      </w:r>
    </w:p>
    <w:p w:rsidR="00C06AA3" w:rsidRDefault="00C06AA3" w:rsidP="00C06AA3">
      <w:r>
        <w:t>Figu</w:t>
      </w:r>
      <w:r w:rsidR="0092795A">
        <w:t>re 1: Microsoft Learn Dashboard</w:t>
      </w:r>
    </w:p>
    <w:p w:rsidR="00C06AA3" w:rsidRDefault="00C06AA3" w:rsidP="00C06AA3">
      <w:r>
        <w:t>Figure 2: Excel Course Progress</w:t>
      </w:r>
    </w:p>
    <w:p w:rsidR="00C06AA3" w:rsidRDefault="00C06AA3" w:rsidP="00C06AA3">
      <w:r>
        <w:t>Figure 3: Certificate of Completion</w:t>
      </w:r>
    </w:p>
    <w:p w:rsidR="00C06AA3" w:rsidRDefault="00C06AA3" w:rsidP="00C06AA3"/>
    <w:p w:rsidR="0092795A" w:rsidRDefault="0092795A" w:rsidP="00C06AA3"/>
    <w:p w:rsidR="00C06AA3" w:rsidRPr="0092795A" w:rsidRDefault="00C06AA3" w:rsidP="00C06AA3">
      <w:pPr>
        <w:rPr>
          <w:b/>
        </w:rPr>
      </w:pPr>
      <w:r w:rsidRPr="0092795A">
        <w:rPr>
          <w:b/>
        </w:rPr>
        <w:lastRenderedPageBreak/>
        <w:t>IEEE References</w:t>
      </w:r>
    </w:p>
    <w:p w:rsidR="00C06AA3" w:rsidRDefault="00C06AA3" w:rsidP="00C06AA3"/>
    <w:p w:rsidR="00C06AA3" w:rsidRDefault="00C06AA3" w:rsidP="00C06AA3">
      <w:r>
        <w:t xml:space="preserve">[1] D. </w:t>
      </w:r>
      <w:proofErr w:type="spellStart"/>
      <w:r>
        <w:t>Goleman</w:t>
      </w:r>
      <w:proofErr w:type="spellEnd"/>
      <w:r>
        <w:t>, Emotional Intelligence</w:t>
      </w:r>
      <w:r w:rsidR="0092795A">
        <w:t>. New York: Bantam Books, 1995.</w:t>
      </w:r>
    </w:p>
    <w:p w:rsidR="00C06AA3" w:rsidRDefault="00C06AA3" w:rsidP="00C06AA3">
      <w:r>
        <w:t>[2] G. Gibbs, Learning by Doing: A Guide to Teaching and Learning Methods. Oxford: Oxford Polytechnic, 1988.</w:t>
      </w:r>
    </w:p>
    <w:p w:rsidR="00C06AA3" w:rsidRDefault="00C06AA3" w:rsidP="00C06AA3">
      <w:r>
        <w:t xml:space="preserve">[3] World Economic Forum, </w:t>
      </w:r>
      <w:proofErr w:type="gramStart"/>
      <w:r>
        <w:t>The</w:t>
      </w:r>
      <w:proofErr w:type="gramEnd"/>
      <w:r>
        <w:t xml:space="preserve"> Future of Jobs Report 2</w:t>
      </w:r>
      <w:r w:rsidR="0092795A">
        <w:t>025, Geneva, Switzerland, 2025.</w:t>
      </w:r>
    </w:p>
    <w:p w:rsidR="00C06AA3" w:rsidRDefault="00C06AA3" w:rsidP="00C06AA3">
      <w:r>
        <w:t>[4] Chartered Institute of Personnel and Development (CIPD), Continuing Professional Development, London, UK, 2024.</w:t>
      </w:r>
    </w:p>
    <w:p w:rsidR="00C06AA3" w:rsidRDefault="00C06AA3" w:rsidP="00C06AA3">
      <w:r>
        <w:t>[5] G. T. Doran, "There's a SMART way to write management's goals and objectives," Management Review, vol. 70, no. 11, pp. 35–36, 1981.</w:t>
      </w:r>
    </w:p>
    <w:p w:rsidR="00C06AA3" w:rsidRPr="0092795A" w:rsidRDefault="00C06AA3" w:rsidP="00C06AA3">
      <w:pPr>
        <w:rPr>
          <w:b/>
        </w:rPr>
      </w:pPr>
      <w:r w:rsidRPr="0092795A">
        <w:rPr>
          <w:b/>
        </w:rPr>
        <w:t>Task 3 – Unit 4 Topic Summary</w:t>
      </w:r>
    </w:p>
    <w:p w:rsidR="00C06AA3" w:rsidRPr="0092795A" w:rsidRDefault="00C06AA3" w:rsidP="00C06AA3">
      <w:pPr>
        <w:rPr>
          <w:b/>
        </w:rPr>
      </w:pPr>
      <w:r w:rsidRPr="0092795A">
        <w:rPr>
          <w:b/>
        </w:rPr>
        <w:t>Topic: Becoming a Lifelong Learner</w:t>
      </w:r>
    </w:p>
    <w:p w:rsidR="00C06AA3" w:rsidRPr="0092795A" w:rsidRDefault="00C06AA3" w:rsidP="00C06AA3">
      <w:pPr>
        <w:rPr>
          <w:b/>
        </w:rPr>
      </w:pPr>
      <w:r w:rsidRPr="0092795A">
        <w:rPr>
          <w:b/>
        </w:rPr>
        <w:t>Introduction</w:t>
      </w:r>
    </w:p>
    <w:p w:rsidR="00C06AA3" w:rsidRDefault="00C06AA3" w:rsidP="00C06AA3">
      <w:r>
        <w:t>Lifelong learning is the continuous process of acquiring knowledge, skills and competencies throughout an individual's life. It extends beyond formal education and encourages people to develop personally and professionally by adapting to changing technologies, workplace requirements and social environments. In today's rapidly changing world, lifelong learning has become essential for career success, employability and personal growth [1].</w:t>
      </w:r>
    </w:p>
    <w:p w:rsidR="00C06AA3" w:rsidRPr="0092795A" w:rsidRDefault="00C06AA3" w:rsidP="00C06AA3">
      <w:pPr>
        <w:rPr>
          <w:b/>
        </w:rPr>
      </w:pPr>
      <w:r w:rsidRPr="0092795A">
        <w:rPr>
          <w:b/>
        </w:rPr>
        <w:t>Importance of Lifelong Learning</w:t>
      </w:r>
    </w:p>
    <w:p w:rsidR="00C06AA3" w:rsidRDefault="00C06AA3" w:rsidP="00C06AA3">
      <w:r>
        <w:t>One of the main concepts of lifelong learning is continuous improvement. Technology, business practices and professional standards evolve rapidly, requiring individuals to regularly update their knowledge and skills. Employers increasingly value employees who demonstrate adaptability, resilience and a willingness to learn new skills [2].</w:t>
      </w:r>
    </w:p>
    <w:p w:rsidR="00C06AA3" w:rsidRDefault="00C06AA3" w:rsidP="00C06AA3">
      <w:r>
        <w:t>For university students, lifelong learning encourages independent study, critical thinking and self-reflection. These skills support academic achievement while preparing students for future employment.</w:t>
      </w:r>
    </w:p>
    <w:p w:rsidR="00C06AA3" w:rsidRDefault="00C06AA3" w:rsidP="00C06AA3"/>
    <w:p w:rsidR="00C06AA3" w:rsidRPr="0092795A" w:rsidRDefault="00C06AA3" w:rsidP="00C06AA3">
      <w:pPr>
        <w:rPr>
          <w:b/>
        </w:rPr>
      </w:pPr>
      <w:r w:rsidRPr="0092795A">
        <w:rPr>
          <w:b/>
        </w:rPr>
        <w:t>Continuous Professional Development (CPD)</w:t>
      </w:r>
    </w:p>
    <w:p w:rsidR="00C06AA3" w:rsidRDefault="00C06AA3" w:rsidP="00C06AA3">
      <w:r>
        <w:t>Continuous Professional Development (CPD) is an essential element of lifelong learning. CPD involves participating in training courses, workshops, online certifications and practical learning experiences to maintain and improve professional competence [3].</w:t>
      </w:r>
    </w:p>
    <w:p w:rsidR="0092795A" w:rsidRDefault="0092795A" w:rsidP="00C06AA3"/>
    <w:p w:rsidR="0092795A" w:rsidRDefault="0092795A" w:rsidP="00C06AA3"/>
    <w:p w:rsidR="00C06AA3" w:rsidRDefault="00C06AA3" w:rsidP="00C06AA3">
      <w:r>
        <w:lastRenderedPageBreak/>
        <w:t>Examples include:</w:t>
      </w:r>
    </w:p>
    <w:p w:rsidR="00C06AA3" w:rsidRDefault="00C06AA3" w:rsidP="0092795A">
      <w:pPr>
        <w:pStyle w:val="ListParagraph"/>
        <w:numPr>
          <w:ilvl w:val="0"/>
          <w:numId w:val="5"/>
        </w:numPr>
      </w:pPr>
      <w:r>
        <w:t>Microsoft Learn</w:t>
      </w:r>
    </w:p>
    <w:p w:rsidR="00C06AA3" w:rsidRDefault="00C06AA3" w:rsidP="0092795A">
      <w:pPr>
        <w:pStyle w:val="ListParagraph"/>
        <w:numPr>
          <w:ilvl w:val="0"/>
          <w:numId w:val="5"/>
        </w:numPr>
      </w:pPr>
      <w:r>
        <w:t>LinkedIn Learning</w:t>
      </w:r>
    </w:p>
    <w:p w:rsidR="00C06AA3" w:rsidRDefault="00C06AA3" w:rsidP="0092795A">
      <w:pPr>
        <w:pStyle w:val="ListParagraph"/>
        <w:numPr>
          <w:ilvl w:val="0"/>
          <w:numId w:val="5"/>
        </w:numPr>
      </w:pPr>
      <w:r>
        <w:t>Google Digital Garage</w:t>
      </w:r>
    </w:p>
    <w:p w:rsidR="00C06AA3" w:rsidRDefault="00C06AA3" w:rsidP="0092795A">
      <w:pPr>
        <w:pStyle w:val="ListParagraph"/>
        <w:numPr>
          <w:ilvl w:val="0"/>
          <w:numId w:val="5"/>
        </w:numPr>
      </w:pPr>
      <w:r>
        <w:t>Cisco Networking Academy</w:t>
      </w:r>
    </w:p>
    <w:p w:rsidR="00C06AA3" w:rsidRDefault="00C06AA3" w:rsidP="0092795A">
      <w:pPr>
        <w:pStyle w:val="ListParagraph"/>
        <w:numPr>
          <w:ilvl w:val="0"/>
          <w:numId w:val="5"/>
        </w:numPr>
      </w:pPr>
      <w:proofErr w:type="spellStart"/>
      <w:r>
        <w:t>Coursera</w:t>
      </w:r>
      <w:proofErr w:type="spellEnd"/>
    </w:p>
    <w:p w:rsidR="00C06AA3" w:rsidRDefault="00C06AA3" w:rsidP="00C06AA3">
      <w:r>
        <w:t>Completing CPD courses allows individuals to develop industry-relevant skills while improving employability.</w:t>
      </w:r>
    </w:p>
    <w:p w:rsidR="00C06AA3" w:rsidRPr="0092795A" w:rsidRDefault="00C06AA3" w:rsidP="00C06AA3">
      <w:pPr>
        <w:rPr>
          <w:b/>
        </w:rPr>
      </w:pPr>
      <w:r w:rsidRPr="0092795A">
        <w:rPr>
          <w:b/>
        </w:rPr>
        <w:t>Growth Mindset</w:t>
      </w:r>
    </w:p>
    <w:p w:rsidR="00C06AA3" w:rsidRDefault="00C06AA3" w:rsidP="00C06AA3">
      <w:r>
        <w:t xml:space="preserve">Another important concept is the Growth Mindset, introduced by Carol </w:t>
      </w:r>
      <w:proofErr w:type="spellStart"/>
      <w:r>
        <w:t>Dweck</w:t>
      </w:r>
      <w:proofErr w:type="spellEnd"/>
      <w:r>
        <w:t>. A growth mindset is the belief that abilities and intelligence can be developed through effort, learning and persistence [4].</w:t>
      </w:r>
    </w:p>
    <w:p w:rsidR="00C06AA3" w:rsidRDefault="00C06AA3" w:rsidP="00C06AA3">
      <w:r>
        <w:t>Students with a growth mindset:</w:t>
      </w:r>
    </w:p>
    <w:p w:rsidR="00C06AA3" w:rsidRDefault="00C06AA3" w:rsidP="0092795A">
      <w:pPr>
        <w:pStyle w:val="ListParagraph"/>
        <w:numPr>
          <w:ilvl w:val="0"/>
          <w:numId w:val="4"/>
        </w:numPr>
      </w:pPr>
      <w:r>
        <w:t>Accept challenges.</w:t>
      </w:r>
    </w:p>
    <w:p w:rsidR="00C06AA3" w:rsidRDefault="00C06AA3" w:rsidP="0092795A">
      <w:pPr>
        <w:pStyle w:val="ListParagraph"/>
        <w:numPr>
          <w:ilvl w:val="0"/>
          <w:numId w:val="4"/>
        </w:numPr>
      </w:pPr>
      <w:r>
        <w:t>Learn from mistakes.</w:t>
      </w:r>
    </w:p>
    <w:p w:rsidR="00C06AA3" w:rsidRDefault="00C06AA3" w:rsidP="0092795A">
      <w:pPr>
        <w:pStyle w:val="ListParagraph"/>
        <w:numPr>
          <w:ilvl w:val="0"/>
          <w:numId w:val="4"/>
        </w:numPr>
      </w:pPr>
      <w:r>
        <w:t>Seek feedback.</w:t>
      </w:r>
    </w:p>
    <w:p w:rsidR="00C06AA3" w:rsidRDefault="00C06AA3" w:rsidP="0092795A">
      <w:pPr>
        <w:pStyle w:val="ListParagraph"/>
        <w:numPr>
          <w:ilvl w:val="0"/>
          <w:numId w:val="4"/>
        </w:numPr>
      </w:pPr>
      <w:r>
        <w:t>Continue improving their knowledge.</w:t>
      </w:r>
    </w:p>
    <w:p w:rsidR="00C06AA3" w:rsidRDefault="00C06AA3" w:rsidP="00C06AA3">
      <w:r>
        <w:t>This attitude supports lifelong learning because individuals remain motivated to develop throughout their careers.</w:t>
      </w:r>
    </w:p>
    <w:p w:rsidR="00C06AA3" w:rsidRPr="0092795A" w:rsidRDefault="00C06AA3" w:rsidP="00C06AA3">
      <w:pPr>
        <w:rPr>
          <w:b/>
        </w:rPr>
      </w:pPr>
      <w:r w:rsidRPr="0092795A">
        <w:rPr>
          <w:b/>
        </w:rPr>
        <w:t>Self-Reflection</w:t>
      </w:r>
    </w:p>
    <w:p w:rsidR="00C06AA3" w:rsidRDefault="00C06AA3" w:rsidP="00C06AA3">
      <w:r>
        <w:t>Reflection is an important learning strategy because it enables individuals to evaluate experiences, identify strengths and weaknesses and plan future improvements.</w:t>
      </w:r>
    </w:p>
    <w:p w:rsidR="00C06AA3" w:rsidRDefault="00C06AA3" w:rsidP="00C06AA3">
      <w:r>
        <w:t>Reflective models such as Gibbs' Reflective Cycle encourage learners to think critically about experiences and create action plans for improvement [5].</w:t>
      </w:r>
    </w:p>
    <w:p w:rsidR="00C06AA3" w:rsidRDefault="00C06AA3" w:rsidP="00C06AA3"/>
    <w:p w:rsidR="00C06AA3" w:rsidRPr="0092795A" w:rsidRDefault="00C06AA3" w:rsidP="00C06AA3">
      <w:pPr>
        <w:rPr>
          <w:b/>
        </w:rPr>
      </w:pPr>
      <w:r w:rsidRPr="0092795A">
        <w:rPr>
          <w:b/>
        </w:rPr>
        <w:t>Digital Learning</w:t>
      </w:r>
    </w:p>
    <w:p w:rsidR="00C06AA3" w:rsidRDefault="00C06AA3" w:rsidP="00C06AA3">
      <w:r>
        <w:t>Technology has transformed lifelong learning by providing flexible access to online education.</w:t>
      </w:r>
    </w:p>
    <w:p w:rsidR="00C06AA3" w:rsidRDefault="00C06AA3" w:rsidP="00C06AA3">
      <w:r>
        <w:t>Examples include:</w:t>
      </w:r>
    </w:p>
    <w:p w:rsidR="00C06AA3" w:rsidRDefault="00C06AA3" w:rsidP="0092795A">
      <w:pPr>
        <w:pStyle w:val="ListParagraph"/>
        <w:numPr>
          <w:ilvl w:val="0"/>
          <w:numId w:val="6"/>
        </w:numPr>
      </w:pPr>
      <w:r>
        <w:t>Online courses</w:t>
      </w:r>
    </w:p>
    <w:p w:rsidR="00C06AA3" w:rsidRDefault="00C06AA3" w:rsidP="0092795A">
      <w:pPr>
        <w:pStyle w:val="ListParagraph"/>
        <w:numPr>
          <w:ilvl w:val="0"/>
          <w:numId w:val="6"/>
        </w:numPr>
      </w:pPr>
      <w:r>
        <w:t>Webinars</w:t>
      </w:r>
    </w:p>
    <w:p w:rsidR="00C06AA3" w:rsidRDefault="00C06AA3" w:rsidP="0092795A">
      <w:pPr>
        <w:pStyle w:val="ListParagraph"/>
        <w:numPr>
          <w:ilvl w:val="0"/>
          <w:numId w:val="6"/>
        </w:numPr>
      </w:pPr>
      <w:r>
        <w:t>Educational videos</w:t>
      </w:r>
    </w:p>
    <w:p w:rsidR="00C06AA3" w:rsidRDefault="00C06AA3" w:rsidP="0092795A">
      <w:pPr>
        <w:pStyle w:val="ListParagraph"/>
        <w:numPr>
          <w:ilvl w:val="0"/>
          <w:numId w:val="6"/>
        </w:numPr>
      </w:pPr>
      <w:r>
        <w:t>Virtual classrooms</w:t>
      </w:r>
    </w:p>
    <w:p w:rsidR="00C06AA3" w:rsidRDefault="00C06AA3" w:rsidP="006A0810">
      <w:pPr>
        <w:pStyle w:val="ListParagraph"/>
        <w:numPr>
          <w:ilvl w:val="0"/>
          <w:numId w:val="6"/>
        </w:numPr>
      </w:pPr>
      <w:r>
        <w:t>Digital libraries</w:t>
      </w:r>
    </w:p>
    <w:p w:rsidR="00C06AA3" w:rsidRDefault="00C06AA3" w:rsidP="00C06AA3"/>
    <w:p w:rsidR="00C06AA3" w:rsidRDefault="00C06AA3" w:rsidP="00C06AA3">
      <w:r>
        <w:lastRenderedPageBreak/>
        <w:t>These resources enable learners to study anytime and anywhere while balancing work and personal commitments.</w:t>
      </w:r>
    </w:p>
    <w:p w:rsidR="00C06AA3" w:rsidRDefault="00C06AA3" w:rsidP="00C06AA3"/>
    <w:p w:rsidR="00C06AA3" w:rsidRPr="006A0810" w:rsidRDefault="00C06AA3" w:rsidP="00C06AA3">
      <w:pPr>
        <w:rPr>
          <w:b/>
        </w:rPr>
      </w:pPr>
      <w:r w:rsidRPr="006A0810">
        <w:rPr>
          <w:b/>
        </w:rPr>
        <w:t>Conclusion</w:t>
      </w:r>
    </w:p>
    <w:p w:rsidR="00C06AA3" w:rsidRDefault="00C06AA3" w:rsidP="00C06AA3">
      <w:r>
        <w:t>Overall, lifelong learning encourages individuals to remain adaptable, motivated and professionally competent throughout their careers. Developing a growth mindset, participating in CPD activities and regularly reflecting on personal progress are essential strategies for long-term success.</w:t>
      </w:r>
    </w:p>
    <w:p w:rsidR="00C06AA3" w:rsidRDefault="00C06AA3" w:rsidP="00C06AA3"/>
    <w:sectPr w:rsidR="00C06AA3" w:rsidSect="00864C3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725001"/>
    <w:multiLevelType w:val="hybridMultilevel"/>
    <w:tmpl w:val="7A163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1673A2"/>
    <w:multiLevelType w:val="hybridMultilevel"/>
    <w:tmpl w:val="02605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9D17E8"/>
    <w:multiLevelType w:val="hybridMultilevel"/>
    <w:tmpl w:val="CE1EF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2E022AA"/>
    <w:multiLevelType w:val="multilevel"/>
    <w:tmpl w:val="F99A4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C9F62AE"/>
    <w:multiLevelType w:val="hybridMultilevel"/>
    <w:tmpl w:val="F2BA79EE"/>
    <w:lvl w:ilvl="0" w:tplc="0809000F">
      <w:start w:val="1"/>
      <w:numFmt w:val="decimal"/>
      <w:lvlText w:val="%1."/>
      <w:lvlJc w:val="left"/>
      <w:pPr>
        <w:ind w:left="2147" w:hanging="360"/>
      </w:pPr>
    </w:lvl>
    <w:lvl w:ilvl="1" w:tplc="08090019" w:tentative="1">
      <w:start w:val="1"/>
      <w:numFmt w:val="lowerLetter"/>
      <w:lvlText w:val="%2."/>
      <w:lvlJc w:val="left"/>
      <w:pPr>
        <w:ind w:left="2867" w:hanging="360"/>
      </w:pPr>
    </w:lvl>
    <w:lvl w:ilvl="2" w:tplc="0809001B" w:tentative="1">
      <w:start w:val="1"/>
      <w:numFmt w:val="lowerRoman"/>
      <w:lvlText w:val="%3."/>
      <w:lvlJc w:val="right"/>
      <w:pPr>
        <w:ind w:left="3587" w:hanging="180"/>
      </w:pPr>
    </w:lvl>
    <w:lvl w:ilvl="3" w:tplc="0809000F" w:tentative="1">
      <w:start w:val="1"/>
      <w:numFmt w:val="decimal"/>
      <w:lvlText w:val="%4."/>
      <w:lvlJc w:val="left"/>
      <w:pPr>
        <w:ind w:left="4307" w:hanging="360"/>
      </w:pPr>
    </w:lvl>
    <w:lvl w:ilvl="4" w:tplc="08090019" w:tentative="1">
      <w:start w:val="1"/>
      <w:numFmt w:val="lowerLetter"/>
      <w:lvlText w:val="%5."/>
      <w:lvlJc w:val="left"/>
      <w:pPr>
        <w:ind w:left="5027" w:hanging="360"/>
      </w:pPr>
    </w:lvl>
    <w:lvl w:ilvl="5" w:tplc="0809001B" w:tentative="1">
      <w:start w:val="1"/>
      <w:numFmt w:val="lowerRoman"/>
      <w:lvlText w:val="%6."/>
      <w:lvlJc w:val="right"/>
      <w:pPr>
        <w:ind w:left="5747" w:hanging="180"/>
      </w:pPr>
    </w:lvl>
    <w:lvl w:ilvl="6" w:tplc="0809000F" w:tentative="1">
      <w:start w:val="1"/>
      <w:numFmt w:val="decimal"/>
      <w:lvlText w:val="%7."/>
      <w:lvlJc w:val="left"/>
      <w:pPr>
        <w:ind w:left="6467" w:hanging="360"/>
      </w:pPr>
    </w:lvl>
    <w:lvl w:ilvl="7" w:tplc="08090019" w:tentative="1">
      <w:start w:val="1"/>
      <w:numFmt w:val="lowerLetter"/>
      <w:lvlText w:val="%8."/>
      <w:lvlJc w:val="left"/>
      <w:pPr>
        <w:ind w:left="7187" w:hanging="360"/>
      </w:pPr>
    </w:lvl>
    <w:lvl w:ilvl="8" w:tplc="0809001B" w:tentative="1">
      <w:start w:val="1"/>
      <w:numFmt w:val="lowerRoman"/>
      <w:lvlText w:val="%9."/>
      <w:lvlJc w:val="right"/>
      <w:pPr>
        <w:ind w:left="7907" w:hanging="180"/>
      </w:pPr>
    </w:lvl>
  </w:abstractNum>
  <w:abstractNum w:abstractNumId="5">
    <w:nsid w:val="723D5A4F"/>
    <w:multiLevelType w:val="hybridMultilevel"/>
    <w:tmpl w:val="68FC1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2"/>
  </w:num>
  <w:num w:numId="5">
    <w:abstractNumId w:val="0"/>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A62C47"/>
    <w:rsid w:val="006A0810"/>
    <w:rsid w:val="00864C38"/>
    <w:rsid w:val="0092795A"/>
    <w:rsid w:val="00A4118D"/>
    <w:rsid w:val="00A62C47"/>
    <w:rsid w:val="00C06AA3"/>
    <w:rsid w:val="00EE53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4C38"/>
  </w:style>
  <w:style w:type="paragraph" w:styleId="Heading1">
    <w:name w:val="heading 1"/>
    <w:basedOn w:val="Normal"/>
    <w:link w:val="Heading1Char"/>
    <w:uiPriority w:val="9"/>
    <w:qFormat/>
    <w:rsid w:val="00A62C4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62C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62C4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C4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62C4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62C4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62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62C47"/>
    <w:rPr>
      <w:b/>
      <w:bCs/>
    </w:rPr>
  </w:style>
  <w:style w:type="character" w:styleId="Emphasis">
    <w:name w:val="Emphasis"/>
    <w:basedOn w:val="DefaultParagraphFont"/>
    <w:uiPriority w:val="20"/>
    <w:qFormat/>
    <w:rsid w:val="00A62C47"/>
    <w:rPr>
      <w:i/>
      <w:iCs/>
    </w:rPr>
  </w:style>
  <w:style w:type="paragraph" w:styleId="ListParagraph">
    <w:name w:val="List Paragraph"/>
    <w:basedOn w:val="Normal"/>
    <w:uiPriority w:val="34"/>
    <w:qFormat/>
    <w:rsid w:val="00A4118D"/>
    <w:pPr>
      <w:ind w:left="720"/>
      <w:contextualSpacing/>
    </w:pPr>
  </w:style>
</w:styles>
</file>

<file path=word/webSettings.xml><?xml version="1.0" encoding="utf-8"?>
<w:webSettings xmlns:r="http://schemas.openxmlformats.org/officeDocument/2006/relationships" xmlns:w="http://schemas.openxmlformats.org/wordprocessingml/2006/main">
  <w:divs>
    <w:div w:id="22021949">
      <w:bodyDiv w:val="1"/>
      <w:marLeft w:val="0"/>
      <w:marRight w:val="0"/>
      <w:marTop w:val="0"/>
      <w:marBottom w:val="0"/>
      <w:divBdr>
        <w:top w:val="none" w:sz="0" w:space="0" w:color="auto"/>
        <w:left w:val="none" w:sz="0" w:space="0" w:color="auto"/>
        <w:bottom w:val="none" w:sz="0" w:space="0" w:color="auto"/>
        <w:right w:val="none" w:sz="0" w:space="0" w:color="auto"/>
      </w:divBdr>
    </w:div>
    <w:div w:id="194201840">
      <w:bodyDiv w:val="1"/>
      <w:marLeft w:val="0"/>
      <w:marRight w:val="0"/>
      <w:marTop w:val="0"/>
      <w:marBottom w:val="0"/>
      <w:divBdr>
        <w:top w:val="none" w:sz="0" w:space="0" w:color="auto"/>
        <w:left w:val="none" w:sz="0" w:space="0" w:color="auto"/>
        <w:bottom w:val="none" w:sz="0" w:space="0" w:color="auto"/>
        <w:right w:val="none" w:sz="0" w:space="0" w:color="auto"/>
      </w:divBdr>
    </w:div>
    <w:div w:id="307326843">
      <w:bodyDiv w:val="1"/>
      <w:marLeft w:val="0"/>
      <w:marRight w:val="0"/>
      <w:marTop w:val="0"/>
      <w:marBottom w:val="0"/>
      <w:divBdr>
        <w:top w:val="none" w:sz="0" w:space="0" w:color="auto"/>
        <w:left w:val="none" w:sz="0" w:space="0" w:color="auto"/>
        <w:bottom w:val="none" w:sz="0" w:space="0" w:color="auto"/>
        <w:right w:val="none" w:sz="0" w:space="0" w:color="auto"/>
      </w:divBdr>
    </w:div>
    <w:div w:id="451442283">
      <w:bodyDiv w:val="1"/>
      <w:marLeft w:val="0"/>
      <w:marRight w:val="0"/>
      <w:marTop w:val="0"/>
      <w:marBottom w:val="0"/>
      <w:divBdr>
        <w:top w:val="none" w:sz="0" w:space="0" w:color="auto"/>
        <w:left w:val="none" w:sz="0" w:space="0" w:color="auto"/>
        <w:bottom w:val="none" w:sz="0" w:space="0" w:color="auto"/>
        <w:right w:val="none" w:sz="0" w:space="0" w:color="auto"/>
      </w:divBdr>
    </w:div>
    <w:div w:id="574895574">
      <w:bodyDiv w:val="1"/>
      <w:marLeft w:val="0"/>
      <w:marRight w:val="0"/>
      <w:marTop w:val="0"/>
      <w:marBottom w:val="0"/>
      <w:divBdr>
        <w:top w:val="none" w:sz="0" w:space="0" w:color="auto"/>
        <w:left w:val="none" w:sz="0" w:space="0" w:color="auto"/>
        <w:bottom w:val="none" w:sz="0" w:space="0" w:color="auto"/>
        <w:right w:val="none" w:sz="0" w:space="0" w:color="auto"/>
      </w:divBdr>
    </w:div>
    <w:div w:id="734200675">
      <w:bodyDiv w:val="1"/>
      <w:marLeft w:val="0"/>
      <w:marRight w:val="0"/>
      <w:marTop w:val="0"/>
      <w:marBottom w:val="0"/>
      <w:divBdr>
        <w:top w:val="none" w:sz="0" w:space="0" w:color="auto"/>
        <w:left w:val="none" w:sz="0" w:space="0" w:color="auto"/>
        <w:bottom w:val="none" w:sz="0" w:space="0" w:color="auto"/>
        <w:right w:val="none" w:sz="0" w:space="0" w:color="auto"/>
      </w:divBdr>
    </w:div>
    <w:div w:id="738677834">
      <w:bodyDiv w:val="1"/>
      <w:marLeft w:val="0"/>
      <w:marRight w:val="0"/>
      <w:marTop w:val="0"/>
      <w:marBottom w:val="0"/>
      <w:divBdr>
        <w:top w:val="none" w:sz="0" w:space="0" w:color="auto"/>
        <w:left w:val="none" w:sz="0" w:space="0" w:color="auto"/>
        <w:bottom w:val="none" w:sz="0" w:space="0" w:color="auto"/>
        <w:right w:val="none" w:sz="0" w:space="0" w:color="auto"/>
      </w:divBdr>
    </w:div>
    <w:div w:id="1256330760">
      <w:bodyDiv w:val="1"/>
      <w:marLeft w:val="0"/>
      <w:marRight w:val="0"/>
      <w:marTop w:val="0"/>
      <w:marBottom w:val="0"/>
      <w:divBdr>
        <w:top w:val="none" w:sz="0" w:space="0" w:color="auto"/>
        <w:left w:val="none" w:sz="0" w:space="0" w:color="auto"/>
        <w:bottom w:val="none" w:sz="0" w:space="0" w:color="auto"/>
        <w:right w:val="none" w:sz="0" w:space="0" w:color="auto"/>
      </w:divBdr>
    </w:div>
    <w:div w:id="1517496397">
      <w:bodyDiv w:val="1"/>
      <w:marLeft w:val="0"/>
      <w:marRight w:val="0"/>
      <w:marTop w:val="0"/>
      <w:marBottom w:val="0"/>
      <w:divBdr>
        <w:top w:val="none" w:sz="0" w:space="0" w:color="auto"/>
        <w:left w:val="none" w:sz="0" w:space="0" w:color="auto"/>
        <w:bottom w:val="none" w:sz="0" w:space="0" w:color="auto"/>
        <w:right w:val="none" w:sz="0" w:space="0" w:color="auto"/>
      </w:divBdr>
      <w:divsChild>
        <w:div w:id="1678071458">
          <w:marLeft w:val="0"/>
          <w:marRight w:val="0"/>
          <w:marTop w:val="0"/>
          <w:marBottom w:val="0"/>
          <w:divBdr>
            <w:top w:val="none" w:sz="0" w:space="0" w:color="auto"/>
            <w:left w:val="none" w:sz="0" w:space="0" w:color="auto"/>
            <w:bottom w:val="none" w:sz="0" w:space="0" w:color="auto"/>
            <w:right w:val="none" w:sz="0" w:space="0" w:color="auto"/>
          </w:divBdr>
          <w:divsChild>
            <w:div w:id="2104759053">
              <w:marLeft w:val="0"/>
              <w:marRight w:val="0"/>
              <w:marTop w:val="0"/>
              <w:marBottom w:val="0"/>
              <w:divBdr>
                <w:top w:val="none" w:sz="0" w:space="0" w:color="auto"/>
                <w:left w:val="none" w:sz="0" w:space="0" w:color="auto"/>
                <w:bottom w:val="none" w:sz="0" w:space="0" w:color="auto"/>
                <w:right w:val="none" w:sz="0" w:space="0" w:color="auto"/>
              </w:divBdr>
            </w:div>
          </w:divsChild>
        </w:div>
        <w:div w:id="1892038025">
          <w:marLeft w:val="0"/>
          <w:marRight w:val="0"/>
          <w:marTop w:val="0"/>
          <w:marBottom w:val="0"/>
          <w:divBdr>
            <w:top w:val="none" w:sz="0" w:space="0" w:color="auto"/>
            <w:left w:val="none" w:sz="0" w:space="0" w:color="auto"/>
            <w:bottom w:val="none" w:sz="0" w:space="0" w:color="auto"/>
            <w:right w:val="none" w:sz="0" w:space="0" w:color="auto"/>
          </w:divBdr>
          <w:divsChild>
            <w:div w:id="180423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598273">
      <w:bodyDiv w:val="1"/>
      <w:marLeft w:val="0"/>
      <w:marRight w:val="0"/>
      <w:marTop w:val="0"/>
      <w:marBottom w:val="0"/>
      <w:divBdr>
        <w:top w:val="none" w:sz="0" w:space="0" w:color="auto"/>
        <w:left w:val="none" w:sz="0" w:space="0" w:color="auto"/>
        <w:bottom w:val="none" w:sz="0" w:space="0" w:color="auto"/>
        <w:right w:val="none" w:sz="0" w:space="0" w:color="auto"/>
      </w:divBdr>
    </w:div>
    <w:div w:id="1581405524">
      <w:bodyDiv w:val="1"/>
      <w:marLeft w:val="0"/>
      <w:marRight w:val="0"/>
      <w:marTop w:val="0"/>
      <w:marBottom w:val="0"/>
      <w:divBdr>
        <w:top w:val="none" w:sz="0" w:space="0" w:color="auto"/>
        <w:left w:val="none" w:sz="0" w:space="0" w:color="auto"/>
        <w:bottom w:val="none" w:sz="0" w:space="0" w:color="auto"/>
        <w:right w:val="none" w:sz="0" w:space="0" w:color="auto"/>
      </w:divBdr>
      <w:divsChild>
        <w:div w:id="1124301126">
          <w:marLeft w:val="0"/>
          <w:marRight w:val="0"/>
          <w:marTop w:val="0"/>
          <w:marBottom w:val="0"/>
          <w:divBdr>
            <w:top w:val="none" w:sz="0" w:space="0" w:color="auto"/>
            <w:left w:val="none" w:sz="0" w:space="0" w:color="auto"/>
            <w:bottom w:val="none" w:sz="0" w:space="0" w:color="auto"/>
            <w:right w:val="none" w:sz="0" w:space="0" w:color="auto"/>
          </w:divBdr>
          <w:divsChild>
            <w:div w:id="1351296408">
              <w:marLeft w:val="0"/>
              <w:marRight w:val="0"/>
              <w:marTop w:val="0"/>
              <w:marBottom w:val="0"/>
              <w:divBdr>
                <w:top w:val="none" w:sz="0" w:space="0" w:color="auto"/>
                <w:left w:val="none" w:sz="0" w:space="0" w:color="auto"/>
                <w:bottom w:val="none" w:sz="0" w:space="0" w:color="auto"/>
                <w:right w:val="none" w:sz="0" w:space="0" w:color="auto"/>
              </w:divBdr>
            </w:div>
          </w:divsChild>
        </w:div>
        <w:div w:id="546840991">
          <w:marLeft w:val="0"/>
          <w:marRight w:val="0"/>
          <w:marTop w:val="0"/>
          <w:marBottom w:val="0"/>
          <w:divBdr>
            <w:top w:val="none" w:sz="0" w:space="0" w:color="auto"/>
            <w:left w:val="none" w:sz="0" w:space="0" w:color="auto"/>
            <w:bottom w:val="none" w:sz="0" w:space="0" w:color="auto"/>
            <w:right w:val="none" w:sz="0" w:space="0" w:color="auto"/>
          </w:divBdr>
          <w:divsChild>
            <w:div w:id="9417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052167">
      <w:bodyDiv w:val="1"/>
      <w:marLeft w:val="0"/>
      <w:marRight w:val="0"/>
      <w:marTop w:val="0"/>
      <w:marBottom w:val="0"/>
      <w:divBdr>
        <w:top w:val="none" w:sz="0" w:space="0" w:color="auto"/>
        <w:left w:val="none" w:sz="0" w:space="0" w:color="auto"/>
        <w:bottom w:val="none" w:sz="0" w:space="0" w:color="auto"/>
        <w:right w:val="none" w:sz="0" w:space="0" w:color="auto"/>
      </w:divBdr>
    </w:div>
    <w:div w:id="2063092540">
      <w:bodyDiv w:val="1"/>
      <w:marLeft w:val="0"/>
      <w:marRight w:val="0"/>
      <w:marTop w:val="0"/>
      <w:marBottom w:val="0"/>
      <w:divBdr>
        <w:top w:val="none" w:sz="0" w:space="0" w:color="auto"/>
        <w:left w:val="none" w:sz="0" w:space="0" w:color="auto"/>
        <w:bottom w:val="none" w:sz="0" w:space="0" w:color="auto"/>
        <w:right w:val="none" w:sz="0" w:space="0" w:color="auto"/>
      </w:divBdr>
    </w:div>
    <w:div w:id="2095122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7</Pages>
  <Words>1703</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11389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2026-07-19T15:11:00Z</dcterms:created>
  <dcterms:modified xsi:type="dcterms:W3CDTF">2026-07-19T16:06:00Z</dcterms:modified>
</cp:coreProperties>
</file>