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4754" w:rsidRPr="00FC4702" w:rsidRDefault="00450DE2">
      <w:pPr>
        <w:rPr>
          <w:rFonts w:ascii="Times New Roman" w:hAnsi="Times New Roman" w:cs="Times New Roman"/>
          <w:sz w:val="24"/>
          <w:szCs w:val="24"/>
        </w:rPr>
      </w:pPr>
      <w:r w:rsidRPr="00450DE2">
        <w:rPr>
          <w:rFonts w:ascii="Times New Roman" w:hAnsi="Times New Roman" w:cs="Times New Roman"/>
          <w:b/>
          <w:sz w:val="24"/>
          <w:szCs w:val="24"/>
        </w:rPr>
        <w:t>Communication and Counselling</w:t>
      </w:r>
      <w:r w:rsidR="00FC4702">
        <w:rPr>
          <w:rFonts w:ascii="Times New Roman" w:hAnsi="Times New Roman" w:cs="Times New Roman"/>
          <w:b/>
          <w:sz w:val="24"/>
          <w:szCs w:val="24"/>
        </w:rPr>
        <w:t xml:space="preserve">                                                                     1708269</w:t>
      </w:r>
    </w:p>
    <w:p w:rsidR="00450DE2" w:rsidRDefault="00450DE2">
      <w:pPr>
        <w:rPr>
          <w:rFonts w:ascii="Times New Roman" w:hAnsi="Times New Roman" w:cs="Times New Roman"/>
          <w:b/>
          <w:sz w:val="24"/>
          <w:szCs w:val="24"/>
        </w:rPr>
      </w:pPr>
    </w:p>
    <w:p w:rsidR="00450DE2" w:rsidRDefault="00FF0D79" w:rsidP="00A33310">
      <w:pPr>
        <w:spacing w:line="480" w:lineRule="auto"/>
        <w:rPr>
          <w:rFonts w:ascii="Times New Roman" w:hAnsi="Times New Roman" w:cs="Times New Roman"/>
          <w:sz w:val="24"/>
          <w:szCs w:val="24"/>
        </w:rPr>
      </w:pPr>
      <w:r>
        <w:rPr>
          <w:rFonts w:ascii="Times New Roman" w:hAnsi="Times New Roman" w:cs="Times New Roman"/>
          <w:sz w:val="24"/>
          <w:szCs w:val="24"/>
        </w:rPr>
        <w:t>Counselling is a unique relationship between two people where</w:t>
      </w:r>
      <w:r w:rsidR="00461D97">
        <w:rPr>
          <w:rFonts w:ascii="Times New Roman" w:hAnsi="Times New Roman" w:cs="Times New Roman"/>
          <w:sz w:val="24"/>
          <w:szCs w:val="24"/>
        </w:rPr>
        <w:t xml:space="preserve"> advice is not given, but</w:t>
      </w:r>
      <w:r>
        <w:rPr>
          <w:rFonts w:ascii="Times New Roman" w:hAnsi="Times New Roman" w:cs="Times New Roman"/>
          <w:sz w:val="24"/>
          <w:szCs w:val="24"/>
        </w:rPr>
        <w:t xml:space="preserve"> the focus is solely on the client with the intention of restoring the clients</w:t>
      </w:r>
      <w:r w:rsidR="00823152">
        <w:rPr>
          <w:rFonts w:ascii="Times New Roman" w:hAnsi="Times New Roman" w:cs="Times New Roman"/>
          <w:sz w:val="24"/>
          <w:szCs w:val="24"/>
        </w:rPr>
        <w:t>’</w:t>
      </w:r>
      <w:r>
        <w:rPr>
          <w:rFonts w:ascii="Times New Roman" w:hAnsi="Times New Roman" w:cs="Times New Roman"/>
          <w:sz w:val="24"/>
          <w:szCs w:val="24"/>
        </w:rPr>
        <w:t xml:space="preserve"> well-being.  “At the heart of any successful counselling encounter is the quality of the therapeutic relationship, which is the working </w:t>
      </w:r>
      <w:proofErr w:type="gramStart"/>
      <w:r>
        <w:rPr>
          <w:rFonts w:ascii="Times New Roman" w:hAnsi="Times New Roman" w:cs="Times New Roman"/>
          <w:sz w:val="24"/>
          <w:szCs w:val="24"/>
        </w:rPr>
        <w:t>alliance</w:t>
      </w:r>
      <w:proofErr w:type="gramEnd"/>
      <w:r>
        <w:rPr>
          <w:rFonts w:ascii="Times New Roman" w:hAnsi="Times New Roman" w:cs="Times New Roman"/>
          <w:sz w:val="24"/>
          <w:szCs w:val="24"/>
        </w:rPr>
        <w:t xml:space="preserve"> formed betwee</w:t>
      </w:r>
      <w:r w:rsidR="00BF339F">
        <w:rPr>
          <w:rFonts w:ascii="Times New Roman" w:hAnsi="Times New Roman" w:cs="Times New Roman"/>
          <w:sz w:val="24"/>
          <w:szCs w:val="24"/>
        </w:rPr>
        <w:t>n the counsellor and the client</w:t>
      </w:r>
      <w:r>
        <w:rPr>
          <w:rFonts w:ascii="Times New Roman" w:hAnsi="Times New Roman" w:cs="Times New Roman"/>
          <w:sz w:val="24"/>
          <w:szCs w:val="24"/>
        </w:rPr>
        <w:t>”</w:t>
      </w:r>
      <w:r w:rsidR="00BF339F">
        <w:rPr>
          <w:rFonts w:ascii="Times New Roman" w:hAnsi="Times New Roman" w:cs="Times New Roman"/>
          <w:sz w:val="24"/>
          <w:szCs w:val="24"/>
        </w:rPr>
        <w:t xml:space="preserve"> (Green, 2010:94)</w:t>
      </w:r>
      <w:r w:rsidR="00461D97">
        <w:rPr>
          <w:rFonts w:ascii="Times New Roman" w:hAnsi="Times New Roman" w:cs="Times New Roman"/>
          <w:sz w:val="24"/>
          <w:szCs w:val="24"/>
        </w:rPr>
        <w:t>.  T</w:t>
      </w:r>
      <w:r w:rsidR="00450DE2">
        <w:rPr>
          <w:rFonts w:ascii="Times New Roman" w:hAnsi="Times New Roman" w:cs="Times New Roman"/>
          <w:sz w:val="24"/>
          <w:szCs w:val="24"/>
        </w:rPr>
        <w:t>here are a range of theoret</w:t>
      </w:r>
      <w:r w:rsidR="00461D97">
        <w:rPr>
          <w:rFonts w:ascii="Times New Roman" w:hAnsi="Times New Roman" w:cs="Times New Roman"/>
          <w:sz w:val="24"/>
          <w:szCs w:val="24"/>
        </w:rPr>
        <w:t xml:space="preserve">ical perspectives that are used in counselling interaction </w:t>
      </w:r>
      <w:r w:rsidR="00823152">
        <w:rPr>
          <w:rFonts w:ascii="Times New Roman" w:hAnsi="Times New Roman" w:cs="Times New Roman"/>
          <w:sz w:val="24"/>
          <w:szCs w:val="24"/>
        </w:rPr>
        <w:t>which can be adopted to guide counsellors.</w:t>
      </w:r>
      <w:r w:rsidR="00461D97">
        <w:rPr>
          <w:rFonts w:ascii="Times New Roman" w:hAnsi="Times New Roman" w:cs="Times New Roman"/>
          <w:sz w:val="24"/>
          <w:szCs w:val="24"/>
        </w:rPr>
        <w:t xml:space="preserve"> </w:t>
      </w:r>
      <w:r w:rsidR="00823152">
        <w:rPr>
          <w:rFonts w:ascii="Times New Roman" w:hAnsi="Times New Roman" w:cs="Times New Roman"/>
          <w:sz w:val="24"/>
          <w:szCs w:val="24"/>
        </w:rPr>
        <w:t>I</w:t>
      </w:r>
      <w:r w:rsidR="00461D97">
        <w:rPr>
          <w:rFonts w:ascii="Times New Roman" w:hAnsi="Times New Roman" w:cs="Times New Roman"/>
          <w:sz w:val="24"/>
          <w:szCs w:val="24"/>
        </w:rPr>
        <w:t xml:space="preserve">n this essay </w:t>
      </w:r>
      <w:r>
        <w:rPr>
          <w:rFonts w:ascii="Times New Roman" w:hAnsi="Times New Roman" w:cs="Times New Roman"/>
          <w:sz w:val="24"/>
          <w:szCs w:val="24"/>
        </w:rPr>
        <w:t>I</w:t>
      </w:r>
      <w:r w:rsidR="00450DE2">
        <w:rPr>
          <w:rFonts w:ascii="Times New Roman" w:hAnsi="Times New Roman" w:cs="Times New Roman"/>
          <w:sz w:val="24"/>
          <w:szCs w:val="24"/>
        </w:rPr>
        <w:t xml:space="preserve"> will</w:t>
      </w:r>
      <w:r>
        <w:rPr>
          <w:rFonts w:ascii="Times New Roman" w:hAnsi="Times New Roman" w:cs="Times New Roman"/>
          <w:sz w:val="24"/>
          <w:szCs w:val="24"/>
        </w:rPr>
        <w:t xml:space="preserve"> </w:t>
      </w:r>
      <w:r w:rsidR="00823152">
        <w:rPr>
          <w:rFonts w:ascii="Times New Roman" w:hAnsi="Times New Roman" w:cs="Times New Roman"/>
          <w:sz w:val="24"/>
          <w:szCs w:val="24"/>
        </w:rPr>
        <w:t>review three of these theories which can represent the broader categories.</w:t>
      </w:r>
      <w:r w:rsidR="00450DE2">
        <w:rPr>
          <w:rFonts w:ascii="Times New Roman" w:hAnsi="Times New Roman" w:cs="Times New Roman"/>
          <w:sz w:val="24"/>
          <w:szCs w:val="24"/>
        </w:rPr>
        <w:t xml:space="preserve"> </w:t>
      </w:r>
      <w:r w:rsidR="00461D97">
        <w:rPr>
          <w:rFonts w:ascii="Times New Roman" w:hAnsi="Times New Roman" w:cs="Times New Roman"/>
          <w:sz w:val="24"/>
          <w:szCs w:val="24"/>
        </w:rPr>
        <w:t xml:space="preserve"> I wil</w:t>
      </w:r>
      <w:r w:rsidR="00823152">
        <w:rPr>
          <w:rFonts w:ascii="Times New Roman" w:hAnsi="Times New Roman" w:cs="Times New Roman"/>
          <w:sz w:val="24"/>
          <w:szCs w:val="24"/>
        </w:rPr>
        <w:t>l indentify then compare</w:t>
      </w:r>
      <w:r w:rsidR="00450DE2">
        <w:rPr>
          <w:rFonts w:ascii="Times New Roman" w:hAnsi="Times New Roman" w:cs="Times New Roman"/>
          <w:sz w:val="24"/>
          <w:szCs w:val="24"/>
        </w:rPr>
        <w:t xml:space="preserve"> the Psycho-dynamic theory, the Person Centred theory and Cogni</w:t>
      </w:r>
      <w:r w:rsidR="00461D97">
        <w:rPr>
          <w:rFonts w:ascii="Times New Roman" w:hAnsi="Times New Roman" w:cs="Times New Roman"/>
          <w:sz w:val="24"/>
          <w:szCs w:val="24"/>
        </w:rPr>
        <w:t>tive Behavioural Therapy.</w:t>
      </w:r>
      <w:r w:rsidR="00063373">
        <w:rPr>
          <w:rFonts w:ascii="Times New Roman" w:hAnsi="Times New Roman" w:cs="Times New Roman"/>
          <w:sz w:val="24"/>
          <w:szCs w:val="24"/>
        </w:rPr>
        <w:t xml:space="preserve"> </w:t>
      </w:r>
      <w:r w:rsidR="00461D97">
        <w:rPr>
          <w:rFonts w:ascii="Times New Roman" w:hAnsi="Times New Roman" w:cs="Times New Roman"/>
          <w:sz w:val="24"/>
          <w:szCs w:val="24"/>
        </w:rPr>
        <w:t>The counselling relations</w:t>
      </w:r>
      <w:r w:rsidR="00823152">
        <w:rPr>
          <w:rFonts w:ascii="Times New Roman" w:hAnsi="Times New Roman" w:cs="Times New Roman"/>
          <w:sz w:val="24"/>
          <w:szCs w:val="24"/>
        </w:rPr>
        <w:t>hip is a professional one so there</w:t>
      </w:r>
      <w:r w:rsidR="00461D97">
        <w:rPr>
          <w:rFonts w:ascii="Times New Roman" w:hAnsi="Times New Roman" w:cs="Times New Roman"/>
          <w:sz w:val="24"/>
          <w:szCs w:val="24"/>
        </w:rPr>
        <w:t xml:space="preserve"> are different boundaries and expectations to that of a friendship.</w:t>
      </w:r>
      <w:r w:rsidR="00063373">
        <w:rPr>
          <w:rFonts w:ascii="Times New Roman" w:hAnsi="Times New Roman" w:cs="Times New Roman"/>
          <w:sz w:val="24"/>
          <w:szCs w:val="24"/>
        </w:rPr>
        <w:t xml:space="preserve"> I</w:t>
      </w:r>
      <w:r w:rsidR="00461D97">
        <w:rPr>
          <w:rFonts w:ascii="Times New Roman" w:hAnsi="Times New Roman" w:cs="Times New Roman"/>
          <w:sz w:val="24"/>
          <w:szCs w:val="24"/>
        </w:rPr>
        <w:t xml:space="preserve"> will</w:t>
      </w:r>
      <w:r w:rsidR="00063373">
        <w:rPr>
          <w:rFonts w:ascii="Times New Roman" w:hAnsi="Times New Roman" w:cs="Times New Roman"/>
          <w:sz w:val="24"/>
          <w:szCs w:val="24"/>
        </w:rPr>
        <w:t xml:space="preserve"> review the current ethical codes and boundaries related to profes</w:t>
      </w:r>
      <w:r w:rsidR="00461D97">
        <w:rPr>
          <w:rFonts w:ascii="Times New Roman" w:hAnsi="Times New Roman" w:cs="Times New Roman"/>
          <w:sz w:val="24"/>
          <w:szCs w:val="24"/>
        </w:rPr>
        <w:t xml:space="preserve">sional practice in counselling and </w:t>
      </w:r>
      <w:r w:rsidR="00063373">
        <w:rPr>
          <w:rFonts w:ascii="Times New Roman" w:hAnsi="Times New Roman" w:cs="Times New Roman"/>
          <w:sz w:val="24"/>
          <w:szCs w:val="24"/>
        </w:rPr>
        <w:t>critically analyse and evaluate the</w:t>
      </w:r>
      <w:r w:rsidR="00823152">
        <w:rPr>
          <w:rFonts w:ascii="Times New Roman" w:hAnsi="Times New Roman" w:cs="Times New Roman"/>
          <w:sz w:val="24"/>
          <w:szCs w:val="24"/>
        </w:rPr>
        <w:t>se</w:t>
      </w:r>
      <w:r w:rsidR="00063373">
        <w:rPr>
          <w:rFonts w:ascii="Times New Roman" w:hAnsi="Times New Roman" w:cs="Times New Roman"/>
          <w:sz w:val="24"/>
          <w:szCs w:val="24"/>
        </w:rPr>
        <w:t xml:space="preserve"> and the issues that arise when dealing with sensitive data.  Communication and counselling skills are </w:t>
      </w:r>
      <w:r w:rsidR="00823152">
        <w:rPr>
          <w:rFonts w:ascii="Times New Roman" w:hAnsi="Times New Roman" w:cs="Times New Roman"/>
          <w:sz w:val="24"/>
          <w:szCs w:val="24"/>
        </w:rPr>
        <w:t xml:space="preserve">also </w:t>
      </w:r>
      <w:r w:rsidR="00063373">
        <w:rPr>
          <w:rFonts w:ascii="Times New Roman" w:hAnsi="Times New Roman" w:cs="Times New Roman"/>
          <w:sz w:val="24"/>
          <w:szCs w:val="24"/>
        </w:rPr>
        <w:t>both valuable and important skills in the health and social care sector</w:t>
      </w:r>
      <w:r w:rsidR="00823152">
        <w:rPr>
          <w:rFonts w:ascii="Times New Roman" w:hAnsi="Times New Roman" w:cs="Times New Roman"/>
          <w:sz w:val="24"/>
          <w:szCs w:val="24"/>
        </w:rPr>
        <w:t xml:space="preserve">. I </w:t>
      </w:r>
      <w:r w:rsidR="00063373">
        <w:rPr>
          <w:rFonts w:ascii="Times New Roman" w:hAnsi="Times New Roman" w:cs="Times New Roman"/>
          <w:sz w:val="24"/>
          <w:szCs w:val="24"/>
        </w:rPr>
        <w:t>will critically evaluate this, and discuss how they a</w:t>
      </w:r>
      <w:r w:rsidR="00823152">
        <w:rPr>
          <w:rFonts w:ascii="Times New Roman" w:hAnsi="Times New Roman" w:cs="Times New Roman"/>
          <w:sz w:val="24"/>
          <w:szCs w:val="24"/>
        </w:rPr>
        <w:t>re valuable and important in this</w:t>
      </w:r>
      <w:r w:rsidR="00063373">
        <w:rPr>
          <w:rFonts w:ascii="Times New Roman" w:hAnsi="Times New Roman" w:cs="Times New Roman"/>
          <w:sz w:val="24"/>
          <w:szCs w:val="24"/>
        </w:rPr>
        <w:t xml:space="preserve"> context.</w:t>
      </w:r>
    </w:p>
    <w:p w:rsidR="00823152" w:rsidRDefault="00823152" w:rsidP="00A33310">
      <w:pPr>
        <w:spacing w:line="480" w:lineRule="auto"/>
        <w:rPr>
          <w:rFonts w:ascii="Times New Roman" w:hAnsi="Times New Roman" w:cs="Times New Roman"/>
          <w:sz w:val="24"/>
          <w:szCs w:val="24"/>
        </w:rPr>
      </w:pPr>
    </w:p>
    <w:p w:rsidR="007D033E" w:rsidRDefault="006D09AA"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Sigmund Freud is considered to be the founder of </w:t>
      </w:r>
      <w:r w:rsidR="00280D91">
        <w:rPr>
          <w:rFonts w:ascii="Times New Roman" w:hAnsi="Times New Roman" w:cs="Times New Roman"/>
          <w:sz w:val="24"/>
          <w:szCs w:val="24"/>
        </w:rPr>
        <w:t xml:space="preserve">the Psychodynamic approach. </w:t>
      </w:r>
      <w:r w:rsidR="00B47E6D">
        <w:rPr>
          <w:rFonts w:ascii="Times New Roman" w:hAnsi="Times New Roman" w:cs="Times New Roman"/>
          <w:sz w:val="24"/>
          <w:szCs w:val="24"/>
        </w:rPr>
        <w:t xml:space="preserve">Freud was a </w:t>
      </w:r>
      <w:proofErr w:type="spellStart"/>
      <w:r w:rsidR="00B47E6D">
        <w:rPr>
          <w:rFonts w:ascii="Times New Roman" w:hAnsi="Times New Roman" w:cs="Times New Roman"/>
          <w:sz w:val="24"/>
          <w:szCs w:val="24"/>
        </w:rPr>
        <w:t>p</w:t>
      </w:r>
      <w:r w:rsidR="00FA3783">
        <w:rPr>
          <w:rFonts w:ascii="Times New Roman" w:hAnsi="Times New Roman" w:cs="Times New Roman"/>
          <w:sz w:val="24"/>
          <w:szCs w:val="24"/>
        </w:rPr>
        <w:t>ysichian</w:t>
      </w:r>
      <w:proofErr w:type="spellEnd"/>
      <w:r w:rsidR="00FA3783">
        <w:rPr>
          <w:rFonts w:ascii="Times New Roman" w:hAnsi="Times New Roman" w:cs="Times New Roman"/>
          <w:sz w:val="24"/>
          <w:szCs w:val="24"/>
        </w:rPr>
        <w:t xml:space="preserve"> and so it began as a medical speciality (Kahn, 1996). Freud came up</w:t>
      </w:r>
      <w:r w:rsidR="00280D91">
        <w:rPr>
          <w:rFonts w:ascii="Times New Roman" w:hAnsi="Times New Roman" w:cs="Times New Roman"/>
          <w:sz w:val="24"/>
          <w:szCs w:val="24"/>
        </w:rPr>
        <w:t xml:space="preserve"> with the idea that </w:t>
      </w:r>
      <w:r w:rsidR="006123B3">
        <w:rPr>
          <w:rFonts w:ascii="Times New Roman" w:hAnsi="Times New Roman" w:cs="Times New Roman"/>
          <w:sz w:val="24"/>
          <w:szCs w:val="24"/>
        </w:rPr>
        <w:t xml:space="preserve">our behaviour is driven by the </w:t>
      </w:r>
      <w:r w:rsidR="00B47E6D">
        <w:rPr>
          <w:rFonts w:ascii="Times New Roman" w:hAnsi="Times New Roman" w:cs="Times New Roman"/>
          <w:sz w:val="24"/>
          <w:szCs w:val="24"/>
        </w:rPr>
        <w:t xml:space="preserve">unconscious, “Freud had become convinced of the existence of the unconscious mind” (Feltham 1999:8). </w:t>
      </w:r>
      <w:r w:rsidR="006123B3">
        <w:rPr>
          <w:rFonts w:ascii="Times New Roman" w:hAnsi="Times New Roman" w:cs="Times New Roman"/>
          <w:sz w:val="24"/>
          <w:szCs w:val="24"/>
        </w:rPr>
        <w:t xml:space="preserve"> He believed childhood is a critical period in a persons</w:t>
      </w:r>
      <w:r w:rsidR="00E31DC0">
        <w:rPr>
          <w:rFonts w:ascii="Times New Roman" w:hAnsi="Times New Roman" w:cs="Times New Roman"/>
          <w:sz w:val="24"/>
          <w:szCs w:val="24"/>
        </w:rPr>
        <w:t>’ develop</w:t>
      </w:r>
      <w:r w:rsidR="006123B3">
        <w:rPr>
          <w:rFonts w:ascii="Times New Roman" w:hAnsi="Times New Roman" w:cs="Times New Roman"/>
          <w:sz w:val="24"/>
          <w:szCs w:val="24"/>
        </w:rPr>
        <w:t>me</w:t>
      </w:r>
      <w:r w:rsidR="008D3EF1">
        <w:rPr>
          <w:rFonts w:ascii="Times New Roman" w:hAnsi="Times New Roman" w:cs="Times New Roman"/>
          <w:sz w:val="24"/>
          <w:szCs w:val="24"/>
        </w:rPr>
        <w:t>n</w:t>
      </w:r>
      <w:r w:rsidR="00B47E6D">
        <w:rPr>
          <w:rFonts w:ascii="Times New Roman" w:hAnsi="Times New Roman" w:cs="Times New Roman"/>
          <w:sz w:val="24"/>
          <w:szCs w:val="24"/>
        </w:rPr>
        <w:t>t, and that it is inevitable that people will repeat past behaviours and feelings.  Patterns of feelings are laid down in the brain during childhood then through exposure to stimulus, and similar situations and circumstances, these patterns are reignited (</w:t>
      </w:r>
      <w:proofErr w:type="spellStart"/>
      <w:r w:rsidR="00B47E6D">
        <w:rPr>
          <w:rFonts w:ascii="Times New Roman" w:hAnsi="Times New Roman" w:cs="Times New Roman"/>
          <w:sz w:val="24"/>
          <w:szCs w:val="24"/>
        </w:rPr>
        <w:t>Meroda</w:t>
      </w:r>
      <w:proofErr w:type="spellEnd"/>
      <w:r w:rsidR="00B47E6D">
        <w:rPr>
          <w:rFonts w:ascii="Times New Roman" w:hAnsi="Times New Roman" w:cs="Times New Roman"/>
          <w:sz w:val="24"/>
          <w:szCs w:val="24"/>
        </w:rPr>
        <w:t xml:space="preserve">, 2010). </w:t>
      </w:r>
      <w:r w:rsidR="006123B3">
        <w:rPr>
          <w:rFonts w:ascii="Times New Roman" w:hAnsi="Times New Roman" w:cs="Times New Roman"/>
          <w:sz w:val="24"/>
          <w:szCs w:val="24"/>
        </w:rPr>
        <w:t xml:space="preserve"> He believed mental disorders are the result of</w:t>
      </w:r>
      <w:r w:rsidR="008D3EF1">
        <w:rPr>
          <w:rFonts w:ascii="Times New Roman" w:hAnsi="Times New Roman" w:cs="Times New Roman"/>
          <w:sz w:val="24"/>
          <w:szCs w:val="24"/>
        </w:rPr>
        <w:t xml:space="preserve"> these</w:t>
      </w:r>
      <w:r w:rsidR="006123B3">
        <w:rPr>
          <w:rFonts w:ascii="Times New Roman" w:hAnsi="Times New Roman" w:cs="Times New Roman"/>
          <w:sz w:val="24"/>
          <w:szCs w:val="24"/>
        </w:rPr>
        <w:t xml:space="preserve"> unresolved </w:t>
      </w:r>
      <w:r w:rsidR="006123B3">
        <w:rPr>
          <w:rFonts w:ascii="Times New Roman" w:hAnsi="Times New Roman" w:cs="Times New Roman"/>
          <w:sz w:val="24"/>
          <w:szCs w:val="24"/>
        </w:rPr>
        <w:lastRenderedPageBreak/>
        <w:t xml:space="preserve">unconscious conflicts that originated in childhood.  </w:t>
      </w:r>
      <w:r w:rsidR="008D3EF1">
        <w:rPr>
          <w:rFonts w:ascii="Times New Roman" w:hAnsi="Times New Roman" w:cs="Times New Roman"/>
          <w:sz w:val="24"/>
          <w:szCs w:val="24"/>
        </w:rPr>
        <w:t>The Freudian view of the human psyche was that ther</w:t>
      </w:r>
      <w:r w:rsidR="0040347D">
        <w:rPr>
          <w:rFonts w:ascii="Times New Roman" w:hAnsi="Times New Roman" w:cs="Times New Roman"/>
          <w:sz w:val="24"/>
          <w:szCs w:val="24"/>
        </w:rPr>
        <w:t>e were three aspects of the mind,</w:t>
      </w:r>
      <w:r w:rsidR="008D3EF1">
        <w:rPr>
          <w:rFonts w:ascii="Times New Roman" w:hAnsi="Times New Roman" w:cs="Times New Roman"/>
          <w:sz w:val="24"/>
          <w:szCs w:val="24"/>
        </w:rPr>
        <w:t xml:space="preserve"> known as the Id, Ego, a</w:t>
      </w:r>
      <w:r w:rsidR="00B47E6D">
        <w:rPr>
          <w:rFonts w:ascii="Times New Roman" w:hAnsi="Times New Roman" w:cs="Times New Roman"/>
          <w:sz w:val="24"/>
          <w:szCs w:val="24"/>
        </w:rPr>
        <w:t>nd Super Ego</w:t>
      </w:r>
      <w:r w:rsidR="0074746C">
        <w:rPr>
          <w:rFonts w:ascii="Times New Roman" w:hAnsi="Times New Roman" w:cs="Times New Roman"/>
          <w:sz w:val="24"/>
          <w:szCs w:val="24"/>
        </w:rPr>
        <w:t>.</w:t>
      </w:r>
      <w:r w:rsidR="00B47E6D">
        <w:rPr>
          <w:rFonts w:ascii="Times New Roman" w:hAnsi="Times New Roman" w:cs="Times New Roman"/>
          <w:sz w:val="24"/>
          <w:szCs w:val="24"/>
        </w:rPr>
        <w:t xml:space="preserve">  </w:t>
      </w:r>
      <w:r w:rsidR="008D3EF1">
        <w:rPr>
          <w:rFonts w:ascii="Times New Roman" w:hAnsi="Times New Roman" w:cs="Times New Roman"/>
          <w:sz w:val="24"/>
          <w:szCs w:val="24"/>
        </w:rPr>
        <w:t>Freud believed that human behaviour and personalities are the result of conflicting interactions between these three component parts of the mind</w:t>
      </w:r>
      <w:r w:rsidR="00280D91">
        <w:rPr>
          <w:rFonts w:ascii="Times New Roman" w:hAnsi="Times New Roman" w:cs="Times New Roman"/>
          <w:sz w:val="24"/>
          <w:szCs w:val="24"/>
        </w:rPr>
        <w:t>.</w:t>
      </w:r>
      <w:r w:rsidR="00E31DC0">
        <w:rPr>
          <w:rFonts w:ascii="Times New Roman" w:hAnsi="Times New Roman" w:cs="Times New Roman"/>
          <w:sz w:val="24"/>
          <w:szCs w:val="24"/>
        </w:rPr>
        <w:t xml:space="preserve"> </w:t>
      </w:r>
      <w:r w:rsidR="0040347D">
        <w:rPr>
          <w:rFonts w:ascii="Times New Roman" w:hAnsi="Times New Roman" w:cs="Times New Roman"/>
          <w:sz w:val="24"/>
          <w:szCs w:val="24"/>
        </w:rPr>
        <w:t xml:space="preserve">Treatment looks to bring </w:t>
      </w:r>
      <w:r w:rsidR="00280D91">
        <w:rPr>
          <w:rFonts w:ascii="Times New Roman" w:hAnsi="Times New Roman" w:cs="Times New Roman"/>
          <w:sz w:val="24"/>
          <w:szCs w:val="24"/>
        </w:rPr>
        <w:t xml:space="preserve">these </w:t>
      </w:r>
      <w:r w:rsidR="0040347D">
        <w:rPr>
          <w:rFonts w:ascii="Times New Roman" w:hAnsi="Times New Roman" w:cs="Times New Roman"/>
          <w:sz w:val="24"/>
          <w:szCs w:val="24"/>
        </w:rPr>
        <w:t>repressed conflicts to the surface where</w:t>
      </w:r>
      <w:r w:rsidR="00B47E6D">
        <w:rPr>
          <w:rFonts w:ascii="Times New Roman" w:hAnsi="Times New Roman" w:cs="Times New Roman"/>
          <w:sz w:val="24"/>
          <w:szCs w:val="24"/>
        </w:rPr>
        <w:t xml:space="preserve"> it can then be dealt with.  </w:t>
      </w:r>
      <w:r w:rsidR="0040347D">
        <w:rPr>
          <w:rFonts w:ascii="Times New Roman" w:hAnsi="Times New Roman" w:cs="Times New Roman"/>
          <w:sz w:val="24"/>
          <w:szCs w:val="24"/>
        </w:rPr>
        <w:t xml:space="preserve"> </w:t>
      </w:r>
      <w:r w:rsidR="00B47E6D">
        <w:rPr>
          <w:rFonts w:ascii="Times New Roman" w:hAnsi="Times New Roman" w:cs="Times New Roman"/>
          <w:sz w:val="24"/>
          <w:szCs w:val="24"/>
        </w:rPr>
        <w:t>Th</w:t>
      </w:r>
      <w:r w:rsidR="00F614B1">
        <w:rPr>
          <w:rFonts w:ascii="Times New Roman" w:hAnsi="Times New Roman" w:cs="Times New Roman"/>
          <w:sz w:val="24"/>
          <w:szCs w:val="24"/>
        </w:rPr>
        <w:t>e therapist would cater thei</w:t>
      </w:r>
      <w:r w:rsidR="00B47E6D">
        <w:rPr>
          <w:rFonts w:ascii="Times New Roman" w:hAnsi="Times New Roman" w:cs="Times New Roman"/>
          <w:sz w:val="24"/>
          <w:szCs w:val="24"/>
        </w:rPr>
        <w:t>r techniques to the individual, and</w:t>
      </w:r>
      <w:r w:rsidR="00F614B1">
        <w:rPr>
          <w:rFonts w:ascii="Times New Roman" w:hAnsi="Times New Roman" w:cs="Times New Roman"/>
          <w:sz w:val="24"/>
          <w:szCs w:val="24"/>
        </w:rPr>
        <w:t xml:space="preserve"> maintain an equal and trusting relationship with the client, to enable them to open up and explore any unresolved issues that are hidden in their unconscious. The client is allowed to talk freely, and the therapist allows for spontaneity for true thoughts and feelings to emerg</w:t>
      </w:r>
      <w:r w:rsidR="007D033E">
        <w:rPr>
          <w:rFonts w:ascii="Times New Roman" w:hAnsi="Times New Roman" w:cs="Times New Roman"/>
          <w:sz w:val="24"/>
          <w:szCs w:val="24"/>
        </w:rPr>
        <w:t>e.</w:t>
      </w:r>
    </w:p>
    <w:p w:rsidR="007D033E" w:rsidRDefault="007D033E" w:rsidP="00A33310">
      <w:pPr>
        <w:spacing w:line="480" w:lineRule="auto"/>
        <w:rPr>
          <w:rFonts w:ascii="Times New Roman" w:hAnsi="Times New Roman" w:cs="Times New Roman"/>
          <w:sz w:val="24"/>
          <w:szCs w:val="24"/>
        </w:rPr>
      </w:pPr>
    </w:p>
    <w:p w:rsidR="00531CB7" w:rsidRDefault="002D27AC" w:rsidP="00A33310">
      <w:pPr>
        <w:spacing w:line="480" w:lineRule="auto"/>
        <w:rPr>
          <w:rFonts w:ascii="Times New Roman" w:hAnsi="Times New Roman" w:cs="Times New Roman"/>
          <w:sz w:val="24"/>
          <w:szCs w:val="24"/>
        </w:rPr>
      </w:pPr>
      <w:r>
        <w:rPr>
          <w:rFonts w:ascii="Times New Roman" w:hAnsi="Times New Roman" w:cs="Times New Roman"/>
          <w:sz w:val="24"/>
          <w:szCs w:val="24"/>
        </w:rPr>
        <w:t>Carl Rogers developed the Person-Centred theory.</w:t>
      </w:r>
      <w:r w:rsidR="007D033E">
        <w:rPr>
          <w:rFonts w:ascii="Times New Roman" w:hAnsi="Times New Roman" w:cs="Times New Roman"/>
          <w:sz w:val="24"/>
          <w:szCs w:val="24"/>
        </w:rPr>
        <w:t xml:space="preserve">  He had a very different perception of the clinical relationship.  There are three attributes that Rogers thought necessary </w:t>
      </w:r>
      <w:r w:rsidR="00FE7825">
        <w:rPr>
          <w:rFonts w:ascii="Times New Roman" w:hAnsi="Times New Roman" w:cs="Times New Roman"/>
          <w:sz w:val="24"/>
          <w:szCs w:val="24"/>
        </w:rPr>
        <w:t xml:space="preserve">for a successful relationship and for constructive change in clients, and are considered to be </w:t>
      </w:r>
      <w:proofErr w:type="gramStart"/>
      <w:r w:rsidR="00FE7825">
        <w:rPr>
          <w:rFonts w:ascii="Times New Roman" w:hAnsi="Times New Roman" w:cs="Times New Roman"/>
          <w:sz w:val="24"/>
          <w:szCs w:val="24"/>
        </w:rPr>
        <w:t>core,</w:t>
      </w:r>
      <w:proofErr w:type="gramEnd"/>
      <w:r w:rsidR="00FE7825">
        <w:rPr>
          <w:rFonts w:ascii="Times New Roman" w:hAnsi="Times New Roman" w:cs="Times New Roman"/>
          <w:sz w:val="24"/>
          <w:szCs w:val="24"/>
        </w:rPr>
        <w:t xml:space="preserve"> they are empathy, genuineness and unconditional positive regard (Dryden, 2011).  Rogers believ</w:t>
      </w:r>
      <w:r w:rsidR="00FC4702">
        <w:rPr>
          <w:rFonts w:ascii="Times New Roman" w:hAnsi="Times New Roman" w:cs="Times New Roman"/>
          <w:sz w:val="24"/>
          <w:szCs w:val="24"/>
        </w:rPr>
        <w:t>ed that out of the three, Genuineness</w:t>
      </w:r>
      <w:r w:rsidR="00FE7825">
        <w:rPr>
          <w:rFonts w:ascii="Times New Roman" w:hAnsi="Times New Roman" w:cs="Times New Roman"/>
          <w:sz w:val="24"/>
          <w:szCs w:val="24"/>
        </w:rPr>
        <w:t xml:space="preserve"> was the most important, as a meaningful relationship demands that empathy and unconditional positive regard are real (Gross and McIlv</w:t>
      </w:r>
      <w:r w:rsidR="00446998">
        <w:rPr>
          <w:rFonts w:ascii="Times New Roman" w:hAnsi="Times New Roman" w:cs="Times New Roman"/>
          <w:sz w:val="24"/>
          <w:szCs w:val="24"/>
        </w:rPr>
        <w:t>een</w:t>
      </w:r>
      <w:proofErr w:type="gramStart"/>
      <w:r w:rsidR="00446998">
        <w:rPr>
          <w:rFonts w:ascii="Times New Roman" w:hAnsi="Times New Roman" w:cs="Times New Roman"/>
          <w:sz w:val="24"/>
          <w:szCs w:val="24"/>
        </w:rPr>
        <w:t>,</w:t>
      </w:r>
      <w:r w:rsidR="00FE7825">
        <w:rPr>
          <w:rFonts w:ascii="Times New Roman" w:hAnsi="Times New Roman" w:cs="Times New Roman"/>
          <w:sz w:val="24"/>
          <w:szCs w:val="24"/>
        </w:rPr>
        <w:t>1996</w:t>
      </w:r>
      <w:proofErr w:type="gramEnd"/>
      <w:r w:rsidR="00FE7825">
        <w:rPr>
          <w:rFonts w:ascii="Times New Roman" w:hAnsi="Times New Roman" w:cs="Times New Roman"/>
          <w:sz w:val="24"/>
          <w:szCs w:val="24"/>
        </w:rPr>
        <w:t xml:space="preserve">).  He believed therapy should take place </w:t>
      </w:r>
      <w:r w:rsidR="00446998">
        <w:rPr>
          <w:rFonts w:ascii="Times New Roman" w:hAnsi="Times New Roman" w:cs="Times New Roman"/>
          <w:sz w:val="24"/>
          <w:szCs w:val="24"/>
        </w:rPr>
        <w:t>in a supportive, relaxed environment, where the counsellor and client can create a close, equal relationship with the client determining the direction of the therapy.  Rogers believed everyone is essentially good, and just need love and support</w:t>
      </w:r>
      <w:r w:rsidR="00531CB7">
        <w:rPr>
          <w:rFonts w:ascii="Times New Roman" w:hAnsi="Times New Roman" w:cs="Times New Roman"/>
          <w:sz w:val="24"/>
          <w:szCs w:val="24"/>
        </w:rPr>
        <w:t>, and “that self acceptance is the most valuable thing a therapist can give a client” (Kahn, 1996:50).</w:t>
      </w:r>
      <w:r w:rsidR="00446998">
        <w:rPr>
          <w:rFonts w:ascii="Times New Roman" w:hAnsi="Times New Roman" w:cs="Times New Roman"/>
          <w:sz w:val="24"/>
          <w:szCs w:val="24"/>
        </w:rPr>
        <w:t xml:space="preserve">  The Person-Centred theory enforces that the answers are within themselves.  No expert advice is offered but the use of body language, eye contact and tone of voice contribute to </w:t>
      </w:r>
      <w:r w:rsidR="00280D91">
        <w:rPr>
          <w:rFonts w:ascii="Times New Roman" w:hAnsi="Times New Roman" w:cs="Times New Roman"/>
          <w:sz w:val="24"/>
          <w:szCs w:val="24"/>
        </w:rPr>
        <w:t>the client feeling relaxed</w:t>
      </w:r>
      <w:r w:rsidR="00446998">
        <w:rPr>
          <w:rFonts w:ascii="Times New Roman" w:hAnsi="Times New Roman" w:cs="Times New Roman"/>
          <w:sz w:val="24"/>
          <w:szCs w:val="24"/>
        </w:rPr>
        <w:t xml:space="preserve"> and equal to the counsello</w:t>
      </w:r>
      <w:r w:rsidR="00FC4702">
        <w:rPr>
          <w:rFonts w:ascii="Times New Roman" w:hAnsi="Times New Roman" w:cs="Times New Roman"/>
          <w:sz w:val="24"/>
          <w:szCs w:val="24"/>
        </w:rPr>
        <w:t>r.  A therapist would also summa</w:t>
      </w:r>
      <w:r w:rsidR="00446998">
        <w:rPr>
          <w:rFonts w:ascii="Times New Roman" w:hAnsi="Times New Roman" w:cs="Times New Roman"/>
          <w:sz w:val="24"/>
          <w:szCs w:val="24"/>
        </w:rPr>
        <w:t>rise, paraphrase and reflect on what the c</w:t>
      </w:r>
      <w:r w:rsidR="00280D91">
        <w:rPr>
          <w:rFonts w:ascii="Times New Roman" w:hAnsi="Times New Roman" w:cs="Times New Roman"/>
          <w:sz w:val="24"/>
          <w:szCs w:val="24"/>
        </w:rPr>
        <w:t xml:space="preserve">lient was saying </w:t>
      </w:r>
      <w:r w:rsidR="00531CB7">
        <w:rPr>
          <w:rFonts w:ascii="Times New Roman" w:hAnsi="Times New Roman" w:cs="Times New Roman"/>
          <w:sz w:val="24"/>
          <w:szCs w:val="24"/>
        </w:rPr>
        <w:t xml:space="preserve">to allow the </w:t>
      </w:r>
      <w:r w:rsidR="00531CB7">
        <w:rPr>
          <w:rFonts w:ascii="Times New Roman" w:hAnsi="Times New Roman" w:cs="Times New Roman"/>
          <w:sz w:val="24"/>
          <w:szCs w:val="24"/>
        </w:rPr>
        <w:lastRenderedPageBreak/>
        <w:t>client time to connect with emotions, whilst affirming the counsellor has understood what they have been told.</w:t>
      </w:r>
    </w:p>
    <w:p w:rsidR="00E93EFD" w:rsidRDefault="00E93EFD" w:rsidP="00A33310">
      <w:pPr>
        <w:spacing w:line="480" w:lineRule="auto"/>
        <w:rPr>
          <w:rFonts w:ascii="Times New Roman" w:hAnsi="Times New Roman" w:cs="Times New Roman"/>
          <w:sz w:val="24"/>
          <w:szCs w:val="24"/>
        </w:rPr>
      </w:pPr>
    </w:p>
    <w:p w:rsidR="002D27AC" w:rsidRDefault="005B4165" w:rsidP="00A33310">
      <w:pPr>
        <w:spacing w:line="480" w:lineRule="auto"/>
        <w:rPr>
          <w:rFonts w:ascii="Times New Roman" w:hAnsi="Times New Roman" w:cs="Times New Roman"/>
          <w:sz w:val="24"/>
          <w:szCs w:val="24"/>
        </w:rPr>
      </w:pPr>
      <w:r>
        <w:rPr>
          <w:rFonts w:ascii="Times New Roman" w:hAnsi="Times New Roman" w:cs="Times New Roman"/>
          <w:sz w:val="24"/>
          <w:szCs w:val="24"/>
        </w:rPr>
        <w:t>The Cognitive behavioural theories</w:t>
      </w:r>
      <w:r w:rsidR="00446998">
        <w:rPr>
          <w:rFonts w:ascii="Times New Roman" w:hAnsi="Times New Roman" w:cs="Times New Roman"/>
          <w:sz w:val="24"/>
          <w:szCs w:val="24"/>
        </w:rPr>
        <w:t xml:space="preserve"> </w:t>
      </w:r>
      <w:r>
        <w:rPr>
          <w:rFonts w:ascii="Times New Roman" w:hAnsi="Times New Roman" w:cs="Times New Roman"/>
          <w:sz w:val="24"/>
          <w:szCs w:val="24"/>
        </w:rPr>
        <w:t>can be seen as a welcome synthesis of many diverse frameworks and are arguably the most dominant force in current counselling (</w:t>
      </w:r>
      <w:r w:rsidR="00E93EFD">
        <w:rPr>
          <w:rFonts w:ascii="Times New Roman" w:hAnsi="Times New Roman" w:cs="Times New Roman"/>
          <w:sz w:val="24"/>
          <w:szCs w:val="24"/>
        </w:rPr>
        <w:t xml:space="preserve">Smith, 1982).  </w:t>
      </w:r>
      <w:proofErr w:type="gramStart"/>
      <w:r w:rsidR="00E93EFD">
        <w:rPr>
          <w:rFonts w:ascii="Times New Roman" w:hAnsi="Times New Roman" w:cs="Times New Roman"/>
          <w:sz w:val="24"/>
          <w:szCs w:val="24"/>
        </w:rPr>
        <w:t>“</w:t>
      </w:r>
      <w:r w:rsidR="00FC4702">
        <w:rPr>
          <w:rFonts w:ascii="Times New Roman" w:hAnsi="Times New Roman" w:cs="Times New Roman"/>
          <w:sz w:val="24"/>
          <w:szCs w:val="24"/>
        </w:rPr>
        <w:t xml:space="preserve"> </w:t>
      </w:r>
      <w:r w:rsidR="00E93EFD">
        <w:rPr>
          <w:rFonts w:ascii="Times New Roman" w:hAnsi="Times New Roman" w:cs="Times New Roman"/>
          <w:sz w:val="24"/>
          <w:szCs w:val="24"/>
        </w:rPr>
        <w:t>The</w:t>
      </w:r>
      <w:proofErr w:type="gramEnd"/>
      <w:r w:rsidR="00E93EFD">
        <w:rPr>
          <w:rFonts w:ascii="Times New Roman" w:hAnsi="Times New Roman" w:cs="Times New Roman"/>
          <w:sz w:val="24"/>
          <w:szCs w:val="24"/>
        </w:rPr>
        <w:t xml:space="preserve"> assumption is that disordered behaviour results from inadequacies in cognitive processes, and counselling is therefore concerned with identifying,</w:t>
      </w:r>
      <w:r w:rsidR="00FC4702">
        <w:rPr>
          <w:rFonts w:ascii="Times New Roman" w:hAnsi="Times New Roman" w:cs="Times New Roman"/>
          <w:sz w:val="24"/>
          <w:szCs w:val="24"/>
        </w:rPr>
        <w:t xml:space="preserve"> exposing and changing these” (</w:t>
      </w:r>
      <w:r w:rsidR="00E93EFD">
        <w:rPr>
          <w:rFonts w:ascii="Times New Roman" w:hAnsi="Times New Roman" w:cs="Times New Roman"/>
          <w:sz w:val="24"/>
          <w:szCs w:val="24"/>
        </w:rPr>
        <w:t xml:space="preserve">Davis and </w:t>
      </w:r>
      <w:proofErr w:type="spellStart"/>
      <w:r w:rsidR="00E93EFD">
        <w:rPr>
          <w:rFonts w:ascii="Times New Roman" w:hAnsi="Times New Roman" w:cs="Times New Roman"/>
          <w:sz w:val="24"/>
          <w:szCs w:val="24"/>
        </w:rPr>
        <w:t>Fallowfield</w:t>
      </w:r>
      <w:proofErr w:type="spellEnd"/>
      <w:r w:rsidR="00E93EFD">
        <w:rPr>
          <w:rFonts w:ascii="Times New Roman" w:hAnsi="Times New Roman" w:cs="Times New Roman"/>
          <w:sz w:val="24"/>
          <w:szCs w:val="24"/>
        </w:rPr>
        <w:t>, 1991:46).</w:t>
      </w:r>
      <w:r w:rsidR="00353A6A">
        <w:rPr>
          <w:rFonts w:ascii="Times New Roman" w:hAnsi="Times New Roman" w:cs="Times New Roman"/>
          <w:sz w:val="24"/>
          <w:szCs w:val="24"/>
        </w:rPr>
        <w:t xml:space="preserve"> Cognitive Behavioural Therapy</w:t>
      </w:r>
      <w:r w:rsidR="002348D5">
        <w:rPr>
          <w:rFonts w:ascii="Times New Roman" w:hAnsi="Times New Roman" w:cs="Times New Roman"/>
          <w:sz w:val="24"/>
          <w:szCs w:val="24"/>
        </w:rPr>
        <w:t xml:space="preserve"> (CBT)</w:t>
      </w:r>
      <w:r w:rsidR="00353A6A">
        <w:rPr>
          <w:rFonts w:ascii="Times New Roman" w:hAnsi="Times New Roman" w:cs="Times New Roman"/>
          <w:sz w:val="24"/>
          <w:szCs w:val="24"/>
        </w:rPr>
        <w:t xml:space="preserve"> is therapist led where the therapist claims to have the answer, but still requires a collaborative effort between the therapist and client.  Emphasis is based on current behaviour and problems rather than issues from the past, and they offer practical ways to improve the </w:t>
      </w:r>
      <w:proofErr w:type="gramStart"/>
      <w:r w:rsidR="00353A6A">
        <w:rPr>
          <w:rFonts w:ascii="Times New Roman" w:hAnsi="Times New Roman" w:cs="Times New Roman"/>
          <w:sz w:val="24"/>
          <w:szCs w:val="24"/>
        </w:rPr>
        <w:t>clients</w:t>
      </w:r>
      <w:proofErr w:type="gramEnd"/>
      <w:r w:rsidR="00353A6A">
        <w:rPr>
          <w:rFonts w:ascii="Times New Roman" w:hAnsi="Times New Roman" w:cs="Times New Roman"/>
          <w:sz w:val="24"/>
          <w:szCs w:val="24"/>
        </w:rPr>
        <w:t xml:space="preserve"> state of mind on a daily basis.  Skills are given to try and change how the client thinks and behaves and also what happens outside of therapy is important, for example, clients are often given homework to complete.</w:t>
      </w:r>
      <w:r w:rsidR="00446998">
        <w:rPr>
          <w:rFonts w:ascii="Times New Roman" w:hAnsi="Times New Roman" w:cs="Times New Roman"/>
          <w:sz w:val="24"/>
          <w:szCs w:val="24"/>
        </w:rPr>
        <w:t xml:space="preserve">  </w:t>
      </w:r>
    </w:p>
    <w:p w:rsidR="00353A6A" w:rsidRDefault="00353A6A" w:rsidP="00A33310">
      <w:pPr>
        <w:spacing w:line="480" w:lineRule="auto"/>
        <w:rPr>
          <w:rFonts w:ascii="Times New Roman" w:hAnsi="Times New Roman" w:cs="Times New Roman"/>
          <w:sz w:val="24"/>
          <w:szCs w:val="24"/>
        </w:rPr>
      </w:pPr>
    </w:p>
    <w:p w:rsidR="00353A6A" w:rsidRDefault="002348D5" w:rsidP="00A33310">
      <w:pPr>
        <w:spacing w:line="480" w:lineRule="auto"/>
        <w:rPr>
          <w:rFonts w:ascii="Times New Roman" w:hAnsi="Times New Roman" w:cs="Times New Roman"/>
          <w:sz w:val="24"/>
          <w:szCs w:val="24"/>
        </w:rPr>
      </w:pPr>
      <w:r>
        <w:rPr>
          <w:rFonts w:ascii="Times New Roman" w:hAnsi="Times New Roman" w:cs="Times New Roman"/>
          <w:sz w:val="24"/>
          <w:szCs w:val="24"/>
        </w:rPr>
        <w:t>The three perspectives all offer diff</w:t>
      </w:r>
      <w:r w:rsidR="001135E3">
        <w:rPr>
          <w:rFonts w:ascii="Times New Roman" w:hAnsi="Times New Roman" w:cs="Times New Roman"/>
          <w:sz w:val="24"/>
          <w:szCs w:val="24"/>
        </w:rPr>
        <w:t>erent strengths and wea</w:t>
      </w:r>
      <w:r>
        <w:rPr>
          <w:rFonts w:ascii="Times New Roman" w:hAnsi="Times New Roman" w:cs="Times New Roman"/>
          <w:sz w:val="24"/>
          <w:szCs w:val="24"/>
        </w:rPr>
        <w:t xml:space="preserve">knesses, and have their similarities and differences. CBT is direct and structured, the therapist drives the session and the client is left with self help techniques that can continue to be used in the future.  However, there is a failure in identifying underlying </w:t>
      </w:r>
      <w:r w:rsidR="001135E3">
        <w:rPr>
          <w:rFonts w:ascii="Times New Roman" w:hAnsi="Times New Roman" w:cs="Times New Roman"/>
          <w:sz w:val="24"/>
          <w:szCs w:val="24"/>
        </w:rPr>
        <w:t>causes, so the effects are</w:t>
      </w:r>
      <w:r>
        <w:rPr>
          <w:rFonts w:ascii="Times New Roman" w:hAnsi="Times New Roman" w:cs="Times New Roman"/>
          <w:sz w:val="24"/>
          <w:szCs w:val="24"/>
        </w:rPr>
        <w:t xml:space="preserve"> s</w:t>
      </w:r>
      <w:r w:rsidR="001135E3">
        <w:rPr>
          <w:rFonts w:ascii="Times New Roman" w:hAnsi="Times New Roman" w:cs="Times New Roman"/>
          <w:sz w:val="24"/>
          <w:szCs w:val="24"/>
        </w:rPr>
        <w:t>h</w:t>
      </w:r>
      <w:r>
        <w:rPr>
          <w:rFonts w:ascii="Times New Roman" w:hAnsi="Times New Roman" w:cs="Times New Roman"/>
          <w:sz w:val="24"/>
          <w:szCs w:val="24"/>
        </w:rPr>
        <w:t>ort term as the clients past is not investigated.  Behaviour that is successful</w:t>
      </w:r>
      <w:r w:rsidR="001135E3">
        <w:rPr>
          <w:rFonts w:ascii="Times New Roman" w:hAnsi="Times New Roman" w:cs="Times New Roman"/>
          <w:sz w:val="24"/>
          <w:szCs w:val="24"/>
        </w:rPr>
        <w:t>l</w:t>
      </w:r>
      <w:r>
        <w:rPr>
          <w:rFonts w:ascii="Times New Roman" w:hAnsi="Times New Roman" w:cs="Times New Roman"/>
          <w:sz w:val="24"/>
          <w:szCs w:val="24"/>
        </w:rPr>
        <w:t>y changed in one context does not mean it can be generalised and would work in another.  It cannot be guaranteed that the client will complete the homework that they are given or that they are doing in corr</w:t>
      </w:r>
      <w:r w:rsidR="00FC4702">
        <w:rPr>
          <w:rFonts w:ascii="Times New Roman" w:hAnsi="Times New Roman" w:cs="Times New Roman"/>
          <w:sz w:val="24"/>
          <w:szCs w:val="24"/>
        </w:rPr>
        <w:t>ectly.  It is similar to the Psy</w:t>
      </w:r>
      <w:r>
        <w:rPr>
          <w:rFonts w:ascii="Times New Roman" w:hAnsi="Times New Roman" w:cs="Times New Roman"/>
          <w:sz w:val="24"/>
          <w:szCs w:val="24"/>
        </w:rPr>
        <w:t>cho-dynamic theory in the respect that they both aim to prove an insight, but Psycho-dynamic</w:t>
      </w:r>
      <w:r w:rsidR="001135E3">
        <w:rPr>
          <w:rFonts w:ascii="Times New Roman" w:hAnsi="Times New Roman" w:cs="Times New Roman"/>
          <w:sz w:val="24"/>
          <w:szCs w:val="24"/>
        </w:rPr>
        <w:t xml:space="preserve"> therapies use conflicts dating from childhood to explain behaviours, whereas with </w:t>
      </w:r>
      <w:r w:rsidR="001135E3">
        <w:rPr>
          <w:rFonts w:ascii="Times New Roman" w:hAnsi="Times New Roman" w:cs="Times New Roman"/>
          <w:sz w:val="24"/>
          <w:szCs w:val="24"/>
        </w:rPr>
        <w:lastRenderedPageBreak/>
        <w:t xml:space="preserve">CBT they focus on the behaviour giving rise to the problem rather than the historical reasons for the development (Goss and </w:t>
      </w:r>
      <w:proofErr w:type="spellStart"/>
      <w:r w:rsidR="001135E3">
        <w:rPr>
          <w:rFonts w:ascii="Times New Roman" w:hAnsi="Times New Roman" w:cs="Times New Roman"/>
          <w:sz w:val="24"/>
          <w:szCs w:val="24"/>
        </w:rPr>
        <w:t>McIlveen</w:t>
      </w:r>
      <w:proofErr w:type="spellEnd"/>
      <w:r w:rsidR="001135E3">
        <w:rPr>
          <w:rFonts w:ascii="Times New Roman" w:hAnsi="Times New Roman" w:cs="Times New Roman"/>
          <w:sz w:val="24"/>
          <w:szCs w:val="24"/>
        </w:rPr>
        <w:t>, 1996).  This approach is very different to the Carl Rogers Person-centred approach as it focuses on technique</w:t>
      </w:r>
      <w:r w:rsidR="007D56E2">
        <w:rPr>
          <w:rFonts w:ascii="Times New Roman" w:hAnsi="Times New Roman" w:cs="Times New Roman"/>
          <w:sz w:val="24"/>
          <w:szCs w:val="24"/>
        </w:rPr>
        <w:t xml:space="preserve"> and behaviours, and Rogers</w:t>
      </w:r>
      <w:r w:rsidR="00B47E6D">
        <w:rPr>
          <w:rFonts w:ascii="Times New Roman" w:hAnsi="Times New Roman" w:cs="Times New Roman"/>
          <w:sz w:val="24"/>
          <w:szCs w:val="24"/>
        </w:rPr>
        <w:t>’</w:t>
      </w:r>
      <w:r w:rsidR="007D56E2">
        <w:rPr>
          <w:rFonts w:ascii="Times New Roman" w:hAnsi="Times New Roman" w:cs="Times New Roman"/>
          <w:sz w:val="24"/>
          <w:szCs w:val="24"/>
        </w:rPr>
        <w:t xml:space="preserve"> focuses on personality.</w:t>
      </w:r>
    </w:p>
    <w:p w:rsidR="00E16378" w:rsidRDefault="00E16378" w:rsidP="00A33310">
      <w:pPr>
        <w:spacing w:line="480" w:lineRule="auto"/>
        <w:rPr>
          <w:rFonts w:ascii="Times New Roman" w:hAnsi="Times New Roman" w:cs="Times New Roman"/>
          <w:sz w:val="24"/>
          <w:szCs w:val="24"/>
        </w:rPr>
      </w:pPr>
    </w:p>
    <w:p w:rsidR="00E16378" w:rsidRDefault="00E16378" w:rsidP="00A33310">
      <w:pPr>
        <w:spacing w:line="480" w:lineRule="auto"/>
        <w:rPr>
          <w:rFonts w:ascii="Times New Roman" w:hAnsi="Times New Roman" w:cs="Times New Roman"/>
          <w:sz w:val="24"/>
          <w:szCs w:val="24"/>
        </w:rPr>
      </w:pPr>
      <w:r>
        <w:rPr>
          <w:rFonts w:ascii="Times New Roman" w:hAnsi="Times New Roman" w:cs="Times New Roman"/>
          <w:sz w:val="24"/>
          <w:szCs w:val="24"/>
        </w:rPr>
        <w:t>The Psycho-dynamic theory</w:t>
      </w:r>
      <w:r w:rsidR="00CD12EE">
        <w:rPr>
          <w:rFonts w:ascii="Times New Roman" w:hAnsi="Times New Roman" w:cs="Times New Roman"/>
          <w:sz w:val="24"/>
          <w:szCs w:val="24"/>
        </w:rPr>
        <w:t xml:space="preserve"> takes both the nature and </w:t>
      </w:r>
      <w:proofErr w:type="spellStart"/>
      <w:r w:rsidR="00CD12EE">
        <w:rPr>
          <w:rFonts w:ascii="Times New Roman" w:hAnsi="Times New Roman" w:cs="Times New Roman"/>
          <w:sz w:val="24"/>
          <w:szCs w:val="24"/>
        </w:rPr>
        <w:t>nuture</w:t>
      </w:r>
      <w:proofErr w:type="spellEnd"/>
      <w:r w:rsidR="00CD12EE">
        <w:rPr>
          <w:rFonts w:ascii="Times New Roman" w:hAnsi="Times New Roman" w:cs="Times New Roman"/>
          <w:sz w:val="24"/>
          <w:szCs w:val="24"/>
        </w:rPr>
        <w:t xml:space="preserve"> debate into account.  It is believed Freud was the first person to highlight the importance of childhood in mental health and it is still widely referred to today.  But the approach is said to place too much</w:t>
      </w:r>
      <w:r w:rsidR="002B49CA">
        <w:rPr>
          <w:rFonts w:ascii="Times New Roman" w:hAnsi="Times New Roman" w:cs="Times New Roman"/>
          <w:sz w:val="24"/>
          <w:szCs w:val="24"/>
        </w:rPr>
        <w:t xml:space="preserve"> emphasis on the psychology factors and does not focus on how the social environment and cultural influences affect personality development.  It is not supported by experimental data,</w:t>
      </w:r>
      <w:r w:rsidR="007D56E2">
        <w:rPr>
          <w:rFonts w:ascii="Times New Roman" w:hAnsi="Times New Roman" w:cs="Times New Roman"/>
          <w:sz w:val="24"/>
          <w:szCs w:val="24"/>
        </w:rPr>
        <w:t xml:space="preserve"> it </w:t>
      </w:r>
      <w:r w:rsidR="002B49CA">
        <w:rPr>
          <w:rFonts w:ascii="Times New Roman" w:hAnsi="Times New Roman" w:cs="Times New Roman"/>
          <w:sz w:val="24"/>
          <w:szCs w:val="24"/>
        </w:rPr>
        <w:t xml:space="preserve">is hard to generalise results from case studies and difficult to prove wrong.  </w:t>
      </w:r>
      <w:proofErr w:type="spellStart"/>
      <w:proofErr w:type="gramStart"/>
      <w:r w:rsidR="002B49CA">
        <w:rPr>
          <w:rFonts w:ascii="Times New Roman" w:hAnsi="Times New Roman" w:cs="Times New Roman"/>
          <w:sz w:val="24"/>
          <w:szCs w:val="24"/>
        </w:rPr>
        <w:t>Freuds</w:t>
      </w:r>
      <w:proofErr w:type="spellEnd"/>
      <w:proofErr w:type="gramEnd"/>
      <w:r w:rsidR="002B49CA">
        <w:rPr>
          <w:rFonts w:ascii="Times New Roman" w:hAnsi="Times New Roman" w:cs="Times New Roman"/>
          <w:sz w:val="24"/>
          <w:szCs w:val="24"/>
        </w:rPr>
        <w:t xml:space="preserve"> approaches and assumptions are also profoundly male dominated and overly focused on sexuality and so gets criticised for being sexist against women.</w:t>
      </w:r>
      <w:r w:rsidR="007D56E2">
        <w:rPr>
          <w:rFonts w:ascii="Times New Roman" w:hAnsi="Times New Roman" w:cs="Times New Roman"/>
          <w:sz w:val="24"/>
          <w:szCs w:val="24"/>
        </w:rPr>
        <w:t xml:space="preserve"> This theory is similar to Carl Rogers Person-centred theory in the sense that they both developed their ideas through emotionally troubled people and both their ideas date back </w:t>
      </w:r>
      <w:proofErr w:type="spellStart"/>
      <w:r w:rsidR="007D56E2">
        <w:rPr>
          <w:rFonts w:ascii="Times New Roman" w:hAnsi="Times New Roman" w:cs="Times New Roman"/>
          <w:sz w:val="24"/>
          <w:szCs w:val="24"/>
        </w:rPr>
        <w:t>along</w:t>
      </w:r>
      <w:proofErr w:type="spellEnd"/>
      <w:r w:rsidR="007D56E2">
        <w:rPr>
          <w:rFonts w:ascii="Times New Roman" w:hAnsi="Times New Roman" w:cs="Times New Roman"/>
          <w:sz w:val="24"/>
          <w:szCs w:val="24"/>
        </w:rPr>
        <w:t xml:space="preserve"> time ago. However, Freud analyses the persons history, Rogers does not, and Rogers treats the person as a whole, whereas Freud believed</w:t>
      </w:r>
      <w:r w:rsidR="00787B67">
        <w:rPr>
          <w:rFonts w:ascii="Times New Roman" w:hAnsi="Times New Roman" w:cs="Times New Roman"/>
          <w:sz w:val="24"/>
          <w:szCs w:val="24"/>
        </w:rPr>
        <w:t xml:space="preserve"> we exist in three parts, the id, ego and super ego.</w:t>
      </w:r>
      <w:r w:rsidR="00B47E6D">
        <w:rPr>
          <w:rFonts w:ascii="Times New Roman" w:hAnsi="Times New Roman" w:cs="Times New Roman"/>
          <w:sz w:val="24"/>
          <w:szCs w:val="24"/>
        </w:rPr>
        <w:t xml:space="preserve">  The person-centred approach also claims the Psycho-dynamic perspective is deterministic as it suggests we have no free will over our behaviour. </w:t>
      </w:r>
    </w:p>
    <w:p w:rsidR="00787B67" w:rsidRDefault="00787B67" w:rsidP="00A33310">
      <w:pPr>
        <w:spacing w:line="480" w:lineRule="auto"/>
        <w:rPr>
          <w:rFonts w:ascii="Times New Roman" w:hAnsi="Times New Roman" w:cs="Times New Roman"/>
          <w:sz w:val="24"/>
          <w:szCs w:val="24"/>
        </w:rPr>
      </w:pPr>
    </w:p>
    <w:p w:rsidR="00787B67" w:rsidRDefault="00787B67"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Person-centred approach, the client is in charge and with the environment and relationship that is created it can increase the clients self esteem.  Rogers values the person but in this therapy the client is not challenged by anyone, it is not structured, and the counsellor does not question or analyse anything even if they are concerned.  There is also </w:t>
      </w:r>
      <w:r>
        <w:rPr>
          <w:rFonts w:ascii="Times New Roman" w:hAnsi="Times New Roman" w:cs="Times New Roman"/>
          <w:sz w:val="24"/>
          <w:szCs w:val="24"/>
        </w:rPr>
        <w:lastRenderedPageBreak/>
        <w:t>the possibility that some clients are too damaged that they cannot self-actualise and need direction as they cannot find their own answers.</w:t>
      </w:r>
      <w:r w:rsidR="002D73DE">
        <w:rPr>
          <w:rFonts w:ascii="Times New Roman" w:hAnsi="Times New Roman" w:cs="Times New Roman"/>
          <w:sz w:val="24"/>
          <w:szCs w:val="24"/>
        </w:rPr>
        <w:t xml:space="preserve">  Psychoanalysts are critical of Carl </w:t>
      </w:r>
      <w:proofErr w:type="gramStart"/>
      <w:r w:rsidR="002D73DE">
        <w:rPr>
          <w:rFonts w:ascii="Times New Roman" w:hAnsi="Times New Roman" w:cs="Times New Roman"/>
          <w:sz w:val="24"/>
          <w:szCs w:val="24"/>
        </w:rPr>
        <w:t>Rogers</w:t>
      </w:r>
      <w:proofErr w:type="gramEnd"/>
      <w:r w:rsidR="002D73DE">
        <w:rPr>
          <w:rFonts w:ascii="Times New Roman" w:hAnsi="Times New Roman" w:cs="Times New Roman"/>
          <w:sz w:val="24"/>
          <w:szCs w:val="24"/>
        </w:rPr>
        <w:t xml:space="preserve"> style, as they claim it was extremely confusing for the client, Freud was also a physician and he saw clients will an illness to be cured, Rogers was not a physician, and he did not think emotional troubles were an illness or that c</w:t>
      </w:r>
      <w:r w:rsidR="00FC4702">
        <w:rPr>
          <w:rFonts w:ascii="Times New Roman" w:hAnsi="Times New Roman" w:cs="Times New Roman"/>
          <w:sz w:val="24"/>
          <w:szCs w:val="24"/>
        </w:rPr>
        <w:t xml:space="preserve">lients needed to be cured (Kahn, </w:t>
      </w:r>
      <w:r w:rsidR="002D73DE">
        <w:rPr>
          <w:rFonts w:ascii="Times New Roman" w:hAnsi="Times New Roman" w:cs="Times New Roman"/>
          <w:sz w:val="24"/>
          <w:szCs w:val="24"/>
        </w:rPr>
        <w:t>1996).</w:t>
      </w:r>
    </w:p>
    <w:p w:rsidR="002D73DE" w:rsidRDefault="002D73DE" w:rsidP="00A33310">
      <w:pPr>
        <w:spacing w:line="480" w:lineRule="auto"/>
        <w:rPr>
          <w:rFonts w:ascii="Times New Roman" w:hAnsi="Times New Roman" w:cs="Times New Roman"/>
          <w:sz w:val="24"/>
          <w:szCs w:val="24"/>
        </w:rPr>
      </w:pPr>
    </w:p>
    <w:p w:rsidR="006035DE" w:rsidRDefault="00FC4702"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Despite a </w:t>
      </w:r>
      <w:proofErr w:type="gramStart"/>
      <w:r>
        <w:rPr>
          <w:rFonts w:ascii="Times New Roman" w:hAnsi="Times New Roman" w:cs="Times New Roman"/>
          <w:sz w:val="24"/>
          <w:szCs w:val="24"/>
        </w:rPr>
        <w:t>counsellors</w:t>
      </w:r>
      <w:proofErr w:type="gramEnd"/>
      <w:r>
        <w:rPr>
          <w:rFonts w:ascii="Times New Roman" w:hAnsi="Times New Roman" w:cs="Times New Roman"/>
          <w:sz w:val="24"/>
          <w:szCs w:val="24"/>
        </w:rPr>
        <w:t xml:space="preserve"> theoretical orientation, a</w:t>
      </w:r>
      <w:r w:rsidR="00A33310">
        <w:rPr>
          <w:rFonts w:ascii="Times New Roman" w:hAnsi="Times New Roman" w:cs="Times New Roman"/>
          <w:sz w:val="24"/>
          <w:szCs w:val="24"/>
        </w:rPr>
        <w:t xml:space="preserve">ll professions </w:t>
      </w:r>
      <w:r w:rsidR="006035DE">
        <w:rPr>
          <w:rFonts w:ascii="Times New Roman" w:hAnsi="Times New Roman" w:cs="Times New Roman"/>
          <w:sz w:val="24"/>
          <w:szCs w:val="24"/>
        </w:rPr>
        <w:t>have an ethical framework and agreed boundaries.  The ‘boundaries’ give clear limits and protect from poor un</w:t>
      </w:r>
      <w:r w:rsidR="00C3732F">
        <w:rPr>
          <w:rFonts w:ascii="Times New Roman" w:hAnsi="Times New Roman" w:cs="Times New Roman"/>
          <w:sz w:val="24"/>
          <w:szCs w:val="24"/>
        </w:rPr>
        <w:t xml:space="preserve">ethical practice. </w:t>
      </w:r>
      <w:r w:rsidR="006035DE">
        <w:rPr>
          <w:rFonts w:ascii="Times New Roman" w:hAnsi="Times New Roman" w:cs="Times New Roman"/>
          <w:sz w:val="24"/>
          <w:szCs w:val="24"/>
        </w:rPr>
        <w:t xml:space="preserve"> The ethical framework of the BACP exists to try and enhance good practice,</w:t>
      </w:r>
      <w:r w:rsidR="00236D01">
        <w:rPr>
          <w:rFonts w:ascii="Times New Roman" w:hAnsi="Times New Roman" w:cs="Times New Roman"/>
          <w:sz w:val="24"/>
          <w:szCs w:val="24"/>
        </w:rPr>
        <w:t xml:space="preserve"> </w:t>
      </w:r>
      <w:r w:rsidR="006035DE">
        <w:rPr>
          <w:rFonts w:ascii="Times New Roman" w:hAnsi="Times New Roman" w:cs="Times New Roman"/>
          <w:sz w:val="24"/>
          <w:szCs w:val="24"/>
        </w:rPr>
        <w:t xml:space="preserve">not </w:t>
      </w:r>
      <w:proofErr w:type="gramStart"/>
      <w:r w:rsidR="006035DE">
        <w:rPr>
          <w:rFonts w:ascii="Times New Roman" w:hAnsi="Times New Roman" w:cs="Times New Roman"/>
          <w:sz w:val="24"/>
          <w:szCs w:val="24"/>
        </w:rPr>
        <w:t>just</w:t>
      </w:r>
      <w:r>
        <w:rPr>
          <w:rFonts w:ascii="Times New Roman" w:hAnsi="Times New Roman" w:cs="Times New Roman"/>
          <w:sz w:val="24"/>
          <w:szCs w:val="24"/>
        </w:rPr>
        <w:t xml:space="preserve"> </w:t>
      </w:r>
      <w:r w:rsidR="00236D01">
        <w:rPr>
          <w:rFonts w:ascii="Times New Roman" w:hAnsi="Times New Roman" w:cs="Times New Roman"/>
          <w:sz w:val="24"/>
          <w:szCs w:val="24"/>
        </w:rPr>
        <w:t xml:space="preserve"> prevent</w:t>
      </w:r>
      <w:proofErr w:type="gramEnd"/>
      <w:r w:rsidR="00236D01">
        <w:rPr>
          <w:rFonts w:ascii="Times New Roman" w:hAnsi="Times New Roman" w:cs="Times New Roman"/>
          <w:sz w:val="24"/>
          <w:szCs w:val="24"/>
        </w:rPr>
        <w:t xml:space="preserve"> bad practice.  It is constantly being reviewed and revised to ensure it i</w:t>
      </w:r>
      <w:r w:rsidR="00C3732F">
        <w:rPr>
          <w:rFonts w:ascii="Times New Roman" w:hAnsi="Times New Roman" w:cs="Times New Roman"/>
          <w:sz w:val="24"/>
          <w:szCs w:val="24"/>
        </w:rPr>
        <w:t>s kept up to date</w:t>
      </w:r>
      <w:r w:rsidR="00236D01">
        <w:rPr>
          <w:rFonts w:ascii="Times New Roman" w:hAnsi="Times New Roman" w:cs="Times New Roman"/>
          <w:sz w:val="24"/>
          <w:szCs w:val="24"/>
        </w:rPr>
        <w:t xml:space="preserve"> wi</w:t>
      </w:r>
      <w:r>
        <w:rPr>
          <w:rFonts w:ascii="Times New Roman" w:hAnsi="Times New Roman" w:cs="Times New Roman"/>
          <w:sz w:val="24"/>
          <w:szCs w:val="24"/>
        </w:rPr>
        <w:t>th new issues that arise</w:t>
      </w:r>
      <w:r w:rsidR="00236D01">
        <w:rPr>
          <w:rFonts w:ascii="Times New Roman" w:hAnsi="Times New Roman" w:cs="Times New Roman"/>
          <w:sz w:val="24"/>
          <w:szCs w:val="24"/>
        </w:rPr>
        <w:t xml:space="preserve"> (Green, 2010).  Working within an ethical framework </w:t>
      </w:r>
      <w:r w:rsidR="00C3732F">
        <w:rPr>
          <w:rFonts w:ascii="Times New Roman" w:hAnsi="Times New Roman" w:cs="Times New Roman"/>
          <w:sz w:val="24"/>
          <w:szCs w:val="24"/>
        </w:rPr>
        <w:t>protects both the client and</w:t>
      </w:r>
      <w:r>
        <w:rPr>
          <w:rFonts w:ascii="Times New Roman" w:hAnsi="Times New Roman" w:cs="Times New Roman"/>
          <w:sz w:val="24"/>
          <w:szCs w:val="24"/>
        </w:rPr>
        <w:t xml:space="preserve"> </w:t>
      </w:r>
      <w:proofErr w:type="gramStart"/>
      <w:r>
        <w:rPr>
          <w:rFonts w:ascii="Times New Roman" w:hAnsi="Times New Roman" w:cs="Times New Roman"/>
          <w:sz w:val="24"/>
          <w:szCs w:val="24"/>
        </w:rPr>
        <w:t>counsellor</w:t>
      </w:r>
      <w:r w:rsidR="00236D01">
        <w:rPr>
          <w:rFonts w:ascii="Times New Roman" w:hAnsi="Times New Roman" w:cs="Times New Roman"/>
          <w:sz w:val="24"/>
          <w:szCs w:val="24"/>
        </w:rPr>
        <w:t>,</w:t>
      </w:r>
      <w:proofErr w:type="gramEnd"/>
      <w:r w:rsidR="00236D01">
        <w:rPr>
          <w:rFonts w:ascii="Times New Roman" w:hAnsi="Times New Roman" w:cs="Times New Roman"/>
          <w:sz w:val="24"/>
          <w:szCs w:val="24"/>
        </w:rPr>
        <w:t xml:space="preserve"> it also promotes transparency thus promoting equality as it enhances the interaction between them.  This is particularly important for a person-centred therapist as they are portrayed as an equal, someone who is working with the client and not as an expert (Healt</w:t>
      </w:r>
      <w:r w:rsidR="00C3732F">
        <w:rPr>
          <w:rFonts w:ascii="Times New Roman" w:hAnsi="Times New Roman" w:cs="Times New Roman"/>
          <w:sz w:val="24"/>
          <w:szCs w:val="24"/>
        </w:rPr>
        <w:t>h psychology consultancy, 2013). The BACP ethical framework includes 14 areas including ethics, respect, integrity, supervision, accountability and others.  One I want to elaborate on is ‘building an appropriate relationship’.  Getting the relationship right is an important platform for the therapy.  It can empower the client and make them feel secure within the boundaries, get it wrong and if the client feels exploited or undermined in the relationship then there can be complex ambiguous issues.</w:t>
      </w:r>
      <w:r w:rsidR="001066C0">
        <w:rPr>
          <w:rFonts w:ascii="Times New Roman" w:hAnsi="Times New Roman" w:cs="Times New Roman"/>
          <w:sz w:val="24"/>
          <w:szCs w:val="24"/>
        </w:rPr>
        <w:t xml:space="preserve">  The counsellor needs to establish</w:t>
      </w:r>
      <w:r>
        <w:rPr>
          <w:rFonts w:ascii="Times New Roman" w:hAnsi="Times New Roman" w:cs="Times New Roman"/>
          <w:sz w:val="24"/>
          <w:szCs w:val="24"/>
        </w:rPr>
        <w:t xml:space="preserve"> limits and know the</w:t>
      </w:r>
      <w:r w:rsidR="001066C0">
        <w:rPr>
          <w:rFonts w:ascii="Times New Roman" w:hAnsi="Times New Roman" w:cs="Times New Roman"/>
          <w:sz w:val="24"/>
          <w:szCs w:val="24"/>
        </w:rPr>
        <w:t xml:space="preserve"> risks.  Unfortunately there have always been a few cases every year where sexual relationships, or dual relationships as it is also known, have been formed.   This constitutes unethical behaviour as it compromises the client-counsellor relationship. </w:t>
      </w:r>
      <w:proofErr w:type="spellStart"/>
      <w:r w:rsidR="001066C0">
        <w:rPr>
          <w:rFonts w:ascii="Times New Roman" w:hAnsi="Times New Roman" w:cs="Times New Roman"/>
          <w:sz w:val="24"/>
          <w:szCs w:val="24"/>
        </w:rPr>
        <w:t>Syme</w:t>
      </w:r>
      <w:proofErr w:type="spellEnd"/>
      <w:r w:rsidR="001066C0">
        <w:rPr>
          <w:rFonts w:ascii="Times New Roman" w:hAnsi="Times New Roman" w:cs="Times New Roman"/>
          <w:sz w:val="24"/>
          <w:szCs w:val="24"/>
        </w:rPr>
        <w:t xml:space="preserve"> (2003) stated that as society is realising that sexual abuse and rape goes on, it is beginning to recognise that those that in positions of power and trus</w:t>
      </w:r>
      <w:r w:rsidR="003E391D">
        <w:rPr>
          <w:rFonts w:ascii="Times New Roman" w:hAnsi="Times New Roman" w:cs="Times New Roman"/>
          <w:sz w:val="24"/>
          <w:szCs w:val="24"/>
        </w:rPr>
        <w:t>t</w:t>
      </w:r>
      <w:r w:rsidR="001066C0">
        <w:rPr>
          <w:rFonts w:ascii="Times New Roman" w:hAnsi="Times New Roman" w:cs="Times New Roman"/>
          <w:sz w:val="24"/>
          <w:szCs w:val="24"/>
        </w:rPr>
        <w:t xml:space="preserve">, sexually </w:t>
      </w:r>
      <w:r w:rsidR="003E391D">
        <w:rPr>
          <w:rFonts w:ascii="Times New Roman" w:hAnsi="Times New Roman" w:cs="Times New Roman"/>
          <w:sz w:val="24"/>
          <w:szCs w:val="24"/>
        </w:rPr>
        <w:t xml:space="preserve">exploit or </w:t>
      </w:r>
      <w:r w:rsidR="001066C0">
        <w:rPr>
          <w:rFonts w:ascii="Times New Roman" w:hAnsi="Times New Roman" w:cs="Times New Roman"/>
          <w:sz w:val="24"/>
          <w:szCs w:val="24"/>
        </w:rPr>
        <w:lastRenderedPageBreak/>
        <w:t>abuse their patients or clients.</w:t>
      </w:r>
      <w:r w:rsidR="003E391D">
        <w:rPr>
          <w:rFonts w:ascii="Times New Roman" w:hAnsi="Times New Roman" w:cs="Times New Roman"/>
          <w:sz w:val="24"/>
          <w:szCs w:val="24"/>
        </w:rPr>
        <w:t xml:space="preserve"> She also stated that Garrett conducted a study in the UK where she surveyed 1000 clinical psychologists. 4% admitted to sexual contact with a patient, 2% had had sexual intercourse with a patient and 2% had other forms of erotic contact.  However, these levels were lower than a previous U.S study but it is believed it is due to the press now beginning to focus on abuse by professionals.</w:t>
      </w:r>
    </w:p>
    <w:p w:rsidR="004564BC" w:rsidRDefault="004564BC" w:rsidP="00A33310">
      <w:pPr>
        <w:spacing w:line="480" w:lineRule="auto"/>
        <w:rPr>
          <w:rFonts w:ascii="Times New Roman" w:hAnsi="Times New Roman" w:cs="Times New Roman"/>
          <w:sz w:val="24"/>
          <w:szCs w:val="24"/>
        </w:rPr>
      </w:pPr>
    </w:p>
    <w:p w:rsidR="00C34639" w:rsidRDefault="003E391D" w:rsidP="00A33310">
      <w:pPr>
        <w:spacing w:line="480" w:lineRule="auto"/>
        <w:rPr>
          <w:rFonts w:ascii="Times New Roman" w:hAnsi="Times New Roman" w:cs="Times New Roman"/>
          <w:sz w:val="24"/>
          <w:szCs w:val="24"/>
        </w:rPr>
      </w:pPr>
      <w:r>
        <w:rPr>
          <w:rFonts w:ascii="Times New Roman" w:hAnsi="Times New Roman" w:cs="Times New Roman"/>
          <w:sz w:val="24"/>
          <w:szCs w:val="24"/>
        </w:rPr>
        <w:t>The Ethical framework also requires ‘keeping accurate and appropriate records’ as opposed to advising them to, as u</w:t>
      </w:r>
      <w:r w:rsidR="00FC4702">
        <w:rPr>
          <w:rFonts w:ascii="Times New Roman" w:hAnsi="Times New Roman" w:cs="Times New Roman"/>
          <w:sz w:val="24"/>
          <w:szCs w:val="24"/>
        </w:rPr>
        <w:t xml:space="preserve">nder the previous version (BACP, </w:t>
      </w:r>
      <w:r>
        <w:rPr>
          <w:rFonts w:ascii="Times New Roman" w:hAnsi="Times New Roman" w:cs="Times New Roman"/>
          <w:sz w:val="24"/>
          <w:szCs w:val="24"/>
        </w:rPr>
        <w:t>2010).  This change is inevitable due to the role of data protection law, team working and the continuing interest of the courts in records of therapy (</w:t>
      </w:r>
      <w:r w:rsidR="00AA36F6">
        <w:rPr>
          <w:rFonts w:ascii="Times New Roman" w:hAnsi="Times New Roman" w:cs="Times New Roman"/>
          <w:sz w:val="24"/>
          <w:szCs w:val="24"/>
        </w:rPr>
        <w:t>Jenkins</w:t>
      </w:r>
      <w:proofErr w:type="gramStart"/>
      <w:r w:rsidR="00AA36F6">
        <w:rPr>
          <w:rFonts w:ascii="Times New Roman" w:hAnsi="Times New Roman" w:cs="Times New Roman"/>
          <w:sz w:val="24"/>
          <w:szCs w:val="24"/>
        </w:rPr>
        <w:t>,2015</w:t>
      </w:r>
      <w:proofErr w:type="gramEnd"/>
      <w:r w:rsidR="00AA36F6">
        <w:rPr>
          <w:rFonts w:ascii="Times New Roman" w:hAnsi="Times New Roman" w:cs="Times New Roman"/>
          <w:sz w:val="24"/>
          <w:szCs w:val="24"/>
        </w:rPr>
        <w:t>)</w:t>
      </w:r>
      <w:r>
        <w:rPr>
          <w:rFonts w:ascii="Times New Roman" w:hAnsi="Times New Roman" w:cs="Times New Roman"/>
          <w:sz w:val="24"/>
          <w:szCs w:val="24"/>
        </w:rPr>
        <w:t xml:space="preserve">.  </w:t>
      </w:r>
      <w:r w:rsidR="004564BC">
        <w:rPr>
          <w:rFonts w:ascii="Times New Roman" w:hAnsi="Times New Roman" w:cs="Times New Roman"/>
          <w:sz w:val="24"/>
          <w:szCs w:val="24"/>
        </w:rPr>
        <w:t xml:space="preserve">The </w:t>
      </w:r>
      <w:r w:rsidR="001066C0">
        <w:rPr>
          <w:rFonts w:ascii="Times New Roman" w:hAnsi="Times New Roman" w:cs="Times New Roman"/>
          <w:sz w:val="24"/>
          <w:szCs w:val="24"/>
        </w:rPr>
        <w:t>biggest issue</w:t>
      </w:r>
      <w:r w:rsidR="004564BC">
        <w:rPr>
          <w:rFonts w:ascii="Times New Roman" w:hAnsi="Times New Roman" w:cs="Times New Roman"/>
          <w:sz w:val="24"/>
          <w:szCs w:val="24"/>
        </w:rPr>
        <w:t xml:space="preserve"> when storing or moving around sensitive date </w:t>
      </w:r>
      <w:r w:rsidR="00AA36F6">
        <w:rPr>
          <w:rFonts w:ascii="Times New Roman" w:hAnsi="Times New Roman" w:cs="Times New Roman"/>
          <w:sz w:val="24"/>
          <w:szCs w:val="24"/>
        </w:rPr>
        <w:t xml:space="preserve">is confidentiality and security.  </w:t>
      </w:r>
      <w:r w:rsidR="00C34639">
        <w:rPr>
          <w:rFonts w:ascii="Times New Roman" w:hAnsi="Times New Roman" w:cs="Times New Roman"/>
          <w:sz w:val="24"/>
          <w:szCs w:val="24"/>
        </w:rPr>
        <w:t xml:space="preserve"> BACP takes great care to ensure that personal data is only disclosed to those who are authorised to a</w:t>
      </w:r>
      <w:r>
        <w:rPr>
          <w:rFonts w:ascii="Times New Roman" w:hAnsi="Times New Roman" w:cs="Times New Roman"/>
          <w:sz w:val="24"/>
          <w:szCs w:val="24"/>
        </w:rPr>
        <w:t>ccess it</w:t>
      </w:r>
      <w:r w:rsidR="00AA36F6">
        <w:rPr>
          <w:rFonts w:ascii="Times New Roman" w:hAnsi="Times New Roman" w:cs="Times New Roman"/>
          <w:sz w:val="24"/>
          <w:szCs w:val="24"/>
        </w:rPr>
        <w:t>, w</w:t>
      </w:r>
      <w:r w:rsidR="00C34639">
        <w:rPr>
          <w:rFonts w:ascii="Times New Roman" w:hAnsi="Times New Roman" w:cs="Times New Roman"/>
          <w:sz w:val="24"/>
          <w:szCs w:val="24"/>
        </w:rPr>
        <w:t>ith more data being stored electronically, adequate security systems need to be in place, whilst paper records run the risk of being lost, misplaced or stolen</w:t>
      </w:r>
      <w:r w:rsidR="00AA36F6">
        <w:rPr>
          <w:rFonts w:ascii="Times New Roman" w:hAnsi="Times New Roman" w:cs="Times New Roman"/>
          <w:sz w:val="24"/>
          <w:szCs w:val="24"/>
        </w:rPr>
        <w:t xml:space="preserve">. </w:t>
      </w:r>
    </w:p>
    <w:p w:rsidR="00577B1B" w:rsidRDefault="00F43A68" w:rsidP="00A33310">
      <w:pPr>
        <w:spacing w:line="480" w:lineRule="auto"/>
        <w:rPr>
          <w:rFonts w:ascii="Times New Roman" w:hAnsi="Times New Roman" w:cs="Times New Roman"/>
          <w:sz w:val="24"/>
          <w:szCs w:val="24"/>
        </w:rPr>
      </w:pPr>
      <w:r>
        <w:rPr>
          <w:rFonts w:ascii="Times New Roman" w:hAnsi="Times New Roman" w:cs="Times New Roman"/>
          <w:sz w:val="24"/>
          <w:szCs w:val="24"/>
        </w:rPr>
        <w:t>Many of the skills that counsellors possess are transferrable to thos</w:t>
      </w:r>
      <w:r w:rsidR="00AA36F6">
        <w:rPr>
          <w:rFonts w:ascii="Times New Roman" w:hAnsi="Times New Roman" w:cs="Times New Roman"/>
          <w:sz w:val="24"/>
          <w:szCs w:val="24"/>
        </w:rPr>
        <w:t xml:space="preserve">e that work in the care sector.  Effective </w:t>
      </w:r>
      <w:r w:rsidR="00805EFD">
        <w:rPr>
          <w:rFonts w:ascii="Times New Roman" w:hAnsi="Times New Roman" w:cs="Times New Roman"/>
          <w:sz w:val="24"/>
          <w:szCs w:val="24"/>
        </w:rPr>
        <w:t xml:space="preserve">communication skills are </w:t>
      </w:r>
      <w:proofErr w:type="gramStart"/>
      <w:r w:rsidR="00805EFD">
        <w:rPr>
          <w:rFonts w:ascii="Times New Roman" w:hAnsi="Times New Roman" w:cs="Times New Roman"/>
          <w:sz w:val="24"/>
          <w:szCs w:val="24"/>
        </w:rPr>
        <w:t>key</w:t>
      </w:r>
      <w:proofErr w:type="gramEnd"/>
      <w:r w:rsidR="00AA36F6">
        <w:rPr>
          <w:rFonts w:ascii="Times New Roman" w:hAnsi="Times New Roman" w:cs="Times New Roman"/>
          <w:sz w:val="24"/>
          <w:szCs w:val="24"/>
        </w:rPr>
        <w:t xml:space="preserve"> as they help establish and develop relationships with patients, colleagues and families.</w:t>
      </w:r>
      <w:r w:rsidR="0033576F">
        <w:rPr>
          <w:rFonts w:ascii="Times New Roman" w:hAnsi="Times New Roman" w:cs="Times New Roman"/>
          <w:sz w:val="24"/>
          <w:szCs w:val="24"/>
        </w:rPr>
        <w:t xml:space="preserve"> Nurses need to use positive and person-centred communication skills for their care to be effective (McCabe and </w:t>
      </w:r>
      <w:proofErr w:type="spellStart"/>
      <w:r w:rsidR="0033576F">
        <w:rPr>
          <w:rFonts w:ascii="Times New Roman" w:hAnsi="Times New Roman" w:cs="Times New Roman"/>
          <w:sz w:val="24"/>
          <w:szCs w:val="24"/>
        </w:rPr>
        <w:t>Tummins</w:t>
      </w:r>
      <w:proofErr w:type="spellEnd"/>
      <w:r w:rsidR="0033576F">
        <w:rPr>
          <w:rFonts w:ascii="Times New Roman" w:hAnsi="Times New Roman" w:cs="Times New Roman"/>
          <w:sz w:val="24"/>
          <w:szCs w:val="24"/>
        </w:rPr>
        <w:t>, 2013).  By nurses applying a person-centred approach as the basis of their care</w:t>
      </w:r>
      <w:r w:rsidR="00AA36F6">
        <w:rPr>
          <w:rFonts w:ascii="Times New Roman" w:hAnsi="Times New Roman" w:cs="Times New Roman"/>
          <w:sz w:val="24"/>
          <w:szCs w:val="24"/>
        </w:rPr>
        <w:t xml:space="preserve"> it allows the individual to express their needs and concerns.</w:t>
      </w:r>
      <w:r w:rsidR="00C251E9">
        <w:rPr>
          <w:rFonts w:ascii="Times New Roman" w:hAnsi="Times New Roman" w:cs="Times New Roman"/>
          <w:sz w:val="24"/>
          <w:szCs w:val="24"/>
        </w:rPr>
        <w:t xml:space="preserve">  </w:t>
      </w:r>
      <w:r w:rsidR="00493B5B">
        <w:rPr>
          <w:rFonts w:ascii="Times New Roman" w:hAnsi="Times New Roman" w:cs="Times New Roman"/>
          <w:sz w:val="24"/>
          <w:szCs w:val="24"/>
        </w:rPr>
        <w:t>However, t</w:t>
      </w:r>
      <w:r w:rsidR="00C251E9">
        <w:rPr>
          <w:rFonts w:ascii="Times New Roman" w:hAnsi="Times New Roman" w:cs="Times New Roman"/>
          <w:sz w:val="24"/>
          <w:szCs w:val="24"/>
        </w:rPr>
        <w:t>here appears to be many health care professionals who are highly skilled when it comes to interacting with their patients and are also very caring</w:t>
      </w:r>
      <w:r w:rsidR="00493B5B">
        <w:rPr>
          <w:rFonts w:ascii="Times New Roman" w:hAnsi="Times New Roman" w:cs="Times New Roman"/>
          <w:sz w:val="24"/>
          <w:szCs w:val="24"/>
        </w:rPr>
        <w:t xml:space="preserve">. But in general, this is not </w:t>
      </w:r>
      <w:r w:rsidR="00AA36F6">
        <w:rPr>
          <w:rFonts w:ascii="Times New Roman" w:hAnsi="Times New Roman" w:cs="Times New Roman"/>
          <w:sz w:val="24"/>
          <w:szCs w:val="24"/>
        </w:rPr>
        <w:t>always the case</w:t>
      </w:r>
      <w:r w:rsidR="00493B5B">
        <w:rPr>
          <w:rFonts w:ascii="Times New Roman" w:hAnsi="Times New Roman" w:cs="Times New Roman"/>
          <w:sz w:val="24"/>
          <w:szCs w:val="24"/>
        </w:rPr>
        <w:t xml:space="preserve"> (Davis and </w:t>
      </w:r>
      <w:proofErr w:type="spellStart"/>
      <w:r w:rsidR="00493B5B">
        <w:rPr>
          <w:rFonts w:ascii="Times New Roman" w:hAnsi="Times New Roman" w:cs="Times New Roman"/>
          <w:sz w:val="24"/>
          <w:szCs w:val="24"/>
        </w:rPr>
        <w:t>Fallowfield</w:t>
      </w:r>
      <w:proofErr w:type="spellEnd"/>
      <w:r w:rsidR="00493B5B">
        <w:rPr>
          <w:rFonts w:ascii="Times New Roman" w:hAnsi="Times New Roman" w:cs="Times New Roman"/>
          <w:sz w:val="24"/>
          <w:szCs w:val="24"/>
        </w:rPr>
        <w:t>,</w:t>
      </w:r>
      <w:r w:rsidR="00AA36F6">
        <w:rPr>
          <w:rFonts w:ascii="Times New Roman" w:hAnsi="Times New Roman" w:cs="Times New Roman"/>
          <w:sz w:val="24"/>
          <w:szCs w:val="24"/>
        </w:rPr>
        <w:t xml:space="preserve"> </w:t>
      </w:r>
      <w:r w:rsidR="00493B5B">
        <w:rPr>
          <w:rFonts w:ascii="Times New Roman" w:hAnsi="Times New Roman" w:cs="Times New Roman"/>
          <w:sz w:val="24"/>
          <w:szCs w:val="24"/>
        </w:rPr>
        <w:t>1991).   There needs to be consistency</w:t>
      </w:r>
      <w:r w:rsidR="00AA36F6">
        <w:rPr>
          <w:rFonts w:ascii="Times New Roman" w:hAnsi="Times New Roman" w:cs="Times New Roman"/>
          <w:sz w:val="24"/>
          <w:szCs w:val="24"/>
        </w:rPr>
        <w:t xml:space="preserve"> with communication in health care</w:t>
      </w:r>
      <w:r w:rsidR="00493B5B">
        <w:rPr>
          <w:rFonts w:ascii="Times New Roman" w:hAnsi="Times New Roman" w:cs="Times New Roman"/>
          <w:sz w:val="24"/>
          <w:szCs w:val="24"/>
        </w:rPr>
        <w:t xml:space="preserve"> </w:t>
      </w:r>
      <w:r w:rsidR="00AA36F6">
        <w:rPr>
          <w:rFonts w:ascii="Times New Roman" w:hAnsi="Times New Roman" w:cs="Times New Roman"/>
          <w:sz w:val="24"/>
          <w:szCs w:val="24"/>
        </w:rPr>
        <w:t xml:space="preserve">and </w:t>
      </w:r>
      <w:r w:rsidR="00805EFD">
        <w:rPr>
          <w:rFonts w:ascii="Times New Roman" w:hAnsi="Times New Roman" w:cs="Times New Roman"/>
          <w:sz w:val="24"/>
          <w:szCs w:val="24"/>
        </w:rPr>
        <w:t xml:space="preserve">the ethical </w:t>
      </w:r>
      <w:proofErr w:type="gramStart"/>
      <w:r w:rsidR="00805EFD">
        <w:rPr>
          <w:rFonts w:ascii="Times New Roman" w:hAnsi="Times New Roman" w:cs="Times New Roman"/>
          <w:sz w:val="24"/>
          <w:szCs w:val="24"/>
        </w:rPr>
        <w:t xml:space="preserve">framework </w:t>
      </w:r>
      <w:r w:rsidR="00493B5B">
        <w:rPr>
          <w:rFonts w:ascii="Times New Roman" w:hAnsi="Times New Roman" w:cs="Times New Roman"/>
          <w:sz w:val="24"/>
          <w:szCs w:val="24"/>
        </w:rPr>
        <w:t xml:space="preserve"> is</w:t>
      </w:r>
      <w:proofErr w:type="gramEnd"/>
      <w:r w:rsidR="00493B5B">
        <w:rPr>
          <w:rFonts w:ascii="Times New Roman" w:hAnsi="Times New Roman" w:cs="Times New Roman"/>
          <w:sz w:val="24"/>
          <w:szCs w:val="24"/>
        </w:rPr>
        <w:t xml:space="preserve"> there</w:t>
      </w:r>
      <w:r w:rsidR="00A33310">
        <w:rPr>
          <w:rFonts w:ascii="Times New Roman" w:hAnsi="Times New Roman" w:cs="Times New Roman"/>
          <w:sz w:val="24"/>
          <w:szCs w:val="24"/>
        </w:rPr>
        <w:t xml:space="preserve"> to guide them.  The NMC (T</w:t>
      </w:r>
      <w:r w:rsidR="00493B5B">
        <w:rPr>
          <w:rFonts w:ascii="Times New Roman" w:hAnsi="Times New Roman" w:cs="Times New Roman"/>
          <w:sz w:val="24"/>
          <w:szCs w:val="24"/>
        </w:rPr>
        <w:t xml:space="preserve">he Nursing and Midwifery Council) presents the </w:t>
      </w:r>
      <w:r w:rsidR="00493B5B">
        <w:rPr>
          <w:rFonts w:ascii="Times New Roman" w:hAnsi="Times New Roman" w:cs="Times New Roman"/>
          <w:sz w:val="24"/>
          <w:szCs w:val="24"/>
        </w:rPr>
        <w:lastRenderedPageBreak/>
        <w:t>professional standards that nurses and midwives must uphold in order to be registered to practise in the UK.</w:t>
      </w:r>
      <w:r w:rsidR="00A33310">
        <w:rPr>
          <w:rFonts w:ascii="Times New Roman" w:hAnsi="Times New Roman" w:cs="Times New Roman"/>
          <w:sz w:val="24"/>
          <w:szCs w:val="24"/>
        </w:rPr>
        <w:t xml:space="preserve"> </w:t>
      </w:r>
    </w:p>
    <w:p w:rsidR="00577B1B" w:rsidRDefault="00577B1B" w:rsidP="00A33310">
      <w:pPr>
        <w:spacing w:line="480" w:lineRule="auto"/>
        <w:rPr>
          <w:rFonts w:ascii="Times New Roman" w:hAnsi="Times New Roman" w:cs="Times New Roman"/>
          <w:sz w:val="24"/>
          <w:szCs w:val="24"/>
        </w:rPr>
      </w:pPr>
    </w:p>
    <w:p w:rsidR="00577B1B" w:rsidRDefault="00577B1B" w:rsidP="00A33310">
      <w:pPr>
        <w:spacing w:line="480" w:lineRule="auto"/>
        <w:rPr>
          <w:rFonts w:ascii="Times New Roman" w:hAnsi="Times New Roman" w:cs="Times New Roman"/>
          <w:sz w:val="24"/>
          <w:szCs w:val="24"/>
        </w:rPr>
      </w:pPr>
      <w:r>
        <w:rPr>
          <w:rFonts w:ascii="Times New Roman" w:hAnsi="Times New Roman" w:cs="Times New Roman"/>
          <w:sz w:val="24"/>
          <w:szCs w:val="24"/>
        </w:rPr>
        <w:t>In my opinion, I believe that using a combination of the three theories discussed would make an effective technique</w:t>
      </w:r>
      <w:r w:rsidR="0089160D">
        <w:rPr>
          <w:rFonts w:ascii="Times New Roman" w:hAnsi="Times New Roman" w:cs="Times New Roman"/>
          <w:sz w:val="24"/>
          <w:szCs w:val="24"/>
        </w:rPr>
        <w:t>.  Doing so would create more flexibility and more choice in how to move towards the clients personal goals. “The strength of any theory is to focus on certain goals and methods, but this is also a weakness as it can blind you to alternative perspectives and lead to unnecessary competition between therapies” (Tryon, 2016:2).  I also believe that deciding on how to counsel a client would depend on factors such as what issue the client has, how experienced the counsellor is and the environment</w:t>
      </w:r>
      <w:r w:rsidR="00857012">
        <w:rPr>
          <w:rFonts w:ascii="Times New Roman" w:hAnsi="Times New Roman" w:cs="Times New Roman"/>
          <w:sz w:val="24"/>
          <w:szCs w:val="24"/>
        </w:rPr>
        <w:t>.</w:t>
      </w:r>
      <w:r w:rsidR="00AA36F6">
        <w:rPr>
          <w:rFonts w:ascii="Times New Roman" w:hAnsi="Times New Roman" w:cs="Times New Roman"/>
          <w:sz w:val="24"/>
          <w:szCs w:val="24"/>
        </w:rPr>
        <w:t xml:space="preserve">  This would be the </w:t>
      </w:r>
      <w:r w:rsidR="00857012">
        <w:rPr>
          <w:rFonts w:ascii="Times New Roman" w:hAnsi="Times New Roman" w:cs="Times New Roman"/>
          <w:sz w:val="24"/>
          <w:szCs w:val="24"/>
        </w:rPr>
        <w:t xml:space="preserve">case where </w:t>
      </w:r>
      <w:r w:rsidR="003F2D27">
        <w:rPr>
          <w:rFonts w:ascii="Times New Roman" w:hAnsi="Times New Roman" w:cs="Times New Roman"/>
          <w:sz w:val="24"/>
          <w:szCs w:val="24"/>
        </w:rPr>
        <w:t xml:space="preserve">a certain therapy is </w:t>
      </w:r>
      <w:r w:rsidR="00857012">
        <w:rPr>
          <w:rFonts w:ascii="Times New Roman" w:hAnsi="Times New Roman" w:cs="Times New Roman"/>
          <w:sz w:val="24"/>
          <w:szCs w:val="24"/>
        </w:rPr>
        <w:t>more effective for certain types of disorder. For example drugs alone would be suitable for say, schizophrenia, some would benefit from psychodyn</w:t>
      </w:r>
      <w:r w:rsidR="002B0158">
        <w:rPr>
          <w:rFonts w:ascii="Times New Roman" w:hAnsi="Times New Roman" w:cs="Times New Roman"/>
          <w:sz w:val="24"/>
          <w:szCs w:val="24"/>
        </w:rPr>
        <w:t>amic</w:t>
      </w:r>
      <w:r w:rsidR="00857012">
        <w:rPr>
          <w:rFonts w:ascii="Times New Roman" w:hAnsi="Times New Roman" w:cs="Times New Roman"/>
          <w:sz w:val="24"/>
          <w:szCs w:val="24"/>
        </w:rPr>
        <w:t xml:space="preserve"> based forms of therapy and in the treatment of some phobias one type of behavioural therapy would be more effective than others (Gross and </w:t>
      </w:r>
      <w:proofErr w:type="spellStart"/>
      <w:r w:rsidR="00857012">
        <w:rPr>
          <w:rFonts w:ascii="Times New Roman" w:hAnsi="Times New Roman" w:cs="Times New Roman"/>
          <w:sz w:val="24"/>
          <w:szCs w:val="24"/>
        </w:rPr>
        <w:t>McIlveen</w:t>
      </w:r>
      <w:proofErr w:type="spellEnd"/>
      <w:r w:rsidR="00857012">
        <w:rPr>
          <w:rFonts w:ascii="Times New Roman" w:hAnsi="Times New Roman" w:cs="Times New Roman"/>
          <w:sz w:val="24"/>
          <w:szCs w:val="24"/>
        </w:rPr>
        <w:t xml:space="preserve">, 1996). </w:t>
      </w:r>
      <w:r w:rsidR="0089160D">
        <w:rPr>
          <w:rFonts w:ascii="Times New Roman" w:hAnsi="Times New Roman" w:cs="Times New Roman"/>
          <w:sz w:val="24"/>
          <w:szCs w:val="24"/>
        </w:rPr>
        <w:t xml:space="preserve">  </w:t>
      </w:r>
      <w:r w:rsidR="00857012">
        <w:rPr>
          <w:rFonts w:ascii="Times New Roman" w:hAnsi="Times New Roman" w:cs="Times New Roman"/>
          <w:sz w:val="24"/>
          <w:szCs w:val="24"/>
        </w:rPr>
        <w:t xml:space="preserve">But essentially </w:t>
      </w:r>
      <w:r w:rsidR="0089160D">
        <w:rPr>
          <w:rFonts w:ascii="Times New Roman" w:hAnsi="Times New Roman" w:cs="Times New Roman"/>
          <w:sz w:val="24"/>
          <w:szCs w:val="24"/>
        </w:rPr>
        <w:t xml:space="preserve">for any therapy to be effective, it is the relationship between the client and </w:t>
      </w:r>
      <w:r w:rsidR="00BE72FE">
        <w:rPr>
          <w:rFonts w:ascii="Times New Roman" w:hAnsi="Times New Roman" w:cs="Times New Roman"/>
          <w:sz w:val="24"/>
          <w:szCs w:val="24"/>
        </w:rPr>
        <w:t>counsellor this is as important a</w:t>
      </w:r>
      <w:r w:rsidR="0089160D">
        <w:rPr>
          <w:rFonts w:ascii="Times New Roman" w:hAnsi="Times New Roman" w:cs="Times New Roman"/>
          <w:sz w:val="24"/>
          <w:szCs w:val="24"/>
        </w:rPr>
        <w:t>s the actual method that is used</w:t>
      </w:r>
      <w:r w:rsidR="00BE72FE">
        <w:rPr>
          <w:rFonts w:ascii="Times New Roman" w:hAnsi="Times New Roman" w:cs="Times New Roman"/>
          <w:sz w:val="24"/>
          <w:szCs w:val="24"/>
        </w:rPr>
        <w:t xml:space="preserve"> (Integrative Counselling, 2018).</w:t>
      </w:r>
      <w:r w:rsidR="00857012">
        <w:rPr>
          <w:rFonts w:ascii="Times New Roman" w:hAnsi="Times New Roman" w:cs="Times New Roman"/>
          <w:sz w:val="24"/>
          <w:szCs w:val="24"/>
        </w:rPr>
        <w:t xml:space="preserve">  The act of counselling is transferrable to the health care sector where by applying knowledge and skills, with caring, empathy and self awareness will allow the carer to meet individual needs (</w:t>
      </w:r>
      <w:proofErr w:type="spellStart"/>
      <w:r w:rsidR="00857012">
        <w:rPr>
          <w:rFonts w:ascii="Times New Roman" w:hAnsi="Times New Roman" w:cs="Times New Roman"/>
          <w:sz w:val="24"/>
          <w:szCs w:val="24"/>
        </w:rPr>
        <w:t>Baughan</w:t>
      </w:r>
      <w:proofErr w:type="spellEnd"/>
      <w:r w:rsidR="00857012">
        <w:rPr>
          <w:rFonts w:ascii="Times New Roman" w:hAnsi="Times New Roman" w:cs="Times New Roman"/>
          <w:sz w:val="24"/>
          <w:szCs w:val="24"/>
        </w:rPr>
        <w:t xml:space="preserve"> and Smith, 2013)</w:t>
      </w:r>
      <w:r w:rsidR="003F2D27">
        <w:rPr>
          <w:rFonts w:ascii="Times New Roman" w:hAnsi="Times New Roman" w:cs="Times New Roman"/>
          <w:sz w:val="24"/>
          <w:szCs w:val="24"/>
        </w:rPr>
        <w:t xml:space="preserve">.  When counselling or caring for others, it is important that boundaries and the ethical codes are </w:t>
      </w:r>
      <w:proofErr w:type="gramStart"/>
      <w:r w:rsidR="003F2D27">
        <w:rPr>
          <w:rFonts w:ascii="Times New Roman" w:hAnsi="Times New Roman" w:cs="Times New Roman"/>
          <w:sz w:val="24"/>
          <w:szCs w:val="24"/>
        </w:rPr>
        <w:t>followed</w:t>
      </w:r>
      <w:r w:rsidR="00805EFD">
        <w:rPr>
          <w:rFonts w:ascii="Times New Roman" w:hAnsi="Times New Roman" w:cs="Times New Roman"/>
          <w:sz w:val="24"/>
          <w:szCs w:val="24"/>
        </w:rPr>
        <w:t>,</w:t>
      </w:r>
      <w:proofErr w:type="gramEnd"/>
      <w:r w:rsidR="003F2D27">
        <w:rPr>
          <w:rFonts w:ascii="Times New Roman" w:hAnsi="Times New Roman" w:cs="Times New Roman"/>
          <w:sz w:val="24"/>
          <w:szCs w:val="24"/>
        </w:rPr>
        <w:t xml:space="preserve"> this is to protect both sides and enhance good practice. According to Rogers (2007) provision for counselling has a humane dimension, since all human beings at some point in their lives care for and comfort other people going through difficulties.</w:t>
      </w:r>
    </w:p>
    <w:p w:rsidR="00A33310" w:rsidRDefault="00A33310" w:rsidP="00A33310">
      <w:pPr>
        <w:spacing w:line="480" w:lineRule="auto"/>
        <w:rPr>
          <w:rFonts w:ascii="Times New Roman" w:hAnsi="Times New Roman" w:cs="Times New Roman"/>
          <w:sz w:val="24"/>
          <w:szCs w:val="24"/>
        </w:rPr>
      </w:pPr>
    </w:p>
    <w:p w:rsidR="00A33310" w:rsidRDefault="00A33310" w:rsidP="00A33310">
      <w:pPr>
        <w:spacing w:line="480" w:lineRule="auto"/>
        <w:rPr>
          <w:rFonts w:ascii="Times New Roman" w:hAnsi="Times New Roman" w:cs="Times New Roman"/>
          <w:sz w:val="24"/>
          <w:szCs w:val="24"/>
        </w:rPr>
      </w:pPr>
    </w:p>
    <w:p w:rsidR="001135E3" w:rsidRDefault="00805EFD" w:rsidP="00A33310">
      <w:pPr>
        <w:spacing w:line="480" w:lineRule="auto"/>
        <w:rPr>
          <w:rFonts w:ascii="Times New Roman" w:hAnsi="Times New Roman" w:cs="Times New Roman"/>
          <w:b/>
          <w:sz w:val="24"/>
          <w:szCs w:val="24"/>
        </w:rPr>
      </w:pPr>
      <w:r w:rsidRPr="00805EFD">
        <w:rPr>
          <w:rFonts w:ascii="Times New Roman" w:hAnsi="Times New Roman" w:cs="Times New Roman"/>
          <w:b/>
          <w:sz w:val="24"/>
          <w:szCs w:val="24"/>
        </w:rPr>
        <w:lastRenderedPageBreak/>
        <w:t>REFERENCE LIST</w:t>
      </w:r>
    </w:p>
    <w:p w:rsidR="003201B4" w:rsidRDefault="003201B4" w:rsidP="00A33310">
      <w:pPr>
        <w:spacing w:line="480" w:lineRule="auto"/>
        <w:rPr>
          <w:rFonts w:ascii="Times New Roman" w:hAnsi="Times New Roman" w:cs="Times New Roman"/>
          <w:b/>
          <w:sz w:val="24"/>
          <w:szCs w:val="24"/>
        </w:rPr>
      </w:pPr>
    </w:p>
    <w:p w:rsidR="003201B4" w:rsidRDefault="003201B4" w:rsidP="00A33310">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Baughan</w:t>
      </w:r>
      <w:proofErr w:type="spellEnd"/>
      <w:r>
        <w:rPr>
          <w:rFonts w:ascii="Times New Roman" w:hAnsi="Times New Roman" w:cs="Times New Roman"/>
          <w:sz w:val="24"/>
          <w:szCs w:val="24"/>
        </w:rPr>
        <w:t>, J. and Smith, A. (2013)</w:t>
      </w:r>
      <w:r>
        <w:rPr>
          <w:rFonts w:ascii="Times New Roman" w:hAnsi="Times New Roman" w:cs="Times New Roman"/>
          <w:i/>
          <w:sz w:val="24"/>
          <w:szCs w:val="24"/>
        </w:rPr>
        <w:t xml:space="preserve"> Compassion, Caring and Communication Skills for Nursing Practice.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2</w:t>
      </w:r>
      <w:r w:rsidRPr="003201B4">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Oxon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3201B4" w:rsidRDefault="003201B4" w:rsidP="00A33310">
      <w:pPr>
        <w:spacing w:line="480" w:lineRule="auto"/>
        <w:rPr>
          <w:rFonts w:ascii="Times New Roman" w:hAnsi="Times New Roman" w:cs="Times New Roman"/>
          <w:sz w:val="24"/>
          <w:szCs w:val="24"/>
        </w:rPr>
      </w:pPr>
    </w:p>
    <w:p w:rsidR="003201B4" w:rsidRDefault="003201B4"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Davis, H. And </w:t>
      </w:r>
      <w:proofErr w:type="spellStart"/>
      <w:r>
        <w:rPr>
          <w:rFonts w:ascii="Times New Roman" w:hAnsi="Times New Roman" w:cs="Times New Roman"/>
          <w:sz w:val="24"/>
          <w:szCs w:val="24"/>
        </w:rPr>
        <w:t>Fallowfield</w:t>
      </w:r>
      <w:proofErr w:type="spellEnd"/>
      <w:r>
        <w:rPr>
          <w:rFonts w:ascii="Times New Roman" w:hAnsi="Times New Roman" w:cs="Times New Roman"/>
          <w:sz w:val="24"/>
          <w:szCs w:val="24"/>
        </w:rPr>
        <w:t xml:space="preserve">, L. (19991) </w:t>
      </w:r>
      <w:r>
        <w:rPr>
          <w:rFonts w:ascii="Times New Roman" w:hAnsi="Times New Roman" w:cs="Times New Roman"/>
          <w:i/>
          <w:sz w:val="24"/>
          <w:szCs w:val="24"/>
        </w:rPr>
        <w:t xml:space="preserve">Counselling and Communication in Health Care.  </w:t>
      </w:r>
      <w:proofErr w:type="gramStart"/>
      <w:r>
        <w:rPr>
          <w:rFonts w:ascii="Times New Roman" w:hAnsi="Times New Roman" w:cs="Times New Roman"/>
          <w:sz w:val="24"/>
          <w:szCs w:val="24"/>
        </w:rPr>
        <w:t>Chichester :</w:t>
      </w:r>
      <w:proofErr w:type="gramEnd"/>
      <w:r>
        <w:rPr>
          <w:rFonts w:ascii="Times New Roman" w:hAnsi="Times New Roman" w:cs="Times New Roman"/>
          <w:sz w:val="24"/>
          <w:szCs w:val="24"/>
        </w:rPr>
        <w:t xml:space="preserve"> John Wiley &amp; Sons Ltd</w:t>
      </w:r>
    </w:p>
    <w:p w:rsidR="003201B4" w:rsidRDefault="003201B4" w:rsidP="00A33310">
      <w:pPr>
        <w:spacing w:line="480" w:lineRule="auto"/>
        <w:rPr>
          <w:rFonts w:ascii="Times New Roman" w:hAnsi="Times New Roman" w:cs="Times New Roman"/>
          <w:sz w:val="24"/>
          <w:szCs w:val="24"/>
        </w:rPr>
      </w:pPr>
    </w:p>
    <w:p w:rsidR="003201B4" w:rsidRDefault="003201B4" w:rsidP="00A3331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Dryden</w:t>
      </w:r>
      <w:proofErr w:type="gramStart"/>
      <w:r>
        <w:rPr>
          <w:rFonts w:ascii="Times New Roman" w:hAnsi="Times New Roman" w:cs="Times New Roman"/>
          <w:sz w:val="24"/>
          <w:szCs w:val="24"/>
        </w:rPr>
        <w:t>,W</w:t>
      </w:r>
      <w:proofErr w:type="spellEnd"/>
      <w:proofErr w:type="gramEnd"/>
      <w:r>
        <w:rPr>
          <w:rFonts w:ascii="Times New Roman" w:hAnsi="Times New Roman" w:cs="Times New Roman"/>
          <w:sz w:val="24"/>
          <w:szCs w:val="24"/>
        </w:rPr>
        <w:t xml:space="preserve">. (2011) </w:t>
      </w:r>
      <w:r>
        <w:rPr>
          <w:rFonts w:ascii="Times New Roman" w:hAnsi="Times New Roman" w:cs="Times New Roman"/>
          <w:i/>
          <w:sz w:val="24"/>
          <w:szCs w:val="24"/>
        </w:rPr>
        <w:t xml:space="preserve">Counselling in a Nutshell. </w:t>
      </w:r>
      <w:proofErr w:type="gramStart"/>
      <w:r>
        <w:rPr>
          <w:rFonts w:ascii="Times New Roman" w:hAnsi="Times New Roman" w:cs="Times New Roman"/>
          <w:sz w:val="24"/>
          <w:szCs w:val="24"/>
        </w:rPr>
        <w:t>2</w:t>
      </w:r>
      <w:r w:rsidRPr="003201B4">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Sage Publications Ltd</w:t>
      </w:r>
    </w:p>
    <w:p w:rsidR="003201B4" w:rsidRDefault="003201B4" w:rsidP="00A33310">
      <w:pPr>
        <w:spacing w:line="480" w:lineRule="auto"/>
        <w:rPr>
          <w:rFonts w:ascii="Times New Roman" w:hAnsi="Times New Roman" w:cs="Times New Roman"/>
          <w:sz w:val="24"/>
          <w:szCs w:val="24"/>
        </w:rPr>
      </w:pPr>
    </w:p>
    <w:p w:rsidR="003201B4" w:rsidRDefault="003201B4" w:rsidP="00A33310">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Feltham, C. (1999) </w:t>
      </w:r>
      <w:proofErr w:type="spellStart"/>
      <w:r w:rsidR="005E1717">
        <w:rPr>
          <w:rFonts w:ascii="Times New Roman" w:hAnsi="Times New Roman" w:cs="Times New Roman"/>
          <w:i/>
          <w:sz w:val="24"/>
          <w:szCs w:val="24"/>
        </w:rPr>
        <w:t>Controversies</w:t>
      </w:r>
      <w:r>
        <w:rPr>
          <w:rFonts w:ascii="Times New Roman" w:hAnsi="Times New Roman" w:cs="Times New Roman"/>
          <w:i/>
          <w:sz w:val="24"/>
          <w:szCs w:val="24"/>
        </w:rPr>
        <w:t>in</w:t>
      </w:r>
      <w:proofErr w:type="spellEnd"/>
      <w:r>
        <w:rPr>
          <w:rFonts w:ascii="Times New Roman" w:hAnsi="Times New Roman" w:cs="Times New Roman"/>
          <w:i/>
          <w:sz w:val="24"/>
          <w:szCs w:val="24"/>
        </w:rPr>
        <w:t xml:space="preserve"> Psycho</w:t>
      </w:r>
      <w:r w:rsidR="005E1717">
        <w:rPr>
          <w:rFonts w:ascii="Times New Roman" w:hAnsi="Times New Roman" w:cs="Times New Roman"/>
          <w:i/>
          <w:sz w:val="24"/>
          <w:szCs w:val="24"/>
        </w:rPr>
        <w:t>therapy and counselling.</w:t>
      </w:r>
      <w:proofErr w:type="gramEnd"/>
      <w:r w:rsidR="005E1717">
        <w:rPr>
          <w:rFonts w:ascii="Times New Roman" w:hAnsi="Times New Roman" w:cs="Times New Roman"/>
          <w:i/>
          <w:sz w:val="24"/>
          <w:szCs w:val="24"/>
        </w:rPr>
        <w:t xml:space="preserve">  </w:t>
      </w:r>
      <w:proofErr w:type="gramStart"/>
      <w:r w:rsidR="005E1717">
        <w:rPr>
          <w:rFonts w:ascii="Times New Roman" w:hAnsi="Times New Roman" w:cs="Times New Roman"/>
          <w:sz w:val="24"/>
          <w:szCs w:val="24"/>
        </w:rPr>
        <w:t>London :</w:t>
      </w:r>
      <w:proofErr w:type="gramEnd"/>
      <w:r w:rsidR="005E1717">
        <w:rPr>
          <w:rFonts w:ascii="Times New Roman" w:hAnsi="Times New Roman" w:cs="Times New Roman"/>
          <w:sz w:val="24"/>
          <w:szCs w:val="24"/>
        </w:rPr>
        <w:t xml:space="preserve"> Sage Publications Ltd</w:t>
      </w:r>
    </w:p>
    <w:p w:rsidR="005E1717" w:rsidRDefault="005E1717" w:rsidP="00A33310">
      <w:pPr>
        <w:spacing w:line="480" w:lineRule="auto"/>
        <w:rPr>
          <w:rFonts w:ascii="Times New Roman" w:hAnsi="Times New Roman" w:cs="Times New Roman"/>
          <w:sz w:val="24"/>
          <w:szCs w:val="24"/>
        </w:rPr>
      </w:pPr>
    </w:p>
    <w:p w:rsidR="005E1717" w:rsidRDefault="005E1717"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Green, J. (2010) </w:t>
      </w:r>
      <w:r>
        <w:rPr>
          <w:rFonts w:ascii="Times New Roman" w:hAnsi="Times New Roman" w:cs="Times New Roman"/>
          <w:i/>
          <w:sz w:val="24"/>
          <w:szCs w:val="24"/>
        </w:rPr>
        <w:t xml:space="preserve">Creating the Therapeutic Relationship in Counselling and Psychotherapy.  </w:t>
      </w:r>
      <w:proofErr w:type="gramStart"/>
      <w:r>
        <w:rPr>
          <w:rFonts w:ascii="Times New Roman" w:hAnsi="Times New Roman" w:cs="Times New Roman"/>
          <w:sz w:val="24"/>
          <w:szCs w:val="24"/>
        </w:rPr>
        <w:t>Cornwall :</w:t>
      </w:r>
      <w:proofErr w:type="gramEnd"/>
      <w:r>
        <w:rPr>
          <w:rFonts w:ascii="Times New Roman" w:hAnsi="Times New Roman" w:cs="Times New Roman"/>
          <w:sz w:val="24"/>
          <w:szCs w:val="24"/>
        </w:rPr>
        <w:t xml:space="preserve"> Learning Matters Ltd</w:t>
      </w:r>
    </w:p>
    <w:p w:rsidR="005E1717" w:rsidRDefault="005E1717" w:rsidP="00A33310">
      <w:pPr>
        <w:spacing w:line="480" w:lineRule="auto"/>
        <w:rPr>
          <w:rFonts w:ascii="Times New Roman" w:hAnsi="Times New Roman" w:cs="Times New Roman"/>
          <w:sz w:val="24"/>
          <w:szCs w:val="24"/>
        </w:rPr>
      </w:pPr>
    </w:p>
    <w:p w:rsidR="005E1717" w:rsidRDefault="005E1717"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Gross, R. and </w:t>
      </w:r>
      <w:proofErr w:type="spellStart"/>
      <w:r>
        <w:rPr>
          <w:rFonts w:ascii="Times New Roman" w:hAnsi="Times New Roman" w:cs="Times New Roman"/>
          <w:sz w:val="24"/>
          <w:szCs w:val="24"/>
        </w:rPr>
        <w:t>McIlveen</w:t>
      </w:r>
      <w:proofErr w:type="spellEnd"/>
      <w:r>
        <w:rPr>
          <w:rFonts w:ascii="Times New Roman" w:hAnsi="Times New Roman" w:cs="Times New Roman"/>
          <w:sz w:val="24"/>
          <w:szCs w:val="24"/>
        </w:rPr>
        <w:t xml:space="preserve">, R. (1996) </w:t>
      </w:r>
      <w:r>
        <w:rPr>
          <w:rFonts w:ascii="Times New Roman" w:hAnsi="Times New Roman" w:cs="Times New Roman"/>
          <w:i/>
          <w:sz w:val="24"/>
          <w:szCs w:val="24"/>
        </w:rPr>
        <w:t>Abnormal Psychology.</w:t>
      </w:r>
      <w:r w:rsidR="00884F52">
        <w:rPr>
          <w:rFonts w:ascii="Times New Roman" w:hAnsi="Times New Roman" w:cs="Times New Roman"/>
          <w:i/>
          <w:sz w:val="24"/>
          <w:szCs w:val="24"/>
        </w:rPr>
        <w:t xml:space="preserve">  </w:t>
      </w:r>
      <w:r>
        <w:rPr>
          <w:rFonts w:ascii="Times New Roman" w:hAnsi="Times New Roman" w:cs="Times New Roman"/>
          <w:i/>
          <w:sz w:val="24"/>
          <w:szCs w:val="24"/>
        </w:rPr>
        <w:t xml:space="preserve"> </w:t>
      </w:r>
      <w:proofErr w:type="gramStart"/>
      <w:r>
        <w:rPr>
          <w:rFonts w:ascii="Times New Roman" w:hAnsi="Times New Roman" w:cs="Times New Roman"/>
          <w:sz w:val="24"/>
          <w:szCs w:val="24"/>
        </w:rPr>
        <w:t>Trowbridge :</w:t>
      </w:r>
      <w:proofErr w:type="gramEnd"/>
      <w:r>
        <w:rPr>
          <w:rFonts w:ascii="Times New Roman" w:hAnsi="Times New Roman" w:cs="Times New Roman"/>
          <w:sz w:val="24"/>
          <w:szCs w:val="24"/>
        </w:rPr>
        <w:t xml:space="preserve"> Redwood books</w:t>
      </w:r>
    </w:p>
    <w:p w:rsidR="005E1717" w:rsidRDefault="005E1717" w:rsidP="00A33310">
      <w:pPr>
        <w:spacing w:line="480" w:lineRule="auto"/>
        <w:rPr>
          <w:rFonts w:ascii="Times New Roman" w:hAnsi="Times New Roman" w:cs="Times New Roman"/>
          <w:sz w:val="24"/>
          <w:szCs w:val="24"/>
        </w:rPr>
      </w:pPr>
    </w:p>
    <w:p w:rsidR="005E1717" w:rsidRDefault="00884F52" w:rsidP="00A33310">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lastRenderedPageBreak/>
        <w:t>Heathpsychologyc</w:t>
      </w:r>
      <w:r w:rsidR="005E1717">
        <w:rPr>
          <w:rFonts w:ascii="Times New Roman" w:hAnsi="Times New Roman" w:cs="Times New Roman"/>
          <w:sz w:val="24"/>
          <w:szCs w:val="24"/>
        </w:rPr>
        <w:t>onsultancy</w:t>
      </w:r>
      <w:proofErr w:type="spellEnd"/>
      <w:r w:rsidR="005E1717">
        <w:rPr>
          <w:rFonts w:ascii="Times New Roman" w:hAnsi="Times New Roman" w:cs="Times New Roman"/>
          <w:sz w:val="24"/>
          <w:szCs w:val="24"/>
        </w:rPr>
        <w:t xml:space="preserve"> (2013)</w:t>
      </w:r>
      <w:r w:rsidR="005E1717">
        <w:rPr>
          <w:rFonts w:ascii="Times New Roman" w:hAnsi="Times New Roman" w:cs="Times New Roman"/>
          <w:i/>
          <w:sz w:val="24"/>
          <w:szCs w:val="24"/>
        </w:rPr>
        <w:t xml:space="preserve"> Counselling Ethical Framework for Good Practice – Health Psychology Consultancy.</w:t>
      </w:r>
      <w:proofErr w:type="gramEnd"/>
      <w:r w:rsidR="005E1717">
        <w:rPr>
          <w:rFonts w:ascii="Times New Roman" w:hAnsi="Times New Roman" w:cs="Times New Roman"/>
          <w:i/>
          <w:sz w:val="24"/>
          <w:szCs w:val="24"/>
        </w:rPr>
        <w:t xml:space="preserve">  </w:t>
      </w:r>
      <w:r w:rsidR="005E1717">
        <w:rPr>
          <w:rFonts w:ascii="Times New Roman" w:hAnsi="Times New Roman" w:cs="Times New Roman"/>
          <w:sz w:val="24"/>
          <w:szCs w:val="24"/>
        </w:rPr>
        <w:t>[</w:t>
      </w:r>
      <w:proofErr w:type="gramStart"/>
      <w:r w:rsidR="005E1717">
        <w:rPr>
          <w:rFonts w:ascii="Times New Roman" w:hAnsi="Times New Roman" w:cs="Times New Roman"/>
          <w:sz w:val="24"/>
          <w:szCs w:val="24"/>
        </w:rPr>
        <w:t>online</w:t>
      </w:r>
      <w:proofErr w:type="gramEnd"/>
      <w:r w:rsidR="005E1717">
        <w:rPr>
          <w:rFonts w:ascii="Times New Roman" w:hAnsi="Times New Roman" w:cs="Times New Roman"/>
          <w:sz w:val="24"/>
          <w:szCs w:val="24"/>
        </w:rPr>
        <w:t xml:space="preserve">].  Available at: </w:t>
      </w:r>
      <w:hyperlink r:id="rId5" w:history="1">
        <w:r w:rsidR="005E1717" w:rsidRPr="0061319F">
          <w:rPr>
            <w:rStyle w:val="Hyperlink"/>
            <w:rFonts w:ascii="Times New Roman" w:hAnsi="Times New Roman" w:cs="Times New Roman"/>
            <w:sz w:val="24"/>
            <w:szCs w:val="24"/>
          </w:rPr>
          <w:t>http://healthpsychologyconsultancy.wordpress.com</w:t>
        </w:r>
      </w:hyperlink>
      <w:r w:rsidR="005E1717">
        <w:rPr>
          <w:rFonts w:ascii="Times New Roman" w:hAnsi="Times New Roman" w:cs="Times New Roman"/>
          <w:sz w:val="24"/>
          <w:szCs w:val="24"/>
        </w:rPr>
        <w:t>. Accessed 8 January 2018</w:t>
      </w:r>
    </w:p>
    <w:p w:rsidR="005E1717" w:rsidRDefault="005E1717" w:rsidP="00A33310">
      <w:pPr>
        <w:spacing w:line="480" w:lineRule="auto"/>
        <w:rPr>
          <w:rFonts w:ascii="Times New Roman" w:hAnsi="Times New Roman" w:cs="Times New Roman"/>
          <w:sz w:val="24"/>
          <w:szCs w:val="24"/>
        </w:rPr>
      </w:pPr>
    </w:p>
    <w:p w:rsidR="005E1717" w:rsidRDefault="005E1717"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Integrative Counselling (2018) </w:t>
      </w:r>
      <w:r>
        <w:rPr>
          <w:rFonts w:ascii="Times New Roman" w:hAnsi="Times New Roman" w:cs="Times New Roman"/>
          <w:i/>
          <w:sz w:val="24"/>
          <w:szCs w:val="24"/>
        </w:rPr>
        <w:t>Integrative</w:t>
      </w:r>
      <w:r w:rsidR="00A742B6">
        <w:rPr>
          <w:rFonts w:ascii="Times New Roman" w:hAnsi="Times New Roman" w:cs="Times New Roman"/>
          <w:i/>
          <w:sz w:val="24"/>
          <w:szCs w:val="24"/>
        </w:rPr>
        <w:t xml:space="preserve"> counselling</w:t>
      </w:r>
      <w:proofErr w:type="gramStart"/>
      <w:r w:rsidR="00A742B6">
        <w:rPr>
          <w:rFonts w:ascii="Times New Roman" w:hAnsi="Times New Roman" w:cs="Times New Roman"/>
          <w:i/>
          <w:sz w:val="24"/>
          <w:szCs w:val="24"/>
        </w:rPr>
        <w:t>..finding</w:t>
      </w:r>
      <w:proofErr w:type="gramEnd"/>
      <w:r w:rsidR="00A742B6">
        <w:rPr>
          <w:rFonts w:ascii="Times New Roman" w:hAnsi="Times New Roman" w:cs="Times New Roman"/>
          <w:i/>
          <w:sz w:val="24"/>
          <w:szCs w:val="24"/>
        </w:rPr>
        <w:t xml:space="preserve"> a way forward together. </w:t>
      </w:r>
      <w:r w:rsidR="00A742B6">
        <w:rPr>
          <w:rFonts w:ascii="Times New Roman" w:hAnsi="Times New Roman" w:cs="Times New Roman"/>
          <w:sz w:val="24"/>
          <w:szCs w:val="24"/>
        </w:rPr>
        <w:t>[</w:t>
      </w:r>
      <w:proofErr w:type="gramStart"/>
      <w:r w:rsidR="00A742B6">
        <w:rPr>
          <w:rFonts w:ascii="Times New Roman" w:hAnsi="Times New Roman" w:cs="Times New Roman"/>
          <w:sz w:val="24"/>
          <w:szCs w:val="24"/>
        </w:rPr>
        <w:t>online</w:t>
      </w:r>
      <w:proofErr w:type="gramEnd"/>
      <w:r w:rsidR="00A742B6">
        <w:rPr>
          <w:rFonts w:ascii="Times New Roman" w:hAnsi="Times New Roman" w:cs="Times New Roman"/>
          <w:sz w:val="24"/>
          <w:szCs w:val="24"/>
        </w:rPr>
        <w:t xml:space="preserve">].  Available from: </w:t>
      </w:r>
      <w:hyperlink r:id="rId6" w:history="1">
        <w:r w:rsidR="00A742B6" w:rsidRPr="0061319F">
          <w:rPr>
            <w:rStyle w:val="Hyperlink"/>
            <w:rFonts w:ascii="Times New Roman" w:hAnsi="Times New Roman" w:cs="Times New Roman"/>
            <w:sz w:val="24"/>
            <w:szCs w:val="24"/>
          </w:rPr>
          <w:t>http://www.integrativecounselling.co.uk</w:t>
        </w:r>
      </w:hyperlink>
      <w:r w:rsidR="00A742B6">
        <w:rPr>
          <w:rFonts w:ascii="Times New Roman" w:hAnsi="Times New Roman" w:cs="Times New Roman"/>
          <w:sz w:val="24"/>
          <w:szCs w:val="24"/>
        </w:rPr>
        <w:t>.  Accessed 12 January 2018</w:t>
      </w:r>
    </w:p>
    <w:p w:rsidR="00A742B6" w:rsidRDefault="00A742B6" w:rsidP="00A33310">
      <w:pPr>
        <w:spacing w:line="480" w:lineRule="auto"/>
        <w:rPr>
          <w:rFonts w:ascii="Times New Roman" w:hAnsi="Times New Roman" w:cs="Times New Roman"/>
          <w:sz w:val="24"/>
          <w:szCs w:val="24"/>
        </w:rPr>
      </w:pPr>
    </w:p>
    <w:p w:rsidR="00A742B6" w:rsidRDefault="00A742B6" w:rsidP="00A3331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Jenkins</w:t>
      </w:r>
      <w:proofErr w:type="gramStart"/>
      <w:r>
        <w:rPr>
          <w:rFonts w:ascii="Times New Roman" w:hAnsi="Times New Roman" w:cs="Times New Roman"/>
          <w:sz w:val="24"/>
          <w:szCs w:val="24"/>
        </w:rPr>
        <w:t>,P</w:t>
      </w:r>
      <w:proofErr w:type="spellEnd"/>
      <w:proofErr w:type="gramEnd"/>
      <w:r>
        <w:rPr>
          <w:rFonts w:ascii="Times New Roman" w:hAnsi="Times New Roman" w:cs="Times New Roman"/>
          <w:sz w:val="24"/>
          <w:szCs w:val="24"/>
        </w:rPr>
        <w:t xml:space="preserve">. (2015) </w:t>
      </w:r>
      <w:r>
        <w:rPr>
          <w:rFonts w:ascii="Times New Roman" w:hAnsi="Times New Roman" w:cs="Times New Roman"/>
          <w:i/>
          <w:sz w:val="24"/>
          <w:szCs w:val="24"/>
        </w:rPr>
        <w:t>A consideration of the new BACP Ethic</w:t>
      </w:r>
      <w:r w:rsidR="00884F52">
        <w:rPr>
          <w:rFonts w:ascii="Times New Roman" w:hAnsi="Times New Roman" w:cs="Times New Roman"/>
          <w:i/>
          <w:sz w:val="24"/>
          <w:szCs w:val="24"/>
        </w:rPr>
        <w:t>a</w:t>
      </w:r>
      <w:r>
        <w:rPr>
          <w:rFonts w:ascii="Times New Roman" w:hAnsi="Times New Roman" w:cs="Times New Roman"/>
          <w:i/>
          <w:sz w:val="24"/>
          <w:szCs w:val="24"/>
        </w:rPr>
        <w:t xml:space="preserve">l Framework and its Implications.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from</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"http://counsellingni.co.uk" </w:instrText>
      </w:r>
      <w:r>
        <w:rPr>
          <w:rFonts w:ascii="Times New Roman" w:hAnsi="Times New Roman" w:cs="Times New Roman"/>
          <w:sz w:val="24"/>
          <w:szCs w:val="24"/>
        </w:rPr>
        <w:fldChar w:fldCharType="separate"/>
      </w:r>
      <w:r w:rsidRPr="0061319F">
        <w:rPr>
          <w:rStyle w:val="Hyperlink"/>
          <w:rFonts w:ascii="Times New Roman" w:hAnsi="Times New Roman" w:cs="Times New Roman"/>
          <w:sz w:val="24"/>
          <w:szCs w:val="24"/>
        </w:rPr>
        <w:t>http://counsellingni.co.uk</w:t>
      </w:r>
      <w:r>
        <w:rPr>
          <w:rFonts w:ascii="Times New Roman" w:hAnsi="Times New Roman" w:cs="Times New Roman"/>
          <w:sz w:val="24"/>
          <w:szCs w:val="24"/>
        </w:rPr>
        <w:fldChar w:fldCharType="end"/>
      </w:r>
      <w:r>
        <w:rPr>
          <w:rFonts w:ascii="Times New Roman" w:hAnsi="Times New Roman" w:cs="Times New Roman"/>
          <w:sz w:val="24"/>
          <w:szCs w:val="24"/>
        </w:rPr>
        <w:t>.  Accessed 15 January 2018</w:t>
      </w:r>
    </w:p>
    <w:p w:rsidR="00A742B6" w:rsidRDefault="00A742B6" w:rsidP="00A33310">
      <w:pPr>
        <w:spacing w:line="480" w:lineRule="auto"/>
        <w:rPr>
          <w:rFonts w:ascii="Times New Roman" w:hAnsi="Times New Roman" w:cs="Times New Roman"/>
          <w:sz w:val="24"/>
          <w:szCs w:val="24"/>
        </w:rPr>
      </w:pPr>
    </w:p>
    <w:p w:rsidR="00A742B6" w:rsidRDefault="00A742B6" w:rsidP="00A33310">
      <w:pPr>
        <w:spacing w:line="480" w:lineRule="auto"/>
        <w:rPr>
          <w:rFonts w:ascii="Times New Roman" w:hAnsi="Times New Roman" w:cs="Times New Roman"/>
          <w:sz w:val="24"/>
          <w:szCs w:val="24"/>
        </w:rPr>
      </w:pPr>
      <w:r>
        <w:rPr>
          <w:rFonts w:ascii="Times New Roman" w:hAnsi="Times New Roman" w:cs="Times New Roman"/>
          <w:sz w:val="24"/>
          <w:szCs w:val="24"/>
        </w:rPr>
        <w:t>Kahn, M. (1996)</w:t>
      </w:r>
      <w:r>
        <w:rPr>
          <w:rFonts w:ascii="Times New Roman" w:hAnsi="Times New Roman" w:cs="Times New Roman"/>
          <w:i/>
          <w:sz w:val="24"/>
          <w:szCs w:val="24"/>
        </w:rPr>
        <w:t xml:space="preserve"> Between Therapist and Client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New Relationship.</w:t>
      </w:r>
      <w:r>
        <w:rPr>
          <w:rFonts w:ascii="Times New Roman" w:hAnsi="Times New Roman" w:cs="Times New Roman"/>
          <w:sz w:val="24"/>
          <w:szCs w:val="24"/>
        </w:rPr>
        <w:t xml:space="preserve">  New </w:t>
      </w:r>
      <w:proofErr w:type="gramStart"/>
      <w:r>
        <w:rPr>
          <w:rFonts w:ascii="Times New Roman" w:hAnsi="Times New Roman" w:cs="Times New Roman"/>
          <w:sz w:val="24"/>
          <w:szCs w:val="24"/>
        </w:rPr>
        <w:t>York :</w:t>
      </w:r>
      <w:proofErr w:type="gramEnd"/>
      <w:r>
        <w:rPr>
          <w:rFonts w:ascii="Times New Roman" w:hAnsi="Times New Roman" w:cs="Times New Roman"/>
          <w:sz w:val="24"/>
          <w:szCs w:val="24"/>
        </w:rPr>
        <w:t xml:space="preserve"> Henry Holt and Company LLC</w:t>
      </w:r>
    </w:p>
    <w:p w:rsidR="00A742B6" w:rsidRDefault="00A742B6" w:rsidP="00A33310">
      <w:pPr>
        <w:spacing w:line="480" w:lineRule="auto"/>
        <w:rPr>
          <w:rFonts w:ascii="Times New Roman" w:hAnsi="Times New Roman" w:cs="Times New Roman"/>
          <w:sz w:val="24"/>
          <w:szCs w:val="24"/>
        </w:rPr>
      </w:pPr>
    </w:p>
    <w:p w:rsidR="00A742B6" w:rsidRDefault="00A742B6" w:rsidP="00A33310">
      <w:pPr>
        <w:spacing w:line="480" w:lineRule="auto"/>
        <w:rPr>
          <w:rFonts w:ascii="Times New Roman" w:hAnsi="Times New Roman" w:cs="Times New Roman"/>
          <w:sz w:val="24"/>
          <w:szCs w:val="24"/>
        </w:rPr>
      </w:pPr>
      <w:r>
        <w:rPr>
          <w:rFonts w:ascii="Times New Roman" w:hAnsi="Times New Roman" w:cs="Times New Roman"/>
          <w:sz w:val="24"/>
          <w:szCs w:val="24"/>
        </w:rPr>
        <w:t xml:space="preserve">McCabe, C. And </w:t>
      </w:r>
      <w:proofErr w:type="spellStart"/>
      <w:r>
        <w:rPr>
          <w:rFonts w:ascii="Times New Roman" w:hAnsi="Times New Roman" w:cs="Times New Roman"/>
          <w:sz w:val="24"/>
          <w:szCs w:val="24"/>
        </w:rPr>
        <w:t>Tummins</w:t>
      </w:r>
      <w:proofErr w:type="spellEnd"/>
      <w:r>
        <w:rPr>
          <w:rFonts w:ascii="Times New Roman" w:hAnsi="Times New Roman" w:cs="Times New Roman"/>
          <w:sz w:val="24"/>
          <w:szCs w:val="24"/>
        </w:rPr>
        <w:t xml:space="preserve">, F. (2013) </w:t>
      </w:r>
      <w:r>
        <w:rPr>
          <w:rFonts w:ascii="Times New Roman" w:hAnsi="Times New Roman" w:cs="Times New Roman"/>
          <w:i/>
          <w:sz w:val="24"/>
          <w:szCs w:val="24"/>
        </w:rPr>
        <w:t xml:space="preserve">Communication Skills for Nursing Practice.  </w:t>
      </w:r>
      <w:proofErr w:type="gramStart"/>
      <w:r>
        <w:rPr>
          <w:rFonts w:ascii="Times New Roman" w:hAnsi="Times New Roman" w:cs="Times New Roman"/>
          <w:sz w:val="24"/>
          <w:szCs w:val="24"/>
        </w:rPr>
        <w:t>2</w:t>
      </w:r>
      <w:r w:rsidRPr="00A742B6">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Hampshire :</w:t>
      </w:r>
      <w:proofErr w:type="gramEnd"/>
      <w:r>
        <w:rPr>
          <w:rFonts w:ascii="Times New Roman" w:hAnsi="Times New Roman" w:cs="Times New Roman"/>
          <w:sz w:val="24"/>
          <w:szCs w:val="24"/>
        </w:rPr>
        <w:t xml:space="preserve"> Palgrave </w:t>
      </w:r>
      <w:proofErr w:type="spellStart"/>
      <w:r>
        <w:rPr>
          <w:rFonts w:ascii="Times New Roman" w:hAnsi="Times New Roman" w:cs="Times New Roman"/>
          <w:sz w:val="24"/>
          <w:szCs w:val="24"/>
        </w:rPr>
        <w:t>Mcmillan</w:t>
      </w:r>
      <w:proofErr w:type="spellEnd"/>
    </w:p>
    <w:p w:rsidR="00A742B6" w:rsidRDefault="00A742B6" w:rsidP="00A33310">
      <w:pPr>
        <w:spacing w:line="480" w:lineRule="auto"/>
        <w:rPr>
          <w:rFonts w:ascii="Times New Roman" w:hAnsi="Times New Roman" w:cs="Times New Roman"/>
          <w:sz w:val="24"/>
          <w:szCs w:val="24"/>
        </w:rPr>
      </w:pPr>
    </w:p>
    <w:p w:rsidR="00A742B6" w:rsidRDefault="00A742B6" w:rsidP="00A3331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Meroda</w:t>
      </w:r>
      <w:proofErr w:type="spellEnd"/>
      <w:r>
        <w:rPr>
          <w:rFonts w:ascii="Times New Roman" w:hAnsi="Times New Roman" w:cs="Times New Roman"/>
          <w:sz w:val="24"/>
          <w:szCs w:val="24"/>
        </w:rPr>
        <w:t xml:space="preserve">, K, J. (2010) </w:t>
      </w:r>
      <w:r>
        <w:rPr>
          <w:rFonts w:ascii="Times New Roman" w:hAnsi="Times New Roman" w:cs="Times New Roman"/>
          <w:i/>
          <w:sz w:val="24"/>
          <w:szCs w:val="24"/>
        </w:rPr>
        <w:t xml:space="preserve">Psychodynamic Techniques Working with Emotion in the Therapeutic Relationship.  </w:t>
      </w:r>
      <w:r>
        <w:rPr>
          <w:rFonts w:ascii="Times New Roman" w:hAnsi="Times New Roman" w:cs="Times New Roman"/>
          <w:sz w:val="24"/>
          <w:szCs w:val="24"/>
        </w:rPr>
        <w:t xml:space="preserve">New </w:t>
      </w:r>
      <w:proofErr w:type="gramStart"/>
      <w:r>
        <w:rPr>
          <w:rFonts w:ascii="Times New Roman" w:hAnsi="Times New Roman" w:cs="Times New Roman"/>
          <w:sz w:val="24"/>
          <w:szCs w:val="24"/>
        </w:rPr>
        <w:t>York :</w:t>
      </w:r>
      <w:proofErr w:type="gramEnd"/>
      <w:r>
        <w:rPr>
          <w:rFonts w:ascii="Times New Roman" w:hAnsi="Times New Roman" w:cs="Times New Roman"/>
          <w:sz w:val="24"/>
          <w:szCs w:val="24"/>
        </w:rPr>
        <w:t xml:space="preserve"> The Guildford Press</w:t>
      </w:r>
    </w:p>
    <w:p w:rsidR="00A742B6" w:rsidRDefault="00A742B6" w:rsidP="00A33310">
      <w:pPr>
        <w:spacing w:line="480" w:lineRule="auto"/>
        <w:rPr>
          <w:rFonts w:ascii="Times New Roman" w:hAnsi="Times New Roman" w:cs="Times New Roman"/>
          <w:sz w:val="24"/>
          <w:szCs w:val="24"/>
        </w:rPr>
      </w:pPr>
    </w:p>
    <w:p w:rsidR="00A742B6" w:rsidRDefault="00A742B6" w:rsidP="00A33310">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Rogers, C. (2007) </w:t>
      </w:r>
      <w:r>
        <w:rPr>
          <w:rFonts w:ascii="Times New Roman" w:hAnsi="Times New Roman" w:cs="Times New Roman"/>
          <w:i/>
          <w:sz w:val="24"/>
          <w:szCs w:val="24"/>
        </w:rPr>
        <w:t>Counselling and Psychotherapy.</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Boston :</w:t>
      </w:r>
      <w:proofErr w:type="gramEnd"/>
      <w:r>
        <w:rPr>
          <w:rFonts w:ascii="Times New Roman" w:hAnsi="Times New Roman" w:cs="Times New Roman"/>
          <w:sz w:val="24"/>
          <w:szCs w:val="24"/>
        </w:rPr>
        <w:t xml:space="preserve"> Houghton Mifflin Company</w:t>
      </w:r>
    </w:p>
    <w:p w:rsidR="00580C74" w:rsidRDefault="00580C74" w:rsidP="00A33310">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Smith, D. (1982) Trends in Counselling and Psychotherapy.</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American Psychologist.</w:t>
      </w:r>
      <w:proofErr w:type="gramEnd"/>
      <w:r>
        <w:rPr>
          <w:rFonts w:ascii="Times New Roman" w:hAnsi="Times New Roman" w:cs="Times New Roman"/>
          <w:i/>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37</w:t>
      </w:r>
      <w:proofErr w:type="gramStart"/>
      <w:r w:rsidR="00884F52">
        <w:rPr>
          <w:rFonts w:ascii="Times New Roman" w:hAnsi="Times New Roman" w:cs="Times New Roman"/>
          <w:sz w:val="24"/>
          <w:szCs w:val="24"/>
        </w:rPr>
        <w:t xml:space="preserve">, </w:t>
      </w:r>
      <w:r>
        <w:rPr>
          <w:rFonts w:ascii="Times New Roman" w:hAnsi="Times New Roman" w:cs="Times New Roman"/>
          <w:sz w:val="24"/>
          <w:szCs w:val="24"/>
        </w:rPr>
        <w:t xml:space="preserve"> Pg</w:t>
      </w:r>
      <w:proofErr w:type="gramEnd"/>
      <w:r>
        <w:rPr>
          <w:rFonts w:ascii="Times New Roman" w:hAnsi="Times New Roman" w:cs="Times New Roman"/>
          <w:sz w:val="24"/>
          <w:szCs w:val="24"/>
        </w:rPr>
        <w:t xml:space="preserve"> 802-809.  Available from: </w:t>
      </w:r>
      <w:hyperlink r:id="rId7" w:history="1">
        <w:r w:rsidRPr="0061319F">
          <w:rPr>
            <w:rStyle w:val="Hyperlink"/>
            <w:rFonts w:ascii="Times New Roman" w:hAnsi="Times New Roman" w:cs="Times New Roman"/>
            <w:sz w:val="24"/>
            <w:szCs w:val="24"/>
          </w:rPr>
          <w:t>http://psycnet.apa.org</w:t>
        </w:r>
      </w:hyperlink>
      <w:r>
        <w:rPr>
          <w:rFonts w:ascii="Times New Roman" w:hAnsi="Times New Roman" w:cs="Times New Roman"/>
          <w:sz w:val="24"/>
          <w:szCs w:val="24"/>
        </w:rPr>
        <w:t>.  Accessed 12 January 2018</w:t>
      </w:r>
    </w:p>
    <w:p w:rsidR="00580C74" w:rsidRDefault="00580C74" w:rsidP="00A33310">
      <w:pPr>
        <w:spacing w:line="480" w:lineRule="auto"/>
        <w:rPr>
          <w:rFonts w:ascii="Times New Roman" w:hAnsi="Times New Roman" w:cs="Times New Roman"/>
          <w:sz w:val="24"/>
          <w:szCs w:val="24"/>
        </w:rPr>
      </w:pPr>
    </w:p>
    <w:p w:rsidR="00580C74" w:rsidRDefault="00580C74" w:rsidP="00A33310">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Syme</w:t>
      </w:r>
      <w:proofErr w:type="spellEnd"/>
      <w:r>
        <w:rPr>
          <w:rFonts w:ascii="Times New Roman" w:hAnsi="Times New Roman" w:cs="Times New Roman"/>
          <w:sz w:val="24"/>
          <w:szCs w:val="24"/>
        </w:rPr>
        <w:t xml:space="preserve">, G. (2003) </w:t>
      </w:r>
      <w:r>
        <w:rPr>
          <w:rFonts w:ascii="Times New Roman" w:hAnsi="Times New Roman" w:cs="Times New Roman"/>
          <w:i/>
          <w:sz w:val="24"/>
          <w:szCs w:val="24"/>
        </w:rPr>
        <w:t>Dual Relationships in Counselling &amp; Psychotherapy.</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Sage Publications Ltd</w:t>
      </w:r>
    </w:p>
    <w:p w:rsidR="00580C74" w:rsidRDefault="00580C74" w:rsidP="00A33310">
      <w:pPr>
        <w:spacing w:line="480" w:lineRule="auto"/>
        <w:rPr>
          <w:rFonts w:ascii="Times New Roman" w:hAnsi="Times New Roman" w:cs="Times New Roman"/>
          <w:sz w:val="24"/>
          <w:szCs w:val="24"/>
        </w:rPr>
      </w:pPr>
    </w:p>
    <w:p w:rsidR="00580C74" w:rsidRDefault="00580C74" w:rsidP="00A33310">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The Code for Nursing and Midwives.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NMC Nursing and Midwifery Council.</w:t>
      </w:r>
      <w:proofErr w:type="gramEnd"/>
      <w:r>
        <w:rPr>
          <w:rFonts w:ascii="Times New Roman" w:hAnsi="Times New Roman" w:cs="Times New Roman"/>
          <w:i/>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from: </w:t>
      </w:r>
      <w:hyperlink r:id="rId8" w:history="1">
        <w:r w:rsidRPr="0061319F">
          <w:rPr>
            <w:rStyle w:val="Hyperlink"/>
            <w:rFonts w:ascii="Times New Roman" w:hAnsi="Times New Roman" w:cs="Times New Roman"/>
            <w:sz w:val="24"/>
            <w:szCs w:val="24"/>
          </w:rPr>
          <w:t>http://www.nmc.org.uk</w:t>
        </w:r>
      </w:hyperlink>
    </w:p>
    <w:p w:rsidR="00580C74" w:rsidRDefault="00580C74" w:rsidP="00A33310">
      <w:pPr>
        <w:spacing w:line="480" w:lineRule="auto"/>
        <w:rPr>
          <w:rFonts w:ascii="Times New Roman" w:hAnsi="Times New Roman" w:cs="Times New Roman"/>
          <w:sz w:val="24"/>
          <w:szCs w:val="24"/>
        </w:rPr>
      </w:pPr>
    </w:p>
    <w:p w:rsidR="00580C74" w:rsidRPr="00884F52" w:rsidRDefault="00580C74" w:rsidP="00A33310">
      <w:pPr>
        <w:spacing w:line="480" w:lineRule="auto"/>
        <w:rPr>
          <w:rFonts w:ascii="Times New Roman" w:hAnsi="Times New Roman" w:cs="Times New Roman"/>
          <w:sz w:val="24"/>
          <w:szCs w:val="24"/>
        </w:rPr>
      </w:pPr>
      <w:r>
        <w:rPr>
          <w:rFonts w:ascii="Times New Roman" w:hAnsi="Times New Roman" w:cs="Times New Roman"/>
          <w:sz w:val="24"/>
          <w:szCs w:val="24"/>
        </w:rPr>
        <w:t>Tryon, W, W. (2016) Psychotherapy integration via theoretical unification</w:t>
      </w:r>
      <w:proofErr w:type="gramStart"/>
      <w:r>
        <w:rPr>
          <w:rFonts w:ascii="Times New Roman" w:hAnsi="Times New Roman" w:cs="Times New Roman"/>
          <w:sz w:val="24"/>
          <w:szCs w:val="24"/>
        </w:rPr>
        <w:t xml:space="preserve">,  </w:t>
      </w:r>
      <w:r w:rsidR="00884F52">
        <w:rPr>
          <w:rFonts w:ascii="Times New Roman" w:hAnsi="Times New Roman" w:cs="Times New Roman"/>
          <w:i/>
          <w:sz w:val="24"/>
          <w:szCs w:val="24"/>
        </w:rPr>
        <w:t>International</w:t>
      </w:r>
      <w:proofErr w:type="gramEnd"/>
      <w:r w:rsidR="00884F52">
        <w:rPr>
          <w:rFonts w:ascii="Times New Roman" w:hAnsi="Times New Roman" w:cs="Times New Roman"/>
          <w:i/>
          <w:sz w:val="24"/>
          <w:szCs w:val="24"/>
        </w:rPr>
        <w:t xml:space="preserve"> Journal of Integrative Psychotherapy.  </w:t>
      </w:r>
      <w:r w:rsidR="00884F52">
        <w:rPr>
          <w:rFonts w:ascii="Times New Roman" w:hAnsi="Times New Roman" w:cs="Times New Roman"/>
          <w:sz w:val="24"/>
          <w:szCs w:val="24"/>
        </w:rPr>
        <w:t>[</w:t>
      </w:r>
      <w:proofErr w:type="gramStart"/>
      <w:r w:rsidR="00884F52">
        <w:rPr>
          <w:rFonts w:ascii="Times New Roman" w:hAnsi="Times New Roman" w:cs="Times New Roman"/>
          <w:sz w:val="24"/>
          <w:szCs w:val="24"/>
        </w:rPr>
        <w:t>online</w:t>
      </w:r>
      <w:proofErr w:type="gramEnd"/>
      <w:r w:rsidR="00884F52">
        <w:rPr>
          <w:rFonts w:ascii="Times New Roman" w:hAnsi="Times New Roman" w:cs="Times New Roman"/>
          <w:sz w:val="24"/>
          <w:szCs w:val="24"/>
        </w:rPr>
        <w:t xml:space="preserve">].  </w:t>
      </w:r>
      <w:proofErr w:type="spellStart"/>
      <w:r w:rsidR="00884F52">
        <w:rPr>
          <w:rFonts w:ascii="Times New Roman" w:hAnsi="Times New Roman" w:cs="Times New Roman"/>
          <w:sz w:val="24"/>
          <w:szCs w:val="24"/>
        </w:rPr>
        <w:t>Vol</w:t>
      </w:r>
      <w:proofErr w:type="spellEnd"/>
      <w:r w:rsidR="00884F52">
        <w:rPr>
          <w:rFonts w:ascii="Times New Roman" w:hAnsi="Times New Roman" w:cs="Times New Roman"/>
          <w:sz w:val="24"/>
          <w:szCs w:val="24"/>
        </w:rPr>
        <w:t xml:space="preserve"> 7</w:t>
      </w:r>
      <w:proofErr w:type="gramStart"/>
      <w:r w:rsidR="00884F52">
        <w:rPr>
          <w:rFonts w:ascii="Times New Roman" w:hAnsi="Times New Roman" w:cs="Times New Roman"/>
          <w:sz w:val="24"/>
          <w:szCs w:val="24"/>
        </w:rPr>
        <w:t>,  Pg</w:t>
      </w:r>
      <w:proofErr w:type="gramEnd"/>
      <w:r w:rsidR="00884F52">
        <w:rPr>
          <w:rFonts w:ascii="Times New Roman" w:hAnsi="Times New Roman" w:cs="Times New Roman"/>
          <w:sz w:val="24"/>
          <w:szCs w:val="24"/>
        </w:rPr>
        <w:t xml:space="preserve">  2.  Available from: </w:t>
      </w:r>
      <w:hyperlink r:id="rId9" w:history="1">
        <w:r w:rsidR="00884F52" w:rsidRPr="0061319F">
          <w:rPr>
            <w:rStyle w:val="Hyperlink"/>
            <w:rFonts w:ascii="Times New Roman" w:hAnsi="Times New Roman" w:cs="Times New Roman"/>
            <w:sz w:val="24"/>
            <w:szCs w:val="24"/>
          </w:rPr>
          <w:t>http://www.integrative-jounal.com</w:t>
        </w:r>
      </w:hyperlink>
      <w:r w:rsidR="00884F52">
        <w:rPr>
          <w:rFonts w:ascii="Times New Roman" w:hAnsi="Times New Roman" w:cs="Times New Roman"/>
          <w:sz w:val="24"/>
          <w:szCs w:val="24"/>
        </w:rPr>
        <w:t>.  Accessed 12 January 2018</w:t>
      </w:r>
    </w:p>
    <w:p w:rsidR="00A742B6" w:rsidRPr="00A742B6" w:rsidRDefault="00A742B6" w:rsidP="00A33310">
      <w:pPr>
        <w:spacing w:line="480" w:lineRule="auto"/>
        <w:rPr>
          <w:rFonts w:ascii="Times New Roman" w:hAnsi="Times New Roman" w:cs="Times New Roman"/>
          <w:sz w:val="24"/>
          <w:szCs w:val="24"/>
        </w:rPr>
      </w:pPr>
    </w:p>
    <w:p w:rsidR="001135E3" w:rsidRDefault="001135E3" w:rsidP="00A33310">
      <w:pPr>
        <w:spacing w:line="480" w:lineRule="auto"/>
        <w:rPr>
          <w:rFonts w:ascii="Times New Roman" w:hAnsi="Times New Roman" w:cs="Times New Roman"/>
          <w:sz w:val="24"/>
          <w:szCs w:val="24"/>
        </w:rPr>
      </w:pPr>
    </w:p>
    <w:p w:rsidR="002D27AC" w:rsidRDefault="002D27AC" w:rsidP="00A33310">
      <w:pPr>
        <w:spacing w:line="480" w:lineRule="auto"/>
        <w:rPr>
          <w:rFonts w:ascii="Times New Roman" w:hAnsi="Times New Roman" w:cs="Times New Roman"/>
          <w:sz w:val="24"/>
          <w:szCs w:val="24"/>
        </w:rPr>
      </w:pPr>
    </w:p>
    <w:p w:rsidR="002D27AC" w:rsidRDefault="002D27AC" w:rsidP="00A33310">
      <w:pPr>
        <w:spacing w:line="480" w:lineRule="auto"/>
        <w:rPr>
          <w:rFonts w:ascii="Times New Roman" w:hAnsi="Times New Roman" w:cs="Times New Roman"/>
          <w:sz w:val="24"/>
          <w:szCs w:val="24"/>
        </w:rPr>
      </w:pPr>
    </w:p>
    <w:p w:rsidR="0040347D" w:rsidRDefault="0040347D" w:rsidP="00A33310">
      <w:pPr>
        <w:spacing w:line="480" w:lineRule="auto"/>
        <w:rPr>
          <w:rFonts w:ascii="Times New Roman" w:hAnsi="Times New Roman" w:cs="Times New Roman"/>
          <w:sz w:val="24"/>
          <w:szCs w:val="24"/>
        </w:rPr>
      </w:pPr>
    </w:p>
    <w:p w:rsidR="00823152" w:rsidRDefault="00823152" w:rsidP="00A33310">
      <w:pPr>
        <w:spacing w:line="480" w:lineRule="auto"/>
        <w:rPr>
          <w:rFonts w:ascii="Times New Roman" w:hAnsi="Times New Roman" w:cs="Times New Roman"/>
          <w:sz w:val="24"/>
          <w:szCs w:val="24"/>
        </w:rPr>
      </w:pPr>
    </w:p>
    <w:p w:rsidR="00823152" w:rsidRPr="00450DE2" w:rsidRDefault="00823152" w:rsidP="00A33310">
      <w:pPr>
        <w:spacing w:line="480" w:lineRule="auto"/>
        <w:rPr>
          <w:rFonts w:ascii="Times New Roman" w:hAnsi="Times New Roman" w:cs="Times New Roman"/>
          <w:sz w:val="24"/>
          <w:szCs w:val="24"/>
        </w:rPr>
      </w:pPr>
    </w:p>
    <w:sectPr w:rsidR="00823152" w:rsidRPr="00450DE2" w:rsidSect="008F475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450DE2"/>
    <w:rsid w:val="00063373"/>
    <w:rsid w:val="000F425F"/>
    <w:rsid w:val="001066C0"/>
    <w:rsid w:val="001135E3"/>
    <w:rsid w:val="002348D5"/>
    <w:rsid w:val="00236D01"/>
    <w:rsid w:val="00280D91"/>
    <w:rsid w:val="002A19FC"/>
    <w:rsid w:val="002B0158"/>
    <w:rsid w:val="002B49CA"/>
    <w:rsid w:val="002D27AC"/>
    <w:rsid w:val="002D73DE"/>
    <w:rsid w:val="003201B4"/>
    <w:rsid w:val="0033576F"/>
    <w:rsid w:val="00353A6A"/>
    <w:rsid w:val="003E391D"/>
    <w:rsid w:val="003F2D27"/>
    <w:rsid w:val="0040347D"/>
    <w:rsid w:val="00446998"/>
    <w:rsid w:val="00450DE2"/>
    <w:rsid w:val="004564BC"/>
    <w:rsid w:val="00461D97"/>
    <w:rsid w:val="00493B5B"/>
    <w:rsid w:val="00531CB7"/>
    <w:rsid w:val="00577B1B"/>
    <w:rsid w:val="00580C74"/>
    <w:rsid w:val="005B4165"/>
    <w:rsid w:val="005E1717"/>
    <w:rsid w:val="006035DE"/>
    <w:rsid w:val="006123B3"/>
    <w:rsid w:val="006D09AA"/>
    <w:rsid w:val="0074746C"/>
    <w:rsid w:val="00787B67"/>
    <w:rsid w:val="007D033E"/>
    <w:rsid w:val="007D56E2"/>
    <w:rsid w:val="00805EFD"/>
    <w:rsid w:val="00823152"/>
    <w:rsid w:val="00857012"/>
    <w:rsid w:val="00884F52"/>
    <w:rsid w:val="0089160D"/>
    <w:rsid w:val="008D3EF1"/>
    <w:rsid w:val="008F4754"/>
    <w:rsid w:val="00946959"/>
    <w:rsid w:val="00A33310"/>
    <w:rsid w:val="00A4730C"/>
    <w:rsid w:val="00A742B6"/>
    <w:rsid w:val="00AA36F6"/>
    <w:rsid w:val="00B47E6D"/>
    <w:rsid w:val="00BE72FE"/>
    <w:rsid w:val="00BF339F"/>
    <w:rsid w:val="00C251E9"/>
    <w:rsid w:val="00C34639"/>
    <w:rsid w:val="00C3732F"/>
    <w:rsid w:val="00CD12EE"/>
    <w:rsid w:val="00D50FE5"/>
    <w:rsid w:val="00E16378"/>
    <w:rsid w:val="00E31DC0"/>
    <w:rsid w:val="00E93EFD"/>
    <w:rsid w:val="00F43A68"/>
    <w:rsid w:val="00F614B1"/>
    <w:rsid w:val="00F64EA4"/>
    <w:rsid w:val="00FA3783"/>
    <w:rsid w:val="00FC4702"/>
    <w:rsid w:val="00FE7825"/>
    <w:rsid w:val="00FF0D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75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171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nmc.org.uk" TargetMode="External"/><Relationship Id="rId3" Type="http://schemas.openxmlformats.org/officeDocument/2006/relationships/settings" Target="settings.xml"/><Relationship Id="rId7" Type="http://schemas.openxmlformats.org/officeDocument/2006/relationships/hyperlink" Target="http://psycnet.apa.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integrativecounselling.co.uk" TargetMode="External"/><Relationship Id="rId11" Type="http://schemas.openxmlformats.org/officeDocument/2006/relationships/theme" Target="theme/theme1.xml"/><Relationship Id="rId5" Type="http://schemas.openxmlformats.org/officeDocument/2006/relationships/hyperlink" Target="http://healthpsychologyconsultancy.wordpress.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tegrative-joun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912D1D-EE29-49D1-90BC-AC40F4534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2475</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16550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Bishop</dc:creator>
  <cp:lastModifiedBy>Bishop</cp:lastModifiedBy>
  <cp:revision>2</cp:revision>
  <cp:lastPrinted>2018-01-16T11:00:00Z</cp:lastPrinted>
  <dcterms:created xsi:type="dcterms:W3CDTF">2018-01-16T15:18:00Z</dcterms:created>
  <dcterms:modified xsi:type="dcterms:W3CDTF">2018-01-16T15:18:00Z</dcterms:modified>
</cp:coreProperties>
</file>