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A5191B" w14:textId="32C0F089" w:rsidR="00406D6A" w:rsidRPr="001827D3" w:rsidRDefault="00406D6A" w:rsidP="00D15325">
      <w:pPr>
        <w:spacing w:line="360" w:lineRule="auto"/>
        <w:rPr>
          <w:rFonts w:ascii="Arial" w:hAnsi="Arial" w:cs="Arial"/>
        </w:rPr>
      </w:pPr>
      <w:r>
        <w:t xml:space="preserve"> </w:t>
      </w:r>
    </w:p>
    <w:sdt>
      <w:sdtPr>
        <w:rPr>
          <w:rFonts w:ascii="Arial" w:hAnsi="Arial" w:cs="Arial"/>
        </w:rPr>
        <w:id w:val="-750186591"/>
        <w:docPartObj>
          <w:docPartGallery w:val="Cover Pages"/>
          <w:docPartUnique/>
        </w:docPartObj>
      </w:sdtPr>
      <w:sdtEndPr/>
      <w:sdtContent>
        <w:p w14:paraId="6FBD96B6" w14:textId="47D3C7CF" w:rsidR="000A77ED" w:rsidRPr="001827D3" w:rsidRDefault="000A77ED" w:rsidP="00D15325">
          <w:pPr>
            <w:spacing w:line="360" w:lineRule="auto"/>
            <w:rPr>
              <w:rFonts w:ascii="Arial" w:hAnsi="Arial" w:cs="Arial"/>
            </w:rPr>
          </w:pPr>
          <w:r w:rsidRPr="001827D3">
            <w:rPr>
              <w:rFonts w:ascii="Arial" w:hAnsi="Arial" w:cs="Arial"/>
              <w:noProof/>
            </w:rPr>
            <mc:AlternateContent>
              <mc:Choice Requires="wpg">
                <w:drawing>
                  <wp:anchor distT="0" distB="0" distL="114300" distR="114300" simplePos="0" relativeHeight="251659264" behindDoc="0" locked="0" layoutInCell="1" allowOverlap="1" wp14:anchorId="0E0B2E52" wp14:editId="690E6B06">
                    <wp:simplePos x="0" y="0"/>
                    <wp:positionH relativeFrom="page">
                      <wp:align>right</wp:align>
                    </wp:positionH>
                    <wp:positionV relativeFrom="page">
                      <wp:align>top</wp:align>
                    </wp:positionV>
                    <wp:extent cx="3096491" cy="10058400"/>
                    <wp:effectExtent l="0" t="0" r="8890" b="0"/>
                    <wp:wrapNone/>
                    <wp:docPr id="453" name="Group 453"/>
                    <wp:cNvGraphicFramePr/>
                    <a:graphic xmlns:a="http://schemas.openxmlformats.org/drawingml/2006/main">
                      <a:graphicData uri="http://schemas.microsoft.com/office/word/2010/wordprocessingGroup">
                        <wpg:wgp>
                          <wpg:cNvGrpSpPr/>
                          <wpg:grpSpPr>
                            <a:xfrm>
                              <a:off x="0" y="0"/>
                              <a:ext cx="3096491" cy="10058400"/>
                              <a:chOff x="0" y="0"/>
                              <a:chExt cx="3096491"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rFonts w:ascii="Arial" w:hAnsi="Arial" w:cs="Arial"/>
                                      <w:color w:val="FFFFFF" w:themeColor="background1"/>
                                      <w:sz w:val="24"/>
                                      <w:szCs w:val="24"/>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21FD2581" w14:textId="3636C45F" w:rsidR="00210F1E" w:rsidRPr="000A77ED" w:rsidRDefault="00210F1E">
                                      <w:pPr>
                                        <w:pStyle w:val="NoSpacing"/>
                                        <w:spacing w:line="360" w:lineRule="auto"/>
                                        <w:rPr>
                                          <w:rFonts w:ascii="Arial" w:hAnsi="Arial" w:cs="Arial"/>
                                          <w:color w:val="FFFFFF" w:themeColor="background1"/>
                                          <w:sz w:val="24"/>
                                          <w:szCs w:val="24"/>
                                        </w:rPr>
                                      </w:pPr>
                                      <w:r w:rsidRPr="000A77ED">
                                        <w:rPr>
                                          <w:rFonts w:ascii="Arial" w:hAnsi="Arial" w:cs="Arial"/>
                                          <w:color w:val="FFFFFF" w:themeColor="background1"/>
                                          <w:sz w:val="24"/>
                                          <w:szCs w:val="24"/>
                                        </w:rPr>
                                        <w:t>Ella Williams</w:t>
                                      </w:r>
                                    </w:p>
                                  </w:sdtContent>
                                </w:sdt>
                                <w:sdt>
                                  <w:sdtPr>
                                    <w:rPr>
                                      <w:rFonts w:ascii="Arial" w:hAnsi="Arial" w:cs="Arial"/>
                                      <w:color w:val="FFFFFF" w:themeColor="background1"/>
                                      <w:sz w:val="24"/>
                                      <w:szCs w:val="24"/>
                                    </w:rPr>
                                    <w:alias w:val="Company"/>
                                    <w:id w:val="1760174317"/>
                                    <w:dataBinding w:prefixMappings="xmlns:ns0='http://schemas.openxmlformats.org/officeDocument/2006/extended-properties'" w:xpath="/ns0:Properties[1]/ns0:Company[1]" w:storeItemID="{6668398D-A668-4E3E-A5EB-62B293D839F1}"/>
                                    <w:text/>
                                  </w:sdtPr>
                                  <w:sdtEndPr/>
                                  <w:sdtContent>
                                    <w:p w14:paraId="0794893A" w14:textId="12ABDAF6" w:rsidR="00210F1E" w:rsidRPr="000A77ED" w:rsidRDefault="00210F1E">
                                      <w:pPr>
                                        <w:pStyle w:val="NoSpacing"/>
                                        <w:spacing w:line="360" w:lineRule="auto"/>
                                        <w:rPr>
                                          <w:rFonts w:ascii="Arial" w:hAnsi="Arial" w:cs="Arial"/>
                                          <w:color w:val="FFFFFF" w:themeColor="background1"/>
                                          <w:sz w:val="24"/>
                                          <w:szCs w:val="24"/>
                                        </w:rPr>
                                      </w:pPr>
                                      <w:r w:rsidRPr="000A77ED">
                                        <w:rPr>
                                          <w:rFonts w:ascii="Arial" w:hAnsi="Arial" w:cs="Arial"/>
                                          <w:color w:val="FFFFFF" w:themeColor="background1"/>
                                          <w:sz w:val="24"/>
                                          <w:szCs w:val="24"/>
                                        </w:rPr>
                                        <w:t>1707424</w:t>
                                      </w:r>
                                    </w:p>
                                  </w:sdtContent>
                                </w:sdt>
                                <w:sdt>
                                  <w:sdtPr>
                                    <w:rPr>
                                      <w:rFonts w:ascii="Arial" w:hAnsi="Arial" w:cs="Arial"/>
                                      <w:color w:val="FFFFFF" w:themeColor="background1"/>
                                      <w:sz w:val="24"/>
                                      <w:szCs w:val="24"/>
                                    </w:rPr>
                                    <w:alias w:val="Date"/>
                                    <w:id w:val="1724480474"/>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14:paraId="686134DC" w14:textId="68B4B1BC" w:rsidR="00210F1E" w:rsidRDefault="00210F1E">
                                      <w:pPr>
                                        <w:pStyle w:val="NoSpacing"/>
                                        <w:spacing w:line="360" w:lineRule="auto"/>
                                        <w:rPr>
                                          <w:color w:val="FFFFFF" w:themeColor="background1"/>
                                        </w:rPr>
                                      </w:pPr>
                                      <w:r w:rsidRPr="000A77ED">
                                        <w:rPr>
                                          <w:rFonts w:ascii="Arial" w:hAnsi="Arial" w:cs="Arial"/>
                                          <w:color w:val="FFFFFF" w:themeColor="background1"/>
                                          <w:sz w:val="24"/>
                                          <w:szCs w:val="24"/>
                                        </w:rPr>
                                        <w:t>Contemporary Human Resources in Practice</w:t>
                                      </w:r>
                                    </w:p>
                                  </w:sdtContent>
                                </w:sdt>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100000</wp14:pctHeight>
                    </wp14:sizeRelV>
                  </wp:anchor>
                </w:drawing>
              </mc:Choice>
              <mc:Fallback>
                <w:pict>
                  <v:group w14:anchorId="0E0B2E52" id="Group 453" o:spid="_x0000_s1026" style="position:absolute;margin-left:192.6pt;margin-top:0;width:243.8pt;height:11in;z-index:251659264;mso-height-percent:1000;mso-position-horizontal:right;mso-position-horizontal-relative:page;mso-position-vertical:top;mso-position-vertical-relative:page;mso-height-percent:1000" coordsize="3096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" fillcolor="#b2c4da [1945]" stroked="f" strokecolor="white" strokeweight="1pt">
                      <v:fill r:id="rId9"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b2c4da [1945]" stroked="f" strokecolor="#d8d8d8"/>
                    <v:rect id="Rectangle 9" o:spid="_x0000_s1029"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rFonts w:ascii="Arial" w:hAnsi="Arial" w:cs="Arial"/>
                                <w:color w:val="FFFFFF" w:themeColor="background1"/>
                                <w:sz w:val="24"/>
                                <w:szCs w:val="24"/>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21FD2581" w14:textId="3636C45F" w:rsidR="00210F1E" w:rsidRPr="000A77ED" w:rsidRDefault="00210F1E">
                                <w:pPr>
                                  <w:pStyle w:val="NoSpacing"/>
                                  <w:spacing w:line="360" w:lineRule="auto"/>
                                  <w:rPr>
                                    <w:rFonts w:ascii="Arial" w:hAnsi="Arial" w:cs="Arial"/>
                                    <w:color w:val="FFFFFF" w:themeColor="background1"/>
                                    <w:sz w:val="24"/>
                                    <w:szCs w:val="24"/>
                                  </w:rPr>
                                </w:pPr>
                                <w:r w:rsidRPr="000A77ED">
                                  <w:rPr>
                                    <w:rFonts w:ascii="Arial" w:hAnsi="Arial" w:cs="Arial"/>
                                    <w:color w:val="FFFFFF" w:themeColor="background1"/>
                                    <w:sz w:val="24"/>
                                    <w:szCs w:val="24"/>
                                  </w:rPr>
                                  <w:t>Ella Williams</w:t>
                                </w:r>
                              </w:p>
                            </w:sdtContent>
                          </w:sdt>
                          <w:sdt>
                            <w:sdtPr>
                              <w:rPr>
                                <w:rFonts w:ascii="Arial" w:hAnsi="Arial" w:cs="Arial"/>
                                <w:color w:val="FFFFFF" w:themeColor="background1"/>
                                <w:sz w:val="24"/>
                                <w:szCs w:val="24"/>
                              </w:rPr>
                              <w:alias w:val="Company"/>
                              <w:id w:val="1760174317"/>
                              <w:dataBinding w:prefixMappings="xmlns:ns0='http://schemas.openxmlformats.org/officeDocument/2006/extended-properties'" w:xpath="/ns0:Properties[1]/ns0:Company[1]" w:storeItemID="{6668398D-A668-4E3E-A5EB-62B293D839F1}"/>
                              <w:text/>
                            </w:sdtPr>
                            <w:sdtEndPr/>
                            <w:sdtContent>
                              <w:p w14:paraId="0794893A" w14:textId="12ABDAF6" w:rsidR="00210F1E" w:rsidRPr="000A77ED" w:rsidRDefault="00210F1E">
                                <w:pPr>
                                  <w:pStyle w:val="NoSpacing"/>
                                  <w:spacing w:line="360" w:lineRule="auto"/>
                                  <w:rPr>
                                    <w:rFonts w:ascii="Arial" w:hAnsi="Arial" w:cs="Arial"/>
                                    <w:color w:val="FFFFFF" w:themeColor="background1"/>
                                    <w:sz w:val="24"/>
                                    <w:szCs w:val="24"/>
                                  </w:rPr>
                                </w:pPr>
                                <w:r w:rsidRPr="000A77ED">
                                  <w:rPr>
                                    <w:rFonts w:ascii="Arial" w:hAnsi="Arial" w:cs="Arial"/>
                                    <w:color w:val="FFFFFF" w:themeColor="background1"/>
                                    <w:sz w:val="24"/>
                                    <w:szCs w:val="24"/>
                                  </w:rPr>
                                  <w:t>1707424</w:t>
                                </w:r>
                              </w:p>
                            </w:sdtContent>
                          </w:sdt>
                          <w:sdt>
                            <w:sdtPr>
                              <w:rPr>
                                <w:rFonts w:ascii="Arial" w:hAnsi="Arial" w:cs="Arial"/>
                                <w:color w:val="FFFFFF" w:themeColor="background1"/>
                                <w:sz w:val="24"/>
                                <w:szCs w:val="24"/>
                              </w:rPr>
                              <w:alias w:val="Date"/>
                              <w:id w:val="1724480474"/>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14:paraId="686134DC" w14:textId="68B4B1BC" w:rsidR="00210F1E" w:rsidRDefault="00210F1E">
                                <w:pPr>
                                  <w:pStyle w:val="NoSpacing"/>
                                  <w:spacing w:line="360" w:lineRule="auto"/>
                                  <w:rPr>
                                    <w:color w:val="FFFFFF" w:themeColor="background1"/>
                                  </w:rPr>
                                </w:pPr>
                                <w:r w:rsidRPr="000A77ED">
                                  <w:rPr>
                                    <w:rFonts w:ascii="Arial" w:hAnsi="Arial" w:cs="Arial"/>
                                    <w:color w:val="FFFFFF" w:themeColor="background1"/>
                                    <w:sz w:val="24"/>
                                    <w:szCs w:val="24"/>
                                  </w:rPr>
                                  <w:t>Contemporary Human Resources in Practice</w:t>
                                </w:r>
                              </w:p>
                            </w:sdtContent>
                          </w:sdt>
                        </w:txbxContent>
                      </v:textbox>
                    </v:rect>
                    <w10:wrap anchorx="page" anchory="page"/>
                  </v:group>
                </w:pict>
              </mc:Fallback>
            </mc:AlternateContent>
          </w:r>
          <w:r w:rsidRPr="001827D3">
            <w:rPr>
              <w:rFonts w:ascii="Arial" w:hAnsi="Arial" w:cs="Arial"/>
              <w:noProof/>
            </w:rPr>
            <mc:AlternateContent>
              <mc:Choice Requires="wps">
                <w:drawing>
                  <wp:anchor distT="0" distB="0" distL="114300" distR="114300" simplePos="0" relativeHeight="251661312" behindDoc="0" locked="0" layoutInCell="0" allowOverlap="1" wp14:anchorId="40F1FAD6" wp14:editId="1E30AA07">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4CC6FD49" w14:textId="00A84815" w:rsidR="00210F1E" w:rsidRDefault="00210F1E" w:rsidP="000A77ED">
                                    <w:pPr>
                                      <w:pStyle w:val="NoSpacing"/>
                                      <w:jc w:val="center"/>
                                      <w:rPr>
                                        <w:color w:val="FFFFFF" w:themeColor="background1"/>
                                        <w:sz w:val="72"/>
                                        <w:szCs w:val="72"/>
                                      </w:rPr>
                                    </w:pPr>
                                    <w:r w:rsidRPr="000A77ED">
                                      <w:rPr>
                                        <w:color w:val="FFFFFF" w:themeColor="background1"/>
                                        <w:sz w:val="72"/>
                                        <w:szCs w:val="72"/>
                                      </w:rPr>
                                      <w:t>A New Approach to Performance Management</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40F1FAD6" id="Rectangle 16" o:spid="_x0000_s1030" style="position:absolute;margin-left:0;margin-top:0;width:548.85pt;height:50.4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" o:allowincell="f" fillcolor="black [3213]" strokecolor="black [3213]" strokeweight="1.5pt">
                    <v:textbox style="mso-fit-shape-to-text:t" inset="14.4pt,,14.4pt">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4CC6FD49" w14:textId="00A84815" w:rsidR="00210F1E" w:rsidRDefault="00210F1E" w:rsidP="000A77ED">
                              <w:pPr>
                                <w:pStyle w:val="NoSpacing"/>
                                <w:jc w:val="center"/>
                                <w:rPr>
                                  <w:color w:val="FFFFFF" w:themeColor="background1"/>
                                  <w:sz w:val="72"/>
                                  <w:szCs w:val="72"/>
                                </w:rPr>
                              </w:pPr>
                              <w:r w:rsidRPr="000A77ED">
                                <w:rPr>
                                  <w:color w:val="FFFFFF" w:themeColor="background1"/>
                                  <w:sz w:val="72"/>
                                  <w:szCs w:val="72"/>
                                </w:rPr>
                                <w:t>A New Approach to Performance Management</w:t>
                              </w:r>
                            </w:p>
                          </w:sdtContent>
                        </w:sdt>
                      </w:txbxContent>
                    </v:textbox>
                    <w10:wrap anchorx="page" anchory="page"/>
                  </v:rect>
                </w:pict>
              </mc:Fallback>
            </mc:AlternateContent>
          </w:r>
        </w:p>
        <w:p w14:paraId="2FF813E3" w14:textId="44148260" w:rsidR="000A77ED" w:rsidRPr="001827D3" w:rsidRDefault="000A77ED" w:rsidP="00D15325">
          <w:pPr>
            <w:spacing w:line="360" w:lineRule="auto"/>
            <w:rPr>
              <w:rFonts w:ascii="Arial" w:hAnsi="Arial" w:cs="Arial"/>
            </w:rPr>
          </w:pPr>
          <w:r w:rsidRPr="001827D3">
            <w:rPr>
              <w:rFonts w:ascii="Arial" w:hAnsi="Arial" w:cs="Arial"/>
              <w:noProof/>
            </w:rPr>
            <w:drawing>
              <wp:anchor distT="0" distB="0" distL="114300" distR="114300" simplePos="0" relativeHeight="251662336" behindDoc="1" locked="0" layoutInCell="1" allowOverlap="1" wp14:anchorId="3F9DCEDC" wp14:editId="02ED017B">
                <wp:simplePos x="0" y="0"/>
                <wp:positionH relativeFrom="page">
                  <wp:align>left</wp:align>
                </wp:positionH>
                <wp:positionV relativeFrom="paragraph">
                  <wp:posOffset>2270629</wp:posOffset>
                </wp:positionV>
                <wp:extent cx="6783070" cy="2932430"/>
                <wp:effectExtent l="0" t="0" r="0" b="1270"/>
                <wp:wrapTight wrapText="bothSides">
                  <wp:wrapPolygon edited="0">
                    <wp:start x="0" y="0"/>
                    <wp:lineTo x="0" y="21469"/>
                    <wp:lineTo x="21535" y="21469"/>
                    <wp:lineTo x="2153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783070" cy="2932430"/>
                        </a:xfrm>
                        <a:prstGeom prst="rect">
                          <a:avLst/>
                        </a:prstGeom>
                      </pic:spPr>
                    </pic:pic>
                  </a:graphicData>
                </a:graphic>
                <wp14:sizeRelH relativeFrom="margin">
                  <wp14:pctWidth>0</wp14:pctWidth>
                </wp14:sizeRelH>
                <wp14:sizeRelV relativeFrom="margin">
                  <wp14:pctHeight>0</wp14:pctHeight>
                </wp14:sizeRelV>
              </wp:anchor>
            </w:drawing>
          </w:r>
          <w:r w:rsidRPr="001827D3">
            <w:rPr>
              <w:rFonts w:ascii="Arial" w:hAnsi="Arial" w:cs="Arial"/>
            </w:rPr>
            <w:br w:type="page"/>
          </w:r>
        </w:p>
      </w:sdtContent>
    </w:sdt>
    <w:p w14:paraId="46C38B9F" w14:textId="77777777" w:rsidR="00470F5E" w:rsidRPr="001827D3" w:rsidRDefault="00470F5E" w:rsidP="00D15325">
      <w:pPr>
        <w:spacing w:line="360" w:lineRule="auto"/>
        <w:rPr>
          <w:rFonts w:ascii="Arial" w:hAnsi="Arial" w:cs="Arial"/>
          <w:sz w:val="24"/>
          <w:u w:val="single"/>
        </w:rPr>
      </w:pPr>
      <w:r w:rsidRPr="001827D3">
        <w:rPr>
          <w:rFonts w:ascii="Arial" w:hAnsi="Arial" w:cs="Arial"/>
          <w:sz w:val="24"/>
          <w:u w:val="single"/>
        </w:rPr>
        <w:lastRenderedPageBreak/>
        <w:t xml:space="preserve">Contents Page </w:t>
      </w:r>
    </w:p>
    <w:p w14:paraId="56D03032" w14:textId="35BFD953" w:rsidR="00470F5E" w:rsidRPr="001827D3" w:rsidRDefault="00470F5E" w:rsidP="00D15325">
      <w:pPr>
        <w:numPr>
          <w:ilvl w:val="0"/>
          <w:numId w:val="1"/>
        </w:numPr>
        <w:spacing w:line="360" w:lineRule="auto"/>
        <w:rPr>
          <w:rFonts w:ascii="Arial" w:hAnsi="Arial" w:cs="Arial"/>
        </w:rPr>
      </w:pPr>
      <w:r w:rsidRPr="001827D3">
        <w:rPr>
          <w:rFonts w:ascii="Arial" w:hAnsi="Arial" w:cs="Arial"/>
        </w:rPr>
        <w:t>Executive Summary………………………………………………………………</w:t>
      </w:r>
      <w:r w:rsidR="001827D3" w:rsidRPr="001827D3">
        <w:rPr>
          <w:rFonts w:ascii="Arial" w:hAnsi="Arial" w:cs="Arial"/>
        </w:rPr>
        <w:t>.</w:t>
      </w:r>
      <w:r w:rsidRPr="001827D3">
        <w:rPr>
          <w:rFonts w:ascii="Arial" w:hAnsi="Arial" w:cs="Arial"/>
        </w:rPr>
        <w:t>.2</w:t>
      </w:r>
    </w:p>
    <w:p w14:paraId="0BD5DB6A" w14:textId="33AE2230" w:rsidR="00470F5E" w:rsidRPr="001827D3" w:rsidRDefault="00470F5E" w:rsidP="00D15325">
      <w:pPr>
        <w:numPr>
          <w:ilvl w:val="0"/>
          <w:numId w:val="1"/>
        </w:numPr>
        <w:spacing w:line="360" w:lineRule="auto"/>
        <w:rPr>
          <w:rFonts w:ascii="Arial" w:hAnsi="Arial" w:cs="Arial"/>
        </w:rPr>
      </w:pPr>
      <w:r w:rsidRPr="001827D3">
        <w:rPr>
          <w:rFonts w:ascii="Arial" w:hAnsi="Arial" w:cs="Arial"/>
        </w:rPr>
        <w:t>Introduction…………………………………………………………………………</w:t>
      </w:r>
      <w:r w:rsidR="00EB7F15" w:rsidRPr="001827D3">
        <w:rPr>
          <w:rFonts w:ascii="Arial" w:hAnsi="Arial" w:cs="Arial"/>
        </w:rPr>
        <w:t>3</w:t>
      </w:r>
      <w:r w:rsidR="001827D3" w:rsidRPr="001827D3">
        <w:rPr>
          <w:rFonts w:ascii="Arial" w:hAnsi="Arial" w:cs="Arial"/>
        </w:rPr>
        <w:t>-7</w:t>
      </w:r>
    </w:p>
    <w:p w14:paraId="264F1E8B" w14:textId="5BFD545A" w:rsidR="00470F5E" w:rsidRPr="001827D3" w:rsidRDefault="00470F5E" w:rsidP="00D15325">
      <w:pPr>
        <w:numPr>
          <w:ilvl w:val="1"/>
          <w:numId w:val="1"/>
        </w:numPr>
        <w:spacing w:line="360" w:lineRule="auto"/>
        <w:rPr>
          <w:rFonts w:ascii="Arial" w:hAnsi="Arial" w:cs="Arial"/>
        </w:rPr>
      </w:pPr>
      <w:r w:rsidRPr="001827D3">
        <w:rPr>
          <w:rFonts w:ascii="Arial" w:hAnsi="Arial" w:cs="Arial"/>
        </w:rPr>
        <w:t>Report Remit</w:t>
      </w:r>
    </w:p>
    <w:p w14:paraId="2099DDD5" w14:textId="6AA54335" w:rsidR="006149A3" w:rsidRPr="001827D3" w:rsidRDefault="006149A3" w:rsidP="00D15325">
      <w:pPr>
        <w:numPr>
          <w:ilvl w:val="1"/>
          <w:numId w:val="1"/>
        </w:numPr>
        <w:spacing w:line="360" w:lineRule="auto"/>
        <w:rPr>
          <w:rFonts w:ascii="Arial" w:hAnsi="Arial" w:cs="Arial"/>
        </w:rPr>
      </w:pPr>
      <w:r w:rsidRPr="001827D3">
        <w:rPr>
          <w:rFonts w:ascii="Arial" w:hAnsi="Arial" w:cs="Arial"/>
        </w:rPr>
        <w:t>What is Performance management?</w:t>
      </w:r>
    </w:p>
    <w:p w14:paraId="540BA041" w14:textId="0354F07A" w:rsidR="006149A3" w:rsidRPr="001827D3" w:rsidRDefault="006149A3" w:rsidP="00D15325">
      <w:pPr>
        <w:numPr>
          <w:ilvl w:val="1"/>
          <w:numId w:val="1"/>
        </w:numPr>
        <w:spacing w:line="360" w:lineRule="auto"/>
        <w:rPr>
          <w:rFonts w:ascii="Arial" w:hAnsi="Arial" w:cs="Arial"/>
        </w:rPr>
      </w:pPr>
      <w:r w:rsidRPr="001827D3">
        <w:rPr>
          <w:rFonts w:ascii="Arial" w:hAnsi="Arial" w:cs="Arial"/>
        </w:rPr>
        <w:t>Background and context</w:t>
      </w:r>
    </w:p>
    <w:p w14:paraId="6C9A3250" w14:textId="697C65E6" w:rsidR="006149A3" w:rsidRPr="001827D3" w:rsidRDefault="006149A3" w:rsidP="00D15325">
      <w:pPr>
        <w:numPr>
          <w:ilvl w:val="1"/>
          <w:numId w:val="1"/>
        </w:numPr>
        <w:spacing w:line="360" w:lineRule="auto"/>
        <w:rPr>
          <w:rFonts w:ascii="Arial" w:hAnsi="Arial" w:cs="Arial"/>
        </w:rPr>
      </w:pPr>
      <w:r w:rsidRPr="001827D3">
        <w:rPr>
          <w:rFonts w:ascii="Arial" w:hAnsi="Arial" w:cs="Arial"/>
        </w:rPr>
        <w:t>Rationale</w:t>
      </w:r>
    </w:p>
    <w:p w14:paraId="645E0A2F" w14:textId="40CF4299" w:rsidR="006149A3" w:rsidRPr="001827D3" w:rsidRDefault="006149A3" w:rsidP="00D15325">
      <w:pPr>
        <w:numPr>
          <w:ilvl w:val="1"/>
          <w:numId w:val="1"/>
        </w:numPr>
        <w:spacing w:line="360" w:lineRule="auto"/>
        <w:rPr>
          <w:rFonts w:ascii="Arial" w:hAnsi="Arial" w:cs="Arial"/>
        </w:rPr>
      </w:pPr>
      <w:r w:rsidRPr="001827D3">
        <w:rPr>
          <w:rFonts w:ascii="Arial" w:hAnsi="Arial" w:cs="Arial"/>
        </w:rPr>
        <w:t>Aim and objectives</w:t>
      </w:r>
    </w:p>
    <w:p w14:paraId="1AAEE316" w14:textId="65C1479D" w:rsidR="00470F5E" w:rsidRPr="001827D3" w:rsidRDefault="006E3700" w:rsidP="00D15325">
      <w:pPr>
        <w:numPr>
          <w:ilvl w:val="0"/>
          <w:numId w:val="1"/>
        </w:numPr>
        <w:spacing w:line="360" w:lineRule="auto"/>
        <w:rPr>
          <w:rFonts w:ascii="Arial" w:hAnsi="Arial" w:cs="Arial"/>
        </w:rPr>
      </w:pPr>
      <w:r w:rsidRPr="001827D3">
        <w:rPr>
          <w:rFonts w:ascii="Arial" w:hAnsi="Arial" w:cs="Arial"/>
        </w:rPr>
        <w:t xml:space="preserve">Literature Review </w:t>
      </w:r>
      <w:r w:rsidR="00470F5E" w:rsidRPr="001827D3">
        <w:rPr>
          <w:rFonts w:ascii="Arial" w:hAnsi="Arial" w:cs="Arial"/>
        </w:rPr>
        <w:t>………………..………………………………………………</w:t>
      </w:r>
      <w:r w:rsidR="001827D3" w:rsidRPr="001827D3">
        <w:rPr>
          <w:rFonts w:ascii="Arial" w:hAnsi="Arial" w:cs="Arial"/>
        </w:rPr>
        <w:t>.</w:t>
      </w:r>
      <w:r w:rsidR="00470F5E" w:rsidRPr="001827D3">
        <w:rPr>
          <w:rFonts w:ascii="Arial" w:hAnsi="Arial" w:cs="Arial"/>
        </w:rPr>
        <w:t>…</w:t>
      </w:r>
      <w:r w:rsidR="001827D3" w:rsidRPr="001827D3">
        <w:rPr>
          <w:rFonts w:ascii="Arial" w:hAnsi="Arial" w:cs="Arial"/>
        </w:rPr>
        <w:t>7</w:t>
      </w:r>
      <w:r w:rsidR="00470F5E" w:rsidRPr="001827D3">
        <w:rPr>
          <w:rFonts w:ascii="Arial" w:hAnsi="Arial" w:cs="Arial"/>
        </w:rPr>
        <w:t>-</w:t>
      </w:r>
      <w:r w:rsidR="001827D3" w:rsidRPr="001827D3">
        <w:rPr>
          <w:rFonts w:ascii="Arial" w:hAnsi="Arial" w:cs="Arial"/>
        </w:rPr>
        <w:t>9</w:t>
      </w:r>
    </w:p>
    <w:p w14:paraId="658DD792" w14:textId="674741E2" w:rsidR="00470F5E" w:rsidRPr="001827D3" w:rsidRDefault="00470F5E" w:rsidP="00D15325">
      <w:pPr>
        <w:numPr>
          <w:ilvl w:val="0"/>
          <w:numId w:val="1"/>
        </w:numPr>
        <w:spacing w:line="360" w:lineRule="auto"/>
        <w:rPr>
          <w:rFonts w:ascii="Arial" w:hAnsi="Arial" w:cs="Arial"/>
        </w:rPr>
      </w:pPr>
      <w:r w:rsidRPr="001827D3">
        <w:rPr>
          <w:rFonts w:ascii="Arial" w:hAnsi="Arial" w:cs="Arial"/>
        </w:rPr>
        <w:t>Conclusion……………………………………………………………………….……</w:t>
      </w:r>
      <w:r w:rsidR="001827D3" w:rsidRPr="001827D3">
        <w:rPr>
          <w:rFonts w:ascii="Arial" w:hAnsi="Arial" w:cs="Arial"/>
        </w:rPr>
        <w:t>9-10</w:t>
      </w:r>
    </w:p>
    <w:p w14:paraId="0D93E2B2" w14:textId="4F1B21BB" w:rsidR="00470F5E" w:rsidRPr="001827D3" w:rsidRDefault="00470F5E" w:rsidP="00D15325">
      <w:pPr>
        <w:pStyle w:val="ListParagraph"/>
        <w:numPr>
          <w:ilvl w:val="0"/>
          <w:numId w:val="1"/>
        </w:numPr>
        <w:spacing w:line="360" w:lineRule="auto"/>
        <w:rPr>
          <w:rFonts w:ascii="Arial" w:hAnsi="Arial" w:cs="Arial"/>
        </w:rPr>
      </w:pPr>
      <w:r w:rsidRPr="001827D3">
        <w:rPr>
          <w:rFonts w:ascii="Arial" w:hAnsi="Arial" w:cs="Arial"/>
        </w:rPr>
        <w:t>Recommendations</w:t>
      </w:r>
      <w:r w:rsidR="00D15325" w:rsidRPr="001827D3">
        <w:rPr>
          <w:rFonts w:ascii="Arial" w:hAnsi="Arial" w:cs="Arial"/>
        </w:rPr>
        <w:t>…………………………………………………………………….</w:t>
      </w:r>
      <w:r w:rsidR="001827D3" w:rsidRPr="001827D3">
        <w:rPr>
          <w:rFonts w:ascii="Arial" w:hAnsi="Arial" w:cs="Arial"/>
        </w:rPr>
        <w:t>10</w:t>
      </w:r>
    </w:p>
    <w:p w14:paraId="7D6C744B" w14:textId="77777777" w:rsidR="00470F5E" w:rsidRPr="001827D3" w:rsidRDefault="00470F5E" w:rsidP="00D15325">
      <w:pPr>
        <w:spacing w:line="360" w:lineRule="auto"/>
        <w:rPr>
          <w:rFonts w:ascii="Arial" w:hAnsi="Arial" w:cs="Arial"/>
        </w:rPr>
      </w:pPr>
    </w:p>
    <w:p w14:paraId="44B652D6" w14:textId="3CD4E9A1" w:rsidR="00470F5E" w:rsidRPr="001827D3" w:rsidRDefault="00470F5E" w:rsidP="00D15325">
      <w:pPr>
        <w:spacing w:line="360" w:lineRule="auto"/>
        <w:rPr>
          <w:rFonts w:ascii="Arial" w:hAnsi="Arial" w:cs="Arial"/>
        </w:rPr>
      </w:pPr>
    </w:p>
    <w:p w14:paraId="4F13A9D1" w14:textId="40669915" w:rsidR="00FF1C6D" w:rsidRPr="001827D3" w:rsidRDefault="00FF1C6D" w:rsidP="00D15325">
      <w:pPr>
        <w:spacing w:line="360" w:lineRule="auto"/>
        <w:rPr>
          <w:rFonts w:ascii="Arial" w:hAnsi="Arial" w:cs="Arial"/>
        </w:rPr>
      </w:pPr>
    </w:p>
    <w:p w14:paraId="3B0B9285" w14:textId="2BC0D7F2" w:rsidR="00FF1C6D" w:rsidRPr="001827D3" w:rsidRDefault="00FF1C6D" w:rsidP="00D15325">
      <w:pPr>
        <w:spacing w:line="360" w:lineRule="auto"/>
        <w:rPr>
          <w:rFonts w:ascii="Arial" w:hAnsi="Arial" w:cs="Arial"/>
          <w:sz w:val="24"/>
          <w:szCs w:val="24"/>
          <w:u w:val="single"/>
        </w:rPr>
      </w:pPr>
      <w:r w:rsidRPr="001827D3">
        <w:rPr>
          <w:rFonts w:ascii="Arial" w:hAnsi="Arial" w:cs="Arial"/>
          <w:sz w:val="24"/>
          <w:szCs w:val="24"/>
          <w:u w:val="single"/>
        </w:rPr>
        <w:t>Table of Figures</w:t>
      </w:r>
    </w:p>
    <w:p w14:paraId="272E1B0F" w14:textId="42E53A56" w:rsidR="00470F5E" w:rsidRPr="001827D3" w:rsidRDefault="00FF1C6D" w:rsidP="00D15325">
      <w:pPr>
        <w:spacing w:line="360" w:lineRule="auto"/>
        <w:rPr>
          <w:rFonts w:ascii="Arial" w:hAnsi="Arial" w:cs="Arial"/>
        </w:rPr>
      </w:pPr>
      <w:r w:rsidRPr="001827D3">
        <w:rPr>
          <w:rFonts w:ascii="Arial" w:hAnsi="Arial" w:cs="Arial"/>
        </w:rPr>
        <w:t>Figure 2.3.</w:t>
      </w:r>
      <w:r w:rsidRPr="001827D3">
        <w:rPr>
          <w:rFonts w:ascii="Arial" w:hAnsi="Arial" w:cs="Arial"/>
        </w:rPr>
        <w:fldChar w:fldCharType="begin"/>
      </w:r>
      <w:r w:rsidRPr="001827D3">
        <w:rPr>
          <w:rFonts w:ascii="Arial" w:hAnsi="Arial" w:cs="Arial"/>
        </w:rPr>
        <w:instrText xml:space="preserve"> SEQ Figure \* ARABIC </w:instrText>
      </w:r>
      <w:r w:rsidRPr="001827D3">
        <w:rPr>
          <w:rFonts w:ascii="Arial" w:hAnsi="Arial" w:cs="Arial"/>
        </w:rPr>
        <w:fldChar w:fldCharType="separate"/>
      </w:r>
      <w:r w:rsidRPr="001827D3">
        <w:rPr>
          <w:rFonts w:ascii="Arial" w:hAnsi="Arial" w:cs="Arial"/>
        </w:rPr>
        <w:t>1</w:t>
      </w:r>
      <w:r w:rsidRPr="001827D3">
        <w:rPr>
          <w:rFonts w:ascii="Arial" w:hAnsi="Arial" w:cs="Arial"/>
        </w:rPr>
        <w:fldChar w:fldCharType="end"/>
      </w:r>
      <w:r w:rsidRPr="001827D3">
        <w:rPr>
          <w:rFonts w:ascii="Arial" w:hAnsi="Arial" w:cs="Arial"/>
        </w:rPr>
        <w:t>: Human Capital Trends in 2017………………………………………………</w:t>
      </w:r>
      <w:r w:rsidR="001827D3" w:rsidRPr="001827D3">
        <w:rPr>
          <w:rFonts w:ascii="Arial" w:hAnsi="Arial" w:cs="Arial"/>
        </w:rPr>
        <w:t>5</w:t>
      </w:r>
    </w:p>
    <w:p w14:paraId="3953B446" w14:textId="5B37A7DD" w:rsidR="00D15325" w:rsidRPr="001827D3" w:rsidRDefault="00D15325" w:rsidP="00D15325">
      <w:pPr>
        <w:spacing w:line="360" w:lineRule="auto"/>
        <w:rPr>
          <w:rFonts w:ascii="Arial" w:hAnsi="Arial" w:cs="Arial"/>
        </w:rPr>
      </w:pPr>
    </w:p>
    <w:p w14:paraId="012FB03E" w14:textId="1D88DDAB" w:rsidR="00D15325" w:rsidRPr="001827D3" w:rsidRDefault="00D15325" w:rsidP="00D15325">
      <w:pPr>
        <w:spacing w:line="360" w:lineRule="auto"/>
        <w:rPr>
          <w:rFonts w:ascii="Arial" w:hAnsi="Arial" w:cs="Arial"/>
        </w:rPr>
      </w:pPr>
    </w:p>
    <w:p w14:paraId="26ACA3DE" w14:textId="77777777" w:rsidR="00D15325" w:rsidRPr="001827D3" w:rsidRDefault="00D15325" w:rsidP="00D15325">
      <w:pPr>
        <w:spacing w:line="360" w:lineRule="auto"/>
        <w:rPr>
          <w:rFonts w:ascii="Arial" w:hAnsi="Arial" w:cs="Arial"/>
        </w:rPr>
      </w:pPr>
    </w:p>
    <w:p w14:paraId="1AA68785" w14:textId="01A9C573" w:rsidR="00470F5E" w:rsidRPr="001827D3" w:rsidRDefault="00470F5E" w:rsidP="00D15325">
      <w:pPr>
        <w:spacing w:line="360" w:lineRule="auto"/>
        <w:rPr>
          <w:rFonts w:ascii="Arial" w:hAnsi="Arial" w:cs="Arial"/>
        </w:rPr>
      </w:pPr>
    </w:p>
    <w:p w14:paraId="69086EDE" w14:textId="03922D4B" w:rsidR="00470F5E" w:rsidRPr="001827D3" w:rsidRDefault="00470F5E" w:rsidP="00D15325">
      <w:pPr>
        <w:spacing w:line="360" w:lineRule="auto"/>
        <w:rPr>
          <w:rFonts w:ascii="Arial" w:hAnsi="Arial" w:cs="Arial"/>
        </w:rPr>
      </w:pPr>
    </w:p>
    <w:p w14:paraId="19E051BE" w14:textId="4DACA20A" w:rsidR="00470F5E" w:rsidRPr="001827D3" w:rsidRDefault="00470F5E" w:rsidP="00D15325">
      <w:pPr>
        <w:spacing w:line="360" w:lineRule="auto"/>
        <w:rPr>
          <w:rFonts w:ascii="Arial" w:hAnsi="Arial" w:cs="Arial"/>
        </w:rPr>
      </w:pPr>
    </w:p>
    <w:p w14:paraId="6EDA6E79" w14:textId="2A237B08" w:rsidR="00344C1F" w:rsidRPr="001827D3" w:rsidRDefault="00344C1F" w:rsidP="00D15325">
      <w:pPr>
        <w:spacing w:line="360" w:lineRule="auto"/>
        <w:rPr>
          <w:rFonts w:ascii="Arial" w:hAnsi="Arial" w:cs="Arial"/>
        </w:rPr>
      </w:pPr>
    </w:p>
    <w:p w14:paraId="2E33A99D" w14:textId="0EFEBF5C" w:rsidR="006E3700" w:rsidRPr="001827D3" w:rsidRDefault="006E3700" w:rsidP="00D15325">
      <w:pPr>
        <w:spacing w:line="360" w:lineRule="auto"/>
        <w:rPr>
          <w:rFonts w:ascii="Arial" w:hAnsi="Arial" w:cs="Arial"/>
        </w:rPr>
      </w:pPr>
    </w:p>
    <w:p w14:paraId="5DFFDF4C" w14:textId="77777777" w:rsidR="006E3700" w:rsidRPr="001827D3" w:rsidRDefault="006E3700" w:rsidP="00D15325">
      <w:pPr>
        <w:spacing w:line="360" w:lineRule="auto"/>
        <w:rPr>
          <w:rFonts w:ascii="Arial" w:hAnsi="Arial" w:cs="Arial"/>
        </w:rPr>
      </w:pPr>
    </w:p>
    <w:p w14:paraId="6D411ED1" w14:textId="764818A8" w:rsidR="00470F5E" w:rsidRPr="001827D3" w:rsidRDefault="00470F5E" w:rsidP="00D15325">
      <w:pPr>
        <w:spacing w:line="360" w:lineRule="auto"/>
        <w:rPr>
          <w:rFonts w:ascii="Arial" w:hAnsi="Arial" w:cs="Arial"/>
        </w:rPr>
      </w:pPr>
    </w:p>
    <w:p w14:paraId="46E6D20D" w14:textId="2EDC02F4" w:rsidR="00470F5E" w:rsidRPr="001827D3" w:rsidRDefault="00470F5E" w:rsidP="00D15325">
      <w:pPr>
        <w:pStyle w:val="ListParagraph"/>
        <w:numPr>
          <w:ilvl w:val="0"/>
          <w:numId w:val="2"/>
        </w:numPr>
        <w:spacing w:line="360" w:lineRule="auto"/>
        <w:rPr>
          <w:rFonts w:ascii="Arial" w:hAnsi="Arial" w:cs="Arial"/>
          <w:sz w:val="24"/>
        </w:rPr>
      </w:pPr>
      <w:r w:rsidRPr="001827D3">
        <w:rPr>
          <w:rFonts w:ascii="Arial" w:hAnsi="Arial" w:cs="Arial"/>
          <w:sz w:val="24"/>
        </w:rPr>
        <w:lastRenderedPageBreak/>
        <w:t>Executive Summary</w:t>
      </w:r>
    </w:p>
    <w:p w14:paraId="57E956A9" w14:textId="12A9EDA9" w:rsidR="00A71A04" w:rsidRPr="001827D3" w:rsidRDefault="00A71A04" w:rsidP="00D15325">
      <w:pPr>
        <w:spacing w:line="360" w:lineRule="auto"/>
        <w:ind w:left="360"/>
        <w:rPr>
          <w:rFonts w:ascii="Arial" w:hAnsi="Arial" w:cs="Arial"/>
        </w:rPr>
      </w:pPr>
      <w:r w:rsidRPr="001827D3">
        <w:rPr>
          <w:rFonts w:ascii="Arial" w:hAnsi="Arial" w:cs="Arial"/>
        </w:rPr>
        <w:t>This business case evaluates the contemporary issues in human resource management in organisations</w:t>
      </w:r>
      <w:r w:rsidR="00DC2CD9" w:rsidRPr="001827D3">
        <w:rPr>
          <w:rFonts w:ascii="Arial" w:hAnsi="Arial" w:cs="Arial"/>
        </w:rPr>
        <w:t xml:space="preserve">, making the reader aware that the traditional performance management process is not working anymore. This means organisations are now going to have to adapt and change their performance management process. Evidence will be shown throughout the report </w:t>
      </w:r>
      <w:r w:rsidR="000223D4">
        <w:rPr>
          <w:rFonts w:ascii="Arial" w:hAnsi="Arial" w:cs="Arial"/>
        </w:rPr>
        <w:t xml:space="preserve">as to </w:t>
      </w:r>
      <w:r w:rsidR="00DC2CD9" w:rsidRPr="001827D3">
        <w:rPr>
          <w:rFonts w:ascii="Arial" w:hAnsi="Arial" w:cs="Arial"/>
        </w:rPr>
        <w:t xml:space="preserve">why the process is not working anymore and why a new one is more beneficial. </w:t>
      </w:r>
    </w:p>
    <w:p w14:paraId="52DE1B96" w14:textId="46ED3895" w:rsidR="00DC2CD9" w:rsidRPr="001827D3" w:rsidRDefault="00DC2CD9" w:rsidP="00D15325">
      <w:pPr>
        <w:spacing w:line="360" w:lineRule="auto"/>
        <w:ind w:left="360"/>
        <w:rPr>
          <w:rFonts w:ascii="Arial" w:hAnsi="Arial" w:cs="Arial"/>
        </w:rPr>
      </w:pPr>
      <w:r w:rsidRPr="001827D3">
        <w:rPr>
          <w:rFonts w:ascii="Arial" w:hAnsi="Arial" w:cs="Arial"/>
        </w:rPr>
        <w:t xml:space="preserve">The purpose of this report is to explain to the reader </w:t>
      </w:r>
      <w:r w:rsidR="000223D4">
        <w:rPr>
          <w:rFonts w:ascii="Arial" w:hAnsi="Arial" w:cs="Arial"/>
        </w:rPr>
        <w:t xml:space="preserve">and make them </w:t>
      </w:r>
      <w:r w:rsidRPr="001827D3">
        <w:rPr>
          <w:rFonts w:ascii="Arial" w:hAnsi="Arial" w:cs="Arial"/>
        </w:rPr>
        <w:t xml:space="preserve">aware of how making a new change is good and why they should not be scared to do it. Within the report the reader will be able to see that a lot of organisations, some well known ones, have changed to a new performance management and have benefitted so much from it. </w:t>
      </w:r>
    </w:p>
    <w:p w14:paraId="5EAF9764" w14:textId="125AF5E3" w:rsidR="00AA735C" w:rsidRPr="001827D3" w:rsidRDefault="00DC2CD9" w:rsidP="00D15325">
      <w:pPr>
        <w:spacing w:line="360" w:lineRule="auto"/>
        <w:ind w:left="360"/>
        <w:rPr>
          <w:rFonts w:ascii="Arial" w:hAnsi="Arial" w:cs="Arial"/>
        </w:rPr>
      </w:pPr>
      <w:r w:rsidRPr="001827D3">
        <w:rPr>
          <w:rFonts w:ascii="Arial" w:hAnsi="Arial" w:cs="Arial"/>
        </w:rPr>
        <w:t xml:space="preserve">The reader will find how simple it is to improve their performance management. </w:t>
      </w:r>
      <w:r w:rsidR="00DF4D05" w:rsidRPr="001827D3">
        <w:rPr>
          <w:rFonts w:ascii="Arial" w:hAnsi="Arial" w:cs="Arial"/>
        </w:rPr>
        <w:t xml:space="preserve">Throughout the report </w:t>
      </w:r>
      <w:r w:rsidR="000223D4">
        <w:rPr>
          <w:rFonts w:ascii="Arial" w:hAnsi="Arial" w:cs="Arial"/>
        </w:rPr>
        <w:t>the</w:t>
      </w:r>
      <w:r w:rsidR="00DF4D05" w:rsidRPr="001827D3">
        <w:rPr>
          <w:rFonts w:ascii="Arial" w:hAnsi="Arial" w:cs="Arial"/>
        </w:rPr>
        <w:t xml:space="preserve"> reader will be able to see a lot of evidence showing how managers were getting</w:t>
      </w:r>
      <w:r w:rsidR="00AA735C" w:rsidRPr="001827D3">
        <w:rPr>
          <w:rFonts w:ascii="Arial" w:hAnsi="Arial" w:cs="Arial"/>
        </w:rPr>
        <w:t xml:space="preserve"> increasingly</w:t>
      </w:r>
      <w:r w:rsidR="00DF4D05" w:rsidRPr="001827D3">
        <w:rPr>
          <w:rFonts w:ascii="Arial" w:hAnsi="Arial" w:cs="Arial"/>
        </w:rPr>
        <w:t xml:space="preserve"> irritated </w:t>
      </w:r>
      <w:r w:rsidR="00AA735C" w:rsidRPr="001827D3">
        <w:rPr>
          <w:rFonts w:ascii="Arial" w:hAnsi="Arial" w:cs="Arial"/>
        </w:rPr>
        <w:t>with traditional performance management systems as the terminology and purpose ha</w:t>
      </w:r>
      <w:r w:rsidR="00AA735C" w:rsidRPr="001827D3">
        <w:rPr>
          <w:rFonts w:ascii="Arial" w:hAnsi="Arial" w:cs="Arial"/>
        </w:rPr>
        <w:t>d</w:t>
      </w:r>
      <w:r w:rsidR="00AA735C" w:rsidRPr="001827D3">
        <w:rPr>
          <w:rFonts w:ascii="Arial" w:hAnsi="Arial" w:cs="Arial"/>
        </w:rPr>
        <w:t xml:space="preserve"> changed a lot.</w:t>
      </w:r>
      <w:r w:rsidR="00AA735C" w:rsidRPr="001827D3">
        <w:rPr>
          <w:rFonts w:ascii="Arial" w:hAnsi="Arial" w:cs="Arial"/>
        </w:rPr>
        <w:t xml:space="preserve"> Also, </w:t>
      </w:r>
      <w:r w:rsidR="00DF4D05" w:rsidRPr="001827D3">
        <w:rPr>
          <w:rFonts w:ascii="Arial" w:hAnsi="Arial" w:cs="Arial"/>
        </w:rPr>
        <w:t>workforces are now made up of multiple generations with diverse cultural backgrounds</w:t>
      </w:r>
      <w:r w:rsidR="00AA735C" w:rsidRPr="001827D3">
        <w:rPr>
          <w:rFonts w:ascii="Arial" w:hAnsi="Arial" w:cs="Arial"/>
        </w:rPr>
        <w:t xml:space="preserve">, which means that there are a lot of </w:t>
      </w:r>
      <w:r w:rsidR="00AA735C" w:rsidRPr="001827D3">
        <w:rPr>
          <w:rFonts w:ascii="Arial" w:hAnsi="Arial" w:cs="Arial"/>
        </w:rPr>
        <w:t>millennials</w:t>
      </w:r>
      <w:r w:rsidR="00AA735C" w:rsidRPr="001827D3">
        <w:rPr>
          <w:rFonts w:ascii="Arial" w:hAnsi="Arial" w:cs="Arial"/>
        </w:rPr>
        <w:t xml:space="preserve"> who want to work in an up to date environment. The report will also</w:t>
      </w:r>
      <w:r w:rsidR="000223D4">
        <w:rPr>
          <w:rFonts w:ascii="Arial" w:hAnsi="Arial" w:cs="Arial"/>
        </w:rPr>
        <w:t xml:space="preserve"> show</w:t>
      </w:r>
      <w:r w:rsidR="00AA735C" w:rsidRPr="001827D3">
        <w:rPr>
          <w:rFonts w:ascii="Arial" w:hAnsi="Arial" w:cs="Arial"/>
        </w:rPr>
        <w:t xml:space="preserve"> the negative impact an organisation will have if they do not change from their traditional management process to a new one. There is a lot of evidence to back up why it is so beneficial and why organisations need to do it now before it is too late. </w:t>
      </w:r>
    </w:p>
    <w:p w14:paraId="27BA85F4" w14:textId="1A3469FF" w:rsidR="00A71A04" w:rsidRDefault="00AA735C" w:rsidP="001827D3">
      <w:pPr>
        <w:spacing w:line="360" w:lineRule="auto"/>
        <w:ind w:left="360"/>
        <w:rPr>
          <w:rFonts w:ascii="Arial" w:hAnsi="Arial" w:cs="Arial"/>
        </w:rPr>
      </w:pPr>
      <w:r w:rsidRPr="001827D3">
        <w:rPr>
          <w:rFonts w:ascii="Arial" w:hAnsi="Arial" w:cs="Arial"/>
        </w:rPr>
        <w:t>This report concludes by stating how chan</w:t>
      </w:r>
      <w:r w:rsidRPr="001827D3">
        <w:rPr>
          <w:rFonts w:ascii="Arial" w:hAnsi="Arial" w:cs="Arial"/>
        </w:rPr>
        <w:t xml:space="preserve">ge is occurring all the time and organisations need to adapt to the changes in order to stay up to date. </w:t>
      </w:r>
      <w:r w:rsidR="001827D3" w:rsidRPr="001827D3">
        <w:rPr>
          <w:rFonts w:ascii="Arial" w:hAnsi="Arial" w:cs="Arial"/>
        </w:rPr>
        <w:t>T</w:t>
      </w:r>
      <w:r w:rsidRPr="001827D3">
        <w:rPr>
          <w:rFonts w:ascii="Arial" w:hAnsi="Arial" w:cs="Arial"/>
        </w:rPr>
        <w:t xml:space="preserve">his meant that the traditional performance management process was not working well enough anymore, meaning organisations needing to change to a new performance management process. </w:t>
      </w:r>
      <w:r w:rsidR="001827D3" w:rsidRPr="001827D3">
        <w:rPr>
          <w:rFonts w:ascii="Arial" w:hAnsi="Arial" w:cs="Arial"/>
        </w:rPr>
        <w:t>Although, t</w:t>
      </w:r>
      <w:r w:rsidRPr="001827D3">
        <w:rPr>
          <w:rFonts w:ascii="Arial" w:hAnsi="Arial" w:cs="Arial"/>
        </w:rPr>
        <w:t>his can be hard as not everyone likes to change; however, change creates success. It was shown that a new process is very beneficial to an organisation, which meant it might cost the organisation their success and money if they were not going to change.</w:t>
      </w:r>
    </w:p>
    <w:p w14:paraId="72836E94" w14:textId="53AC76F8" w:rsidR="00A71A04" w:rsidRPr="001827D3" w:rsidRDefault="00A71A04" w:rsidP="00D15325">
      <w:pPr>
        <w:spacing w:line="360" w:lineRule="auto"/>
        <w:ind w:left="360"/>
        <w:rPr>
          <w:rFonts w:ascii="Arial" w:hAnsi="Arial" w:cs="Arial"/>
        </w:rPr>
      </w:pPr>
      <w:bookmarkStart w:id="0" w:name="_GoBack"/>
      <w:bookmarkEnd w:id="0"/>
    </w:p>
    <w:p w14:paraId="1A5CF651" w14:textId="7B623C51" w:rsidR="001827D3" w:rsidRPr="001827D3" w:rsidRDefault="001827D3" w:rsidP="00D15325">
      <w:pPr>
        <w:spacing w:line="360" w:lineRule="auto"/>
        <w:ind w:left="360"/>
        <w:rPr>
          <w:rFonts w:ascii="Arial" w:hAnsi="Arial" w:cs="Arial"/>
        </w:rPr>
      </w:pPr>
    </w:p>
    <w:p w14:paraId="02B0E6CA" w14:textId="77777777" w:rsidR="001827D3" w:rsidRPr="001827D3" w:rsidRDefault="001827D3" w:rsidP="00D15325">
      <w:pPr>
        <w:spacing w:line="360" w:lineRule="auto"/>
        <w:ind w:left="360"/>
        <w:rPr>
          <w:rFonts w:ascii="Arial" w:hAnsi="Arial" w:cs="Arial"/>
        </w:rPr>
      </w:pPr>
    </w:p>
    <w:p w14:paraId="2F48DE4C" w14:textId="1984C734" w:rsidR="00A71A04" w:rsidRPr="001827D3" w:rsidRDefault="00A71A04" w:rsidP="00D15325">
      <w:pPr>
        <w:spacing w:line="360" w:lineRule="auto"/>
        <w:ind w:left="360"/>
        <w:rPr>
          <w:rFonts w:ascii="Arial" w:hAnsi="Arial" w:cs="Arial"/>
        </w:rPr>
      </w:pPr>
    </w:p>
    <w:p w14:paraId="15DAD535" w14:textId="77777777" w:rsidR="00A71A04" w:rsidRPr="001827D3" w:rsidRDefault="00A71A04" w:rsidP="00D15325">
      <w:pPr>
        <w:spacing w:line="360" w:lineRule="auto"/>
        <w:ind w:left="360"/>
        <w:rPr>
          <w:rFonts w:ascii="Arial" w:hAnsi="Arial" w:cs="Arial"/>
        </w:rPr>
      </w:pPr>
    </w:p>
    <w:p w14:paraId="6BAF571A" w14:textId="03BA2B4B" w:rsidR="003262B8" w:rsidRPr="001827D3" w:rsidRDefault="009D3DDA" w:rsidP="00D15325">
      <w:pPr>
        <w:pStyle w:val="ListParagraph"/>
        <w:numPr>
          <w:ilvl w:val="0"/>
          <w:numId w:val="2"/>
        </w:numPr>
        <w:spacing w:line="360" w:lineRule="auto"/>
        <w:rPr>
          <w:rFonts w:ascii="Arial" w:hAnsi="Arial" w:cs="Arial"/>
          <w:sz w:val="24"/>
        </w:rPr>
      </w:pPr>
      <w:r w:rsidRPr="001827D3">
        <w:rPr>
          <w:rFonts w:ascii="Arial" w:hAnsi="Arial" w:cs="Arial"/>
          <w:sz w:val="24"/>
        </w:rPr>
        <w:lastRenderedPageBreak/>
        <w:t>Introduction</w:t>
      </w:r>
    </w:p>
    <w:p w14:paraId="36CB1A94" w14:textId="4DBA1571" w:rsidR="009D3DDA" w:rsidRPr="001827D3" w:rsidRDefault="009D3DDA" w:rsidP="00D15325">
      <w:pPr>
        <w:pStyle w:val="ListParagraph"/>
        <w:numPr>
          <w:ilvl w:val="1"/>
          <w:numId w:val="2"/>
        </w:numPr>
        <w:spacing w:line="360" w:lineRule="auto"/>
        <w:rPr>
          <w:rFonts w:ascii="Arial" w:hAnsi="Arial" w:cs="Arial"/>
          <w:sz w:val="24"/>
        </w:rPr>
      </w:pPr>
      <w:r w:rsidRPr="001827D3">
        <w:rPr>
          <w:rFonts w:ascii="Arial" w:hAnsi="Arial" w:cs="Arial"/>
          <w:sz w:val="24"/>
        </w:rPr>
        <w:t>Report Remit</w:t>
      </w:r>
    </w:p>
    <w:p w14:paraId="76D576D9" w14:textId="1A94161B" w:rsidR="00F14B6F" w:rsidRPr="001827D3" w:rsidRDefault="00184BBC" w:rsidP="00D15325">
      <w:pPr>
        <w:spacing w:line="360" w:lineRule="auto"/>
        <w:ind w:left="360"/>
        <w:rPr>
          <w:rFonts w:ascii="Arial" w:hAnsi="Arial" w:cs="Arial"/>
        </w:rPr>
      </w:pPr>
      <w:r w:rsidRPr="001827D3">
        <w:rPr>
          <w:rFonts w:ascii="Arial" w:hAnsi="Arial" w:cs="Arial"/>
        </w:rPr>
        <w:t xml:space="preserve">This business report </w:t>
      </w:r>
      <w:r w:rsidR="00DD1578" w:rsidRPr="001827D3">
        <w:rPr>
          <w:rFonts w:ascii="Arial" w:hAnsi="Arial" w:cs="Arial"/>
        </w:rPr>
        <w:t xml:space="preserve">thoroughly evaluates contemporary issues in human resource management in organisations. </w:t>
      </w:r>
      <w:r w:rsidR="006F487B" w:rsidRPr="001827D3">
        <w:rPr>
          <w:rFonts w:ascii="Arial" w:hAnsi="Arial" w:cs="Arial"/>
        </w:rPr>
        <w:t xml:space="preserve">It will also explain how there is need to make a change from the current established process to a more contemporary approach to performance appraisal. </w:t>
      </w:r>
      <w:r w:rsidR="000A0498" w:rsidRPr="001827D3">
        <w:rPr>
          <w:rFonts w:ascii="Arial" w:hAnsi="Arial" w:cs="Arial"/>
        </w:rPr>
        <w:t xml:space="preserve">This report will also offer recommendations to the organisation on how the head of </w:t>
      </w:r>
      <w:proofErr w:type="spellStart"/>
      <w:r w:rsidR="000A0498" w:rsidRPr="001827D3">
        <w:rPr>
          <w:rFonts w:ascii="Arial" w:hAnsi="Arial" w:cs="Arial"/>
        </w:rPr>
        <w:t>CoE</w:t>
      </w:r>
      <w:proofErr w:type="spellEnd"/>
      <w:r w:rsidR="000A0498" w:rsidRPr="001827D3">
        <w:rPr>
          <w:rFonts w:ascii="Arial" w:hAnsi="Arial" w:cs="Arial"/>
        </w:rPr>
        <w:t xml:space="preserve"> should approach the implementation of the new process with reference to change management techniques. </w:t>
      </w:r>
    </w:p>
    <w:p w14:paraId="0F26F9A3" w14:textId="65439C6F" w:rsidR="00184BBC" w:rsidRPr="001827D3" w:rsidRDefault="00184BBC" w:rsidP="00D15325">
      <w:pPr>
        <w:spacing w:line="360" w:lineRule="auto"/>
        <w:ind w:left="360"/>
        <w:rPr>
          <w:rFonts w:ascii="Arial" w:hAnsi="Arial" w:cs="Arial"/>
        </w:rPr>
      </w:pPr>
    </w:p>
    <w:p w14:paraId="6DD52D55" w14:textId="453A8A65" w:rsidR="00184BBC" w:rsidRPr="001827D3" w:rsidRDefault="00335F51" w:rsidP="00D15325">
      <w:pPr>
        <w:pStyle w:val="ListParagraph"/>
        <w:numPr>
          <w:ilvl w:val="1"/>
          <w:numId w:val="2"/>
        </w:numPr>
        <w:spacing w:line="360" w:lineRule="auto"/>
        <w:rPr>
          <w:rFonts w:ascii="Arial" w:hAnsi="Arial" w:cs="Arial"/>
        </w:rPr>
      </w:pPr>
      <w:r w:rsidRPr="001827D3">
        <w:rPr>
          <w:rFonts w:ascii="Arial" w:hAnsi="Arial" w:cs="Arial"/>
        </w:rPr>
        <w:t xml:space="preserve">What is Performance </w:t>
      </w:r>
      <w:r w:rsidR="006149A3" w:rsidRPr="001827D3">
        <w:rPr>
          <w:rFonts w:ascii="Arial" w:hAnsi="Arial" w:cs="Arial"/>
        </w:rPr>
        <w:t>m</w:t>
      </w:r>
      <w:r w:rsidRPr="001827D3">
        <w:rPr>
          <w:rFonts w:ascii="Arial" w:hAnsi="Arial" w:cs="Arial"/>
        </w:rPr>
        <w:t xml:space="preserve">anagement? </w:t>
      </w:r>
    </w:p>
    <w:p w14:paraId="73C10EF3" w14:textId="70E316BF" w:rsidR="00F14B6F" w:rsidRPr="001827D3" w:rsidRDefault="003D1024" w:rsidP="00D15325">
      <w:pPr>
        <w:spacing w:line="360" w:lineRule="auto"/>
        <w:ind w:left="360"/>
        <w:rPr>
          <w:rFonts w:ascii="Arial" w:hAnsi="Arial" w:cs="Arial"/>
        </w:rPr>
      </w:pPr>
      <w:r w:rsidRPr="001827D3">
        <w:rPr>
          <w:rFonts w:ascii="Arial" w:hAnsi="Arial" w:cs="Arial"/>
        </w:rPr>
        <w:t>Performance management is a systematic process that is used to improve organisational, individual and team performance. However, strategic performance management focuses on what things need to be done to help the organisation achieve its business goals. For individual</w:t>
      </w:r>
      <w:r w:rsidR="00FA660D" w:rsidRPr="001827D3">
        <w:rPr>
          <w:rFonts w:ascii="Arial" w:hAnsi="Arial" w:cs="Arial"/>
        </w:rPr>
        <w:t xml:space="preserve">s, performance management helps to give better results by understanding and managing performance efficiently within an agreed framework of standards, planned goals, and competency requirements. This means developments must have a shared understanding about what needs to be achieved and how it should be achieved </w:t>
      </w:r>
      <w:sdt>
        <w:sdtPr>
          <w:rPr>
            <w:rFonts w:ascii="Arial" w:hAnsi="Arial" w:cs="Arial"/>
          </w:rPr>
          <w:id w:val="1179774878"/>
          <w:citation/>
        </w:sdtPr>
        <w:sdtEndPr/>
        <w:sdtContent>
          <w:r w:rsidR="00FA660D" w:rsidRPr="001827D3">
            <w:rPr>
              <w:rFonts w:ascii="Arial" w:hAnsi="Arial" w:cs="Arial"/>
            </w:rPr>
            <w:fldChar w:fldCharType="begin"/>
          </w:r>
          <w:r w:rsidR="00FA660D" w:rsidRPr="001827D3">
            <w:rPr>
              <w:rFonts w:ascii="Arial" w:hAnsi="Arial" w:cs="Arial"/>
            </w:rPr>
            <w:instrText xml:space="preserve"> CITATION Arm12 \l 2057 </w:instrText>
          </w:r>
          <w:r w:rsidR="00FA660D" w:rsidRPr="001827D3">
            <w:rPr>
              <w:rFonts w:ascii="Arial" w:hAnsi="Arial" w:cs="Arial"/>
            </w:rPr>
            <w:fldChar w:fldCharType="separate"/>
          </w:r>
          <w:r w:rsidR="00FA660D" w:rsidRPr="001827D3">
            <w:rPr>
              <w:rFonts w:ascii="Arial" w:hAnsi="Arial" w:cs="Arial"/>
              <w:noProof/>
            </w:rPr>
            <w:t>(Armstrong, 2012)</w:t>
          </w:r>
          <w:r w:rsidR="00FA660D" w:rsidRPr="001827D3">
            <w:rPr>
              <w:rFonts w:ascii="Arial" w:hAnsi="Arial" w:cs="Arial"/>
            </w:rPr>
            <w:fldChar w:fldCharType="end"/>
          </w:r>
        </w:sdtContent>
      </w:sdt>
      <w:r w:rsidR="00FA660D" w:rsidRPr="001827D3">
        <w:rPr>
          <w:rFonts w:ascii="Arial" w:hAnsi="Arial" w:cs="Arial"/>
        </w:rPr>
        <w:t xml:space="preserve">. </w:t>
      </w:r>
    </w:p>
    <w:p w14:paraId="429883AF" w14:textId="15056F1D" w:rsidR="000C6691" w:rsidRPr="001827D3" w:rsidRDefault="00E66BC2" w:rsidP="00D15325">
      <w:pPr>
        <w:spacing w:line="360" w:lineRule="auto"/>
        <w:ind w:left="360"/>
        <w:rPr>
          <w:rFonts w:ascii="Arial" w:hAnsi="Arial" w:cs="Arial"/>
        </w:rPr>
      </w:pPr>
      <w:r w:rsidRPr="001827D3">
        <w:rPr>
          <w:rFonts w:ascii="Arial" w:hAnsi="Arial" w:cs="Arial"/>
        </w:rPr>
        <w:t xml:space="preserve">Brumbach </w:t>
      </w:r>
      <w:sdt>
        <w:sdtPr>
          <w:rPr>
            <w:rFonts w:ascii="Arial" w:hAnsi="Arial" w:cs="Arial"/>
          </w:rPr>
          <w:id w:val="-1761057926"/>
          <w:citation/>
        </w:sdtPr>
        <w:sdtEndPr/>
        <w:sdtContent>
          <w:r w:rsidR="000C6691" w:rsidRPr="001827D3">
            <w:rPr>
              <w:rFonts w:ascii="Arial" w:hAnsi="Arial" w:cs="Arial"/>
            </w:rPr>
            <w:fldChar w:fldCharType="begin"/>
          </w:r>
          <w:r w:rsidRPr="001827D3">
            <w:rPr>
              <w:rFonts w:ascii="Arial" w:hAnsi="Arial" w:cs="Arial"/>
            </w:rPr>
            <w:instrText xml:space="preserve">CITATION Bru88 \n  \t  \l 2057 </w:instrText>
          </w:r>
          <w:r w:rsidR="000C6691" w:rsidRPr="001827D3">
            <w:rPr>
              <w:rFonts w:ascii="Arial" w:hAnsi="Arial" w:cs="Arial"/>
            </w:rPr>
            <w:fldChar w:fldCharType="separate"/>
          </w:r>
          <w:r w:rsidRPr="001827D3">
            <w:rPr>
              <w:rFonts w:ascii="Arial" w:hAnsi="Arial" w:cs="Arial"/>
              <w:noProof/>
            </w:rPr>
            <w:t>(1988)</w:t>
          </w:r>
          <w:r w:rsidR="000C6691" w:rsidRPr="001827D3">
            <w:rPr>
              <w:rFonts w:ascii="Arial" w:hAnsi="Arial" w:cs="Arial"/>
            </w:rPr>
            <w:fldChar w:fldCharType="end"/>
          </w:r>
        </w:sdtContent>
      </w:sdt>
      <w:r w:rsidRPr="001827D3">
        <w:rPr>
          <w:rFonts w:ascii="Arial" w:hAnsi="Arial" w:cs="Arial"/>
        </w:rPr>
        <w:t>, states how “h</w:t>
      </w:r>
      <w:r w:rsidR="000C6691" w:rsidRPr="001827D3">
        <w:rPr>
          <w:rFonts w:ascii="Arial" w:hAnsi="Arial" w:cs="Arial"/>
        </w:rPr>
        <w:t xml:space="preserve">uman performance is managed in order to achieve positive successes, avoid negative successes and failures and be </w:t>
      </w:r>
      <w:r w:rsidRPr="001827D3">
        <w:rPr>
          <w:rFonts w:ascii="Arial" w:hAnsi="Arial" w:cs="Arial"/>
        </w:rPr>
        <w:t>open</w:t>
      </w:r>
      <w:r w:rsidR="000C6691" w:rsidRPr="001827D3">
        <w:rPr>
          <w:rFonts w:ascii="Arial" w:hAnsi="Arial" w:cs="Arial"/>
        </w:rPr>
        <w:t xml:space="preserve"> to positive failures</w:t>
      </w:r>
      <w:r w:rsidRPr="001827D3">
        <w:rPr>
          <w:rFonts w:ascii="Arial" w:hAnsi="Arial" w:cs="Arial"/>
        </w:rPr>
        <w:t xml:space="preserve">”. This shows how managing performance is important </w:t>
      </w:r>
      <w:r w:rsidR="00C52DF7" w:rsidRPr="001827D3">
        <w:rPr>
          <w:rFonts w:ascii="Arial" w:hAnsi="Arial" w:cs="Arial"/>
        </w:rPr>
        <w:t xml:space="preserve">as it helps people achieve successes, as well as being open to any failures as it can be used to help you adapt to continue to become successful. </w:t>
      </w:r>
    </w:p>
    <w:p w14:paraId="6912B1A4" w14:textId="329A7F59" w:rsidR="006B31A1" w:rsidRPr="001827D3" w:rsidRDefault="00DD110F" w:rsidP="00D15325">
      <w:pPr>
        <w:spacing w:line="360" w:lineRule="auto"/>
        <w:ind w:left="360"/>
        <w:rPr>
          <w:rFonts w:ascii="Arial" w:hAnsi="Arial" w:cs="Arial"/>
        </w:rPr>
      </w:pPr>
      <w:r w:rsidRPr="001827D3">
        <w:rPr>
          <w:rFonts w:ascii="Arial" w:hAnsi="Arial" w:cs="Arial"/>
        </w:rPr>
        <w:t xml:space="preserve">If people are the </w:t>
      </w:r>
      <w:r w:rsidR="00EA130B" w:rsidRPr="001827D3">
        <w:rPr>
          <w:rFonts w:ascii="Arial" w:hAnsi="Arial" w:cs="Arial"/>
        </w:rPr>
        <w:t xml:space="preserve">greatest creators of the value in an organisation, then good performance management is vital for an organisation to become or to continue to become successful. </w:t>
      </w:r>
      <w:r w:rsidR="00E6251A" w:rsidRPr="001827D3">
        <w:rPr>
          <w:rFonts w:ascii="Arial" w:hAnsi="Arial" w:cs="Arial"/>
        </w:rPr>
        <w:t>It is important for employees to understand what is expected of them, and to achieve those goals they need to be managed efficiently. This means they must be motivated, have the essential skills, support, and resources</w:t>
      </w:r>
      <w:r w:rsidR="006B31A1" w:rsidRPr="001827D3">
        <w:rPr>
          <w:rFonts w:ascii="Arial" w:hAnsi="Arial" w:cs="Arial"/>
        </w:rPr>
        <w:t xml:space="preserve">. Performance management is the activities and processes that focus on these areas to continue to improve employee performance, in line with an organisation’s objectives </w:t>
      </w:r>
      <w:sdt>
        <w:sdtPr>
          <w:rPr>
            <w:rFonts w:ascii="Arial" w:hAnsi="Arial" w:cs="Arial"/>
          </w:rPr>
          <w:id w:val="800731373"/>
          <w:citation/>
        </w:sdtPr>
        <w:sdtEndPr/>
        <w:sdtContent>
          <w:r w:rsidR="006B31A1" w:rsidRPr="001827D3">
            <w:rPr>
              <w:rFonts w:ascii="Arial" w:hAnsi="Arial" w:cs="Arial"/>
            </w:rPr>
            <w:fldChar w:fldCharType="begin"/>
          </w:r>
          <w:r w:rsidR="006B31A1" w:rsidRPr="001827D3">
            <w:rPr>
              <w:rFonts w:ascii="Arial" w:hAnsi="Arial" w:cs="Arial"/>
            </w:rPr>
            <w:instrText xml:space="preserve"> CITATION CIP193 \l 2057 </w:instrText>
          </w:r>
          <w:r w:rsidR="006B31A1" w:rsidRPr="001827D3">
            <w:rPr>
              <w:rFonts w:ascii="Arial" w:hAnsi="Arial" w:cs="Arial"/>
            </w:rPr>
            <w:fldChar w:fldCharType="separate"/>
          </w:r>
          <w:r w:rsidR="006B31A1" w:rsidRPr="001827D3">
            <w:rPr>
              <w:rFonts w:ascii="Arial" w:hAnsi="Arial" w:cs="Arial"/>
              <w:noProof/>
            </w:rPr>
            <w:t>(CIPD, 2019)</w:t>
          </w:r>
          <w:r w:rsidR="006B31A1" w:rsidRPr="001827D3">
            <w:rPr>
              <w:rFonts w:ascii="Arial" w:hAnsi="Arial" w:cs="Arial"/>
            </w:rPr>
            <w:fldChar w:fldCharType="end"/>
          </w:r>
        </w:sdtContent>
      </w:sdt>
      <w:r w:rsidR="006B31A1" w:rsidRPr="001827D3">
        <w:rPr>
          <w:rFonts w:ascii="Arial" w:hAnsi="Arial" w:cs="Arial"/>
        </w:rPr>
        <w:t xml:space="preserve">. </w:t>
      </w:r>
    </w:p>
    <w:p w14:paraId="0C8471AC" w14:textId="04D642B2" w:rsidR="00DD110F" w:rsidRPr="001827D3" w:rsidRDefault="00DE28B2" w:rsidP="00D15325">
      <w:pPr>
        <w:spacing w:line="360" w:lineRule="auto"/>
        <w:ind w:left="360"/>
        <w:rPr>
          <w:rFonts w:ascii="Arial" w:hAnsi="Arial" w:cs="Arial"/>
        </w:rPr>
      </w:pPr>
      <w:r w:rsidRPr="001827D3">
        <w:rPr>
          <w:rFonts w:ascii="Arial" w:hAnsi="Arial" w:cs="Arial"/>
        </w:rPr>
        <w:t xml:space="preserve">For an organisation to have a successful performance management process the Human Resources (HR) department must be motivated and dedicated to achieving it. Other stakeholders such as top managers, line managers and employees must be willing to </w:t>
      </w:r>
      <w:r w:rsidRPr="001827D3">
        <w:rPr>
          <w:rFonts w:ascii="Arial" w:hAnsi="Arial" w:cs="Arial"/>
        </w:rPr>
        <w:lastRenderedPageBreak/>
        <w:t xml:space="preserve">work to the highest standards possible to create a successful performance management process. </w:t>
      </w:r>
    </w:p>
    <w:p w14:paraId="6290CF71" w14:textId="77777777" w:rsidR="00076D7E" w:rsidRPr="001827D3" w:rsidRDefault="00076D7E" w:rsidP="00D15325">
      <w:pPr>
        <w:spacing w:line="360" w:lineRule="auto"/>
        <w:ind w:left="360"/>
        <w:rPr>
          <w:rFonts w:ascii="Arial" w:hAnsi="Arial" w:cs="Arial"/>
        </w:rPr>
      </w:pPr>
    </w:p>
    <w:p w14:paraId="0F95DE5E" w14:textId="3E35FAF7" w:rsidR="00944A58" w:rsidRPr="001827D3" w:rsidRDefault="00944A58" w:rsidP="00D15325">
      <w:pPr>
        <w:pStyle w:val="ListParagraph"/>
        <w:numPr>
          <w:ilvl w:val="1"/>
          <w:numId w:val="2"/>
        </w:numPr>
        <w:spacing w:line="360" w:lineRule="auto"/>
        <w:rPr>
          <w:rFonts w:ascii="Arial" w:hAnsi="Arial" w:cs="Arial"/>
        </w:rPr>
      </w:pPr>
      <w:r w:rsidRPr="001827D3">
        <w:rPr>
          <w:rFonts w:ascii="Arial" w:hAnsi="Arial" w:cs="Arial"/>
        </w:rPr>
        <w:t>Background</w:t>
      </w:r>
      <w:r w:rsidR="00E76B50" w:rsidRPr="001827D3">
        <w:rPr>
          <w:rFonts w:ascii="Arial" w:hAnsi="Arial" w:cs="Arial"/>
        </w:rPr>
        <w:t xml:space="preserve"> </w:t>
      </w:r>
      <w:r w:rsidR="00335F51" w:rsidRPr="001827D3">
        <w:rPr>
          <w:rFonts w:ascii="Arial" w:hAnsi="Arial" w:cs="Arial"/>
        </w:rPr>
        <w:t xml:space="preserve">and context </w:t>
      </w:r>
    </w:p>
    <w:p w14:paraId="01C6758F" w14:textId="6391E391" w:rsidR="002373FB" w:rsidRPr="001827D3" w:rsidRDefault="008E1982" w:rsidP="00D15325">
      <w:pPr>
        <w:spacing w:line="360" w:lineRule="auto"/>
        <w:ind w:left="360"/>
        <w:rPr>
          <w:rFonts w:ascii="Arial" w:hAnsi="Arial" w:cs="Arial"/>
        </w:rPr>
      </w:pPr>
      <w:r w:rsidRPr="001827D3">
        <w:rPr>
          <w:rFonts w:ascii="Arial" w:hAnsi="Arial" w:cs="Arial"/>
        </w:rPr>
        <w:t xml:space="preserve">If organisations performance management change from the traditional management to a modern </w:t>
      </w:r>
      <w:r w:rsidR="00A313A5" w:rsidRPr="001827D3">
        <w:rPr>
          <w:rFonts w:ascii="Arial" w:hAnsi="Arial" w:cs="Arial"/>
        </w:rPr>
        <w:t>management, it</w:t>
      </w:r>
      <w:r w:rsidRPr="001827D3">
        <w:rPr>
          <w:rFonts w:ascii="Arial" w:hAnsi="Arial" w:cs="Arial"/>
        </w:rPr>
        <w:t xml:space="preserve"> means they are staying </w:t>
      </w:r>
      <w:r w:rsidR="00A71A04" w:rsidRPr="001827D3">
        <w:rPr>
          <w:rFonts w:ascii="Arial" w:hAnsi="Arial" w:cs="Arial"/>
        </w:rPr>
        <w:t>up to date</w:t>
      </w:r>
      <w:r w:rsidRPr="001827D3">
        <w:rPr>
          <w:rFonts w:ascii="Arial" w:hAnsi="Arial" w:cs="Arial"/>
        </w:rPr>
        <w:t xml:space="preserve"> with the </w:t>
      </w:r>
      <w:r w:rsidR="002C11D9" w:rsidRPr="001827D3">
        <w:rPr>
          <w:rFonts w:ascii="Arial" w:hAnsi="Arial" w:cs="Arial"/>
        </w:rPr>
        <w:t xml:space="preserve">external </w:t>
      </w:r>
      <w:r w:rsidRPr="001827D3">
        <w:rPr>
          <w:rFonts w:ascii="Arial" w:hAnsi="Arial" w:cs="Arial"/>
        </w:rPr>
        <w:t xml:space="preserve">environmental </w:t>
      </w:r>
      <w:r w:rsidR="002C11D9" w:rsidRPr="001827D3">
        <w:rPr>
          <w:rFonts w:ascii="Arial" w:hAnsi="Arial" w:cs="Arial"/>
        </w:rPr>
        <w:t xml:space="preserve">factors. </w:t>
      </w:r>
    </w:p>
    <w:p w14:paraId="2631EBDC" w14:textId="399EED69" w:rsidR="00F81750" w:rsidRPr="001827D3" w:rsidRDefault="00F81750" w:rsidP="00D15325">
      <w:pPr>
        <w:spacing w:line="360" w:lineRule="auto"/>
        <w:ind w:left="360"/>
        <w:rPr>
          <w:rFonts w:ascii="Arial" w:hAnsi="Arial" w:cs="Arial"/>
        </w:rPr>
      </w:pPr>
      <w:r w:rsidRPr="001827D3">
        <w:rPr>
          <w:rFonts w:ascii="Arial" w:hAnsi="Arial" w:cs="Arial"/>
        </w:rPr>
        <w:t>The concept VUCA has become extremely popular as term to cover the numerous dimensions of the uncontrollable</w:t>
      </w:r>
      <w:r w:rsidR="00753E80" w:rsidRPr="001827D3">
        <w:rPr>
          <w:rFonts w:ascii="Arial" w:hAnsi="Arial" w:cs="Arial"/>
        </w:rPr>
        <w:t xml:space="preserve"> external</w:t>
      </w:r>
      <w:r w:rsidRPr="001827D3">
        <w:rPr>
          <w:rFonts w:ascii="Arial" w:hAnsi="Arial" w:cs="Arial"/>
        </w:rPr>
        <w:t xml:space="preserve"> environment. VUCA stands for Volatil</w:t>
      </w:r>
      <w:r w:rsidR="00753E80" w:rsidRPr="001827D3">
        <w:rPr>
          <w:rFonts w:ascii="Arial" w:hAnsi="Arial" w:cs="Arial"/>
        </w:rPr>
        <w:t>ity</w:t>
      </w:r>
      <w:r w:rsidRPr="001827D3">
        <w:rPr>
          <w:rFonts w:ascii="Arial" w:hAnsi="Arial" w:cs="Arial"/>
        </w:rPr>
        <w:t xml:space="preserve">, </w:t>
      </w:r>
      <w:r w:rsidR="00753E80" w:rsidRPr="001827D3">
        <w:rPr>
          <w:rFonts w:ascii="Arial" w:hAnsi="Arial" w:cs="Arial"/>
        </w:rPr>
        <w:t>Uncertainty</w:t>
      </w:r>
      <w:r w:rsidRPr="001827D3">
        <w:rPr>
          <w:rFonts w:ascii="Arial" w:hAnsi="Arial" w:cs="Arial"/>
        </w:rPr>
        <w:t>, Complex</w:t>
      </w:r>
      <w:r w:rsidR="00753E80" w:rsidRPr="001827D3">
        <w:rPr>
          <w:rFonts w:ascii="Arial" w:hAnsi="Arial" w:cs="Arial"/>
        </w:rPr>
        <w:t>ity</w:t>
      </w:r>
      <w:r w:rsidRPr="001827D3">
        <w:rPr>
          <w:rFonts w:ascii="Arial" w:hAnsi="Arial" w:cs="Arial"/>
        </w:rPr>
        <w:t xml:space="preserve"> and Ambigu</w:t>
      </w:r>
      <w:r w:rsidR="00753E80" w:rsidRPr="001827D3">
        <w:rPr>
          <w:rFonts w:ascii="Arial" w:hAnsi="Arial" w:cs="Arial"/>
        </w:rPr>
        <w:t xml:space="preserve">ity. </w:t>
      </w:r>
      <w:r w:rsidR="0011097C" w:rsidRPr="001827D3">
        <w:rPr>
          <w:rFonts w:ascii="Arial" w:hAnsi="Arial" w:cs="Arial"/>
        </w:rPr>
        <w:t>T</w:t>
      </w:r>
      <w:r w:rsidRPr="001827D3">
        <w:rPr>
          <w:rFonts w:ascii="Arial" w:hAnsi="Arial" w:cs="Arial"/>
        </w:rPr>
        <w:t>he VUCA environment make</w:t>
      </w:r>
      <w:r w:rsidR="0011097C" w:rsidRPr="001827D3">
        <w:rPr>
          <w:rFonts w:ascii="Arial" w:hAnsi="Arial" w:cs="Arial"/>
        </w:rPr>
        <w:t>s</w:t>
      </w:r>
      <w:r w:rsidRPr="001827D3">
        <w:rPr>
          <w:rFonts w:ascii="Arial" w:hAnsi="Arial" w:cs="Arial"/>
        </w:rPr>
        <w:t xml:space="preserve"> you look at things differently</w:t>
      </w:r>
      <w:r w:rsidR="0011097C" w:rsidRPr="001827D3">
        <w:rPr>
          <w:rFonts w:ascii="Arial" w:hAnsi="Arial" w:cs="Arial"/>
        </w:rPr>
        <w:t>, forcing you to</w:t>
      </w:r>
      <w:r w:rsidRPr="001827D3">
        <w:rPr>
          <w:rFonts w:ascii="Arial" w:hAnsi="Arial" w:cs="Arial"/>
        </w:rPr>
        <w:t xml:space="preserve"> react to the changes that you face in your everyday lifestyle. VUCA </w:t>
      </w:r>
      <w:r w:rsidR="0011097C" w:rsidRPr="001827D3">
        <w:rPr>
          <w:rFonts w:ascii="Arial" w:hAnsi="Arial" w:cs="Arial"/>
        </w:rPr>
        <w:t xml:space="preserve">is </w:t>
      </w:r>
      <w:r w:rsidRPr="001827D3">
        <w:rPr>
          <w:rFonts w:ascii="Arial" w:hAnsi="Arial" w:cs="Arial"/>
        </w:rPr>
        <w:t xml:space="preserve">used to approach challenging </w:t>
      </w:r>
      <w:r w:rsidR="0011097C" w:rsidRPr="001827D3">
        <w:rPr>
          <w:rFonts w:ascii="Arial" w:hAnsi="Arial" w:cs="Arial"/>
        </w:rPr>
        <w:t>conditions,</w:t>
      </w:r>
      <w:r w:rsidRPr="001827D3">
        <w:rPr>
          <w:rFonts w:ascii="Arial" w:hAnsi="Arial" w:cs="Arial"/>
        </w:rPr>
        <w:t xml:space="preserve"> in an uncontrollable environment. To succeed in challenging </w:t>
      </w:r>
      <w:r w:rsidR="0011097C" w:rsidRPr="001827D3">
        <w:rPr>
          <w:rFonts w:ascii="Arial" w:hAnsi="Arial" w:cs="Arial"/>
        </w:rPr>
        <w:t>conditions</w:t>
      </w:r>
      <w:r w:rsidRPr="001827D3">
        <w:rPr>
          <w:rFonts w:ascii="Arial" w:hAnsi="Arial" w:cs="Arial"/>
        </w:rPr>
        <w:t xml:space="preserve">, </w:t>
      </w:r>
      <w:r w:rsidR="0011097C" w:rsidRPr="001827D3">
        <w:rPr>
          <w:rFonts w:ascii="Arial" w:hAnsi="Arial" w:cs="Arial"/>
        </w:rPr>
        <w:t xml:space="preserve">you </w:t>
      </w:r>
      <w:r w:rsidRPr="001827D3">
        <w:rPr>
          <w:rFonts w:ascii="Arial" w:hAnsi="Arial" w:cs="Arial"/>
        </w:rPr>
        <w:t>must adapt to any changes that arise by learning new skills and strategic plans</w:t>
      </w:r>
      <w:r w:rsidR="0011097C" w:rsidRPr="001827D3">
        <w:rPr>
          <w:rFonts w:ascii="Arial" w:hAnsi="Arial" w:cs="Arial"/>
        </w:rPr>
        <w:t>. This is very important for organisations, especially in competitive industries</w:t>
      </w:r>
      <w:r w:rsidRPr="001827D3">
        <w:rPr>
          <w:rFonts w:ascii="Arial" w:hAnsi="Arial" w:cs="Arial"/>
        </w:rPr>
        <w:t xml:space="preserve"> </w:t>
      </w:r>
      <w:sdt>
        <w:sdtPr>
          <w:rPr>
            <w:rFonts w:ascii="Arial" w:hAnsi="Arial" w:cs="Arial"/>
          </w:rPr>
          <w:id w:val="-57484522"/>
          <w:citation/>
        </w:sdtPr>
        <w:sdtEndPr/>
        <w:sdtContent>
          <w:r w:rsidRPr="001827D3">
            <w:rPr>
              <w:rFonts w:ascii="Arial" w:hAnsi="Arial" w:cs="Arial"/>
            </w:rPr>
            <w:fldChar w:fldCharType="begin"/>
          </w:r>
          <w:r w:rsidRPr="001827D3">
            <w:rPr>
              <w:rFonts w:ascii="Arial" w:hAnsi="Arial" w:cs="Arial"/>
            </w:rPr>
            <w:instrText xml:space="preserve"> CITATION Ben14 \l 2057 </w:instrText>
          </w:r>
          <w:r w:rsidRPr="001827D3">
            <w:rPr>
              <w:rFonts w:ascii="Arial" w:hAnsi="Arial" w:cs="Arial"/>
            </w:rPr>
            <w:fldChar w:fldCharType="separate"/>
          </w:r>
          <w:r w:rsidRPr="001827D3">
            <w:rPr>
              <w:rFonts w:ascii="Arial" w:hAnsi="Arial" w:cs="Arial"/>
            </w:rPr>
            <w:t>(Bennett &amp; Lemoine, 2014)</w:t>
          </w:r>
          <w:r w:rsidRPr="001827D3">
            <w:rPr>
              <w:rFonts w:ascii="Arial" w:hAnsi="Arial" w:cs="Arial"/>
            </w:rPr>
            <w:fldChar w:fldCharType="end"/>
          </w:r>
        </w:sdtContent>
      </w:sdt>
      <w:r w:rsidRPr="001827D3">
        <w:rPr>
          <w:rFonts w:ascii="Arial" w:hAnsi="Arial" w:cs="Arial"/>
        </w:rPr>
        <w:t xml:space="preserve">. </w:t>
      </w:r>
    </w:p>
    <w:p w14:paraId="24E55C09" w14:textId="3EABE286" w:rsidR="00B44E22" w:rsidRPr="001827D3" w:rsidRDefault="006355F7" w:rsidP="00D15325">
      <w:pPr>
        <w:spacing w:line="360" w:lineRule="auto"/>
        <w:ind w:left="360"/>
        <w:rPr>
          <w:rFonts w:ascii="Arial" w:hAnsi="Arial" w:cs="Arial"/>
        </w:rPr>
      </w:pPr>
      <w:r w:rsidRPr="001827D3">
        <w:rPr>
          <w:rFonts w:ascii="Arial" w:hAnsi="Arial" w:cs="Arial"/>
        </w:rPr>
        <w:t xml:space="preserve">Adaptive performance in the working environment refers to understanding and altering to new change in the work environment. This type of performance </w:t>
      </w:r>
      <w:r w:rsidR="00A71A04" w:rsidRPr="001827D3">
        <w:rPr>
          <w:rFonts w:ascii="Arial" w:hAnsi="Arial" w:cs="Arial"/>
        </w:rPr>
        <w:t>can</w:t>
      </w:r>
      <w:r w:rsidR="00D857CF" w:rsidRPr="001827D3">
        <w:rPr>
          <w:rFonts w:ascii="Arial" w:hAnsi="Arial" w:cs="Arial"/>
        </w:rPr>
        <w:t xml:space="preserve"> alter behaviour to meet the new demands that are changing rapidly </w:t>
      </w:r>
      <w:sdt>
        <w:sdtPr>
          <w:rPr>
            <w:rFonts w:ascii="Arial" w:hAnsi="Arial" w:cs="Arial"/>
          </w:rPr>
          <w:id w:val="-758360976"/>
          <w:citation/>
        </w:sdtPr>
        <w:sdtEndPr/>
        <w:sdtContent>
          <w:r w:rsidR="00D857CF" w:rsidRPr="001827D3">
            <w:rPr>
              <w:rFonts w:ascii="Arial" w:hAnsi="Arial" w:cs="Arial"/>
            </w:rPr>
            <w:fldChar w:fldCharType="begin"/>
          </w:r>
          <w:r w:rsidR="00D857CF" w:rsidRPr="001827D3">
            <w:rPr>
              <w:rFonts w:ascii="Arial" w:hAnsi="Arial" w:cs="Arial"/>
            </w:rPr>
            <w:instrText xml:space="preserve"> CITATION Pot17 \l 2057 </w:instrText>
          </w:r>
          <w:r w:rsidR="00D857CF" w:rsidRPr="001827D3">
            <w:rPr>
              <w:rFonts w:ascii="Arial" w:hAnsi="Arial" w:cs="Arial"/>
            </w:rPr>
            <w:fldChar w:fldCharType="separate"/>
          </w:r>
          <w:r w:rsidR="00D857CF" w:rsidRPr="001827D3">
            <w:rPr>
              <w:rFonts w:ascii="Arial" w:hAnsi="Arial" w:cs="Arial"/>
              <w:noProof/>
            </w:rPr>
            <w:t>(Potsangbam, 2017)</w:t>
          </w:r>
          <w:r w:rsidR="00D857CF" w:rsidRPr="001827D3">
            <w:rPr>
              <w:rFonts w:ascii="Arial" w:hAnsi="Arial" w:cs="Arial"/>
            </w:rPr>
            <w:fldChar w:fldCharType="end"/>
          </w:r>
        </w:sdtContent>
      </w:sdt>
      <w:r w:rsidR="00D857CF" w:rsidRPr="001827D3">
        <w:rPr>
          <w:rFonts w:ascii="Arial" w:hAnsi="Arial" w:cs="Arial"/>
        </w:rPr>
        <w:t xml:space="preserve">. </w:t>
      </w:r>
    </w:p>
    <w:p w14:paraId="603A6101" w14:textId="631E0020" w:rsidR="00210F1E" w:rsidRPr="001827D3" w:rsidRDefault="0055756F" w:rsidP="00D15325">
      <w:pPr>
        <w:spacing w:line="360" w:lineRule="auto"/>
        <w:ind w:left="360"/>
        <w:rPr>
          <w:rFonts w:ascii="Arial" w:hAnsi="Arial" w:cs="Arial"/>
        </w:rPr>
      </w:pPr>
      <w:r w:rsidRPr="001827D3">
        <w:rPr>
          <w:rFonts w:ascii="Arial" w:hAnsi="Arial" w:cs="Arial"/>
        </w:rPr>
        <w:t xml:space="preserve">The future of work is being shaped by unexpected changes in globalisation and technology. Employees who are mainly millennials, are now asking for a new management process and would rather have a coach instead of a boss as they would see them as a friend and probably get on with them better. Also, employees want accountability, clear expectations, a purpose, and ongoing coaching and feedback. This would benefit the organisation doing this, employees would be able to work better, making the organisation more successful </w:t>
      </w:r>
      <w:sdt>
        <w:sdtPr>
          <w:rPr>
            <w:rFonts w:ascii="Arial" w:hAnsi="Arial" w:cs="Arial"/>
          </w:rPr>
          <w:id w:val="1830789772"/>
          <w:citation/>
        </w:sdtPr>
        <w:sdtEndPr/>
        <w:sdtContent>
          <w:r w:rsidRPr="001827D3">
            <w:rPr>
              <w:rFonts w:ascii="Arial" w:hAnsi="Arial" w:cs="Arial"/>
            </w:rPr>
            <w:fldChar w:fldCharType="begin"/>
          </w:r>
          <w:r w:rsidRPr="001827D3">
            <w:rPr>
              <w:rFonts w:ascii="Arial" w:hAnsi="Arial" w:cs="Arial"/>
            </w:rPr>
            <w:instrText xml:space="preserve"> CITATION Har17 \l 2057 </w:instrText>
          </w:r>
          <w:r w:rsidRPr="001827D3">
            <w:rPr>
              <w:rFonts w:ascii="Arial" w:hAnsi="Arial" w:cs="Arial"/>
            </w:rPr>
            <w:fldChar w:fldCharType="separate"/>
          </w:r>
          <w:r w:rsidRPr="001827D3">
            <w:rPr>
              <w:rFonts w:ascii="Arial" w:hAnsi="Arial" w:cs="Arial"/>
            </w:rPr>
            <w:t>(Harter, 2017)</w:t>
          </w:r>
          <w:r w:rsidRPr="001827D3">
            <w:rPr>
              <w:rFonts w:ascii="Arial" w:hAnsi="Arial" w:cs="Arial"/>
            </w:rPr>
            <w:fldChar w:fldCharType="end"/>
          </w:r>
        </w:sdtContent>
      </w:sdt>
      <w:r w:rsidRPr="001827D3">
        <w:rPr>
          <w:rFonts w:ascii="Arial" w:hAnsi="Arial" w:cs="Arial"/>
        </w:rPr>
        <w:t>.</w:t>
      </w:r>
    </w:p>
    <w:p w14:paraId="209F20E7" w14:textId="5BB8AB5C" w:rsidR="004E5388" w:rsidRPr="001827D3" w:rsidRDefault="004E5388" w:rsidP="00D15325">
      <w:pPr>
        <w:spacing w:line="360" w:lineRule="auto"/>
        <w:ind w:left="360"/>
        <w:rPr>
          <w:rFonts w:ascii="Arial" w:hAnsi="Arial" w:cs="Arial"/>
        </w:rPr>
      </w:pPr>
      <w:r w:rsidRPr="001827D3">
        <w:rPr>
          <w:rFonts w:ascii="Arial" w:hAnsi="Arial" w:cs="Arial"/>
        </w:rPr>
        <w:t>Deloitte</w:t>
      </w:r>
      <w:r w:rsidR="00962931" w:rsidRPr="001827D3">
        <w:rPr>
          <w:rFonts w:ascii="Arial" w:hAnsi="Arial" w:cs="Arial"/>
        </w:rPr>
        <w:t xml:space="preserve">’s 2017 ‘Global Human Capital Trends’ report shows how organisations now need to adapt to change and stay </w:t>
      </w:r>
      <w:r w:rsidR="00A71A04" w:rsidRPr="001827D3">
        <w:rPr>
          <w:rFonts w:ascii="Arial" w:hAnsi="Arial" w:cs="Arial"/>
        </w:rPr>
        <w:t>up to date</w:t>
      </w:r>
      <w:r w:rsidR="00962931" w:rsidRPr="001827D3">
        <w:rPr>
          <w:rFonts w:ascii="Arial" w:hAnsi="Arial" w:cs="Arial"/>
        </w:rPr>
        <w:t xml:space="preserve"> with modern times as a lot of things have changed. </w:t>
      </w:r>
    </w:p>
    <w:p w14:paraId="4A984AA5" w14:textId="77777777" w:rsidR="008736ED" w:rsidRPr="001827D3" w:rsidRDefault="002172C9" w:rsidP="008736ED">
      <w:pPr>
        <w:keepNext/>
        <w:spacing w:line="360" w:lineRule="auto"/>
        <w:ind w:left="360"/>
        <w:jc w:val="center"/>
        <w:rPr>
          <w:rFonts w:ascii="Arial" w:hAnsi="Arial" w:cs="Arial"/>
        </w:rPr>
      </w:pPr>
      <w:r w:rsidRPr="001827D3">
        <w:rPr>
          <w:rFonts w:ascii="Arial" w:hAnsi="Arial" w:cs="Arial"/>
          <w:noProof/>
        </w:rPr>
        <w:lastRenderedPageBreak/>
        <w:drawing>
          <wp:inline distT="0" distB="0" distL="0" distR="0" wp14:anchorId="3114303C" wp14:editId="1AC8F122">
            <wp:extent cx="3781425" cy="459541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8607" t="23622" r="62419" b="13779"/>
                    <a:stretch/>
                  </pic:blipFill>
                  <pic:spPr bwMode="auto">
                    <a:xfrm>
                      <a:off x="0" y="0"/>
                      <a:ext cx="3792513" cy="4608886"/>
                    </a:xfrm>
                    <a:prstGeom prst="rect">
                      <a:avLst/>
                    </a:prstGeom>
                    <a:ln>
                      <a:noFill/>
                    </a:ln>
                    <a:extLst>
                      <a:ext uri="{53640926-AAD7-44D8-BBD7-CCE9431645EC}">
                        <a14:shadowObscured xmlns:a14="http://schemas.microsoft.com/office/drawing/2010/main"/>
                      </a:ext>
                    </a:extLst>
                  </pic:spPr>
                </pic:pic>
              </a:graphicData>
            </a:graphic>
          </wp:inline>
        </w:drawing>
      </w:r>
    </w:p>
    <w:p w14:paraId="6D9CDB29" w14:textId="55497235" w:rsidR="002172C9" w:rsidRPr="001827D3" w:rsidRDefault="008736ED" w:rsidP="008736ED">
      <w:pPr>
        <w:pStyle w:val="Caption"/>
        <w:jc w:val="center"/>
        <w:rPr>
          <w:rFonts w:ascii="Arial" w:hAnsi="Arial" w:cs="Arial"/>
        </w:rPr>
      </w:pPr>
      <w:bookmarkStart w:id="1" w:name="_Hlk29560861"/>
      <w:r w:rsidRPr="001827D3">
        <w:rPr>
          <w:rFonts w:ascii="Arial" w:hAnsi="Arial" w:cs="Arial"/>
        </w:rPr>
        <w:t>Figure 2.3.</w:t>
      </w:r>
      <w:r w:rsidR="00D536F8" w:rsidRPr="001827D3">
        <w:rPr>
          <w:rFonts w:ascii="Arial" w:hAnsi="Arial" w:cs="Arial"/>
        </w:rPr>
        <w:fldChar w:fldCharType="begin"/>
      </w:r>
      <w:r w:rsidR="00D536F8" w:rsidRPr="001827D3">
        <w:rPr>
          <w:rFonts w:ascii="Arial" w:hAnsi="Arial" w:cs="Arial"/>
        </w:rPr>
        <w:instrText xml:space="preserve"> SEQ Figure \* ARABIC </w:instrText>
      </w:r>
      <w:r w:rsidR="00D536F8" w:rsidRPr="001827D3">
        <w:rPr>
          <w:rFonts w:ascii="Arial" w:hAnsi="Arial" w:cs="Arial"/>
        </w:rPr>
        <w:fldChar w:fldCharType="separate"/>
      </w:r>
      <w:r w:rsidRPr="001827D3">
        <w:rPr>
          <w:rFonts w:ascii="Arial" w:hAnsi="Arial" w:cs="Arial"/>
          <w:noProof/>
        </w:rPr>
        <w:t>1</w:t>
      </w:r>
      <w:r w:rsidR="00D536F8" w:rsidRPr="001827D3">
        <w:rPr>
          <w:rFonts w:ascii="Arial" w:hAnsi="Arial" w:cs="Arial"/>
          <w:noProof/>
        </w:rPr>
        <w:fldChar w:fldCharType="end"/>
      </w:r>
      <w:r w:rsidRPr="001827D3">
        <w:rPr>
          <w:rFonts w:ascii="Arial" w:hAnsi="Arial" w:cs="Arial"/>
        </w:rPr>
        <w:t>: Human Capital Trends in 2017</w:t>
      </w:r>
      <w:bookmarkEnd w:id="1"/>
    </w:p>
    <w:p w14:paraId="093D8D25" w14:textId="195C85EE" w:rsidR="002172C9" w:rsidRPr="001827D3" w:rsidRDefault="002172C9" w:rsidP="00D15325">
      <w:pPr>
        <w:spacing w:line="360" w:lineRule="auto"/>
        <w:ind w:left="360"/>
        <w:rPr>
          <w:rFonts w:ascii="Arial" w:hAnsi="Arial" w:cs="Arial"/>
        </w:rPr>
      </w:pPr>
    </w:p>
    <w:p w14:paraId="0D8ACBDD" w14:textId="0B558D42" w:rsidR="002172C9" w:rsidRPr="001827D3" w:rsidRDefault="004E5388" w:rsidP="00D15325">
      <w:pPr>
        <w:spacing w:line="360" w:lineRule="auto"/>
        <w:ind w:left="360"/>
        <w:rPr>
          <w:rFonts w:ascii="Arial" w:hAnsi="Arial" w:cs="Arial"/>
        </w:rPr>
      </w:pPr>
      <w:r w:rsidRPr="001827D3">
        <w:rPr>
          <w:rFonts w:ascii="Arial" w:hAnsi="Arial" w:cs="Arial"/>
        </w:rPr>
        <w:t>In Figure 2.3.1. it shows all of the human capital trends since 2017. These trends have an impact on the way an organisation operates as they will need to change in order to meet the new trends</w:t>
      </w:r>
      <w:r w:rsidR="00FA645F" w:rsidRPr="001827D3">
        <w:rPr>
          <w:rFonts w:ascii="Arial" w:hAnsi="Arial" w:cs="Arial"/>
        </w:rPr>
        <w:t xml:space="preserve"> </w:t>
      </w:r>
      <w:sdt>
        <w:sdtPr>
          <w:rPr>
            <w:rFonts w:ascii="Arial" w:hAnsi="Arial" w:cs="Arial"/>
          </w:rPr>
          <w:id w:val="2039925050"/>
          <w:citation/>
        </w:sdtPr>
        <w:sdtEndPr/>
        <w:sdtContent>
          <w:r w:rsidR="00FA645F" w:rsidRPr="001827D3">
            <w:rPr>
              <w:rFonts w:ascii="Arial" w:hAnsi="Arial" w:cs="Arial"/>
            </w:rPr>
            <w:fldChar w:fldCharType="begin"/>
          </w:r>
          <w:r w:rsidR="00FA645F" w:rsidRPr="001827D3">
            <w:rPr>
              <w:rFonts w:ascii="Arial" w:hAnsi="Arial" w:cs="Arial"/>
            </w:rPr>
            <w:instrText xml:space="preserve">CITATION Del17 \l 2057 </w:instrText>
          </w:r>
          <w:r w:rsidR="00FA645F" w:rsidRPr="001827D3">
            <w:rPr>
              <w:rFonts w:ascii="Arial" w:hAnsi="Arial" w:cs="Arial"/>
            </w:rPr>
            <w:fldChar w:fldCharType="separate"/>
          </w:r>
          <w:r w:rsidR="00FA645F" w:rsidRPr="001827D3">
            <w:rPr>
              <w:rFonts w:ascii="Arial" w:hAnsi="Arial" w:cs="Arial"/>
              <w:noProof/>
            </w:rPr>
            <w:t>(Deloitte, 2017)</w:t>
          </w:r>
          <w:r w:rsidR="00FA645F" w:rsidRPr="001827D3">
            <w:rPr>
              <w:rFonts w:ascii="Arial" w:hAnsi="Arial" w:cs="Arial"/>
            </w:rPr>
            <w:fldChar w:fldCharType="end"/>
          </w:r>
        </w:sdtContent>
      </w:sdt>
      <w:r w:rsidRPr="001827D3">
        <w:rPr>
          <w:rFonts w:ascii="Arial" w:hAnsi="Arial" w:cs="Arial"/>
        </w:rPr>
        <w:t xml:space="preserve">. </w:t>
      </w:r>
      <w:r w:rsidR="00962931" w:rsidRPr="001827D3">
        <w:rPr>
          <w:rFonts w:ascii="Arial" w:hAnsi="Arial" w:cs="Arial"/>
        </w:rPr>
        <w:t>Due to trends changing</w:t>
      </w:r>
      <w:r w:rsidR="00C52DE9" w:rsidRPr="001827D3">
        <w:rPr>
          <w:rFonts w:ascii="Arial" w:hAnsi="Arial" w:cs="Arial"/>
        </w:rPr>
        <w:t xml:space="preserve">, </w:t>
      </w:r>
      <w:bookmarkStart w:id="2" w:name="_Hlk29580552"/>
      <w:r w:rsidR="00962931" w:rsidRPr="001827D3">
        <w:rPr>
          <w:rFonts w:ascii="Arial" w:hAnsi="Arial" w:cs="Arial"/>
        </w:rPr>
        <w:t xml:space="preserve">workforces are now made up of multiple generations with diverse cultural </w:t>
      </w:r>
      <w:r w:rsidR="00FA645F" w:rsidRPr="001827D3">
        <w:rPr>
          <w:rFonts w:ascii="Arial" w:hAnsi="Arial" w:cs="Arial"/>
        </w:rPr>
        <w:t>backgrounds, as well as being</w:t>
      </w:r>
      <w:r w:rsidR="00962931" w:rsidRPr="001827D3">
        <w:rPr>
          <w:rFonts w:ascii="Arial" w:hAnsi="Arial" w:cs="Arial"/>
        </w:rPr>
        <w:t xml:space="preserve"> global</w:t>
      </w:r>
      <w:r w:rsidR="00C52DE9" w:rsidRPr="001827D3">
        <w:rPr>
          <w:rFonts w:ascii="Arial" w:hAnsi="Arial" w:cs="Arial"/>
        </w:rPr>
        <w:t xml:space="preserve">. </w:t>
      </w:r>
      <w:bookmarkEnd w:id="2"/>
      <w:r w:rsidR="00C52DE9" w:rsidRPr="001827D3">
        <w:rPr>
          <w:rFonts w:ascii="Arial" w:hAnsi="Arial" w:cs="Arial"/>
        </w:rPr>
        <w:t>O</w:t>
      </w:r>
      <w:r w:rsidR="00FA645F" w:rsidRPr="001827D3">
        <w:rPr>
          <w:rFonts w:ascii="Arial" w:hAnsi="Arial" w:cs="Arial"/>
        </w:rPr>
        <w:t>rganisations need to change as mostly all of the traditional management processes were developed over 20 years ago</w:t>
      </w:r>
      <w:r w:rsidR="00DA3A09" w:rsidRPr="001827D3">
        <w:rPr>
          <w:rFonts w:ascii="Arial" w:hAnsi="Arial" w:cs="Arial"/>
        </w:rPr>
        <w:t xml:space="preserve"> </w:t>
      </w:r>
      <w:sdt>
        <w:sdtPr>
          <w:rPr>
            <w:rFonts w:ascii="Arial" w:hAnsi="Arial" w:cs="Arial"/>
          </w:rPr>
          <w:id w:val="461318538"/>
          <w:citation/>
        </w:sdtPr>
        <w:sdtEndPr/>
        <w:sdtContent>
          <w:r w:rsidR="00DA3A09" w:rsidRPr="001827D3">
            <w:rPr>
              <w:rFonts w:ascii="Arial" w:hAnsi="Arial" w:cs="Arial"/>
            </w:rPr>
            <w:fldChar w:fldCharType="begin"/>
          </w:r>
          <w:r w:rsidR="00DA3A09" w:rsidRPr="001827D3">
            <w:rPr>
              <w:rFonts w:ascii="Arial" w:hAnsi="Arial" w:cs="Arial"/>
            </w:rPr>
            <w:instrText xml:space="preserve"> CITATION Meh16 \l 2057 </w:instrText>
          </w:r>
          <w:r w:rsidR="00DA3A09" w:rsidRPr="001827D3">
            <w:rPr>
              <w:rFonts w:ascii="Arial" w:hAnsi="Arial" w:cs="Arial"/>
            </w:rPr>
            <w:fldChar w:fldCharType="separate"/>
          </w:r>
          <w:r w:rsidR="00DA3A09" w:rsidRPr="001827D3">
            <w:rPr>
              <w:rFonts w:ascii="Arial" w:hAnsi="Arial" w:cs="Arial"/>
              <w:noProof/>
            </w:rPr>
            <w:t>(Nina, 2016)</w:t>
          </w:r>
          <w:r w:rsidR="00DA3A09" w:rsidRPr="001827D3">
            <w:rPr>
              <w:rFonts w:ascii="Arial" w:hAnsi="Arial" w:cs="Arial"/>
            </w:rPr>
            <w:fldChar w:fldCharType="end"/>
          </w:r>
        </w:sdtContent>
      </w:sdt>
      <w:r w:rsidR="00FA645F" w:rsidRPr="001827D3">
        <w:rPr>
          <w:rFonts w:ascii="Arial" w:hAnsi="Arial" w:cs="Arial"/>
        </w:rPr>
        <w:t xml:space="preserve">. </w:t>
      </w:r>
    </w:p>
    <w:p w14:paraId="4982E91E" w14:textId="77777777" w:rsidR="0036764C" w:rsidRPr="001827D3" w:rsidRDefault="0036764C" w:rsidP="00D15325">
      <w:pPr>
        <w:spacing w:line="360" w:lineRule="auto"/>
        <w:ind w:left="360"/>
        <w:rPr>
          <w:rFonts w:ascii="Arial" w:hAnsi="Arial" w:cs="Arial"/>
        </w:rPr>
      </w:pPr>
    </w:p>
    <w:p w14:paraId="1229A26F" w14:textId="43B2C8AC" w:rsidR="00D66641" w:rsidRPr="001827D3" w:rsidRDefault="00D66641" w:rsidP="00D15325">
      <w:pPr>
        <w:pStyle w:val="ListParagraph"/>
        <w:numPr>
          <w:ilvl w:val="1"/>
          <w:numId w:val="2"/>
        </w:numPr>
        <w:spacing w:line="360" w:lineRule="auto"/>
        <w:rPr>
          <w:rFonts w:ascii="Arial" w:hAnsi="Arial" w:cs="Arial"/>
          <w:sz w:val="24"/>
        </w:rPr>
      </w:pPr>
      <w:r w:rsidRPr="001827D3">
        <w:rPr>
          <w:rFonts w:ascii="Arial" w:hAnsi="Arial" w:cs="Arial"/>
          <w:sz w:val="24"/>
        </w:rPr>
        <w:t>Rationale</w:t>
      </w:r>
    </w:p>
    <w:p w14:paraId="763B0CF2" w14:textId="59723C25" w:rsidR="005559DA" w:rsidRPr="001827D3" w:rsidRDefault="008F64D2" w:rsidP="00D15325">
      <w:pPr>
        <w:spacing w:line="360" w:lineRule="auto"/>
        <w:ind w:left="360"/>
        <w:rPr>
          <w:rFonts w:ascii="Arial" w:hAnsi="Arial" w:cs="Arial"/>
        </w:rPr>
      </w:pPr>
      <w:r w:rsidRPr="001827D3">
        <w:rPr>
          <w:rFonts w:ascii="Arial" w:hAnsi="Arial" w:cs="Arial"/>
        </w:rPr>
        <w:t>Regulating p</w:t>
      </w:r>
      <w:r w:rsidR="004D1682" w:rsidRPr="001827D3">
        <w:rPr>
          <w:rFonts w:ascii="Arial" w:hAnsi="Arial" w:cs="Arial"/>
        </w:rPr>
        <w:t xml:space="preserve">erformance management </w:t>
      </w:r>
      <w:r w:rsidRPr="001827D3">
        <w:rPr>
          <w:rFonts w:ascii="Arial" w:hAnsi="Arial" w:cs="Arial"/>
        </w:rPr>
        <w:t xml:space="preserve">is a huge part of working in HR. </w:t>
      </w:r>
      <w:r w:rsidR="000B5D81" w:rsidRPr="001827D3">
        <w:rPr>
          <w:rFonts w:ascii="Arial" w:hAnsi="Arial" w:cs="Arial"/>
        </w:rPr>
        <w:t>With a good performance management strategy manager</w:t>
      </w:r>
      <w:r w:rsidR="00856D54" w:rsidRPr="001827D3">
        <w:rPr>
          <w:rFonts w:ascii="Arial" w:hAnsi="Arial" w:cs="Arial"/>
        </w:rPr>
        <w:t>s</w:t>
      </w:r>
      <w:r w:rsidR="000B5D81" w:rsidRPr="001827D3">
        <w:rPr>
          <w:rFonts w:ascii="Arial" w:hAnsi="Arial" w:cs="Arial"/>
        </w:rPr>
        <w:t xml:space="preserve"> are able to create a space where themselves and their employees can produce a great work ethic and perform to the best of their abilities</w:t>
      </w:r>
      <w:r w:rsidR="0070608C" w:rsidRPr="001827D3">
        <w:rPr>
          <w:rFonts w:ascii="Arial" w:hAnsi="Arial" w:cs="Arial"/>
        </w:rPr>
        <w:t xml:space="preserve"> </w:t>
      </w:r>
      <w:sdt>
        <w:sdtPr>
          <w:rPr>
            <w:rFonts w:ascii="Arial" w:hAnsi="Arial" w:cs="Arial"/>
          </w:rPr>
          <w:id w:val="-1187676102"/>
          <w:citation/>
        </w:sdtPr>
        <w:sdtEndPr/>
        <w:sdtContent>
          <w:r w:rsidR="0070608C" w:rsidRPr="001827D3">
            <w:rPr>
              <w:rFonts w:ascii="Arial" w:hAnsi="Arial" w:cs="Arial"/>
            </w:rPr>
            <w:fldChar w:fldCharType="begin"/>
          </w:r>
          <w:r w:rsidR="0070608C" w:rsidRPr="001827D3">
            <w:rPr>
              <w:rFonts w:ascii="Arial" w:hAnsi="Arial" w:cs="Arial"/>
            </w:rPr>
            <w:instrText xml:space="preserve"> CITATION Pol18 \l 2057 </w:instrText>
          </w:r>
          <w:r w:rsidR="0070608C" w:rsidRPr="001827D3">
            <w:rPr>
              <w:rFonts w:ascii="Arial" w:hAnsi="Arial" w:cs="Arial"/>
            </w:rPr>
            <w:fldChar w:fldCharType="separate"/>
          </w:r>
          <w:r w:rsidR="0070608C" w:rsidRPr="001827D3">
            <w:rPr>
              <w:rFonts w:ascii="Arial" w:hAnsi="Arial" w:cs="Arial"/>
              <w:noProof/>
            </w:rPr>
            <w:t>(Pollock, 2018)</w:t>
          </w:r>
          <w:r w:rsidR="0070608C" w:rsidRPr="001827D3">
            <w:rPr>
              <w:rFonts w:ascii="Arial" w:hAnsi="Arial" w:cs="Arial"/>
            </w:rPr>
            <w:fldChar w:fldCharType="end"/>
          </w:r>
        </w:sdtContent>
      </w:sdt>
      <w:r w:rsidR="0070608C" w:rsidRPr="001827D3">
        <w:rPr>
          <w:rFonts w:ascii="Arial" w:hAnsi="Arial" w:cs="Arial"/>
        </w:rPr>
        <w:t xml:space="preserve">. </w:t>
      </w:r>
      <w:r w:rsidR="005559DA" w:rsidRPr="001827D3">
        <w:rPr>
          <w:rFonts w:ascii="Arial" w:hAnsi="Arial" w:cs="Arial"/>
        </w:rPr>
        <w:t xml:space="preserve">However, over time the traditional performance management has become a burden to organisations as it does not </w:t>
      </w:r>
      <w:r w:rsidR="000F168C" w:rsidRPr="001827D3">
        <w:rPr>
          <w:rFonts w:ascii="Arial" w:hAnsi="Arial" w:cs="Arial"/>
        </w:rPr>
        <w:t xml:space="preserve">offer </w:t>
      </w:r>
      <w:r w:rsidR="00A71A04" w:rsidRPr="001827D3">
        <w:rPr>
          <w:rFonts w:ascii="Arial" w:hAnsi="Arial" w:cs="Arial"/>
        </w:rPr>
        <w:t>up to date</w:t>
      </w:r>
      <w:r w:rsidR="000F168C" w:rsidRPr="001827D3">
        <w:rPr>
          <w:rFonts w:ascii="Arial" w:hAnsi="Arial" w:cs="Arial"/>
        </w:rPr>
        <w:t xml:space="preserve"> </w:t>
      </w:r>
      <w:r w:rsidR="000F168C" w:rsidRPr="001827D3">
        <w:rPr>
          <w:rFonts w:ascii="Arial" w:hAnsi="Arial" w:cs="Arial"/>
        </w:rPr>
        <w:lastRenderedPageBreak/>
        <w:t xml:space="preserve">strategies for opportunities or values for improving and developing their employees </w:t>
      </w:r>
      <w:sdt>
        <w:sdtPr>
          <w:rPr>
            <w:rFonts w:ascii="Arial" w:hAnsi="Arial" w:cs="Arial"/>
          </w:rPr>
          <w:id w:val="-1845081759"/>
          <w:citation/>
        </w:sdtPr>
        <w:sdtEndPr/>
        <w:sdtContent>
          <w:r w:rsidR="00577C84" w:rsidRPr="001827D3">
            <w:rPr>
              <w:rFonts w:ascii="Arial" w:hAnsi="Arial" w:cs="Arial"/>
            </w:rPr>
            <w:fldChar w:fldCharType="begin"/>
          </w:r>
          <w:r w:rsidR="00577C84" w:rsidRPr="001827D3">
            <w:rPr>
              <w:rFonts w:ascii="Arial" w:hAnsi="Arial" w:cs="Arial"/>
            </w:rPr>
            <w:instrText xml:space="preserve"> CITATION CIP16 \l 2057 </w:instrText>
          </w:r>
          <w:r w:rsidR="00577C84" w:rsidRPr="001827D3">
            <w:rPr>
              <w:rFonts w:ascii="Arial" w:hAnsi="Arial" w:cs="Arial"/>
            </w:rPr>
            <w:fldChar w:fldCharType="separate"/>
          </w:r>
          <w:r w:rsidR="00577C84" w:rsidRPr="001827D3">
            <w:rPr>
              <w:rFonts w:ascii="Arial" w:hAnsi="Arial" w:cs="Arial"/>
              <w:noProof/>
            </w:rPr>
            <w:t>(CIPD, 2016)</w:t>
          </w:r>
          <w:r w:rsidR="00577C84" w:rsidRPr="001827D3">
            <w:rPr>
              <w:rFonts w:ascii="Arial" w:hAnsi="Arial" w:cs="Arial"/>
            </w:rPr>
            <w:fldChar w:fldCharType="end"/>
          </w:r>
        </w:sdtContent>
      </w:sdt>
      <w:r w:rsidR="000F168C" w:rsidRPr="001827D3">
        <w:rPr>
          <w:rFonts w:ascii="Arial" w:hAnsi="Arial" w:cs="Arial"/>
        </w:rPr>
        <w:t>.</w:t>
      </w:r>
    </w:p>
    <w:p w14:paraId="31F7B1A6" w14:textId="1479E145" w:rsidR="00167265" w:rsidRPr="001827D3" w:rsidRDefault="001E7FF4" w:rsidP="00D15325">
      <w:pPr>
        <w:spacing w:line="360" w:lineRule="auto"/>
        <w:ind w:left="360"/>
        <w:rPr>
          <w:rFonts w:ascii="Arial" w:hAnsi="Arial" w:cs="Arial"/>
        </w:rPr>
      </w:pPr>
      <w:r w:rsidRPr="001827D3">
        <w:rPr>
          <w:rFonts w:ascii="Arial" w:hAnsi="Arial" w:cs="Arial"/>
        </w:rPr>
        <w:t xml:space="preserve">Buckingham and Goodall who work for Deloitte undertook a survey and found out that more than half of the executives they had surveyed had stated how their current performance management approach did not increase employee engagement or result in a high performance </w:t>
      </w:r>
      <w:sdt>
        <w:sdtPr>
          <w:rPr>
            <w:rFonts w:ascii="Arial" w:hAnsi="Arial" w:cs="Arial"/>
          </w:rPr>
          <w:id w:val="-737938789"/>
          <w:citation/>
        </w:sdtPr>
        <w:sdtEndPr/>
        <w:sdtContent>
          <w:r w:rsidRPr="001827D3">
            <w:rPr>
              <w:rFonts w:ascii="Arial" w:hAnsi="Arial" w:cs="Arial"/>
            </w:rPr>
            <w:fldChar w:fldCharType="begin"/>
          </w:r>
          <w:r w:rsidRPr="001827D3">
            <w:rPr>
              <w:rFonts w:ascii="Arial" w:hAnsi="Arial" w:cs="Arial"/>
            </w:rPr>
            <w:instrText xml:space="preserve"> CITATION Buc15 \l 2057 </w:instrText>
          </w:r>
          <w:r w:rsidRPr="001827D3">
            <w:rPr>
              <w:rFonts w:ascii="Arial" w:hAnsi="Arial" w:cs="Arial"/>
            </w:rPr>
            <w:fldChar w:fldCharType="separate"/>
          </w:r>
          <w:r w:rsidRPr="001827D3">
            <w:rPr>
              <w:rFonts w:ascii="Arial" w:hAnsi="Arial" w:cs="Arial"/>
              <w:noProof/>
            </w:rPr>
            <w:t>(Buckingham &amp; Goodall, 2015)</w:t>
          </w:r>
          <w:r w:rsidRPr="001827D3">
            <w:rPr>
              <w:rFonts w:ascii="Arial" w:hAnsi="Arial" w:cs="Arial"/>
            </w:rPr>
            <w:fldChar w:fldCharType="end"/>
          </w:r>
        </w:sdtContent>
      </w:sdt>
      <w:r w:rsidRPr="001827D3">
        <w:rPr>
          <w:rFonts w:ascii="Arial" w:hAnsi="Arial" w:cs="Arial"/>
        </w:rPr>
        <w:t xml:space="preserve">. </w:t>
      </w:r>
    </w:p>
    <w:p w14:paraId="4FD48CDC" w14:textId="1F3E42F4" w:rsidR="00BD4DC3" w:rsidRPr="001827D3" w:rsidRDefault="00BD4DC3" w:rsidP="00D15325">
      <w:pPr>
        <w:spacing w:line="360" w:lineRule="auto"/>
        <w:ind w:left="360"/>
        <w:rPr>
          <w:rFonts w:ascii="Arial" w:hAnsi="Arial" w:cs="Arial"/>
        </w:rPr>
      </w:pPr>
      <w:r w:rsidRPr="001827D3">
        <w:rPr>
          <w:rFonts w:ascii="Arial" w:hAnsi="Arial" w:cs="Arial"/>
        </w:rPr>
        <w:t xml:space="preserve">The traditional performance management process is not benefitting other organisations who were not included within that survey as well. For example, the leading global professional services company called Accenture got rid of their annual performance reviews and rankings. The CEO Pierre </w:t>
      </w:r>
      <w:proofErr w:type="spellStart"/>
      <w:r w:rsidRPr="001827D3">
        <w:rPr>
          <w:rFonts w:ascii="Arial" w:hAnsi="Arial" w:cs="Arial"/>
        </w:rPr>
        <w:t>Naternme</w:t>
      </w:r>
      <w:proofErr w:type="spellEnd"/>
      <w:r w:rsidRPr="001827D3">
        <w:rPr>
          <w:rFonts w:ascii="Arial" w:hAnsi="Arial" w:cs="Arial"/>
        </w:rPr>
        <w:t xml:space="preserve"> said how the organisation “are going to get rid of probably 90% of the performance management they had”. For a large organisation who has 330,000 employees it is a huge change for everyone. However, this shows how traditional strategies are not working as well as they used to if an organisation with that amount of employees are willing to change their performance management </w:t>
      </w:r>
      <w:sdt>
        <w:sdtPr>
          <w:rPr>
            <w:rFonts w:ascii="Arial" w:hAnsi="Arial" w:cs="Arial"/>
          </w:rPr>
          <w:id w:val="-965194315"/>
          <w:citation/>
        </w:sdtPr>
        <w:sdtEndPr/>
        <w:sdtContent>
          <w:r w:rsidRPr="001827D3">
            <w:rPr>
              <w:rFonts w:ascii="Arial" w:hAnsi="Arial" w:cs="Arial"/>
            </w:rPr>
            <w:fldChar w:fldCharType="begin"/>
          </w:r>
          <w:r w:rsidRPr="001827D3">
            <w:rPr>
              <w:rFonts w:ascii="Arial" w:hAnsi="Arial" w:cs="Arial"/>
            </w:rPr>
            <w:instrText xml:space="preserve"> CITATION Cun15 \l 2057 </w:instrText>
          </w:r>
          <w:r w:rsidRPr="001827D3">
            <w:rPr>
              <w:rFonts w:ascii="Arial" w:hAnsi="Arial" w:cs="Arial"/>
            </w:rPr>
            <w:fldChar w:fldCharType="separate"/>
          </w:r>
          <w:r w:rsidRPr="001827D3">
            <w:rPr>
              <w:rFonts w:ascii="Arial" w:hAnsi="Arial" w:cs="Arial"/>
              <w:noProof/>
            </w:rPr>
            <w:t>(Cunningham, 2015)</w:t>
          </w:r>
          <w:r w:rsidRPr="001827D3">
            <w:rPr>
              <w:rFonts w:ascii="Arial" w:hAnsi="Arial" w:cs="Arial"/>
            </w:rPr>
            <w:fldChar w:fldCharType="end"/>
          </w:r>
        </w:sdtContent>
      </w:sdt>
      <w:r w:rsidRPr="001827D3">
        <w:rPr>
          <w:rFonts w:ascii="Arial" w:hAnsi="Arial" w:cs="Arial"/>
        </w:rPr>
        <w:t>.</w:t>
      </w:r>
    </w:p>
    <w:p w14:paraId="1DF6FDB0" w14:textId="7B9C4043" w:rsidR="006B4A6A" w:rsidRPr="001827D3" w:rsidRDefault="00932EDD" w:rsidP="00D15325">
      <w:pPr>
        <w:spacing w:line="360" w:lineRule="auto"/>
        <w:ind w:left="360"/>
        <w:rPr>
          <w:rFonts w:ascii="Arial" w:hAnsi="Arial" w:cs="Arial"/>
        </w:rPr>
      </w:pPr>
      <w:r w:rsidRPr="001827D3">
        <w:rPr>
          <w:rFonts w:ascii="Arial" w:hAnsi="Arial" w:cs="Arial"/>
        </w:rPr>
        <w:t>Managers are increasingly becoming irritated with traditional performance management systems as the terminology and purpose has changed a lot. In the past, mana</w:t>
      </w:r>
      <w:r w:rsidR="00B3228B" w:rsidRPr="001827D3">
        <w:rPr>
          <w:rFonts w:ascii="Arial" w:hAnsi="Arial" w:cs="Arial"/>
        </w:rPr>
        <w:t>ge</w:t>
      </w:r>
      <w:r w:rsidR="0041525D">
        <w:rPr>
          <w:rFonts w:ascii="Arial" w:hAnsi="Arial" w:cs="Arial"/>
        </w:rPr>
        <w:t>r</w:t>
      </w:r>
      <w:r w:rsidR="00B3228B" w:rsidRPr="001827D3">
        <w:rPr>
          <w:rFonts w:ascii="Arial" w:hAnsi="Arial" w:cs="Arial"/>
        </w:rPr>
        <w:t xml:space="preserve">s </w:t>
      </w:r>
      <w:r w:rsidRPr="001827D3">
        <w:rPr>
          <w:rFonts w:ascii="Arial" w:hAnsi="Arial" w:cs="Arial"/>
        </w:rPr>
        <w:t>use</w:t>
      </w:r>
      <w:r w:rsidR="00B3228B" w:rsidRPr="001827D3">
        <w:rPr>
          <w:rFonts w:ascii="Arial" w:hAnsi="Arial" w:cs="Arial"/>
        </w:rPr>
        <w:t>d</w:t>
      </w:r>
      <w:r w:rsidRPr="001827D3">
        <w:rPr>
          <w:rFonts w:ascii="Arial" w:hAnsi="Arial" w:cs="Arial"/>
        </w:rPr>
        <w:t xml:space="preserve"> the traditional performance management process to develop employees as they used an annual performance review process to evaluate an employee’s past performance. However, employers want to develop their employees more and manage them</w:t>
      </w:r>
      <w:r w:rsidR="006B4A6A" w:rsidRPr="001827D3">
        <w:rPr>
          <w:rFonts w:ascii="Arial" w:hAnsi="Arial" w:cs="Arial"/>
        </w:rPr>
        <w:t xml:space="preserve"> efficiently, as well as shifting terminology from review to management advancements </w:t>
      </w:r>
      <w:sdt>
        <w:sdtPr>
          <w:rPr>
            <w:rFonts w:ascii="Arial" w:hAnsi="Arial" w:cs="Arial"/>
          </w:rPr>
          <w:id w:val="-1948760465"/>
          <w:citation/>
        </w:sdtPr>
        <w:sdtEndPr/>
        <w:sdtContent>
          <w:r w:rsidR="006B4A6A" w:rsidRPr="001827D3">
            <w:rPr>
              <w:rFonts w:ascii="Arial" w:hAnsi="Arial" w:cs="Arial"/>
            </w:rPr>
            <w:fldChar w:fldCharType="begin"/>
          </w:r>
          <w:r w:rsidR="006B4A6A" w:rsidRPr="001827D3">
            <w:rPr>
              <w:rFonts w:ascii="Arial" w:hAnsi="Arial" w:cs="Arial"/>
            </w:rPr>
            <w:instrText xml:space="preserve"> CITATION Sch16 \l 2057 </w:instrText>
          </w:r>
          <w:r w:rsidR="006B4A6A" w:rsidRPr="001827D3">
            <w:rPr>
              <w:rFonts w:ascii="Arial" w:hAnsi="Arial" w:cs="Arial"/>
            </w:rPr>
            <w:fldChar w:fldCharType="separate"/>
          </w:r>
          <w:r w:rsidR="006B4A6A" w:rsidRPr="001827D3">
            <w:rPr>
              <w:rFonts w:ascii="Arial" w:hAnsi="Arial" w:cs="Arial"/>
              <w:noProof/>
            </w:rPr>
            <w:t>(Schaufenbuel, 2016)</w:t>
          </w:r>
          <w:r w:rsidR="006B4A6A" w:rsidRPr="001827D3">
            <w:rPr>
              <w:rFonts w:ascii="Arial" w:hAnsi="Arial" w:cs="Arial"/>
            </w:rPr>
            <w:fldChar w:fldCharType="end"/>
          </w:r>
        </w:sdtContent>
      </w:sdt>
      <w:r w:rsidR="006B4A6A" w:rsidRPr="001827D3">
        <w:rPr>
          <w:rFonts w:ascii="Arial" w:hAnsi="Arial" w:cs="Arial"/>
        </w:rPr>
        <w:t xml:space="preserve">. </w:t>
      </w:r>
      <w:r w:rsidR="0019075C" w:rsidRPr="001827D3">
        <w:rPr>
          <w:rFonts w:ascii="Arial" w:hAnsi="Arial" w:cs="Arial"/>
        </w:rPr>
        <w:t xml:space="preserve">This shows if managers are getting irritated with the traditional performance management then it must mean it is not working well with the modern environment anymore. This could become very dangerous and managers will struggle to maintain an efficient performance management strategy for their employees, effecting the work ethic. </w:t>
      </w:r>
    </w:p>
    <w:p w14:paraId="147925C8" w14:textId="652B1B2A" w:rsidR="00D630EE" w:rsidRPr="001827D3" w:rsidRDefault="00541604" w:rsidP="001827D3">
      <w:pPr>
        <w:spacing w:line="360" w:lineRule="auto"/>
        <w:ind w:left="360"/>
        <w:rPr>
          <w:rFonts w:ascii="Arial" w:hAnsi="Arial" w:cs="Arial"/>
          <w:highlight w:val="yellow"/>
        </w:rPr>
      </w:pPr>
      <w:r w:rsidRPr="001827D3">
        <w:rPr>
          <w:rFonts w:ascii="Arial" w:hAnsi="Arial" w:cs="Arial"/>
        </w:rPr>
        <w:t xml:space="preserve">By changing to a new performance management process the organisation will notice that the approach will allow </w:t>
      </w:r>
      <w:r w:rsidR="00C218B3" w:rsidRPr="001827D3">
        <w:rPr>
          <w:rFonts w:ascii="Arial" w:hAnsi="Arial" w:cs="Arial"/>
        </w:rPr>
        <w:t xml:space="preserve">employers to set goals to be set and assessed more regularly than it was before. This is because a year is a very long time to set goals and objectives, modern day working people want to be </w:t>
      </w:r>
      <w:r w:rsidR="00A71A04" w:rsidRPr="001827D3">
        <w:rPr>
          <w:rFonts w:ascii="Arial" w:hAnsi="Arial" w:cs="Arial"/>
        </w:rPr>
        <w:t>up to date</w:t>
      </w:r>
      <w:r w:rsidR="00C218B3" w:rsidRPr="001827D3">
        <w:rPr>
          <w:rFonts w:ascii="Arial" w:hAnsi="Arial" w:cs="Arial"/>
        </w:rPr>
        <w:t xml:space="preserve"> and know if they are doing well, or if they could improve on anything. This means that individual goals can be changed easily, </w:t>
      </w:r>
      <w:r w:rsidR="002C4390" w:rsidRPr="001827D3">
        <w:rPr>
          <w:rFonts w:ascii="Arial" w:hAnsi="Arial" w:cs="Arial"/>
        </w:rPr>
        <w:t xml:space="preserve">benefiting the employee and organisation. Regular feedback also enables employees to know how they can improve their performance, which is more effective than giving feedback throughout an end of year appraisal, in which does not help to correct any performance defects or motivate the employee. </w:t>
      </w:r>
    </w:p>
    <w:p w14:paraId="6D31D2BD" w14:textId="6D1014C6" w:rsidR="00151443" w:rsidRPr="001827D3" w:rsidRDefault="004F6A3E" w:rsidP="00151443">
      <w:pPr>
        <w:pStyle w:val="ListParagraph"/>
        <w:numPr>
          <w:ilvl w:val="1"/>
          <w:numId w:val="2"/>
        </w:numPr>
        <w:spacing w:line="360" w:lineRule="auto"/>
        <w:rPr>
          <w:rFonts w:ascii="Arial" w:hAnsi="Arial" w:cs="Arial"/>
          <w:sz w:val="24"/>
          <w:szCs w:val="24"/>
        </w:rPr>
      </w:pPr>
      <w:r w:rsidRPr="001827D3">
        <w:rPr>
          <w:rFonts w:ascii="Arial" w:hAnsi="Arial" w:cs="Arial"/>
          <w:sz w:val="24"/>
          <w:szCs w:val="24"/>
        </w:rPr>
        <w:lastRenderedPageBreak/>
        <w:t xml:space="preserve">Aim and </w:t>
      </w:r>
      <w:r w:rsidR="00AC634B" w:rsidRPr="001827D3">
        <w:rPr>
          <w:rFonts w:ascii="Arial" w:hAnsi="Arial" w:cs="Arial"/>
          <w:sz w:val="24"/>
          <w:szCs w:val="24"/>
        </w:rPr>
        <w:t>o</w:t>
      </w:r>
      <w:r w:rsidRPr="001827D3">
        <w:rPr>
          <w:rFonts w:ascii="Arial" w:hAnsi="Arial" w:cs="Arial"/>
          <w:sz w:val="24"/>
          <w:szCs w:val="24"/>
        </w:rPr>
        <w:t xml:space="preserve">bjectives </w:t>
      </w:r>
    </w:p>
    <w:p w14:paraId="1CF9EA71" w14:textId="77777777" w:rsidR="00151443" w:rsidRPr="001827D3" w:rsidRDefault="00151443" w:rsidP="00151443">
      <w:pPr>
        <w:pStyle w:val="ListParagraph"/>
        <w:spacing w:line="360" w:lineRule="auto"/>
        <w:ind w:left="1080"/>
        <w:rPr>
          <w:rFonts w:ascii="Arial" w:hAnsi="Arial" w:cs="Arial"/>
          <w:sz w:val="24"/>
          <w:szCs w:val="24"/>
        </w:rPr>
      </w:pPr>
    </w:p>
    <w:p w14:paraId="2D9BBE3D" w14:textId="4BB3EDDF" w:rsidR="004F6A3E" w:rsidRPr="001827D3" w:rsidRDefault="004F6A3E" w:rsidP="00D15325">
      <w:pPr>
        <w:pStyle w:val="ListParagraph"/>
        <w:numPr>
          <w:ilvl w:val="2"/>
          <w:numId w:val="2"/>
        </w:numPr>
        <w:spacing w:line="360" w:lineRule="auto"/>
        <w:rPr>
          <w:rFonts w:ascii="Arial" w:hAnsi="Arial" w:cs="Arial"/>
          <w:sz w:val="24"/>
          <w:szCs w:val="24"/>
        </w:rPr>
      </w:pPr>
      <w:r w:rsidRPr="001827D3">
        <w:rPr>
          <w:rFonts w:ascii="Arial" w:hAnsi="Arial" w:cs="Arial"/>
          <w:sz w:val="24"/>
          <w:szCs w:val="24"/>
        </w:rPr>
        <w:t xml:space="preserve">Aim </w:t>
      </w:r>
    </w:p>
    <w:p w14:paraId="50B96917" w14:textId="5E9E8D68" w:rsidR="004F6A3E" w:rsidRPr="001827D3" w:rsidRDefault="004F6A3E" w:rsidP="00D15325">
      <w:pPr>
        <w:spacing w:line="360" w:lineRule="auto"/>
        <w:ind w:left="360"/>
        <w:rPr>
          <w:rFonts w:ascii="Arial" w:hAnsi="Arial" w:cs="Arial"/>
        </w:rPr>
      </w:pPr>
      <w:r w:rsidRPr="001827D3">
        <w:rPr>
          <w:rFonts w:ascii="Arial" w:hAnsi="Arial" w:cs="Arial"/>
        </w:rPr>
        <w:t xml:space="preserve">The aim of this business report is to </w:t>
      </w:r>
      <w:r w:rsidR="00FF3AEA" w:rsidRPr="001827D3">
        <w:rPr>
          <w:rFonts w:ascii="Arial" w:hAnsi="Arial" w:cs="Arial"/>
        </w:rPr>
        <w:t xml:space="preserve">explain how important it is to change from the traditional performance management team to a more contemporary approach. </w:t>
      </w:r>
    </w:p>
    <w:p w14:paraId="03A3BA3C" w14:textId="3B2C2F0B" w:rsidR="00FF3AEA" w:rsidRPr="001827D3" w:rsidRDefault="00FF3AEA" w:rsidP="00D15325">
      <w:pPr>
        <w:spacing w:line="360" w:lineRule="auto"/>
        <w:ind w:left="360"/>
        <w:rPr>
          <w:rFonts w:ascii="Arial" w:hAnsi="Arial" w:cs="Arial"/>
        </w:rPr>
      </w:pPr>
    </w:p>
    <w:p w14:paraId="29158905" w14:textId="68BBDEE3" w:rsidR="00FF3AEA" w:rsidRPr="001827D3" w:rsidRDefault="00FF3AEA" w:rsidP="00D15325">
      <w:pPr>
        <w:pStyle w:val="ListParagraph"/>
        <w:numPr>
          <w:ilvl w:val="2"/>
          <w:numId w:val="2"/>
        </w:numPr>
        <w:spacing w:line="360" w:lineRule="auto"/>
        <w:rPr>
          <w:rFonts w:ascii="Arial" w:hAnsi="Arial" w:cs="Arial"/>
          <w:sz w:val="24"/>
          <w:szCs w:val="24"/>
        </w:rPr>
      </w:pPr>
      <w:r w:rsidRPr="001827D3">
        <w:rPr>
          <w:rFonts w:ascii="Arial" w:hAnsi="Arial" w:cs="Arial"/>
          <w:sz w:val="24"/>
          <w:szCs w:val="24"/>
        </w:rPr>
        <w:t xml:space="preserve">Objectives </w:t>
      </w:r>
    </w:p>
    <w:p w14:paraId="0A629311" w14:textId="73B67660" w:rsidR="00FF3AEA" w:rsidRPr="001827D3" w:rsidRDefault="00EA29A7" w:rsidP="00D15325">
      <w:pPr>
        <w:pStyle w:val="ListParagraph"/>
        <w:numPr>
          <w:ilvl w:val="0"/>
          <w:numId w:val="5"/>
        </w:numPr>
        <w:spacing w:line="360" w:lineRule="auto"/>
        <w:rPr>
          <w:rFonts w:ascii="Arial" w:hAnsi="Arial" w:cs="Arial"/>
        </w:rPr>
      </w:pPr>
      <w:r w:rsidRPr="001827D3">
        <w:rPr>
          <w:rFonts w:ascii="Arial" w:hAnsi="Arial" w:cs="Arial"/>
        </w:rPr>
        <w:t>To conduct secondary research to show the organisation how other organisations are now changing their traditional performance management processes to a new more modern process.</w:t>
      </w:r>
    </w:p>
    <w:p w14:paraId="630A146E" w14:textId="076AD2F2" w:rsidR="00EA29A7" w:rsidRPr="001827D3" w:rsidRDefault="00EA29A7" w:rsidP="00D15325">
      <w:pPr>
        <w:pStyle w:val="ListParagraph"/>
        <w:numPr>
          <w:ilvl w:val="0"/>
          <w:numId w:val="5"/>
        </w:numPr>
        <w:spacing w:line="360" w:lineRule="auto"/>
        <w:rPr>
          <w:rFonts w:ascii="Arial" w:hAnsi="Arial" w:cs="Arial"/>
        </w:rPr>
      </w:pPr>
      <w:r w:rsidRPr="001827D3">
        <w:rPr>
          <w:rFonts w:ascii="Arial" w:hAnsi="Arial" w:cs="Arial"/>
        </w:rPr>
        <w:t xml:space="preserve">Determine appropriate approaches to use for </w:t>
      </w:r>
      <w:r w:rsidR="006A4FF8" w:rsidRPr="001827D3">
        <w:rPr>
          <w:rFonts w:ascii="Arial" w:hAnsi="Arial" w:cs="Arial"/>
        </w:rPr>
        <w:t>the new performance management process.</w:t>
      </w:r>
    </w:p>
    <w:p w14:paraId="0CC61D0E" w14:textId="086DDBA7" w:rsidR="006A4FF8" w:rsidRPr="001827D3" w:rsidRDefault="006A4FF8" w:rsidP="00D15325">
      <w:pPr>
        <w:pStyle w:val="ListParagraph"/>
        <w:numPr>
          <w:ilvl w:val="0"/>
          <w:numId w:val="5"/>
        </w:numPr>
        <w:spacing w:line="360" w:lineRule="auto"/>
        <w:rPr>
          <w:rFonts w:ascii="Arial" w:hAnsi="Arial" w:cs="Arial"/>
        </w:rPr>
      </w:pPr>
      <w:r w:rsidRPr="001827D3">
        <w:rPr>
          <w:rFonts w:ascii="Arial" w:hAnsi="Arial" w:cs="Arial"/>
        </w:rPr>
        <w:t xml:space="preserve">To </w:t>
      </w:r>
      <w:r w:rsidR="003925BB" w:rsidRPr="001827D3">
        <w:rPr>
          <w:rFonts w:ascii="Arial" w:hAnsi="Arial" w:cs="Arial"/>
        </w:rPr>
        <w:t xml:space="preserve">draw conclusions and make recommendations on how the </w:t>
      </w:r>
      <w:proofErr w:type="spellStart"/>
      <w:r w:rsidR="003925BB" w:rsidRPr="001827D3">
        <w:rPr>
          <w:rFonts w:ascii="Arial" w:hAnsi="Arial" w:cs="Arial"/>
        </w:rPr>
        <w:t>CoE</w:t>
      </w:r>
      <w:proofErr w:type="spellEnd"/>
      <w:r w:rsidR="003925BB" w:rsidRPr="001827D3">
        <w:rPr>
          <w:rFonts w:ascii="Arial" w:hAnsi="Arial" w:cs="Arial"/>
        </w:rPr>
        <w:t xml:space="preserve"> will approach the implementation of the new process with references to change management techniques.</w:t>
      </w:r>
    </w:p>
    <w:p w14:paraId="4FB71E3E" w14:textId="3F101C92" w:rsidR="004F6A3E" w:rsidRPr="001827D3" w:rsidRDefault="004F6A3E" w:rsidP="00D15325">
      <w:pPr>
        <w:spacing w:line="360" w:lineRule="auto"/>
        <w:ind w:left="360"/>
        <w:rPr>
          <w:rFonts w:ascii="Arial" w:hAnsi="Arial" w:cs="Arial"/>
        </w:rPr>
      </w:pPr>
    </w:p>
    <w:p w14:paraId="052B2E13" w14:textId="602725AA" w:rsidR="00944A58" w:rsidRPr="001827D3" w:rsidRDefault="00944A58" w:rsidP="00D15325">
      <w:pPr>
        <w:pStyle w:val="ListParagraph"/>
        <w:numPr>
          <w:ilvl w:val="0"/>
          <w:numId w:val="2"/>
        </w:numPr>
        <w:spacing w:line="360" w:lineRule="auto"/>
        <w:rPr>
          <w:rFonts w:ascii="Arial" w:hAnsi="Arial" w:cs="Arial"/>
          <w:sz w:val="24"/>
        </w:rPr>
      </w:pPr>
      <w:r w:rsidRPr="001827D3">
        <w:rPr>
          <w:rFonts w:ascii="Arial" w:hAnsi="Arial" w:cs="Arial"/>
          <w:sz w:val="24"/>
        </w:rPr>
        <w:t>Literature Review</w:t>
      </w:r>
    </w:p>
    <w:p w14:paraId="3807C74C" w14:textId="10E61178" w:rsidR="00B27DEE" w:rsidRPr="001827D3" w:rsidRDefault="00D94153" w:rsidP="00553CBD">
      <w:pPr>
        <w:spacing w:line="360" w:lineRule="auto"/>
        <w:ind w:left="360"/>
        <w:rPr>
          <w:rFonts w:ascii="Arial" w:hAnsi="Arial" w:cs="Arial"/>
        </w:rPr>
      </w:pPr>
      <w:r w:rsidRPr="001827D3">
        <w:rPr>
          <w:rFonts w:ascii="Arial" w:hAnsi="Arial" w:cs="Arial"/>
        </w:rPr>
        <w:t>Performance ma</w:t>
      </w:r>
      <w:r w:rsidR="0037663E" w:rsidRPr="001827D3">
        <w:rPr>
          <w:rFonts w:ascii="Arial" w:hAnsi="Arial" w:cs="Arial"/>
        </w:rPr>
        <w:t>na</w:t>
      </w:r>
      <w:r w:rsidRPr="001827D3">
        <w:rPr>
          <w:rFonts w:ascii="Arial" w:hAnsi="Arial" w:cs="Arial"/>
        </w:rPr>
        <w:t xml:space="preserve">gement started in the 1950’s when formal systems were developed. This included </w:t>
      </w:r>
      <w:r w:rsidR="0037663E" w:rsidRPr="001827D3">
        <w:rPr>
          <w:rFonts w:ascii="Arial" w:hAnsi="Arial" w:cs="Arial"/>
        </w:rPr>
        <w:t xml:space="preserve">formal performance appraisals which were more well-known for organisations when they were using personality-based systems for measuring their employee’s performance </w:t>
      </w:r>
      <w:sdt>
        <w:sdtPr>
          <w:rPr>
            <w:rFonts w:ascii="Arial" w:hAnsi="Arial" w:cs="Arial"/>
          </w:rPr>
          <w:id w:val="225655549"/>
          <w:citation/>
        </w:sdtPr>
        <w:sdtEndPr/>
        <w:sdtContent>
          <w:r w:rsidR="0037663E" w:rsidRPr="001827D3">
            <w:rPr>
              <w:rFonts w:ascii="Arial" w:hAnsi="Arial" w:cs="Arial"/>
            </w:rPr>
            <w:fldChar w:fldCharType="begin"/>
          </w:r>
          <w:r w:rsidR="0037663E" w:rsidRPr="001827D3">
            <w:rPr>
              <w:rFonts w:ascii="Arial" w:hAnsi="Arial" w:cs="Arial"/>
            </w:rPr>
            <w:instrText xml:space="preserve"> CITATION Bro16 \l 2057 </w:instrText>
          </w:r>
          <w:r w:rsidR="0037663E" w:rsidRPr="001827D3">
            <w:rPr>
              <w:rFonts w:ascii="Arial" w:hAnsi="Arial" w:cs="Arial"/>
            </w:rPr>
            <w:fldChar w:fldCharType="separate"/>
          </w:r>
          <w:r w:rsidR="0037663E" w:rsidRPr="001827D3">
            <w:rPr>
              <w:rFonts w:ascii="Arial" w:hAnsi="Arial" w:cs="Arial"/>
              <w:noProof/>
            </w:rPr>
            <w:t>(Brooks, 2016)</w:t>
          </w:r>
          <w:r w:rsidR="0037663E" w:rsidRPr="001827D3">
            <w:rPr>
              <w:rFonts w:ascii="Arial" w:hAnsi="Arial" w:cs="Arial"/>
            </w:rPr>
            <w:fldChar w:fldCharType="end"/>
          </w:r>
        </w:sdtContent>
      </w:sdt>
      <w:r w:rsidR="0037663E" w:rsidRPr="001827D3">
        <w:rPr>
          <w:rFonts w:ascii="Arial" w:hAnsi="Arial" w:cs="Arial"/>
        </w:rPr>
        <w:t xml:space="preserve">. </w:t>
      </w:r>
    </w:p>
    <w:p w14:paraId="6538E9B4" w14:textId="2D96BF6A" w:rsidR="0037663E" w:rsidRPr="001827D3" w:rsidRDefault="000A31A3" w:rsidP="00553CBD">
      <w:pPr>
        <w:spacing w:line="360" w:lineRule="auto"/>
        <w:ind w:left="360"/>
        <w:rPr>
          <w:rFonts w:ascii="Arial" w:hAnsi="Arial" w:cs="Arial"/>
        </w:rPr>
      </w:pPr>
      <w:r w:rsidRPr="001827D3">
        <w:rPr>
          <w:rFonts w:ascii="Arial" w:hAnsi="Arial" w:cs="Arial"/>
        </w:rPr>
        <w:t xml:space="preserve">The traditional performance management process includes establishing objectives at the start of the year and giving them to the employees who are responsible for achieving the goals set. </w:t>
      </w:r>
      <w:r w:rsidR="00AF1FA1" w:rsidRPr="001827D3">
        <w:rPr>
          <w:rFonts w:ascii="Arial" w:hAnsi="Arial" w:cs="Arial"/>
        </w:rPr>
        <w:t xml:space="preserve">The management has the role to monitor the performance of the employees, seeing if they have taken on board the objectives they had to undertake at the start of the year. They must also share their evaluations during the end of the year when it is time for the annual performance appraisals </w:t>
      </w:r>
      <w:sdt>
        <w:sdtPr>
          <w:rPr>
            <w:rFonts w:ascii="Arial" w:hAnsi="Arial" w:cs="Arial"/>
          </w:rPr>
          <w:id w:val="1350457357"/>
          <w:citation/>
        </w:sdtPr>
        <w:sdtEndPr/>
        <w:sdtContent>
          <w:r w:rsidR="00DF4C1A" w:rsidRPr="001827D3">
            <w:rPr>
              <w:rFonts w:ascii="Arial" w:hAnsi="Arial" w:cs="Arial"/>
            </w:rPr>
            <w:fldChar w:fldCharType="begin"/>
          </w:r>
          <w:r w:rsidR="00DF4C1A" w:rsidRPr="001827D3">
            <w:rPr>
              <w:rFonts w:ascii="Arial" w:hAnsi="Arial" w:cs="Arial"/>
            </w:rPr>
            <w:instrText xml:space="preserve"> CITATION CIP194 \l 2057 </w:instrText>
          </w:r>
          <w:r w:rsidR="00DF4C1A" w:rsidRPr="001827D3">
            <w:rPr>
              <w:rFonts w:ascii="Arial" w:hAnsi="Arial" w:cs="Arial"/>
            </w:rPr>
            <w:fldChar w:fldCharType="separate"/>
          </w:r>
          <w:r w:rsidR="00DF4C1A" w:rsidRPr="001827D3">
            <w:rPr>
              <w:rFonts w:ascii="Arial" w:hAnsi="Arial" w:cs="Arial"/>
              <w:noProof/>
            </w:rPr>
            <w:t>(CIPD, 2019)</w:t>
          </w:r>
          <w:r w:rsidR="00DF4C1A" w:rsidRPr="001827D3">
            <w:rPr>
              <w:rFonts w:ascii="Arial" w:hAnsi="Arial" w:cs="Arial"/>
            </w:rPr>
            <w:fldChar w:fldCharType="end"/>
          </w:r>
        </w:sdtContent>
      </w:sdt>
      <w:r w:rsidR="00DF4C1A" w:rsidRPr="001827D3">
        <w:rPr>
          <w:rFonts w:ascii="Arial" w:hAnsi="Arial" w:cs="Arial"/>
        </w:rPr>
        <w:t>.</w:t>
      </w:r>
      <w:r w:rsidR="00BA38F4" w:rsidRPr="001827D3">
        <w:rPr>
          <w:rFonts w:ascii="Arial" w:hAnsi="Arial" w:cs="Arial"/>
        </w:rPr>
        <w:t xml:space="preserve"> </w:t>
      </w:r>
    </w:p>
    <w:p w14:paraId="77778312" w14:textId="17987BE4" w:rsidR="00417BBC" w:rsidRPr="001827D3" w:rsidRDefault="00BA38F4" w:rsidP="00417BBC">
      <w:pPr>
        <w:spacing w:line="360" w:lineRule="auto"/>
        <w:ind w:left="360"/>
        <w:rPr>
          <w:rFonts w:ascii="Arial" w:hAnsi="Arial" w:cs="Arial"/>
        </w:rPr>
      </w:pPr>
      <w:r w:rsidRPr="001827D3">
        <w:rPr>
          <w:rFonts w:ascii="Arial" w:hAnsi="Arial" w:cs="Arial"/>
        </w:rPr>
        <w:t xml:space="preserve">However, in 2017 an HR consultancy called Mercer discovered that 89% of employers have employee performance ratings which were linked to the employee pay. The study also found </w:t>
      </w:r>
      <w:r w:rsidR="008451C4" w:rsidRPr="001827D3">
        <w:rPr>
          <w:rFonts w:ascii="Arial" w:hAnsi="Arial" w:cs="Arial"/>
        </w:rPr>
        <w:t>95% of the managers they did a study with were dissatisfied with their organisation’s performance management system.</w:t>
      </w:r>
      <w:r w:rsidR="00417BBC" w:rsidRPr="001827D3">
        <w:rPr>
          <w:rFonts w:ascii="Arial" w:hAnsi="Arial" w:cs="Arial"/>
        </w:rPr>
        <w:t xml:space="preserve"> 48% of employers believed that their performance management process needed to be worked on to become more effective. Also, the study found that 10 to 15% </w:t>
      </w:r>
      <w:r w:rsidR="00E37B8F" w:rsidRPr="001827D3">
        <w:rPr>
          <w:rFonts w:ascii="Arial" w:hAnsi="Arial" w:cs="Arial"/>
        </w:rPr>
        <w:t xml:space="preserve">of organisations said they were going to eliminate </w:t>
      </w:r>
      <w:r w:rsidR="00E37B8F" w:rsidRPr="001827D3">
        <w:rPr>
          <w:rFonts w:ascii="Arial" w:hAnsi="Arial" w:cs="Arial"/>
        </w:rPr>
        <w:lastRenderedPageBreak/>
        <w:t>performance ratings as they can be replaced with checklists or written descriptions, which is what the organisations that have got rid of ratings have done</w:t>
      </w:r>
      <w:r w:rsidR="00EA558A" w:rsidRPr="001827D3">
        <w:rPr>
          <w:rFonts w:ascii="Arial" w:hAnsi="Arial" w:cs="Arial"/>
        </w:rPr>
        <w:t xml:space="preserve"> </w:t>
      </w:r>
      <w:sdt>
        <w:sdtPr>
          <w:rPr>
            <w:rFonts w:ascii="Arial" w:hAnsi="Arial" w:cs="Arial"/>
          </w:rPr>
          <w:id w:val="492681251"/>
          <w:citation/>
        </w:sdtPr>
        <w:sdtEndPr/>
        <w:sdtContent>
          <w:r w:rsidR="00EA558A" w:rsidRPr="001827D3">
            <w:rPr>
              <w:rFonts w:ascii="Arial" w:hAnsi="Arial" w:cs="Arial"/>
            </w:rPr>
            <w:fldChar w:fldCharType="begin"/>
          </w:r>
          <w:r w:rsidR="00EA558A" w:rsidRPr="001827D3">
            <w:rPr>
              <w:rFonts w:ascii="Arial" w:hAnsi="Arial" w:cs="Arial"/>
            </w:rPr>
            <w:instrText xml:space="preserve"> CITATION Sam171 \l 2057 </w:instrText>
          </w:r>
          <w:r w:rsidR="00EA558A" w:rsidRPr="001827D3">
            <w:rPr>
              <w:rFonts w:ascii="Arial" w:hAnsi="Arial" w:cs="Arial"/>
            </w:rPr>
            <w:fldChar w:fldCharType="separate"/>
          </w:r>
          <w:r w:rsidR="00EA558A" w:rsidRPr="001827D3">
            <w:rPr>
              <w:rFonts w:ascii="Arial" w:hAnsi="Arial" w:cs="Arial"/>
              <w:noProof/>
            </w:rPr>
            <w:t>(Sammer, 2017)</w:t>
          </w:r>
          <w:r w:rsidR="00EA558A" w:rsidRPr="001827D3">
            <w:rPr>
              <w:rFonts w:ascii="Arial" w:hAnsi="Arial" w:cs="Arial"/>
            </w:rPr>
            <w:fldChar w:fldCharType="end"/>
          </w:r>
        </w:sdtContent>
      </w:sdt>
      <w:r w:rsidR="00E37B8F" w:rsidRPr="001827D3">
        <w:rPr>
          <w:rFonts w:ascii="Arial" w:hAnsi="Arial" w:cs="Arial"/>
        </w:rPr>
        <w:t xml:space="preserve">. </w:t>
      </w:r>
      <w:r w:rsidR="00F24DE8" w:rsidRPr="001827D3">
        <w:rPr>
          <w:rFonts w:ascii="Arial" w:hAnsi="Arial" w:cs="Arial"/>
        </w:rPr>
        <w:t xml:space="preserve"> Performance ratings effect organisations as they do not help employees to improve. This is because, although you give </w:t>
      </w:r>
      <w:r w:rsidR="0024377B" w:rsidRPr="001827D3">
        <w:rPr>
          <w:rFonts w:ascii="Arial" w:hAnsi="Arial" w:cs="Arial"/>
        </w:rPr>
        <w:t xml:space="preserve">an employee a top rating and they may work harder, for every other employee who does not achieve the top rating they will feel angry, jealous and disappointed which demotivates them to work hard anymore creating a negative working environment </w:t>
      </w:r>
      <w:sdt>
        <w:sdtPr>
          <w:rPr>
            <w:rFonts w:ascii="Arial" w:hAnsi="Arial" w:cs="Arial"/>
          </w:rPr>
          <w:id w:val="285012418"/>
          <w:citation/>
        </w:sdtPr>
        <w:sdtEndPr/>
        <w:sdtContent>
          <w:r w:rsidR="0024377B" w:rsidRPr="001827D3">
            <w:rPr>
              <w:rFonts w:ascii="Arial" w:hAnsi="Arial" w:cs="Arial"/>
            </w:rPr>
            <w:fldChar w:fldCharType="begin"/>
          </w:r>
          <w:r w:rsidR="0024377B" w:rsidRPr="001827D3">
            <w:rPr>
              <w:rFonts w:ascii="Arial" w:hAnsi="Arial" w:cs="Arial"/>
            </w:rPr>
            <w:instrText xml:space="preserve"> CITATION Lat16 \l 2057 </w:instrText>
          </w:r>
          <w:r w:rsidR="0024377B" w:rsidRPr="001827D3">
            <w:rPr>
              <w:rFonts w:ascii="Arial" w:hAnsi="Arial" w:cs="Arial"/>
            </w:rPr>
            <w:fldChar w:fldCharType="separate"/>
          </w:r>
          <w:r w:rsidR="0024377B" w:rsidRPr="001827D3">
            <w:rPr>
              <w:rFonts w:ascii="Arial" w:hAnsi="Arial" w:cs="Arial"/>
              <w:noProof/>
            </w:rPr>
            <w:t>(Latham, 2016)</w:t>
          </w:r>
          <w:r w:rsidR="0024377B" w:rsidRPr="001827D3">
            <w:rPr>
              <w:rFonts w:ascii="Arial" w:hAnsi="Arial" w:cs="Arial"/>
            </w:rPr>
            <w:fldChar w:fldCharType="end"/>
          </w:r>
        </w:sdtContent>
      </w:sdt>
      <w:r w:rsidR="0024377B" w:rsidRPr="001827D3">
        <w:rPr>
          <w:rFonts w:ascii="Arial" w:hAnsi="Arial" w:cs="Arial"/>
        </w:rPr>
        <w:t xml:space="preserve">. </w:t>
      </w:r>
    </w:p>
    <w:p w14:paraId="10FF36B7" w14:textId="30883E06" w:rsidR="00F24DE8" w:rsidRPr="001827D3" w:rsidRDefault="008E30D3" w:rsidP="00417BBC">
      <w:pPr>
        <w:spacing w:line="360" w:lineRule="auto"/>
        <w:ind w:left="360"/>
        <w:rPr>
          <w:rFonts w:ascii="Arial" w:hAnsi="Arial" w:cs="Arial"/>
        </w:rPr>
      </w:pPr>
      <w:r w:rsidRPr="001827D3">
        <w:rPr>
          <w:rFonts w:ascii="Arial" w:hAnsi="Arial" w:cs="Arial"/>
        </w:rPr>
        <w:t xml:space="preserve">Another issue the traditional performance management has is how the review process </w:t>
      </w:r>
      <w:r w:rsidR="00994C9B" w:rsidRPr="001827D3">
        <w:rPr>
          <w:rFonts w:ascii="Arial" w:hAnsi="Arial" w:cs="Arial"/>
        </w:rPr>
        <w:t>is every 12 months which is a very long time. However, today’s working environment requires the annual re</w:t>
      </w:r>
      <w:r w:rsidR="00B25EB5" w:rsidRPr="001827D3">
        <w:rPr>
          <w:rFonts w:ascii="Arial" w:hAnsi="Arial" w:cs="Arial"/>
        </w:rPr>
        <w:t>views to be as short as a week</w:t>
      </w:r>
      <w:r w:rsidR="00357ADA" w:rsidRPr="001827D3">
        <w:rPr>
          <w:rFonts w:ascii="Arial" w:hAnsi="Arial" w:cs="Arial"/>
        </w:rPr>
        <w:t xml:space="preserve"> </w:t>
      </w:r>
      <w:r w:rsidR="00B25EB5" w:rsidRPr="001827D3">
        <w:rPr>
          <w:rFonts w:ascii="Arial" w:hAnsi="Arial" w:cs="Arial"/>
        </w:rPr>
        <w:t xml:space="preserve">or a </w:t>
      </w:r>
      <w:r w:rsidR="00357ADA" w:rsidRPr="001827D3">
        <w:rPr>
          <w:rFonts w:ascii="Arial" w:hAnsi="Arial" w:cs="Arial"/>
        </w:rPr>
        <w:t>month, so employees are able to adapt and change if they need to straight away, so the organisation continues to stay successful</w:t>
      </w:r>
      <w:r w:rsidR="00B25EB5" w:rsidRPr="001827D3">
        <w:rPr>
          <w:rFonts w:ascii="Arial" w:hAnsi="Arial" w:cs="Arial"/>
        </w:rPr>
        <w:t>. This means there is a need for</w:t>
      </w:r>
      <w:r w:rsidR="00357ADA" w:rsidRPr="001827D3">
        <w:rPr>
          <w:rFonts w:ascii="Arial" w:hAnsi="Arial" w:cs="Arial"/>
        </w:rPr>
        <w:t xml:space="preserve"> organisations to start to adapt and change their performance management processes</w:t>
      </w:r>
      <w:r w:rsidR="0094355B" w:rsidRPr="001827D3">
        <w:rPr>
          <w:rFonts w:ascii="Arial" w:hAnsi="Arial" w:cs="Arial"/>
        </w:rPr>
        <w:t xml:space="preserve"> </w:t>
      </w:r>
      <w:sdt>
        <w:sdtPr>
          <w:rPr>
            <w:rFonts w:ascii="Arial" w:hAnsi="Arial" w:cs="Arial"/>
          </w:rPr>
          <w:id w:val="-1418012743"/>
          <w:citation/>
        </w:sdtPr>
        <w:sdtEndPr/>
        <w:sdtContent>
          <w:r w:rsidR="0094355B" w:rsidRPr="001827D3">
            <w:rPr>
              <w:rFonts w:ascii="Arial" w:hAnsi="Arial" w:cs="Arial"/>
            </w:rPr>
            <w:fldChar w:fldCharType="begin"/>
          </w:r>
          <w:r w:rsidR="0094355B" w:rsidRPr="001827D3">
            <w:rPr>
              <w:rFonts w:ascii="Arial" w:hAnsi="Arial" w:cs="Arial"/>
            </w:rPr>
            <w:instrText xml:space="preserve"> CITATION Sch16 \l 2057 </w:instrText>
          </w:r>
          <w:r w:rsidR="0094355B" w:rsidRPr="001827D3">
            <w:rPr>
              <w:rFonts w:ascii="Arial" w:hAnsi="Arial" w:cs="Arial"/>
            </w:rPr>
            <w:fldChar w:fldCharType="separate"/>
          </w:r>
          <w:r w:rsidR="0094355B" w:rsidRPr="001827D3">
            <w:rPr>
              <w:rFonts w:ascii="Arial" w:hAnsi="Arial" w:cs="Arial"/>
              <w:noProof/>
            </w:rPr>
            <w:t>(Schaufenbuel, 2016)</w:t>
          </w:r>
          <w:r w:rsidR="0094355B" w:rsidRPr="001827D3">
            <w:rPr>
              <w:rFonts w:ascii="Arial" w:hAnsi="Arial" w:cs="Arial"/>
            </w:rPr>
            <w:fldChar w:fldCharType="end"/>
          </w:r>
        </w:sdtContent>
      </w:sdt>
      <w:r w:rsidR="00B25EB5" w:rsidRPr="001827D3">
        <w:rPr>
          <w:rFonts w:ascii="Arial" w:hAnsi="Arial" w:cs="Arial"/>
        </w:rPr>
        <w:t xml:space="preserve">. </w:t>
      </w:r>
    </w:p>
    <w:p w14:paraId="058E2F6B" w14:textId="31F120E4" w:rsidR="001D32DE" w:rsidRPr="001827D3" w:rsidRDefault="002756B8" w:rsidP="001D32DE">
      <w:pPr>
        <w:spacing w:line="360" w:lineRule="auto"/>
        <w:ind w:left="360"/>
        <w:rPr>
          <w:rFonts w:ascii="Arial" w:hAnsi="Arial" w:cs="Arial"/>
        </w:rPr>
      </w:pPr>
      <w:r w:rsidRPr="001827D3">
        <w:rPr>
          <w:rFonts w:ascii="Arial" w:hAnsi="Arial" w:cs="Arial"/>
        </w:rPr>
        <w:t xml:space="preserve">According to Deloitte </w:t>
      </w:r>
      <w:sdt>
        <w:sdtPr>
          <w:rPr>
            <w:rFonts w:ascii="Arial" w:hAnsi="Arial" w:cs="Arial"/>
          </w:rPr>
          <w:id w:val="498551754"/>
          <w:citation/>
        </w:sdtPr>
        <w:sdtEndPr/>
        <w:sdtContent>
          <w:r w:rsidRPr="001827D3">
            <w:rPr>
              <w:rFonts w:ascii="Arial" w:hAnsi="Arial" w:cs="Arial"/>
            </w:rPr>
            <w:fldChar w:fldCharType="begin"/>
          </w:r>
          <w:r w:rsidRPr="001827D3">
            <w:rPr>
              <w:rFonts w:ascii="Arial" w:hAnsi="Arial" w:cs="Arial"/>
            </w:rPr>
            <w:instrText xml:space="preserve">CITATION Del14 \n  \t  \l 2057 </w:instrText>
          </w:r>
          <w:r w:rsidRPr="001827D3">
            <w:rPr>
              <w:rFonts w:ascii="Arial" w:hAnsi="Arial" w:cs="Arial"/>
            </w:rPr>
            <w:fldChar w:fldCharType="separate"/>
          </w:r>
          <w:r w:rsidRPr="001827D3">
            <w:rPr>
              <w:rFonts w:ascii="Arial" w:hAnsi="Arial" w:cs="Arial"/>
              <w:noProof/>
            </w:rPr>
            <w:t>(2014)</w:t>
          </w:r>
          <w:r w:rsidRPr="001827D3">
            <w:rPr>
              <w:rFonts w:ascii="Arial" w:hAnsi="Arial" w:cs="Arial"/>
            </w:rPr>
            <w:fldChar w:fldCharType="end"/>
          </w:r>
        </w:sdtContent>
      </w:sdt>
      <w:r w:rsidRPr="001827D3">
        <w:rPr>
          <w:rFonts w:ascii="Arial" w:hAnsi="Arial" w:cs="Arial"/>
        </w:rPr>
        <w:t>, “8% of organisations report that their performance management process drives high levels of value, while 58% stated the process is not an  effective use of time”. This</w:t>
      </w:r>
      <w:r w:rsidR="001D32DE" w:rsidRPr="001827D3">
        <w:rPr>
          <w:rFonts w:ascii="Arial" w:hAnsi="Arial" w:cs="Arial"/>
        </w:rPr>
        <w:t xml:space="preserve"> shows how more than 50% of management say the traditional process is not working well, with only 8% stating how it does work well for them. However, that 8% might be older and used to the traditional management and do not want to change as they are comfortable</w:t>
      </w:r>
      <w:r w:rsidR="00047B7B" w:rsidRPr="001827D3">
        <w:rPr>
          <w:rFonts w:ascii="Arial" w:hAnsi="Arial" w:cs="Arial"/>
        </w:rPr>
        <w:t>. A</w:t>
      </w:r>
      <w:r w:rsidR="001D32DE" w:rsidRPr="001827D3">
        <w:rPr>
          <w:rFonts w:ascii="Arial" w:hAnsi="Arial" w:cs="Arial"/>
        </w:rPr>
        <w:t xml:space="preserve">lthough, a successful organisation must not be afraid to adapt to change or they will not be able to stay successful </w:t>
      </w:r>
      <w:sdt>
        <w:sdtPr>
          <w:rPr>
            <w:rFonts w:ascii="Arial" w:hAnsi="Arial" w:cs="Arial"/>
          </w:rPr>
          <w:id w:val="-822802493"/>
          <w:citation/>
        </w:sdtPr>
        <w:sdtEndPr/>
        <w:sdtContent>
          <w:r w:rsidR="001D32DE" w:rsidRPr="001827D3">
            <w:rPr>
              <w:rFonts w:ascii="Arial" w:hAnsi="Arial" w:cs="Arial"/>
            </w:rPr>
            <w:fldChar w:fldCharType="begin"/>
          </w:r>
          <w:r w:rsidR="001D32DE" w:rsidRPr="001827D3">
            <w:rPr>
              <w:rFonts w:ascii="Arial" w:hAnsi="Arial" w:cs="Arial"/>
            </w:rPr>
            <w:instrText xml:space="preserve"> CITATION Del14 \l 2057 </w:instrText>
          </w:r>
          <w:r w:rsidR="001D32DE" w:rsidRPr="001827D3">
            <w:rPr>
              <w:rFonts w:ascii="Arial" w:hAnsi="Arial" w:cs="Arial"/>
            </w:rPr>
            <w:fldChar w:fldCharType="separate"/>
          </w:r>
          <w:r w:rsidR="001D32DE" w:rsidRPr="001827D3">
            <w:rPr>
              <w:rFonts w:ascii="Arial" w:hAnsi="Arial" w:cs="Arial"/>
              <w:noProof/>
            </w:rPr>
            <w:t>(Deloitte, 2014)</w:t>
          </w:r>
          <w:r w:rsidR="001D32DE" w:rsidRPr="001827D3">
            <w:rPr>
              <w:rFonts w:ascii="Arial" w:hAnsi="Arial" w:cs="Arial"/>
            </w:rPr>
            <w:fldChar w:fldCharType="end"/>
          </w:r>
        </w:sdtContent>
      </w:sdt>
      <w:r w:rsidR="001D32DE" w:rsidRPr="001827D3">
        <w:rPr>
          <w:rFonts w:ascii="Arial" w:hAnsi="Arial" w:cs="Arial"/>
        </w:rPr>
        <w:t>.</w:t>
      </w:r>
    </w:p>
    <w:p w14:paraId="2846CD5C" w14:textId="4B47C978" w:rsidR="00590560" w:rsidRPr="001827D3" w:rsidRDefault="00590560" w:rsidP="007B6313">
      <w:pPr>
        <w:spacing w:line="360" w:lineRule="auto"/>
        <w:ind w:left="360"/>
        <w:rPr>
          <w:rFonts w:ascii="Arial" w:hAnsi="Arial" w:cs="Arial"/>
        </w:rPr>
      </w:pPr>
      <w:r w:rsidRPr="001827D3">
        <w:rPr>
          <w:rFonts w:ascii="Arial" w:hAnsi="Arial" w:cs="Arial"/>
        </w:rPr>
        <w:t>However, an organisation called Goldman Sachs which was founded in 1869</w:t>
      </w:r>
      <w:r w:rsidR="00A0719C" w:rsidRPr="001827D3">
        <w:rPr>
          <w:rFonts w:ascii="Arial" w:hAnsi="Arial" w:cs="Arial"/>
        </w:rPr>
        <w:t xml:space="preserve"> and has changed from their traditional performance management to a new more efficient one. This shows if this organisation can do it then anyone can. Goldman Sachs old performance management process focused heavily on annual reviews, ratings and stack rankings. </w:t>
      </w:r>
      <w:r w:rsidR="006E3700" w:rsidRPr="001827D3">
        <w:rPr>
          <w:rFonts w:ascii="Arial" w:hAnsi="Arial" w:cs="Arial"/>
        </w:rPr>
        <w:t>All</w:t>
      </w:r>
      <w:r w:rsidR="00A0719C" w:rsidRPr="001827D3">
        <w:rPr>
          <w:rFonts w:ascii="Arial" w:hAnsi="Arial" w:cs="Arial"/>
        </w:rPr>
        <w:t xml:space="preserve"> those processes stated have been proven that they are not working in the modern-day environment. However, the organisation </w:t>
      </w:r>
      <w:r w:rsidR="003550F6" w:rsidRPr="001827D3">
        <w:rPr>
          <w:rFonts w:ascii="Arial" w:hAnsi="Arial" w:cs="Arial"/>
        </w:rPr>
        <w:t xml:space="preserve">undertook numerous surveys which showed how their employees wanted to have more continuous feedback. This </w:t>
      </w:r>
      <w:r w:rsidR="005F216C" w:rsidRPr="001827D3">
        <w:rPr>
          <w:rFonts w:ascii="Arial" w:hAnsi="Arial" w:cs="Arial"/>
        </w:rPr>
        <w:t>led</w:t>
      </w:r>
      <w:r w:rsidR="003550F6" w:rsidRPr="001827D3">
        <w:rPr>
          <w:rFonts w:ascii="Arial" w:hAnsi="Arial" w:cs="Arial"/>
        </w:rPr>
        <w:t xml:space="preserve"> to the organisation creating their own web-based </w:t>
      </w:r>
      <w:r w:rsidR="005F216C" w:rsidRPr="001827D3">
        <w:rPr>
          <w:rFonts w:ascii="Arial" w:hAnsi="Arial" w:cs="Arial"/>
        </w:rPr>
        <w:t>tool,</w:t>
      </w:r>
      <w:r w:rsidR="003550F6" w:rsidRPr="001827D3">
        <w:rPr>
          <w:rFonts w:ascii="Arial" w:hAnsi="Arial" w:cs="Arial"/>
        </w:rPr>
        <w:t xml:space="preserve"> so they are able to give and receive feedback</w:t>
      </w:r>
      <w:r w:rsidR="005F216C" w:rsidRPr="001827D3">
        <w:rPr>
          <w:rFonts w:ascii="Arial" w:hAnsi="Arial" w:cs="Arial"/>
        </w:rPr>
        <w:t xml:space="preserve">. This will increase informal performance conversations, benefitting the organisation </w:t>
      </w:r>
      <w:sdt>
        <w:sdtPr>
          <w:rPr>
            <w:rFonts w:ascii="Arial" w:hAnsi="Arial" w:cs="Arial"/>
          </w:rPr>
          <w:id w:val="-1133249655"/>
          <w:citation/>
        </w:sdtPr>
        <w:sdtEndPr/>
        <w:sdtContent>
          <w:r w:rsidR="005F216C" w:rsidRPr="001827D3">
            <w:rPr>
              <w:rFonts w:ascii="Arial" w:hAnsi="Arial" w:cs="Arial"/>
            </w:rPr>
            <w:fldChar w:fldCharType="begin"/>
          </w:r>
          <w:r w:rsidR="005F216C" w:rsidRPr="001827D3">
            <w:rPr>
              <w:rFonts w:ascii="Arial" w:hAnsi="Arial" w:cs="Arial"/>
            </w:rPr>
            <w:instrText xml:space="preserve"> CITATION Ash19 \l 2057 </w:instrText>
          </w:r>
          <w:r w:rsidR="005F216C" w:rsidRPr="001827D3">
            <w:rPr>
              <w:rFonts w:ascii="Arial" w:hAnsi="Arial" w:cs="Arial"/>
            </w:rPr>
            <w:fldChar w:fldCharType="separate"/>
          </w:r>
          <w:r w:rsidR="005F216C" w:rsidRPr="001827D3">
            <w:rPr>
              <w:rFonts w:ascii="Arial" w:hAnsi="Arial" w:cs="Arial"/>
              <w:noProof/>
            </w:rPr>
            <w:t>(Ashbaugh, 2019)</w:t>
          </w:r>
          <w:r w:rsidR="005F216C" w:rsidRPr="001827D3">
            <w:rPr>
              <w:rFonts w:ascii="Arial" w:hAnsi="Arial" w:cs="Arial"/>
            </w:rPr>
            <w:fldChar w:fldCharType="end"/>
          </w:r>
        </w:sdtContent>
      </w:sdt>
      <w:r w:rsidR="005F216C" w:rsidRPr="001827D3">
        <w:rPr>
          <w:rFonts w:ascii="Arial" w:hAnsi="Arial" w:cs="Arial"/>
        </w:rPr>
        <w:t xml:space="preserve">. </w:t>
      </w:r>
    </w:p>
    <w:p w14:paraId="1C08E886" w14:textId="335DF2FD" w:rsidR="006E3700" w:rsidRPr="001827D3" w:rsidRDefault="006E3700" w:rsidP="007B6313">
      <w:pPr>
        <w:spacing w:line="360" w:lineRule="auto"/>
        <w:ind w:left="360"/>
        <w:rPr>
          <w:rFonts w:ascii="Arial" w:hAnsi="Arial" w:cs="Arial"/>
        </w:rPr>
      </w:pPr>
      <w:r w:rsidRPr="001827D3">
        <w:rPr>
          <w:rFonts w:ascii="Arial" w:hAnsi="Arial" w:cs="Arial"/>
        </w:rPr>
        <w:t xml:space="preserve">Also, in 2002 Brian Jensen enlightened his HR executives by explaining to them that </w:t>
      </w:r>
      <w:proofErr w:type="spellStart"/>
      <w:r w:rsidRPr="001827D3">
        <w:rPr>
          <w:rFonts w:ascii="Arial" w:hAnsi="Arial" w:cs="Arial"/>
        </w:rPr>
        <w:t>Colorcon</w:t>
      </w:r>
      <w:proofErr w:type="spellEnd"/>
      <w:r w:rsidRPr="001827D3">
        <w:rPr>
          <w:rFonts w:ascii="Arial" w:hAnsi="Arial" w:cs="Arial"/>
        </w:rPr>
        <w:t xml:space="preserve"> was not going to do annual reviews anymore and they were all horrified. </w:t>
      </w:r>
      <w:r w:rsidR="00FD7977" w:rsidRPr="001827D3">
        <w:rPr>
          <w:rFonts w:ascii="Arial" w:hAnsi="Arial" w:cs="Arial"/>
        </w:rPr>
        <w:t xml:space="preserve">This was back in 2002, 18 years ago which means it is definitely vital that every organisation who hasn’t changed to instant feedback and small weekly bonuses to employees, must do it immediately. In the U.S one third of organisations have changed to a new </w:t>
      </w:r>
      <w:r w:rsidR="00FD7977" w:rsidRPr="001827D3">
        <w:rPr>
          <w:rFonts w:ascii="Arial" w:hAnsi="Arial" w:cs="Arial"/>
        </w:rPr>
        <w:lastRenderedPageBreak/>
        <w:t xml:space="preserve">performance management process, replacing annual reviews with regular informal check-ups between the managers and employees </w:t>
      </w:r>
      <w:sdt>
        <w:sdtPr>
          <w:rPr>
            <w:rFonts w:ascii="Arial" w:hAnsi="Arial" w:cs="Arial"/>
          </w:rPr>
          <w:id w:val="1644461654"/>
          <w:citation/>
        </w:sdtPr>
        <w:sdtEndPr/>
        <w:sdtContent>
          <w:r w:rsidR="00FD7977" w:rsidRPr="001827D3">
            <w:rPr>
              <w:rFonts w:ascii="Arial" w:hAnsi="Arial" w:cs="Arial"/>
            </w:rPr>
            <w:fldChar w:fldCharType="begin"/>
          </w:r>
          <w:r w:rsidR="00FD7977" w:rsidRPr="001827D3">
            <w:rPr>
              <w:rFonts w:ascii="Arial" w:hAnsi="Arial" w:cs="Arial"/>
            </w:rPr>
            <w:instrText xml:space="preserve">CITATION Cap16 \l 2057 </w:instrText>
          </w:r>
          <w:r w:rsidR="00FD7977" w:rsidRPr="001827D3">
            <w:rPr>
              <w:rFonts w:ascii="Arial" w:hAnsi="Arial" w:cs="Arial"/>
            </w:rPr>
            <w:fldChar w:fldCharType="separate"/>
          </w:r>
          <w:r w:rsidR="00FD7977" w:rsidRPr="001827D3">
            <w:rPr>
              <w:rFonts w:ascii="Arial" w:hAnsi="Arial" w:cs="Arial"/>
              <w:noProof/>
            </w:rPr>
            <w:t>(Cappelli &amp; Tavis, 2016)</w:t>
          </w:r>
          <w:r w:rsidR="00FD7977" w:rsidRPr="001827D3">
            <w:rPr>
              <w:rFonts w:ascii="Arial" w:hAnsi="Arial" w:cs="Arial"/>
            </w:rPr>
            <w:fldChar w:fldCharType="end"/>
          </w:r>
        </w:sdtContent>
      </w:sdt>
      <w:r w:rsidR="00FD7977" w:rsidRPr="001827D3">
        <w:rPr>
          <w:rFonts w:ascii="Arial" w:hAnsi="Arial" w:cs="Arial"/>
        </w:rPr>
        <w:t xml:space="preserve">. </w:t>
      </w:r>
    </w:p>
    <w:p w14:paraId="74CA879E" w14:textId="5C98FF75" w:rsidR="007B6313" w:rsidRPr="001827D3" w:rsidRDefault="00FF5989" w:rsidP="005A298C">
      <w:pPr>
        <w:spacing w:line="360" w:lineRule="auto"/>
        <w:ind w:left="360"/>
        <w:rPr>
          <w:rFonts w:ascii="Arial" w:hAnsi="Arial" w:cs="Arial"/>
        </w:rPr>
      </w:pPr>
      <w:r w:rsidRPr="001827D3">
        <w:rPr>
          <w:rFonts w:ascii="Arial" w:hAnsi="Arial" w:cs="Arial"/>
        </w:rPr>
        <w:t xml:space="preserve">A tech consultancy called </w:t>
      </w:r>
      <w:proofErr w:type="spellStart"/>
      <w:r w:rsidRPr="001827D3">
        <w:rPr>
          <w:rFonts w:ascii="Arial" w:hAnsi="Arial" w:cs="Arial"/>
        </w:rPr>
        <w:t>Cloudreach</w:t>
      </w:r>
      <w:proofErr w:type="spellEnd"/>
      <w:r w:rsidRPr="001827D3">
        <w:rPr>
          <w:rFonts w:ascii="Arial" w:hAnsi="Arial" w:cs="Arial"/>
        </w:rPr>
        <w:t xml:space="preserve"> </w:t>
      </w:r>
      <w:r w:rsidR="005A298C" w:rsidRPr="001827D3">
        <w:rPr>
          <w:rFonts w:ascii="Arial" w:hAnsi="Arial" w:cs="Arial"/>
        </w:rPr>
        <w:t xml:space="preserve">undertook research by trying and testing the weekly performance reviews for themselves and other organisations, to see if it does work well and is worth the change. Within the weekly catch ups the supervisor and employee were able to discuss any ongoing risks, </w:t>
      </w:r>
      <w:r w:rsidR="004506F3" w:rsidRPr="001827D3">
        <w:rPr>
          <w:rFonts w:ascii="Arial" w:hAnsi="Arial" w:cs="Arial"/>
        </w:rPr>
        <w:t>opportunities</w:t>
      </w:r>
      <w:r w:rsidR="005A298C" w:rsidRPr="001827D3">
        <w:rPr>
          <w:rFonts w:ascii="Arial" w:hAnsi="Arial" w:cs="Arial"/>
        </w:rPr>
        <w:t xml:space="preserve"> or concerns and receive beneficial advice. The employee </w:t>
      </w:r>
      <w:r w:rsidR="004506F3" w:rsidRPr="001827D3">
        <w:rPr>
          <w:rFonts w:ascii="Arial" w:hAnsi="Arial" w:cs="Arial"/>
        </w:rPr>
        <w:t>was also</w:t>
      </w:r>
      <w:r w:rsidR="005A298C" w:rsidRPr="001827D3">
        <w:rPr>
          <w:rFonts w:ascii="Arial" w:hAnsi="Arial" w:cs="Arial"/>
        </w:rPr>
        <w:t xml:space="preserve"> able to keep their manager </w:t>
      </w:r>
      <w:r w:rsidR="00A71A04" w:rsidRPr="001827D3">
        <w:rPr>
          <w:rFonts w:ascii="Arial" w:hAnsi="Arial" w:cs="Arial"/>
        </w:rPr>
        <w:t>up to date</w:t>
      </w:r>
      <w:r w:rsidR="005A298C" w:rsidRPr="001827D3">
        <w:rPr>
          <w:rFonts w:ascii="Arial" w:hAnsi="Arial" w:cs="Arial"/>
        </w:rPr>
        <w:t xml:space="preserve"> with any processes on their active workload. </w:t>
      </w:r>
      <w:r w:rsidR="004506F3" w:rsidRPr="001827D3">
        <w:rPr>
          <w:rFonts w:ascii="Arial" w:hAnsi="Arial" w:cs="Arial"/>
        </w:rPr>
        <w:t xml:space="preserve">This change worked </w:t>
      </w:r>
      <w:r w:rsidR="005B3335" w:rsidRPr="001827D3">
        <w:rPr>
          <w:rFonts w:ascii="Arial" w:hAnsi="Arial" w:cs="Arial"/>
        </w:rPr>
        <w:t>well,</w:t>
      </w:r>
      <w:r w:rsidR="004506F3" w:rsidRPr="001827D3">
        <w:rPr>
          <w:rFonts w:ascii="Arial" w:hAnsi="Arial" w:cs="Arial"/>
        </w:rPr>
        <w:t xml:space="preserve"> and the consultancy stated how they would “recommend weekly performance reviews as a great way to stay in the loop with what is </w:t>
      </w:r>
      <w:r w:rsidR="00422721">
        <w:rPr>
          <w:rFonts w:ascii="Arial" w:hAnsi="Arial" w:cs="Arial"/>
        </w:rPr>
        <w:t>g</w:t>
      </w:r>
      <w:r w:rsidR="004506F3" w:rsidRPr="001827D3">
        <w:rPr>
          <w:rFonts w:ascii="Arial" w:hAnsi="Arial" w:cs="Arial"/>
        </w:rPr>
        <w:t>oing on, not only in my own role but in the rest of the</w:t>
      </w:r>
      <w:r w:rsidR="00237ECC">
        <w:rPr>
          <w:rFonts w:ascii="Arial" w:hAnsi="Arial" w:cs="Arial"/>
        </w:rPr>
        <w:t xml:space="preserve"> </w:t>
      </w:r>
      <w:r w:rsidR="004506F3" w:rsidRPr="001827D3">
        <w:rPr>
          <w:rFonts w:ascii="Arial" w:hAnsi="Arial" w:cs="Arial"/>
        </w:rPr>
        <w:t xml:space="preserve">organisation”. This shows how this method is working </w:t>
      </w:r>
      <w:r w:rsidR="005B3335" w:rsidRPr="001827D3">
        <w:rPr>
          <w:rFonts w:ascii="Arial" w:hAnsi="Arial" w:cs="Arial"/>
        </w:rPr>
        <w:t>better than annual reviews</w:t>
      </w:r>
      <w:r w:rsidR="005D1A13" w:rsidRPr="001827D3">
        <w:rPr>
          <w:rFonts w:ascii="Arial" w:hAnsi="Arial" w:cs="Arial"/>
        </w:rPr>
        <w:t xml:space="preserve"> </w:t>
      </w:r>
      <w:sdt>
        <w:sdtPr>
          <w:rPr>
            <w:rFonts w:ascii="Arial" w:hAnsi="Arial" w:cs="Arial"/>
          </w:rPr>
          <w:id w:val="1037621001"/>
          <w:citation/>
        </w:sdtPr>
        <w:sdtEndPr/>
        <w:sdtContent>
          <w:r w:rsidR="005D1A13" w:rsidRPr="001827D3">
            <w:rPr>
              <w:rFonts w:ascii="Arial" w:hAnsi="Arial" w:cs="Arial"/>
            </w:rPr>
            <w:fldChar w:fldCharType="begin"/>
          </w:r>
          <w:r w:rsidR="005D1A13" w:rsidRPr="001827D3">
            <w:rPr>
              <w:rFonts w:ascii="Arial" w:hAnsi="Arial" w:cs="Arial"/>
            </w:rPr>
            <w:instrText xml:space="preserve"> CITATION Hac18 \l 2057 </w:instrText>
          </w:r>
          <w:r w:rsidR="005D1A13" w:rsidRPr="001827D3">
            <w:rPr>
              <w:rFonts w:ascii="Arial" w:hAnsi="Arial" w:cs="Arial"/>
            </w:rPr>
            <w:fldChar w:fldCharType="separate"/>
          </w:r>
          <w:r w:rsidR="005D1A13" w:rsidRPr="001827D3">
            <w:rPr>
              <w:rFonts w:ascii="Arial" w:hAnsi="Arial" w:cs="Arial"/>
              <w:noProof/>
            </w:rPr>
            <w:t>(Hackland &amp; Brunton, 2018)</w:t>
          </w:r>
          <w:r w:rsidR="005D1A13" w:rsidRPr="001827D3">
            <w:rPr>
              <w:rFonts w:ascii="Arial" w:hAnsi="Arial" w:cs="Arial"/>
            </w:rPr>
            <w:fldChar w:fldCharType="end"/>
          </w:r>
        </w:sdtContent>
      </w:sdt>
      <w:r w:rsidR="005B3335" w:rsidRPr="001827D3">
        <w:rPr>
          <w:rFonts w:ascii="Arial" w:hAnsi="Arial" w:cs="Arial"/>
        </w:rPr>
        <w:t xml:space="preserve">. </w:t>
      </w:r>
    </w:p>
    <w:p w14:paraId="3A42A617" w14:textId="72AA679D" w:rsidR="00B81904" w:rsidRPr="001827D3" w:rsidRDefault="00B81904" w:rsidP="0075304C">
      <w:pPr>
        <w:spacing w:line="360" w:lineRule="auto"/>
        <w:ind w:left="360"/>
        <w:rPr>
          <w:rFonts w:ascii="Arial" w:hAnsi="Arial" w:cs="Arial"/>
        </w:rPr>
      </w:pPr>
      <w:r w:rsidRPr="001827D3">
        <w:rPr>
          <w:rFonts w:ascii="Arial" w:hAnsi="Arial" w:cs="Arial"/>
        </w:rPr>
        <w:t xml:space="preserve">Weekly or monthly reviews are not the only form </w:t>
      </w:r>
      <w:r w:rsidR="00051E44" w:rsidRPr="001827D3">
        <w:rPr>
          <w:rFonts w:ascii="Arial" w:hAnsi="Arial" w:cs="Arial"/>
        </w:rPr>
        <w:t xml:space="preserve">of performance management within the process that works. </w:t>
      </w:r>
      <w:r w:rsidR="00631528" w:rsidRPr="001827D3">
        <w:rPr>
          <w:rFonts w:ascii="Arial" w:hAnsi="Arial" w:cs="Arial"/>
        </w:rPr>
        <w:t>An organisation will have to make</w:t>
      </w:r>
      <w:r w:rsidR="00051E44" w:rsidRPr="001827D3">
        <w:rPr>
          <w:rFonts w:ascii="Arial" w:hAnsi="Arial" w:cs="Arial"/>
        </w:rPr>
        <w:t xml:space="preserve"> a change in simple tools, compensation and reward and have continuous development</w:t>
      </w:r>
      <w:r w:rsidR="00631528" w:rsidRPr="001827D3">
        <w:rPr>
          <w:rFonts w:ascii="Arial" w:hAnsi="Arial" w:cs="Arial"/>
        </w:rPr>
        <w:t xml:space="preserve"> in order to be successful</w:t>
      </w:r>
      <w:r w:rsidR="00051E44" w:rsidRPr="001827D3">
        <w:rPr>
          <w:rFonts w:ascii="Arial" w:hAnsi="Arial" w:cs="Arial"/>
        </w:rPr>
        <w:t xml:space="preserve">. </w:t>
      </w:r>
      <w:r w:rsidR="0075304C" w:rsidRPr="001827D3">
        <w:rPr>
          <w:rFonts w:ascii="Arial" w:hAnsi="Arial" w:cs="Arial"/>
        </w:rPr>
        <w:t xml:space="preserve">Organisations can save a lot of money from changing all of the old processes with new ones. In fact, </w:t>
      </w:r>
      <w:r w:rsidR="00A66133" w:rsidRPr="001827D3">
        <w:rPr>
          <w:rFonts w:ascii="Arial" w:hAnsi="Arial" w:cs="Arial"/>
        </w:rPr>
        <w:t>organisations who undertake one-to-ones with their employees they usually see a 14.9% lower turnover rate. Adobe witnessed a 30% reduction in a voluntary turnover when the organisation changed their performance management process</w:t>
      </w:r>
      <w:r w:rsidR="0041724C" w:rsidRPr="001827D3">
        <w:rPr>
          <w:rFonts w:ascii="Arial" w:hAnsi="Arial" w:cs="Arial"/>
        </w:rPr>
        <w:t xml:space="preserve"> </w:t>
      </w:r>
      <w:sdt>
        <w:sdtPr>
          <w:rPr>
            <w:rFonts w:ascii="Arial" w:hAnsi="Arial" w:cs="Arial"/>
          </w:rPr>
          <w:id w:val="133528701"/>
          <w:citation/>
        </w:sdtPr>
        <w:sdtEndPr/>
        <w:sdtContent>
          <w:r w:rsidR="0041724C" w:rsidRPr="001827D3">
            <w:rPr>
              <w:rFonts w:ascii="Arial" w:hAnsi="Arial" w:cs="Arial"/>
            </w:rPr>
            <w:fldChar w:fldCharType="begin"/>
          </w:r>
          <w:r w:rsidR="0041724C" w:rsidRPr="001827D3">
            <w:rPr>
              <w:rFonts w:ascii="Arial" w:hAnsi="Arial" w:cs="Arial"/>
            </w:rPr>
            <w:instrText xml:space="preserve"> CITATION Hea17 \l 2057 </w:instrText>
          </w:r>
          <w:r w:rsidR="0041724C" w:rsidRPr="001827D3">
            <w:rPr>
              <w:rFonts w:ascii="Arial" w:hAnsi="Arial" w:cs="Arial"/>
            </w:rPr>
            <w:fldChar w:fldCharType="separate"/>
          </w:r>
          <w:r w:rsidR="0041724C" w:rsidRPr="001827D3">
            <w:rPr>
              <w:rFonts w:ascii="Arial" w:hAnsi="Arial" w:cs="Arial"/>
              <w:noProof/>
            </w:rPr>
            <w:t>(Stuart, 2017)</w:t>
          </w:r>
          <w:r w:rsidR="0041724C" w:rsidRPr="001827D3">
            <w:rPr>
              <w:rFonts w:ascii="Arial" w:hAnsi="Arial" w:cs="Arial"/>
            </w:rPr>
            <w:fldChar w:fldCharType="end"/>
          </w:r>
        </w:sdtContent>
      </w:sdt>
      <w:r w:rsidR="00A66133" w:rsidRPr="001827D3">
        <w:rPr>
          <w:rFonts w:ascii="Arial" w:hAnsi="Arial" w:cs="Arial"/>
        </w:rPr>
        <w:t>.</w:t>
      </w:r>
      <w:r w:rsidR="002F0A35" w:rsidRPr="001827D3">
        <w:rPr>
          <w:rFonts w:ascii="Arial" w:hAnsi="Arial" w:cs="Arial"/>
        </w:rPr>
        <w:t xml:space="preserve"> </w:t>
      </w:r>
      <w:r w:rsidR="00D73E0C" w:rsidRPr="001827D3">
        <w:rPr>
          <w:rFonts w:ascii="Arial" w:hAnsi="Arial" w:cs="Arial"/>
        </w:rPr>
        <w:t xml:space="preserve">With the money the organisation saves they will be able to invest in rewarding their employees which would motivate them and make them feel valued, which would make them stay. </w:t>
      </w:r>
    </w:p>
    <w:p w14:paraId="0E55F47D" w14:textId="0FC01427" w:rsidR="000A7FBA" w:rsidRPr="001827D3" w:rsidRDefault="000A7FBA" w:rsidP="0075304C">
      <w:pPr>
        <w:spacing w:line="360" w:lineRule="auto"/>
        <w:ind w:left="360"/>
        <w:rPr>
          <w:rFonts w:ascii="Arial" w:hAnsi="Arial" w:cs="Arial"/>
        </w:rPr>
      </w:pPr>
      <w:r w:rsidRPr="001827D3">
        <w:rPr>
          <w:rFonts w:ascii="Arial" w:hAnsi="Arial" w:cs="Arial"/>
        </w:rPr>
        <w:t xml:space="preserve">However, although the new performance management is </w:t>
      </w:r>
      <w:r w:rsidR="007A51CF" w:rsidRPr="001827D3">
        <w:rPr>
          <w:rFonts w:ascii="Arial" w:hAnsi="Arial" w:cs="Arial"/>
        </w:rPr>
        <w:t>good</w:t>
      </w:r>
      <w:r w:rsidRPr="001827D3">
        <w:rPr>
          <w:rFonts w:ascii="Arial" w:hAnsi="Arial" w:cs="Arial"/>
        </w:rPr>
        <w:t xml:space="preserve"> and works effectively, if there is no communication then the process will fail. </w:t>
      </w:r>
      <w:r w:rsidR="00F9401B" w:rsidRPr="001827D3">
        <w:rPr>
          <w:rFonts w:ascii="Arial" w:hAnsi="Arial" w:cs="Arial"/>
        </w:rPr>
        <w:t>For example, it is impossible for employees to achieve their job responsibilities to the highest standard possible, or even at all if they do not understand what they are. So, managers must make employees aware of what the new performance management they are going to use includes and what is expected of them</w:t>
      </w:r>
      <w:r w:rsidR="00085300" w:rsidRPr="001827D3">
        <w:rPr>
          <w:rFonts w:ascii="Arial" w:hAnsi="Arial" w:cs="Arial"/>
        </w:rPr>
        <w:t xml:space="preserve"> </w:t>
      </w:r>
      <w:sdt>
        <w:sdtPr>
          <w:rPr>
            <w:rFonts w:ascii="Arial" w:hAnsi="Arial" w:cs="Arial"/>
          </w:rPr>
          <w:id w:val="602547236"/>
          <w:citation/>
        </w:sdtPr>
        <w:sdtEndPr/>
        <w:sdtContent>
          <w:r w:rsidR="00085300" w:rsidRPr="001827D3">
            <w:rPr>
              <w:rFonts w:ascii="Arial" w:hAnsi="Arial" w:cs="Arial"/>
            </w:rPr>
            <w:fldChar w:fldCharType="begin"/>
          </w:r>
          <w:r w:rsidR="00085300" w:rsidRPr="001827D3">
            <w:rPr>
              <w:rFonts w:ascii="Arial" w:hAnsi="Arial" w:cs="Arial"/>
            </w:rPr>
            <w:instrText xml:space="preserve">CITATION Tan15 \l 2057 </w:instrText>
          </w:r>
          <w:r w:rsidR="00085300" w:rsidRPr="001827D3">
            <w:rPr>
              <w:rFonts w:ascii="Arial" w:hAnsi="Arial" w:cs="Arial"/>
            </w:rPr>
            <w:fldChar w:fldCharType="separate"/>
          </w:r>
          <w:r w:rsidR="00085300" w:rsidRPr="001827D3">
            <w:rPr>
              <w:rFonts w:ascii="Arial" w:hAnsi="Arial" w:cs="Arial"/>
              <w:noProof/>
            </w:rPr>
            <w:t>(Tankersley, 2015)</w:t>
          </w:r>
          <w:r w:rsidR="00085300" w:rsidRPr="001827D3">
            <w:rPr>
              <w:rFonts w:ascii="Arial" w:hAnsi="Arial" w:cs="Arial"/>
            </w:rPr>
            <w:fldChar w:fldCharType="end"/>
          </w:r>
        </w:sdtContent>
      </w:sdt>
      <w:r w:rsidR="00F9401B" w:rsidRPr="001827D3">
        <w:rPr>
          <w:rFonts w:ascii="Arial" w:hAnsi="Arial" w:cs="Arial"/>
        </w:rPr>
        <w:t>.</w:t>
      </w:r>
    </w:p>
    <w:p w14:paraId="15DA4C36" w14:textId="77777777" w:rsidR="000A7FBA" w:rsidRPr="001827D3" w:rsidRDefault="000A7FBA" w:rsidP="000A7FBA">
      <w:pPr>
        <w:pStyle w:val="ListParagraph"/>
        <w:spacing w:line="360" w:lineRule="auto"/>
        <w:rPr>
          <w:rFonts w:ascii="Arial" w:hAnsi="Arial" w:cs="Arial"/>
        </w:rPr>
      </w:pPr>
    </w:p>
    <w:p w14:paraId="08F548AB" w14:textId="2B5C1989" w:rsidR="00944A58" w:rsidRPr="001827D3" w:rsidRDefault="00944A58" w:rsidP="00D15325">
      <w:pPr>
        <w:pStyle w:val="ListParagraph"/>
        <w:numPr>
          <w:ilvl w:val="0"/>
          <w:numId w:val="2"/>
        </w:numPr>
        <w:spacing w:line="360" w:lineRule="auto"/>
        <w:rPr>
          <w:rFonts w:ascii="Arial" w:hAnsi="Arial" w:cs="Arial"/>
          <w:sz w:val="24"/>
        </w:rPr>
      </w:pPr>
      <w:r w:rsidRPr="001827D3">
        <w:rPr>
          <w:rFonts w:ascii="Arial" w:hAnsi="Arial" w:cs="Arial"/>
          <w:sz w:val="24"/>
        </w:rPr>
        <w:t>Conclusion</w:t>
      </w:r>
    </w:p>
    <w:p w14:paraId="1A0200C5" w14:textId="6F080E4E" w:rsidR="00944A58" w:rsidRPr="001827D3" w:rsidRDefault="005F4551" w:rsidP="005F4551">
      <w:pPr>
        <w:spacing w:line="360" w:lineRule="auto"/>
        <w:ind w:left="360"/>
        <w:rPr>
          <w:rFonts w:ascii="Arial" w:hAnsi="Arial" w:cs="Arial"/>
        </w:rPr>
      </w:pPr>
      <w:bookmarkStart w:id="3" w:name="_Hlk29580980"/>
      <w:r w:rsidRPr="001827D3">
        <w:rPr>
          <w:rFonts w:ascii="Arial" w:hAnsi="Arial" w:cs="Arial"/>
        </w:rPr>
        <w:t xml:space="preserve">To conclude, you can see within this business case report that change is occurring </w:t>
      </w:r>
      <w:r w:rsidR="00A71A04" w:rsidRPr="001827D3">
        <w:rPr>
          <w:rFonts w:ascii="Arial" w:hAnsi="Arial" w:cs="Arial"/>
        </w:rPr>
        <w:t>all</w:t>
      </w:r>
      <w:r w:rsidRPr="001827D3">
        <w:rPr>
          <w:rFonts w:ascii="Arial" w:hAnsi="Arial" w:cs="Arial"/>
        </w:rPr>
        <w:t xml:space="preserve"> the time and organisations need to adapt to the changes in order to stay up to date. This meant that the traditional performance management process was not working well enough anymore, meaning organisations need to change to a new </w:t>
      </w:r>
      <w:r w:rsidR="00A71A04" w:rsidRPr="001827D3">
        <w:rPr>
          <w:rFonts w:ascii="Arial" w:hAnsi="Arial" w:cs="Arial"/>
        </w:rPr>
        <w:t xml:space="preserve">performance </w:t>
      </w:r>
      <w:r w:rsidR="00A71A04" w:rsidRPr="001827D3">
        <w:rPr>
          <w:rFonts w:ascii="Arial" w:hAnsi="Arial" w:cs="Arial"/>
        </w:rPr>
        <w:lastRenderedPageBreak/>
        <w:t xml:space="preserve">management process. This can be hard as not everyone likes to change; however, change creates success. It was shown that a new process is very beneficial to an organisation, which meant it might cost the organisation their success and money if they were not going to change. </w:t>
      </w:r>
    </w:p>
    <w:bookmarkEnd w:id="3"/>
    <w:p w14:paraId="074C6D19" w14:textId="7B765B1E" w:rsidR="00944A58" w:rsidRPr="001827D3" w:rsidRDefault="00944A58" w:rsidP="00D15325">
      <w:pPr>
        <w:spacing w:line="360" w:lineRule="auto"/>
        <w:rPr>
          <w:rFonts w:ascii="Arial" w:hAnsi="Arial" w:cs="Arial"/>
          <w:sz w:val="24"/>
        </w:rPr>
      </w:pPr>
    </w:p>
    <w:p w14:paraId="06927C59" w14:textId="47B747DE" w:rsidR="00944A58" w:rsidRPr="001827D3" w:rsidRDefault="00944A58" w:rsidP="00D15325">
      <w:pPr>
        <w:pStyle w:val="ListParagraph"/>
        <w:numPr>
          <w:ilvl w:val="0"/>
          <w:numId w:val="2"/>
        </w:numPr>
        <w:spacing w:line="360" w:lineRule="auto"/>
        <w:rPr>
          <w:rFonts w:ascii="Arial" w:hAnsi="Arial" w:cs="Arial"/>
          <w:sz w:val="24"/>
        </w:rPr>
      </w:pPr>
      <w:r w:rsidRPr="001827D3">
        <w:rPr>
          <w:rFonts w:ascii="Arial" w:hAnsi="Arial" w:cs="Arial"/>
          <w:sz w:val="24"/>
        </w:rPr>
        <w:t>Recommendations</w:t>
      </w:r>
    </w:p>
    <w:p w14:paraId="06AF13F6" w14:textId="337B513D" w:rsidR="00BC260E" w:rsidRPr="001827D3" w:rsidRDefault="00AB5371" w:rsidP="00D15325">
      <w:pPr>
        <w:spacing w:line="360" w:lineRule="auto"/>
        <w:ind w:left="360"/>
        <w:rPr>
          <w:rFonts w:ascii="Arial" w:hAnsi="Arial" w:cs="Arial"/>
        </w:rPr>
      </w:pPr>
      <w:r w:rsidRPr="001827D3">
        <w:rPr>
          <w:rFonts w:ascii="Arial" w:hAnsi="Arial" w:cs="Arial"/>
        </w:rPr>
        <w:t>I would like to recommend the organisation some improvements to help them realise why they need the new performance management process.</w:t>
      </w:r>
    </w:p>
    <w:p w14:paraId="1CE867EE" w14:textId="2D283983" w:rsidR="00AB5371" w:rsidRPr="001827D3" w:rsidRDefault="00AB5371" w:rsidP="00D15325">
      <w:pPr>
        <w:spacing w:line="360" w:lineRule="auto"/>
        <w:ind w:left="360"/>
        <w:rPr>
          <w:rFonts w:ascii="Arial" w:hAnsi="Arial" w:cs="Arial"/>
        </w:rPr>
      </w:pPr>
      <w:r w:rsidRPr="001827D3">
        <w:rPr>
          <w:rFonts w:ascii="Arial" w:hAnsi="Arial" w:cs="Arial"/>
        </w:rPr>
        <w:t xml:space="preserve">Firstly, I would recommend the management team to be open to the idea of </w:t>
      </w:r>
      <w:r w:rsidR="00C82851">
        <w:rPr>
          <w:rFonts w:ascii="Arial" w:hAnsi="Arial" w:cs="Arial"/>
        </w:rPr>
        <w:t xml:space="preserve">a </w:t>
      </w:r>
      <w:r w:rsidRPr="001827D3">
        <w:rPr>
          <w:rFonts w:ascii="Arial" w:hAnsi="Arial" w:cs="Arial"/>
        </w:rPr>
        <w:t xml:space="preserve">new performance management and understand the differences between the new and old process. </w:t>
      </w:r>
    </w:p>
    <w:p w14:paraId="3E3F67F3" w14:textId="126D7E7F" w:rsidR="00AB5371" w:rsidRPr="001827D3" w:rsidRDefault="00AB5371" w:rsidP="00D15325">
      <w:pPr>
        <w:spacing w:line="360" w:lineRule="auto"/>
        <w:ind w:left="360"/>
        <w:rPr>
          <w:rFonts w:ascii="Arial" w:hAnsi="Arial" w:cs="Arial"/>
        </w:rPr>
      </w:pPr>
      <w:r w:rsidRPr="001827D3">
        <w:rPr>
          <w:rFonts w:ascii="Arial" w:hAnsi="Arial" w:cs="Arial"/>
        </w:rPr>
        <w:t xml:space="preserve">I would also like to recommend </w:t>
      </w:r>
      <w:r w:rsidR="00665057" w:rsidRPr="001827D3">
        <w:rPr>
          <w:rFonts w:ascii="Arial" w:hAnsi="Arial" w:cs="Arial"/>
        </w:rPr>
        <w:t>the employees of the organisation to give their o</w:t>
      </w:r>
      <w:r w:rsidR="00665057" w:rsidRPr="001827D3">
        <w:rPr>
          <w:rFonts w:ascii="Arial" w:hAnsi="Arial" w:cs="Arial"/>
        </w:rPr>
        <w:t xml:space="preserve">pinions and feedback </w:t>
      </w:r>
      <w:r w:rsidR="00665057" w:rsidRPr="001827D3">
        <w:rPr>
          <w:rFonts w:ascii="Arial" w:hAnsi="Arial" w:cs="Arial"/>
        </w:rPr>
        <w:t xml:space="preserve">about the new performance process, to see if they like it and if there is anything they would like to change. This </w:t>
      </w:r>
      <w:r w:rsidR="00665057" w:rsidRPr="001827D3">
        <w:rPr>
          <w:rFonts w:ascii="Arial" w:hAnsi="Arial" w:cs="Arial"/>
        </w:rPr>
        <w:t>would be very useful and could be used to improve the process even more.</w:t>
      </w:r>
      <w:r w:rsidR="00C82851">
        <w:rPr>
          <w:rFonts w:ascii="Arial" w:hAnsi="Arial" w:cs="Arial"/>
        </w:rPr>
        <w:t xml:space="preserve"> Also, this would make the employees feel included and valued in terms of changing the performance management process. If employees feel included, they might work harder, benefitting the organisation. </w:t>
      </w:r>
    </w:p>
    <w:p w14:paraId="7DDCBC09" w14:textId="2A1EBBC4" w:rsidR="009A0CC7" w:rsidRPr="001827D3" w:rsidRDefault="009A0CC7" w:rsidP="00D15325">
      <w:pPr>
        <w:spacing w:line="360" w:lineRule="auto"/>
        <w:ind w:left="360"/>
        <w:rPr>
          <w:rFonts w:ascii="Arial" w:hAnsi="Arial" w:cs="Arial"/>
        </w:rPr>
      </w:pPr>
      <w:r w:rsidRPr="001827D3">
        <w:rPr>
          <w:rFonts w:ascii="Arial" w:hAnsi="Arial" w:cs="Arial"/>
        </w:rPr>
        <w:t>Another recommendation I would like to make is to evolve even though not everyone adjusts to change as well as others</w:t>
      </w:r>
      <w:r w:rsidR="005B7A8C" w:rsidRPr="001827D3">
        <w:rPr>
          <w:rFonts w:ascii="Arial" w:hAnsi="Arial" w:cs="Arial"/>
        </w:rPr>
        <w:t xml:space="preserve"> and some people will try and resist the new process</w:t>
      </w:r>
      <w:r w:rsidRPr="001827D3">
        <w:rPr>
          <w:rFonts w:ascii="Arial" w:hAnsi="Arial" w:cs="Arial"/>
        </w:rPr>
        <w:t xml:space="preserve">. </w:t>
      </w:r>
      <w:r w:rsidR="0011684E" w:rsidRPr="001827D3">
        <w:rPr>
          <w:rFonts w:ascii="Arial" w:hAnsi="Arial" w:cs="Arial"/>
        </w:rPr>
        <w:t>Being able to evolve is a huge skill to have and will benefit them for the future</w:t>
      </w:r>
      <w:r w:rsidR="005B7A8C" w:rsidRPr="001827D3">
        <w:rPr>
          <w:rFonts w:ascii="Arial" w:hAnsi="Arial" w:cs="Arial"/>
        </w:rPr>
        <w:t xml:space="preserve">. </w:t>
      </w:r>
    </w:p>
    <w:p w14:paraId="78161156" w14:textId="49CA189B" w:rsidR="005B7A8C" w:rsidRPr="001827D3" w:rsidRDefault="005B7A8C" w:rsidP="00D15325">
      <w:pPr>
        <w:spacing w:line="360" w:lineRule="auto"/>
        <w:ind w:left="360"/>
        <w:rPr>
          <w:rFonts w:ascii="Arial" w:hAnsi="Arial" w:cs="Arial"/>
        </w:rPr>
      </w:pPr>
      <w:r w:rsidRPr="001827D3">
        <w:rPr>
          <w:rFonts w:ascii="Arial" w:hAnsi="Arial" w:cs="Arial"/>
        </w:rPr>
        <w:t xml:space="preserve">Lastly, I would recommend the organisation to see which </w:t>
      </w:r>
      <w:r w:rsidR="005F4551" w:rsidRPr="001827D3">
        <w:rPr>
          <w:rFonts w:ascii="Arial" w:hAnsi="Arial" w:cs="Arial"/>
        </w:rPr>
        <w:t xml:space="preserve">change management process works well for them. Those models may include Kotter’s 8 Step Model, Crail, 2007, Lewin’s Model (1951), and many more. </w:t>
      </w:r>
    </w:p>
    <w:p w14:paraId="1826B81F" w14:textId="77777777" w:rsidR="00A71A04" w:rsidRPr="001827D3" w:rsidRDefault="00A71A04" w:rsidP="00D15325">
      <w:pPr>
        <w:spacing w:line="360" w:lineRule="auto"/>
        <w:ind w:left="360"/>
        <w:rPr>
          <w:rFonts w:ascii="Arial" w:hAnsi="Arial" w:cs="Arial"/>
          <w:sz w:val="24"/>
        </w:rPr>
      </w:pPr>
    </w:p>
    <w:p w14:paraId="5BB586F0" w14:textId="77777777" w:rsidR="00A71A04" w:rsidRPr="001827D3" w:rsidRDefault="00A71A04" w:rsidP="00D15325">
      <w:pPr>
        <w:spacing w:line="360" w:lineRule="auto"/>
        <w:ind w:left="360"/>
        <w:rPr>
          <w:rFonts w:ascii="Arial" w:hAnsi="Arial" w:cs="Arial"/>
          <w:sz w:val="24"/>
        </w:rPr>
      </w:pPr>
    </w:p>
    <w:p w14:paraId="3BE4CE77" w14:textId="77777777" w:rsidR="00A71A04" w:rsidRPr="001827D3" w:rsidRDefault="00A71A04" w:rsidP="00D15325">
      <w:pPr>
        <w:spacing w:line="360" w:lineRule="auto"/>
        <w:ind w:left="360"/>
        <w:rPr>
          <w:rFonts w:ascii="Arial" w:hAnsi="Arial" w:cs="Arial"/>
          <w:sz w:val="24"/>
        </w:rPr>
      </w:pPr>
    </w:p>
    <w:p w14:paraId="24899C24" w14:textId="77777777" w:rsidR="00A71A04" w:rsidRPr="001827D3" w:rsidRDefault="00A71A04" w:rsidP="00D15325">
      <w:pPr>
        <w:spacing w:line="360" w:lineRule="auto"/>
        <w:ind w:left="360"/>
        <w:rPr>
          <w:rFonts w:ascii="Arial" w:hAnsi="Arial" w:cs="Arial"/>
          <w:sz w:val="24"/>
        </w:rPr>
      </w:pPr>
    </w:p>
    <w:p w14:paraId="4E5697EB" w14:textId="37FA0F0D" w:rsidR="00A71A04" w:rsidRDefault="00A71A04" w:rsidP="00D15325">
      <w:pPr>
        <w:spacing w:line="360" w:lineRule="auto"/>
        <w:ind w:left="360"/>
        <w:rPr>
          <w:rFonts w:ascii="Arial" w:hAnsi="Arial" w:cs="Arial"/>
          <w:sz w:val="24"/>
        </w:rPr>
      </w:pPr>
    </w:p>
    <w:p w14:paraId="0F204363" w14:textId="77777777" w:rsidR="001827D3" w:rsidRPr="001827D3" w:rsidRDefault="001827D3" w:rsidP="00D15325">
      <w:pPr>
        <w:spacing w:line="360" w:lineRule="auto"/>
        <w:ind w:left="360"/>
        <w:rPr>
          <w:rFonts w:ascii="Arial" w:hAnsi="Arial" w:cs="Arial"/>
          <w:sz w:val="24"/>
        </w:rPr>
      </w:pPr>
    </w:p>
    <w:p w14:paraId="380CB3D5" w14:textId="77777777" w:rsidR="00A71A04" w:rsidRPr="001827D3" w:rsidRDefault="00A71A04" w:rsidP="00D15325">
      <w:pPr>
        <w:spacing w:line="360" w:lineRule="auto"/>
        <w:ind w:left="360"/>
        <w:rPr>
          <w:rFonts w:ascii="Arial" w:hAnsi="Arial" w:cs="Arial"/>
          <w:sz w:val="24"/>
        </w:rPr>
      </w:pPr>
    </w:p>
    <w:sdt>
      <w:sdtPr>
        <w:id w:val="922691338"/>
        <w:docPartObj>
          <w:docPartGallery w:val="Bibliographies"/>
          <w:docPartUnique/>
        </w:docPartObj>
      </w:sdtPr>
      <w:sdtEndPr>
        <w:rPr>
          <w:rFonts w:ascii="Arial" w:eastAsiaTheme="minorHAnsi" w:hAnsi="Arial" w:cs="Arial"/>
          <w:color w:val="auto"/>
          <w:sz w:val="22"/>
          <w:szCs w:val="22"/>
          <w:lang w:val="en-GB"/>
        </w:rPr>
      </w:sdtEndPr>
      <w:sdtContent>
        <w:p w14:paraId="5A2A8BAA" w14:textId="3134E601" w:rsidR="001827D3" w:rsidRPr="001827D3" w:rsidRDefault="001827D3">
          <w:pPr>
            <w:pStyle w:val="Heading1"/>
            <w:rPr>
              <w:rFonts w:ascii="Arial" w:hAnsi="Arial" w:cs="Arial"/>
              <w:color w:val="auto"/>
              <w:sz w:val="24"/>
              <w:szCs w:val="24"/>
              <w:u w:val="single"/>
            </w:rPr>
          </w:pPr>
          <w:r w:rsidRPr="001827D3">
            <w:rPr>
              <w:rFonts w:ascii="Arial" w:hAnsi="Arial" w:cs="Arial"/>
              <w:color w:val="auto"/>
              <w:sz w:val="24"/>
              <w:szCs w:val="24"/>
              <w:u w:val="single"/>
            </w:rPr>
            <w:t>References</w:t>
          </w:r>
        </w:p>
        <w:p w14:paraId="55688416" w14:textId="77777777" w:rsidR="001827D3" w:rsidRPr="001827D3" w:rsidRDefault="001827D3" w:rsidP="001827D3">
          <w:pPr>
            <w:rPr>
              <w:lang w:val="en-US"/>
            </w:rPr>
          </w:pPr>
        </w:p>
        <w:sdt>
          <w:sdtPr>
            <w:rPr>
              <w:rFonts w:ascii="Arial" w:hAnsi="Arial" w:cs="Arial"/>
            </w:rPr>
            <w:id w:val="-573587230"/>
            <w:bibliography/>
          </w:sdtPr>
          <w:sdtContent>
            <w:p w14:paraId="385D843D" w14:textId="77777777" w:rsidR="001827D3" w:rsidRPr="001827D3" w:rsidRDefault="001827D3" w:rsidP="001827D3">
              <w:pPr>
                <w:pStyle w:val="Bibliography"/>
                <w:rPr>
                  <w:rFonts w:ascii="Arial" w:hAnsi="Arial" w:cs="Arial"/>
                  <w:noProof/>
                  <w:sz w:val="24"/>
                  <w:szCs w:val="24"/>
                  <w:lang w:val="en-US"/>
                </w:rPr>
              </w:pPr>
              <w:r w:rsidRPr="001827D3">
                <w:rPr>
                  <w:rFonts w:ascii="Arial" w:hAnsi="Arial" w:cs="Arial"/>
                </w:rPr>
                <w:fldChar w:fldCharType="begin"/>
              </w:r>
              <w:r w:rsidRPr="001827D3">
                <w:rPr>
                  <w:rFonts w:ascii="Arial" w:hAnsi="Arial" w:cs="Arial"/>
                </w:rPr>
                <w:instrText xml:space="preserve"> BIBLIOGRAPHY </w:instrText>
              </w:r>
              <w:r w:rsidRPr="001827D3">
                <w:rPr>
                  <w:rFonts w:ascii="Arial" w:hAnsi="Arial" w:cs="Arial"/>
                </w:rPr>
                <w:fldChar w:fldCharType="separate"/>
              </w:r>
              <w:r w:rsidRPr="001827D3">
                <w:rPr>
                  <w:rFonts w:ascii="Arial" w:hAnsi="Arial" w:cs="Arial"/>
                  <w:noProof/>
                  <w:lang w:val="en-US"/>
                </w:rPr>
                <w:t xml:space="preserve">Armstrong, M., 2012. Performance management. In: </w:t>
              </w:r>
              <w:r w:rsidRPr="001827D3">
                <w:rPr>
                  <w:rFonts w:ascii="Arial" w:hAnsi="Arial" w:cs="Arial"/>
                  <w:i/>
                  <w:iCs/>
                  <w:noProof/>
                  <w:lang w:val="en-US"/>
                </w:rPr>
                <w:t xml:space="preserve">Armstrong's Handbook of Human Resource Management Practice. </w:t>
              </w:r>
              <w:r w:rsidRPr="001827D3">
                <w:rPr>
                  <w:rFonts w:ascii="Arial" w:hAnsi="Arial" w:cs="Arial"/>
                  <w:noProof/>
                  <w:lang w:val="en-US"/>
                </w:rPr>
                <w:t>London: Kogan Page Limited, p. 322.</w:t>
              </w:r>
            </w:p>
            <w:p w14:paraId="76A6F13F" w14:textId="77777777" w:rsidR="001827D3" w:rsidRPr="001827D3" w:rsidRDefault="001827D3" w:rsidP="001827D3">
              <w:pPr>
                <w:pStyle w:val="Bibliography"/>
                <w:rPr>
                  <w:rFonts w:ascii="Arial" w:hAnsi="Arial" w:cs="Arial"/>
                  <w:noProof/>
                  <w:lang w:val="en-US"/>
                </w:rPr>
              </w:pPr>
              <w:r w:rsidRPr="001827D3">
                <w:rPr>
                  <w:rFonts w:ascii="Arial" w:hAnsi="Arial" w:cs="Arial"/>
                  <w:noProof/>
                  <w:lang w:val="en-US"/>
                </w:rPr>
                <w:t xml:space="preserve">Ashbaugh, C., 2019. </w:t>
              </w:r>
              <w:r w:rsidRPr="001827D3">
                <w:rPr>
                  <w:rFonts w:ascii="Arial" w:hAnsi="Arial" w:cs="Arial"/>
                  <w:i/>
                  <w:iCs/>
                  <w:noProof/>
                  <w:lang w:val="en-US"/>
                </w:rPr>
                <w:t xml:space="preserve">These Five Companies Are Trailblazing Performance Management. </w:t>
              </w:r>
              <w:r w:rsidRPr="001827D3">
                <w:rPr>
                  <w:rFonts w:ascii="Arial" w:hAnsi="Arial" w:cs="Arial"/>
                  <w:noProof/>
                  <w:lang w:val="en-US"/>
                </w:rPr>
                <w:t xml:space="preserve">[Online] </w:t>
              </w:r>
              <w:r w:rsidRPr="001827D3">
                <w:rPr>
                  <w:rFonts w:ascii="Arial" w:hAnsi="Arial" w:cs="Arial"/>
                  <w:noProof/>
                  <w:lang w:val="en-US"/>
                </w:rPr>
                <w:br/>
                <w:t xml:space="preserve">Available at: </w:t>
              </w:r>
              <w:r w:rsidRPr="001827D3">
                <w:rPr>
                  <w:rFonts w:ascii="Arial" w:hAnsi="Arial" w:cs="Arial"/>
                  <w:noProof/>
                  <w:u w:val="single"/>
                  <w:lang w:val="en-US"/>
                </w:rPr>
                <w:t>https://www.reflektive.com/blog/companies-trailblazing-pm/</w:t>
              </w:r>
              <w:r w:rsidRPr="001827D3">
                <w:rPr>
                  <w:rFonts w:ascii="Arial" w:hAnsi="Arial" w:cs="Arial"/>
                  <w:noProof/>
                  <w:lang w:val="en-US"/>
                </w:rPr>
                <w:br/>
                <w:t>[Accessed 2 January 2020].</w:t>
              </w:r>
            </w:p>
            <w:p w14:paraId="7D81FCF6" w14:textId="77777777" w:rsidR="001827D3" w:rsidRPr="001827D3" w:rsidRDefault="001827D3" w:rsidP="001827D3">
              <w:pPr>
                <w:pStyle w:val="Bibliography"/>
                <w:rPr>
                  <w:rFonts w:ascii="Arial" w:hAnsi="Arial" w:cs="Arial"/>
                  <w:noProof/>
                  <w:lang w:val="en-US"/>
                </w:rPr>
              </w:pPr>
              <w:r w:rsidRPr="001827D3">
                <w:rPr>
                  <w:rFonts w:ascii="Arial" w:hAnsi="Arial" w:cs="Arial"/>
                  <w:noProof/>
                  <w:lang w:val="en-US"/>
                </w:rPr>
                <w:t xml:space="preserve">Bennett, N. &amp; Lemoine, G. J., 2014. What VUCA Really Means for You. </w:t>
              </w:r>
              <w:r w:rsidRPr="001827D3">
                <w:rPr>
                  <w:rFonts w:ascii="Arial" w:hAnsi="Arial" w:cs="Arial"/>
                  <w:i/>
                  <w:iCs/>
                  <w:noProof/>
                  <w:lang w:val="en-US"/>
                </w:rPr>
                <w:t xml:space="preserve">Harvard Business Review, </w:t>
              </w:r>
              <w:r w:rsidRPr="001827D3">
                <w:rPr>
                  <w:rFonts w:ascii="Arial" w:hAnsi="Arial" w:cs="Arial"/>
                  <w:noProof/>
                  <w:lang w:val="en-US"/>
                </w:rPr>
                <w:t>p. 1.</w:t>
              </w:r>
            </w:p>
            <w:p w14:paraId="7ED26BF7" w14:textId="77777777" w:rsidR="001827D3" w:rsidRPr="001827D3" w:rsidRDefault="001827D3" w:rsidP="001827D3">
              <w:pPr>
                <w:pStyle w:val="Bibliography"/>
                <w:rPr>
                  <w:rFonts w:ascii="Arial" w:hAnsi="Arial" w:cs="Arial"/>
                  <w:noProof/>
                  <w:lang w:val="en-US"/>
                </w:rPr>
              </w:pPr>
              <w:r w:rsidRPr="001827D3">
                <w:rPr>
                  <w:rFonts w:ascii="Arial" w:hAnsi="Arial" w:cs="Arial"/>
                  <w:noProof/>
                  <w:lang w:val="en-US"/>
                </w:rPr>
                <w:t xml:space="preserve">Brooks, S., 2016. </w:t>
              </w:r>
              <w:r w:rsidRPr="001827D3">
                <w:rPr>
                  <w:rFonts w:ascii="Arial" w:hAnsi="Arial" w:cs="Arial"/>
                  <w:i/>
                  <w:iCs/>
                  <w:noProof/>
                  <w:lang w:val="en-US"/>
                </w:rPr>
                <w:t xml:space="preserve">A Brief History of Performance Management. </w:t>
              </w:r>
              <w:r w:rsidRPr="001827D3">
                <w:rPr>
                  <w:rFonts w:ascii="Arial" w:hAnsi="Arial" w:cs="Arial"/>
                  <w:noProof/>
                  <w:lang w:val="en-US"/>
                </w:rPr>
                <w:t xml:space="preserve">[Online] </w:t>
              </w:r>
              <w:r w:rsidRPr="001827D3">
                <w:rPr>
                  <w:rFonts w:ascii="Arial" w:hAnsi="Arial" w:cs="Arial"/>
                  <w:noProof/>
                  <w:lang w:val="en-US"/>
                </w:rPr>
                <w:br/>
                <w:t xml:space="preserve">Available at: </w:t>
              </w:r>
              <w:r w:rsidRPr="001827D3">
                <w:rPr>
                  <w:rFonts w:ascii="Arial" w:hAnsi="Arial" w:cs="Arial"/>
                  <w:noProof/>
                  <w:u w:val="single"/>
                  <w:lang w:val="en-US"/>
                </w:rPr>
                <w:t>https://www.peoplehr.com/blog/2015/03/25/a-brief-history-of-performance-management/</w:t>
              </w:r>
              <w:r w:rsidRPr="001827D3">
                <w:rPr>
                  <w:rFonts w:ascii="Arial" w:hAnsi="Arial" w:cs="Arial"/>
                  <w:noProof/>
                  <w:lang w:val="en-US"/>
                </w:rPr>
                <w:br/>
                <w:t>[Accessed 2 January 2020].</w:t>
              </w:r>
            </w:p>
            <w:p w14:paraId="6984D3A5" w14:textId="77777777" w:rsidR="001827D3" w:rsidRPr="001827D3" w:rsidRDefault="001827D3" w:rsidP="001827D3">
              <w:pPr>
                <w:pStyle w:val="Bibliography"/>
                <w:rPr>
                  <w:rFonts w:ascii="Arial" w:hAnsi="Arial" w:cs="Arial"/>
                  <w:noProof/>
                  <w:lang w:val="en-US"/>
                </w:rPr>
              </w:pPr>
              <w:r w:rsidRPr="001827D3">
                <w:rPr>
                  <w:rFonts w:ascii="Arial" w:hAnsi="Arial" w:cs="Arial"/>
                  <w:noProof/>
                  <w:lang w:val="en-US"/>
                </w:rPr>
                <w:t xml:space="preserve">Brumbach, G. B., 1988. </w:t>
              </w:r>
              <w:r w:rsidRPr="001827D3">
                <w:rPr>
                  <w:rFonts w:ascii="Arial" w:hAnsi="Arial" w:cs="Arial"/>
                  <w:i/>
                  <w:iCs/>
                  <w:noProof/>
                  <w:lang w:val="en-US"/>
                </w:rPr>
                <w:t xml:space="preserve">Some Ideas, Issues and Predictions about Performance Management. </w:t>
              </w:r>
              <w:r w:rsidRPr="001827D3">
                <w:rPr>
                  <w:rFonts w:ascii="Arial" w:hAnsi="Arial" w:cs="Arial"/>
                  <w:noProof/>
                  <w:lang w:val="en-US"/>
                </w:rPr>
                <w:t>387-402 ed. s.l.:Public Personnel Management.</w:t>
              </w:r>
            </w:p>
            <w:p w14:paraId="27B856F5" w14:textId="77777777" w:rsidR="001827D3" w:rsidRPr="001827D3" w:rsidRDefault="001827D3" w:rsidP="001827D3">
              <w:pPr>
                <w:pStyle w:val="Bibliography"/>
                <w:rPr>
                  <w:rFonts w:ascii="Arial" w:hAnsi="Arial" w:cs="Arial"/>
                  <w:noProof/>
                  <w:lang w:val="en-US"/>
                </w:rPr>
              </w:pPr>
              <w:r w:rsidRPr="001827D3">
                <w:rPr>
                  <w:rFonts w:ascii="Arial" w:hAnsi="Arial" w:cs="Arial"/>
                  <w:noProof/>
                  <w:lang w:val="en-US"/>
                </w:rPr>
                <w:t xml:space="preserve">Buckingham, M. &amp; Goodall, A., 2015. Reinventing Performance Management. </w:t>
              </w:r>
              <w:r w:rsidRPr="001827D3">
                <w:rPr>
                  <w:rFonts w:ascii="Arial" w:hAnsi="Arial" w:cs="Arial"/>
                  <w:i/>
                  <w:iCs/>
                  <w:noProof/>
                  <w:lang w:val="en-US"/>
                </w:rPr>
                <w:t>Harvard Business Review.</w:t>
              </w:r>
            </w:p>
            <w:p w14:paraId="65ECABB3" w14:textId="77777777" w:rsidR="001827D3" w:rsidRPr="001827D3" w:rsidRDefault="001827D3" w:rsidP="001827D3">
              <w:pPr>
                <w:pStyle w:val="Bibliography"/>
                <w:rPr>
                  <w:rFonts w:ascii="Arial" w:hAnsi="Arial" w:cs="Arial"/>
                  <w:noProof/>
                  <w:lang w:val="en-US"/>
                </w:rPr>
              </w:pPr>
              <w:r w:rsidRPr="001827D3">
                <w:rPr>
                  <w:rFonts w:ascii="Arial" w:hAnsi="Arial" w:cs="Arial"/>
                  <w:noProof/>
                  <w:lang w:val="en-US"/>
                </w:rPr>
                <w:t xml:space="preserve">Cappelli, P. &amp; Tavis, A., 2016. The Performance Management Revolution. </w:t>
              </w:r>
              <w:r w:rsidRPr="001827D3">
                <w:rPr>
                  <w:rFonts w:ascii="Arial" w:hAnsi="Arial" w:cs="Arial"/>
                  <w:i/>
                  <w:iCs/>
                  <w:noProof/>
                  <w:lang w:val="en-US"/>
                </w:rPr>
                <w:t xml:space="preserve">Harvard Business Review, </w:t>
              </w:r>
              <w:r w:rsidRPr="001827D3">
                <w:rPr>
                  <w:rFonts w:ascii="Arial" w:hAnsi="Arial" w:cs="Arial"/>
                  <w:noProof/>
                  <w:lang w:val="en-US"/>
                </w:rPr>
                <w:t>1 October.pp. 58-67.</w:t>
              </w:r>
            </w:p>
            <w:p w14:paraId="4383E2CB" w14:textId="77777777" w:rsidR="001827D3" w:rsidRPr="001827D3" w:rsidRDefault="001827D3" w:rsidP="001827D3">
              <w:pPr>
                <w:pStyle w:val="Bibliography"/>
                <w:rPr>
                  <w:rFonts w:ascii="Arial" w:hAnsi="Arial" w:cs="Arial"/>
                  <w:noProof/>
                  <w:lang w:val="en-US"/>
                </w:rPr>
              </w:pPr>
              <w:r w:rsidRPr="001827D3">
                <w:rPr>
                  <w:rFonts w:ascii="Arial" w:hAnsi="Arial" w:cs="Arial"/>
                  <w:noProof/>
                  <w:lang w:val="en-US"/>
                </w:rPr>
                <w:t xml:space="preserve">CIPD, 2016. </w:t>
              </w:r>
              <w:r w:rsidRPr="001827D3">
                <w:rPr>
                  <w:rFonts w:ascii="Arial" w:hAnsi="Arial" w:cs="Arial"/>
                  <w:i/>
                  <w:iCs/>
                  <w:noProof/>
                  <w:lang w:val="en-US"/>
                </w:rPr>
                <w:t xml:space="preserve">Research report: Could do better? Assessing what works in performance management, </w:t>
              </w:r>
              <w:r w:rsidRPr="001827D3">
                <w:rPr>
                  <w:rFonts w:ascii="Arial" w:hAnsi="Arial" w:cs="Arial"/>
                  <w:noProof/>
                  <w:lang w:val="en-US"/>
                </w:rPr>
                <w:t>London: Chartered Institute of Personnel and Development.</w:t>
              </w:r>
            </w:p>
            <w:p w14:paraId="35A06DBF" w14:textId="77777777" w:rsidR="001827D3" w:rsidRPr="001827D3" w:rsidRDefault="001827D3" w:rsidP="001827D3">
              <w:pPr>
                <w:pStyle w:val="Bibliography"/>
                <w:rPr>
                  <w:rFonts w:ascii="Arial" w:hAnsi="Arial" w:cs="Arial"/>
                  <w:noProof/>
                  <w:lang w:val="en-US"/>
                </w:rPr>
              </w:pPr>
              <w:r w:rsidRPr="001827D3">
                <w:rPr>
                  <w:rFonts w:ascii="Arial" w:hAnsi="Arial" w:cs="Arial"/>
                  <w:noProof/>
                  <w:lang w:val="en-US"/>
                </w:rPr>
                <w:t xml:space="preserve">CIPD, 2019. </w:t>
              </w:r>
              <w:r w:rsidRPr="001827D3">
                <w:rPr>
                  <w:rFonts w:ascii="Arial" w:hAnsi="Arial" w:cs="Arial"/>
                  <w:i/>
                  <w:iCs/>
                  <w:noProof/>
                  <w:lang w:val="en-US"/>
                </w:rPr>
                <w:t xml:space="preserve">Performance management: an introduction. </w:t>
              </w:r>
              <w:r w:rsidRPr="001827D3">
                <w:rPr>
                  <w:rFonts w:ascii="Arial" w:hAnsi="Arial" w:cs="Arial"/>
                  <w:noProof/>
                  <w:lang w:val="en-US"/>
                </w:rPr>
                <w:t xml:space="preserve">[Online] </w:t>
              </w:r>
              <w:r w:rsidRPr="001827D3">
                <w:rPr>
                  <w:rFonts w:ascii="Arial" w:hAnsi="Arial" w:cs="Arial"/>
                  <w:noProof/>
                  <w:lang w:val="en-US"/>
                </w:rPr>
                <w:br/>
                <w:t xml:space="preserve">Available at: </w:t>
              </w:r>
              <w:r w:rsidRPr="001827D3">
                <w:rPr>
                  <w:rFonts w:ascii="Arial" w:hAnsi="Arial" w:cs="Arial"/>
                  <w:noProof/>
                  <w:u w:val="single"/>
                  <w:lang w:val="en-US"/>
                </w:rPr>
                <w:t>https://www.cipd.co.uk/knowledge/fundamentals/people/performance/factsheet</w:t>
              </w:r>
              <w:r w:rsidRPr="001827D3">
                <w:rPr>
                  <w:rFonts w:ascii="Arial" w:hAnsi="Arial" w:cs="Arial"/>
                  <w:noProof/>
                  <w:lang w:val="en-US"/>
                </w:rPr>
                <w:br/>
                <w:t>[Accessed 28 December 2019].</w:t>
              </w:r>
            </w:p>
            <w:p w14:paraId="669F16B8" w14:textId="77777777" w:rsidR="001827D3" w:rsidRPr="001827D3" w:rsidRDefault="001827D3" w:rsidP="001827D3">
              <w:pPr>
                <w:pStyle w:val="Bibliography"/>
                <w:rPr>
                  <w:rFonts w:ascii="Arial" w:hAnsi="Arial" w:cs="Arial"/>
                  <w:noProof/>
                  <w:lang w:val="en-US"/>
                </w:rPr>
              </w:pPr>
              <w:r w:rsidRPr="001827D3">
                <w:rPr>
                  <w:rFonts w:ascii="Arial" w:hAnsi="Arial" w:cs="Arial"/>
                  <w:noProof/>
                  <w:lang w:val="en-US"/>
                </w:rPr>
                <w:t xml:space="preserve">CIPD, 2019. </w:t>
              </w:r>
              <w:r w:rsidRPr="001827D3">
                <w:rPr>
                  <w:rFonts w:ascii="Arial" w:hAnsi="Arial" w:cs="Arial"/>
                  <w:i/>
                  <w:iCs/>
                  <w:noProof/>
                  <w:lang w:val="en-US"/>
                </w:rPr>
                <w:t xml:space="preserve">Performance reviews. </w:t>
              </w:r>
              <w:r w:rsidRPr="001827D3">
                <w:rPr>
                  <w:rFonts w:ascii="Arial" w:hAnsi="Arial" w:cs="Arial"/>
                  <w:noProof/>
                  <w:lang w:val="en-US"/>
                </w:rPr>
                <w:t xml:space="preserve">[Online] </w:t>
              </w:r>
              <w:r w:rsidRPr="001827D3">
                <w:rPr>
                  <w:rFonts w:ascii="Arial" w:hAnsi="Arial" w:cs="Arial"/>
                  <w:noProof/>
                  <w:lang w:val="en-US"/>
                </w:rPr>
                <w:br/>
                <w:t xml:space="preserve">Available at: </w:t>
              </w:r>
              <w:r w:rsidRPr="001827D3">
                <w:rPr>
                  <w:rFonts w:ascii="Arial" w:hAnsi="Arial" w:cs="Arial"/>
                  <w:noProof/>
                  <w:u w:val="single"/>
                  <w:lang w:val="en-US"/>
                </w:rPr>
                <w:t>https://www.cipd.co.uk/knowledge/fundamentals/people/performance/appraisals-factsheet</w:t>
              </w:r>
              <w:r w:rsidRPr="001827D3">
                <w:rPr>
                  <w:rFonts w:ascii="Arial" w:hAnsi="Arial" w:cs="Arial"/>
                  <w:noProof/>
                  <w:lang w:val="en-US"/>
                </w:rPr>
                <w:br/>
                <w:t>[Accessed 2 January 2020].</w:t>
              </w:r>
            </w:p>
            <w:p w14:paraId="003784FD" w14:textId="77777777" w:rsidR="001827D3" w:rsidRPr="001827D3" w:rsidRDefault="001827D3" w:rsidP="001827D3">
              <w:pPr>
                <w:pStyle w:val="Bibliography"/>
                <w:rPr>
                  <w:rFonts w:ascii="Arial" w:hAnsi="Arial" w:cs="Arial"/>
                  <w:noProof/>
                  <w:lang w:val="en-US"/>
                </w:rPr>
              </w:pPr>
              <w:r w:rsidRPr="001827D3">
                <w:rPr>
                  <w:rFonts w:ascii="Arial" w:hAnsi="Arial" w:cs="Arial"/>
                  <w:noProof/>
                  <w:lang w:val="en-US"/>
                </w:rPr>
                <w:t xml:space="preserve">Cunningham, L., 2015. </w:t>
              </w:r>
              <w:r w:rsidRPr="001827D3">
                <w:rPr>
                  <w:rFonts w:ascii="Arial" w:hAnsi="Arial" w:cs="Arial"/>
                  <w:i/>
                  <w:iCs/>
                  <w:noProof/>
                  <w:lang w:val="en-US"/>
                </w:rPr>
                <w:t xml:space="preserve">In big move, Accenture will get rid of annual performance reviews and rankings. </w:t>
              </w:r>
              <w:r w:rsidRPr="001827D3">
                <w:rPr>
                  <w:rFonts w:ascii="Arial" w:hAnsi="Arial" w:cs="Arial"/>
                  <w:noProof/>
                  <w:lang w:val="en-US"/>
                </w:rPr>
                <w:t xml:space="preserve">[Online] </w:t>
              </w:r>
              <w:r w:rsidRPr="001827D3">
                <w:rPr>
                  <w:rFonts w:ascii="Arial" w:hAnsi="Arial" w:cs="Arial"/>
                  <w:noProof/>
                  <w:lang w:val="en-US"/>
                </w:rPr>
                <w:br/>
                <w:t xml:space="preserve">Available at: </w:t>
              </w:r>
              <w:r w:rsidRPr="001827D3">
                <w:rPr>
                  <w:rFonts w:ascii="Arial" w:hAnsi="Arial" w:cs="Arial"/>
                  <w:noProof/>
                  <w:u w:val="single"/>
                  <w:lang w:val="en-US"/>
                </w:rPr>
                <w:t>https://www.washingtonpost.com/news/on-leadership/wp/2015/07/21/in-big-move-accenture-will-get-rid-of-annual-performance-reviews-and-rankings/?arc404=true</w:t>
              </w:r>
              <w:r w:rsidRPr="001827D3">
                <w:rPr>
                  <w:rFonts w:ascii="Arial" w:hAnsi="Arial" w:cs="Arial"/>
                  <w:noProof/>
                  <w:lang w:val="en-US"/>
                </w:rPr>
                <w:br/>
                <w:t>[Accessed 1 January 2020].</w:t>
              </w:r>
            </w:p>
            <w:p w14:paraId="6CF57FDA" w14:textId="77777777" w:rsidR="001827D3" w:rsidRPr="001827D3" w:rsidRDefault="001827D3" w:rsidP="001827D3">
              <w:pPr>
                <w:pStyle w:val="Bibliography"/>
                <w:rPr>
                  <w:rFonts w:ascii="Arial" w:hAnsi="Arial" w:cs="Arial"/>
                  <w:noProof/>
                  <w:lang w:val="en-US"/>
                </w:rPr>
              </w:pPr>
              <w:r w:rsidRPr="001827D3">
                <w:rPr>
                  <w:rFonts w:ascii="Arial" w:hAnsi="Arial" w:cs="Arial"/>
                  <w:noProof/>
                  <w:lang w:val="en-US"/>
                </w:rPr>
                <w:t xml:space="preserve">Deloitte, 2014. </w:t>
              </w:r>
              <w:r w:rsidRPr="001827D3">
                <w:rPr>
                  <w:rFonts w:ascii="Arial" w:hAnsi="Arial" w:cs="Arial"/>
                  <w:i/>
                  <w:iCs/>
                  <w:noProof/>
                  <w:lang w:val="en-US"/>
                </w:rPr>
                <w:t xml:space="preserve">Global Human Capital Trends, </w:t>
              </w:r>
              <w:r w:rsidRPr="001827D3">
                <w:rPr>
                  <w:rFonts w:ascii="Arial" w:hAnsi="Arial" w:cs="Arial"/>
                  <w:noProof/>
                  <w:lang w:val="en-US"/>
                </w:rPr>
                <w:t>s.l.: Deloitte Consulting LLP.</w:t>
              </w:r>
            </w:p>
            <w:p w14:paraId="2136B2E7" w14:textId="77777777" w:rsidR="001827D3" w:rsidRPr="001827D3" w:rsidRDefault="001827D3" w:rsidP="001827D3">
              <w:pPr>
                <w:pStyle w:val="Bibliography"/>
                <w:rPr>
                  <w:rFonts w:ascii="Arial" w:hAnsi="Arial" w:cs="Arial"/>
                  <w:noProof/>
                  <w:lang w:val="en-US"/>
                </w:rPr>
              </w:pPr>
              <w:r w:rsidRPr="001827D3">
                <w:rPr>
                  <w:rFonts w:ascii="Arial" w:hAnsi="Arial" w:cs="Arial"/>
                  <w:noProof/>
                  <w:lang w:val="en-US"/>
                </w:rPr>
                <w:t xml:space="preserve">Deloitte, 2017. </w:t>
              </w:r>
              <w:r w:rsidRPr="001827D3">
                <w:rPr>
                  <w:rFonts w:ascii="Arial" w:hAnsi="Arial" w:cs="Arial"/>
                  <w:i/>
                  <w:iCs/>
                  <w:noProof/>
                  <w:lang w:val="en-US"/>
                </w:rPr>
                <w:t xml:space="preserve">Rewriting the rules for the digital age, </w:t>
              </w:r>
              <w:r w:rsidRPr="001827D3">
                <w:rPr>
                  <w:rFonts w:ascii="Arial" w:hAnsi="Arial" w:cs="Arial"/>
                  <w:noProof/>
                  <w:lang w:val="en-US"/>
                </w:rPr>
                <w:t>s.l.: Deloitte Development LLC.</w:t>
              </w:r>
            </w:p>
            <w:p w14:paraId="4A7A0E93" w14:textId="77777777" w:rsidR="001827D3" w:rsidRPr="001827D3" w:rsidRDefault="001827D3" w:rsidP="001827D3">
              <w:pPr>
                <w:pStyle w:val="Bibliography"/>
                <w:rPr>
                  <w:rFonts w:ascii="Arial" w:hAnsi="Arial" w:cs="Arial"/>
                  <w:noProof/>
                  <w:lang w:val="en-US"/>
                </w:rPr>
              </w:pPr>
              <w:r w:rsidRPr="001827D3">
                <w:rPr>
                  <w:rFonts w:ascii="Arial" w:hAnsi="Arial" w:cs="Arial"/>
                  <w:noProof/>
                  <w:lang w:val="en-US"/>
                </w:rPr>
                <w:t xml:space="preserve">Hackland, J. &amp; Brunton, N., 2018. </w:t>
              </w:r>
              <w:r w:rsidRPr="001827D3">
                <w:rPr>
                  <w:rFonts w:ascii="Arial" w:hAnsi="Arial" w:cs="Arial"/>
                  <w:i/>
                  <w:iCs/>
                  <w:noProof/>
                  <w:lang w:val="en-US"/>
                </w:rPr>
                <w:t xml:space="preserve">Tried and tested: Weekly performance reviews. </w:t>
              </w:r>
              <w:r w:rsidRPr="001827D3">
                <w:rPr>
                  <w:rFonts w:ascii="Arial" w:hAnsi="Arial" w:cs="Arial"/>
                  <w:noProof/>
                  <w:lang w:val="en-US"/>
                </w:rPr>
                <w:t xml:space="preserve">[Online] </w:t>
              </w:r>
              <w:r w:rsidRPr="001827D3">
                <w:rPr>
                  <w:rFonts w:ascii="Arial" w:hAnsi="Arial" w:cs="Arial"/>
                  <w:noProof/>
                  <w:lang w:val="en-US"/>
                </w:rPr>
                <w:br/>
                <w:t xml:space="preserve">Available at: </w:t>
              </w:r>
              <w:r w:rsidRPr="001827D3">
                <w:rPr>
                  <w:rFonts w:ascii="Arial" w:hAnsi="Arial" w:cs="Arial"/>
                  <w:noProof/>
                  <w:u w:val="single"/>
                  <w:lang w:val="en-US"/>
                </w:rPr>
                <w:t>https://www.managers.org.uk/insights/news/2018/january/tried-and-tested-weekly-performance-reviews</w:t>
              </w:r>
              <w:r w:rsidRPr="001827D3">
                <w:rPr>
                  <w:rFonts w:ascii="Arial" w:hAnsi="Arial" w:cs="Arial"/>
                  <w:noProof/>
                  <w:lang w:val="en-US"/>
                </w:rPr>
                <w:br/>
                <w:t>[Accessed 2 January 2020].</w:t>
              </w:r>
            </w:p>
            <w:p w14:paraId="478E0241" w14:textId="77777777" w:rsidR="001827D3" w:rsidRPr="001827D3" w:rsidRDefault="001827D3" w:rsidP="001827D3">
              <w:pPr>
                <w:pStyle w:val="Bibliography"/>
                <w:rPr>
                  <w:rFonts w:ascii="Arial" w:hAnsi="Arial" w:cs="Arial"/>
                  <w:noProof/>
                  <w:lang w:val="en-US"/>
                </w:rPr>
              </w:pPr>
              <w:r w:rsidRPr="001827D3">
                <w:rPr>
                  <w:rFonts w:ascii="Arial" w:hAnsi="Arial" w:cs="Arial"/>
                  <w:noProof/>
                  <w:lang w:val="en-US"/>
                </w:rPr>
                <w:t xml:space="preserve">Harter, J., 2017. </w:t>
              </w:r>
              <w:r w:rsidRPr="001827D3">
                <w:rPr>
                  <w:rFonts w:ascii="Arial" w:hAnsi="Arial" w:cs="Arial"/>
                  <w:i/>
                  <w:iCs/>
                  <w:noProof/>
                  <w:lang w:val="en-US"/>
                </w:rPr>
                <w:t xml:space="preserve">Failed Performance Management: The Fix. </w:t>
              </w:r>
              <w:r w:rsidRPr="001827D3">
                <w:rPr>
                  <w:rFonts w:ascii="Arial" w:hAnsi="Arial" w:cs="Arial"/>
                  <w:noProof/>
                  <w:lang w:val="en-US"/>
                </w:rPr>
                <w:t xml:space="preserve">[Online] </w:t>
              </w:r>
              <w:r w:rsidRPr="001827D3">
                <w:rPr>
                  <w:rFonts w:ascii="Arial" w:hAnsi="Arial" w:cs="Arial"/>
                  <w:noProof/>
                  <w:lang w:val="en-US"/>
                </w:rPr>
                <w:br/>
                <w:t xml:space="preserve">Available at: </w:t>
              </w:r>
              <w:r w:rsidRPr="001827D3">
                <w:rPr>
                  <w:rFonts w:ascii="Arial" w:hAnsi="Arial" w:cs="Arial"/>
                  <w:noProof/>
                  <w:u w:val="single"/>
                  <w:lang w:val="en-US"/>
                </w:rPr>
                <w:t>https://www.gallup.com/workplace/236396/failed-performance-management-</w:t>
              </w:r>
              <w:r w:rsidRPr="001827D3">
                <w:rPr>
                  <w:rFonts w:ascii="Arial" w:hAnsi="Arial" w:cs="Arial"/>
                  <w:noProof/>
                  <w:u w:val="single"/>
                  <w:lang w:val="en-US"/>
                </w:rPr>
                <w:lastRenderedPageBreak/>
                <w:t>fix.aspx</w:t>
              </w:r>
              <w:r w:rsidRPr="001827D3">
                <w:rPr>
                  <w:rFonts w:ascii="Arial" w:hAnsi="Arial" w:cs="Arial"/>
                  <w:noProof/>
                  <w:lang w:val="en-US"/>
                </w:rPr>
                <w:br/>
                <w:t>[Accessed 1 January 2020].</w:t>
              </w:r>
            </w:p>
            <w:p w14:paraId="2DF96430" w14:textId="77777777" w:rsidR="001827D3" w:rsidRPr="001827D3" w:rsidRDefault="001827D3" w:rsidP="001827D3">
              <w:pPr>
                <w:pStyle w:val="Bibliography"/>
                <w:rPr>
                  <w:rFonts w:ascii="Arial" w:hAnsi="Arial" w:cs="Arial"/>
                  <w:noProof/>
                  <w:lang w:val="en-US"/>
                </w:rPr>
              </w:pPr>
              <w:r w:rsidRPr="001827D3">
                <w:rPr>
                  <w:rFonts w:ascii="Arial" w:hAnsi="Arial" w:cs="Arial"/>
                  <w:noProof/>
                  <w:lang w:val="en-US"/>
                </w:rPr>
                <w:t xml:space="preserve">Latham, A., 2016. </w:t>
              </w:r>
              <w:r w:rsidRPr="001827D3">
                <w:rPr>
                  <w:rFonts w:ascii="Arial" w:hAnsi="Arial" w:cs="Arial"/>
                  <w:i/>
                  <w:iCs/>
                  <w:noProof/>
                  <w:lang w:val="en-US"/>
                </w:rPr>
                <w:t xml:space="preserve">Why Your Employee Performance Ratings Are Hurting Your Organization. </w:t>
              </w:r>
              <w:r w:rsidRPr="001827D3">
                <w:rPr>
                  <w:rFonts w:ascii="Arial" w:hAnsi="Arial" w:cs="Arial"/>
                  <w:noProof/>
                  <w:lang w:val="en-US"/>
                </w:rPr>
                <w:t xml:space="preserve">[Online] </w:t>
              </w:r>
              <w:r w:rsidRPr="001827D3">
                <w:rPr>
                  <w:rFonts w:ascii="Arial" w:hAnsi="Arial" w:cs="Arial"/>
                  <w:noProof/>
                  <w:lang w:val="en-US"/>
                </w:rPr>
                <w:br/>
                <w:t xml:space="preserve">Available at: </w:t>
              </w:r>
              <w:r w:rsidRPr="001827D3">
                <w:rPr>
                  <w:rFonts w:ascii="Arial" w:hAnsi="Arial" w:cs="Arial"/>
                  <w:noProof/>
                  <w:u w:val="single"/>
                  <w:lang w:val="en-US"/>
                </w:rPr>
                <w:t>https://www.forbes.com/sites/annlatham/2016/02/07/why-your-employee-performance-ratings-are-hurting-your-organization/#79e749565410</w:t>
              </w:r>
              <w:r w:rsidRPr="001827D3">
                <w:rPr>
                  <w:rFonts w:ascii="Arial" w:hAnsi="Arial" w:cs="Arial"/>
                  <w:noProof/>
                  <w:lang w:val="en-US"/>
                </w:rPr>
                <w:br/>
                <w:t>[Accessed 2 January 2020].</w:t>
              </w:r>
            </w:p>
            <w:p w14:paraId="5385407B" w14:textId="77777777" w:rsidR="001827D3" w:rsidRPr="001827D3" w:rsidRDefault="001827D3" w:rsidP="001827D3">
              <w:pPr>
                <w:pStyle w:val="Bibliography"/>
                <w:rPr>
                  <w:rFonts w:ascii="Arial" w:hAnsi="Arial" w:cs="Arial"/>
                  <w:noProof/>
                  <w:lang w:val="en-US"/>
                </w:rPr>
              </w:pPr>
              <w:r w:rsidRPr="001827D3">
                <w:rPr>
                  <w:rFonts w:ascii="Arial" w:hAnsi="Arial" w:cs="Arial"/>
                  <w:noProof/>
                  <w:lang w:val="en-US"/>
                </w:rPr>
                <w:t xml:space="preserve">Nina, M., 2016. </w:t>
              </w:r>
              <w:r w:rsidRPr="001827D3">
                <w:rPr>
                  <w:rFonts w:ascii="Arial" w:hAnsi="Arial" w:cs="Arial"/>
                  <w:i/>
                  <w:iCs/>
                  <w:noProof/>
                  <w:lang w:val="en-US"/>
                </w:rPr>
                <w:t xml:space="preserve">Getting performance management right. </w:t>
              </w:r>
              <w:r w:rsidRPr="001827D3">
                <w:rPr>
                  <w:rFonts w:ascii="Arial" w:hAnsi="Arial" w:cs="Arial"/>
                  <w:noProof/>
                  <w:lang w:val="en-US"/>
                </w:rPr>
                <w:t xml:space="preserve">[Online] </w:t>
              </w:r>
              <w:r w:rsidRPr="001827D3">
                <w:rPr>
                  <w:rFonts w:ascii="Arial" w:hAnsi="Arial" w:cs="Arial"/>
                  <w:noProof/>
                  <w:lang w:val="en-US"/>
                </w:rPr>
                <w:br/>
                <w:t xml:space="preserve">Available at: </w:t>
              </w:r>
              <w:r w:rsidRPr="001827D3">
                <w:rPr>
                  <w:rFonts w:ascii="Arial" w:hAnsi="Arial" w:cs="Arial"/>
                  <w:noProof/>
                  <w:u w:val="single"/>
                  <w:lang w:val="en-US"/>
                </w:rPr>
                <w:t>https://www.trainingjournal.com/articles/feature/getting-performance-management-right</w:t>
              </w:r>
              <w:r w:rsidRPr="001827D3">
                <w:rPr>
                  <w:rFonts w:ascii="Arial" w:hAnsi="Arial" w:cs="Arial"/>
                  <w:noProof/>
                  <w:lang w:val="en-US"/>
                </w:rPr>
                <w:br/>
                <w:t>[Accessed 2 January 2020].</w:t>
              </w:r>
            </w:p>
            <w:p w14:paraId="3A078D9E" w14:textId="77777777" w:rsidR="001827D3" w:rsidRPr="001827D3" w:rsidRDefault="001827D3" w:rsidP="001827D3">
              <w:pPr>
                <w:pStyle w:val="Bibliography"/>
                <w:rPr>
                  <w:rFonts w:ascii="Arial" w:hAnsi="Arial" w:cs="Arial"/>
                  <w:noProof/>
                  <w:lang w:val="en-US"/>
                </w:rPr>
              </w:pPr>
              <w:r w:rsidRPr="001827D3">
                <w:rPr>
                  <w:rFonts w:ascii="Arial" w:hAnsi="Arial" w:cs="Arial"/>
                  <w:noProof/>
                  <w:lang w:val="en-US"/>
                </w:rPr>
                <w:t xml:space="preserve">Pollock, S., 2018. </w:t>
              </w:r>
              <w:r w:rsidRPr="001827D3">
                <w:rPr>
                  <w:rFonts w:ascii="Arial" w:hAnsi="Arial" w:cs="Arial"/>
                  <w:i/>
                  <w:iCs/>
                  <w:noProof/>
                  <w:lang w:val="en-US"/>
                </w:rPr>
                <w:t xml:space="preserve">6 Strategies for Effective Performance Management. </w:t>
              </w:r>
              <w:r w:rsidRPr="001827D3">
                <w:rPr>
                  <w:rFonts w:ascii="Arial" w:hAnsi="Arial" w:cs="Arial"/>
                  <w:noProof/>
                  <w:lang w:val="en-US"/>
                </w:rPr>
                <w:t xml:space="preserve">[Online] </w:t>
              </w:r>
              <w:r w:rsidRPr="001827D3">
                <w:rPr>
                  <w:rFonts w:ascii="Arial" w:hAnsi="Arial" w:cs="Arial"/>
                  <w:noProof/>
                  <w:lang w:val="en-US"/>
                </w:rPr>
                <w:br/>
                <w:t xml:space="preserve">Available at: </w:t>
              </w:r>
              <w:r w:rsidRPr="001827D3">
                <w:rPr>
                  <w:rFonts w:ascii="Arial" w:hAnsi="Arial" w:cs="Arial"/>
                  <w:noProof/>
                  <w:u w:val="single"/>
                  <w:lang w:val="en-US"/>
                </w:rPr>
                <w:t>https://hrdailyadvisor.blr.com/2018/01/11/6-strategies-effective-performance-management/</w:t>
              </w:r>
              <w:r w:rsidRPr="001827D3">
                <w:rPr>
                  <w:rFonts w:ascii="Arial" w:hAnsi="Arial" w:cs="Arial"/>
                  <w:noProof/>
                  <w:lang w:val="en-US"/>
                </w:rPr>
                <w:br/>
                <w:t>[Accessed 29 December 2019].</w:t>
              </w:r>
            </w:p>
            <w:p w14:paraId="4ED0C58F" w14:textId="77777777" w:rsidR="001827D3" w:rsidRPr="001827D3" w:rsidRDefault="001827D3" w:rsidP="001827D3">
              <w:pPr>
                <w:pStyle w:val="Bibliography"/>
                <w:rPr>
                  <w:rFonts w:ascii="Arial" w:hAnsi="Arial" w:cs="Arial"/>
                  <w:noProof/>
                  <w:lang w:val="en-US"/>
                </w:rPr>
              </w:pPr>
              <w:r w:rsidRPr="001827D3">
                <w:rPr>
                  <w:rFonts w:ascii="Arial" w:hAnsi="Arial" w:cs="Arial"/>
                  <w:noProof/>
                  <w:lang w:val="en-US"/>
                </w:rPr>
                <w:t xml:space="preserve">Potsangbam, C., 2017. Abstract. </w:t>
              </w:r>
              <w:r w:rsidRPr="001827D3">
                <w:rPr>
                  <w:rFonts w:ascii="Arial" w:hAnsi="Arial" w:cs="Arial"/>
                  <w:i/>
                  <w:iCs/>
                  <w:noProof/>
                  <w:lang w:val="en-US"/>
                </w:rPr>
                <w:t xml:space="preserve">Adaptive Performance in VUCA era: Where is research going?, </w:t>
              </w:r>
              <w:r w:rsidRPr="001827D3">
                <w:rPr>
                  <w:rFonts w:ascii="Arial" w:hAnsi="Arial" w:cs="Arial"/>
                  <w:noProof/>
                  <w:lang w:val="en-US"/>
                </w:rPr>
                <w:t>8(6), p. 9.</w:t>
              </w:r>
            </w:p>
            <w:p w14:paraId="3A37CCA7" w14:textId="77777777" w:rsidR="001827D3" w:rsidRPr="001827D3" w:rsidRDefault="001827D3" w:rsidP="001827D3">
              <w:pPr>
                <w:pStyle w:val="Bibliography"/>
                <w:rPr>
                  <w:rFonts w:ascii="Arial" w:hAnsi="Arial" w:cs="Arial"/>
                  <w:noProof/>
                  <w:lang w:val="en-US"/>
                </w:rPr>
              </w:pPr>
              <w:r w:rsidRPr="001827D3">
                <w:rPr>
                  <w:rFonts w:ascii="Arial" w:hAnsi="Arial" w:cs="Arial"/>
                  <w:noProof/>
                  <w:lang w:val="en-US"/>
                </w:rPr>
                <w:t xml:space="preserve">Sammer, J., 2017. </w:t>
              </w:r>
              <w:r w:rsidRPr="001827D3">
                <w:rPr>
                  <w:rFonts w:ascii="Arial" w:hAnsi="Arial" w:cs="Arial"/>
                  <w:i/>
                  <w:iCs/>
                  <w:noProof/>
                  <w:lang w:val="en-US"/>
                </w:rPr>
                <w:t xml:space="preserve">Rethinking Stale Performance Management Practices. </w:t>
              </w:r>
              <w:r w:rsidRPr="001827D3">
                <w:rPr>
                  <w:rFonts w:ascii="Arial" w:hAnsi="Arial" w:cs="Arial"/>
                  <w:noProof/>
                  <w:lang w:val="en-US"/>
                </w:rPr>
                <w:t xml:space="preserve">[Online] </w:t>
              </w:r>
              <w:r w:rsidRPr="001827D3">
                <w:rPr>
                  <w:rFonts w:ascii="Arial" w:hAnsi="Arial" w:cs="Arial"/>
                  <w:noProof/>
                  <w:lang w:val="en-US"/>
                </w:rPr>
                <w:br/>
                <w:t xml:space="preserve">Available at: </w:t>
              </w:r>
              <w:r w:rsidRPr="001827D3">
                <w:rPr>
                  <w:rFonts w:ascii="Arial" w:hAnsi="Arial" w:cs="Arial"/>
                  <w:noProof/>
                  <w:u w:val="single"/>
                  <w:lang w:val="en-US"/>
                </w:rPr>
                <w:t>https://www.shrm.org/resourcesandtools/hr-topics/compensation/pages/rethink-stale-performance-management.aspx</w:t>
              </w:r>
              <w:r w:rsidRPr="001827D3">
                <w:rPr>
                  <w:rFonts w:ascii="Arial" w:hAnsi="Arial" w:cs="Arial"/>
                  <w:noProof/>
                  <w:lang w:val="en-US"/>
                </w:rPr>
                <w:br/>
                <w:t>[Accessed 2 January 2020].</w:t>
              </w:r>
            </w:p>
            <w:p w14:paraId="09B2E402" w14:textId="77777777" w:rsidR="001827D3" w:rsidRPr="001827D3" w:rsidRDefault="001827D3" w:rsidP="001827D3">
              <w:pPr>
                <w:pStyle w:val="Bibliography"/>
                <w:rPr>
                  <w:rFonts w:ascii="Arial" w:hAnsi="Arial" w:cs="Arial"/>
                  <w:noProof/>
                  <w:lang w:val="en-US"/>
                </w:rPr>
              </w:pPr>
              <w:r w:rsidRPr="001827D3">
                <w:rPr>
                  <w:rFonts w:ascii="Arial" w:hAnsi="Arial" w:cs="Arial"/>
                  <w:noProof/>
                  <w:lang w:val="en-US"/>
                </w:rPr>
                <w:t xml:space="preserve">Schaufenbuel, K., 2016. </w:t>
              </w:r>
              <w:r w:rsidRPr="001827D3">
                <w:rPr>
                  <w:rFonts w:ascii="Arial" w:hAnsi="Arial" w:cs="Arial"/>
                  <w:i/>
                  <w:iCs/>
                  <w:noProof/>
                  <w:lang w:val="en-US"/>
                </w:rPr>
                <w:t xml:space="preserve">Change Board. </w:t>
              </w:r>
              <w:r w:rsidRPr="001827D3">
                <w:rPr>
                  <w:rFonts w:ascii="Arial" w:hAnsi="Arial" w:cs="Arial"/>
                  <w:noProof/>
                  <w:lang w:val="en-US"/>
                </w:rPr>
                <w:t xml:space="preserve">[Online] </w:t>
              </w:r>
              <w:r w:rsidRPr="001827D3">
                <w:rPr>
                  <w:rFonts w:ascii="Arial" w:hAnsi="Arial" w:cs="Arial"/>
                  <w:noProof/>
                  <w:lang w:val="en-US"/>
                </w:rPr>
                <w:br/>
                <w:t xml:space="preserve">Available at: </w:t>
              </w:r>
              <w:r w:rsidRPr="001827D3">
                <w:rPr>
                  <w:rFonts w:ascii="Arial" w:hAnsi="Arial" w:cs="Arial"/>
                  <w:noProof/>
                  <w:u w:val="single"/>
                  <w:lang w:val="en-US"/>
                </w:rPr>
                <w:t>https://www.changeboard.com/article-details/14539/time-to-transform-the-traditional-performance-review-process/</w:t>
              </w:r>
              <w:r w:rsidRPr="001827D3">
                <w:rPr>
                  <w:rFonts w:ascii="Arial" w:hAnsi="Arial" w:cs="Arial"/>
                  <w:noProof/>
                  <w:lang w:val="en-US"/>
                </w:rPr>
                <w:br/>
                <w:t>[Accessed 1 January 2020].</w:t>
              </w:r>
            </w:p>
            <w:p w14:paraId="2EE1E330" w14:textId="77777777" w:rsidR="001827D3" w:rsidRPr="001827D3" w:rsidRDefault="001827D3" w:rsidP="001827D3">
              <w:pPr>
                <w:pStyle w:val="Bibliography"/>
                <w:rPr>
                  <w:rFonts w:ascii="Arial" w:hAnsi="Arial" w:cs="Arial"/>
                  <w:noProof/>
                  <w:lang w:val="en-US"/>
                </w:rPr>
              </w:pPr>
              <w:r w:rsidRPr="001827D3">
                <w:rPr>
                  <w:rFonts w:ascii="Arial" w:hAnsi="Arial" w:cs="Arial"/>
                  <w:noProof/>
                  <w:lang w:val="en-US"/>
                </w:rPr>
                <w:t xml:space="preserve">Stuart, H., 2017. </w:t>
              </w:r>
              <w:r w:rsidRPr="001827D3">
                <w:rPr>
                  <w:rFonts w:ascii="Arial" w:hAnsi="Arial" w:cs="Arial"/>
                  <w:i/>
                  <w:iCs/>
                  <w:noProof/>
                  <w:lang w:val="en-US"/>
                </w:rPr>
                <w:t xml:space="preserve">The Business Benefits of Regular Performance Management Reviews. </w:t>
              </w:r>
              <w:r w:rsidRPr="001827D3">
                <w:rPr>
                  <w:rFonts w:ascii="Arial" w:hAnsi="Arial" w:cs="Arial"/>
                  <w:noProof/>
                  <w:lang w:val="en-US"/>
                </w:rPr>
                <w:t xml:space="preserve">[Online] </w:t>
              </w:r>
              <w:r w:rsidRPr="001827D3">
                <w:rPr>
                  <w:rFonts w:ascii="Arial" w:hAnsi="Arial" w:cs="Arial"/>
                  <w:noProof/>
                  <w:lang w:val="en-US"/>
                </w:rPr>
                <w:br/>
                <w:t xml:space="preserve">Available at: </w:t>
              </w:r>
              <w:r w:rsidRPr="001827D3">
                <w:rPr>
                  <w:rFonts w:ascii="Arial" w:hAnsi="Arial" w:cs="Arial"/>
                  <w:noProof/>
                  <w:u w:val="single"/>
                  <w:lang w:val="en-US"/>
                </w:rPr>
                <w:t>https://www.clearreview.com/benefits-performance-management-reviews/</w:t>
              </w:r>
              <w:r w:rsidRPr="001827D3">
                <w:rPr>
                  <w:rFonts w:ascii="Arial" w:hAnsi="Arial" w:cs="Arial"/>
                  <w:noProof/>
                  <w:lang w:val="en-US"/>
                </w:rPr>
                <w:br/>
                <w:t>[Accessed 2 January 2020].</w:t>
              </w:r>
            </w:p>
            <w:p w14:paraId="2AD586B3" w14:textId="77777777" w:rsidR="001827D3" w:rsidRPr="001827D3" w:rsidRDefault="001827D3" w:rsidP="001827D3">
              <w:pPr>
                <w:pStyle w:val="Bibliography"/>
                <w:rPr>
                  <w:rFonts w:ascii="Arial" w:hAnsi="Arial" w:cs="Arial"/>
                  <w:noProof/>
                  <w:lang w:val="en-US"/>
                </w:rPr>
              </w:pPr>
              <w:r w:rsidRPr="001827D3">
                <w:rPr>
                  <w:rFonts w:ascii="Arial" w:hAnsi="Arial" w:cs="Arial"/>
                  <w:noProof/>
                  <w:lang w:val="en-US"/>
                </w:rPr>
                <w:t xml:space="preserve">Tankersley, J., 2015. </w:t>
              </w:r>
              <w:r w:rsidRPr="001827D3">
                <w:rPr>
                  <w:rFonts w:ascii="Arial" w:hAnsi="Arial" w:cs="Arial"/>
                  <w:i/>
                  <w:iCs/>
                  <w:noProof/>
                  <w:lang w:val="en-US"/>
                </w:rPr>
                <w:t xml:space="preserve">Poor Communication Is Killing Your Management Style. </w:t>
              </w:r>
              <w:r w:rsidRPr="001827D3">
                <w:rPr>
                  <w:rFonts w:ascii="Arial" w:hAnsi="Arial" w:cs="Arial"/>
                  <w:noProof/>
                  <w:lang w:val="en-US"/>
                </w:rPr>
                <w:t xml:space="preserve">[Online] </w:t>
              </w:r>
              <w:r w:rsidRPr="001827D3">
                <w:rPr>
                  <w:rFonts w:ascii="Arial" w:hAnsi="Arial" w:cs="Arial"/>
                  <w:noProof/>
                  <w:lang w:val="en-US"/>
                </w:rPr>
                <w:br/>
                <w:t xml:space="preserve">Available at: </w:t>
              </w:r>
              <w:r w:rsidRPr="001827D3">
                <w:rPr>
                  <w:rFonts w:ascii="Arial" w:hAnsi="Arial" w:cs="Arial"/>
                  <w:noProof/>
                  <w:u w:val="single"/>
                  <w:lang w:val="en-US"/>
                </w:rPr>
                <w:t>https://www.vital-learning.com/blog/poor-communication-is-killing-your-management-style</w:t>
              </w:r>
              <w:r w:rsidRPr="001827D3">
                <w:rPr>
                  <w:rFonts w:ascii="Arial" w:hAnsi="Arial" w:cs="Arial"/>
                  <w:noProof/>
                  <w:lang w:val="en-US"/>
                </w:rPr>
                <w:br/>
                <w:t>[Accessed 3 January 2020].</w:t>
              </w:r>
            </w:p>
            <w:p w14:paraId="2D3CD3F2" w14:textId="18D9A92C" w:rsidR="001827D3" w:rsidRPr="001827D3" w:rsidRDefault="001827D3" w:rsidP="001827D3">
              <w:pPr>
                <w:rPr>
                  <w:rFonts w:ascii="Arial" w:hAnsi="Arial" w:cs="Arial"/>
                </w:rPr>
              </w:pPr>
              <w:r w:rsidRPr="001827D3">
                <w:rPr>
                  <w:rFonts w:ascii="Arial" w:hAnsi="Arial" w:cs="Arial"/>
                  <w:b/>
                  <w:bCs/>
                  <w:noProof/>
                </w:rPr>
                <w:fldChar w:fldCharType="end"/>
              </w:r>
            </w:p>
          </w:sdtContent>
        </w:sdt>
      </w:sdtContent>
    </w:sdt>
    <w:p w14:paraId="5DE69C53" w14:textId="77777777" w:rsidR="00FD7977" w:rsidRPr="001827D3" w:rsidRDefault="00FD7977" w:rsidP="00EA558A">
      <w:pPr>
        <w:spacing w:line="360" w:lineRule="auto"/>
        <w:ind w:left="360"/>
        <w:rPr>
          <w:rFonts w:ascii="Arial" w:hAnsi="Arial" w:cs="Arial"/>
        </w:rPr>
      </w:pPr>
    </w:p>
    <w:p w14:paraId="4B645662" w14:textId="77777777" w:rsidR="00FF3534" w:rsidRPr="001827D3" w:rsidRDefault="00FF3534" w:rsidP="00D15325">
      <w:pPr>
        <w:spacing w:line="360" w:lineRule="auto"/>
        <w:ind w:left="360"/>
        <w:rPr>
          <w:rFonts w:ascii="Arial" w:hAnsi="Arial" w:cs="Arial"/>
          <w:sz w:val="24"/>
        </w:rPr>
      </w:pPr>
    </w:p>
    <w:p w14:paraId="4B32D94B" w14:textId="78C6E3EB" w:rsidR="00944A58" w:rsidRPr="001827D3" w:rsidRDefault="00944A58" w:rsidP="00D15325">
      <w:pPr>
        <w:spacing w:line="360" w:lineRule="auto"/>
        <w:ind w:left="360"/>
        <w:rPr>
          <w:rFonts w:ascii="Arial" w:hAnsi="Arial" w:cs="Arial"/>
        </w:rPr>
      </w:pPr>
    </w:p>
    <w:p w14:paraId="01229EC5" w14:textId="608C161E" w:rsidR="00944A58" w:rsidRPr="001827D3" w:rsidRDefault="00944A58" w:rsidP="00944A58">
      <w:pPr>
        <w:spacing w:line="360" w:lineRule="auto"/>
        <w:ind w:left="360"/>
        <w:rPr>
          <w:rFonts w:ascii="Arial" w:hAnsi="Arial" w:cs="Arial"/>
        </w:rPr>
      </w:pPr>
    </w:p>
    <w:sectPr w:rsidR="00944A58" w:rsidRPr="001827D3" w:rsidSect="000A77ED">
      <w:headerReference w:type="default" r:id="rId12"/>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EA8D60" w14:textId="77777777" w:rsidR="00D536F8" w:rsidRDefault="00D536F8" w:rsidP="00CB407E">
      <w:pPr>
        <w:spacing w:after="0" w:line="240" w:lineRule="auto"/>
      </w:pPr>
      <w:r>
        <w:separator/>
      </w:r>
    </w:p>
  </w:endnote>
  <w:endnote w:type="continuationSeparator" w:id="0">
    <w:p w14:paraId="434BB7CC" w14:textId="77777777" w:rsidR="00D536F8" w:rsidRDefault="00D536F8" w:rsidP="00CB40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08415318"/>
      <w:docPartObj>
        <w:docPartGallery w:val="Page Numbers (Bottom of Page)"/>
        <w:docPartUnique/>
      </w:docPartObj>
    </w:sdtPr>
    <w:sdtEndPr>
      <w:rPr>
        <w:noProof/>
      </w:rPr>
    </w:sdtEndPr>
    <w:sdtContent>
      <w:p w14:paraId="22E4236E" w14:textId="3D00C1D2" w:rsidR="00210F1E" w:rsidRDefault="00210F1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76C6289" w14:textId="77777777" w:rsidR="00210F1E" w:rsidRDefault="00210F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9D987F" w14:textId="77777777" w:rsidR="00D536F8" w:rsidRDefault="00D536F8" w:rsidP="00CB407E">
      <w:pPr>
        <w:spacing w:after="0" w:line="240" w:lineRule="auto"/>
      </w:pPr>
      <w:r>
        <w:separator/>
      </w:r>
    </w:p>
  </w:footnote>
  <w:footnote w:type="continuationSeparator" w:id="0">
    <w:p w14:paraId="30CEDACB" w14:textId="77777777" w:rsidR="00D536F8" w:rsidRDefault="00D536F8" w:rsidP="00CB40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410DDB" w14:textId="6578B40D" w:rsidR="00210F1E" w:rsidRDefault="00210F1E">
    <w:pPr>
      <w:pStyle w:val="Header"/>
    </w:pPr>
    <w:r>
      <w:t>1707424</w:t>
    </w:r>
    <w:r>
      <w:tab/>
    </w:r>
    <w:r>
      <w:tab/>
      <w:t>Ella Williams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6424FE"/>
    <w:multiLevelType w:val="hybridMultilevel"/>
    <w:tmpl w:val="DE7AAC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C574999"/>
    <w:multiLevelType w:val="hybridMultilevel"/>
    <w:tmpl w:val="F0B61DBA"/>
    <w:lvl w:ilvl="0" w:tplc="B63A5980">
      <w:start w:val="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9B4E71"/>
    <w:multiLevelType w:val="multilevel"/>
    <w:tmpl w:val="2EA856B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4AB01802"/>
    <w:multiLevelType w:val="multilevel"/>
    <w:tmpl w:val="F084A05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727B30D5"/>
    <w:multiLevelType w:val="hybridMultilevel"/>
    <w:tmpl w:val="897832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9"/>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07E"/>
    <w:rsid w:val="000142F8"/>
    <w:rsid w:val="000223D4"/>
    <w:rsid w:val="00031507"/>
    <w:rsid w:val="00047B7B"/>
    <w:rsid w:val="00051900"/>
    <w:rsid w:val="00051E44"/>
    <w:rsid w:val="00076D7E"/>
    <w:rsid w:val="00085300"/>
    <w:rsid w:val="000A0498"/>
    <w:rsid w:val="000A31A3"/>
    <w:rsid w:val="000A77ED"/>
    <w:rsid w:val="000A7FBA"/>
    <w:rsid w:val="000B5D81"/>
    <w:rsid w:val="000C3BFB"/>
    <w:rsid w:val="000C6691"/>
    <w:rsid w:val="000F168C"/>
    <w:rsid w:val="000F7772"/>
    <w:rsid w:val="0011097C"/>
    <w:rsid w:val="0011684E"/>
    <w:rsid w:val="00151443"/>
    <w:rsid w:val="0015695C"/>
    <w:rsid w:val="00167265"/>
    <w:rsid w:val="001827D3"/>
    <w:rsid w:val="001843DC"/>
    <w:rsid w:val="00184BBC"/>
    <w:rsid w:val="0019075C"/>
    <w:rsid w:val="00193399"/>
    <w:rsid w:val="001D32DE"/>
    <w:rsid w:val="001E59B9"/>
    <w:rsid w:val="001E7FF4"/>
    <w:rsid w:val="00210F1E"/>
    <w:rsid w:val="002172C9"/>
    <w:rsid w:val="002373FB"/>
    <w:rsid w:val="00237ECC"/>
    <w:rsid w:val="0024377B"/>
    <w:rsid w:val="002756B8"/>
    <w:rsid w:val="0028327E"/>
    <w:rsid w:val="002B7746"/>
    <w:rsid w:val="002C11D9"/>
    <w:rsid w:val="002C4390"/>
    <w:rsid w:val="002C5EA0"/>
    <w:rsid w:val="002F0A35"/>
    <w:rsid w:val="002F40B1"/>
    <w:rsid w:val="003262B8"/>
    <w:rsid w:val="00335F51"/>
    <w:rsid w:val="00344C1F"/>
    <w:rsid w:val="003550F6"/>
    <w:rsid w:val="00357ADA"/>
    <w:rsid w:val="0036764C"/>
    <w:rsid w:val="0037663E"/>
    <w:rsid w:val="00383326"/>
    <w:rsid w:val="003867A7"/>
    <w:rsid w:val="003925BB"/>
    <w:rsid w:val="003928A7"/>
    <w:rsid w:val="003D1024"/>
    <w:rsid w:val="00406D6A"/>
    <w:rsid w:val="00410AF9"/>
    <w:rsid w:val="0041525D"/>
    <w:rsid w:val="0041724C"/>
    <w:rsid w:val="00417BBC"/>
    <w:rsid w:val="00422721"/>
    <w:rsid w:val="00424A61"/>
    <w:rsid w:val="004506F3"/>
    <w:rsid w:val="00462106"/>
    <w:rsid w:val="00470F5E"/>
    <w:rsid w:val="00493085"/>
    <w:rsid w:val="004D1682"/>
    <w:rsid w:val="004E5388"/>
    <w:rsid w:val="004F5EE6"/>
    <w:rsid w:val="004F6A3E"/>
    <w:rsid w:val="00533EC2"/>
    <w:rsid w:val="00541604"/>
    <w:rsid w:val="0054453E"/>
    <w:rsid w:val="00553CBD"/>
    <w:rsid w:val="005559DA"/>
    <w:rsid w:val="0055756F"/>
    <w:rsid w:val="00577C84"/>
    <w:rsid w:val="00590560"/>
    <w:rsid w:val="00590E00"/>
    <w:rsid w:val="00594CD1"/>
    <w:rsid w:val="005A298C"/>
    <w:rsid w:val="005B0D0D"/>
    <w:rsid w:val="005B3335"/>
    <w:rsid w:val="005B7A8C"/>
    <w:rsid w:val="005D1A13"/>
    <w:rsid w:val="005E56F5"/>
    <w:rsid w:val="005F216C"/>
    <w:rsid w:val="005F4551"/>
    <w:rsid w:val="006149A3"/>
    <w:rsid w:val="00617E45"/>
    <w:rsid w:val="00631528"/>
    <w:rsid w:val="006355F7"/>
    <w:rsid w:val="00656D9C"/>
    <w:rsid w:val="00665057"/>
    <w:rsid w:val="00682EC9"/>
    <w:rsid w:val="00694815"/>
    <w:rsid w:val="006A4FF8"/>
    <w:rsid w:val="006B31A1"/>
    <w:rsid w:val="006B4A6A"/>
    <w:rsid w:val="006E0A18"/>
    <w:rsid w:val="006E3700"/>
    <w:rsid w:val="006F487B"/>
    <w:rsid w:val="0070608C"/>
    <w:rsid w:val="00734EEC"/>
    <w:rsid w:val="0075304C"/>
    <w:rsid w:val="00753E80"/>
    <w:rsid w:val="00756B40"/>
    <w:rsid w:val="007618A1"/>
    <w:rsid w:val="0079104D"/>
    <w:rsid w:val="00796EE9"/>
    <w:rsid w:val="007A51CF"/>
    <w:rsid w:val="007B4A29"/>
    <w:rsid w:val="007B6313"/>
    <w:rsid w:val="007F02FD"/>
    <w:rsid w:val="007F5BF8"/>
    <w:rsid w:val="00801E1E"/>
    <w:rsid w:val="00821451"/>
    <w:rsid w:val="0082475F"/>
    <w:rsid w:val="008451C4"/>
    <w:rsid w:val="00856D54"/>
    <w:rsid w:val="008736ED"/>
    <w:rsid w:val="008868DE"/>
    <w:rsid w:val="008E1982"/>
    <w:rsid w:val="008E30D3"/>
    <w:rsid w:val="008F64D2"/>
    <w:rsid w:val="00932EDD"/>
    <w:rsid w:val="0094355B"/>
    <w:rsid w:val="00944A58"/>
    <w:rsid w:val="0095484C"/>
    <w:rsid w:val="00962931"/>
    <w:rsid w:val="00994C9B"/>
    <w:rsid w:val="00997C2D"/>
    <w:rsid w:val="009A0CC7"/>
    <w:rsid w:val="009D3DDA"/>
    <w:rsid w:val="009D6B0B"/>
    <w:rsid w:val="00A0719C"/>
    <w:rsid w:val="00A313A5"/>
    <w:rsid w:val="00A66133"/>
    <w:rsid w:val="00A71A04"/>
    <w:rsid w:val="00AA735C"/>
    <w:rsid w:val="00AB5371"/>
    <w:rsid w:val="00AC634B"/>
    <w:rsid w:val="00AE1E41"/>
    <w:rsid w:val="00AF1FA1"/>
    <w:rsid w:val="00AF6626"/>
    <w:rsid w:val="00B25EB5"/>
    <w:rsid w:val="00B27DEE"/>
    <w:rsid w:val="00B3228B"/>
    <w:rsid w:val="00B44E22"/>
    <w:rsid w:val="00B617F1"/>
    <w:rsid w:val="00B81904"/>
    <w:rsid w:val="00BA38F4"/>
    <w:rsid w:val="00BC260E"/>
    <w:rsid w:val="00BD4DC3"/>
    <w:rsid w:val="00C07F4C"/>
    <w:rsid w:val="00C218B3"/>
    <w:rsid w:val="00C52DE9"/>
    <w:rsid w:val="00C52DF7"/>
    <w:rsid w:val="00C82851"/>
    <w:rsid w:val="00C937F5"/>
    <w:rsid w:val="00C9417E"/>
    <w:rsid w:val="00CB407E"/>
    <w:rsid w:val="00CB7CA6"/>
    <w:rsid w:val="00CE02CA"/>
    <w:rsid w:val="00D15325"/>
    <w:rsid w:val="00D20D04"/>
    <w:rsid w:val="00D536F8"/>
    <w:rsid w:val="00D630EE"/>
    <w:rsid w:val="00D66641"/>
    <w:rsid w:val="00D673A6"/>
    <w:rsid w:val="00D73E0C"/>
    <w:rsid w:val="00D857CF"/>
    <w:rsid w:val="00D9158B"/>
    <w:rsid w:val="00D94153"/>
    <w:rsid w:val="00DA3A09"/>
    <w:rsid w:val="00DC2CD9"/>
    <w:rsid w:val="00DD110F"/>
    <w:rsid w:val="00DD1578"/>
    <w:rsid w:val="00DE28B2"/>
    <w:rsid w:val="00DF4C1A"/>
    <w:rsid w:val="00DF4D05"/>
    <w:rsid w:val="00E02A6B"/>
    <w:rsid w:val="00E37B8F"/>
    <w:rsid w:val="00E54063"/>
    <w:rsid w:val="00E6251A"/>
    <w:rsid w:val="00E66BC2"/>
    <w:rsid w:val="00E76B50"/>
    <w:rsid w:val="00E801CB"/>
    <w:rsid w:val="00E82A72"/>
    <w:rsid w:val="00E82EE4"/>
    <w:rsid w:val="00EA130B"/>
    <w:rsid w:val="00EA20F8"/>
    <w:rsid w:val="00EA29A7"/>
    <w:rsid w:val="00EA558A"/>
    <w:rsid w:val="00EB7F15"/>
    <w:rsid w:val="00EF2DC6"/>
    <w:rsid w:val="00F14B6F"/>
    <w:rsid w:val="00F24DE8"/>
    <w:rsid w:val="00F4019D"/>
    <w:rsid w:val="00F81750"/>
    <w:rsid w:val="00F9401B"/>
    <w:rsid w:val="00FA645F"/>
    <w:rsid w:val="00FA660D"/>
    <w:rsid w:val="00FB2E65"/>
    <w:rsid w:val="00FC4D6B"/>
    <w:rsid w:val="00FD7977"/>
    <w:rsid w:val="00FF1C6D"/>
    <w:rsid w:val="00FF3534"/>
    <w:rsid w:val="00FF3AEA"/>
    <w:rsid w:val="00FF59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A1898F"/>
  <w15:chartTrackingRefBased/>
  <w15:docId w15:val="{1AE86877-982F-4BC9-8758-AC3DE89E7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27D3"/>
    <w:pPr>
      <w:keepNext/>
      <w:keepLines/>
      <w:spacing w:before="240" w:after="0"/>
      <w:outlineLvl w:val="0"/>
    </w:pPr>
    <w:rPr>
      <w:rFonts w:asciiTheme="majorHAnsi" w:eastAsiaTheme="majorEastAsia" w:hAnsiTheme="majorHAnsi" w:cstheme="majorBidi"/>
      <w:color w:val="7C9163"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B40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407E"/>
  </w:style>
  <w:style w:type="paragraph" w:styleId="Footer">
    <w:name w:val="footer"/>
    <w:basedOn w:val="Normal"/>
    <w:link w:val="FooterChar"/>
    <w:uiPriority w:val="99"/>
    <w:unhideWhenUsed/>
    <w:rsid w:val="00CB40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407E"/>
  </w:style>
  <w:style w:type="paragraph" w:styleId="NoSpacing">
    <w:name w:val="No Spacing"/>
    <w:link w:val="NoSpacingChar"/>
    <w:uiPriority w:val="1"/>
    <w:qFormat/>
    <w:rsid w:val="000A77E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A77ED"/>
    <w:rPr>
      <w:rFonts w:eastAsiaTheme="minorEastAsia"/>
      <w:lang w:val="en-US"/>
    </w:rPr>
  </w:style>
  <w:style w:type="paragraph" w:styleId="ListParagraph">
    <w:name w:val="List Paragraph"/>
    <w:basedOn w:val="Normal"/>
    <w:uiPriority w:val="34"/>
    <w:qFormat/>
    <w:rsid w:val="00470F5E"/>
    <w:pPr>
      <w:ind w:left="720"/>
      <w:contextualSpacing/>
    </w:pPr>
  </w:style>
  <w:style w:type="character" w:styleId="Hyperlink">
    <w:name w:val="Hyperlink"/>
    <w:basedOn w:val="DefaultParagraphFont"/>
    <w:uiPriority w:val="99"/>
    <w:unhideWhenUsed/>
    <w:rsid w:val="006B31A1"/>
    <w:rPr>
      <w:color w:val="8E58B6" w:themeColor="hyperlink"/>
      <w:u w:val="single"/>
    </w:rPr>
  </w:style>
  <w:style w:type="character" w:styleId="UnresolvedMention">
    <w:name w:val="Unresolved Mention"/>
    <w:basedOn w:val="DefaultParagraphFont"/>
    <w:uiPriority w:val="99"/>
    <w:semiHidden/>
    <w:unhideWhenUsed/>
    <w:rsid w:val="006B31A1"/>
    <w:rPr>
      <w:color w:val="605E5C"/>
      <w:shd w:val="clear" w:color="auto" w:fill="E1DFDD"/>
    </w:rPr>
  </w:style>
  <w:style w:type="character" w:styleId="FollowedHyperlink">
    <w:name w:val="FollowedHyperlink"/>
    <w:basedOn w:val="DefaultParagraphFont"/>
    <w:uiPriority w:val="99"/>
    <w:semiHidden/>
    <w:unhideWhenUsed/>
    <w:rsid w:val="005B0D0D"/>
    <w:rPr>
      <w:color w:val="7F6F6F" w:themeColor="followedHyperlink"/>
      <w:u w:val="single"/>
    </w:rPr>
  </w:style>
  <w:style w:type="character" w:styleId="CommentReference">
    <w:name w:val="annotation reference"/>
    <w:basedOn w:val="DefaultParagraphFont"/>
    <w:uiPriority w:val="99"/>
    <w:semiHidden/>
    <w:unhideWhenUsed/>
    <w:rsid w:val="00C218B3"/>
    <w:rPr>
      <w:sz w:val="16"/>
      <w:szCs w:val="16"/>
    </w:rPr>
  </w:style>
  <w:style w:type="paragraph" w:styleId="CommentText">
    <w:name w:val="annotation text"/>
    <w:basedOn w:val="Normal"/>
    <w:link w:val="CommentTextChar"/>
    <w:uiPriority w:val="99"/>
    <w:semiHidden/>
    <w:unhideWhenUsed/>
    <w:rsid w:val="00C218B3"/>
    <w:pPr>
      <w:spacing w:line="240" w:lineRule="auto"/>
    </w:pPr>
    <w:rPr>
      <w:sz w:val="20"/>
      <w:szCs w:val="20"/>
    </w:rPr>
  </w:style>
  <w:style w:type="character" w:customStyle="1" w:styleId="CommentTextChar">
    <w:name w:val="Comment Text Char"/>
    <w:basedOn w:val="DefaultParagraphFont"/>
    <w:link w:val="CommentText"/>
    <w:uiPriority w:val="99"/>
    <w:semiHidden/>
    <w:rsid w:val="00C218B3"/>
    <w:rPr>
      <w:sz w:val="20"/>
      <w:szCs w:val="20"/>
    </w:rPr>
  </w:style>
  <w:style w:type="paragraph" w:styleId="CommentSubject">
    <w:name w:val="annotation subject"/>
    <w:basedOn w:val="CommentText"/>
    <w:next w:val="CommentText"/>
    <w:link w:val="CommentSubjectChar"/>
    <w:uiPriority w:val="99"/>
    <w:semiHidden/>
    <w:unhideWhenUsed/>
    <w:rsid w:val="00C218B3"/>
    <w:rPr>
      <w:b/>
      <w:bCs/>
    </w:rPr>
  </w:style>
  <w:style w:type="character" w:customStyle="1" w:styleId="CommentSubjectChar">
    <w:name w:val="Comment Subject Char"/>
    <w:basedOn w:val="CommentTextChar"/>
    <w:link w:val="CommentSubject"/>
    <w:uiPriority w:val="99"/>
    <w:semiHidden/>
    <w:rsid w:val="00C218B3"/>
    <w:rPr>
      <w:b/>
      <w:bCs/>
      <w:sz w:val="20"/>
      <w:szCs w:val="20"/>
    </w:rPr>
  </w:style>
  <w:style w:type="paragraph" w:styleId="BalloonText">
    <w:name w:val="Balloon Text"/>
    <w:basedOn w:val="Normal"/>
    <w:link w:val="BalloonTextChar"/>
    <w:uiPriority w:val="99"/>
    <w:semiHidden/>
    <w:unhideWhenUsed/>
    <w:rsid w:val="00C218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18B3"/>
    <w:rPr>
      <w:rFonts w:ascii="Segoe UI" w:hAnsi="Segoe UI" w:cs="Segoe UI"/>
      <w:sz w:val="18"/>
      <w:szCs w:val="18"/>
    </w:rPr>
  </w:style>
  <w:style w:type="paragraph" w:styleId="Caption">
    <w:name w:val="caption"/>
    <w:basedOn w:val="Normal"/>
    <w:next w:val="Normal"/>
    <w:uiPriority w:val="35"/>
    <w:unhideWhenUsed/>
    <w:qFormat/>
    <w:rsid w:val="008736ED"/>
    <w:pPr>
      <w:spacing w:after="200" w:line="240" w:lineRule="auto"/>
    </w:pPr>
    <w:rPr>
      <w:i/>
      <w:iCs/>
      <w:color w:val="444D26" w:themeColor="text2"/>
      <w:sz w:val="18"/>
      <w:szCs w:val="18"/>
    </w:rPr>
  </w:style>
  <w:style w:type="character" w:customStyle="1" w:styleId="Heading1Char">
    <w:name w:val="Heading 1 Char"/>
    <w:basedOn w:val="DefaultParagraphFont"/>
    <w:link w:val="Heading1"/>
    <w:uiPriority w:val="9"/>
    <w:rsid w:val="001827D3"/>
    <w:rPr>
      <w:rFonts w:asciiTheme="majorHAnsi" w:eastAsiaTheme="majorEastAsia" w:hAnsiTheme="majorHAnsi" w:cstheme="majorBidi"/>
      <w:color w:val="7C9163" w:themeColor="accent1" w:themeShade="BF"/>
      <w:sz w:val="32"/>
      <w:szCs w:val="32"/>
      <w:lang w:val="en-US"/>
    </w:rPr>
  </w:style>
  <w:style w:type="paragraph" w:styleId="Bibliography">
    <w:name w:val="Bibliography"/>
    <w:basedOn w:val="Normal"/>
    <w:next w:val="Normal"/>
    <w:uiPriority w:val="37"/>
    <w:unhideWhenUsed/>
    <w:rsid w:val="001827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97800">
      <w:bodyDiv w:val="1"/>
      <w:marLeft w:val="0"/>
      <w:marRight w:val="0"/>
      <w:marTop w:val="0"/>
      <w:marBottom w:val="0"/>
      <w:divBdr>
        <w:top w:val="none" w:sz="0" w:space="0" w:color="auto"/>
        <w:left w:val="none" w:sz="0" w:space="0" w:color="auto"/>
        <w:bottom w:val="none" w:sz="0" w:space="0" w:color="auto"/>
        <w:right w:val="none" w:sz="0" w:space="0" w:color="auto"/>
      </w:divBdr>
    </w:div>
    <w:div w:id="11223428">
      <w:bodyDiv w:val="1"/>
      <w:marLeft w:val="0"/>
      <w:marRight w:val="0"/>
      <w:marTop w:val="0"/>
      <w:marBottom w:val="0"/>
      <w:divBdr>
        <w:top w:val="none" w:sz="0" w:space="0" w:color="auto"/>
        <w:left w:val="none" w:sz="0" w:space="0" w:color="auto"/>
        <w:bottom w:val="none" w:sz="0" w:space="0" w:color="auto"/>
        <w:right w:val="none" w:sz="0" w:space="0" w:color="auto"/>
      </w:divBdr>
    </w:div>
    <w:div w:id="137773942">
      <w:bodyDiv w:val="1"/>
      <w:marLeft w:val="0"/>
      <w:marRight w:val="0"/>
      <w:marTop w:val="0"/>
      <w:marBottom w:val="0"/>
      <w:divBdr>
        <w:top w:val="none" w:sz="0" w:space="0" w:color="auto"/>
        <w:left w:val="none" w:sz="0" w:space="0" w:color="auto"/>
        <w:bottom w:val="none" w:sz="0" w:space="0" w:color="auto"/>
        <w:right w:val="none" w:sz="0" w:space="0" w:color="auto"/>
      </w:divBdr>
    </w:div>
    <w:div w:id="228463755">
      <w:bodyDiv w:val="1"/>
      <w:marLeft w:val="0"/>
      <w:marRight w:val="0"/>
      <w:marTop w:val="0"/>
      <w:marBottom w:val="0"/>
      <w:divBdr>
        <w:top w:val="none" w:sz="0" w:space="0" w:color="auto"/>
        <w:left w:val="none" w:sz="0" w:space="0" w:color="auto"/>
        <w:bottom w:val="none" w:sz="0" w:space="0" w:color="auto"/>
        <w:right w:val="none" w:sz="0" w:space="0" w:color="auto"/>
      </w:divBdr>
    </w:div>
    <w:div w:id="244801152">
      <w:bodyDiv w:val="1"/>
      <w:marLeft w:val="0"/>
      <w:marRight w:val="0"/>
      <w:marTop w:val="0"/>
      <w:marBottom w:val="0"/>
      <w:divBdr>
        <w:top w:val="none" w:sz="0" w:space="0" w:color="auto"/>
        <w:left w:val="none" w:sz="0" w:space="0" w:color="auto"/>
        <w:bottom w:val="none" w:sz="0" w:space="0" w:color="auto"/>
        <w:right w:val="none" w:sz="0" w:space="0" w:color="auto"/>
      </w:divBdr>
    </w:div>
    <w:div w:id="271060859">
      <w:bodyDiv w:val="1"/>
      <w:marLeft w:val="0"/>
      <w:marRight w:val="0"/>
      <w:marTop w:val="0"/>
      <w:marBottom w:val="0"/>
      <w:divBdr>
        <w:top w:val="none" w:sz="0" w:space="0" w:color="auto"/>
        <w:left w:val="none" w:sz="0" w:space="0" w:color="auto"/>
        <w:bottom w:val="none" w:sz="0" w:space="0" w:color="auto"/>
        <w:right w:val="none" w:sz="0" w:space="0" w:color="auto"/>
      </w:divBdr>
    </w:div>
    <w:div w:id="276791087">
      <w:bodyDiv w:val="1"/>
      <w:marLeft w:val="0"/>
      <w:marRight w:val="0"/>
      <w:marTop w:val="0"/>
      <w:marBottom w:val="0"/>
      <w:divBdr>
        <w:top w:val="none" w:sz="0" w:space="0" w:color="auto"/>
        <w:left w:val="none" w:sz="0" w:space="0" w:color="auto"/>
        <w:bottom w:val="none" w:sz="0" w:space="0" w:color="auto"/>
        <w:right w:val="none" w:sz="0" w:space="0" w:color="auto"/>
      </w:divBdr>
    </w:div>
    <w:div w:id="281767076">
      <w:bodyDiv w:val="1"/>
      <w:marLeft w:val="0"/>
      <w:marRight w:val="0"/>
      <w:marTop w:val="0"/>
      <w:marBottom w:val="0"/>
      <w:divBdr>
        <w:top w:val="none" w:sz="0" w:space="0" w:color="auto"/>
        <w:left w:val="none" w:sz="0" w:space="0" w:color="auto"/>
        <w:bottom w:val="none" w:sz="0" w:space="0" w:color="auto"/>
        <w:right w:val="none" w:sz="0" w:space="0" w:color="auto"/>
      </w:divBdr>
    </w:div>
    <w:div w:id="295378988">
      <w:bodyDiv w:val="1"/>
      <w:marLeft w:val="0"/>
      <w:marRight w:val="0"/>
      <w:marTop w:val="0"/>
      <w:marBottom w:val="0"/>
      <w:divBdr>
        <w:top w:val="none" w:sz="0" w:space="0" w:color="auto"/>
        <w:left w:val="none" w:sz="0" w:space="0" w:color="auto"/>
        <w:bottom w:val="none" w:sz="0" w:space="0" w:color="auto"/>
        <w:right w:val="none" w:sz="0" w:space="0" w:color="auto"/>
      </w:divBdr>
    </w:div>
    <w:div w:id="311058950">
      <w:bodyDiv w:val="1"/>
      <w:marLeft w:val="0"/>
      <w:marRight w:val="0"/>
      <w:marTop w:val="0"/>
      <w:marBottom w:val="0"/>
      <w:divBdr>
        <w:top w:val="none" w:sz="0" w:space="0" w:color="auto"/>
        <w:left w:val="none" w:sz="0" w:space="0" w:color="auto"/>
        <w:bottom w:val="none" w:sz="0" w:space="0" w:color="auto"/>
        <w:right w:val="none" w:sz="0" w:space="0" w:color="auto"/>
      </w:divBdr>
    </w:div>
    <w:div w:id="316542520">
      <w:bodyDiv w:val="1"/>
      <w:marLeft w:val="0"/>
      <w:marRight w:val="0"/>
      <w:marTop w:val="0"/>
      <w:marBottom w:val="0"/>
      <w:divBdr>
        <w:top w:val="none" w:sz="0" w:space="0" w:color="auto"/>
        <w:left w:val="none" w:sz="0" w:space="0" w:color="auto"/>
        <w:bottom w:val="none" w:sz="0" w:space="0" w:color="auto"/>
        <w:right w:val="none" w:sz="0" w:space="0" w:color="auto"/>
      </w:divBdr>
    </w:div>
    <w:div w:id="351954537">
      <w:bodyDiv w:val="1"/>
      <w:marLeft w:val="0"/>
      <w:marRight w:val="0"/>
      <w:marTop w:val="0"/>
      <w:marBottom w:val="0"/>
      <w:divBdr>
        <w:top w:val="none" w:sz="0" w:space="0" w:color="auto"/>
        <w:left w:val="none" w:sz="0" w:space="0" w:color="auto"/>
        <w:bottom w:val="none" w:sz="0" w:space="0" w:color="auto"/>
        <w:right w:val="none" w:sz="0" w:space="0" w:color="auto"/>
      </w:divBdr>
    </w:div>
    <w:div w:id="409548777">
      <w:bodyDiv w:val="1"/>
      <w:marLeft w:val="0"/>
      <w:marRight w:val="0"/>
      <w:marTop w:val="0"/>
      <w:marBottom w:val="0"/>
      <w:divBdr>
        <w:top w:val="none" w:sz="0" w:space="0" w:color="auto"/>
        <w:left w:val="none" w:sz="0" w:space="0" w:color="auto"/>
        <w:bottom w:val="none" w:sz="0" w:space="0" w:color="auto"/>
        <w:right w:val="none" w:sz="0" w:space="0" w:color="auto"/>
      </w:divBdr>
    </w:div>
    <w:div w:id="433786870">
      <w:bodyDiv w:val="1"/>
      <w:marLeft w:val="0"/>
      <w:marRight w:val="0"/>
      <w:marTop w:val="0"/>
      <w:marBottom w:val="0"/>
      <w:divBdr>
        <w:top w:val="none" w:sz="0" w:space="0" w:color="auto"/>
        <w:left w:val="none" w:sz="0" w:space="0" w:color="auto"/>
        <w:bottom w:val="none" w:sz="0" w:space="0" w:color="auto"/>
        <w:right w:val="none" w:sz="0" w:space="0" w:color="auto"/>
      </w:divBdr>
    </w:div>
    <w:div w:id="509758128">
      <w:bodyDiv w:val="1"/>
      <w:marLeft w:val="0"/>
      <w:marRight w:val="0"/>
      <w:marTop w:val="0"/>
      <w:marBottom w:val="0"/>
      <w:divBdr>
        <w:top w:val="none" w:sz="0" w:space="0" w:color="auto"/>
        <w:left w:val="none" w:sz="0" w:space="0" w:color="auto"/>
        <w:bottom w:val="none" w:sz="0" w:space="0" w:color="auto"/>
        <w:right w:val="none" w:sz="0" w:space="0" w:color="auto"/>
      </w:divBdr>
    </w:div>
    <w:div w:id="558322232">
      <w:bodyDiv w:val="1"/>
      <w:marLeft w:val="0"/>
      <w:marRight w:val="0"/>
      <w:marTop w:val="0"/>
      <w:marBottom w:val="0"/>
      <w:divBdr>
        <w:top w:val="none" w:sz="0" w:space="0" w:color="auto"/>
        <w:left w:val="none" w:sz="0" w:space="0" w:color="auto"/>
        <w:bottom w:val="none" w:sz="0" w:space="0" w:color="auto"/>
        <w:right w:val="none" w:sz="0" w:space="0" w:color="auto"/>
      </w:divBdr>
    </w:div>
    <w:div w:id="589002860">
      <w:bodyDiv w:val="1"/>
      <w:marLeft w:val="0"/>
      <w:marRight w:val="0"/>
      <w:marTop w:val="0"/>
      <w:marBottom w:val="0"/>
      <w:divBdr>
        <w:top w:val="none" w:sz="0" w:space="0" w:color="auto"/>
        <w:left w:val="none" w:sz="0" w:space="0" w:color="auto"/>
        <w:bottom w:val="none" w:sz="0" w:space="0" w:color="auto"/>
        <w:right w:val="none" w:sz="0" w:space="0" w:color="auto"/>
      </w:divBdr>
    </w:div>
    <w:div w:id="622007826">
      <w:bodyDiv w:val="1"/>
      <w:marLeft w:val="0"/>
      <w:marRight w:val="0"/>
      <w:marTop w:val="0"/>
      <w:marBottom w:val="0"/>
      <w:divBdr>
        <w:top w:val="none" w:sz="0" w:space="0" w:color="auto"/>
        <w:left w:val="none" w:sz="0" w:space="0" w:color="auto"/>
        <w:bottom w:val="none" w:sz="0" w:space="0" w:color="auto"/>
        <w:right w:val="none" w:sz="0" w:space="0" w:color="auto"/>
      </w:divBdr>
    </w:div>
    <w:div w:id="694889280">
      <w:bodyDiv w:val="1"/>
      <w:marLeft w:val="0"/>
      <w:marRight w:val="0"/>
      <w:marTop w:val="0"/>
      <w:marBottom w:val="0"/>
      <w:divBdr>
        <w:top w:val="none" w:sz="0" w:space="0" w:color="auto"/>
        <w:left w:val="none" w:sz="0" w:space="0" w:color="auto"/>
        <w:bottom w:val="none" w:sz="0" w:space="0" w:color="auto"/>
        <w:right w:val="none" w:sz="0" w:space="0" w:color="auto"/>
      </w:divBdr>
    </w:div>
    <w:div w:id="730886151">
      <w:bodyDiv w:val="1"/>
      <w:marLeft w:val="0"/>
      <w:marRight w:val="0"/>
      <w:marTop w:val="0"/>
      <w:marBottom w:val="0"/>
      <w:divBdr>
        <w:top w:val="none" w:sz="0" w:space="0" w:color="auto"/>
        <w:left w:val="none" w:sz="0" w:space="0" w:color="auto"/>
        <w:bottom w:val="none" w:sz="0" w:space="0" w:color="auto"/>
        <w:right w:val="none" w:sz="0" w:space="0" w:color="auto"/>
      </w:divBdr>
    </w:div>
    <w:div w:id="795879467">
      <w:bodyDiv w:val="1"/>
      <w:marLeft w:val="0"/>
      <w:marRight w:val="0"/>
      <w:marTop w:val="0"/>
      <w:marBottom w:val="0"/>
      <w:divBdr>
        <w:top w:val="none" w:sz="0" w:space="0" w:color="auto"/>
        <w:left w:val="none" w:sz="0" w:space="0" w:color="auto"/>
        <w:bottom w:val="none" w:sz="0" w:space="0" w:color="auto"/>
        <w:right w:val="none" w:sz="0" w:space="0" w:color="auto"/>
      </w:divBdr>
    </w:div>
    <w:div w:id="823662312">
      <w:bodyDiv w:val="1"/>
      <w:marLeft w:val="0"/>
      <w:marRight w:val="0"/>
      <w:marTop w:val="0"/>
      <w:marBottom w:val="0"/>
      <w:divBdr>
        <w:top w:val="none" w:sz="0" w:space="0" w:color="auto"/>
        <w:left w:val="none" w:sz="0" w:space="0" w:color="auto"/>
        <w:bottom w:val="none" w:sz="0" w:space="0" w:color="auto"/>
        <w:right w:val="none" w:sz="0" w:space="0" w:color="auto"/>
      </w:divBdr>
    </w:div>
    <w:div w:id="832330189">
      <w:bodyDiv w:val="1"/>
      <w:marLeft w:val="0"/>
      <w:marRight w:val="0"/>
      <w:marTop w:val="0"/>
      <w:marBottom w:val="0"/>
      <w:divBdr>
        <w:top w:val="none" w:sz="0" w:space="0" w:color="auto"/>
        <w:left w:val="none" w:sz="0" w:space="0" w:color="auto"/>
        <w:bottom w:val="none" w:sz="0" w:space="0" w:color="auto"/>
        <w:right w:val="none" w:sz="0" w:space="0" w:color="auto"/>
      </w:divBdr>
    </w:div>
    <w:div w:id="862670401">
      <w:bodyDiv w:val="1"/>
      <w:marLeft w:val="0"/>
      <w:marRight w:val="0"/>
      <w:marTop w:val="0"/>
      <w:marBottom w:val="0"/>
      <w:divBdr>
        <w:top w:val="none" w:sz="0" w:space="0" w:color="auto"/>
        <w:left w:val="none" w:sz="0" w:space="0" w:color="auto"/>
        <w:bottom w:val="none" w:sz="0" w:space="0" w:color="auto"/>
        <w:right w:val="none" w:sz="0" w:space="0" w:color="auto"/>
      </w:divBdr>
    </w:div>
    <w:div w:id="880168534">
      <w:bodyDiv w:val="1"/>
      <w:marLeft w:val="0"/>
      <w:marRight w:val="0"/>
      <w:marTop w:val="0"/>
      <w:marBottom w:val="0"/>
      <w:divBdr>
        <w:top w:val="none" w:sz="0" w:space="0" w:color="auto"/>
        <w:left w:val="none" w:sz="0" w:space="0" w:color="auto"/>
        <w:bottom w:val="none" w:sz="0" w:space="0" w:color="auto"/>
        <w:right w:val="none" w:sz="0" w:space="0" w:color="auto"/>
      </w:divBdr>
    </w:div>
    <w:div w:id="910696773">
      <w:bodyDiv w:val="1"/>
      <w:marLeft w:val="0"/>
      <w:marRight w:val="0"/>
      <w:marTop w:val="0"/>
      <w:marBottom w:val="0"/>
      <w:divBdr>
        <w:top w:val="none" w:sz="0" w:space="0" w:color="auto"/>
        <w:left w:val="none" w:sz="0" w:space="0" w:color="auto"/>
        <w:bottom w:val="none" w:sz="0" w:space="0" w:color="auto"/>
        <w:right w:val="none" w:sz="0" w:space="0" w:color="auto"/>
      </w:divBdr>
    </w:div>
    <w:div w:id="919873555">
      <w:bodyDiv w:val="1"/>
      <w:marLeft w:val="0"/>
      <w:marRight w:val="0"/>
      <w:marTop w:val="0"/>
      <w:marBottom w:val="0"/>
      <w:divBdr>
        <w:top w:val="none" w:sz="0" w:space="0" w:color="auto"/>
        <w:left w:val="none" w:sz="0" w:space="0" w:color="auto"/>
        <w:bottom w:val="none" w:sz="0" w:space="0" w:color="auto"/>
        <w:right w:val="none" w:sz="0" w:space="0" w:color="auto"/>
      </w:divBdr>
    </w:div>
    <w:div w:id="953443725">
      <w:bodyDiv w:val="1"/>
      <w:marLeft w:val="0"/>
      <w:marRight w:val="0"/>
      <w:marTop w:val="0"/>
      <w:marBottom w:val="0"/>
      <w:divBdr>
        <w:top w:val="none" w:sz="0" w:space="0" w:color="auto"/>
        <w:left w:val="none" w:sz="0" w:space="0" w:color="auto"/>
        <w:bottom w:val="none" w:sz="0" w:space="0" w:color="auto"/>
        <w:right w:val="none" w:sz="0" w:space="0" w:color="auto"/>
      </w:divBdr>
    </w:div>
    <w:div w:id="987395224">
      <w:bodyDiv w:val="1"/>
      <w:marLeft w:val="0"/>
      <w:marRight w:val="0"/>
      <w:marTop w:val="0"/>
      <w:marBottom w:val="0"/>
      <w:divBdr>
        <w:top w:val="none" w:sz="0" w:space="0" w:color="auto"/>
        <w:left w:val="none" w:sz="0" w:space="0" w:color="auto"/>
        <w:bottom w:val="none" w:sz="0" w:space="0" w:color="auto"/>
        <w:right w:val="none" w:sz="0" w:space="0" w:color="auto"/>
      </w:divBdr>
    </w:div>
    <w:div w:id="1008018567">
      <w:bodyDiv w:val="1"/>
      <w:marLeft w:val="0"/>
      <w:marRight w:val="0"/>
      <w:marTop w:val="0"/>
      <w:marBottom w:val="0"/>
      <w:divBdr>
        <w:top w:val="none" w:sz="0" w:space="0" w:color="auto"/>
        <w:left w:val="none" w:sz="0" w:space="0" w:color="auto"/>
        <w:bottom w:val="none" w:sz="0" w:space="0" w:color="auto"/>
        <w:right w:val="none" w:sz="0" w:space="0" w:color="auto"/>
      </w:divBdr>
    </w:div>
    <w:div w:id="1054545893">
      <w:bodyDiv w:val="1"/>
      <w:marLeft w:val="0"/>
      <w:marRight w:val="0"/>
      <w:marTop w:val="0"/>
      <w:marBottom w:val="0"/>
      <w:divBdr>
        <w:top w:val="none" w:sz="0" w:space="0" w:color="auto"/>
        <w:left w:val="none" w:sz="0" w:space="0" w:color="auto"/>
        <w:bottom w:val="none" w:sz="0" w:space="0" w:color="auto"/>
        <w:right w:val="none" w:sz="0" w:space="0" w:color="auto"/>
      </w:divBdr>
    </w:div>
    <w:div w:id="1175266065">
      <w:bodyDiv w:val="1"/>
      <w:marLeft w:val="0"/>
      <w:marRight w:val="0"/>
      <w:marTop w:val="0"/>
      <w:marBottom w:val="0"/>
      <w:divBdr>
        <w:top w:val="none" w:sz="0" w:space="0" w:color="auto"/>
        <w:left w:val="none" w:sz="0" w:space="0" w:color="auto"/>
        <w:bottom w:val="none" w:sz="0" w:space="0" w:color="auto"/>
        <w:right w:val="none" w:sz="0" w:space="0" w:color="auto"/>
      </w:divBdr>
    </w:div>
    <w:div w:id="1241985993">
      <w:bodyDiv w:val="1"/>
      <w:marLeft w:val="0"/>
      <w:marRight w:val="0"/>
      <w:marTop w:val="0"/>
      <w:marBottom w:val="0"/>
      <w:divBdr>
        <w:top w:val="none" w:sz="0" w:space="0" w:color="auto"/>
        <w:left w:val="none" w:sz="0" w:space="0" w:color="auto"/>
        <w:bottom w:val="none" w:sz="0" w:space="0" w:color="auto"/>
        <w:right w:val="none" w:sz="0" w:space="0" w:color="auto"/>
      </w:divBdr>
    </w:div>
    <w:div w:id="1246643145">
      <w:bodyDiv w:val="1"/>
      <w:marLeft w:val="0"/>
      <w:marRight w:val="0"/>
      <w:marTop w:val="0"/>
      <w:marBottom w:val="0"/>
      <w:divBdr>
        <w:top w:val="none" w:sz="0" w:space="0" w:color="auto"/>
        <w:left w:val="none" w:sz="0" w:space="0" w:color="auto"/>
        <w:bottom w:val="none" w:sz="0" w:space="0" w:color="auto"/>
        <w:right w:val="none" w:sz="0" w:space="0" w:color="auto"/>
      </w:divBdr>
    </w:div>
    <w:div w:id="1278296728">
      <w:bodyDiv w:val="1"/>
      <w:marLeft w:val="0"/>
      <w:marRight w:val="0"/>
      <w:marTop w:val="0"/>
      <w:marBottom w:val="0"/>
      <w:divBdr>
        <w:top w:val="none" w:sz="0" w:space="0" w:color="auto"/>
        <w:left w:val="none" w:sz="0" w:space="0" w:color="auto"/>
        <w:bottom w:val="none" w:sz="0" w:space="0" w:color="auto"/>
        <w:right w:val="none" w:sz="0" w:space="0" w:color="auto"/>
      </w:divBdr>
    </w:div>
    <w:div w:id="1367868367">
      <w:bodyDiv w:val="1"/>
      <w:marLeft w:val="0"/>
      <w:marRight w:val="0"/>
      <w:marTop w:val="0"/>
      <w:marBottom w:val="0"/>
      <w:divBdr>
        <w:top w:val="none" w:sz="0" w:space="0" w:color="auto"/>
        <w:left w:val="none" w:sz="0" w:space="0" w:color="auto"/>
        <w:bottom w:val="none" w:sz="0" w:space="0" w:color="auto"/>
        <w:right w:val="none" w:sz="0" w:space="0" w:color="auto"/>
      </w:divBdr>
    </w:div>
    <w:div w:id="1380518150">
      <w:bodyDiv w:val="1"/>
      <w:marLeft w:val="0"/>
      <w:marRight w:val="0"/>
      <w:marTop w:val="0"/>
      <w:marBottom w:val="0"/>
      <w:divBdr>
        <w:top w:val="none" w:sz="0" w:space="0" w:color="auto"/>
        <w:left w:val="none" w:sz="0" w:space="0" w:color="auto"/>
        <w:bottom w:val="none" w:sz="0" w:space="0" w:color="auto"/>
        <w:right w:val="none" w:sz="0" w:space="0" w:color="auto"/>
      </w:divBdr>
    </w:div>
    <w:div w:id="1386873927">
      <w:bodyDiv w:val="1"/>
      <w:marLeft w:val="0"/>
      <w:marRight w:val="0"/>
      <w:marTop w:val="0"/>
      <w:marBottom w:val="0"/>
      <w:divBdr>
        <w:top w:val="none" w:sz="0" w:space="0" w:color="auto"/>
        <w:left w:val="none" w:sz="0" w:space="0" w:color="auto"/>
        <w:bottom w:val="none" w:sz="0" w:space="0" w:color="auto"/>
        <w:right w:val="none" w:sz="0" w:space="0" w:color="auto"/>
      </w:divBdr>
    </w:div>
    <w:div w:id="1389651928">
      <w:bodyDiv w:val="1"/>
      <w:marLeft w:val="0"/>
      <w:marRight w:val="0"/>
      <w:marTop w:val="0"/>
      <w:marBottom w:val="0"/>
      <w:divBdr>
        <w:top w:val="none" w:sz="0" w:space="0" w:color="auto"/>
        <w:left w:val="none" w:sz="0" w:space="0" w:color="auto"/>
        <w:bottom w:val="none" w:sz="0" w:space="0" w:color="auto"/>
        <w:right w:val="none" w:sz="0" w:space="0" w:color="auto"/>
      </w:divBdr>
    </w:div>
    <w:div w:id="1433083811">
      <w:bodyDiv w:val="1"/>
      <w:marLeft w:val="0"/>
      <w:marRight w:val="0"/>
      <w:marTop w:val="0"/>
      <w:marBottom w:val="0"/>
      <w:divBdr>
        <w:top w:val="none" w:sz="0" w:space="0" w:color="auto"/>
        <w:left w:val="none" w:sz="0" w:space="0" w:color="auto"/>
        <w:bottom w:val="none" w:sz="0" w:space="0" w:color="auto"/>
        <w:right w:val="none" w:sz="0" w:space="0" w:color="auto"/>
      </w:divBdr>
    </w:div>
    <w:div w:id="1478839658">
      <w:bodyDiv w:val="1"/>
      <w:marLeft w:val="0"/>
      <w:marRight w:val="0"/>
      <w:marTop w:val="0"/>
      <w:marBottom w:val="0"/>
      <w:divBdr>
        <w:top w:val="none" w:sz="0" w:space="0" w:color="auto"/>
        <w:left w:val="none" w:sz="0" w:space="0" w:color="auto"/>
        <w:bottom w:val="none" w:sz="0" w:space="0" w:color="auto"/>
        <w:right w:val="none" w:sz="0" w:space="0" w:color="auto"/>
      </w:divBdr>
    </w:div>
    <w:div w:id="1503544112">
      <w:bodyDiv w:val="1"/>
      <w:marLeft w:val="0"/>
      <w:marRight w:val="0"/>
      <w:marTop w:val="0"/>
      <w:marBottom w:val="0"/>
      <w:divBdr>
        <w:top w:val="none" w:sz="0" w:space="0" w:color="auto"/>
        <w:left w:val="none" w:sz="0" w:space="0" w:color="auto"/>
        <w:bottom w:val="none" w:sz="0" w:space="0" w:color="auto"/>
        <w:right w:val="none" w:sz="0" w:space="0" w:color="auto"/>
      </w:divBdr>
    </w:div>
    <w:div w:id="1545167784">
      <w:bodyDiv w:val="1"/>
      <w:marLeft w:val="0"/>
      <w:marRight w:val="0"/>
      <w:marTop w:val="0"/>
      <w:marBottom w:val="0"/>
      <w:divBdr>
        <w:top w:val="none" w:sz="0" w:space="0" w:color="auto"/>
        <w:left w:val="none" w:sz="0" w:space="0" w:color="auto"/>
        <w:bottom w:val="none" w:sz="0" w:space="0" w:color="auto"/>
        <w:right w:val="none" w:sz="0" w:space="0" w:color="auto"/>
      </w:divBdr>
    </w:div>
    <w:div w:id="1562709363">
      <w:bodyDiv w:val="1"/>
      <w:marLeft w:val="0"/>
      <w:marRight w:val="0"/>
      <w:marTop w:val="0"/>
      <w:marBottom w:val="0"/>
      <w:divBdr>
        <w:top w:val="none" w:sz="0" w:space="0" w:color="auto"/>
        <w:left w:val="none" w:sz="0" w:space="0" w:color="auto"/>
        <w:bottom w:val="none" w:sz="0" w:space="0" w:color="auto"/>
        <w:right w:val="none" w:sz="0" w:space="0" w:color="auto"/>
      </w:divBdr>
    </w:div>
    <w:div w:id="1567259827">
      <w:bodyDiv w:val="1"/>
      <w:marLeft w:val="0"/>
      <w:marRight w:val="0"/>
      <w:marTop w:val="0"/>
      <w:marBottom w:val="0"/>
      <w:divBdr>
        <w:top w:val="none" w:sz="0" w:space="0" w:color="auto"/>
        <w:left w:val="none" w:sz="0" w:space="0" w:color="auto"/>
        <w:bottom w:val="none" w:sz="0" w:space="0" w:color="auto"/>
        <w:right w:val="none" w:sz="0" w:space="0" w:color="auto"/>
      </w:divBdr>
    </w:div>
    <w:div w:id="1571649650">
      <w:bodyDiv w:val="1"/>
      <w:marLeft w:val="0"/>
      <w:marRight w:val="0"/>
      <w:marTop w:val="0"/>
      <w:marBottom w:val="0"/>
      <w:divBdr>
        <w:top w:val="none" w:sz="0" w:space="0" w:color="auto"/>
        <w:left w:val="none" w:sz="0" w:space="0" w:color="auto"/>
        <w:bottom w:val="none" w:sz="0" w:space="0" w:color="auto"/>
        <w:right w:val="none" w:sz="0" w:space="0" w:color="auto"/>
      </w:divBdr>
    </w:div>
    <w:div w:id="1641031350">
      <w:bodyDiv w:val="1"/>
      <w:marLeft w:val="0"/>
      <w:marRight w:val="0"/>
      <w:marTop w:val="0"/>
      <w:marBottom w:val="0"/>
      <w:divBdr>
        <w:top w:val="none" w:sz="0" w:space="0" w:color="auto"/>
        <w:left w:val="none" w:sz="0" w:space="0" w:color="auto"/>
        <w:bottom w:val="none" w:sz="0" w:space="0" w:color="auto"/>
        <w:right w:val="none" w:sz="0" w:space="0" w:color="auto"/>
      </w:divBdr>
    </w:div>
    <w:div w:id="1688019311">
      <w:bodyDiv w:val="1"/>
      <w:marLeft w:val="0"/>
      <w:marRight w:val="0"/>
      <w:marTop w:val="0"/>
      <w:marBottom w:val="0"/>
      <w:divBdr>
        <w:top w:val="none" w:sz="0" w:space="0" w:color="auto"/>
        <w:left w:val="none" w:sz="0" w:space="0" w:color="auto"/>
        <w:bottom w:val="none" w:sz="0" w:space="0" w:color="auto"/>
        <w:right w:val="none" w:sz="0" w:space="0" w:color="auto"/>
      </w:divBdr>
    </w:div>
    <w:div w:id="1696688280">
      <w:bodyDiv w:val="1"/>
      <w:marLeft w:val="0"/>
      <w:marRight w:val="0"/>
      <w:marTop w:val="0"/>
      <w:marBottom w:val="0"/>
      <w:divBdr>
        <w:top w:val="none" w:sz="0" w:space="0" w:color="auto"/>
        <w:left w:val="none" w:sz="0" w:space="0" w:color="auto"/>
        <w:bottom w:val="none" w:sz="0" w:space="0" w:color="auto"/>
        <w:right w:val="none" w:sz="0" w:space="0" w:color="auto"/>
      </w:divBdr>
    </w:div>
    <w:div w:id="1711300553">
      <w:bodyDiv w:val="1"/>
      <w:marLeft w:val="0"/>
      <w:marRight w:val="0"/>
      <w:marTop w:val="0"/>
      <w:marBottom w:val="0"/>
      <w:divBdr>
        <w:top w:val="none" w:sz="0" w:space="0" w:color="auto"/>
        <w:left w:val="none" w:sz="0" w:space="0" w:color="auto"/>
        <w:bottom w:val="none" w:sz="0" w:space="0" w:color="auto"/>
        <w:right w:val="none" w:sz="0" w:space="0" w:color="auto"/>
      </w:divBdr>
    </w:div>
    <w:div w:id="1796675074">
      <w:bodyDiv w:val="1"/>
      <w:marLeft w:val="0"/>
      <w:marRight w:val="0"/>
      <w:marTop w:val="0"/>
      <w:marBottom w:val="0"/>
      <w:divBdr>
        <w:top w:val="none" w:sz="0" w:space="0" w:color="auto"/>
        <w:left w:val="none" w:sz="0" w:space="0" w:color="auto"/>
        <w:bottom w:val="none" w:sz="0" w:space="0" w:color="auto"/>
        <w:right w:val="none" w:sz="0" w:space="0" w:color="auto"/>
      </w:divBdr>
    </w:div>
    <w:div w:id="1808431009">
      <w:bodyDiv w:val="1"/>
      <w:marLeft w:val="0"/>
      <w:marRight w:val="0"/>
      <w:marTop w:val="0"/>
      <w:marBottom w:val="0"/>
      <w:divBdr>
        <w:top w:val="none" w:sz="0" w:space="0" w:color="auto"/>
        <w:left w:val="none" w:sz="0" w:space="0" w:color="auto"/>
        <w:bottom w:val="none" w:sz="0" w:space="0" w:color="auto"/>
        <w:right w:val="none" w:sz="0" w:space="0" w:color="auto"/>
      </w:divBdr>
    </w:div>
    <w:div w:id="1827279688">
      <w:bodyDiv w:val="1"/>
      <w:marLeft w:val="0"/>
      <w:marRight w:val="0"/>
      <w:marTop w:val="0"/>
      <w:marBottom w:val="0"/>
      <w:divBdr>
        <w:top w:val="none" w:sz="0" w:space="0" w:color="auto"/>
        <w:left w:val="none" w:sz="0" w:space="0" w:color="auto"/>
        <w:bottom w:val="none" w:sz="0" w:space="0" w:color="auto"/>
        <w:right w:val="none" w:sz="0" w:space="0" w:color="auto"/>
      </w:divBdr>
    </w:div>
    <w:div w:id="1830361079">
      <w:bodyDiv w:val="1"/>
      <w:marLeft w:val="0"/>
      <w:marRight w:val="0"/>
      <w:marTop w:val="0"/>
      <w:marBottom w:val="0"/>
      <w:divBdr>
        <w:top w:val="none" w:sz="0" w:space="0" w:color="auto"/>
        <w:left w:val="none" w:sz="0" w:space="0" w:color="auto"/>
        <w:bottom w:val="none" w:sz="0" w:space="0" w:color="auto"/>
        <w:right w:val="none" w:sz="0" w:space="0" w:color="auto"/>
      </w:divBdr>
    </w:div>
    <w:div w:id="1883402195">
      <w:bodyDiv w:val="1"/>
      <w:marLeft w:val="0"/>
      <w:marRight w:val="0"/>
      <w:marTop w:val="0"/>
      <w:marBottom w:val="0"/>
      <w:divBdr>
        <w:top w:val="none" w:sz="0" w:space="0" w:color="auto"/>
        <w:left w:val="none" w:sz="0" w:space="0" w:color="auto"/>
        <w:bottom w:val="none" w:sz="0" w:space="0" w:color="auto"/>
        <w:right w:val="none" w:sz="0" w:space="0" w:color="auto"/>
      </w:divBdr>
    </w:div>
    <w:div w:id="1894342415">
      <w:bodyDiv w:val="1"/>
      <w:marLeft w:val="0"/>
      <w:marRight w:val="0"/>
      <w:marTop w:val="0"/>
      <w:marBottom w:val="0"/>
      <w:divBdr>
        <w:top w:val="none" w:sz="0" w:space="0" w:color="auto"/>
        <w:left w:val="none" w:sz="0" w:space="0" w:color="auto"/>
        <w:bottom w:val="none" w:sz="0" w:space="0" w:color="auto"/>
        <w:right w:val="none" w:sz="0" w:space="0" w:color="auto"/>
      </w:divBdr>
    </w:div>
    <w:div w:id="1905943665">
      <w:bodyDiv w:val="1"/>
      <w:marLeft w:val="0"/>
      <w:marRight w:val="0"/>
      <w:marTop w:val="0"/>
      <w:marBottom w:val="0"/>
      <w:divBdr>
        <w:top w:val="none" w:sz="0" w:space="0" w:color="auto"/>
        <w:left w:val="none" w:sz="0" w:space="0" w:color="auto"/>
        <w:bottom w:val="none" w:sz="0" w:space="0" w:color="auto"/>
        <w:right w:val="none" w:sz="0" w:space="0" w:color="auto"/>
      </w:divBdr>
    </w:div>
    <w:div w:id="1930697379">
      <w:bodyDiv w:val="1"/>
      <w:marLeft w:val="0"/>
      <w:marRight w:val="0"/>
      <w:marTop w:val="0"/>
      <w:marBottom w:val="0"/>
      <w:divBdr>
        <w:top w:val="none" w:sz="0" w:space="0" w:color="auto"/>
        <w:left w:val="none" w:sz="0" w:space="0" w:color="auto"/>
        <w:bottom w:val="none" w:sz="0" w:space="0" w:color="auto"/>
        <w:right w:val="none" w:sz="0" w:space="0" w:color="auto"/>
      </w:divBdr>
    </w:div>
    <w:div w:id="1984581560">
      <w:bodyDiv w:val="1"/>
      <w:marLeft w:val="0"/>
      <w:marRight w:val="0"/>
      <w:marTop w:val="0"/>
      <w:marBottom w:val="0"/>
      <w:divBdr>
        <w:top w:val="none" w:sz="0" w:space="0" w:color="auto"/>
        <w:left w:val="none" w:sz="0" w:space="0" w:color="auto"/>
        <w:bottom w:val="none" w:sz="0" w:space="0" w:color="auto"/>
        <w:right w:val="none" w:sz="0" w:space="0" w:color="auto"/>
      </w:divBdr>
    </w:div>
    <w:div w:id="2012681874">
      <w:bodyDiv w:val="1"/>
      <w:marLeft w:val="0"/>
      <w:marRight w:val="0"/>
      <w:marTop w:val="0"/>
      <w:marBottom w:val="0"/>
      <w:divBdr>
        <w:top w:val="none" w:sz="0" w:space="0" w:color="auto"/>
        <w:left w:val="none" w:sz="0" w:space="0" w:color="auto"/>
        <w:bottom w:val="none" w:sz="0" w:space="0" w:color="auto"/>
        <w:right w:val="none" w:sz="0" w:space="0" w:color="auto"/>
      </w:divBdr>
    </w:div>
    <w:div w:id="2013725006">
      <w:bodyDiv w:val="1"/>
      <w:marLeft w:val="0"/>
      <w:marRight w:val="0"/>
      <w:marTop w:val="0"/>
      <w:marBottom w:val="0"/>
      <w:divBdr>
        <w:top w:val="none" w:sz="0" w:space="0" w:color="auto"/>
        <w:left w:val="none" w:sz="0" w:space="0" w:color="auto"/>
        <w:bottom w:val="none" w:sz="0" w:space="0" w:color="auto"/>
        <w:right w:val="none" w:sz="0" w:space="0" w:color="auto"/>
      </w:divBdr>
    </w:div>
    <w:div w:id="2116705955">
      <w:bodyDiv w:val="1"/>
      <w:marLeft w:val="0"/>
      <w:marRight w:val="0"/>
      <w:marTop w:val="0"/>
      <w:marBottom w:val="0"/>
      <w:divBdr>
        <w:top w:val="none" w:sz="0" w:space="0" w:color="auto"/>
        <w:left w:val="none" w:sz="0" w:space="0" w:color="auto"/>
        <w:bottom w:val="none" w:sz="0" w:space="0" w:color="auto"/>
        <w:right w:val="none" w:sz="0" w:space="0" w:color="auto"/>
      </w:divBdr>
    </w:div>
    <w:div w:id="2132438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Paper">
      <a:dk1>
        <a:sysClr val="windowText" lastClr="000000"/>
      </a:dk1>
      <a:lt1>
        <a:sysClr val="window" lastClr="FFFFFF"/>
      </a:lt1>
      <a:dk2>
        <a:srgbClr val="444D26"/>
      </a:dk2>
      <a:lt2>
        <a:srgbClr val="FEFAC9"/>
      </a:lt2>
      <a:accent1>
        <a:srgbClr val="A5B592"/>
      </a:accent1>
      <a:accent2>
        <a:srgbClr val="F3A447"/>
      </a:accent2>
      <a:accent3>
        <a:srgbClr val="E7BC29"/>
      </a:accent3>
      <a:accent4>
        <a:srgbClr val="D092A7"/>
      </a:accent4>
      <a:accent5>
        <a:srgbClr val="9C85C0"/>
      </a:accent5>
      <a:accent6>
        <a:srgbClr val="809EC2"/>
      </a:accent6>
      <a:hlink>
        <a:srgbClr val="8E58B6"/>
      </a:hlink>
      <a:folHlink>
        <a:srgbClr val="7F6F6F"/>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Contemporary Human Resources in Practice</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Arm12</b:Tag>
    <b:SourceType>BookSection</b:SourceType>
    <b:Guid>{BF2D9BB6-C845-4817-866D-8ACEF743B4F7}</b:Guid>
    <b:Title>Performance management</b:Title>
    <b:Year>2012</b:Year>
    <b:Pages>322</b:Pages>
    <b:BookTitle>Armstrong's Handbook of Human Resource Management Practice</b:BookTitle>
    <b:City>London</b:City>
    <b:Publisher>Kogan Page Limited</b:Publisher>
    <b:Author>
      <b:Author>
        <b:NameList>
          <b:Person>
            <b:Last>Armstrong</b:Last>
            <b:First>Michael</b:First>
          </b:Person>
        </b:NameList>
      </b:Author>
    </b:Author>
    <b:RefOrder>1</b:RefOrder>
  </b:Source>
  <b:Source>
    <b:Tag>Bru88</b:Tag>
    <b:SourceType>Book</b:SourceType>
    <b:Guid>{528DC3B3-7AA7-4867-A7EF-0296E9C3036B}</b:Guid>
    <b:Title>Some Ideas, Issues and Predictions about Performance Management</b:Title>
    <b:Year>1988</b:Year>
    <b:Publisher>Public Personnel Management</b:Publisher>
    <b:Edition>387-402</b:Edition>
    <b:Author>
      <b:Author>
        <b:NameList>
          <b:Person>
            <b:Last>Brumbach</b:Last>
            <b:First>Gary</b:First>
            <b:Middle>B.</b:Middle>
          </b:Person>
        </b:NameList>
      </b:Author>
    </b:Author>
    <b:RefOrder>2</b:RefOrder>
  </b:Source>
  <b:Source>
    <b:Tag>CIP193</b:Tag>
    <b:SourceType>InternetSite</b:SourceType>
    <b:Guid>{8FD7409A-22CC-445D-868A-26C22165783B}</b:Guid>
    <b:Title>Performance management: an introduction</b:Title>
    <b:Year>2019</b:Year>
    <b:Author>
      <b:Author>
        <b:NameList>
          <b:Person>
            <b:Last>CIPD</b:Last>
          </b:Person>
        </b:NameList>
      </b:Author>
    </b:Author>
    <b:YearAccessed>2019</b:YearAccessed>
    <b:MonthAccessed>December</b:MonthAccessed>
    <b:DayAccessed>28</b:DayAccessed>
    <b:URL>https://www.cipd.co.uk/knowledge/fundamentals/people/performance/factsheet</b:URL>
    <b:RefOrder>3</b:RefOrder>
  </b:Source>
  <b:Source>
    <b:Tag>Ben14</b:Tag>
    <b:SourceType>JournalArticle</b:SourceType>
    <b:Guid>{04A99CBF-F569-4E21-AF8E-F874212F20A0}</b:Guid>
    <b:Title>What VUCA Really Means for You</b:Title>
    <b:Year>2014</b:Year>
    <b:JournalName>Harvard Business Review</b:JournalName>
    <b:Pages>1</b:Pages>
    <b:Author>
      <b:Author>
        <b:NameList>
          <b:Person>
            <b:Last>Bennett</b:Last>
            <b:First>Nathan</b:First>
          </b:Person>
          <b:Person>
            <b:Last>Lemoine</b:Last>
            <b:First>G.</b:First>
            <b:Middle>James</b:Middle>
          </b:Person>
        </b:NameList>
      </b:Author>
    </b:Author>
    <b:RefOrder>4</b:RefOrder>
  </b:Source>
  <b:Source>
    <b:Tag>Pot17</b:Tag>
    <b:SourceType>JournalArticle</b:SourceType>
    <b:Guid>{C96AB6F6-4B32-4EEE-A066-1AF752334E3A}</b:Guid>
    <b:Title>Abstract</b:Title>
    <b:Year>2017</b:Year>
    <b:JournalName>Adaptive Performance in VUCA era: Where is research going?</b:JournalName>
    <b:Pages>9</b:Pages>
    <b:Volume>8</b:Volume>
    <b:Issue>6</b:Issue>
    <b:Author>
      <b:Author>
        <b:NameList>
          <b:Person>
            <b:Last>Potsangbam</b:Last>
            <b:First>Chandibai</b:First>
          </b:Person>
        </b:NameList>
      </b:Author>
    </b:Author>
    <b:RefOrder>5</b:RefOrder>
  </b:Source>
  <b:Source>
    <b:Tag>Pol18</b:Tag>
    <b:SourceType>DocumentFromInternetSite</b:SourceType>
    <b:Guid>{9F9000F1-4492-4686-A963-34F26663A818}</b:Guid>
    <b:Title>6 Strategies for Effective Performance Management</b:Title>
    <b:Year>2018</b:Year>
    <b:Month>January</b:Month>
    <b:Day>11</b:Day>
    <b:YearAccessed>2019</b:YearAccessed>
    <b:MonthAccessed>December</b:MonthAccessed>
    <b:DayAccessed>29</b:DayAccessed>
    <b:URL>https://hrdailyadvisor.blr.com/2018/01/11/6-strategies-effective-performance-management/</b:URL>
    <b:Author>
      <b:Author>
        <b:NameList>
          <b:Person>
            <b:Last>Pollock</b:Last>
            <b:First>Sara</b:First>
          </b:Person>
        </b:NameList>
      </b:Author>
    </b:Author>
    <b:RefOrder>9</b:RefOrder>
  </b:Source>
  <b:Source>
    <b:Tag>Buc15</b:Tag>
    <b:SourceType>JournalArticle</b:SourceType>
    <b:Guid>{DD07040F-AD7A-438F-8366-B022F1D4F68D}</b:Guid>
    <b:Title>Reinventing Performance Management</b:Title>
    <b:Year>2015</b:Year>
    <b:JournalName>Harvard Business Review</b:JournalName>
    <b:Author>
      <b:Author>
        <b:NameList>
          <b:Person>
            <b:Last>Buckingham</b:Last>
            <b:First>Marcus</b:First>
          </b:Person>
          <b:Person>
            <b:Last>Goodall</b:Last>
            <b:First>Ashley</b:First>
          </b:Person>
        </b:NameList>
      </b:Author>
    </b:Author>
    <b:RefOrder>11</b:RefOrder>
  </b:Source>
  <b:Source>
    <b:Tag>Cun15</b:Tag>
    <b:SourceType>DocumentFromInternetSite</b:SourceType>
    <b:Guid>{2B890CB0-C99B-496D-B3C1-015FC91D189D}</b:Guid>
    <b:Title>In big move, Accenture will get rid of annual performance reviews and rankings</b:Title>
    <b:JournalName>The Washington Post</b:JournalName>
    <b:Year>2015</b:Year>
    <b:Author>
      <b:Author>
        <b:NameList>
          <b:Person>
            <b:Last>Cunningham</b:Last>
            <b:First>Lillian</b:First>
          </b:Person>
        </b:NameList>
      </b:Author>
    </b:Author>
    <b:Month>July</b:Month>
    <b:Day>21</b:Day>
    <b:YearAccessed>2020</b:YearAccessed>
    <b:MonthAccessed>January</b:MonthAccessed>
    <b:DayAccessed>1</b:DayAccessed>
    <b:URL>https://www.washingtonpost.com/news/on-leadership/wp/2015/07/21/in-big-move-accenture-will-get-rid-of-annual-performance-reviews-and-rankings/?arc404=true</b:URL>
    <b:RefOrder>12</b:RefOrder>
  </b:Source>
  <b:Source>
    <b:Tag>CIP16</b:Tag>
    <b:SourceType>Report</b:SourceType>
    <b:Guid>{5616FC05-0B69-4CBA-8BFD-1682DD26735E}</b:Guid>
    <b:Title>Research report: Could do better? Assessing what works in performance management</b:Title>
    <b:Year>2016</b:Year>
    <b:Author>
      <b:Author>
        <b:NameList>
          <b:Person>
            <b:Last>CIPD</b:Last>
          </b:Person>
        </b:NameList>
      </b:Author>
    </b:Author>
    <b:Publisher>Chartered Institute of Personnel and Development</b:Publisher>
    <b:City>London</b:City>
    <b:RefOrder>10</b:RefOrder>
  </b:Source>
  <b:Source>
    <b:Tag>Har17</b:Tag>
    <b:SourceType>DocumentFromInternetSite</b:SourceType>
    <b:Guid>{834CC842-35A2-4A12-9B1E-E605AA4DB3C8}</b:Guid>
    <b:Title>Failed Performance Management: The Fix</b:Title>
    <b:Year>2017</b:Year>
    <b:Author>
      <b:Author>
        <b:NameList>
          <b:Person>
            <b:Last>Harter</b:Last>
            <b:First>Jim</b:First>
          </b:Person>
        </b:NameList>
      </b:Author>
    </b:Author>
    <b:Month>April</b:Month>
    <b:Day>27</b:Day>
    <b:YearAccessed>2020</b:YearAccessed>
    <b:MonthAccessed>January</b:MonthAccessed>
    <b:DayAccessed>1</b:DayAccessed>
    <b:URL>https://www.gallup.com/workplace/236396/failed-performance-management-fix.aspx</b:URL>
    <b:RefOrder>6</b:RefOrder>
  </b:Source>
  <b:Source>
    <b:Tag>Sch16</b:Tag>
    <b:SourceType>DocumentFromInternetSite</b:SourceType>
    <b:Guid>{5FDDB1D3-5EC9-415E-B2E4-E29EE871E69F}</b:Guid>
    <b:Title>Change Board</b:Title>
    <b:Year>2016</b:Year>
    <b:Month>March</b:Month>
    <b:Day>22</b:Day>
    <b:YearAccessed>2020</b:YearAccessed>
    <b:MonthAccessed>January</b:MonthAccessed>
    <b:DayAccessed>1</b:DayAccessed>
    <b:URL>https://www.changeboard.com/article-details/14539/time-to-transform-the-traditional-performance-review-process/</b:URL>
    <b:Author>
      <b:Author>
        <b:NameList>
          <b:Person>
            <b:Last>Schaufenbuel</b:Last>
            <b:First>Kimberly</b:First>
          </b:Person>
        </b:NameList>
      </b:Author>
    </b:Author>
    <b:JournalName>Time to transform the traditional performance review process</b:JournalName>
    <b:RefOrder>13</b:RefOrder>
  </b:Source>
  <b:Source>
    <b:Tag>Bro16</b:Tag>
    <b:SourceType>DocumentFromInternetSite</b:SourceType>
    <b:Guid>{853049A4-D6B0-4ACA-9976-3CCB41F20DCE}</b:Guid>
    <b:Author>
      <b:Author>
        <b:NameList>
          <b:Person>
            <b:Last>Brooks</b:Last>
            <b:First>Steve</b:First>
          </b:Person>
        </b:NameList>
      </b:Author>
    </b:Author>
    <b:Title>A Brief History of Performance Management</b:Title>
    <b:Year>2016</b:Year>
    <b:Month>October</b:Month>
    <b:Day>12</b:Day>
    <b:YearAccessed>2020</b:YearAccessed>
    <b:MonthAccessed>January</b:MonthAccessed>
    <b:DayAccessed>2</b:DayAccessed>
    <b:URL>https://www.peoplehr.com/blog/2015/03/25/a-brief-history-of-performance-management/</b:URL>
    <b:RefOrder>14</b:RefOrder>
  </b:Source>
  <b:Source>
    <b:Tag>CIP194</b:Tag>
    <b:SourceType>DocumentFromInternetSite</b:SourceType>
    <b:Guid>{07A42EF0-3808-4103-BFBA-71C79534AFD0}</b:Guid>
    <b:Author>
      <b:Author>
        <b:NameList>
          <b:Person>
            <b:Last>CIPD</b:Last>
          </b:Person>
        </b:NameList>
      </b:Author>
    </b:Author>
    <b:Title>Performance reviews</b:Title>
    <b:Year>2019</b:Year>
    <b:Month>November</b:Month>
    <b:Day>29</b:Day>
    <b:YearAccessed>2020</b:YearAccessed>
    <b:MonthAccessed>January</b:MonthAccessed>
    <b:DayAccessed>2</b:DayAccessed>
    <b:URL>https://www.cipd.co.uk/knowledge/fundamentals/people/performance/appraisals-factsheet</b:URL>
    <b:RefOrder>15</b:RefOrder>
  </b:Source>
  <b:Source>
    <b:Tag>Sam171</b:Tag>
    <b:SourceType>DocumentFromInternetSite</b:SourceType>
    <b:Guid>{A9E43D85-1452-4187-AE69-F05846B7FECB}</b:Guid>
    <b:Author>
      <b:Author>
        <b:NameList>
          <b:Person>
            <b:Last>Sammer</b:Last>
            <b:First>Joanne</b:First>
          </b:Person>
        </b:NameList>
      </b:Author>
    </b:Author>
    <b:Title>Rethinking Stale Performance Management Practices</b:Title>
    <b:Year>2017</b:Year>
    <b:Month>May</b:Month>
    <b:Day>9</b:Day>
    <b:YearAccessed>2020</b:YearAccessed>
    <b:MonthAccessed>January</b:MonthAccessed>
    <b:DayAccessed>2</b:DayAccessed>
    <b:URL>https://www.shrm.org/resourcesandtools/hr-topics/compensation/pages/rethink-stale-performance-management.aspx</b:URL>
    <b:RefOrder>16</b:RefOrder>
  </b:Source>
  <b:Source>
    <b:Tag>Lat16</b:Tag>
    <b:SourceType>DocumentFromInternetSite</b:SourceType>
    <b:Guid>{283BEDEB-A9F9-44F1-B38B-09E18C9E556D}</b:Guid>
    <b:Author>
      <b:Author>
        <b:NameList>
          <b:Person>
            <b:Last>Latham</b:Last>
            <b:First>Ann</b:First>
          </b:Person>
        </b:NameList>
      </b:Author>
    </b:Author>
    <b:Title>Why Your Employee Performance Ratings Are Hurting Your Organization</b:Title>
    <b:Year>2016</b:Year>
    <b:Month>February</b:Month>
    <b:Day>7</b:Day>
    <b:YearAccessed>2020</b:YearAccessed>
    <b:MonthAccessed>January</b:MonthAccessed>
    <b:DayAccessed>2</b:DayAccessed>
    <b:URL>https://www.forbes.com/sites/annlatham/2016/02/07/why-your-employee-performance-ratings-are-hurting-your-organization/#79e749565410</b:URL>
    <b:RefOrder>17</b:RefOrder>
  </b:Source>
  <b:Source>
    <b:Tag>Del14</b:Tag>
    <b:SourceType>Report</b:SourceType>
    <b:Guid>{320E29B5-1727-484B-9539-150BB4FC717B}</b:Guid>
    <b:Title>Global Human Capital Trends</b:Title>
    <b:Year>2014</b:Year>
    <b:Author>
      <b:Author>
        <b:NameList>
          <b:Person>
            <b:Last>Deloitte</b:Last>
          </b:Person>
        </b:NameList>
      </b:Author>
    </b:Author>
    <b:Publisher>Deloitte Consulting LLP</b:Publisher>
    <b:RefOrder>18</b:RefOrder>
  </b:Source>
  <b:Source>
    <b:Tag>Ash19</b:Tag>
    <b:SourceType>DocumentFromInternetSite</b:SourceType>
    <b:Guid>{68E7A51F-CA82-46D8-9DA4-FB1119520840}</b:Guid>
    <b:Title>These Five Companies Are Trailblazing Performance Management</b:Title>
    <b:Year>2019</b:Year>
    <b:YearAccessed>2020</b:YearAccessed>
    <b:MonthAccessed>January</b:MonthAccessed>
    <b:DayAccessed>2</b:DayAccessed>
    <b:URL>https://www.reflektive.com/blog/companies-trailblazing-pm/</b:URL>
    <b:Author>
      <b:Author>
        <b:NameList>
          <b:Person>
            <b:Last>Ashbaugh</b:Last>
            <b:First>Cristina</b:First>
          </b:Person>
        </b:NameList>
      </b:Author>
    </b:Author>
    <b:Month>May</b:Month>
    <b:Day>8</b:Day>
    <b:RefOrder>19</b:RefOrder>
  </b:Source>
  <b:Source>
    <b:Tag>Cap16</b:Tag>
    <b:SourceType>JournalArticle</b:SourceType>
    <b:Guid>{6DD999DB-C065-4779-8D44-D7EC656A420F}</b:Guid>
    <b:Title>The Performance Management Revolution</b:Title>
    <b:Year>2016</b:Year>
    <b:Month>October</b:Month>
    <b:Day>1</b:Day>
    <b:YearAccessed>2020</b:YearAccessed>
    <b:MonthAccessed>January</b:MonthAccessed>
    <b:DayAccessed>2</b:DayAccessed>
    <b:URL>https://hbr.org/2016/10/the-performance-management-revolution</b:URL>
    <b:Author>
      <b:Author>
        <b:NameList>
          <b:Person>
            <b:Last>Cappelli</b:Last>
            <b:First>Peter</b:First>
          </b:Person>
          <b:Person>
            <b:Last>Tavis</b:Last>
            <b:First>Anna</b:First>
          </b:Person>
        </b:NameList>
      </b:Author>
    </b:Author>
    <b:JournalName>Harvard Business Review</b:JournalName>
    <b:Pages>58-67</b:Pages>
    <b:RefOrder>20</b:RefOrder>
  </b:Source>
  <b:Source>
    <b:Tag>Del17</b:Tag>
    <b:SourceType>Report</b:SourceType>
    <b:Guid>{18594076-DCAA-46DD-8785-0C7E2EA1FB09}</b:Guid>
    <b:Title>Rewriting the rules for the digital age</b:Title>
    <b:Year>2017</b:Year>
    <b:Author>
      <b:Author>
        <b:NameList>
          <b:Person>
            <b:Last>Deloitte</b:Last>
          </b:Person>
        </b:NameList>
      </b:Author>
    </b:Author>
    <b:Publisher>Deloitte Development LLC</b:Publisher>
    <b:RefOrder>7</b:RefOrder>
  </b:Source>
  <b:Source>
    <b:Tag>Meh16</b:Tag>
    <b:SourceType>DocumentFromInternetSite</b:SourceType>
    <b:Guid>{445D1552-28C5-41E4-B1CE-B9DC0EE20C42}</b:Guid>
    <b:Title>Getting performance management right</b:Title>
    <b:Year>2016</b:Year>
    <b:Author>
      <b:Author>
        <b:NameList>
          <b:Person>
            <b:Last>Nina</b:Last>
            <b:First>Mehta</b:First>
          </b:Person>
        </b:NameList>
      </b:Author>
    </b:Author>
    <b:Month>October</b:Month>
    <b:Day>26</b:Day>
    <b:YearAccessed>2020</b:YearAccessed>
    <b:MonthAccessed>January</b:MonthAccessed>
    <b:DayAccessed>2</b:DayAccessed>
    <b:URL>https://www.trainingjournal.com/articles/feature/getting-performance-management-right</b:URL>
    <b:RefOrder>8</b:RefOrder>
  </b:Source>
  <b:Source>
    <b:Tag>Hac18</b:Tag>
    <b:SourceType>DocumentFromInternetSite</b:SourceType>
    <b:Guid>{BD26E494-5F38-4820-B234-BFEEF0770530}</b:Guid>
    <b:Title>Tried and tested: Weekly performance reviews</b:Title>
    <b:Year>2018</b:Year>
    <b:Month>January</b:Month>
    <b:Day>19</b:Day>
    <b:YearAccessed>2020</b:YearAccessed>
    <b:MonthAccessed>January</b:MonthAccessed>
    <b:DayAccessed>2</b:DayAccessed>
    <b:URL>https://www.managers.org.uk/insights/news/2018/january/tried-and-tested-weekly-performance-reviews</b:URL>
    <b:Author>
      <b:Author>
        <b:NameList>
          <b:Person>
            <b:Last>Hackland</b:Last>
            <b:First>Jenny</b:First>
          </b:Person>
          <b:Person>
            <b:Last>Brunton</b:Last>
            <b:First>Nicky</b:First>
          </b:Person>
        </b:NameList>
      </b:Author>
    </b:Author>
    <b:RefOrder>21</b:RefOrder>
  </b:Source>
  <b:Source>
    <b:Tag>Hea17</b:Tag>
    <b:SourceType>DocumentFromInternetSite</b:SourceType>
    <b:Guid>{0906F89C-C5BD-4E2E-9B98-BE94FEE48475}</b:Guid>
    <b:Author>
      <b:Author>
        <b:NameList>
          <b:Person>
            <b:Last>Stuart</b:Last>
            <b:First>Hearn</b:First>
          </b:Person>
        </b:NameList>
      </b:Author>
    </b:Author>
    <b:Title>The Business Benefits of Regular Performance Management Reviews</b:Title>
    <b:Year>2017</b:Year>
    <b:Month>October</b:Month>
    <b:Day>10</b:Day>
    <b:YearAccessed>2020</b:YearAccessed>
    <b:MonthAccessed>January</b:MonthAccessed>
    <b:DayAccessed>2</b:DayAccessed>
    <b:URL>https://www.clearreview.com/benefits-performance-management-reviews/</b:URL>
    <b:RefOrder>22</b:RefOrder>
  </b:Source>
  <b:Source>
    <b:Tag>Tan15</b:Tag>
    <b:SourceType>DocumentFromInternetSite</b:SourceType>
    <b:Guid>{853ACAAB-8CD4-41A4-B0FA-FA291BCA925B}</b:Guid>
    <b:Author>
      <b:Author>
        <b:NameList>
          <b:Person>
            <b:Last>Tankersley</b:Last>
            <b:First>Jay</b:First>
          </b:Person>
        </b:NameList>
      </b:Author>
    </b:Author>
    <b:Title>Poor Communication Is Killing Your Management Style</b:Title>
    <b:Year>2015</b:Year>
    <b:Month>February</b:Month>
    <b:Day>20</b:Day>
    <b:YearAccessed>2020</b:YearAccessed>
    <b:MonthAccessed>January</b:MonthAccessed>
    <b:DayAccessed>3</b:DayAccessed>
    <b:URL>https://www.vital-learning.com/blog/poor-communication-is-killing-your-management-style</b:URL>
    <b:RefOrder>23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B5C56BB-BD7A-483E-AF7A-2F4710A631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1779</TotalTime>
  <Pages>13</Pages>
  <Words>3587</Words>
  <Characters>20451</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A New Approach to Performance Management</vt:lpstr>
    </vt:vector>
  </TitlesOfParts>
  <Company>1707424</Company>
  <LinksUpToDate>false</LinksUpToDate>
  <CharactersWithSpaces>23991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New Approach to Performance Management</dc:title>
  <dc:subject/>
  <dc:creator>Ella Williams</dc:creator>
  <cp:keywords/>
  <dc:description/>
  <cp:lastModifiedBy>Ella Williams</cp:lastModifiedBy>
  <cp:revision>93</cp:revision>
  <dcterms:created xsi:type="dcterms:W3CDTF">2020-01-04T17:02:00Z</dcterms:created>
  <dcterms:modified xsi:type="dcterms:W3CDTF">2020-01-10T23:14:00Z</dcterms:modified>
</cp:coreProperties>
</file>