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E8723" w14:textId="675B95C8" w:rsidR="00E23D3C" w:rsidRDefault="00E23D3C"/>
    <w:p w14:paraId="3F8E0C86" w14:textId="4783359D" w:rsidR="00192856" w:rsidRPr="00192856" w:rsidRDefault="00192856">
      <w:pPr>
        <w:rPr>
          <w:sz w:val="72"/>
          <w:szCs w:val="72"/>
        </w:rPr>
      </w:pPr>
    </w:p>
    <w:p w14:paraId="0FACA613" w14:textId="26A8ED3A" w:rsidR="00192856" w:rsidRPr="00192856" w:rsidRDefault="00192856" w:rsidP="00192856">
      <w:pPr>
        <w:rPr>
          <w:sz w:val="40"/>
          <w:szCs w:val="40"/>
        </w:rPr>
      </w:pPr>
      <w:r w:rsidRPr="00192856">
        <w:rPr>
          <w:sz w:val="40"/>
          <w:szCs w:val="40"/>
        </w:rPr>
        <w:t>Project:</w:t>
      </w:r>
      <w:r w:rsidRPr="00192856">
        <w:rPr>
          <w:sz w:val="40"/>
          <w:szCs w:val="40"/>
        </w:rPr>
        <w:tab/>
      </w:r>
      <w:r w:rsidRPr="00192856">
        <w:rPr>
          <w:sz w:val="40"/>
          <w:szCs w:val="40"/>
        </w:rPr>
        <w:tab/>
      </w:r>
      <w:r w:rsidRPr="00192856">
        <w:rPr>
          <w:sz w:val="40"/>
          <w:szCs w:val="40"/>
        </w:rPr>
        <w:tab/>
        <w:t>A483 to Langdon Road New Link.</w:t>
      </w:r>
    </w:p>
    <w:p w14:paraId="79B1FD35" w14:textId="26DC27AD" w:rsidR="00192856" w:rsidRPr="00192856" w:rsidRDefault="00192856" w:rsidP="00192856">
      <w:pPr>
        <w:rPr>
          <w:sz w:val="40"/>
          <w:szCs w:val="40"/>
        </w:rPr>
      </w:pPr>
      <w:r w:rsidRPr="00192856">
        <w:rPr>
          <w:sz w:val="40"/>
          <w:szCs w:val="40"/>
        </w:rPr>
        <w:t>Project No:</w:t>
      </w:r>
      <w:r>
        <w:rPr>
          <w:sz w:val="40"/>
          <w:szCs w:val="40"/>
        </w:rPr>
        <w:tab/>
      </w:r>
      <w:r>
        <w:rPr>
          <w:sz w:val="40"/>
          <w:szCs w:val="40"/>
        </w:rPr>
        <w:tab/>
        <w:t>001</w:t>
      </w:r>
      <w:r>
        <w:rPr>
          <w:sz w:val="40"/>
          <w:szCs w:val="40"/>
        </w:rPr>
        <w:tab/>
      </w:r>
    </w:p>
    <w:p w14:paraId="6510317E" w14:textId="05920231" w:rsidR="00192856" w:rsidRPr="00192856" w:rsidRDefault="00192856" w:rsidP="00192856">
      <w:pPr>
        <w:rPr>
          <w:sz w:val="40"/>
          <w:szCs w:val="40"/>
        </w:rPr>
      </w:pPr>
      <w:r w:rsidRPr="00192856">
        <w:rPr>
          <w:sz w:val="40"/>
          <w:szCs w:val="40"/>
        </w:rPr>
        <w:t>Date:</w:t>
      </w:r>
      <w:r>
        <w:rPr>
          <w:sz w:val="40"/>
          <w:szCs w:val="40"/>
        </w:rPr>
        <w:tab/>
      </w:r>
      <w:r>
        <w:rPr>
          <w:sz w:val="40"/>
          <w:szCs w:val="40"/>
        </w:rPr>
        <w:tab/>
      </w:r>
      <w:r>
        <w:rPr>
          <w:sz w:val="40"/>
          <w:szCs w:val="40"/>
        </w:rPr>
        <w:tab/>
        <w:t>01/03/2021</w:t>
      </w:r>
    </w:p>
    <w:p w14:paraId="5BEF98A9" w14:textId="51055DBE" w:rsidR="00192856" w:rsidRPr="00192856" w:rsidRDefault="00192856" w:rsidP="00192856">
      <w:pPr>
        <w:rPr>
          <w:sz w:val="40"/>
          <w:szCs w:val="40"/>
        </w:rPr>
      </w:pPr>
      <w:r w:rsidRPr="00192856">
        <w:rPr>
          <w:sz w:val="40"/>
          <w:szCs w:val="40"/>
        </w:rPr>
        <w:t xml:space="preserve">Prepared </w:t>
      </w:r>
      <w:proofErr w:type="gramStart"/>
      <w:r w:rsidR="00A6755F" w:rsidRPr="00192856">
        <w:rPr>
          <w:sz w:val="40"/>
          <w:szCs w:val="40"/>
        </w:rPr>
        <w:t>by</w:t>
      </w:r>
      <w:r w:rsidR="00FB0B39">
        <w:rPr>
          <w:sz w:val="40"/>
          <w:szCs w:val="40"/>
        </w:rPr>
        <w:t>:</w:t>
      </w:r>
      <w:proofErr w:type="gramEnd"/>
      <w:r w:rsidR="00FB0B39">
        <w:rPr>
          <w:sz w:val="40"/>
          <w:szCs w:val="40"/>
        </w:rPr>
        <w:tab/>
      </w:r>
      <w:r>
        <w:rPr>
          <w:sz w:val="40"/>
          <w:szCs w:val="40"/>
        </w:rPr>
        <w:t>Richard Askham</w:t>
      </w:r>
    </w:p>
    <w:p w14:paraId="3674B84F" w14:textId="35443A66" w:rsidR="002714CA" w:rsidRDefault="00192856" w:rsidP="00192856">
      <w:pPr>
        <w:rPr>
          <w:sz w:val="40"/>
          <w:szCs w:val="40"/>
        </w:rPr>
      </w:pPr>
      <w:r w:rsidRPr="00192856">
        <w:rPr>
          <w:sz w:val="40"/>
          <w:szCs w:val="40"/>
        </w:rPr>
        <w:t>Address:</w:t>
      </w:r>
    </w:p>
    <w:p w14:paraId="15812CF4" w14:textId="77777777" w:rsidR="002714CA" w:rsidRDefault="002714CA">
      <w:pPr>
        <w:spacing w:after="160" w:line="259" w:lineRule="auto"/>
        <w:jc w:val="left"/>
        <w:rPr>
          <w:sz w:val="40"/>
          <w:szCs w:val="40"/>
        </w:rPr>
      </w:pPr>
      <w:r>
        <w:rPr>
          <w:sz w:val="40"/>
          <w:szCs w:val="40"/>
        </w:rPr>
        <w:br w:type="page"/>
      </w:r>
    </w:p>
    <w:sdt>
      <w:sdtPr>
        <w:rPr>
          <w:rFonts w:ascii="Arial" w:eastAsiaTheme="minorHAnsi" w:hAnsi="Arial" w:cstheme="minorBidi"/>
          <w:color w:val="auto"/>
          <w:sz w:val="24"/>
          <w:szCs w:val="22"/>
          <w:lang w:val="en-GB"/>
        </w:rPr>
        <w:id w:val="-1166003935"/>
        <w:docPartObj>
          <w:docPartGallery w:val="Table of Contents"/>
          <w:docPartUnique/>
        </w:docPartObj>
      </w:sdtPr>
      <w:sdtEndPr>
        <w:rPr>
          <w:b/>
          <w:bCs/>
          <w:noProof/>
        </w:rPr>
      </w:sdtEndPr>
      <w:sdtContent>
        <w:p w14:paraId="01E62E69" w14:textId="655DDEFF" w:rsidR="002714CA" w:rsidRDefault="002714CA">
          <w:pPr>
            <w:pStyle w:val="TOCHeading"/>
          </w:pPr>
          <w:r>
            <w:t>Contents</w:t>
          </w:r>
        </w:p>
        <w:p w14:paraId="7444215E" w14:textId="6BC0FF4C" w:rsidR="00CC5263" w:rsidRDefault="002714CA">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0197239" w:history="1">
            <w:r w:rsidR="00CC5263" w:rsidRPr="006104BD">
              <w:rPr>
                <w:rStyle w:val="Hyperlink"/>
                <w:noProof/>
              </w:rPr>
              <w:t>Executive Summary.</w:t>
            </w:r>
            <w:r w:rsidR="00CC5263">
              <w:rPr>
                <w:noProof/>
                <w:webHidden/>
              </w:rPr>
              <w:tab/>
            </w:r>
            <w:r w:rsidR="00CC5263">
              <w:rPr>
                <w:noProof/>
                <w:webHidden/>
              </w:rPr>
              <w:fldChar w:fldCharType="begin"/>
            </w:r>
            <w:r w:rsidR="00CC5263">
              <w:rPr>
                <w:noProof/>
                <w:webHidden/>
              </w:rPr>
              <w:instrText xml:space="preserve"> PAGEREF _Toc70197239 \h </w:instrText>
            </w:r>
            <w:r w:rsidR="00CC5263">
              <w:rPr>
                <w:noProof/>
                <w:webHidden/>
              </w:rPr>
            </w:r>
            <w:r w:rsidR="00CC5263">
              <w:rPr>
                <w:noProof/>
                <w:webHidden/>
              </w:rPr>
              <w:fldChar w:fldCharType="separate"/>
            </w:r>
            <w:r w:rsidR="00CC5263">
              <w:rPr>
                <w:noProof/>
                <w:webHidden/>
              </w:rPr>
              <w:t>7</w:t>
            </w:r>
            <w:r w:rsidR="00CC5263">
              <w:rPr>
                <w:noProof/>
                <w:webHidden/>
              </w:rPr>
              <w:fldChar w:fldCharType="end"/>
            </w:r>
          </w:hyperlink>
        </w:p>
        <w:p w14:paraId="74C10171" w14:textId="0C5214C4" w:rsidR="00CC5263" w:rsidRDefault="00CC5263">
          <w:pPr>
            <w:pStyle w:val="TOC1"/>
            <w:tabs>
              <w:tab w:val="right" w:leader="dot" w:pos="9016"/>
            </w:tabs>
            <w:rPr>
              <w:rFonts w:asciiTheme="minorHAnsi" w:eastAsiaTheme="minorEastAsia" w:hAnsiTheme="minorHAnsi"/>
              <w:noProof/>
              <w:sz w:val="22"/>
              <w:lang w:eastAsia="en-GB"/>
            </w:rPr>
          </w:pPr>
          <w:hyperlink w:anchor="_Toc70197240" w:history="1">
            <w:r w:rsidRPr="006104BD">
              <w:rPr>
                <w:rStyle w:val="Hyperlink"/>
                <w:noProof/>
              </w:rPr>
              <w:t>Location and Desktop Survey.</w:t>
            </w:r>
            <w:r>
              <w:rPr>
                <w:noProof/>
                <w:webHidden/>
              </w:rPr>
              <w:tab/>
            </w:r>
            <w:r>
              <w:rPr>
                <w:noProof/>
                <w:webHidden/>
              </w:rPr>
              <w:fldChar w:fldCharType="begin"/>
            </w:r>
            <w:r>
              <w:rPr>
                <w:noProof/>
                <w:webHidden/>
              </w:rPr>
              <w:instrText xml:space="preserve"> PAGEREF _Toc70197240 \h </w:instrText>
            </w:r>
            <w:r>
              <w:rPr>
                <w:noProof/>
                <w:webHidden/>
              </w:rPr>
            </w:r>
            <w:r>
              <w:rPr>
                <w:noProof/>
                <w:webHidden/>
              </w:rPr>
              <w:fldChar w:fldCharType="separate"/>
            </w:r>
            <w:r>
              <w:rPr>
                <w:noProof/>
                <w:webHidden/>
              </w:rPr>
              <w:t>7</w:t>
            </w:r>
            <w:r>
              <w:rPr>
                <w:noProof/>
                <w:webHidden/>
              </w:rPr>
              <w:fldChar w:fldCharType="end"/>
            </w:r>
          </w:hyperlink>
        </w:p>
        <w:p w14:paraId="2B613447" w14:textId="63392079" w:rsidR="00CC5263" w:rsidRDefault="00CC5263">
          <w:pPr>
            <w:pStyle w:val="TOC2"/>
            <w:tabs>
              <w:tab w:val="right" w:leader="dot" w:pos="9016"/>
            </w:tabs>
            <w:rPr>
              <w:rFonts w:asciiTheme="minorHAnsi" w:eastAsiaTheme="minorEastAsia" w:hAnsiTheme="minorHAnsi"/>
              <w:noProof/>
              <w:sz w:val="22"/>
              <w:lang w:eastAsia="en-GB"/>
            </w:rPr>
          </w:pPr>
          <w:hyperlink w:anchor="_Toc70197241" w:history="1">
            <w:r w:rsidRPr="006104BD">
              <w:rPr>
                <w:rStyle w:val="Hyperlink"/>
                <w:noProof/>
              </w:rPr>
              <w:t>Location.</w:t>
            </w:r>
            <w:r>
              <w:rPr>
                <w:noProof/>
                <w:webHidden/>
              </w:rPr>
              <w:tab/>
            </w:r>
            <w:r>
              <w:rPr>
                <w:noProof/>
                <w:webHidden/>
              </w:rPr>
              <w:fldChar w:fldCharType="begin"/>
            </w:r>
            <w:r>
              <w:rPr>
                <w:noProof/>
                <w:webHidden/>
              </w:rPr>
              <w:instrText xml:space="preserve"> PAGEREF _Toc70197241 \h </w:instrText>
            </w:r>
            <w:r>
              <w:rPr>
                <w:noProof/>
                <w:webHidden/>
              </w:rPr>
            </w:r>
            <w:r>
              <w:rPr>
                <w:noProof/>
                <w:webHidden/>
              </w:rPr>
              <w:fldChar w:fldCharType="separate"/>
            </w:r>
            <w:r>
              <w:rPr>
                <w:noProof/>
                <w:webHidden/>
              </w:rPr>
              <w:t>7</w:t>
            </w:r>
            <w:r>
              <w:rPr>
                <w:noProof/>
                <w:webHidden/>
              </w:rPr>
              <w:fldChar w:fldCharType="end"/>
            </w:r>
          </w:hyperlink>
        </w:p>
        <w:p w14:paraId="4B1F54BE" w14:textId="02591E97" w:rsidR="00CC5263" w:rsidRDefault="00CC5263">
          <w:pPr>
            <w:pStyle w:val="TOC2"/>
            <w:tabs>
              <w:tab w:val="right" w:leader="dot" w:pos="9016"/>
            </w:tabs>
            <w:rPr>
              <w:rFonts w:asciiTheme="minorHAnsi" w:eastAsiaTheme="minorEastAsia" w:hAnsiTheme="minorHAnsi"/>
              <w:noProof/>
              <w:sz w:val="22"/>
              <w:lang w:eastAsia="en-GB"/>
            </w:rPr>
          </w:pPr>
          <w:hyperlink w:anchor="_Toc70197242" w:history="1">
            <w:r w:rsidRPr="006104BD">
              <w:rPr>
                <w:rStyle w:val="Hyperlink"/>
                <w:noProof/>
              </w:rPr>
              <w:t>Site Assessment.</w:t>
            </w:r>
            <w:r>
              <w:rPr>
                <w:noProof/>
                <w:webHidden/>
              </w:rPr>
              <w:tab/>
            </w:r>
            <w:r>
              <w:rPr>
                <w:noProof/>
                <w:webHidden/>
              </w:rPr>
              <w:fldChar w:fldCharType="begin"/>
            </w:r>
            <w:r>
              <w:rPr>
                <w:noProof/>
                <w:webHidden/>
              </w:rPr>
              <w:instrText xml:space="preserve"> PAGEREF _Toc70197242 \h </w:instrText>
            </w:r>
            <w:r>
              <w:rPr>
                <w:noProof/>
                <w:webHidden/>
              </w:rPr>
            </w:r>
            <w:r>
              <w:rPr>
                <w:noProof/>
                <w:webHidden/>
              </w:rPr>
              <w:fldChar w:fldCharType="separate"/>
            </w:r>
            <w:r>
              <w:rPr>
                <w:noProof/>
                <w:webHidden/>
              </w:rPr>
              <w:t>8</w:t>
            </w:r>
            <w:r>
              <w:rPr>
                <w:noProof/>
                <w:webHidden/>
              </w:rPr>
              <w:fldChar w:fldCharType="end"/>
            </w:r>
          </w:hyperlink>
        </w:p>
        <w:p w14:paraId="0C02EBC5" w14:textId="281E0E11" w:rsidR="00CC5263" w:rsidRDefault="00CC5263">
          <w:pPr>
            <w:pStyle w:val="TOC2"/>
            <w:tabs>
              <w:tab w:val="right" w:leader="dot" w:pos="9016"/>
            </w:tabs>
            <w:rPr>
              <w:rFonts w:asciiTheme="minorHAnsi" w:eastAsiaTheme="minorEastAsia" w:hAnsiTheme="minorHAnsi"/>
              <w:noProof/>
              <w:sz w:val="22"/>
              <w:lang w:eastAsia="en-GB"/>
            </w:rPr>
          </w:pPr>
          <w:hyperlink w:anchor="_Toc70197243" w:history="1">
            <w:r w:rsidRPr="006104BD">
              <w:rPr>
                <w:rStyle w:val="Hyperlink"/>
                <w:noProof/>
              </w:rPr>
              <w:t>Topography.</w:t>
            </w:r>
            <w:r>
              <w:rPr>
                <w:noProof/>
                <w:webHidden/>
              </w:rPr>
              <w:tab/>
            </w:r>
            <w:r>
              <w:rPr>
                <w:noProof/>
                <w:webHidden/>
              </w:rPr>
              <w:fldChar w:fldCharType="begin"/>
            </w:r>
            <w:r>
              <w:rPr>
                <w:noProof/>
                <w:webHidden/>
              </w:rPr>
              <w:instrText xml:space="preserve"> PAGEREF _Toc70197243 \h </w:instrText>
            </w:r>
            <w:r>
              <w:rPr>
                <w:noProof/>
                <w:webHidden/>
              </w:rPr>
            </w:r>
            <w:r>
              <w:rPr>
                <w:noProof/>
                <w:webHidden/>
              </w:rPr>
              <w:fldChar w:fldCharType="separate"/>
            </w:r>
            <w:r>
              <w:rPr>
                <w:noProof/>
                <w:webHidden/>
              </w:rPr>
              <w:t>9</w:t>
            </w:r>
            <w:r>
              <w:rPr>
                <w:noProof/>
                <w:webHidden/>
              </w:rPr>
              <w:fldChar w:fldCharType="end"/>
            </w:r>
          </w:hyperlink>
        </w:p>
        <w:p w14:paraId="671BA9DF" w14:textId="621AFF9B" w:rsidR="00CC5263" w:rsidRDefault="00CC5263">
          <w:pPr>
            <w:pStyle w:val="TOC2"/>
            <w:tabs>
              <w:tab w:val="right" w:leader="dot" w:pos="9016"/>
            </w:tabs>
            <w:rPr>
              <w:rFonts w:asciiTheme="minorHAnsi" w:eastAsiaTheme="minorEastAsia" w:hAnsiTheme="minorHAnsi"/>
              <w:noProof/>
              <w:sz w:val="22"/>
              <w:lang w:eastAsia="en-GB"/>
            </w:rPr>
          </w:pPr>
          <w:hyperlink w:anchor="_Toc70197244" w:history="1">
            <w:r w:rsidRPr="006104BD">
              <w:rPr>
                <w:rStyle w:val="Hyperlink"/>
                <w:noProof/>
              </w:rPr>
              <w:t>Constraints.</w:t>
            </w:r>
            <w:r>
              <w:rPr>
                <w:noProof/>
                <w:webHidden/>
              </w:rPr>
              <w:tab/>
            </w:r>
            <w:r>
              <w:rPr>
                <w:noProof/>
                <w:webHidden/>
              </w:rPr>
              <w:fldChar w:fldCharType="begin"/>
            </w:r>
            <w:r>
              <w:rPr>
                <w:noProof/>
                <w:webHidden/>
              </w:rPr>
              <w:instrText xml:space="preserve"> PAGEREF _Toc70197244 \h </w:instrText>
            </w:r>
            <w:r>
              <w:rPr>
                <w:noProof/>
                <w:webHidden/>
              </w:rPr>
            </w:r>
            <w:r>
              <w:rPr>
                <w:noProof/>
                <w:webHidden/>
              </w:rPr>
              <w:fldChar w:fldCharType="separate"/>
            </w:r>
            <w:r>
              <w:rPr>
                <w:noProof/>
                <w:webHidden/>
              </w:rPr>
              <w:t>9</w:t>
            </w:r>
            <w:r>
              <w:rPr>
                <w:noProof/>
                <w:webHidden/>
              </w:rPr>
              <w:fldChar w:fldCharType="end"/>
            </w:r>
          </w:hyperlink>
        </w:p>
        <w:p w14:paraId="2B50D0E4" w14:textId="7C37D172" w:rsidR="00CC5263" w:rsidRDefault="00CC5263">
          <w:pPr>
            <w:pStyle w:val="TOC3"/>
            <w:tabs>
              <w:tab w:val="right" w:leader="dot" w:pos="9016"/>
            </w:tabs>
            <w:rPr>
              <w:rFonts w:asciiTheme="minorHAnsi" w:eastAsiaTheme="minorEastAsia" w:hAnsiTheme="minorHAnsi"/>
              <w:noProof/>
              <w:sz w:val="22"/>
              <w:lang w:eastAsia="en-GB"/>
            </w:rPr>
          </w:pPr>
          <w:hyperlink w:anchor="_Toc70197245" w:history="1">
            <w:r w:rsidRPr="006104BD">
              <w:rPr>
                <w:rStyle w:val="Hyperlink"/>
                <w:noProof/>
              </w:rPr>
              <w:t>Policy Constraints.</w:t>
            </w:r>
            <w:r>
              <w:rPr>
                <w:noProof/>
                <w:webHidden/>
              </w:rPr>
              <w:tab/>
            </w:r>
            <w:r>
              <w:rPr>
                <w:noProof/>
                <w:webHidden/>
              </w:rPr>
              <w:fldChar w:fldCharType="begin"/>
            </w:r>
            <w:r>
              <w:rPr>
                <w:noProof/>
                <w:webHidden/>
              </w:rPr>
              <w:instrText xml:space="preserve"> PAGEREF _Toc70197245 \h </w:instrText>
            </w:r>
            <w:r>
              <w:rPr>
                <w:noProof/>
                <w:webHidden/>
              </w:rPr>
            </w:r>
            <w:r>
              <w:rPr>
                <w:noProof/>
                <w:webHidden/>
              </w:rPr>
              <w:fldChar w:fldCharType="separate"/>
            </w:r>
            <w:r>
              <w:rPr>
                <w:noProof/>
                <w:webHidden/>
              </w:rPr>
              <w:t>9</w:t>
            </w:r>
            <w:r>
              <w:rPr>
                <w:noProof/>
                <w:webHidden/>
              </w:rPr>
              <w:fldChar w:fldCharType="end"/>
            </w:r>
          </w:hyperlink>
        </w:p>
        <w:p w14:paraId="566A7E7D" w14:textId="31A80E5A" w:rsidR="00CC5263" w:rsidRDefault="00CC5263">
          <w:pPr>
            <w:pStyle w:val="TOC3"/>
            <w:tabs>
              <w:tab w:val="right" w:leader="dot" w:pos="9016"/>
            </w:tabs>
            <w:rPr>
              <w:rFonts w:asciiTheme="minorHAnsi" w:eastAsiaTheme="minorEastAsia" w:hAnsiTheme="minorHAnsi"/>
              <w:noProof/>
              <w:sz w:val="22"/>
              <w:lang w:eastAsia="en-GB"/>
            </w:rPr>
          </w:pPr>
          <w:hyperlink w:anchor="_Toc70197246" w:history="1">
            <w:r w:rsidRPr="006104BD">
              <w:rPr>
                <w:rStyle w:val="Hyperlink"/>
                <w:noProof/>
              </w:rPr>
              <w:t>Environmental Constraints.</w:t>
            </w:r>
            <w:r>
              <w:rPr>
                <w:noProof/>
                <w:webHidden/>
              </w:rPr>
              <w:tab/>
            </w:r>
            <w:r>
              <w:rPr>
                <w:noProof/>
                <w:webHidden/>
              </w:rPr>
              <w:fldChar w:fldCharType="begin"/>
            </w:r>
            <w:r>
              <w:rPr>
                <w:noProof/>
                <w:webHidden/>
              </w:rPr>
              <w:instrText xml:space="preserve"> PAGEREF _Toc70197246 \h </w:instrText>
            </w:r>
            <w:r>
              <w:rPr>
                <w:noProof/>
                <w:webHidden/>
              </w:rPr>
            </w:r>
            <w:r>
              <w:rPr>
                <w:noProof/>
                <w:webHidden/>
              </w:rPr>
              <w:fldChar w:fldCharType="separate"/>
            </w:r>
            <w:r>
              <w:rPr>
                <w:noProof/>
                <w:webHidden/>
              </w:rPr>
              <w:t>9</w:t>
            </w:r>
            <w:r>
              <w:rPr>
                <w:noProof/>
                <w:webHidden/>
              </w:rPr>
              <w:fldChar w:fldCharType="end"/>
            </w:r>
          </w:hyperlink>
        </w:p>
        <w:p w14:paraId="4E835C13" w14:textId="3F84C043" w:rsidR="00CC5263" w:rsidRDefault="00CC5263">
          <w:pPr>
            <w:pStyle w:val="TOC3"/>
            <w:tabs>
              <w:tab w:val="right" w:leader="dot" w:pos="9016"/>
            </w:tabs>
            <w:rPr>
              <w:rFonts w:asciiTheme="minorHAnsi" w:eastAsiaTheme="minorEastAsia" w:hAnsiTheme="minorHAnsi"/>
              <w:noProof/>
              <w:sz w:val="22"/>
              <w:lang w:eastAsia="en-GB"/>
            </w:rPr>
          </w:pPr>
          <w:hyperlink w:anchor="_Toc70197247" w:history="1">
            <w:r w:rsidRPr="006104BD">
              <w:rPr>
                <w:rStyle w:val="Hyperlink"/>
                <w:noProof/>
              </w:rPr>
              <w:t>Physical Constraints.</w:t>
            </w:r>
            <w:r>
              <w:rPr>
                <w:noProof/>
                <w:webHidden/>
              </w:rPr>
              <w:tab/>
            </w:r>
            <w:r>
              <w:rPr>
                <w:noProof/>
                <w:webHidden/>
              </w:rPr>
              <w:fldChar w:fldCharType="begin"/>
            </w:r>
            <w:r>
              <w:rPr>
                <w:noProof/>
                <w:webHidden/>
              </w:rPr>
              <w:instrText xml:space="preserve"> PAGEREF _Toc70197247 \h </w:instrText>
            </w:r>
            <w:r>
              <w:rPr>
                <w:noProof/>
                <w:webHidden/>
              </w:rPr>
            </w:r>
            <w:r>
              <w:rPr>
                <w:noProof/>
                <w:webHidden/>
              </w:rPr>
              <w:fldChar w:fldCharType="separate"/>
            </w:r>
            <w:r>
              <w:rPr>
                <w:noProof/>
                <w:webHidden/>
              </w:rPr>
              <w:t>10</w:t>
            </w:r>
            <w:r>
              <w:rPr>
                <w:noProof/>
                <w:webHidden/>
              </w:rPr>
              <w:fldChar w:fldCharType="end"/>
            </w:r>
          </w:hyperlink>
        </w:p>
        <w:p w14:paraId="20701680" w14:textId="554DEA74" w:rsidR="00CC5263" w:rsidRDefault="00CC5263">
          <w:pPr>
            <w:pStyle w:val="TOC2"/>
            <w:tabs>
              <w:tab w:val="right" w:leader="dot" w:pos="9016"/>
            </w:tabs>
            <w:rPr>
              <w:rFonts w:asciiTheme="minorHAnsi" w:eastAsiaTheme="minorEastAsia" w:hAnsiTheme="minorHAnsi"/>
              <w:noProof/>
              <w:sz w:val="22"/>
              <w:lang w:eastAsia="en-GB"/>
            </w:rPr>
          </w:pPr>
          <w:hyperlink w:anchor="_Toc70197248" w:history="1">
            <w:r w:rsidRPr="006104BD">
              <w:rPr>
                <w:rStyle w:val="Hyperlink"/>
                <w:noProof/>
              </w:rPr>
              <w:t>Desk Top Survey.</w:t>
            </w:r>
            <w:r>
              <w:rPr>
                <w:noProof/>
                <w:webHidden/>
              </w:rPr>
              <w:tab/>
            </w:r>
            <w:r>
              <w:rPr>
                <w:noProof/>
                <w:webHidden/>
              </w:rPr>
              <w:fldChar w:fldCharType="begin"/>
            </w:r>
            <w:r>
              <w:rPr>
                <w:noProof/>
                <w:webHidden/>
              </w:rPr>
              <w:instrText xml:space="preserve"> PAGEREF _Toc70197248 \h </w:instrText>
            </w:r>
            <w:r>
              <w:rPr>
                <w:noProof/>
                <w:webHidden/>
              </w:rPr>
            </w:r>
            <w:r>
              <w:rPr>
                <w:noProof/>
                <w:webHidden/>
              </w:rPr>
              <w:fldChar w:fldCharType="separate"/>
            </w:r>
            <w:r>
              <w:rPr>
                <w:noProof/>
                <w:webHidden/>
              </w:rPr>
              <w:t>13</w:t>
            </w:r>
            <w:r>
              <w:rPr>
                <w:noProof/>
                <w:webHidden/>
              </w:rPr>
              <w:fldChar w:fldCharType="end"/>
            </w:r>
          </w:hyperlink>
        </w:p>
        <w:p w14:paraId="071BFEED" w14:textId="6BCA6D1B" w:rsidR="00CC5263" w:rsidRDefault="00CC5263">
          <w:pPr>
            <w:pStyle w:val="TOC3"/>
            <w:tabs>
              <w:tab w:val="right" w:leader="dot" w:pos="9016"/>
            </w:tabs>
            <w:rPr>
              <w:rFonts w:asciiTheme="minorHAnsi" w:eastAsiaTheme="minorEastAsia" w:hAnsiTheme="minorHAnsi"/>
              <w:noProof/>
              <w:sz w:val="22"/>
              <w:lang w:eastAsia="en-GB"/>
            </w:rPr>
          </w:pPr>
          <w:hyperlink w:anchor="_Toc70197249" w:history="1">
            <w:r w:rsidRPr="006104BD">
              <w:rPr>
                <w:rStyle w:val="Hyperlink"/>
                <w:noProof/>
              </w:rPr>
              <w:t>Site History.</w:t>
            </w:r>
            <w:r>
              <w:rPr>
                <w:noProof/>
                <w:webHidden/>
              </w:rPr>
              <w:tab/>
            </w:r>
            <w:r>
              <w:rPr>
                <w:noProof/>
                <w:webHidden/>
              </w:rPr>
              <w:fldChar w:fldCharType="begin"/>
            </w:r>
            <w:r>
              <w:rPr>
                <w:noProof/>
                <w:webHidden/>
              </w:rPr>
              <w:instrText xml:space="preserve"> PAGEREF _Toc70197249 \h </w:instrText>
            </w:r>
            <w:r>
              <w:rPr>
                <w:noProof/>
                <w:webHidden/>
              </w:rPr>
            </w:r>
            <w:r>
              <w:rPr>
                <w:noProof/>
                <w:webHidden/>
              </w:rPr>
              <w:fldChar w:fldCharType="separate"/>
            </w:r>
            <w:r>
              <w:rPr>
                <w:noProof/>
                <w:webHidden/>
              </w:rPr>
              <w:t>13</w:t>
            </w:r>
            <w:r>
              <w:rPr>
                <w:noProof/>
                <w:webHidden/>
              </w:rPr>
              <w:fldChar w:fldCharType="end"/>
            </w:r>
          </w:hyperlink>
        </w:p>
        <w:p w14:paraId="580F7614" w14:textId="5707C5A2" w:rsidR="00CC5263" w:rsidRDefault="00CC5263">
          <w:pPr>
            <w:pStyle w:val="TOC3"/>
            <w:tabs>
              <w:tab w:val="right" w:leader="dot" w:pos="9016"/>
            </w:tabs>
            <w:rPr>
              <w:rFonts w:asciiTheme="minorHAnsi" w:eastAsiaTheme="minorEastAsia" w:hAnsiTheme="minorHAnsi"/>
              <w:noProof/>
              <w:sz w:val="22"/>
              <w:lang w:eastAsia="en-GB"/>
            </w:rPr>
          </w:pPr>
          <w:hyperlink w:anchor="_Toc70197250" w:history="1">
            <w:r w:rsidRPr="006104BD">
              <w:rPr>
                <w:rStyle w:val="Hyperlink"/>
                <w:noProof/>
              </w:rPr>
              <w:t>Existing Infrastructure.</w:t>
            </w:r>
            <w:r>
              <w:rPr>
                <w:noProof/>
                <w:webHidden/>
              </w:rPr>
              <w:tab/>
            </w:r>
            <w:r>
              <w:rPr>
                <w:noProof/>
                <w:webHidden/>
              </w:rPr>
              <w:fldChar w:fldCharType="begin"/>
            </w:r>
            <w:r>
              <w:rPr>
                <w:noProof/>
                <w:webHidden/>
              </w:rPr>
              <w:instrText xml:space="preserve"> PAGEREF _Toc70197250 \h </w:instrText>
            </w:r>
            <w:r>
              <w:rPr>
                <w:noProof/>
                <w:webHidden/>
              </w:rPr>
            </w:r>
            <w:r>
              <w:rPr>
                <w:noProof/>
                <w:webHidden/>
              </w:rPr>
              <w:fldChar w:fldCharType="separate"/>
            </w:r>
            <w:r>
              <w:rPr>
                <w:noProof/>
                <w:webHidden/>
              </w:rPr>
              <w:t>14</w:t>
            </w:r>
            <w:r>
              <w:rPr>
                <w:noProof/>
                <w:webHidden/>
              </w:rPr>
              <w:fldChar w:fldCharType="end"/>
            </w:r>
          </w:hyperlink>
        </w:p>
        <w:p w14:paraId="6431CF01" w14:textId="3001CC4B" w:rsidR="00CC5263" w:rsidRDefault="00CC5263">
          <w:pPr>
            <w:pStyle w:val="TOC2"/>
            <w:tabs>
              <w:tab w:val="right" w:leader="dot" w:pos="9016"/>
            </w:tabs>
            <w:rPr>
              <w:rFonts w:asciiTheme="minorHAnsi" w:eastAsiaTheme="minorEastAsia" w:hAnsiTheme="minorHAnsi"/>
              <w:noProof/>
              <w:sz w:val="22"/>
              <w:lang w:eastAsia="en-GB"/>
            </w:rPr>
          </w:pPr>
          <w:hyperlink w:anchor="_Toc70197251" w:history="1">
            <w:r w:rsidRPr="006104BD">
              <w:rPr>
                <w:rStyle w:val="Hyperlink"/>
                <w:noProof/>
              </w:rPr>
              <w:t>Ground Investigation.</w:t>
            </w:r>
            <w:r>
              <w:rPr>
                <w:noProof/>
                <w:webHidden/>
              </w:rPr>
              <w:tab/>
            </w:r>
            <w:r>
              <w:rPr>
                <w:noProof/>
                <w:webHidden/>
              </w:rPr>
              <w:fldChar w:fldCharType="begin"/>
            </w:r>
            <w:r>
              <w:rPr>
                <w:noProof/>
                <w:webHidden/>
              </w:rPr>
              <w:instrText xml:space="preserve"> PAGEREF _Toc70197251 \h </w:instrText>
            </w:r>
            <w:r>
              <w:rPr>
                <w:noProof/>
                <w:webHidden/>
              </w:rPr>
            </w:r>
            <w:r>
              <w:rPr>
                <w:noProof/>
                <w:webHidden/>
              </w:rPr>
              <w:fldChar w:fldCharType="separate"/>
            </w:r>
            <w:r>
              <w:rPr>
                <w:noProof/>
                <w:webHidden/>
              </w:rPr>
              <w:t>15</w:t>
            </w:r>
            <w:r>
              <w:rPr>
                <w:noProof/>
                <w:webHidden/>
              </w:rPr>
              <w:fldChar w:fldCharType="end"/>
            </w:r>
          </w:hyperlink>
        </w:p>
        <w:p w14:paraId="65DF4F39" w14:textId="60948081" w:rsidR="00CC5263" w:rsidRDefault="00CC5263">
          <w:pPr>
            <w:pStyle w:val="TOC3"/>
            <w:tabs>
              <w:tab w:val="right" w:leader="dot" w:pos="9016"/>
            </w:tabs>
            <w:rPr>
              <w:rFonts w:asciiTheme="minorHAnsi" w:eastAsiaTheme="minorEastAsia" w:hAnsiTheme="minorHAnsi"/>
              <w:noProof/>
              <w:sz w:val="22"/>
              <w:lang w:eastAsia="en-GB"/>
            </w:rPr>
          </w:pPr>
          <w:hyperlink w:anchor="_Toc70197252" w:history="1">
            <w:r w:rsidRPr="006104BD">
              <w:rPr>
                <w:rStyle w:val="Hyperlink"/>
                <w:noProof/>
              </w:rPr>
              <w:t>Geology.</w:t>
            </w:r>
            <w:r>
              <w:rPr>
                <w:noProof/>
                <w:webHidden/>
              </w:rPr>
              <w:tab/>
            </w:r>
            <w:r>
              <w:rPr>
                <w:noProof/>
                <w:webHidden/>
              </w:rPr>
              <w:fldChar w:fldCharType="begin"/>
            </w:r>
            <w:r>
              <w:rPr>
                <w:noProof/>
                <w:webHidden/>
              </w:rPr>
              <w:instrText xml:space="preserve"> PAGEREF _Toc70197252 \h </w:instrText>
            </w:r>
            <w:r>
              <w:rPr>
                <w:noProof/>
                <w:webHidden/>
              </w:rPr>
            </w:r>
            <w:r>
              <w:rPr>
                <w:noProof/>
                <w:webHidden/>
              </w:rPr>
              <w:fldChar w:fldCharType="separate"/>
            </w:r>
            <w:r>
              <w:rPr>
                <w:noProof/>
                <w:webHidden/>
              </w:rPr>
              <w:t>15</w:t>
            </w:r>
            <w:r>
              <w:rPr>
                <w:noProof/>
                <w:webHidden/>
              </w:rPr>
              <w:fldChar w:fldCharType="end"/>
            </w:r>
          </w:hyperlink>
        </w:p>
        <w:p w14:paraId="42EF3332" w14:textId="031890BF" w:rsidR="00CC5263" w:rsidRDefault="00CC5263">
          <w:pPr>
            <w:pStyle w:val="TOC3"/>
            <w:tabs>
              <w:tab w:val="right" w:leader="dot" w:pos="9016"/>
            </w:tabs>
            <w:rPr>
              <w:rFonts w:asciiTheme="minorHAnsi" w:eastAsiaTheme="minorEastAsia" w:hAnsiTheme="minorHAnsi"/>
              <w:noProof/>
              <w:sz w:val="22"/>
              <w:lang w:eastAsia="en-GB"/>
            </w:rPr>
          </w:pPr>
          <w:hyperlink w:anchor="_Toc70197253" w:history="1">
            <w:r w:rsidRPr="006104BD">
              <w:rPr>
                <w:rStyle w:val="Hyperlink"/>
                <w:noProof/>
              </w:rPr>
              <w:t>Ground Contamination.</w:t>
            </w:r>
            <w:r>
              <w:rPr>
                <w:noProof/>
                <w:webHidden/>
              </w:rPr>
              <w:tab/>
            </w:r>
            <w:r>
              <w:rPr>
                <w:noProof/>
                <w:webHidden/>
              </w:rPr>
              <w:fldChar w:fldCharType="begin"/>
            </w:r>
            <w:r>
              <w:rPr>
                <w:noProof/>
                <w:webHidden/>
              </w:rPr>
              <w:instrText xml:space="preserve"> PAGEREF _Toc70197253 \h </w:instrText>
            </w:r>
            <w:r>
              <w:rPr>
                <w:noProof/>
                <w:webHidden/>
              </w:rPr>
            </w:r>
            <w:r>
              <w:rPr>
                <w:noProof/>
                <w:webHidden/>
              </w:rPr>
              <w:fldChar w:fldCharType="separate"/>
            </w:r>
            <w:r>
              <w:rPr>
                <w:noProof/>
                <w:webHidden/>
              </w:rPr>
              <w:t>15</w:t>
            </w:r>
            <w:r>
              <w:rPr>
                <w:noProof/>
                <w:webHidden/>
              </w:rPr>
              <w:fldChar w:fldCharType="end"/>
            </w:r>
          </w:hyperlink>
        </w:p>
        <w:p w14:paraId="6D8BD7CF" w14:textId="7C87CF53" w:rsidR="00CC5263" w:rsidRDefault="00CC5263">
          <w:pPr>
            <w:pStyle w:val="TOC2"/>
            <w:tabs>
              <w:tab w:val="right" w:leader="dot" w:pos="9016"/>
            </w:tabs>
            <w:rPr>
              <w:rFonts w:asciiTheme="minorHAnsi" w:eastAsiaTheme="minorEastAsia" w:hAnsiTheme="minorHAnsi"/>
              <w:noProof/>
              <w:sz w:val="22"/>
              <w:lang w:eastAsia="en-GB"/>
            </w:rPr>
          </w:pPr>
          <w:hyperlink w:anchor="_Toc70197254" w:history="1">
            <w:r w:rsidRPr="006104BD">
              <w:rPr>
                <w:rStyle w:val="Hyperlink"/>
                <w:noProof/>
              </w:rPr>
              <w:t>Unexplode Ordnance (UXO).</w:t>
            </w:r>
            <w:r>
              <w:rPr>
                <w:noProof/>
                <w:webHidden/>
              </w:rPr>
              <w:tab/>
            </w:r>
            <w:r>
              <w:rPr>
                <w:noProof/>
                <w:webHidden/>
              </w:rPr>
              <w:fldChar w:fldCharType="begin"/>
            </w:r>
            <w:r>
              <w:rPr>
                <w:noProof/>
                <w:webHidden/>
              </w:rPr>
              <w:instrText xml:space="preserve"> PAGEREF _Toc70197254 \h </w:instrText>
            </w:r>
            <w:r>
              <w:rPr>
                <w:noProof/>
                <w:webHidden/>
              </w:rPr>
            </w:r>
            <w:r>
              <w:rPr>
                <w:noProof/>
                <w:webHidden/>
              </w:rPr>
              <w:fldChar w:fldCharType="separate"/>
            </w:r>
            <w:r>
              <w:rPr>
                <w:noProof/>
                <w:webHidden/>
              </w:rPr>
              <w:t>18</w:t>
            </w:r>
            <w:r>
              <w:rPr>
                <w:noProof/>
                <w:webHidden/>
              </w:rPr>
              <w:fldChar w:fldCharType="end"/>
            </w:r>
          </w:hyperlink>
        </w:p>
        <w:p w14:paraId="28E30774" w14:textId="4D9BF5DC" w:rsidR="00CC5263" w:rsidRDefault="00CC5263">
          <w:pPr>
            <w:pStyle w:val="TOC2"/>
            <w:tabs>
              <w:tab w:val="right" w:leader="dot" w:pos="9016"/>
            </w:tabs>
            <w:rPr>
              <w:rFonts w:asciiTheme="minorHAnsi" w:eastAsiaTheme="minorEastAsia" w:hAnsiTheme="minorHAnsi"/>
              <w:noProof/>
              <w:sz w:val="22"/>
              <w:lang w:eastAsia="en-GB"/>
            </w:rPr>
          </w:pPr>
          <w:hyperlink w:anchor="_Toc70197255" w:history="1">
            <w:r w:rsidRPr="006104BD">
              <w:rPr>
                <w:rStyle w:val="Hyperlink"/>
                <w:noProof/>
              </w:rPr>
              <w:t>Environmental Impact Assessment (EIA)</w:t>
            </w:r>
            <w:r>
              <w:rPr>
                <w:noProof/>
                <w:webHidden/>
              </w:rPr>
              <w:tab/>
            </w:r>
            <w:r>
              <w:rPr>
                <w:noProof/>
                <w:webHidden/>
              </w:rPr>
              <w:fldChar w:fldCharType="begin"/>
            </w:r>
            <w:r>
              <w:rPr>
                <w:noProof/>
                <w:webHidden/>
              </w:rPr>
              <w:instrText xml:space="preserve"> PAGEREF _Toc70197255 \h </w:instrText>
            </w:r>
            <w:r>
              <w:rPr>
                <w:noProof/>
                <w:webHidden/>
              </w:rPr>
            </w:r>
            <w:r>
              <w:rPr>
                <w:noProof/>
                <w:webHidden/>
              </w:rPr>
              <w:fldChar w:fldCharType="separate"/>
            </w:r>
            <w:r>
              <w:rPr>
                <w:noProof/>
                <w:webHidden/>
              </w:rPr>
              <w:t>19</w:t>
            </w:r>
            <w:r>
              <w:rPr>
                <w:noProof/>
                <w:webHidden/>
              </w:rPr>
              <w:fldChar w:fldCharType="end"/>
            </w:r>
          </w:hyperlink>
        </w:p>
        <w:p w14:paraId="28A1AC4F" w14:textId="60754781" w:rsidR="00CC5263" w:rsidRDefault="00CC5263">
          <w:pPr>
            <w:pStyle w:val="TOC2"/>
            <w:tabs>
              <w:tab w:val="right" w:leader="dot" w:pos="9016"/>
            </w:tabs>
            <w:rPr>
              <w:rFonts w:asciiTheme="minorHAnsi" w:eastAsiaTheme="minorEastAsia" w:hAnsiTheme="minorHAnsi"/>
              <w:noProof/>
              <w:sz w:val="22"/>
              <w:lang w:eastAsia="en-GB"/>
            </w:rPr>
          </w:pPr>
          <w:hyperlink w:anchor="_Toc70197256" w:history="1">
            <w:r w:rsidRPr="006104BD">
              <w:rPr>
                <w:rStyle w:val="Hyperlink"/>
                <w:noProof/>
              </w:rPr>
              <w:t>Transport.</w:t>
            </w:r>
            <w:r>
              <w:rPr>
                <w:noProof/>
                <w:webHidden/>
              </w:rPr>
              <w:tab/>
            </w:r>
            <w:r>
              <w:rPr>
                <w:noProof/>
                <w:webHidden/>
              </w:rPr>
              <w:fldChar w:fldCharType="begin"/>
            </w:r>
            <w:r>
              <w:rPr>
                <w:noProof/>
                <w:webHidden/>
              </w:rPr>
              <w:instrText xml:space="preserve"> PAGEREF _Toc70197256 \h </w:instrText>
            </w:r>
            <w:r>
              <w:rPr>
                <w:noProof/>
                <w:webHidden/>
              </w:rPr>
            </w:r>
            <w:r>
              <w:rPr>
                <w:noProof/>
                <w:webHidden/>
              </w:rPr>
              <w:fldChar w:fldCharType="separate"/>
            </w:r>
            <w:r>
              <w:rPr>
                <w:noProof/>
                <w:webHidden/>
              </w:rPr>
              <w:t>19</w:t>
            </w:r>
            <w:r>
              <w:rPr>
                <w:noProof/>
                <w:webHidden/>
              </w:rPr>
              <w:fldChar w:fldCharType="end"/>
            </w:r>
          </w:hyperlink>
        </w:p>
        <w:p w14:paraId="5D5C0AE5" w14:textId="30E64EAD" w:rsidR="00CC5263" w:rsidRDefault="00CC5263">
          <w:pPr>
            <w:pStyle w:val="TOC1"/>
            <w:tabs>
              <w:tab w:val="right" w:leader="dot" w:pos="9016"/>
            </w:tabs>
            <w:rPr>
              <w:rFonts w:asciiTheme="minorHAnsi" w:eastAsiaTheme="minorEastAsia" w:hAnsiTheme="minorHAnsi"/>
              <w:noProof/>
              <w:sz w:val="22"/>
              <w:lang w:eastAsia="en-GB"/>
            </w:rPr>
          </w:pPr>
          <w:hyperlink w:anchor="_Toc70197257" w:history="1">
            <w:r w:rsidRPr="006104BD">
              <w:rPr>
                <w:rStyle w:val="Hyperlink"/>
                <w:noProof/>
              </w:rPr>
              <w:t>Development Options.</w:t>
            </w:r>
            <w:r>
              <w:rPr>
                <w:noProof/>
                <w:webHidden/>
              </w:rPr>
              <w:tab/>
            </w:r>
            <w:r>
              <w:rPr>
                <w:noProof/>
                <w:webHidden/>
              </w:rPr>
              <w:fldChar w:fldCharType="begin"/>
            </w:r>
            <w:r>
              <w:rPr>
                <w:noProof/>
                <w:webHidden/>
              </w:rPr>
              <w:instrText xml:space="preserve"> PAGEREF _Toc70197257 \h </w:instrText>
            </w:r>
            <w:r>
              <w:rPr>
                <w:noProof/>
                <w:webHidden/>
              </w:rPr>
            </w:r>
            <w:r>
              <w:rPr>
                <w:noProof/>
                <w:webHidden/>
              </w:rPr>
              <w:fldChar w:fldCharType="separate"/>
            </w:r>
            <w:r>
              <w:rPr>
                <w:noProof/>
                <w:webHidden/>
              </w:rPr>
              <w:t>20</w:t>
            </w:r>
            <w:r>
              <w:rPr>
                <w:noProof/>
                <w:webHidden/>
              </w:rPr>
              <w:fldChar w:fldCharType="end"/>
            </w:r>
          </w:hyperlink>
        </w:p>
        <w:p w14:paraId="2F1AD5E0" w14:textId="0CBD3D1E" w:rsidR="00CC5263" w:rsidRDefault="00CC5263">
          <w:pPr>
            <w:pStyle w:val="TOC2"/>
            <w:tabs>
              <w:tab w:val="right" w:leader="dot" w:pos="9016"/>
            </w:tabs>
            <w:rPr>
              <w:rFonts w:asciiTheme="minorHAnsi" w:eastAsiaTheme="minorEastAsia" w:hAnsiTheme="minorHAnsi"/>
              <w:noProof/>
              <w:sz w:val="22"/>
              <w:lang w:eastAsia="en-GB"/>
            </w:rPr>
          </w:pPr>
          <w:hyperlink w:anchor="_Toc70197258" w:history="1">
            <w:r w:rsidRPr="006104BD">
              <w:rPr>
                <w:rStyle w:val="Hyperlink"/>
                <w:noProof/>
              </w:rPr>
              <w:t>Route Options.</w:t>
            </w:r>
            <w:r>
              <w:rPr>
                <w:noProof/>
                <w:webHidden/>
              </w:rPr>
              <w:tab/>
            </w:r>
            <w:r>
              <w:rPr>
                <w:noProof/>
                <w:webHidden/>
              </w:rPr>
              <w:fldChar w:fldCharType="begin"/>
            </w:r>
            <w:r>
              <w:rPr>
                <w:noProof/>
                <w:webHidden/>
              </w:rPr>
              <w:instrText xml:space="preserve"> PAGEREF _Toc70197258 \h </w:instrText>
            </w:r>
            <w:r>
              <w:rPr>
                <w:noProof/>
                <w:webHidden/>
              </w:rPr>
            </w:r>
            <w:r>
              <w:rPr>
                <w:noProof/>
                <w:webHidden/>
              </w:rPr>
              <w:fldChar w:fldCharType="separate"/>
            </w:r>
            <w:r>
              <w:rPr>
                <w:noProof/>
                <w:webHidden/>
              </w:rPr>
              <w:t>21</w:t>
            </w:r>
            <w:r>
              <w:rPr>
                <w:noProof/>
                <w:webHidden/>
              </w:rPr>
              <w:fldChar w:fldCharType="end"/>
            </w:r>
          </w:hyperlink>
        </w:p>
        <w:p w14:paraId="338BAE52" w14:textId="4C7D4288" w:rsidR="00CC5263" w:rsidRDefault="00CC5263">
          <w:pPr>
            <w:pStyle w:val="TOC2"/>
            <w:tabs>
              <w:tab w:val="right" w:leader="dot" w:pos="9016"/>
            </w:tabs>
            <w:rPr>
              <w:rFonts w:asciiTheme="minorHAnsi" w:eastAsiaTheme="minorEastAsia" w:hAnsiTheme="minorHAnsi"/>
              <w:noProof/>
              <w:sz w:val="22"/>
              <w:lang w:eastAsia="en-GB"/>
            </w:rPr>
          </w:pPr>
          <w:hyperlink w:anchor="_Toc70197259" w:history="1">
            <w:r w:rsidRPr="006104BD">
              <w:rPr>
                <w:rStyle w:val="Hyperlink"/>
                <w:noProof/>
              </w:rPr>
              <w:t>Possible routes.</w:t>
            </w:r>
            <w:r>
              <w:rPr>
                <w:noProof/>
                <w:webHidden/>
              </w:rPr>
              <w:tab/>
            </w:r>
            <w:r>
              <w:rPr>
                <w:noProof/>
                <w:webHidden/>
              </w:rPr>
              <w:fldChar w:fldCharType="begin"/>
            </w:r>
            <w:r>
              <w:rPr>
                <w:noProof/>
                <w:webHidden/>
              </w:rPr>
              <w:instrText xml:space="preserve"> PAGEREF _Toc70197259 \h </w:instrText>
            </w:r>
            <w:r>
              <w:rPr>
                <w:noProof/>
                <w:webHidden/>
              </w:rPr>
            </w:r>
            <w:r>
              <w:rPr>
                <w:noProof/>
                <w:webHidden/>
              </w:rPr>
              <w:fldChar w:fldCharType="separate"/>
            </w:r>
            <w:r>
              <w:rPr>
                <w:noProof/>
                <w:webHidden/>
              </w:rPr>
              <w:t>22</w:t>
            </w:r>
            <w:r>
              <w:rPr>
                <w:noProof/>
                <w:webHidden/>
              </w:rPr>
              <w:fldChar w:fldCharType="end"/>
            </w:r>
          </w:hyperlink>
        </w:p>
        <w:p w14:paraId="10AB3F42" w14:textId="7F6289D1" w:rsidR="00CC5263" w:rsidRDefault="00CC5263">
          <w:pPr>
            <w:pStyle w:val="TOC2"/>
            <w:tabs>
              <w:tab w:val="right" w:leader="dot" w:pos="9016"/>
            </w:tabs>
            <w:rPr>
              <w:rFonts w:asciiTheme="minorHAnsi" w:eastAsiaTheme="minorEastAsia" w:hAnsiTheme="minorHAnsi"/>
              <w:noProof/>
              <w:sz w:val="22"/>
              <w:lang w:eastAsia="en-GB"/>
            </w:rPr>
          </w:pPr>
          <w:hyperlink w:anchor="_Toc70197260" w:history="1">
            <w:r w:rsidRPr="006104BD">
              <w:rPr>
                <w:rStyle w:val="Hyperlink"/>
                <w:noProof/>
              </w:rPr>
              <w:t>Preferred Route.</w:t>
            </w:r>
            <w:r>
              <w:rPr>
                <w:noProof/>
                <w:webHidden/>
              </w:rPr>
              <w:tab/>
            </w:r>
            <w:r>
              <w:rPr>
                <w:noProof/>
                <w:webHidden/>
              </w:rPr>
              <w:fldChar w:fldCharType="begin"/>
            </w:r>
            <w:r>
              <w:rPr>
                <w:noProof/>
                <w:webHidden/>
              </w:rPr>
              <w:instrText xml:space="preserve"> PAGEREF _Toc70197260 \h </w:instrText>
            </w:r>
            <w:r>
              <w:rPr>
                <w:noProof/>
                <w:webHidden/>
              </w:rPr>
            </w:r>
            <w:r>
              <w:rPr>
                <w:noProof/>
                <w:webHidden/>
              </w:rPr>
              <w:fldChar w:fldCharType="separate"/>
            </w:r>
            <w:r>
              <w:rPr>
                <w:noProof/>
                <w:webHidden/>
              </w:rPr>
              <w:t>23</w:t>
            </w:r>
            <w:r>
              <w:rPr>
                <w:noProof/>
                <w:webHidden/>
              </w:rPr>
              <w:fldChar w:fldCharType="end"/>
            </w:r>
          </w:hyperlink>
        </w:p>
        <w:p w14:paraId="14A674B0" w14:textId="0988D57B" w:rsidR="00CC5263" w:rsidRDefault="00CC5263">
          <w:pPr>
            <w:pStyle w:val="TOC2"/>
            <w:tabs>
              <w:tab w:val="right" w:leader="dot" w:pos="9016"/>
            </w:tabs>
            <w:rPr>
              <w:rFonts w:asciiTheme="minorHAnsi" w:eastAsiaTheme="minorEastAsia" w:hAnsiTheme="minorHAnsi"/>
              <w:noProof/>
              <w:sz w:val="22"/>
              <w:lang w:eastAsia="en-GB"/>
            </w:rPr>
          </w:pPr>
          <w:hyperlink w:anchor="_Toc70197261" w:history="1">
            <w:r w:rsidRPr="006104BD">
              <w:rPr>
                <w:rStyle w:val="Hyperlink"/>
                <w:noProof/>
              </w:rPr>
              <w:t>Discounted Routes.</w:t>
            </w:r>
            <w:r>
              <w:rPr>
                <w:noProof/>
                <w:webHidden/>
              </w:rPr>
              <w:tab/>
            </w:r>
            <w:r>
              <w:rPr>
                <w:noProof/>
                <w:webHidden/>
              </w:rPr>
              <w:fldChar w:fldCharType="begin"/>
            </w:r>
            <w:r>
              <w:rPr>
                <w:noProof/>
                <w:webHidden/>
              </w:rPr>
              <w:instrText xml:space="preserve"> PAGEREF _Toc70197261 \h </w:instrText>
            </w:r>
            <w:r>
              <w:rPr>
                <w:noProof/>
                <w:webHidden/>
              </w:rPr>
            </w:r>
            <w:r>
              <w:rPr>
                <w:noProof/>
                <w:webHidden/>
              </w:rPr>
              <w:fldChar w:fldCharType="separate"/>
            </w:r>
            <w:r>
              <w:rPr>
                <w:noProof/>
                <w:webHidden/>
              </w:rPr>
              <w:t>23</w:t>
            </w:r>
            <w:r>
              <w:rPr>
                <w:noProof/>
                <w:webHidden/>
              </w:rPr>
              <w:fldChar w:fldCharType="end"/>
            </w:r>
          </w:hyperlink>
        </w:p>
        <w:p w14:paraId="50D72FC5" w14:textId="5C202EB1" w:rsidR="00CC5263" w:rsidRDefault="00CC5263">
          <w:pPr>
            <w:pStyle w:val="TOC1"/>
            <w:tabs>
              <w:tab w:val="right" w:leader="dot" w:pos="9016"/>
            </w:tabs>
            <w:rPr>
              <w:rFonts w:asciiTheme="minorHAnsi" w:eastAsiaTheme="minorEastAsia" w:hAnsiTheme="minorHAnsi"/>
              <w:noProof/>
              <w:sz w:val="22"/>
              <w:lang w:eastAsia="en-GB"/>
            </w:rPr>
          </w:pPr>
          <w:hyperlink w:anchor="_Toc70197262" w:history="1">
            <w:r w:rsidRPr="006104BD">
              <w:rPr>
                <w:rStyle w:val="Hyperlink"/>
                <w:noProof/>
              </w:rPr>
              <w:t>Road Scheme Description.</w:t>
            </w:r>
            <w:r>
              <w:rPr>
                <w:noProof/>
                <w:webHidden/>
              </w:rPr>
              <w:tab/>
            </w:r>
            <w:r>
              <w:rPr>
                <w:noProof/>
                <w:webHidden/>
              </w:rPr>
              <w:fldChar w:fldCharType="begin"/>
            </w:r>
            <w:r>
              <w:rPr>
                <w:noProof/>
                <w:webHidden/>
              </w:rPr>
              <w:instrText xml:space="preserve"> PAGEREF _Toc70197262 \h </w:instrText>
            </w:r>
            <w:r>
              <w:rPr>
                <w:noProof/>
                <w:webHidden/>
              </w:rPr>
            </w:r>
            <w:r>
              <w:rPr>
                <w:noProof/>
                <w:webHidden/>
              </w:rPr>
              <w:fldChar w:fldCharType="separate"/>
            </w:r>
            <w:r>
              <w:rPr>
                <w:noProof/>
                <w:webHidden/>
              </w:rPr>
              <w:t>27</w:t>
            </w:r>
            <w:r>
              <w:rPr>
                <w:noProof/>
                <w:webHidden/>
              </w:rPr>
              <w:fldChar w:fldCharType="end"/>
            </w:r>
          </w:hyperlink>
        </w:p>
        <w:p w14:paraId="6A507C5E" w14:textId="32FB7D9D" w:rsidR="00CC5263" w:rsidRDefault="00CC5263">
          <w:pPr>
            <w:pStyle w:val="TOC1"/>
            <w:tabs>
              <w:tab w:val="right" w:leader="dot" w:pos="9016"/>
            </w:tabs>
            <w:rPr>
              <w:rFonts w:asciiTheme="minorHAnsi" w:eastAsiaTheme="minorEastAsia" w:hAnsiTheme="minorHAnsi"/>
              <w:noProof/>
              <w:sz w:val="22"/>
              <w:lang w:eastAsia="en-GB"/>
            </w:rPr>
          </w:pPr>
          <w:hyperlink w:anchor="_Toc70197263" w:history="1">
            <w:r w:rsidRPr="006104BD">
              <w:rPr>
                <w:rStyle w:val="Hyperlink"/>
                <w:noProof/>
              </w:rPr>
              <w:t>Environment.</w:t>
            </w:r>
            <w:r>
              <w:rPr>
                <w:noProof/>
                <w:webHidden/>
              </w:rPr>
              <w:tab/>
            </w:r>
            <w:r>
              <w:rPr>
                <w:noProof/>
                <w:webHidden/>
              </w:rPr>
              <w:fldChar w:fldCharType="begin"/>
            </w:r>
            <w:r>
              <w:rPr>
                <w:noProof/>
                <w:webHidden/>
              </w:rPr>
              <w:instrText xml:space="preserve"> PAGEREF _Toc70197263 \h </w:instrText>
            </w:r>
            <w:r>
              <w:rPr>
                <w:noProof/>
                <w:webHidden/>
              </w:rPr>
            </w:r>
            <w:r>
              <w:rPr>
                <w:noProof/>
                <w:webHidden/>
              </w:rPr>
              <w:fldChar w:fldCharType="separate"/>
            </w:r>
            <w:r>
              <w:rPr>
                <w:noProof/>
                <w:webHidden/>
              </w:rPr>
              <w:t>29</w:t>
            </w:r>
            <w:r>
              <w:rPr>
                <w:noProof/>
                <w:webHidden/>
              </w:rPr>
              <w:fldChar w:fldCharType="end"/>
            </w:r>
          </w:hyperlink>
        </w:p>
        <w:p w14:paraId="2CC02041" w14:textId="1D14C757" w:rsidR="00CC5263" w:rsidRDefault="00CC5263">
          <w:pPr>
            <w:pStyle w:val="TOC2"/>
            <w:tabs>
              <w:tab w:val="right" w:leader="dot" w:pos="9016"/>
            </w:tabs>
            <w:rPr>
              <w:rFonts w:asciiTheme="minorHAnsi" w:eastAsiaTheme="minorEastAsia" w:hAnsiTheme="minorHAnsi"/>
              <w:noProof/>
              <w:sz w:val="22"/>
              <w:lang w:eastAsia="en-GB"/>
            </w:rPr>
          </w:pPr>
          <w:hyperlink w:anchor="_Toc70197264" w:history="1">
            <w:r w:rsidRPr="006104BD">
              <w:rPr>
                <w:rStyle w:val="Hyperlink"/>
                <w:noProof/>
              </w:rPr>
              <w:t>Pollution.</w:t>
            </w:r>
            <w:r>
              <w:rPr>
                <w:noProof/>
                <w:webHidden/>
              </w:rPr>
              <w:tab/>
            </w:r>
            <w:r>
              <w:rPr>
                <w:noProof/>
                <w:webHidden/>
              </w:rPr>
              <w:fldChar w:fldCharType="begin"/>
            </w:r>
            <w:r>
              <w:rPr>
                <w:noProof/>
                <w:webHidden/>
              </w:rPr>
              <w:instrText xml:space="preserve"> PAGEREF _Toc70197264 \h </w:instrText>
            </w:r>
            <w:r>
              <w:rPr>
                <w:noProof/>
                <w:webHidden/>
              </w:rPr>
            </w:r>
            <w:r>
              <w:rPr>
                <w:noProof/>
                <w:webHidden/>
              </w:rPr>
              <w:fldChar w:fldCharType="separate"/>
            </w:r>
            <w:r>
              <w:rPr>
                <w:noProof/>
                <w:webHidden/>
              </w:rPr>
              <w:t>29</w:t>
            </w:r>
            <w:r>
              <w:rPr>
                <w:noProof/>
                <w:webHidden/>
              </w:rPr>
              <w:fldChar w:fldCharType="end"/>
            </w:r>
          </w:hyperlink>
        </w:p>
        <w:p w14:paraId="61A22BFD" w14:textId="79FB70CA" w:rsidR="00CC5263" w:rsidRDefault="00CC5263">
          <w:pPr>
            <w:pStyle w:val="TOC3"/>
            <w:tabs>
              <w:tab w:val="right" w:leader="dot" w:pos="9016"/>
            </w:tabs>
            <w:rPr>
              <w:rFonts w:asciiTheme="minorHAnsi" w:eastAsiaTheme="minorEastAsia" w:hAnsiTheme="minorHAnsi"/>
              <w:noProof/>
              <w:sz w:val="22"/>
              <w:lang w:eastAsia="en-GB"/>
            </w:rPr>
          </w:pPr>
          <w:hyperlink w:anchor="_Toc70197265" w:history="1">
            <w:r w:rsidRPr="006104BD">
              <w:rPr>
                <w:rStyle w:val="Hyperlink"/>
                <w:noProof/>
              </w:rPr>
              <w:t>Construction Traffic Pollution Mitigation.</w:t>
            </w:r>
            <w:r>
              <w:rPr>
                <w:noProof/>
                <w:webHidden/>
              </w:rPr>
              <w:tab/>
            </w:r>
            <w:r>
              <w:rPr>
                <w:noProof/>
                <w:webHidden/>
              </w:rPr>
              <w:fldChar w:fldCharType="begin"/>
            </w:r>
            <w:r>
              <w:rPr>
                <w:noProof/>
                <w:webHidden/>
              </w:rPr>
              <w:instrText xml:space="preserve"> PAGEREF _Toc70197265 \h </w:instrText>
            </w:r>
            <w:r>
              <w:rPr>
                <w:noProof/>
                <w:webHidden/>
              </w:rPr>
            </w:r>
            <w:r>
              <w:rPr>
                <w:noProof/>
                <w:webHidden/>
              </w:rPr>
              <w:fldChar w:fldCharType="separate"/>
            </w:r>
            <w:r>
              <w:rPr>
                <w:noProof/>
                <w:webHidden/>
              </w:rPr>
              <w:t>29</w:t>
            </w:r>
            <w:r>
              <w:rPr>
                <w:noProof/>
                <w:webHidden/>
              </w:rPr>
              <w:fldChar w:fldCharType="end"/>
            </w:r>
          </w:hyperlink>
        </w:p>
        <w:p w14:paraId="257E629A" w14:textId="6E26676A" w:rsidR="00CC5263" w:rsidRDefault="00CC5263">
          <w:pPr>
            <w:pStyle w:val="TOC3"/>
            <w:tabs>
              <w:tab w:val="right" w:leader="dot" w:pos="9016"/>
            </w:tabs>
            <w:rPr>
              <w:rFonts w:asciiTheme="minorHAnsi" w:eastAsiaTheme="minorEastAsia" w:hAnsiTheme="minorHAnsi"/>
              <w:noProof/>
              <w:sz w:val="22"/>
              <w:lang w:eastAsia="en-GB"/>
            </w:rPr>
          </w:pPr>
          <w:hyperlink w:anchor="_Toc70197266" w:history="1">
            <w:r w:rsidRPr="006104BD">
              <w:rPr>
                <w:rStyle w:val="Hyperlink"/>
                <w:noProof/>
              </w:rPr>
              <w:t>Construction Works Pollution Mitigation.</w:t>
            </w:r>
            <w:r>
              <w:rPr>
                <w:noProof/>
                <w:webHidden/>
              </w:rPr>
              <w:tab/>
            </w:r>
            <w:r>
              <w:rPr>
                <w:noProof/>
                <w:webHidden/>
              </w:rPr>
              <w:fldChar w:fldCharType="begin"/>
            </w:r>
            <w:r>
              <w:rPr>
                <w:noProof/>
                <w:webHidden/>
              </w:rPr>
              <w:instrText xml:space="preserve"> PAGEREF _Toc70197266 \h </w:instrText>
            </w:r>
            <w:r>
              <w:rPr>
                <w:noProof/>
                <w:webHidden/>
              </w:rPr>
            </w:r>
            <w:r>
              <w:rPr>
                <w:noProof/>
                <w:webHidden/>
              </w:rPr>
              <w:fldChar w:fldCharType="separate"/>
            </w:r>
            <w:r>
              <w:rPr>
                <w:noProof/>
                <w:webHidden/>
              </w:rPr>
              <w:t>29</w:t>
            </w:r>
            <w:r>
              <w:rPr>
                <w:noProof/>
                <w:webHidden/>
              </w:rPr>
              <w:fldChar w:fldCharType="end"/>
            </w:r>
          </w:hyperlink>
        </w:p>
        <w:p w14:paraId="7C9971AD" w14:textId="5F85B110" w:rsidR="00CC5263" w:rsidRDefault="00CC5263">
          <w:pPr>
            <w:pStyle w:val="TOC1"/>
            <w:tabs>
              <w:tab w:val="right" w:leader="dot" w:pos="9016"/>
            </w:tabs>
            <w:rPr>
              <w:rFonts w:asciiTheme="minorHAnsi" w:eastAsiaTheme="minorEastAsia" w:hAnsiTheme="minorHAnsi"/>
              <w:noProof/>
              <w:sz w:val="22"/>
              <w:lang w:eastAsia="en-GB"/>
            </w:rPr>
          </w:pPr>
          <w:hyperlink w:anchor="_Toc70197267" w:history="1">
            <w:r w:rsidRPr="006104BD">
              <w:rPr>
                <w:rStyle w:val="Hyperlink"/>
                <w:noProof/>
              </w:rPr>
              <w:t>Green Infrastructure.</w:t>
            </w:r>
            <w:r>
              <w:rPr>
                <w:noProof/>
                <w:webHidden/>
              </w:rPr>
              <w:tab/>
            </w:r>
            <w:r>
              <w:rPr>
                <w:noProof/>
                <w:webHidden/>
              </w:rPr>
              <w:fldChar w:fldCharType="begin"/>
            </w:r>
            <w:r>
              <w:rPr>
                <w:noProof/>
                <w:webHidden/>
              </w:rPr>
              <w:instrText xml:space="preserve"> PAGEREF _Toc70197267 \h </w:instrText>
            </w:r>
            <w:r>
              <w:rPr>
                <w:noProof/>
                <w:webHidden/>
              </w:rPr>
            </w:r>
            <w:r>
              <w:rPr>
                <w:noProof/>
                <w:webHidden/>
              </w:rPr>
              <w:fldChar w:fldCharType="separate"/>
            </w:r>
            <w:r>
              <w:rPr>
                <w:noProof/>
                <w:webHidden/>
              </w:rPr>
              <w:t>30</w:t>
            </w:r>
            <w:r>
              <w:rPr>
                <w:noProof/>
                <w:webHidden/>
              </w:rPr>
              <w:fldChar w:fldCharType="end"/>
            </w:r>
          </w:hyperlink>
        </w:p>
        <w:p w14:paraId="25AB01D8" w14:textId="18F0F293" w:rsidR="00CC5263" w:rsidRDefault="00CC5263">
          <w:pPr>
            <w:pStyle w:val="TOC2"/>
            <w:tabs>
              <w:tab w:val="right" w:leader="dot" w:pos="9016"/>
            </w:tabs>
            <w:rPr>
              <w:rFonts w:asciiTheme="minorHAnsi" w:eastAsiaTheme="minorEastAsia" w:hAnsiTheme="minorHAnsi"/>
              <w:noProof/>
              <w:sz w:val="22"/>
              <w:lang w:eastAsia="en-GB"/>
            </w:rPr>
          </w:pPr>
          <w:hyperlink w:anchor="_Toc70197268" w:history="1">
            <w:r w:rsidRPr="006104BD">
              <w:rPr>
                <w:rStyle w:val="Hyperlink"/>
                <w:noProof/>
              </w:rPr>
              <w:t>Socioecomonic Impact.</w:t>
            </w:r>
            <w:r>
              <w:rPr>
                <w:noProof/>
                <w:webHidden/>
              </w:rPr>
              <w:tab/>
            </w:r>
            <w:r>
              <w:rPr>
                <w:noProof/>
                <w:webHidden/>
              </w:rPr>
              <w:fldChar w:fldCharType="begin"/>
            </w:r>
            <w:r>
              <w:rPr>
                <w:noProof/>
                <w:webHidden/>
              </w:rPr>
              <w:instrText xml:space="preserve"> PAGEREF _Toc70197268 \h </w:instrText>
            </w:r>
            <w:r>
              <w:rPr>
                <w:noProof/>
                <w:webHidden/>
              </w:rPr>
            </w:r>
            <w:r>
              <w:rPr>
                <w:noProof/>
                <w:webHidden/>
              </w:rPr>
              <w:fldChar w:fldCharType="separate"/>
            </w:r>
            <w:r>
              <w:rPr>
                <w:noProof/>
                <w:webHidden/>
              </w:rPr>
              <w:t>32</w:t>
            </w:r>
            <w:r>
              <w:rPr>
                <w:noProof/>
                <w:webHidden/>
              </w:rPr>
              <w:fldChar w:fldCharType="end"/>
            </w:r>
          </w:hyperlink>
        </w:p>
        <w:p w14:paraId="2C728905" w14:textId="61822559" w:rsidR="00CC5263" w:rsidRDefault="00CC5263">
          <w:pPr>
            <w:pStyle w:val="TOC1"/>
            <w:tabs>
              <w:tab w:val="right" w:leader="dot" w:pos="9016"/>
            </w:tabs>
            <w:rPr>
              <w:rFonts w:asciiTheme="minorHAnsi" w:eastAsiaTheme="minorEastAsia" w:hAnsiTheme="minorHAnsi"/>
              <w:noProof/>
              <w:sz w:val="22"/>
              <w:lang w:eastAsia="en-GB"/>
            </w:rPr>
          </w:pPr>
          <w:hyperlink w:anchor="_Toc70197269" w:history="1">
            <w:r w:rsidRPr="006104BD">
              <w:rPr>
                <w:rStyle w:val="Hyperlink"/>
                <w:noProof/>
              </w:rPr>
              <w:t>Road Construction</w:t>
            </w:r>
            <w:r>
              <w:rPr>
                <w:noProof/>
                <w:webHidden/>
              </w:rPr>
              <w:tab/>
            </w:r>
            <w:r>
              <w:rPr>
                <w:noProof/>
                <w:webHidden/>
              </w:rPr>
              <w:fldChar w:fldCharType="begin"/>
            </w:r>
            <w:r>
              <w:rPr>
                <w:noProof/>
                <w:webHidden/>
              </w:rPr>
              <w:instrText xml:space="preserve"> PAGEREF _Toc70197269 \h </w:instrText>
            </w:r>
            <w:r>
              <w:rPr>
                <w:noProof/>
                <w:webHidden/>
              </w:rPr>
            </w:r>
            <w:r>
              <w:rPr>
                <w:noProof/>
                <w:webHidden/>
              </w:rPr>
              <w:fldChar w:fldCharType="separate"/>
            </w:r>
            <w:r>
              <w:rPr>
                <w:noProof/>
                <w:webHidden/>
              </w:rPr>
              <w:t>33</w:t>
            </w:r>
            <w:r>
              <w:rPr>
                <w:noProof/>
                <w:webHidden/>
              </w:rPr>
              <w:fldChar w:fldCharType="end"/>
            </w:r>
          </w:hyperlink>
        </w:p>
        <w:p w14:paraId="40FF5E95" w14:textId="3B7A4B95" w:rsidR="00CC5263" w:rsidRDefault="00CC5263">
          <w:pPr>
            <w:pStyle w:val="TOC2"/>
            <w:tabs>
              <w:tab w:val="right" w:leader="dot" w:pos="9016"/>
            </w:tabs>
            <w:rPr>
              <w:rFonts w:asciiTheme="minorHAnsi" w:eastAsiaTheme="minorEastAsia" w:hAnsiTheme="minorHAnsi"/>
              <w:noProof/>
              <w:sz w:val="22"/>
              <w:lang w:eastAsia="en-GB"/>
            </w:rPr>
          </w:pPr>
          <w:hyperlink w:anchor="_Toc70197270" w:history="1">
            <w:r w:rsidRPr="006104BD">
              <w:rPr>
                <w:rStyle w:val="Hyperlink"/>
                <w:noProof/>
              </w:rPr>
              <w:t>Programme overview.</w:t>
            </w:r>
            <w:r>
              <w:rPr>
                <w:noProof/>
                <w:webHidden/>
              </w:rPr>
              <w:tab/>
            </w:r>
            <w:r>
              <w:rPr>
                <w:noProof/>
                <w:webHidden/>
              </w:rPr>
              <w:fldChar w:fldCharType="begin"/>
            </w:r>
            <w:r>
              <w:rPr>
                <w:noProof/>
                <w:webHidden/>
              </w:rPr>
              <w:instrText xml:space="preserve"> PAGEREF _Toc70197270 \h </w:instrText>
            </w:r>
            <w:r>
              <w:rPr>
                <w:noProof/>
                <w:webHidden/>
              </w:rPr>
            </w:r>
            <w:r>
              <w:rPr>
                <w:noProof/>
                <w:webHidden/>
              </w:rPr>
              <w:fldChar w:fldCharType="separate"/>
            </w:r>
            <w:r>
              <w:rPr>
                <w:noProof/>
                <w:webHidden/>
              </w:rPr>
              <w:t>33</w:t>
            </w:r>
            <w:r>
              <w:rPr>
                <w:noProof/>
                <w:webHidden/>
              </w:rPr>
              <w:fldChar w:fldCharType="end"/>
            </w:r>
          </w:hyperlink>
        </w:p>
        <w:p w14:paraId="1FDC44D6" w14:textId="32C22CD5" w:rsidR="00CC5263" w:rsidRDefault="00CC5263">
          <w:pPr>
            <w:pStyle w:val="TOC2"/>
            <w:tabs>
              <w:tab w:val="right" w:leader="dot" w:pos="9016"/>
            </w:tabs>
            <w:rPr>
              <w:rFonts w:asciiTheme="minorHAnsi" w:eastAsiaTheme="minorEastAsia" w:hAnsiTheme="minorHAnsi"/>
              <w:noProof/>
              <w:sz w:val="22"/>
              <w:lang w:eastAsia="en-GB"/>
            </w:rPr>
          </w:pPr>
          <w:hyperlink w:anchor="_Toc70197271" w:history="1">
            <w:r w:rsidRPr="006104BD">
              <w:rPr>
                <w:rStyle w:val="Hyperlink"/>
                <w:noProof/>
              </w:rPr>
              <w:t>Methodology overview.</w:t>
            </w:r>
            <w:r>
              <w:rPr>
                <w:noProof/>
                <w:webHidden/>
              </w:rPr>
              <w:tab/>
            </w:r>
            <w:r>
              <w:rPr>
                <w:noProof/>
                <w:webHidden/>
              </w:rPr>
              <w:fldChar w:fldCharType="begin"/>
            </w:r>
            <w:r>
              <w:rPr>
                <w:noProof/>
                <w:webHidden/>
              </w:rPr>
              <w:instrText xml:space="preserve"> PAGEREF _Toc70197271 \h </w:instrText>
            </w:r>
            <w:r>
              <w:rPr>
                <w:noProof/>
                <w:webHidden/>
              </w:rPr>
            </w:r>
            <w:r>
              <w:rPr>
                <w:noProof/>
                <w:webHidden/>
              </w:rPr>
              <w:fldChar w:fldCharType="separate"/>
            </w:r>
            <w:r>
              <w:rPr>
                <w:noProof/>
                <w:webHidden/>
              </w:rPr>
              <w:t>33</w:t>
            </w:r>
            <w:r>
              <w:rPr>
                <w:noProof/>
                <w:webHidden/>
              </w:rPr>
              <w:fldChar w:fldCharType="end"/>
            </w:r>
          </w:hyperlink>
        </w:p>
        <w:p w14:paraId="60497CE3" w14:textId="62000F8E" w:rsidR="00CC5263" w:rsidRDefault="00CC5263">
          <w:pPr>
            <w:pStyle w:val="TOC1"/>
            <w:tabs>
              <w:tab w:val="right" w:leader="dot" w:pos="9016"/>
            </w:tabs>
            <w:rPr>
              <w:rFonts w:asciiTheme="minorHAnsi" w:eastAsiaTheme="minorEastAsia" w:hAnsiTheme="minorHAnsi"/>
              <w:noProof/>
              <w:sz w:val="22"/>
              <w:lang w:eastAsia="en-GB"/>
            </w:rPr>
          </w:pPr>
          <w:hyperlink w:anchor="_Toc70197272" w:history="1">
            <w:r w:rsidRPr="006104BD">
              <w:rPr>
                <w:rStyle w:val="Hyperlink"/>
                <w:noProof/>
              </w:rPr>
              <w:t>Waste Disposal.</w:t>
            </w:r>
            <w:r>
              <w:rPr>
                <w:noProof/>
                <w:webHidden/>
              </w:rPr>
              <w:tab/>
            </w:r>
            <w:r>
              <w:rPr>
                <w:noProof/>
                <w:webHidden/>
              </w:rPr>
              <w:fldChar w:fldCharType="begin"/>
            </w:r>
            <w:r>
              <w:rPr>
                <w:noProof/>
                <w:webHidden/>
              </w:rPr>
              <w:instrText xml:space="preserve"> PAGEREF _Toc70197272 \h </w:instrText>
            </w:r>
            <w:r>
              <w:rPr>
                <w:noProof/>
                <w:webHidden/>
              </w:rPr>
            </w:r>
            <w:r>
              <w:rPr>
                <w:noProof/>
                <w:webHidden/>
              </w:rPr>
              <w:fldChar w:fldCharType="separate"/>
            </w:r>
            <w:r>
              <w:rPr>
                <w:noProof/>
                <w:webHidden/>
              </w:rPr>
              <w:t>33</w:t>
            </w:r>
            <w:r>
              <w:rPr>
                <w:noProof/>
                <w:webHidden/>
              </w:rPr>
              <w:fldChar w:fldCharType="end"/>
            </w:r>
          </w:hyperlink>
        </w:p>
        <w:p w14:paraId="7E4904AD" w14:textId="0C67D98C" w:rsidR="00CC5263" w:rsidRDefault="00CC5263">
          <w:pPr>
            <w:pStyle w:val="TOC2"/>
            <w:tabs>
              <w:tab w:val="right" w:leader="dot" w:pos="9016"/>
            </w:tabs>
            <w:rPr>
              <w:rFonts w:asciiTheme="minorHAnsi" w:eastAsiaTheme="minorEastAsia" w:hAnsiTheme="minorHAnsi"/>
              <w:noProof/>
              <w:sz w:val="22"/>
              <w:lang w:eastAsia="en-GB"/>
            </w:rPr>
          </w:pPr>
          <w:hyperlink w:anchor="_Toc70197273" w:history="1">
            <w:r w:rsidRPr="006104BD">
              <w:rPr>
                <w:rStyle w:val="Hyperlink"/>
                <w:noProof/>
              </w:rPr>
              <w:t>Rubble, concrete, and spoil.</w:t>
            </w:r>
            <w:r>
              <w:rPr>
                <w:noProof/>
                <w:webHidden/>
              </w:rPr>
              <w:tab/>
            </w:r>
            <w:r>
              <w:rPr>
                <w:noProof/>
                <w:webHidden/>
              </w:rPr>
              <w:fldChar w:fldCharType="begin"/>
            </w:r>
            <w:r>
              <w:rPr>
                <w:noProof/>
                <w:webHidden/>
              </w:rPr>
              <w:instrText xml:space="preserve"> PAGEREF _Toc70197273 \h </w:instrText>
            </w:r>
            <w:r>
              <w:rPr>
                <w:noProof/>
                <w:webHidden/>
              </w:rPr>
            </w:r>
            <w:r>
              <w:rPr>
                <w:noProof/>
                <w:webHidden/>
              </w:rPr>
              <w:fldChar w:fldCharType="separate"/>
            </w:r>
            <w:r>
              <w:rPr>
                <w:noProof/>
                <w:webHidden/>
              </w:rPr>
              <w:t>33</w:t>
            </w:r>
            <w:r>
              <w:rPr>
                <w:noProof/>
                <w:webHidden/>
              </w:rPr>
              <w:fldChar w:fldCharType="end"/>
            </w:r>
          </w:hyperlink>
        </w:p>
        <w:p w14:paraId="5245567C" w14:textId="2E7D0E36" w:rsidR="00CC5263" w:rsidRDefault="00CC5263">
          <w:pPr>
            <w:pStyle w:val="TOC1"/>
            <w:tabs>
              <w:tab w:val="right" w:leader="dot" w:pos="9016"/>
            </w:tabs>
            <w:rPr>
              <w:rFonts w:asciiTheme="minorHAnsi" w:eastAsiaTheme="minorEastAsia" w:hAnsiTheme="minorHAnsi"/>
              <w:noProof/>
              <w:sz w:val="22"/>
              <w:lang w:eastAsia="en-GB"/>
            </w:rPr>
          </w:pPr>
          <w:hyperlink w:anchor="_Toc70197274" w:history="1">
            <w:r w:rsidRPr="006104BD">
              <w:rPr>
                <w:rStyle w:val="Hyperlink"/>
                <w:noProof/>
              </w:rPr>
              <w:t>Traffic Management Plan</w:t>
            </w:r>
            <w:r>
              <w:rPr>
                <w:noProof/>
                <w:webHidden/>
              </w:rPr>
              <w:tab/>
            </w:r>
            <w:r>
              <w:rPr>
                <w:noProof/>
                <w:webHidden/>
              </w:rPr>
              <w:fldChar w:fldCharType="begin"/>
            </w:r>
            <w:r>
              <w:rPr>
                <w:noProof/>
                <w:webHidden/>
              </w:rPr>
              <w:instrText xml:space="preserve"> PAGEREF _Toc70197274 \h </w:instrText>
            </w:r>
            <w:r>
              <w:rPr>
                <w:noProof/>
                <w:webHidden/>
              </w:rPr>
            </w:r>
            <w:r>
              <w:rPr>
                <w:noProof/>
                <w:webHidden/>
              </w:rPr>
              <w:fldChar w:fldCharType="separate"/>
            </w:r>
            <w:r>
              <w:rPr>
                <w:noProof/>
                <w:webHidden/>
              </w:rPr>
              <w:t>35</w:t>
            </w:r>
            <w:r>
              <w:rPr>
                <w:noProof/>
                <w:webHidden/>
              </w:rPr>
              <w:fldChar w:fldCharType="end"/>
            </w:r>
          </w:hyperlink>
        </w:p>
        <w:p w14:paraId="4913B3C7" w14:textId="7B219026" w:rsidR="00CC5263" w:rsidRDefault="00CC5263">
          <w:pPr>
            <w:pStyle w:val="TOC1"/>
            <w:tabs>
              <w:tab w:val="right" w:leader="dot" w:pos="9016"/>
            </w:tabs>
            <w:rPr>
              <w:rFonts w:asciiTheme="minorHAnsi" w:eastAsiaTheme="minorEastAsia" w:hAnsiTheme="minorHAnsi"/>
              <w:noProof/>
              <w:sz w:val="22"/>
              <w:lang w:eastAsia="en-GB"/>
            </w:rPr>
          </w:pPr>
          <w:hyperlink w:anchor="_Toc70197275" w:history="1">
            <w:r w:rsidRPr="006104BD">
              <w:rPr>
                <w:rStyle w:val="Hyperlink"/>
                <w:noProof/>
              </w:rPr>
              <w:t>Policy Guidance.</w:t>
            </w:r>
            <w:r>
              <w:rPr>
                <w:noProof/>
                <w:webHidden/>
              </w:rPr>
              <w:tab/>
            </w:r>
            <w:r>
              <w:rPr>
                <w:noProof/>
                <w:webHidden/>
              </w:rPr>
              <w:fldChar w:fldCharType="begin"/>
            </w:r>
            <w:r>
              <w:rPr>
                <w:noProof/>
                <w:webHidden/>
              </w:rPr>
              <w:instrText xml:space="preserve"> PAGEREF _Toc70197275 \h </w:instrText>
            </w:r>
            <w:r>
              <w:rPr>
                <w:noProof/>
                <w:webHidden/>
              </w:rPr>
            </w:r>
            <w:r>
              <w:rPr>
                <w:noProof/>
                <w:webHidden/>
              </w:rPr>
              <w:fldChar w:fldCharType="separate"/>
            </w:r>
            <w:r>
              <w:rPr>
                <w:noProof/>
                <w:webHidden/>
              </w:rPr>
              <w:t>35</w:t>
            </w:r>
            <w:r>
              <w:rPr>
                <w:noProof/>
                <w:webHidden/>
              </w:rPr>
              <w:fldChar w:fldCharType="end"/>
            </w:r>
          </w:hyperlink>
        </w:p>
        <w:p w14:paraId="13E4C63E" w14:textId="7930629B" w:rsidR="00CC5263" w:rsidRDefault="00CC5263">
          <w:pPr>
            <w:pStyle w:val="TOC1"/>
            <w:tabs>
              <w:tab w:val="right" w:leader="dot" w:pos="9016"/>
            </w:tabs>
            <w:rPr>
              <w:rFonts w:asciiTheme="minorHAnsi" w:eastAsiaTheme="minorEastAsia" w:hAnsiTheme="minorHAnsi"/>
              <w:noProof/>
              <w:sz w:val="22"/>
              <w:lang w:eastAsia="en-GB"/>
            </w:rPr>
          </w:pPr>
          <w:hyperlink w:anchor="_Toc70197276" w:history="1">
            <w:r w:rsidRPr="006104BD">
              <w:rPr>
                <w:rStyle w:val="Hyperlink"/>
                <w:noProof/>
              </w:rPr>
              <w:t>Sustainable Accessibility.</w:t>
            </w:r>
            <w:r>
              <w:rPr>
                <w:noProof/>
                <w:webHidden/>
              </w:rPr>
              <w:tab/>
            </w:r>
            <w:r>
              <w:rPr>
                <w:noProof/>
                <w:webHidden/>
              </w:rPr>
              <w:fldChar w:fldCharType="begin"/>
            </w:r>
            <w:r>
              <w:rPr>
                <w:noProof/>
                <w:webHidden/>
              </w:rPr>
              <w:instrText xml:space="preserve"> PAGEREF _Toc70197276 \h </w:instrText>
            </w:r>
            <w:r>
              <w:rPr>
                <w:noProof/>
                <w:webHidden/>
              </w:rPr>
            </w:r>
            <w:r>
              <w:rPr>
                <w:noProof/>
                <w:webHidden/>
              </w:rPr>
              <w:fldChar w:fldCharType="separate"/>
            </w:r>
            <w:r>
              <w:rPr>
                <w:noProof/>
                <w:webHidden/>
              </w:rPr>
              <w:t>35</w:t>
            </w:r>
            <w:r>
              <w:rPr>
                <w:noProof/>
                <w:webHidden/>
              </w:rPr>
              <w:fldChar w:fldCharType="end"/>
            </w:r>
          </w:hyperlink>
        </w:p>
        <w:p w14:paraId="4A95F00C" w14:textId="16C04C01" w:rsidR="00CC5263" w:rsidRDefault="00CC5263">
          <w:pPr>
            <w:pStyle w:val="TOC2"/>
            <w:tabs>
              <w:tab w:val="right" w:leader="dot" w:pos="9016"/>
            </w:tabs>
            <w:rPr>
              <w:rFonts w:asciiTheme="minorHAnsi" w:eastAsiaTheme="minorEastAsia" w:hAnsiTheme="minorHAnsi"/>
              <w:noProof/>
              <w:sz w:val="22"/>
              <w:lang w:eastAsia="en-GB"/>
            </w:rPr>
          </w:pPr>
          <w:hyperlink w:anchor="_Toc70197277" w:history="1">
            <w:r w:rsidRPr="006104BD">
              <w:rPr>
                <w:rStyle w:val="Hyperlink"/>
                <w:noProof/>
              </w:rPr>
              <w:t>Public Transport.</w:t>
            </w:r>
            <w:r>
              <w:rPr>
                <w:noProof/>
                <w:webHidden/>
              </w:rPr>
              <w:tab/>
            </w:r>
            <w:r>
              <w:rPr>
                <w:noProof/>
                <w:webHidden/>
              </w:rPr>
              <w:fldChar w:fldCharType="begin"/>
            </w:r>
            <w:r>
              <w:rPr>
                <w:noProof/>
                <w:webHidden/>
              </w:rPr>
              <w:instrText xml:space="preserve"> PAGEREF _Toc70197277 \h </w:instrText>
            </w:r>
            <w:r>
              <w:rPr>
                <w:noProof/>
                <w:webHidden/>
              </w:rPr>
            </w:r>
            <w:r>
              <w:rPr>
                <w:noProof/>
                <w:webHidden/>
              </w:rPr>
              <w:fldChar w:fldCharType="separate"/>
            </w:r>
            <w:r>
              <w:rPr>
                <w:noProof/>
                <w:webHidden/>
              </w:rPr>
              <w:t>35</w:t>
            </w:r>
            <w:r>
              <w:rPr>
                <w:noProof/>
                <w:webHidden/>
              </w:rPr>
              <w:fldChar w:fldCharType="end"/>
            </w:r>
          </w:hyperlink>
        </w:p>
        <w:p w14:paraId="7526C6AF" w14:textId="07CF6B2A" w:rsidR="00CC5263" w:rsidRDefault="00CC5263">
          <w:pPr>
            <w:pStyle w:val="TOC3"/>
            <w:tabs>
              <w:tab w:val="right" w:leader="dot" w:pos="9016"/>
            </w:tabs>
            <w:rPr>
              <w:rFonts w:asciiTheme="minorHAnsi" w:eastAsiaTheme="minorEastAsia" w:hAnsiTheme="minorHAnsi"/>
              <w:noProof/>
              <w:sz w:val="22"/>
              <w:lang w:eastAsia="en-GB"/>
            </w:rPr>
          </w:pPr>
          <w:hyperlink w:anchor="_Toc70197278" w:history="1">
            <w:r w:rsidRPr="006104BD">
              <w:rPr>
                <w:rStyle w:val="Hyperlink"/>
                <w:noProof/>
              </w:rPr>
              <w:t>Bus</w:t>
            </w:r>
            <w:r>
              <w:rPr>
                <w:noProof/>
                <w:webHidden/>
              </w:rPr>
              <w:tab/>
            </w:r>
            <w:r>
              <w:rPr>
                <w:noProof/>
                <w:webHidden/>
              </w:rPr>
              <w:fldChar w:fldCharType="begin"/>
            </w:r>
            <w:r>
              <w:rPr>
                <w:noProof/>
                <w:webHidden/>
              </w:rPr>
              <w:instrText xml:space="preserve"> PAGEREF _Toc70197278 \h </w:instrText>
            </w:r>
            <w:r>
              <w:rPr>
                <w:noProof/>
                <w:webHidden/>
              </w:rPr>
            </w:r>
            <w:r>
              <w:rPr>
                <w:noProof/>
                <w:webHidden/>
              </w:rPr>
              <w:fldChar w:fldCharType="separate"/>
            </w:r>
            <w:r>
              <w:rPr>
                <w:noProof/>
                <w:webHidden/>
              </w:rPr>
              <w:t>35</w:t>
            </w:r>
            <w:r>
              <w:rPr>
                <w:noProof/>
                <w:webHidden/>
              </w:rPr>
              <w:fldChar w:fldCharType="end"/>
            </w:r>
          </w:hyperlink>
        </w:p>
        <w:p w14:paraId="6BA12EF8" w14:textId="4D974A32" w:rsidR="00CC5263" w:rsidRDefault="00CC5263">
          <w:pPr>
            <w:pStyle w:val="TOC3"/>
            <w:tabs>
              <w:tab w:val="right" w:leader="dot" w:pos="9016"/>
            </w:tabs>
            <w:rPr>
              <w:rFonts w:asciiTheme="minorHAnsi" w:eastAsiaTheme="minorEastAsia" w:hAnsiTheme="minorHAnsi"/>
              <w:noProof/>
              <w:sz w:val="22"/>
              <w:lang w:eastAsia="en-GB"/>
            </w:rPr>
          </w:pPr>
          <w:hyperlink w:anchor="_Toc70197279" w:history="1">
            <w:r w:rsidRPr="006104BD">
              <w:rPr>
                <w:rStyle w:val="Hyperlink"/>
                <w:noProof/>
              </w:rPr>
              <w:t>Rail.</w:t>
            </w:r>
            <w:r>
              <w:rPr>
                <w:noProof/>
                <w:webHidden/>
              </w:rPr>
              <w:tab/>
            </w:r>
            <w:r>
              <w:rPr>
                <w:noProof/>
                <w:webHidden/>
              </w:rPr>
              <w:fldChar w:fldCharType="begin"/>
            </w:r>
            <w:r>
              <w:rPr>
                <w:noProof/>
                <w:webHidden/>
              </w:rPr>
              <w:instrText xml:space="preserve"> PAGEREF _Toc70197279 \h </w:instrText>
            </w:r>
            <w:r>
              <w:rPr>
                <w:noProof/>
                <w:webHidden/>
              </w:rPr>
            </w:r>
            <w:r>
              <w:rPr>
                <w:noProof/>
                <w:webHidden/>
              </w:rPr>
              <w:fldChar w:fldCharType="separate"/>
            </w:r>
            <w:r>
              <w:rPr>
                <w:noProof/>
                <w:webHidden/>
              </w:rPr>
              <w:t>36</w:t>
            </w:r>
            <w:r>
              <w:rPr>
                <w:noProof/>
                <w:webHidden/>
              </w:rPr>
              <w:fldChar w:fldCharType="end"/>
            </w:r>
          </w:hyperlink>
        </w:p>
        <w:p w14:paraId="2193C2A0" w14:textId="0C8D4EB9" w:rsidR="00CC5263" w:rsidRDefault="00CC5263">
          <w:pPr>
            <w:pStyle w:val="TOC2"/>
            <w:tabs>
              <w:tab w:val="right" w:leader="dot" w:pos="9016"/>
            </w:tabs>
            <w:rPr>
              <w:rFonts w:asciiTheme="minorHAnsi" w:eastAsiaTheme="minorEastAsia" w:hAnsiTheme="minorHAnsi"/>
              <w:noProof/>
              <w:sz w:val="22"/>
              <w:lang w:eastAsia="en-GB"/>
            </w:rPr>
          </w:pPr>
          <w:hyperlink w:anchor="_Toc70197280" w:history="1">
            <w:r w:rsidRPr="006104BD">
              <w:rPr>
                <w:rStyle w:val="Hyperlink"/>
                <w:noProof/>
              </w:rPr>
              <w:t>Cycling.</w:t>
            </w:r>
            <w:r>
              <w:rPr>
                <w:noProof/>
                <w:webHidden/>
              </w:rPr>
              <w:tab/>
            </w:r>
            <w:r>
              <w:rPr>
                <w:noProof/>
                <w:webHidden/>
              </w:rPr>
              <w:fldChar w:fldCharType="begin"/>
            </w:r>
            <w:r>
              <w:rPr>
                <w:noProof/>
                <w:webHidden/>
              </w:rPr>
              <w:instrText xml:space="preserve"> PAGEREF _Toc70197280 \h </w:instrText>
            </w:r>
            <w:r>
              <w:rPr>
                <w:noProof/>
                <w:webHidden/>
              </w:rPr>
            </w:r>
            <w:r>
              <w:rPr>
                <w:noProof/>
                <w:webHidden/>
              </w:rPr>
              <w:fldChar w:fldCharType="separate"/>
            </w:r>
            <w:r>
              <w:rPr>
                <w:noProof/>
                <w:webHidden/>
              </w:rPr>
              <w:t>36</w:t>
            </w:r>
            <w:r>
              <w:rPr>
                <w:noProof/>
                <w:webHidden/>
              </w:rPr>
              <w:fldChar w:fldCharType="end"/>
            </w:r>
          </w:hyperlink>
        </w:p>
        <w:p w14:paraId="3C9E4892" w14:textId="72F0DA69" w:rsidR="00CC5263" w:rsidRDefault="00CC5263">
          <w:pPr>
            <w:pStyle w:val="TOC2"/>
            <w:tabs>
              <w:tab w:val="right" w:leader="dot" w:pos="9016"/>
            </w:tabs>
            <w:rPr>
              <w:rFonts w:asciiTheme="minorHAnsi" w:eastAsiaTheme="minorEastAsia" w:hAnsiTheme="minorHAnsi"/>
              <w:noProof/>
              <w:sz w:val="22"/>
              <w:lang w:eastAsia="en-GB"/>
            </w:rPr>
          </w:pPr>
          <w:hyperlink w:anchor="_Toc70197281" w:history="1">
            <w:r w:rsidRPr="006104BD">
              <w:rPr>
                <w:rStyle w:val="Hyperlink"/>
                <w:noProof/>
              </w:rPr>
              <w:t>Private Vehicles.</w:t>
            </w:r>
            <w:r>
              <w:rPr>
                <w:noProof/>
                <w:webHidden/>
              </w:rPr>
              <w:tab/>
            </w:r>
            <w:r>
              <w:rPr>
                <w:noProof/>
                <w:webHidden/>
              </w:rPr>
              <w:fldChar w:fldCharType="begin"/>
            </w:r>
            <w:r>
              <w:rPr>
                <w:noProof/>
                <w:webHidden/>
              </w:rPr>
              <w:instrText xml:space="preserve"> PAGEREF _Toc70197281 \h </w:instrText>
            </w:r>
            <w:r>
              <w:rPr>
                <w:noProof/>
                <w:webHidden/>
              </w:rPr>
            </w:r>
            <w:r>
              <w:rPr>
                <w:noProof/>
                <w:webHidden/>
              </w:rPr>
              <w:fldChar w:fldCharType="separate"/>
            </w:r>
            <w:r>
              <w:rPr>
                <w:noProof/>
                <w:webHidden/>
              </w:rPr>
              <w:t>36</w:t>
            </w:r>
            <w:r>
              <w:rPr>
                <w:noProof/>
                <w:webHidden/>
              </w:rPr>
              <w:fldChar w:fldCharType="end"/>
            </w:r>
          </w:hyperlink>
        </w:p>
        <w:p w14:paraId="1F52D7B7" w14:textId="5DBE1F7C" w:rsidR="00CC5263" w:rsidRDefault="00CC5263">
          <w:pPr>
            <w:pStyle w:val="TOC2"/>
            <w:tabs>
              <w:tab w:val="right" w:leader="dot" w:pos="9016"/>
            </w:tabs>
            <w:rPr>
              <w:rFonts w:asciiTheme="minorHAnsi" w:eastAsiaTheme="minorEastAsia" w:hAnsiTheme="minorHAnsi"/>
              <w:noProof/>
              <w:sz w:val="22"/>
              <w:lang w:eastAsia="en-GB"/>
            </w:rPr>
          </w:pPr>
          <w:hyperlink w:anchor="_Toc70197282" w:history="1">
            <w:r w:rsidRPr="006104BD">
              <w:rPr>
                <w:rStyle w:val="Hyperlink"/>
                <w:noProof/>
              </w:rPr>
              <w:t>Working Hours and Workforce.</w:t>
            </w:r>
            <w:r>
              <w:rPr>
                <w:noProof/>
                <w:webHidden/>
              </w:rPr>
              <w:tab/>
            </w:r>
            <w:r>
              <w:rPr>
                <w:noProof/>
                <w:webHidden/>
              </w:rPr>
              <w:fldChar w:fldCharType="begin"/>
            </w:r>
            <w:r>
              <w:rPr>
                <w:noProof/>
                <w:webHidden/>
              </w:rPr>
              <w:instrText xml:space="preserve"> PAGEREF _Toc70197282 \h </w:instrText>
            </w:r>
            <w:r>
              <w:rPr>
                <w:noProof/>
                <w:webHidden/>
              </w:rPr>
            </w:r>
            <w:r>
              <w:rPr>
                <w:noProof/>
                <w:webHidden/>
              </w:rPr>
              <w:fldChar w:fldCharType="separate"/>
            </w:r>
            <w:r>
              <w:rPr>
                <w:noProof/>
                <w:webHidden/>
              </w:rPr>
              <w:t>36</w:t>
            </w:r>
            <w:r>
              <w:rPr>
                <w:noProof/>
                <w:webHidden/>
              </w:rPr>
              <w:fldChar w:fldCharType="end"/>
            </w:r>
          </w:hyperlink>
        </w:p>
        <w:p w14:paraId="482A56AE" w14:textId="38DB0B23" w:rsidR="00CC5263" w:rsidRDefault="00CC5263">
          <w:pPr>
            <w:pStyle w:val="TOC2"/>
            <w:tabs>
              <w:tab w:val="right" w:leader="dot" w:pos="9016"/>
            </w:tabs>
            <w:rPr>
              <w:rFonts w:asciiTheme="minorHAnsi" w:eastAsiaTheme="minorEastAsia" w:hAnsiTheme="minorHAnsi"/>
              <w:noProof/>
              <w:sz w:val="22"/>
              <w:lang w:eastAsia="en-GB"/>
            </w:rPr>
          </w:pPr>
          <w:hyperlink w:anchor="_Toc70197283" w:history="1">
            <w:r w:rsidRPr="006104BD">
              <w:rPr>
                <w:rStyle w:val="Hyperlink"/>
                <w:noProof/>
              </w:rPr>
              <w:t>Site Compound and Parking.</w:t>
            </w:r>
            <w:r>
              <w:rPr>
                <w:noProof/>
                <w:webHidden/>
              </w:rPr>
              <w:tab/>
            </w:r>
            <w:r>
              <w:rPr>
                <w:noProof/>
                <w:webHidden/>
              </w:rPr>
              <w:fldChar w:fldCharType="begin"/>
            </w:r>
            <w:r>
              <w:rPr>
                <w:noProof/>
                <w:webHidden/>
              </w:rPr>
              <w:instrText xml:space="preserve"> PAGEREF _Toc70197283 \h </w:instrText>
            </w:r>
            <w:r>
              <w:rPr>
                <w:noProof/>
                <w:webHidden/>
              </w:rPr>
            </w:r>
            <w:r>
              <w:rPr>
                <w:noProof/>
                <w:webHidden/>
              </w:rPr>
              <w:fldChar w:fldCharType="separate"/>
            </w:r>
            <w:r>
              <w:rPr>
                <w:noProof/>
                <w:webHidden/>
              </w:rPr>
              <w:t>37</w:t>
            </w:r>
            <w:r>
              <w:rPr>
                <w:noProof/>
                <w:webHidden/>
              </w:rPr>
              <w:fldChar w:fldCharType="end"/>
            </w:r>
          </w:hyperlink>
        </w:p>
        <w:p w14:paraId="1B4C2AD4" w14:textId="3AB9A2E9" w:rsidR="00CC5263" w:rsidRDefault="00CC5263">
          <w:pPr>
            <w:pStyle w:val="TOC1"/>
            <w:tabs>
              <w:tab w:val="right" w:leader="dot" w:pos="9016"/>
            </w:tabs>
            <w:rPr>
              <w:rFonts w:asciiTheme="minorHAnsi" w:eastAsiaTheme="minorEastAsia" w:hAnsiTheme="minorHAnsi"/>
              <w:noProof/>
              <w:sz w:val="22"/>
              <w:lang w:eastAsia="en-GB"/>
            </w:rPr>
          </w:pPr>
          <w:hyperlink w:anchor="_Toc70197284" w:history="1">
            <w:r w:rsidRPr="006104BD">
              <w:rPr>
                <w:rStyle w:val="Hyperlink"/>
                <w:noProof/>
              </w:rPr>
              <w:t>Construction Traffic.</w:t>
            </w:r>
            <w:r>
              <w:rPr>
                <w:noProof/>
                <w:webHidden/>
              </w:rPr>
              <w:tab/>
            </w:r>
            <w:r>
              <w:rPr>
                <w:noProof/>
                <w:webHidden/>
              </w:rPr>
              <w:fldChar w:fldCharType="begin"/>
            </w:r>
            <w:r>
              <w:rPr>
                <w:noProof/>
                <w:webHidden/>
              </w:rPr>
              <w:instrText xml:space="preserve"> PAGEREF _Toc70197284 \h </w:instrText>
            </w:r>
            <w:r>
              <w:rPr>
                <w:noProof/>
                <w:webHidden/>
              </w:rPr>
            </w:r>
            <w:r>
              <w:rPr>
                <w:noProof/>
                <w:webHidden/>
              </w:rPr>
              <w:fldChar w:fldCharType="separate"/>
            </w:r>
            <w:r>
              <w:rPr>
                <w:noProof/>
                <w:webHidden/>
              </w:rPr>
              <w:t>37</w:t>
            </w:r>
            <w:r>
              <w:rPr>
                <w:noProof/>
                <w:webHidden/>
              </w:rPr>
              <w:fldChar w:fldCharType="end"/>
            </w:r>
          </w:hyperlink>
        </w:p>
        <w:p w14:paraId="5413C3C8" w14:textId="36525D02" w:rsidR="00CC5263" w:rsidRDefault="00CC5263">
          <w:pPr>
            <w:pStyle w:val="TOC2"/>
            <w:tabs>
              <w:tab w:val="right" w:leader="dot" w:pos="9016"/>
            </w:tabs>
            <w:rPr>
              <w:rFonts w:asciiTheme="minorHAnsi" w:eastAsiaTheme="minorEastAsia" w:hAnsiTheme="minorHAnsi"/>
              <w:noProof/>
              <w:sz w:val="22"/>
              <w:lang w:eastAsia="en-GB"/>
            </w:rPr>
          </w:pPr>
          <w:hyperlink w:anchor="_Toc70197285" w:history="1">
            <w:r w:rsidRPr="006104BD">
              <w:rPr>
                <w:rStyle w:val="Hyperlink"/>
                <w:noProof/>
              </w:rPr>
              <w:t>Administration.</w:t>
            </w:r>
            <w:r>
              <w:rPr>
                <w:noProof/>
                <w:webHidden/>
              </w:rPr>
              <w:tab/>
            </w:r>
            <w:r>
              <w:rPr>
                <w:noProof/>
                <w:webHidden/>
              </w:rPr>
              <w:fldChar w:fldCharType="begin"/>
            </w:r>
            <w:r>
              <w:rPr>
                <w:noProof/>
                <w:webHidden/>
              </w:rPr>
              <w:instrText xml:space="preserve"> PAGEREF _Toc70197285 \h </w:instrText>
            </w:r>
            <w:r>
              <w:rPr>
                <w:noProof/>
                <w:webHidden/>
              </w:rPr>
            </w:r>
            <w:r>
              <w:rPr>
                <w:noProof/>
                <w:webHidden/>
              </w:rPr>
              <w:fldChar w:fldCharType="separate"/>
            </w:r>
            <w:r>
              <w:rPr>
                <w:noProof/>
                <w:webHidden/>
              </w:rPr>
              <w:t>37</w:t>
            </w:r>
            <w:r>
              <w:rPr>
                <w:noProof/>
                <w:webHidden/>
              </w:rPr>
              <w:fldChar w:fldCharType="end"/>
            </w:r>
          </w:hyperlink>
        </w:p>
        <w:p w14:paraId="154AB569" w14:textId="4F224250" w:rsidR="00CC5263" w:rsidRDefault="00CC5263">
          <w:pPr>
            <w:pStyle w:val="TOC3"/>
            <w:tabs>
              <w:tab w:val="right" w:leader="dot" w:pos="9016"/>
            </w:tabs>
            <w:rPr>
              <w:rFonts w:asciiTheme="minorHAnsi" w:eastAsiaTheme="minorEastAsia" w:hAnsiTheme="minorHAnsi"/>
              <w:noProof/>
              <w:sz w:val="22"/>
              <w:lang w:eastAsia="en-GB"/>
            </w:rPr>
          </w:pPr>
          <w:hyperlink w:anchor="_Toc70197286" w:history="1">
            <w:r w:rsidRPr="006104BD">
              <w:rPr>
                <w:rStyle w:val="Hyperlink"/>
                <w:noProof/>
              </w:rPr>
              <w:t>Operational Access and Egress Route.</w:t>
            </w:r>
            <w:r>
              <w:rPr>
                <w:noProof/>
                <w:webHidden/>
              </w:rPr>
              <w:tab/>
            </w:r>
            <w:r>
              <w:rPr>
                <w:noProof/>
                <w:webHidden/>
              </w:rPr>
              <w:fldChar w:fldCharType="begin"/>
            </w:r>
            <w:r>
              <w:rPr>
                <w:noProof/>
                <w:webHidden/>
              </w:rPr>
              <w:instrText xml:space="preserve"> PAGEREF _Toc70197286 \h </w:instrText>
            </w:r>
            <w:r>
              <w:rPr>
                <w:noProof/>
                <w:webHidden/>
              </w:rPr>
            </w:r>
            <w:r>
              <w:rPr>
                <w:noProof/>
                <w:webHidden/>
              </w:rPr>
              <w:fldChar w:fldCharType="separate"/>
            </w:r>
            <w:r>
              <w:rPr>
                <w:noProof/>
                <w:webHidden/>
              </w:rPr>
              <w:t>37</w:t>
            </w:r>
            <w:r>
              <w:rPr>
                <w:noProof/>
                <w:webHidden/>
              </w:rPr>
              <w:fldChar w:fldCharType="end"/>
            </w:r>
          </w:hyperlink>
        </w:p>
        <w:p w14:paraId="6E1E4A3E" w14:textId="4F20EA57" w:rsidR="00CC5263" w:rsidRDefault="00CC5263">
          <w:pPr>
            <w:pStyle w:val="TOC3"/>
            <w:tabs>
              <w:tab w:val="right" w:leader="dot" w:pos="9016"/>
            </w:tabs>
            <w:rPr>
              <w:rFonts w:asciiTheme="minorHAnsi" w:eastAsiaTheme="minorEastAsia" w:hAnsiTheme="minorHAnsi"/>
              <w:noProof/>
              <w:sz w:val="22"/>
              <w:lang w:eastAsia="en-GB"/>
            </w:rPr>
          </w:pPr>
          <w:hyperlink w:anchor="_Toc70197287" w:history="1">
            <w:r w:rsidRPr="006104BD">
              <w:rPr>
                <w:rStyle w:val="Hyperlink"/>
                <w:noProof/>
              </w:rPr>
              <w:t>Booking System.</w:t>
            </w:r>
            <w:r>
              <w:rPr>
                <w:noProof/>
                <w:webHidden/>
              </w:rPr>
              <w:tab/>
            </w:r>
            <w:r>
              <w:rPr>
                <w:noProof/>
                <w:webHidden/>
              </w:rPr>
              <w:fldChar w:fldCharType="begin"/>
            </w:r>
            <w:r>
              <w:rPr>
                <w:noProof/>
                <w:webHidden/>
              </w:rPr>
              <w:instrText xml:space="preserve"> PAGEREF _Toc70197287 \h </w:instrText>
            </w:r>
            <w:r>
              <w:rPr>
                <w:noProof/>
                <w:webHidden/>
              </w:rPr>
            </w:r>
            <w:r>
              <w:rPr>
                <w:noProof/>
                <w:webHidden/>
              </w:rPr>
              <w:fldChar w:fldCharType="separate"/>
            </w:r>
            <w:r>
              <w:rPr>
                <w:noProof/>
                <w:webHidden/>
              </w:rPr>
              <w:t>37</w:t>
            </w:r>
            <w:r>
              <w:rPr>
                <w:noProof/>
                <w:webHidden/>
              </w:rPr>
              <w:fldChar w:fldCharType="end"/>
            </w:r>
          </w:hyperlink>
        </w:p>
        <w:p w14:paraId="1B132935" w14:textId="181DE03C" w:rsidR="00CC5263" w:rsidRDefault="00CC5263">
          <w:pPr>
            <w:pStyle w:val="TOC3"/>
            <w:tabs>
              <w:tab w:val="right" w:leader="dot" w:pos="9016"/>
            </w:tabs>
            <w:rPr>
              <w:rFonts w:asciiTheme="minorHAnsi" w:eastAsiaTheme="minorEastAsia" w:hAnsiTheme="minorHAnsi"/>
              <w:noProof/>
              <w:sz w:val="22"/>
              <w:lang w:eastAsia="en-GB"/>
            </w:rPr>
          </w:pPr>
          <w:hyperlink w:anchor="_Toc70197288" w:history="1">
            <w:r w:rsidRPr="006104BD">
              <w:rPr>
                <w:rStyle w:val="Hyperlink"/>
                <w:noProof/>
              </w:rPr>
              <w:t>Road Housekeeping.</w:t>
            </w:r>
            <w:r>
              <w:rPr>
                <w:noProof/>
                <w:webHidden/>
              </w:rPr>
              <w:tab/>
            </w:r>
            <w:r>
              <w:rPr>
                <w:noProof/>
                <w:webHidden/>
              </w:rPr>
              <w:fldChar w:fldCharType="begin"/>
            </w:r>
            <w:r>
              <w:rPr>
                <w:noProof/>
                <w:webHidden/>
              </w:rPr>
              <w:instrText xml:space="preserve"> PAGEREF _Toc70197288 \h </w:instrText>
            </w:r>
            <w:r>
              <w:rPr>
                <w:noProof/>
                <w:webHidden/>
              </w:rPr>
            </w:r>
            <w:r>
              <w:rPr>
                <w:noProof/>
                <w:webHidden/>
              </w:rPr>
              <w:fldChar w:fldCharType="separate"/>
            </w:r>
            <w:r>
              <w:rPr>
                <w:noProof/>
                <w:webHidden/>
              </w:rPr>
              <w:t>38</w:t>
            </w:r>
            <w:r>
              <w:rPr>
                <w:noProof/>
                <w:webHidden/>
              </w:rPr>
              <w:fldChar w:fldCharType="end"/>
            </w:r>
          </w:hyperlink>
        </w:p>
        <w:p w14:paraId="49209352" w14:textId="0EF11236" w:rsidR="00CC5263" w:rsidRDefault="00CC5263">
          <w:pPr>
            <w:pStyle w:val="TOC1"/>
            <w:tabs>
              <w:tab w:val="right" w:leader="dot" w:pos="9016"/>
            </w:tabs>
            <w:rPr>
              <w:rFonts w:asciiTheme="minorHAnsi" w:eastAsiaTheme="minorEastAsia" w:hAnsiTheme="minorHAnsi"/>
              <w:noProof/>
              <w:sz w:val="22"/>
              <w:lang w:eastAsia="en-GB"/>
            </w:rPr>
          </w:pPr>
          <w:hyperlink w:anchor="_Toc70197289" w:history="1">
            <w:r w:rsidRPr="006104BD">
              <w:rPr>
                <w:rStyle w:val="Hyperlink"/>
                <w:noProof/>
              </w:rPr>
              <w:t>Trip Generation.</w:t>
            </w:r>
            <w:r>
              <w:rPr>
                <w:noProof/>
                <w:webHidden/>
              </w:rPr>
              <w:tab/>
            </w:r>
            <w:r>
              <w:rPr>
                <w:noProof/>
                <w:webHidden/>
              </w:rPr>
              <w:fldChar w:fldCharType="begin"/>
            </w:r>
            <w:r>
              <w:rPr>
                <w:noProof/>
                <w:webHidden/>
              </w:rPr>
              <w:instrText xml:space="preserve"> PAGEREF _Toc70197289 \h </w:instrText>
            </w:r>
            <w:r>
              <w:rPr>
                <w:noProof/>
                <w:webHidden/>
              </w:rPr>
            </w:r>
            <w:r>
              <w:rPr>
                <w:noProof/>
                <w:webHidden/>
              </w:rPr>
              <w:fldChar w:fldCharType="separate"/>
            </w:r>
            <w:r>
              <w:rPr>
                <w:noProof/>
                <w:webHidden/>
              </w:rPr>
              <w:t>38</w:t>
            </w:r>
            <w:r>
              <w:rPr>
                <w:noProof/>
                <w:webHidden/>
              </w:rPr>
              <w:fldChar w:fldCharType="end"/>
            </w:r>
          </w:hyperlink>
        </w:p>
        <w:p w14:paraId="01C08C0E" w14:textId="0067F92D" w:rsidR="00CC5263" w:rsidRDefault="00CC5263">
          <w:pPr>
            <w:pStyle w:val="TOC3"/>
            <w:tabs>
              <w:tab w:val="right" w:leader="dot" w:pos="9016"/>
            </w:tabs>
            <w:rPr>
              <w:rFonts w:asciiTheme="minorHAnsi" w:eastAsiaTheme="minorEastAsia" w:hAnsiTheme="minorHAnsi"/>
              <w:noProof/>
              <w:sz w:val="22"/>
              <w:lang w:eastAsia="en-GB"/>
            </w:rPr>
          </w:pPr>
          <w:hyperlink w:anchor="_Toc70197290" w:history="1">
            <w:r w:rsidRPr="006104BD">
              <w:rPr>
                <w:rStyle w:val="Hyperlink"/>
                <w:noProof/>
              </w:rPr>
              <w:t>Workforce.</w:t>
            </w:r>
            <w:r>
              <w:rPr>
                <w:noProof/>
                <w:webHidden/>
              </w:rPr>
              <w:tab/>
            </w:r>
            <w:r>
              <w:rPr>
                <w:noProof/>
                <w:webHidden/>
              </w:rPr>
              <w:fldChar w:fldCharType="begin"/>
            </w:r>
            <w:r>
              <w:rPr>
                <w:noProof/>
                <w:webHidden/>
              </w:rPr>
              <w:instrText xml:space="preserve"> PAGEREF _Toc70197290 \h </w:instrText>
            </w:r>
            <w:r>
              <w:rPr>
                <w:noProof/>
                <w:webHidden/>
              </w:rPr>
            </w:r>
            <w:r>
              <w:rPr>
                <w:noProof/>
                <w:webHidden/>
              </w:rPr>
              <w:fldChar w:fldCharType="separate"/>
            </w:r>
            <w:r>
              <w:rPr>
                <w:noProof/>
                <w:webHidden/>
              </w:rPr>
              <w:t>38</w:t>
            </w:r>
            <w:r>
              <w:rPr>
                <w:noProof/>
                <w:webHidden/>
              </w:rPr>
              <w:fldChar w:fldCharType="end"/>
            </w:r>
          </w:hyperlink>
        </w:p>
        <w:p w14:paraId="52C9B1B4" w14:textId="2BED18F2" w:rsidR="00CC5263" w:rsidRDefault="00CC5263">
          <w:pPr>
            <w:pStyle w:val="TOC3"/>
            <w:tabs>
              <w:tab w:val="right" w:leader="dot" w:pos="9016"/>
            </w:tabs>
            <w:rPr>
              <w:rFonts w:asciiTheme="minorHAnsi" w:eastAsiaTheme="minorEastAsia" w:hAnsiTheme="minorHAnsi"/>
              <w:noProof/>
              <w:sz w:val="22"/>
              <w:lang w:eastAsia="en-GB"/>
            </w:rPr>
          </w:pPr>
          <w:hyperlink w:anchor="_Toc70197291" w:history="1">
            <w:r w:rsidRPr="006104BD">
              <w:rPr>
                <w:rStyle w:val="Hyperlink"/>
                <w:noProof/>
              </w:rPr>
              <w:t>HGV movements.</w:t>
            </w:r>
            <w:r>
              <w:rPr>
                <w:noProof/>
                <w:webHidden/>
              </w:rPr>
              <w:tab/>
            </w:r>
            <w:r>
              <w:rPr>
                <w:noProof/>
                <w:webHidden/>
              </w:rPr>
              <w:fldChar w:fldCharType="begin"/>
            </w:r>
            <w:r>
              <w:rPr>
                <w:noProof/>
                <w:webHidden/>
              </w:rPr>
              <w:instrText xml:space="preserve"> PAGEREF _Toc70197291 \h </w:instrText>
            </w:r>
            <w:r>
              <w:rPr>
                <w:noProof/>
                <w:webHidden/>
              </w:rPr>
            </w:r>
            <w:r>
              <w:rPr>
                <w:noProof/>
                <w:webHidden/>
              </w:rPr>
              <w:fldChar w:fldCharType="separate"/>
            </w:r>
            <w:r>
              <w:rPr>
                <w:noProof/>
                <w:webHidden/>
              </w:rPr>
              <w:t>38</w:t>
            </w:r>
            <w:r>
              <w:rPr>
                <w:noProof/>
                <w:webHidden/>
              </w:rPr>
              <w:fldChar w:fldCharType="end"/>
            </w:r>
          </w:hyperlink>
        </w:p>
        <w:p w14:paraId="1EB31E36" w14:textId="5CA4A8F2" w:rsidR="00CC5263" w:rsidRDefault="00CC5263">
          <w:pPr>
            <w:pStyle w:val="TOC3"/>
            <w:tabs>
              <w:tab w:val="right" w:leader="dot" w:pos="9016"/>
            </w:tabs>
            <w:rPr>
              <w:rFonts w:asciiTheme="minorHAnsi" w:eastAsiaTheme="minorEastAsia" w:hAnsiTheme="minorHAnsi"/>
              <w:noProof/>
              <w:sz w:val="22"/>
              <w:lang w:eastAsia="en-GB"/>
            </w:rPr>
          </w:pPr>
          <w:hyperlink w:anchor="_Toc70197292" w:history="1">
            <w:r w:rsidRPr="006104BD">
              <w:rPr>
                <w:rStyle w:val="Hyperlink"/>
                <w:noProof/>
              </w:rPr>
              <w:t>Plant movements.</w:t>
            </w:r>
            <w:r>
              <w:rPr>
                <w:noProof/>
                <w:webHidden/>
              </w:rPr>
              <w:tab/>
            </w:r>
            <w:r>
              <w:rPr>
                <w:noProof/>
                <w:webHidden/>
              </w:rPr>
              <w:fldChar w:fldCharType="begin"/>
            </w:r>
            <w:r>
              <w:rPr>
                <w:noProof/>
                <w:webHidden/>
              </w:rPr>
              <w:instrText xml:space="preserve"> PAGEREF _Toc70197292 \h </w:instrText>
            </w:r>
            <w:r>
              <w:rPr>
                <w:noProof/>
                <w:webHidden/>
              </w:rPr>
            </w:r>
            <w:r>
              <w:rPr>
                <w:noProof/>
                <w:webHidden/>
              </w:rPr>
              <w:fldChar w:fldCharType="separate"/>
            </w:r>
            <w:r>
              <w:rPr>
                <w:noProof/>
                <w:webHidden/>
              </w:rPr>
              <w:t>39</w:t>
            </w:r>
            <w:r>
              <w:rPr>
                <w:noProof/>
                <w:webHidden/>
              </w:rPr>
              <w:fldChar w:fldCharType="end"/>
            </w:r>
          </w:hyperlink>
        </w:p>
        <w:p w14:paraId="589AC399" w14:textId="53C62805" w:rsidR="00CC5263" w:rsidRDefault="00CC5263">
          <w:pPr>
            <w:pStyle w:val="TOC1"/>
            <w:tabs>
              <w:tab w:val="right" w:leader="dot" w:pos="9016"/>
            </w:tabs>
            <w:rPr>
              <w:rFonts w:asciiTheme="minorHAnsi" w:eastAsiaTheme="minorEastAsia" w:hAnsiTheme="minorHAnsi"/>
              <w:noProof/>
              <w:sz w:val="22"/>
              <w:lang w:eastAsia="en-GB"/>
            </w:rPr>
          </w:pPr>
          <w:hyperlink w:anchor="_Toc70197293" w:history="1">
            <w:r w:rsidRPr="006104BD">
              <w:rPr>
                <w:rStyle w:val="Hyperlink"/>
                <w:noProof/>
                <w:shd w:val="clear" w:color="auto" w:fill="F3F3F3"/>
              </w:rPr>
              <w:t>Onsite Vehicle Movements.</w:t>
            </w:r>
            <w:r>
              <w:rPr>
                <w:noProof/>
                <w:webHidden/>
              </w:rPr>
              <w:tab/>
            </w:r>
            <w:r>
              <w:rPr>
                <w:noProof/>
                <w:webHidden/>
              </w:rPr>
              <w:fldChar w:fldCharType="begin"/>
            </w:r>
            <w:r>
              <w:rPr>
                <w:noProof/>
                <w:webHidden/>
              </w:rPr>
              <w:instrText xml:space="preserve"> PAGEREF _Toc70197293 \h </w:instrText>
            </w:r>
            <w:r>
              <w:rPr>
                <w:noProof/>
                <w:webHidden/>
              </w:rPr>
            </w:r>
            <w:r>
              <w:rPr>
                <w:noProof/>
                <w:webHidden/>
              </w:rPr>
              <w:fldChar w:fldCharType="separate"/>
            </w:r>
            <w:r>
              <w:rPr>
                <w:noProof/>
                <w:webHidden/>
              </w:rPr>
              <w:t>41</w:t>
            </w:r>
            <w:r>
              <w:rPr>
                <w:noProof/>
                <w:webHidden/>
              </w:rPr>
              <w:fldChar w:fldCharType="end"/>
            </w:r>
          </w:hyperlink>
        </w:p>
        <w:p w14:paraId="444EB772" w14:textId="3D66C30F" w:rsidR="00CC5263" w:rsidRDefault="00CC5263">
          <w:pPr>
            <w:pStyle w:val="TOC1"/>
            <w:tabs>
              <w:tab w:val="right" w:leader="dot" w:pos="9016"/>
            </w:tabs>
            <w:rPr>
              <w:rFonts w:asciiTheme="minorHAnsi" w:eastAsiaTheme="minorEastAsia" w:hAnsiTheme="minorHAnsi"/>
              <w:noProof/>
              <w:sz w:val="22"/>
              <w:lang w:eastAsia="en-GB"/>
            </w:rPr>
          </w:pPr>
          <w:hyperlink w:anchor="_Toc70197294" w:history="1">
            <w:r w:rsidRPr="006104BD">
              <w:rPr>
                <w:rStyle w:val="Hyperlink"/>
                <w:noProof/>
              </w:rPr>
              <w:t>Pedestrian Route Checklist.</w:t>
            </w:r>
            <w:r>
              <w:rPr>
                <w:noProof/>
                <w:webHidden/>
              </w:rPr>
              <w:tab/>
            </w:r>
            <w:r>
              <w:rPr>
                <w:noProof/>
                <w:webHidden/>
              </w:rPr>
              <w:fldChar w:fldCharType="begin"/>
            </w:r>
            <w:r>
              <w:rPr>
                <w:noProof/>
                <w:webHidden/>
              </w:rPr>
              <w:instrText xml:space="preserve"> PAGEREF _Toc70197294 \h </w:instrText>
            </w:r>
            <w:r>
              <w:rPr>
                <w:noProof/>
                <w:webHidden/>
              </w:rPr>
            </w:r>
            <w:r>
              <w:rPr>
                <w:noProof/>
                <w:webHidden/>
              </w:rPr>
              <w:fldChar w:fldCharType="separate"/>
            </w:r>
            <w:r>
              <w:rPr>
                <w:noProof/>
                <w:webHidden/>
              </w:rPr>
              <w:t>42</w:t>
            </w:r>
            <w:r>
              <w:rPr>
                <w:noProof/>
                <w:webHidden/>
              </w:rPr>
              <w:fldChar w:fldCharType="end"/>
            </w:r>
          </w:hyperlink>
        </w:p>
        <w:p w14:paraId="1AE07BB7" w14:textId="4AD97E6E" w:rsidR="00CC5263" w:rsidRDefault="00CC5263">
          <w:pPr>
            <w:pStyle w:val="TOC1"/>
            <w:tabs>
              <w:tab w:val="right" w:leader="dot" w:pos="9016"/>
            </w:tabs>
            <w:rPr>
              <w:rFonts w:asciiTheme="minorHAnsi" w:eastAsiaTheme="minorEastAsia" w:hAnsiTheme="minorHAnsi"/>
              <w:noProof/>
              <w:sz w:val="22"/>
              <w:lang w:eastAsia="en-GB"/>
            </w:rPr>
          </w:pPr>
          <w:hyperlink w:anchor="_Toc70197295" w:history="1">
            <w:r w:rsidRPr="006104BD">
              <w:rPr>
                <w:rStyle w:val="Hyperlink"/>
                <w:noProof/>
              </w:rPr>
              <w:t>Pedestrian Route Actions.</w:t>
            </w:r>
            <w:r>
              <w:rPr>
                <w:noProof/>
                <w:webHidden/>
              </w:rPr>
              <w:tab/>
            </w:r>
            <w:r>
              <w:rPr>
                <w:noProof/>
                <w:webHidden/>
              </w:rPr>
              <w:fldChar w:fldCharType="begin"/>
            </w:r>
            <w:r>
              <w:rPr>
                <w:noProof/>
                <w:webHidden/>
              </w:rPr>
              <w:instrText xml:space="preserve"> PAGEREF _Toc70197295 \h </w:instrText>
            </w:r>
            <w:r>
              <w:rPr>
                <w:noProof/>
                <w:webHidden/>
              </w:rPr>
            </w:r>
            <w:r>
              <w:rPr>
                <w:noProof/>
                <w:webHidden/>
              </w:rPr>
              <w:fldChar w:fldCharType="separate"/>
            </w:r>
            <w:r>
              <w:rPr>
                <w:noProof/>
                <w:webHidden/>
              </w:rPr>
              <w:t>43</w:t>
            </w:r>
            <w:r>
              <w:rPr>
                <w:noProof/>
                <w:webHidden/>
              </w:rPr>
              <w:fldChar w:fldCharType="end"/>
            </w:r>
          </w:hyperlink>
        </w:p>
        <w:p w14:paraId="30F6D327" w14:textId="6C47E105" w:rsidR="00CC5263" w:rsidRDefault="00CC5263">
          <w:pPr>
            <w:pStyle w:val="TOC1"/>
            <w:tabs>
              <w:tab w:val="right" w:leader="dot" w:pos="9016"/>
            </w:tabs>
            <w:rPr>
              <w:rFonts w:asciiTheme="minorHAnsi" w:eastAsiaTheme="minorEastAsia" w:hAnsiTheme="minorHAnsi"/>
              <w:noProof/>
              <w:sz w:val="22"/>
              <w:lang w:eastAsia="en-GB"/>
            </w:rPr>
          </w:pPr>
          <w:hyperlink w:anchor="_Toc70197296" w:history="1">
            <w:r w:rsidRPr="006104BD">
              <w:rPr>
                <w:rStyle w:val="Hyperlink"/>
                <w:noProof/>
              </w:rPr>
              <w:t>Vehicle Routes on Site.</w:t>
            </w:r>
            <w:r>
              <w:rPr>
                <w:noProof/>
                <w:webHidden/>
              </w:rPr>
              <w:tab/>
            </w:r>
            <w:r>
              <w:rPr>
                <w:noProof/>
                <w:webHidden/>
              </w:rPr>
              <w:fldChar w:fldCharType="begin"/>
            </w:r>
            <w:r>
              <w:rPr>
                <w:noProof/>
                <w:webHidden/>
              </w:rPr>
              <w:instrText xml:space="preserve"> PAGEREF _Toc70197296 \h </w:instrText>
            </w:r>
            <w:r>
              <w:rPr>
                <w:noProof/>
                <w:webHidden/>
              </w:rPr>
            </w:r>
            <w:r>
              <w:rPr>
                <w:noProof/>
                <w:webHidden/>
              </w:rPr>
              <w:fldChar w:fldCharType="separate"/>
            </w:r>
            <w:r>
              <w:rPr>
                <w:noProof/>
                <w:webHidden/>
              </w:rPr>
              <w:t>44</w:t>
            </w:r>
            <w:r>
              <w:rPr>
                <w:noProof/>
                <w:webHidden/>
              </w:rPr>
              <w:fldChar w:fldCharType="end"/>
            </w:r>
          </w:hyperlink>
        </w:p>
        <w:p w14:paraId="080F5770" w14:textId="17FF33DC" w:rsidR="00CC5263" w:rsidRDefault="00CC5263">
          <w:pPr>
            <w:pStyle w:val="TOC1"/>
            <w:tabs>
              <w:tab w:val="right" w:leader="dot" w:pos="9016"/>
            </w:tabs>
            <w:rPr>
              <w:rFonts w:asciiTheme="minorHAnsi" w:eastAsiaTheme="minorEastAsia" w:hAnsiTheme="minorHAnsi"/>
              <w:noProof/>
              <w:sz w:val="22"/>
              <w:lang w:eastAsia="en-GB"/>
            </w:rPr>
          </w:pPr>
          <w:hyperlink w:anchor="_Toc70197297" w:history="1">
            <w:r w:rsidRPr="006104BD">
              <w:rPr>
                <w:rStyle w:val="Hyperlink"/>
                <w:noProof/>
              </w:rPr>
              <w:t>Vehicle Routes on Site Actions.</w:t>
            </w:r>
            <w:r>
              <w:rPr>
                <w:noProof/>
                <w:webHidden/>
              </w:rPr>
              <w:tab/>
            </w:r>
            <w:r>
              <w:rPr>
                <w:noProof/>
                <w:webHidden/>
              </w:rPr>
              <w:fldChar w:fldCharType="begin"/>
            </w:r>
            <w:r>
              <w:rPr>
                <w:noProof/>
                <w:webHidden/>
              </w:rPr>
              <w:instrText xml:space="preserve"> PAGEREF _Toc70197297 \h </w:instrText>
            </w:r>
            <w:r>
              <w:rPr>
                <w:noProof/>
                <w:webHidden/>
              </w:rPr>
            </w:r>
            <w:r>
              <w:rPr>
                <w:noProof/>
                <w:webHidden/>
              </w:rPr>
              <w:fldChar w:fldCharType="separate"/>
            </w:r>
            <w:r>
              <w:rPr>
                <w:noProof/>
                <w:webHidden/>
              </w:rPr>
              <w:t>45</w:t>
            </w:r>
            <w:r>
              <w:rPr>
                <w:noProof/>
                <w:webHidden/>
              </w:rPr>
              <w:fldChar w:fldCharType="end"/>
            </w:r>
          </w:hyperlink>
        </w:p>
        <w:p w14:paraId="4F9A161D" w14:textId="6C705101" w:rsidR="00CC5263" w:rsidRDefault="00CC5263">
          <w:pPr>
            <w:pStyle w:val="TOC1"/>
            <w:tabs>
              <w:tab w:val="right" w:leader="dot" w:pos="9016"/>
            </w:tabs>
            <w:rPr>
              <w:rFonts w:asciiTheme="minorHAnsi" w:eastAsiaTheme="minorEastAsia" w:hAnsiTheme="minorHAnsi"/>
              <w:noProof/>
              <w:sz w:val="22"/>
              <w:lang w:eastAsia="en-GB"/>
            </w:rPr>
          </w:pPr>
          <w:hyperlink w:anchor="_Toc70197298" w:history="1">
            <w:r w:rsidRPr="006104BD">
              <w:rPr>
                <w:rStyle w:val="Hyperlink"/>
                <w:noProof/>
              </w:rPr>
              <w:t>Vehicle movements on Site.</w:t>
            </w:r>
            <w:r>
              <w:rPr>
                <w:noProof/>
                <w:webHidden/>
              </w:rPr>
              <w:tab/>
            </w:r>
            <w:r>
              <w:rPr>
                <w:noProof/>
                <w:webHidden/>
              </w:rPr>
              <w:fldChar w:fldCharType="begin"/>
            </w:r>
            <w:r>
              <w:rPr>
                <w:noProof/>
                <w:webHidden/>
              </w:rPr>
              <w:instrText xml:space="preserve"> PAGEREF _Toc70197298 \h </w:instrText>
            </w:r>
            <w:r>
              <w:rPr>
                <w:noProof/>
                <w:webHidden/>
              </w:rPr>
            </w:r>
            <w:r>
              <w:rPr>
                <w:noProof/>
                <w:webHidden/>
              </w:rPr>
              <w:fldChar w:fldCharType="separate"/>
            </w:r>
            <w:r>
              <w:rPr>
                <w:noProof/>
                <w:webHidden/>
              </w:rPr>
              <w:t>46</w:t>
            </w:r>
            <w:r>
              <w:rPr>
                <w:noProof/>
                <w:webHidden/>
              </w:rPr>
              <w:fldChar w:fldCharType="end"/>
            </w:r>
          </w:hyperlink>
        </w:p>
        <w:p w14:paraId="654F39BD" w14:textId="4C88FC4E" w:rsidR="00CC5263" w:rsidRDefault="00CC5263">
          <w:pPr>
            <w:pStyle w:val="TOC1"/>
            <w:tabs>
              <w:tab w:val="right" w:leader="dot" w:pos="9016"/>
            </w:tabs>
            <w:rPr>
              <w:rFonts w:asciiTheme="minorHAnsi" w:eastAsiaTheme="minorEastAsia" w:hAnsiTheme="minorHAnsi"/>
              <w:noProof/>
              <w:sz w:val="22"/>
              <w:lang w:eastAsia="en-GB"/>
            </w:rPr>
          </w:pPr>
          <w:hyperlink w:anchor="_Toc70197299" w:history="1">
            <w:r w:rsidRPr="006104BD">
              <w:rPr>
                <w:rStyle w:val="Hyperlink"/>
                <w:noProof/>
              </w:rPr>
              <w:t>Vehicle movements on Site Actions.</w:t>
            </w:r>
            <w:r>
              <w:rPr>
                <w:noProof/>
                <w:webHidden/>
              </w:rPr>
              <w:tab/>
            </w:r>
            <w:r>
              <w:rPr>
                <w:noProof/>
                <w:webHidden/>
              </w:rPr>
              <w:fldChar w:fldCharType="begin"/>
            </w:r>
            <w:r>
              <w:rPr>
                <w:noProof/>
                <w:webHidden/>
              </w:rPr>
              <w:instrText xml:space="preserve"> PAGEREF _Toc70197299 \h </w:instrText>
            </w:r>
            <w:r>
              <w:rPr>
                <w:noProof/>
                <w:webHidden/>
              </w:rPr>
            </w:r>
            <w:r>
              <w:rPr>
                <w:noProof/>
                <w:webHidden/>
              </w:rPr>
              <w:fldChar w:fldCharType="separate"/>
            </w:r>
            <w:r>
              <w:rPr>
                <w:noProof/>
                <w:webHidden/>
              </w:rPr>
              <w:t>47</w:t>
            </w:r>
            <w:r>
              <w:rPr>
                <w:noProof/>
                <w:webHidden/>
              </w:rPr>
              <w:fldChar w:fldCharType="end"/>
            </w:r>
          </w:hyperlink>
        </w:p>
        <w:p w14:paraId="2B66F462" w14:textId="495FD968" w:rsidR="00CC5263" w:rsidRDefault="00CC5263">
          <w:pPr>
            <w:pStyle w:val="TOC1"/>
            <w:tabs>
              <w:tab w:val="right" w:leader="dot" w:pos="9016"/>
            </w:tabs>
            <w:rPr>
              <w:rFonts w:asciiTheme="minorHAnsi" w:eastAsiaTheme="minorEastAsia" w:hAnsiTheme="minorHAnsi"/>
              <w:noProof/>
              <w:sz w:val="22"/>
              <w:lang w:eastAsia="en-GB"/>
            </w:rPr>
          </w:pPr>
          <w:hyperlink w:anchor="_Toc70197300" w:history="1">
            <w:r w:rsidRPr="006104BD">
              <w:rPr>
                <w:rStyle w:val="Hyperlink"/>
                <w:noProof/>
              </w:rPr>
              <w:t>Deliveries to site.</w:t>
            </w:r>
            <w:r>
              <w:rPr>
                <w:noProof/>
                <w:webHidden/>
              </w:rPr>
              <w:tab/>
            </w:r>
            <w:r>
              <w:rPr>
                <w:noProof/>
                <w:webHidden/>
              </w:rPr>
              <w:fldChar w:fldCharType="begin"/>
            </w:r>
            <w:r>
              <w:rPr>
                <w:noProof/>
                <w:webHidden/>
              </w:rPr>
              <w:instrText xml:space="preserve"> PAGEREF _Toc70197300 \h </w:instrText>
            </w:r>
            <w:r>
              <w:rPr>
                <w:noProof/>
                <w:webHidden/>
              </w:rPr>
            </w:r>
            <w:r>
              <w:rPr>
                <w:noProof/>
                <w:webHidden/>
              </w:rPr>
              <w:fldChar w:fldCharType="separate"/>
            </w:r>
            <w:r>
              <w:rPr>
                <w:noProof/>
                <w:webHidden/>
              </w:rPr>
              <w:t>48</w:t>
            </w:r>
            <w:r>
              <w:rPr>
                <w:noProof/>
                <w:webHidden/>
              </w:rPr>
              <w:fldChar w:fldCharType="end"/>
            </w:r>
          </w:hyperlink>
        </w:p>
        <w:p w14:paraId="27BA1C95" w14:textId="6C49671B" w:rsidR="00CC5263" w:rsidRDefault="00CC5263">
          <w:pPr>
            <w:pStyle w:val="TOC1"/>
            <w:tabs>
              <w:tab w:val="right" w:leader="dot" w:pos="9016"/>
            </w:tabs>
            <w:rPr>
              <w:rFonts w:asciiTheme="minorHAnsi" w:eastAsiaTheme="minorEastAsia" w:hAnsiTheme="minorHAnsi"/>
              <w:noProof/>
              <w:sz w:val="22"/>
              <w:lang w:eastAsia="en-GB"/>
            </w:rPr>
          </w:pPr>
          <w:hyperlink w:anchor="_Toc70197301" w:history="1">
            <w:r w:rsidRPr="006104BD">
              <w:rPr>
                <w:rStyle w:val="Hyperlink"/>
                <w:noProof/>
              </w:rPr>
              <w:t>Delivery to site Actions.</w:t>
            </w:r>
            <w:r>
              <w:rPr>
                <w:noProof/>
                <w:webHidden/>
              </w:rPr>
              <w:tab/>
            </w:r>
            <w:r>
              <w:rPr>
                <w:noProof/>
                <w:webHidden/>
              </w:rPr>
              <w:fldChar w:fldCharType="begin"/>
            </w:r>
            <w:r>
              <w:rPr>
                <w:noProof/>
                <w:webHidden/>
              </w:rPr>
              <w:instrText xml:space="preserve"> PAGEREF _Toc70197301 \h </w:instrText>
            </w:r>
            <w:r>
              <w:rPr>
                <w:noProof/>
                <w:webHidden/>
              </w:rPr>
            </w:r>
            <w:r>
              <w:rPr>
                <w:noProof/>
                <w:webHidden/>
              </w:rPr>
              <w:fldChar w:fldCharType="separate"/>
            </w:r>
            <w:r>
              <w:rPr>
                <w:noProof/>
                <w:webHidden/>
              </w:rPr>
              <w:t>48</w:t>
            </w:r>
            <w:r>
              <w:rPr>
                <w:noProof/>
                <w:webHidden/>
              </w:rPr>
              <w:fldChar w:fldCharType="end"/>
            </w:r>
          </w:hyperlink>
        </w:p>
        <w:p w14:paraId="29E756D3" w14:textId="1A253B42" w:rsidR="00CC5263" w:rsidRDefault="00CC5263">
          <w:pPr>
            <w:pStyle w:val="TOC1"/>
            <w:tabs>
              <w:tab w:val="right" w:leader="dot" w:pos="9016"/>
            </w:tabs>
            <w:rPr>
              <w:rFonts w:asciiTheme="minorHAnsi" w:eastAsiaTheme="minorEastAsia" w:hAnsiTheme="minorHAnsi"/>
              <w:noProof/>
              <w:sz w:val="22"/>
              <w:lang w:eastAsia="en-GB"/>
            </w:rPr>
          </w:pPr>
          <w:hyperlink w:anchor="_Toc70197302" w:history="1">
            <w:r w:rsidRPr="006104BD">
              <w:rPr>
                <w:rStyle w:val="Hyperlink"/>
                <w:noProof/>
              </w:rPr>
              <w:t>Access to site.</w:t>
            </w:r>
            <w:r>
              <w:rPr>
                <w:noProof/>
                <w:webHidden/>
              </w:rPr>
              <w:tab/>
            </w:r>
            <w:r>
              <w:rPr>
                <w:noProof/>
                <w:webHidden/>
              </w:rPr>
              <w:fldChar w:fldCharType="begin"/>
            </w:r>
            <w:r>
              <w:rPr>
                <w:noProof/>
                <w:webHidden/>
              </w:rPr>
              <w:instrText xml:space="preserve"> PAGEREF _Toc70197302 \h </w:instrText>
            </w:r>
            <w:r>
              <w:rPr>
                <w:noProof/>
                <w:webHidden/>
              </w:rPr>
            </w:r>
            <w:r>
              <w:rPr>
                <w:noProof/>
                <w:webHidden/>
              </w:rPr>
              <w:fldChar w:fldCharType="separate"/>
            </w:r>
            <w:r>
              <w:rPr>
                <w:noProof/>
                <w:webHidden/>
              </w:rPr>
              <w:t>48</w:t>
            </w:r>
            <w:r>
              <w:rPr>
                <w:noProof/>
                <w:webHidden/>
              </w:rPr>
              <w:fldChar w:fldCharType="end"/>
            </w:r>
          </w:hyperlink>
        </w:p>
        <w:p w14:paraId="2AFA9633" w14:textId="76545115" w:rsidR="00CC5263" w:rsidRDefault="00CC5263">
          <w:pPr>
            <w:pStyle w:val="TOC1"/>
            <w:tabs>
              <w:tab w:val="right" w:leader="dot" w:pos="9016"/>
            </w:tabs>
            <w:rPr>
              <w:rFonts w:asciiTheme="minorHAnsi" w:eastAsiaTheme="minorEastAsia" w:hAnsiTheme="minorHAnsi"/>
              <w:noProof/>
              <w:sz w:val="22"/>
              <w:lang w:eastAsia="en-GB"/>
            </w:rPr>
          </w:pPr>
          <w:hyperlink w:anchor="_Toc70197303" w:history="1">
            <w:r w:rsidRPr="006104BD">
              <w:rPr>
                <w:rStyle w:val="Hyperlink"/>
                <w:noProof/>
              </w:rPr>
              <w:t>Control measure hierarchy for reversing operations.</w:t>
            </w:r>
            <w:r>
              <w:rPr>
                <w:noProof/>
                <w:webHidden/>
              </w:rPr>
              <w:tab/>
            </w:r>
            <w:r>
              <w:rPr>
                <w:noProof/>
                <w:webHidden/>
              </w:rPr>
              <w:fldChar w:fldCharType="begin"/>
            </w:r>
            <w:r>
              <w:rPr>
                <w:noProof/>
                <w:webHidden/>
              </w:rPr>
              <w:instrText xml:space="preserve"> PAGEREF _Toc70197303 \h </w:instrText>
            </w:r>
            <w:r>
              <w:rPr>
                <w:noProof/>
                <w:webHidden/>
              </w:rPr>
            </w:r>
            <w:r>
              <w:rPr>
                <w:noProof/>
                <w:webHidden/>
              </w:rPr>
              <w:fldChar w:fldCharType="separate"/>
            </w:r>
            <w:r>
              <w:rPr>
                <w:noProof/>
                <w:webHidden/>
              </w:rPr>
              <w:t>49</w:t>
            </w:r>
            <w:r>
              <w:rPr>
                <w:noProof/>
                <w:webHidden/>
              </w:rPr>
              <w:fldChar w:fldCharType="end"/>
            </w:r>
          </w:hyperlink>
        </w:p>
        <w:p w14:paraId="6A60E92F" w14:textId="73AB7BB4" w:rsidR="00CC5263" w:rsidRDefault="00CC5263">
          <w:pPr>
            <w:pStyle w:val="TOC1"/>
            <w:tabs>
              <w:tab w:val="right" w:leader="dot" w:pos="9016"/>
            </w:tabs>
            <w:rPr>
              <w:rFonts w:asciiTheme="minorHAnsi" w:eastAsiaTheme="minorEastAsia" w:hAnsiTheme="minorHAnsi"/>
              <w:noProof/>
              <w:sz w:val="22"/>
              <w:lang w:eastAsia="en-GB"/>
            </w:rPr>
          </w:pPr>
          <w:hyperlink w:anchor="_Toc70197304" w:history="1">
            <w:r w:rsidRPr="006104BD">
              <w:rPr>
                <w:rStyle w:val="Hyperlink"/>
                <w:noProof/>
              </w:rPr>
              <w:t>Drivers’ checklist.</w:t>
            </w:r>
            <w:r>
              <w:rPr>
                <w:noProof/>
                <w:webHidden/>
              </w:rPr>
              <w:tab/>
            </w:r>
            <w:r>
              <w:rPr>
                <w:noProof/>
                <w:webHidden/>
              </w:rPr>
              <w:fldChar w:fldCharType="begin"/>
            </w:r>
            <w:r>
              <w:rPr>
                <w:noProof/>
                <w:webHidden/>
              </w:rPr>
              <w:instrText xml:space="preserve"> PAGEREF _Toc70197304 \h </w:instrText>
            </w:r>
            <w:r>
              <w:rPr>
                <w:noProof/>
                <w:webHidden/>
              </w:rPr>
            </w:r>
            <w:r>
              <w:rPr>
                <w:noProof/>
                <w:webHidden/>
              </w:rPr>
              <w:fldChar w:fldCharType="separate"/>
            </w:r>
            <w:r>
              <w:rPr>
                <w:noProof/>
                <w:webHidden/>
              </w:rPr>
              <w:t>50</w:t>
            </w:r>
            <w:r>
              <w:rPr>
                <w:noProof/>
                <w:webHidden/>
              </w:rPr>
              <w:fldChar w:fldCharType="end"/>
            </w:r>
          </w:hyperlink>
        </w:p>
        <w:p w14:paraId="22DE94EE" w14:textId="319F007E" w:rsidR="00CC5263" w:rsidRDefault="00CC5263">
          <w:pPr>
            <w:pStyle w:val="TOC1"/>
            <w:tabs>
              <w:tab w:val="right" w:leader="dot" w:pos="9016"/>
            </w:tabs>
            <w:rPr>
              <w:rFonts w:asciiTheme="minorHAnsi" w:eastAsiaTheme="minorEastAsia" w:hAnsiTheme="minorHAnsi"/>
              <w:noProof/>
              <w:sz w:val="22"/>
              <w:lang w:eastAsia="en-GB"/>
            </w:rPr>
          </w:pPr>
          <w:hyperlink w:anchor="_Toc70197305" w:history="1">
            <w:r w:rsidRPr="006104BD">
              <w:rPr>
                <w:rStyle w:val="Hyperlink"/>
                <w:noProof/>
              </w:rPr>
              <w:t>Banksman checklist.</w:t>
            </w:r>
            <w:r>
              <w:rPr>
                <w:noProof/>
                <w:webHidden/>
              </w:rPr>
              <w:tab/>
            </w:r>
            <w:r>
              <w:rPr>
                <w:noProof/>
                <w:webHidden/>
              </w:rPr>
              <w:fldChar w:fldCharType="begin"/>
            </w:r>
            <w:r>
              <w:rPr>
                <w:noProof/>
                <w:webHidden/>
              </w:rPr>
              <w:instrText xml:space="preserve"> PAGEREF _Toc70197305 \h </w:instrText>
            </w:r>
            <w:r>
              <w:rPr>
                <w:noProof/>
                <w:webHidden/>
              </w:rPr>
            </w:r>
            <w:r>
              <w:rPr>
                <w:noProof/>
                <w:webHidden/>
              </w:rPr>
              <w:fldChar w:fldCharType="separate"/>
            </w:r>
            <w:r>
              <w:rPr>
                <w:noProof/>
                <w:webHidden/>
              </w:rPr>
              <w:t>51</w:t>
            </w:r>
            <w:r>
              <w:rPr>
                <w:noProof/>
                <w:webHidden/>
              </w:rPr>
              <w:fldChar w:fldCharType="end"/>
            </w:r>
          </w:hyperlink>
        </w:p>
        <w:p w14:paraId="500434AB" w14:textId="1466A0A4" w:rsidR="00CC5263" w:rsidRDefault="00CC5263">
          <w:pPr>
            <w:pStyle w:val="TOC1"/>
            <w:tabs>
              <w:tab w:val="right" w:leader="dot" w:pos="9016"/>
            </w:tabs>
            <w:rPr>
              <w:rFonts w:asciiTheme="minorHAnsi" w:eastAsiaTheme="minorEastAsia" w:hAnsiTheme="minorHAnsi"/>
              <w:noProof/>
              <w:sz w:val="22"/>
              <w:lang w:eastAsia="en-GB"/>
            </w:rPr>
          </w:pPr>
          <w:hyperlink w:anchor="_Toc70197306" w:history="1">
            <w:r w:rsidRPr="006104BD">
              <w:rPr>
                <w:rStyle w:val="Hyperlink"/>
                <w:noProof/>
              </w:rPr>
              <w:t>References</w:t>
            </w:r>
            <w:r>
              <w:rPr>
                <w:noProof/>
                <w:webHidden/>
              </w:rPr>
              <w:tab/>
            </w:r>
            <w:r>
              <w:rPr>
                <w:noProof/>
                <w:webHidden/>
              </w:rPr>
              <w:fldChar w:fldCharType="begin"/>
            </w:r>
            <w:r>
              <w:rPr>
                <w:noProof/>
                <w:webHidden/>
              </w:rPr>
              <w:instrText xml:space="preserve"> PAGEREF _Toc70197306 \h </w:instrText>
            </w:r>
            <w:r>
              <w:rPr>
                <w:noProof/>
                <w:webHidden/>
              </w:rPr>
            </w:r>
            <w:r>
              <w:rPr>
                <w:noProof/>
                <w:webHidden/>
              </w:rPr>
              <w:fldChar w:fldCharType="separate"/>
            </w:r>
            <w:r>
              <w:rPr>
                <w:noProof/>
                <w:webHidden/>
              </w:rPr>
              <w:t>52</w:t>
            </w:r>
            <w:r>
              <w:rPr>
                <w:noProof/>
                <w:webHidden/>
              </w:rPr>
              <w:fldChar w:fldCharType="end"/>
            </w:r>
          </w:hyperlink>
        </w:p>
        <w:p w14:paraId="768F1B80" w14:textId="4C656587" w:rsidR="002714CA" w:rsidRDefault="002714CA">
          <w:r>
            <w:rPr>
              <w:b/>
              <w:bCs/>
              <w:noProof/>
            </w:rPr>
            <w:fldChar w:fldCharType="end"/>
          </w:r>
        </w:p>
      </w:sdtContent>
    </w:sdt>
    <w:p w14:paraId="7C57AC00" w14:textId="4A263C53" w:rsidR="00CC5263" w:rsidRDefault="00FA3F51">
      <w:pPr>
        <w:pStyle w:val="TableofFigures"/>
        <w:tabs>
          <w:tab w:val="right" w:leader="dot" w:pos="9016"/>
        </w:tabs>
        <w:rPr>
          <w:rFonts w:asciiTheme="minorHAnsi" w:eastAsiaTheme="minorEastAsia" w:hAnsiTheme="minorHAnsi"/>
          <w:noProof/>
          <w:sz w:val="22"/>
          <w:lang w:eastAsia="en-GB"/>
        </w:rPr>
      </w:pPr>
      <w:r>
        <w:rPr>
          <w:sz w:val="40"/>
          <w:szCs w:val="40"/>
        </w:rPr>
        <w:fldChar w:fldCharType="begin"/>
      </w:r>
      <w:r>
        <w:rPr>
          <w:sz w:val="40"/>
          <w:szCs w:val="40"/>
        </w:rPr>
        <w:instrText xml:space="preserve"> TOC \h \z \c "Table" </w:instrText>
      </w:r>
      <w:r>
        <w:rPr>
          <w:sz w:val="40"/>
          <w:szCs w:val="40"/>
        </w:rPr>
        <w:fldChar w:fldCharType="separate"/>
      </w:r>
      <w:hyperlink w:anchor="_Toc70197307" w:history="1">
        <w:r w:rsidR="00CC5263" w:rsidRPr="003915CE">
          <w:rPr>
            <w:rStyle w:val="Hyperlink"/>
            <w:noProof/>
          </w:rPr>
          <w:t>Table 1: Summary of development options.</w:t>
        </w:r>
        <w:r w:rsidR="00CC5263">
          <w:rPr>
            <w:noProof/>
            <w:webHidden/>
          </w:rPr>
          <w:tab/>
        </w:r>
        <w:r w:rsidR="00CC5263">
          <w:rPr>
            <w:noProof/>
            <w:webHidden/>
          </w:rPr>
          <w:fldChar w:fldCharType="begin"/>
        </w:r>
        <w:r w:rsidR="00CC5263">
          <w:rPr>
            <w:noProof/>
            <w:webHidden/>
          </w:rPr>
          <w:instrText xml:space="preserve"> PAGEREF _Toc70197307 \h </w:instrText>
        </w:r>
        <w:r w:rsidR="00CC5263">
          <w:rPr>
            <w:noProof/>
            <w:webHidden/>
          </w:rPr>
        </w:r>
        <w:r w:rsidR="00CC5263">
          <w:rPr>
            <w:noProof/>
            <w:webHidden/>
          </w:rPr>
          <w:fldChar w:fldCharType="separate"/>
        </w:r>
        <w:r w:rsidR="00CC5263">
          <w:rPr>
            <w:noProof/>
            <w:webHidden/>
          </w:rPr>
          <w:t>20</w:t>
        </w:r>
        <w:r w:rsidR="00CC5263">
          <w:rPr>
            <w:noProof/>
            <w:webHidden/>
          </w:rPr>
          <w:fldChar w:fldCharType="end"/>
        </w:r>
      </w:hyperlink>
    </w:p>
    <w:p w14:paraId="4A6E832C" w14:textId="3C014D74"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08" w:history="1">
        <w:r w:rsidRPr="003915CE">
          <w:rPr>
            <w:rStyle w:val="Hyperlink"/>
            <w:noProof/>
          </w:rPr>
          <w:t>Table 2: Development stages.:</w:t>
        </w:r>
        <w:r>
          <w:rPr>
            <w:noProof/>
            <w:webHidden/>
          </w:rPr>
          <w:tab/>
        </w:r>
        <w:r>
          <w:rPr>
            <w:noProof/>
            <w:webHidden/>
          </w:rPr>
          <w:fldChar w:fldCharType="begin"/>
        </w:r>
        <w:r>
          <w:rPr>
            <w:noProof/>
            <w:webHidden/>
          </w:rPr>
          <w:instrText xml:space="preserve"> PAGEREF _Toc70197308 \h </w:instrText>
        </w:r>
        <w:r>
          <w:rPr>
            <w:noProof/>
            <w:webHidden/>
          </w:rPr>
        </w:r>
        <w:r>
          <w:rPr>
            <w:noProof/>
            <w:webHidden/>
          </w:rPr>
          <w:fldChar w:fldCharType="separate"/>
        </w:r>
        <w:r>
          <w:rPr>
            <w:noProof/>
            <w:webHidden/>
          </w:rPr>
          <w:t>28</w:t>
        </w:r>
        <w:r>
          <w:rPr>
            <w:noProof/>
            <w:webHidden/>
          </w:rPr>
          <w:fldChar w:fldCharType="end"/>
        </w:r>
      </w:hyperlink>
    </w:p>
    <w:p w14:paraId="0CAAFC8A" w14:textId="70597FC4"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09" w:history="1">
        <w:r w:rsidRPr="003915CE">
          <w:rPr>
            <w:rStyle w:val="Hyperlink"/>
            <w:noProof/>
          </w:rPr>
          <w:t>Table 3: programme overview.</w:t>
        </w:r>
        <w:r>
          <w:rPr>
            <w:noProof/>
            <w:webHidden/>
          </w:rPr>
          <w:tab/>
        </w:r>
        <w:r>
          <w:rPr>
            <w:noProof/>
            <w:webHidden/>
          </w:rPr>
          <w:fldChar w:fldCharType="begin"/>
        </w:r>
        <w:r>
          <w:rPr>
            <w:noProof/>
            <w:webHidden/>
          </w:rPr>
          <w:instrText xml:space="preserve"> PAGEREF _Toc70197309 \h </w:instrText>
        </w:r>
        <w:r>
          <w:rPr>
            <w:noProof/>
            <w:webHidden/>
          </w:rPr>
        </w:r>
        <w:r>
          <w:rPr>
            <w:noProof/>
            <w:webHidden/>
          </w:rPr>
          <w:fldChar w:fldCharType="separate"/>
        </w:r>
        <w:r>
          <w:rPr>
            <w:noProof/>
            <w:webHidden/>
          </w:rPr>
          <w:t>33</w:t>
        </w:r>
        <w:r>
          <w:rPr>
            <w:noProof/>
            <w:webHidden/>
          </w:rPr>
          <w:fldChar w:fldCharType="end"/>
        </w:r>
      </w:hyperlink>
    </w:p>
    <w:p w14:paraId="16A6ED89" w14:textId="5ECB675A"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10" w:history="1">
        <w:r w:rsidRPr="003915CE">
          <w:rPr>
            <w:rStyle w:val="Hyperlink"/>
            <w:noProof/>
          </w:rPr>
          <w:t>Table 4 Construction Trip Analysis.</w:t>
        </w:r>
        <w:r>
          <w:rPr>
            <w:noProof/>
            <w:webHidden/>
          </w:rPr>
          <w:tab/>
        </w:r>
        <w:r>
          <w:rPr>
            <w:noProof/>
            <w:webHidden/>
          </w:rPr>
          <w:fldChar w:fldCharType="begin"/>
        </w:r>
        <w:r>
          <w:rPr>
            <w:noProof/>
            <w:webHidden/>
          </w:rPr>
          <w:instrText xml:space="preserve"> PAGEREF _Toc70197310 \h </w:instrText>
        </w:r>
        <w:r>
          <w:rPr>
            <w:noProof/>
            <w:webHidden/>
          </w:rPr>
        </w:r>
        <w:r>
          <w:rPr>
            <w:noProof/>
            <w:webHidden/>
          </w:rPr>
          <w:fldChar w:fldCharType="separate"/>
        </w:r>
        <w:r>
          <w:rPr>
            <w:noProof/>
            <w:webHidden/>
          </w:rPr>
          <w:t>40</w:t>
        </w:r>
        <w:r>
          <w:rPr>
            <w:noProof/>
            <w:webHidden/>
          </w:rPr>
          <w:fldChar w:fldCharType="end"/>
        </w:r>
      </w:hyperlink>
    </w:p>
    <w:p w14:paraId="02CAE033" w14:textId="1CF36B7A" w:rsidR="00776313" w:rsidRDefault="00FA3F51" w:rsidP="00192856">
      <w:pPr>
        <w:rPr>
          <w:sz w:val="40"/>
          <w:szCs w:val="40"/>
        </w:rPr>
      </w:pPr>
      <w:r>
        <w:rPr>
          <w:sz w:val="40"/>
          <w:szCs w:val="40"/>
        </w:rPr>
        <w:fldChar w:fldCharType="end"/>
      </w:r>
    </w:p>
    <w:p w14:paraId="0D8722EC" w14:textId="77777777" w:rsidR="00776313" w:rsidRDefault="00776313" w:rsidP="00192856">
      <w:pPr>
        <w:rPr>
          <w:sz w:val="40"/>
          <w:szCs w:val="40"/>
        </w:rPr>
      </w:pPr>
    </w:p>
    <w:p w14:paraId="558C31FE" w14:textId="77777777" w:rsidR="00776313" w:rsidRDefault="00776313" w:rsidP="00192856">
      <w:pPr>
        <w:rPr>
          <w:sz w:val="40"/>
          <w:szCs w:val="40"/>
        </w:rPr>
      </w:pPr>
    </w:p>
    <w:p w14:paraId="5E47E83A" w14:textId="4266513E" w:rsidR="00CC5263" w:rsidRDefault="00FA3F51">
      <w:pPr>
        <w:pStyle w:val="TableofFigures"/>
        <w:tabs>
          <w:tab w:val="right" w:leader="dot" w:pos="9016"/>
        </w:tabs>
        <w:rPr>
          <w:rFonts w:asciiTheme="minorHAnsi" w:eastAsiaTheme="minorEastAsia" w:hAnsiTheme="minorHAnsi"/>
          <w:noProof/>
          <w:sz w:val="22"/>
          <w:lang w:eastAsia="en-GB"/>
        </w:rPr>
      </w:pPr>
      <w:r>
        <w:rPr>
          <w:sz w:val="40"/>
          <w:szCs w:val="40"/>
        </w:rPr>
        <w:lastRenderedPageBreak/>
        <w:fldChar w:fldCharType="begin"/>
      </w:r>
      <w:r>
        <w:rPr>
          <w:sz w:val="40"/>
          <w:szCs w:val="40"/>
        </w:rPr>
        <w:instrText xml:space="preserve"> TOC \h \z \c "Figure" </w:instrText>
      </w:r>
      <w:r>
        <w:rPr>
          <w:sz w:val="40"/>
          <w:szCs w:val="40"/>
        </w:rPr>
        <w:fldChar w:fldCharType="separate"/>
      </w:r>
      <w:hyperlink w:anchor="_Toc70197311" w:history="1">
        <w:r w:rsidR="00CC5263" w:rsidRPr="00E0652A">
          <w:rPr>
            <w:rStyle w:val="Hyperlink"/>
            <w:noProof/>
          </w:rPr>
          <w:t>Figure 1:Location of the SA1 complex Swansea, taken from Google Maps. ©</w:t>
        </w:r>
        <w:r w:rsidR="00CC5263">
          <w:rPr>
            <w:noProof/>
            <w:webHidden/>
          </w:rPr>
          <w:tab/>
        </w:r>
        <w:r w:rsidR="00CC5263">
          <w:rPr>
            <w:noProof/>
            <w:webHidden/>
          </w:rPr>
          <w:fldChar w:fldCharType="begin"/>
        </w:r>
        <w:r w:rsidR="00CC5263">
          <w:rPr>
            <w:noProof/>
            <w:webHidden/>
          </w:rPr>
          <w:instrText xml:space="preserve"> PAGEREF _Toc70197311 \h </w:instrText>
        </w:r>
        <w:r w:rsidR="00CC5263">
          <w:rPr>
            <w:noProof/>
            <w:webHidden/>
          </w:rPr>
        </w:r>
        <w:r w:rsidR="00CC5263">
          <w:rPr>
            <w:noProof/>
            <w:webHidden/>
          </w:rPr>
          <w:fldChar w:fldCharType="separate"/>
        </w:r>
        <w:r w:rsidR="00CC5263">
          <w:rPr>
            <w:noProof/>
            <w:webHidden/>
          </w:rPr>
          <w:t>7</w:t>
        </w:r>
        <w:r w:rsidR="00CC5263">
          <w:rPr>
            <w:noProof/>
            <w:webHidden/>
          </w:rPr>
          <w:fldChar w:fldCharType="end"/>
        </w:r>
      </w:hyperlink>
    </w:p>
    <w:p w14:paraId="07A4D623" w14:textId="431C0868"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12" w:history="1">
        <w:r w:rsidRPr="00E0652A">
          <w:rPr>
            <w:rStyle w:val="Hyperlink"/>
            <w:noProof/>
          </w:rPr>
          <w:t>Figure 2 Land use register taken from Fabian Way Innovation Corridor Masterplan Framework.</w:t>
        </w:r>
        <w:r>
          <w:rPr>
            <w:noProof/>
            <w:webHidden/>
          </w:rPr>
          <w:tab/>
        </w:r>
        <w:r>
          <w:rPr>
            <w:noProof/>
            <w:webHidden/>
          </w:rPr>
          <w:fldChar w:fldCharType="begin"/>
        </w:r>
        <w:r>
          <w:rPr>
            <w:noProof/>
            <w:webHidden/>
          </w:rPr>
          <w:instrText xml:space="preserve"> PAGEREF _Toc70197312 \h </w:instrText>
        </w:r>
        <w:r>
          <w:rPr>
            <w:noProof/>
            <w:webHidden/>
          </w:rPr>
        </w:r>
        <w:r>
          <w:rPr>
            <w:noProof/>
            <w:webHidden/>
          </w:rPr>
          <w:fldChar w:fldCharType="separate"/>
        </w:r>
        <w:r>
          <w:rPr>
            <w:noProof/>
            <w:webHidden/>
          </w:rPr>
          <w:t>8</w:t>
        </w:r>
        <w:r>
          <w:rPr>
            <w:noProof/>
            <w:webHidden/>
          </w:rPr>
          <w:fldChar w:fldCharType="end"/>
        </w:r>
      </w:hyperlink>
    </w:p>
    <w:p w14:paraId="59B7A0C1" w14:textId="76ED8D94"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13" w:history="1">
        <w:r w:rsidRPr="00E0652A">
          <w:rPr>
            <w:rStyle w:val="Hyperlink"/>
            <w:noProof/>
          </w:rPr>
          <w:t>Figure 3:Propsed route of Tennant Canal, taken from Fabian Way Innovation Corridor Masterplan Framework (2015)</w:t>
        </w:r>
        <w:r>
          <w:rPr>
            <w:noProof/>
            <w:webHidden/>
          </w:rPr>
          <w:tab/>
        </w:r>
        <w:r>
          <w:rPr>
            <w:noProof/>
            <w:webHidden/>
          </w:rPr>
          <w:fldChar w:fldCharType="begin"/>
        </w:r>
        <w:r>
          <w:rPr>
            <w:noProof/>
            <w:webHidden/>
          </w:rPr>
          <w:instrText xml:space="preserve"> PAGEREF _Toc70197313 \h </w:instrText>
        </w:r>
        <w:r>
          <w:rPr>
            <w:noProof/>
            <w:webHidden/>
          </w:rPr>
        </w:r>
        <w:r>
          <w:rPr>
            <w:noProof/>
            <w:webHidden/>
          </w:rPr>
          <w:fldChar w:fldCharType="separate"/>
        </w:r>
        <w:r>
          <w:rPr>
            <w:noProof/>
            <w:webHidden/>
          </w:rPr>
          <w:t>10</w:t>
        </w:r>
        <w:r>
          <w:rPr>
            <w:noProof/>
            <w:webHidden/>
          </w:rPr>
          <w:fldChar w:fldCharType="end"/>
        </w:r>
      </w:hyperlink>
    </w:p>
    <w:p w14:paraId="749EF41C" w14:textId="66606AA9"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14" w:history="1">
        <w:r w:rsidRPr="00E0652A">
          <w:rPr>
            <w:rStyle w:val="Hyperlink"/>
            <w:noProof/>
          </w:rPr>
          <w:t>Figure 4: Flood risk map of the area showing the types of risks, taken from Natural Resources Wales. ©</w:t>
        </w:r>
        <w:r>
          <w:rPr>
            <w:noProof/>
            <w:webHidden/>
          </w:rPr>
          <w:tab/>
        </w:r>
        <w:r>
          <w:rPr>
            <w:noProof/>
            <w:webHidden/>
          </w:rPr>
          <w:fldChar w:fldCharType="begin"/>
        </w:r>
        <w:r>
          <w:rPr>
            <w:noProof/>
            <w:webHidden/>
          </w:rPr>
          <w:instrText xml:space="preserve"> PAGEREF _Toc70197314 \h </w:instrText>
        </w:r>
        <w:r>
          <w:rPr>
            <w:noProof/>
            <w:webHidden/>
          </w:rPr>
        </w:r>
        <w:r>
          <w:rPr>
            <w:noProof/>
            <w:webHidden/>
          </w:rPr>
          <w:fldChar w:fldCharType="separate"/>
        </w:r>
        <w:r>
          <w:rPr>
            <w:noProof/>
            <w:webHidden/>
          </w:rPr>
          <w:t>11</w:t>
        </w:r>
        <w:r>
          <w:rPr>
            <w:noProof/>
            <w:webHidden/>
          </w:rPr>
          <w:fldChar w:fldCharType="end"/>
        </w:r>
      </w:hyperlink>
    </w:p>
    <w:p w14:paraId="1107DAE0" w14:textId="148C52D1"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15" w:history="1">
        <w:r w:rsidRPr="00E0652A">
          <w:rPr>
            <w:rStyle w:val="Hyperlink"/>
            <w:noProof/>
          </w:rPr>
          <w:t>Figure 5:Flood risk map of the area showing the alert areas, taken from Natural Resources Wales. ©</w:t>
        </w:r>
        <w:r>
          <w:rPr>
            <w:noProof/>
            <w:webHidden/>
          </w:rPr>
          <w:tab/>
        </w:r>
        <w:r>
          <w:rPr>
            <w:noProof/>
            <w:webHidden/>
          </w:rPr>
          <w:fldChar w:fldCharType="begin"/>
        </w:r>
        <w:r>
          <w:rPr>
            <w:noProof/>
            <w:webHidden/>
          </w:rPr>
          <w:instrText xml:space="preserve"> PAGEREF _Toc70197315 \h </w:instrText>
        </w:r>
        <w:r>
          <w:rPr>
            <w:noProof/>
            <w:webHidden/>
          </w:rPr>
        </w:r>
        <w:r>
          <w:rPr>
            <w:noProof/>
            <w:webHidden/>
          </w:rPr>
          <w:fldChar w:fldCharType="separate"/>
        </w:r>
        <w:r>
          <w:rPr>
            <w:noProof/>
            <w:webHidden/>
          </w:rPr>
          <w:t>11</w:t>
        </w:r>
        <w:r>
          <w:rPr>
            <w:noProof/>
            <w:webHidden/>
          </w:rPr>
          <w:fldChar w:fldCharType="end"/>
        </w:r>
      </w:hyperlink>
    </w:p>
    <w:p w14:paraId="75646ADC" w14:textId="371DA15E"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16" w:history="1">
        <w:r w:rsidRPr="00E0652A">
          <w:rPr>
            <w:rStyle w:val="Hyperlink"/>
            <w:noProof/>
          </w:rPr>
          <w:t>Figure 6:Development Advice Map showing zone classifications, taken from Natural Resources Wales. ©:</w:t>
        </w:r>
        <w:r>
          <w:rPr>
            <w:noProof/>
            <w:webHidden/>
          </w:rPr>
          <w:tab/>
        </w:r>
        <w:r>
          <w:rPr>
            <w:noProof/>
            <w:webHidden/>
          </w:rPr>
          <w:fldChar w:fldCharType="begin"/>
        </w:r>
        <w:r>
          <w:rPr>
            <w:noProof/>
            <w:webHidden/>
          </w:rPr>
          <w:instrText xml:space="preserve"> PAGEREF _Toc70197316 \h </w:instrText>
        </w:r>
        <w:r>
          <w:rPr>
            <w:noProof/>
            <w:webHidden/>
          </w:rPr>
        </w:r>
        <w:r>
          <w:rPr>
            <w:noProof/>
            <w:webHidden/>
          </w:rPr>
          <w:fldChar w:fldCharType="separate"/>
        </w:r>
        <w:r>
          <w:rPr>
            <w:noProof/>
            <w:webHidden/>
          </w:rPr>
          <w:t>11</w:t>
        </w:r>
        <w:r>
          <w:rPr>
            <w:noProof/>
            <w:webHidden/>
          </w:rPr>
          <w:fldChar w:fldCharType="end"/>
        </w:r>
      </w:hyperlink>
    </w:p>
    <w:p w14:paraId="28646F90" w14:textId="5C04713B"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17" w:history="1">
        <w:r w:rsidRPr="00E0652A">
          <w:rPr>
            <w:rStyle w:val="Hyperlink"/>
            <w:noProof/>
          </w:rPr>
          <w:t>Figure 7:Development Advice Map showing flood risk areas, taken from Natural Resources Wales. ©:</w:t>
        </w:r>
        <w:r>
          <w:rPr>
            <w:noProof/>
            <w:webHidden/>
          </w:rPr>
          <w:tab/>
        </w:r>
        <w:r>
          <w:rPr>
            <w:noProof/>
            <w:webHidden/>
          </w:rPr>
          <w:fldChar w:fldCharType="begin"/>
        </w:r>
        <w:r>
          <w:rPr>
            <w:noProof/>
            <w:webHidden/>
          </w:rPr>
          <w:instrText xml:space="preserve"> PAGEREF _Toc70197317 \h </w:instrText>
        </w:r>
        <w:r>
          <w:rPr>
            <w:noProof/>
            <w:webHidden/>
          </w:rPr>
        </w:r>
        <w:r>
          <w:rPr>
            <w:noProof/>
            <w:webHidden/>
          </w:rPr>
          <w:fldChar w:fldCharType="separate"/>
        </w:r>
        <w:r>
          <w:rPr>
            <w:noProof/>
            <w:webHidden/>
          </w:rPr>
          <w:t>12</w:t>
        </w:r>
        <w:r>
          <w:rPr>
            <w:noProof/>
            <w:webHidden/>
          </w:rPr>
          <w:fldChar w:fldCharType="end"/>
        </w:r>
      </w:hyperlink>
    </w:p>
    <w:p w14:paraId="3018A1AF" w14:textId="479D5DAD"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18" w:history="1">
        <w:r w:rsidRPr="00E0652A">
          <w:rPr>
            <w:rStyle w:val="Hyperlink"/>
            <w:noProof/>
          </w:rPr>
          <w:t>Figure 8: Exclusion zone around wind turbine and water treatment works, taken from Fabian Way Innovation Corridor Masterplan Framework Consultation (2015).</w:t>
        </w:r>
        <w:r>
          <w:rPr>
            <w:noProof/>
            <w:webHidden/>
          </w:rPr>
          <w:tab/>
        </w:r>
        <w:r>
          <w:rPr>
            <w:noProof/>
            <w:webHidden/>
          </w:rPr>
          <w:fldChar w:fldCharType="begin"/>
        </w:r>
        <w:r>
          <w:rPr>
            <w:noProof/>
            <w:webHidden/>
          </w:rPr>
          <w:instrText xml:space="preserve"> PAGEREF _Toc70197318 \h </w:instrText>
        </w:r>
        <w:r>
          <w:rPr>
            <w:noProof/>
            <w:webHidden/>
          </w:rPr>
        </w:r>
        <w:r>
          <w:rPr>
            <w:noProof/>
            <w:webHidden/>
          </w:rPr>
          <w:fldChar w:fldCharType="separate"/>
        </w:r>
        <w:r>
          <w:rPr>
            <w:noProof/>
            <w:webHidden/>
          </w:rPr>
          <w:t>12</w:t>
        </w:r>
        <w:r>
          <w:rPr>
            <w:noProof/>
            <w:webHidden/>
          </w:rPr>
          <w:fldChar w:fldCharType="end"/>
        </w:r>
      </w:hyperlink>
    </w:p>
    <w:p w14:paraId="3BFF7D28" w14:textId="19EE17D8"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19" w:history="1">
        <w:r w:rsidRPr="00E0652A">
          <w:rPr>
            <w:rStyle w:val="Hyperlink"/>
            <w:noProof/>
          </w:rPr>
          <w:t>Figure 9 Historical map 1938-1951 taken from Old-Maps.co.uk.</w:t>
        </w:r>
        <w:r>
          <w:rPr>
            <w:noProof/>
            <w:webHidden/>
          </w:rPr>
          <w:tab/>
        </w:r>
        <w:r>
          <w:rPr>
            <w:noProof/>
            <w:webHidden/>
          </w:rPr>
          <w:fldChar w:fldCharType="begin"/>
        </w:r>
        <w:r>
          <w:rPr>
            <w:noProof/>
            <w:webHidden/>
          </w:rPr>
          <w:instrText xml:space="preserve"> PAGEREF _Toc70197319 \h </w:instrText>
        </w:r>
        <w:r>
          <w:rPr>
            <w:noProof/>
            <w:webHidden/>
          </w:rPr>
        </w:r>
        <w:r>
          <w:rPr>
            <w:noProof/>
            <w:webHidden/>
          </w:rPr>
          <w:fldChar w:fldCharType="separate"/>
        </w:r>
        <w:r>
          <w:rPr>
            <w:noProof/>
            <w:webHidden/>
          </w:rPr>
          <w:t>13</w:t>
        </w:r>
        <w:r>
          <w:rPr>
            <w:noProof/>
            <w:webHidden/>
          </w:rPr>
          <w:fldChar w:fldCharType="end"/>
        </w:r>
      </w:hyperlink>
    </w:p>
    <w:p w14:paraId="5371456A" w14:textId="59C08F9B"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20" w:history="1">
        <w:r w:rsidRPr="00E0652A">
          <w:rPr>
            <w:rStyle w:val="Hyperlink"/>
            <w:noProof/>
          </w:rPr>
          <w:t>Figure 10 historical map 1960-1962 taken from Old-Maps.co.uk.</w:t>
        </w:r>
        <w:r>
          <w:rPr>
            <w:noProof/>
            <w:webHidden/>
          </w:rPr>
          <w:tab/>
        </w:r>
        <w:r>
          <w:rPr>
            <w:noProof/>
            <w:webHidden/>
          </w:rPr>
          <w:fldChar w:fldCharType="begin"/>
        </w:r>
        <w:r>
          <w:rPr>
            <w:noProof/>
            <w:webHidden/>
          </w:rPr>
          <w:instrText xml:space="preserve"> PAGEREF _Toc70197320 \h </w:instrText>
        </w:r>
        <w:r>
          <w:rPr>
            <w:noProof/>
            <w:webHidden/>
          </w:rPr>
        </w:r>
        <w:r>
          <w:rPr>
            <w:noProof/>
            <w:webHidden/>
          </w:rPr>
          <w:fldChar w:fldCharType="separate"/>
        </w:r>
        <w:r>
          <w:rPr>
            <w:noProof/>
            <w:webHidden/>
          </w:rPr>
          <w:t>13</w:t>
        </w:r>
        <w:r>
          <w:rPr>
            <w:noProof/>
            <w:webHidden/>
          </w:rPr>
          <w:fldChar w:fldCharType="end"/>
        </w:r>
      </w:hyperlink>
    </w:p>
    <w:p w14:paraId="3B80E433" w14:textId="6934D869"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21" w:history="1">
        <w:r w:rsidRPr="00E0652A">
          <w:rPr>
            <w:rStyle w:val="Hyperlink"/>
            <w:noProof/>
          </w:rPr>
          <w:t>Figure 11: Geology and location of borehole logs taken from BGS website, Crown Copyright. ©</w:t>
        </w:r>
        <w:r>
          <w:rPr>
            <w:noProof/>
            <w:webHidden/>
          </w:rPr>
          <w:tab/>
        </w:r>
        <w:r>
          <w:rPr>
            <w:noProof/>
            <w:webHidden/>
          </w:rPr>
          <w:fldChar w:fldCharType="begin"/>
        </w:r>
        <w:r>
          <w:rPr>
            <w:noProof/>
            <w:webHidden/>
          </w:rPr>
          <w:instrText xml:space="preserve"> PAGEREF _Toc70197321 \h </w:instrText>
        </w:r>
        <w:r>
          <w:rPr>
            <w:noProof/>
            <w:webHidden/>
          </w:rPr>
        </w:r>
        <w:r>
          <w:rPr>
            <w:noProof/>
            <w:webHidden/>
          </w:rPr>
          <w:fldChar w:fldCharType="separate"/>
        </w:r>
        <w:r>
          <w:rPr>
            <w:noProof/>
            <w:webHidden/>
          </w:rPr>
          <w:t>16</w:t>
        </w:r>
        <w:r>
          <w:rPr>
            <w:noProof/>
            <w:webHidden/>
          </w:rPr>
          <w:fldChar w:fldCharType="end"/>
        </w:r>
      </w:hyperlink>
    </w:p>
    <w:p w14:paraId="5ABF598F" w14:textId="31281ECD"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22" w:history="1">
        <w:r w:rsidRPr="00E0652A">
          <w:rPr>
            <w:rStyle w:val="Hyperlink"/>
            <w:noProof/>
          </w:rPr>
          <w:t>Figure 12:Aquifier designation taken from NRW website, Crown copyright. ©</w:t>
        </w:r>
        <w:r>
          <w:rPr>
            <w:noProof/>
            <w:webHidden/>
          </w:rPr>
          <w:tab/>
        </w:r>
        <w:r>
          <w:rPr>
            <w:noProof/>
            <w:webHidden/>
          </w:rPr>
          <w:fldChar w:fldCharType="begin"/>
        </w:r>
        <w:r>
          <w:rPr>
            <w:noProof/>
            <w:webHidden/>
          </w:rPr>
          <w:instrText xml:space="preserve"> PAGEREF _Toc70197322 \h </w:instrText>
        </w:r>
        <w:r>
          <w:rPr>
            <w:noProof/>
            <w:webHidden/>
          </w:rPr>
        </w:r>
        <w:r>
          <w:rPr>
            <w:noProof/>
            <w:webHidden/>
          </w:rPr>
          <w:fldChar w:fldCharType="separate"/>
        </w:r>
        <w:r>
          <w:rPr>
            <w:noProof/>
            <w:webHidden/>
          </w:rPr>
          <w:t>16</w:t>
        </w:r>
        <w:r>
          <w:rPr>
            <w:noProof/>
            <w:webHidden/>
          </w:rPr>
          <w:fldChar w:fldCharType="end"/>
        </w:r>
      </w:hyperlink>
    </w:p>
    <w:p w14:paraId="79DBA567" w14:textId="5C2062F5"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23" w:history="1">
        <w:r w:rsidRPr="00E0652A">
          <w:rPr>
            <w:rStyle w:val="Hyperlink"/>
            <w:noProof/>
          </w:rPr>
          <w:t>Figure 13:Borehole log reference ss69se19 taken from BGS website, Crown Copyright. ©</w:t>
        </w:r>
        <w:r>
          <w:rPr>
            <w:noProof/>
            <w:webHidden/>
          </w:rPr>
          <w:tab/>
        </w:r>
        <w:r>
          <w:rPr>
            <w:noProof/>
            <w:webHidden/>
          </w:rPr>
          <w:fldChar w:fldCharType="begin"/>
        </w:r>
        <w:r>
          <w:rPr>
            <w:noProof/>
            <w:webHidden/>
          </w:rPr>
          <w:instrText xml:space="preserve"> PAGEREF _Toc70197323 \h </w:instrText>
        </w:r>
        <w:r>
          <w:rPr>
            <w:noProof/>
            <w:webHidden/>
          </w:rPr>
        </w:r>
        <w:r>
          <w:rPr>
            <w:noProof/>
            <w:webHidden/>
          </w:rPr>
          <w:fldChar w:fldCharType="separate"/>
        </w:r>
        <w:r>
          <w:rPr>
            <w:noProof/>
            <w:webHidden/>
          </w:rPr>
          <w:t>17</w:t>
        </w:r>
        <w:r>
          <w:rPr>
            <w:noProof/>
            <w:webHidden/>
          </w:rPr>
          <w:fldChar w:fldCharType="end"/>
        </w:r>
      </w:hyperlink>
    </w:p>
    <w:p w14:paraId="7A65542E" w14:textId="0A2409E5"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24" w:history="1">
        <w:r w:rsidRPr="00E0652A">
          <w:rPr>
            <w:rStyle w:val="Hyperlink"/>
            <w:noProof/>
          </w:rPr>
          <w:t>Figure 14, UXO report of Swansea Docks taken from BACTEC report for Tidal Lagoon.</w:t>
        </w:r>
        <w:r>
          <w:rPr>
            <w:noProof/>
            <w:webHidden/>
          </w:rPr>
          <w:tab/>
        </w:r>
        <w:r>
          <w:rPr>
            <w:noProof/>
            <w:webHidden/>
          </w:rPr>
          <w:fldChar w:fldCharType="begin"/>
        </w:r>
        <w:r>
          <w:rPr>
            <w:noProof/>
            <w:webHidden/>
          </w:rPr>
          <w:instrText xml:space="preserve"> PAGEREF _Toc70197324 \h </w:instrText>
        </w:r>
        <w:r>
          <w:rPr>
            <w:noProof/>
            <w:webHidden/>
          </w:rPr>
        </w:r>
        <w:r>
          <w:rPr>
            <w:noProof/>
            <w:webHidden/>
          </w:rPr>
          <w:fldChar w:fldCharType="separate"/>
        </w:r>
        <w:r>
          <w:rPr>
            <w:noProof/>
            <w:webHidden/>
          </w:rPr>
          <w:t>18</w:t>
        </w:r>
        <w:r>
          <w:rPr>
            <w:noProof/>
            <w:webHidden/>
          </w:rPr>
          <w:fldChar w:fldCharType="end"/>
        </w:r>
      </w:hyperlink>
    </w:p>
    <w:p w14:paraId="1C5B5AFB" w14:textId="3091E710"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25" w:history="1">
        <w:r w:rsidRPr="00E0652A">
          <w:rPr>
            <w:rStyle w:val="Hyperlink"/>
            <w:noProof/>
          </w:rPr>
          <w:t>Figure 15, Roberts Road from SA1 to Baldwins Junction, taken from Google Maps ©</w:t>
        </w:r>
        <w:r>
          <w:rPr>
            <w:noProof/>
            <w:webHidden/>
          </w:rPr>
          <w:tab/>
        </w:r>
        <w:r>
          <w:rPr>
            <w:noProof/>
            <w:webHidden/>
          </w:rPr>
          <w:fldChar w:fldCharType="begin"/>
        </w:r>
        <w:r>
          <w:rPr>
            <w:noProof/>
            <w:webHidden/>
          </w:rPr>
          <w:instrText xml:space="preserve"> PAGEREF _Toc70197325 \h </w:instrText>
        </w:r>
        <w:r>
          <w:rPr>
            <w:noProof/>
            <w:webHidden/>
          </w:rPr>
        </w:r>
        <w:r>
          <w:rPr>
            <w:noProof/>
            <w:webHidden/>
          </w:rPr>
          <w:fldChar w:fldCharType="separate"/>
        </w:r>
        <w:r>
          <w:rPr>
            <w:noProof/>
            <w:webHidden/>
          </w:rPr>
          <w:t>21</w:t>
        </w:r>
        <w:r>
          <w:rPr>
            <w:noProof/>
            <w:webHidden/>
          </w:rPr>
          <w:fldChar w:fldCharType="end"/>
        </w:r>
      </w:hyperlink>
    </w:p>
    <w:p w14:paraId="77BE02CE" w14:textId="751CC843"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26" w:history="1">
        <w:r w:rsidRPr="00E0652A">
          <w:rPr>
            <w:rStyle w:val="Hyperlink"/>
            <w:noProof/>
          </w:rPr>
          <w:t>Figure 16; Location of proposed new road under A483, taken from Google Maps ©</w:t>
        </w:r>
        <w:r>
          <w:rPr>
            <w:noProof/>
            <w:webHidden/>
          </w:rPr>
          <w:tab/>
        </w:r>
        <w:r>
          <w:rPr>
            <w:noProof/>
            <w:webHidden/>
          </w:rPr>
          <w:fldChar w:fldCharType="begin"/>
        </w:r>
        <w:r>
          <w:rPr>
            <w:noProof/>
            <w:webHidden/>
          </w:rPr>
          <w:instrText xml:space="preserve"> PAGEREF _Toc70197326 \h </w:instrText>
        </w:r>
        <w:r>
          <w:rPr>
            <w:noProof/>
            <w:webHidden/>
          </w:rPr>
        </w:r>
        <w:r>
          <w:rPr>
            <w:noProof/>
            <w:webHidden/>
          </w:rPr>
          <w:fldChar w:fldCharType="separate"/>
        </w:r>
        <w:r>
          <w:rPr>
            <w:noProof/>
            <w:webHidden/>
          </w:rPr>
          <w:t>21</w:t>
        </w:r>
        <w:r>
          <w:rPr>
            <w:noProof/>
            <w:webHidden/>
          </w:rPr>
          <w:fldChar w:fldCharType="end"/>
        </w:r>
      </w:hyperlink>
    </w:p>
    <w:p w14:paraId="4F7E9ECF" w14:textId="7AFEB720"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27" w:history="1">
        <w:r w:rsidRPr="00E0652A">
          <w:rPr>
            <w:rStyle w:val="Hyperlink"/>
            <w:noProof/>
          </w:rPr>
          <w:t>Figure 17; Location of junction near Wern Fawr Road, taken from Google Maps ©</w:t>
        </w:r>
        <w:r>
          <w:rPr>
            <w:noProof/>
            <w:webHidden/>
          </w:rPr>
          <w:tab/>
        </w:r>
        <w:r>
          <w:rPr>
            <w:noProof/>
            <w:webHidden/>
          </w:rPr>
          <w:fldChar w:fldCharType="begin"/>
        </w:r>
        <w:r>
          <w:rPr>
            <w:noProof/>
            <w:webHidden/>
          </w:rPr>
          <w:instrText xml:space="preserve"> PAGEREF _Toc70197327 \h </w:instrText>
        </w:r>
        <w:r>
          <w:rPr>
            <w:noProof/>
            <w:webHidden/>
          </w:rPr>
        </w:r>
        <w:r>
          <w:rPr>
            <w:noProof/>
            <w:webHidden/>
          </w:rPr>
          <w:fldChar w:fldCharType="separate"/>
        </w:r>
        <w:r>
          <w:rPr>
            <w:noProof/>
            <w:webHidden/>
          </w:rPr>
          <w:t>21</w:t>
        </w:r>
        <w:r>
          <w:rPr>
            <w:noProof/>
            <w:webHidden/>
          </w:rPr>
          <w:fldChar w:fldCharType="end"/>
        </w:r>
      </w:hyperlink>
    </w:p>
    <w:p w14:paraId="479F3C59" w14:textId="3BF1A87B"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28" w:history="1">
        <w:r w:rsidRPr="00E0652A">
          <w:rPr>
            <w:rStyle w:val="Hyperlink"/>
            <w:noProof/>
          </w:rPr>
          <w:t>Figure 18;Location of new spur from A483 to Roberts Road, taken from Google Maps ©</w:t>
        </w:r>
        <w:r>
          <w:rPr>
            <w:noProof/>
            <w:webHidden/>
          </w:rPr>
          <w:tab/>
        </w:r>
        <w:r>
          <w:rPr>
            <w:noProof/>
            <w:webHidden/>
          </w:rPr>
          <w:fldChar w:fldCharType="begin"/>
        </w:r>
        <w:r>
          <w:rPr>
            <w:noProof/>
            <w:webHidden/>
          </w:rPr>
          <w:instrText xml:space="preserve"> PAGEREF _Toc70197328 \h </w:instrText>
        </w:r>
        <w:r>
          <w:rPr>
            <w:noProof/>
            <w:webHidden/>
          </w:rPr>
        </w:r>
        <w:r>
          <w:rPr>
            <w:noProof/>
            <w:webHidden/>
          </w:rPr>
          <w:fldChar w:fldCharType="separate"/>
        </w:r>
        <w:r>
          <w:rPr>
            <w:noProof/>
            <w:webHidden/>
          </w:rPr>
          <w:t>21</w:t>
        </w:r>
        <w:r>
          <w:rPr>
            <w:noProof/>
            <w:webHidden/>
          </w:rPr>
          <w:fldChar w:fldCharType="end"/>
        </w:r>
      </w:hyperlink>
    </w:p>
    <w:p w14:paraId="42DAF14E" w14:textId="4EF54BDF"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29" w:history="1">
        <w:r w:rsidRPr="00E0652A">
          <w:rPr>
            <w:rStyle w:val="Hyperlink"/>
            <w:noProof/>
          </w:rPr>
          <w:t>Figure 19; Location of new spur from A483 to Langdon Road, taken from Google Maps ©</w:t>
        </w:r>
        <w:r>
          <w:rPr>
            <w:noProof/>
            <w:webHidden/>
          </w:rPr>
          <w:tab/>
        </w:r>
        <w:r>
          <w:rPr>
            <w:noProof/>
            <w:webHidden/>
          </w:rPr>
          <w:fldChar w:fldCharType="begin"/>
        </w:r>
        <w:r>
          <w:rPr>
            <w:noProof/>
            <w:webHidden/>
          </w:rPr>
          <w:instrText xml:space="preserve"> PAGEREF _Toc70197329 \h </w:instrText>
        </w:r>
        <w:r>
          <w:rPr>
            <w:noProof/>
            <w:webHidden/>
          </w:rPr>
        </w:r>
        <w:r>
          <w:rPr>
            <w:noProof/>
            <w:webHidden/>
          </w:rPr>
          <w:fldChar w:fldCharType="separate"/>
        </w:r>
        <w:r>
          <w:rPr>
            <w:noProof/>
            <w:webHidden/>
          </w:rPr>
          <w:t>21</w:t>
        </w:r>
        <w:r>
          <w:rPr>
            <w:noProof/>
            <w:webHidden/>
          </w:rPr>
          <w:fldChar w:fldCharType="end"/>
        </w:r>
      </w:hyperlink>
    </w:p>
    <w:p w14:paraId="64682868" w14:textId="491DBDDE"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30" w:history="1">
        <w:r w:rsidRPr="00E0652A">
          <w:rPr>
            <w:rStyle w:val="Hyperlink"/>
            <w:noProof/>
          </w:rPr>
          <w:t>Figure 20:Picture of Fabian Way A483 looking towards Swansea taken near the overbridge.</w:t>
        </w:r>
        <w:r>
          <w:rPr>
            <w:noProof/>
            <w:webHidden/>
          </w:rPr>
          <w:tab/>
        </w:r>
        <w:r>
          <w:rPr>
            <w:noProof/>
            <w:webHidden/>
          </w:rPr>
          <w:fldChar w:fldCharType="begin"/>
        </w:r>
        <w:r>
          <w:rPr>
            <w:noProof/>
            <w:webHidden/>
          </w:rPr>
          <w:instrText xml:space="preserve"> PAGEREF _Toc70197330 \h </w:instrText>
        </w:r>
        <w:r>
          <w:rPr>
            <w:noProof/>
            <w:webHidden/>
          </w:rPr>
        </w:r>
        <w:r>
          <w:rPr>
            <w:noProof/>
            <w:webHidden/>
          </w:rPr>
          <w:fldChar w:fldCharType="separate"/>
        </w:r>
        <w:r>
          <w:rPr>
            <w:noProof/>
            <w:webHidden/>
          </w:rPr>
          <w:t>25</w:t>
        </w:r>
        <w:r>
          <w:rPr>
            <w:noProof/>
            <w:webHidden/>
          </w:rPr>
          <w:fldChar w:fldCharType="end"/>
        </w:r>
      </w:hyperlink>
    </w:p>
    <w:p w14:paraId="0AE30D47" w14:textId="54C896E8"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31" w:history="1">
        <w:r w:rsidRPr="00E0652A">
          <w:rPr>
            <w:rStyle w:val="Hyperlink"/>
            <w:noProof/>
          </w:rPr>
          <w:t>Figure 21:Picture of proposed link road route from the A483</w:t>
        </w:r>
        <w:r>
          <w:rPr>
            <w:noProof/>
            <w:webHidden/>
          </w:rPr>
          <w:tab/>
        </w:r>
        <w:r>
          <w:rPr>
            <w:noProof/>
            <w:webHidden/>
          </w:rPr>
          <w:fldChar w:fldCharType="begin"/>
        </w:r>
        <w:r>
          <w:rPr>
            <w:noProof/>
            <w:webHidden/>
          </w:rPr>
          <w:instrText xml:space="preserve"> PAGEREF _Toc70197331 \h </w:instrText>
        </w:r>
        <w:r>
          <w:rPr>
            <w:noProof/>
            <w:webHidden/>
          </w:rPr>
        </w:r>
        <w:r>
          <w:rPr>
            <w:noProof/>
            <w:webHidden/>
          </w:rPr>
          <w:fldChar w:fldCharType="separate"/>
        </w:r>
        <w:r>
          <w:rPr>
            <w:noProof/>
            <w:webHidden/>
          </w:rPr>
          <w:t>25</w:t>
        </w:r>
        <w:r>
          <w:rPr>
            <w:noProof/>
            <w:webHidden/>
          </w:rPr>
          <w:fldChar w:fldCharType="end"/>
        </w:r>
      </w:hyperlink>
    </w:p>
    <w:p w14:paraId="43811B0F" w14:textId="500BDE66"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32" w:history="1">
        <w:r w:rsidRPr="00E0652A">
          <w:rPr>
            <w:rStyle w:val="Hyperlink"/>
            <w:noProof/>
          </w:rPr>
          <w:t>Figure 22:Image of new canal culvert as part of new road construction, taken from https://www.lhcrt.org.uk/tunnel-vision.html.</w:t>
        </w:r>
        <w:r>
          <w:rPr>
            <w:noProof/>
            <w:webHidden/>
          </w:rPr>
          <w:tab/>
        </w:r>
        <w:r>
          <w:rPr>
            <w:noProof/>
            <w:webHidden/>
          </w:rPr>
          <w:fldChar w:fldCharType="begin"/>
        </w:r>
        <w:r>
          <w:rPr>
            <w:noProof/>
            <w:webHidden/>
          </w:rPr>
          <w:instrText xml:space="preserve"> PAGEREF _Toc70197332 \h </w:instrText>
        </w:r>
        <w:r>
          <w:rPr>
            <w:noProof/>
            <w:webHidden/>
          </w:rPr>
        </w:r>
        <w:r>
          <w:rPr>
            <w:noProof/>
            <w:webHidden/>
          </w:rPr>
          <w:fldChar w:fldCharType="separate"/>
        </w:r>
        <w:r>
          <w:rPr>
            <w:noProof/>
            <w:webHidden/>
          </w:rPr>
          <w:t>26</w:t>
        </w:r>
        <w:r>
          <w:rPr>
            <w:noProof/>
            <w:webHidden/>
          </w:rPr>
          <w:fldChar w:fldCharType="end"/>
        </w:r>
      </w:hyperlink>
    </w:p>
    <w:p w14:paraId="4AF7E61D" w14:textId="6F28D29F"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33" w:history="1">
        <w:r w:rsidRPr="00E0652A">
          <w:rPr>
            <w:rStyle w:val="Hyperlink"/>
            <w:noProof/>
          </w:rPr>
          <w:t>Figure 23::Plan of new canal culvert as part of new road construction, taken from https://www.lhcrt.org.uk/tunnel-vision.html.</w:t>
        </w:r>
        <w:r>
          <w:rPr>
            <w:noProof/>
            <w:webHidden/>
          </w:rPr>
          <w:tab/>
        </w:r>
        <w:r>
          <w:rPr>
            <w:noProof/>
            <w:webHidden/>
          </w:rPr>
          <w:fldChar w:fldCharType="begin"/>
        </w:r>
        <w:r>
          <w:rPr>
            <w:noProof/>
            <w:webHidden/>
          </w:rPr>
          <w:instrText xml:space="preserve"> PAGEREF _Toc70197333 \h </w:instrText>
        </w:r>
        <w:r>
          <w:rPr>
            <w:noProof/>
            <w:webHidden/>
          </w:rPr>
        </w:r>
        <w:r>
          <w:rPr>
            <w:noProof/>
            <w:webHidden/>
          </w:rPr>
          <w:fldChar w:fldCharType="separate"/>
        </w:r>
        <w:r>
          <w:rPr>
            <w:noProof/>
            <w:webHidden/>
          </w:rPr>
          <w:t>26</w:t>
        </w:r>
        <w:r>
          <w:rPr>
            <w:noProof/>
            <w:webHidden/>
          </w:rPr>
          <w:fldChar w:fldCharType="end"/>
        </w:r>
      </w:hyperlink>
    </w:p>
    <w:p w14:paraId="2343D44F" w14:textId="66603A4B"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34" w:history="1">
        <w:r w:rsidRPr="00E0652A">
          <w:rPr>
            <w:rStyle w:val="Hyperlink"/>
            <w:noProof/>
          </w:rPr>
          <w:t>Figure 24, Draft CAD image of link road and new junction.</w:t>
        </w:r>
        <w:r>
          <w:rPr>
            <w:noProof/>
            <w:webHidden/>
          </w:rPr>
          <w:tab/>
        </w:r>
        <w:r>
          <w:rPr>
            <w:noProof/>
            <w:webHidden/>
          </w:rPr>
          <w:fldChar w:fldCharType="begin"/>
        </w:r>
        <w:r>
          <w:rPr>
            <w:noProof/>
            <w:webHidden/>
          </w:rPr>
          <w:instrText xml:space="preserve"> PAGEREF _Toc70197334 \h </w:instrText>
        </w:r>
        <w:r>
          <w:rPr>
            <w:noProof/>
            <w:webHidden/>
          </w:rPr>
        </w:r>
        <w:r>
          <w:rPr>
            <w:noProof/>
            <w:webHidden/>
          </w:rPr>
          <w:fldChar w:fldCharType="separate"/>
        </w:r>
        <w:r>
          <w:rPr>
            <w:noProof/>
            <w:webHidden/>
          </w:rPr>
          <w:t>27</w:t>
        </w:r>
        <w:r>
          <w:rPr>
            <w:noProof/>
            <w:webHidden/>
          </w:rPr>
          <w:fldChar w:fldCharType="end"/>
        </w:r>
      </w:hyperlink>
    </w:p>
    <w:p w14:paraId="7C349225" w14:textId="1954BD1F"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35" w:history="1">
        <w:r w:rsidRPr="00E0652A">
          <w:rPr>
            <w:rStyle w:val="Hyperlink"/>
            <w:noProof/>
          </w:rPr>
          <w:t>Figure 25: SSSI and NSA areas - image from Tidal Lagoon assessment</w:t>
        </w:r>
        <w:r>
          <w:rPr>
            <w:noProof/>
            <w:webHidden/>
          </w:rPr>
          <w:tab/>
        </w:r>
        <w:r>
          <w:rPr>
            <w:noProof/>
            <w:webHidden/>
          </w:rPr>
          <w:fldChar w:fldCharType="begin"/>
        </w:r>
        <w:r>
          <w:rPr>
            <w:noProof/>
            <w:webHidden/>
          </w:rPr>
          <w:instrText xml:space="preserve"> PAGEREF _Toc70197335 \h </w:instrText>
        </w:r>
        <w:r>
          <w:rPr>
            <w:noProof/>
            <w:webHidden/>
          </w:rPr>
        </w:r>
        <w:r>
          <w:rPr>
            <w:noProof/>
            <w:webHidden/>
          </w:rPr>
          <w:fldChar w:fldCharType="separate"/>
        </w:r>
        <w:r>
          <w:rPr>
            <w:noProof/>
            <w:webHidden/>
          </w:rPr>
          <w:t>29</w:t>
        </w:r>
        <w:r>
          <w:rPr>
            <w:noProof/>
            <w:webHidden/>
          </w:rPr>
          <w:fldChar w:fldCharType="end"/>
        </w:r>
      </w:hyperlink>
    </w:p>
    <w:p w14:paraId="07D77F2B" w14:textId="4F7A060F"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36" w:history="1">
        <w:r w:rsidRPr="00E0652A">
          <w:rPr>
            <w:rStyle w:val="Hyperlink"/>
            <w:noProof/>
          </w:rPr>
          <w:t>Figure 26 Map showing areas prone to flooding from surface water. Taken from NRW ©</w:t>
        </w:r>
        <w:r>
          <w:rPr>
            <w:noProof/>
            <w:webHidden/>
          </w:rPr>
          <w:tab/>
        </w:r>
        <w:r>
          <w:rPr>
            <w:noProof/>
            <w:webHidden/>
          </w:rPr>
          <w:fldChar w:fldCharType="begin"/>
        </w:r>
        <w:r>
          <w:rPr>
            <w:noProof/>
            <w:webHidden/>
          </w:rPr>
          <w:instrText xml:space="preserve"> PAGEREF _Toc70197336 \h </w:instrText>
        </w:r>
        <w:r>
          <w:rPr>
            <w:noProof/>
            <w:webHidden/>
          </w:rPr>
        </w:r>
        <w:r>
          <w:rPr>
            <w:noProof/>
            <w:webHidden/>
          </w:rPr>
          <w:fldChar w:fldCharType="separate"/>
        </w:r>
        <w:r>
          <w:rPr>
            <w:noProof/>
            <w:webHidden/>
          </w:rPr>
          <w:t>31</w:t>
        </w:r>
        <w:r>
          <w:rPr>
            <w:noProof/>
            <w:webHidden/>
          </w:rPr>
          <w:fldChar w:fldCharType="end"/>
        </w:r>
      </w:hyperlink>
    </w:p>
    <w:p w14:paraId="7136537C" w14:textId="3781BE04"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37" w:history="1">
        <w:r w:rsidRPr="00E0652A">
          <w:rPr>
            <w:rStyle w:val="Hyperlink"/>
            <w:noProof/>
          </w:rPr>
          <w:t>Figure 27 Location of Stenor Environmental, taken from Google Maps ©</w:t>
        </w:r>
        <w:r>
          <w:rPr>
            <w:noProof/>
            <w:webHidden/>
          </w:rPr>
          <w:tab/>
        </w:r>
        <w:r>
          <w:rPr>
            <w:noProof/>
            <w:webHidden/>
          </w:rPr>
          <w:fldChar w:fldCharType="begin"/>
        </w:r>
        <w:r>
          <w:rPr>
            <w:noProof/>
            <w:webHidden/>
          </w:rPr>
          <w:instrText xml:space="preserve"> PAGEREF _Toc70197337 \h </w:instrText>
        </w:r>
        <w:r>
          <w:rPr>
            <w:noProof/>
            <w:webHidden/>
          </w:rPr>
        </w:r>
        <w:r>
          <w:rPr>
            <w:noProof/>
            <w:webHidden/>
          </w:rPr>
          <w:fldChar w:fldCharType="separate"/>
        </w:r>
        <w:r>
          <w:rPr>
            <w:noProof/>
            <w:webHidden/>
          </w:rPr>
          <w:t>34</w:t>
        </w:r>
        <w:r>
          <w:rPr>
            <w:noProof/>
            <w:webHidden/>
          </w:rPr>
          <w:fldChar w:fldCharType="end"/>
        </w:r>
      </w:hyperlink>
    </w:p>
    <w:p w14:paraId="4C2DA519" w14:textId="1DAADB7E"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38" w:history="1">
        <w:r w:rsidRPr="00E0652A">
          <w:rPr>
            <w:rStyle w:val="Hyperlink"/>
            <w:noProof/>
          </w:rPr>
          <w:t>Figure 28 Location of Fabian Way Park and Ride in relation to the site, Taken from Google Maps ©</w:t>
        </w:r>
        <w:r>
          <w:rPr>
            <w:noProof/>
            <w:webHidden/>
          </w:rPr>
          <w:tab/>
        </w:r>
        <w:r>
          <w:rPr>
            <w:noProof/>
            <w:webHidden/>
          </w:rPr>
          <w:fldChar w:fldCharType="begin"/>
        </w:r>
        <w:r>
          <w:rPr>
            <w:noProof/>
            <w:webHidden/>
          </w:rPr>
          <w:instrText xml:space="preserve"> PAGEREF _Toc70197338 \h </w:instrText>
        </w:r>
        <w:r>
          <w:rPr>
            <w:noProof/>
            <w:webHidden/>
          </w:rPr>
        </w:r>
        <w:r>
          <w:rPr>
            <w:noProof/>
            <w:webHidden/>
          </w:rPr>
          <w:fldChar w:fldCharType="separate"/>
        </w:r>
        <w:r>
          <w:rPr>
            <w:noProof/>
            <w:webHidden/>
          </w:rPr>
          <w:t>36</w:t>
        </w:r>
        <w:r>
          <w:rPr>
            <w:noProof/>
            <w:webHidden/>
          </w:rPr>
          <w:fldChar w:fldCharType="end"/>
        </w:r>
      </w:hyperlink>
    </w:p>
    <w:p w14:paraId="0E237D09" w14:textId="42F76F61"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39" w:history="1">
        <w:r w:rsidRPr="00E0652A">
          <w:rPr>
            <w:rStyle w:val="Hyperlink"/>
            <w:noProof/>
          </w:rPr>
          <w:t>Figure 29 :Route map showing access and egress from site. Taken from Google Maps ©</w:t>
        </w:r>
        <w:r>
          <w:rPr>
            <w:noProof/>
            <w:webHidden/>
          </w:rPr>
          <w:tab/>
        </w:r>
        <w:r>
          <w:rPr>
            <w:noProof/>
            <w:webHidden/>
          </w:rPr>
          <w:fldChar w:fldCharType="begin"/>
        </w:r>
        <w:r>
          <w:rPr>
            <w:noProof/>
            <w:webHidden/>
          </w:rPr>
          <w:instrText xml:space="preserve"> PAGEREF _Toc70197339 \h </w:instrText>
        </w:r>
        <w:r>
          <w:rPr>
            <w:noProof/>
            <w:webHidden/>
          </w:rPr>
        </w:r>
        <w:r>
          <w:rPr>
            <w:noProof/>
            <w:webHidden/>
          </w:rPr>
          <w:fldChar w:fldCharType="separate"/>
        </w:r>
        <w:r>
          <w:rPr>
            <w:noProof/>
            <w:webHidden/>
          </w:rPr>
          <w:t>38</w:t>
        </w:r>
        <w:r>
          <w:rPr>
            <w:noProof/>
            <w:webHidden/>
          </w:rPr>
          <w:fldChar w:fldCharType="end"/>
        </w:r>
      </w:hyperlink>
    </w:p>
    <w:p w14:paraId="02808AA8" w14:textId="11DDF4D1" w:rsidR="00CC5263" w:rsidRDefault="00CC5263">
      <w:pPr>
        <w:pStyle w:val="TableofFigures"/>
        <w:tabs>
          <w:tab w:val="right" w:leader="dot" w:pos="9016"/>
        </w:tabs>
        <w:rPr>
          <w:rFonts w:asciiTheme="minorHAnsi" w:eastAsiaTheme="minorEastAsia" w:hAnsiTheme="minorHAnsi"/>
          <w:noProof/>
          <w:sz w:val="22"/>
          <w:lang w:eastAsia="en-GB"/>
        </w:rPr>
      </w:pPr>
      <w:hyperlink w:anchor="_Toc70197340" w:history="1">
        <w:r w:rsidRPr="00E0652A">
          <w:rPr>
            <w:rStyle w:val="Hyperlink"/>
            <w:noProof/>
          </w:rPr>
          <w:t>Figure 30:Route map showing access and egress from site. Taken from Google Maps ©</w:t>
        </w:r>
        <w:r>
          <w:rPr>
            <w:noProof/>
            <w:webHidden/>
          </w:rPr>
          <w:tab/>
        </w:r>
        <w:r>
          <w:rPr>
            <w:noProof/>
            <w:webHidden/>
          </w:rPr>
          <w:fldChar w:fldCharType="begin"/>
        </w:r>
        <w:r>
          <w:rPr>
            <w:noProof/>
            <w:webHidden/>
          </w:rPr>
          <w:instrText xml:space="preserve"> PAGEREF _Toc70197340 \h </w:instrText>
        </w:r>
        <w:r>
          <w:rPr>
            <w:noProof/>
            <w:webHidden/>
          </w:rPr>
        </w:r>
        <w:r>
          <w:rPr>
            <w:noProof/>
            <w:webHidden/>
          </w:rPr>
          <w:fldChar w:fldCharType="separate"/>
        </w:r>
        <w:r>
          <w:rPr>
            <w:noProof/>
            <w:webHidden/>
          </w:rPr>
          <w:t>48</w:t>
        </w:r>
        <w:r>
          <w:rPr>
            <w:noProof/>
            <w:webHidden/>
          </w:rPr>
          <w:fldChar w:fldCharType="end"/>
        </w:r>
      </w:hyperlink>
    </w:p>
    <w:p w14:paraId="47EC0046" w14:textId="1853EDFB" w:rsidR="00CF071D" w:rsidRDefault="00FA3F51" w:rsidP="00907D9F">
      <w:pPr>
        <w:rPr>
          <w:sz w:val="40"/>
          <w:szCs w:val="40"/>
        </w:rPr>
      </w:pPr>
      <w:r>
        <w:rPr>
          <w:sz w:val="40"/>
          <w:szCs w:val="40"/>
        </w:rPr>
        <w:fldChar w:fldCharType="end"/>
      </w:r>
      <w:r w:rsidR="00CF071D">
        <w:rPr>
          <w:sz w:val="40"/>
          <w:szCs w:val="40"/>
        </w:rPr>
        <w:br w:type="page"/>
      </w:r>
    </w:p>
    <w:p w14:paraId="72D72472" w14:textId="77777777" w:rsidR="00712A2D" w:rsidRDefault="00712A2D" w:rsidP="00712A2D">
      <w:pPr>
        <w:pStyle w:val="Heading1"/>
      </w:pPr>
      <w:bookmarkStart w:id="0" w:name="_Toc67055749"/>
      <w:bookmarkStart w:id="1" w:name="_Toc70197239"/>
      <w:r>
        <w:lastRenderedPageBreak/>
        <w:t>Executive Summary.</w:t>
      </w:r>
      <w:bookmarkEnd w:id="0"/>
      <w:bookmarkEnd w:id="1"/>
    </w:p>
    <w:p w14:paraId="429E2C17" w14:textId="243209A7" w:rsidR="00712A2D" w:rsidRDefault="00712A2D" w:rsidP="00712A2D">
      <w:r>
        <w:t>As the redevelopment of the SA1 complex begins its next phase GRAJ Civil Engineering Consultancy has been tasked with looking into the vehicular access into the complex for traffic from the east coming from the A483 Fabians way</w:t>
      </w:r>
      <w:r w:rsidR="00034D08">
        <w:t xml:space="preserve"> in the vicinity of Wern Terrace</w:t>
      </w:r>
      <w:r w:rsidR="00393B00">
        <w:t>. The aim of this road is to</w:t>
      </w:r>
      <w:r>
        <w:t xml:space="preserve"> </w:t>
      </w:r>
      <w:r w:rsidR="00C6286E">
        <w:t xml:space="preserve">relieve </w:t>
      </w:r>
      <w:r>
        <w:t xml:space="preserve">congestion at the </w:t>
      </w:r>
      <w:r w:rsidR="00C6286E">
        <w:t>Tawe Bridge</w:t>
      </w:r>
      <w:r>
        <w:t xml:space="preserve"> junction</w:t>
      </w:r>
      <w:r w:rsidR="00C6286E">
        <w:t>s</w:t>
      </w:r>
      <w:r>
        <w:t xml:space="preserve"> on the western side of the complex </w:t>
      </w:r>
      <w:r w:rsidR="00C8742F">
        <w:t>and improve conditions for pedestrians</w:t>
      </w:r>
      <w:r w:rsidR="00A6755F">
        <w:t xml:space="preserve"> </w:t>
      </w:r>
      <w:r>
        <w:t xml:space="preserve">in the </w:t>
      </w:r>
      <w:r w:rsidR="00A6755F">
        <w:t xml:space="preserve">SA1 </w:t>
      </w:r>
      <w:r>
        <w:t>complex.</w:t>
      </w:r>
    </w:p>
    <w:p w14:paraId="490E3FCD" w14:textId="27665A3B" w:rsidR="00712A2D" w:rsidRDefault="00712A2D" w:rsidP="00712A2D">
      <w:pPr>
        <w:pStyle w:val="Heading1"/>
      </w:pPr>
      <w:bookmarkStart w:id="2" w:name="_Toc67055750"/>
      <w:bookmarkStart w:id="3" w:name="_Toc70197240"/>
      <w:r>
        <w:t xml:space="preserve">Location and </w:t>
      </w:r>
      <w:r w:rsidR="00D65CAF">
        <w:t>Desktop Survey</w:t>
      </w:r>
      <w:r>
        <w:t>.</w:t>
      </w:r>
      <w:bookmarkEnd w:id="2"/>
      <w:bookmarkEnd w:id="3"/>
    </w:p>
    <w:p w14:paraId="42B28652" w14:textId="77777777" w:rsidR="00712A2D" w:rsidRPr="00CB7423" w:rsidRDefault="00712A2D" w:rsidP="00712A2D">
      <w:pPr>
        <w:pStyle w:val="Heading2"/>
      </w:pPr>
      <w:bookmarkStart w:id="4" w:name="_Toc67055751"/>
      <w:bookmarkStart w:id="5" w:name="_Toc70197241"/>
      <w:r>
        <w:t>Location.</w:t>
      </w:r>
      <w:bookmarkEnd w:id="4"/>
      <w:bookmarkEnd w:id="5"/>
    </w:p>
    <w:p w14:paraId="55D7D260" w14:textId="77777777" w:rsidR="00712A2D" w:rsidRDefault="00712A2D" w:rsidP="00712A2D">
      <w:r>
        <w:t xml:space="preserve">The SA1 complex is located to the southeast of the city centre and is broadly the area of land around the Prince of Wales Dock with the A483 to the north and the River Tawe on the western side, as shown in </w:t>
      </w:r>
      <w:r w:rsidRPr="00776313">
        <w:rPr>
          <w:i/>
          <w:iCs/>
        </w:rPr>
        <w:t>figure 1</w:t>
      </w:r>
      <w:r>
        <w:t xml:space="preserve"> below within the red line.</w:t>
      </w:r>
    </w:p>
    <w:p w14:paraId="53AE9DDE" w14:textId="50843FB2" w:rsidR="00712A2D" w:rsidRPr="000518FD" w:rsidRDefault="00712A2D" w:rsidP="00712A2D">
      <w:pPr>
        <w:pStyle w:val="Caption"/>
        <w:keepNext/>
        <w:rPr>
          <w:color w:val="FF0000"/>
          <w:sz w:val="20"/>
          <w:szCs w:val="20"/>
        </w:rPr>
      </w:pPr>
      <w:bookmarkStart w:id="6" w:name="_Toc67059902"/>
      <w:bookmarkStart w:id="7" w:name="_Toc70197311"/>
      <w:r w:rsidRPr="000518FD">
        <w:rPr>
          <w:color w:val="FF0000"/>
          <w:sz w:val="20"/>
          <w:szCs w:val="20"/>
        </w:rPr>
        <w:t xml:space="preserve">Figure </w:t>
      </w:r>
      <w:r w:rsidRPr="000518FD">
        <w:rPr>
          <w:color w:val="FF0000"/>
          <w:sz w:val="20"/>
          <w:szCs w:val="20"/>
        </w:rPr>
        <w:fldChar w:fldCharType="begin"/>
      </w:r>
      <w:r w:rsidRPr="000518FD">
        <w:rPr>
          <w:color w:val="FF0000"/>
          <w:sz w:val="20"/>
          <w:szCs w:val="20"/>
        </w:rPr>
        <w:instrText xml:space="preserve"> SEQ Figure \* ARABIC </w:instrText>
      </w:r>
      <w:r w:rsidRPr="000518FD">
        <w:rPr>
          <w:color w:val="FF0000"/>
          <w:sz w:val="20"/>
          <w:szCs w:val="20"/>
        </w:rPr>
        <w:fldChar w:fldCharType="separate"/>
      </w:r>
      <w:r w:rsidR="00F52C24">
        <w:rPr>
          <w:noProof/>
          <w:color w:val="FF0000"/>
          <w:sz w:val="20"/>
          <w:szCs w:val="20"/>
        </w:rPr>
        <w:t>1</w:t>
      </w:r>
      <w:r w:rsidRPr="000518FD">
        <w:rPr>
          <w:color w:val="FF0000"/>
          <w:sz w:val="20"/>
          <w:szCs w:val="20"/>
        </w:rPr>
        <w:fldChar w:fldCharType="end"/>
      </w:r>
      <w:r w:rsidRPr="000518FD">
        <w:rPr>
          <w:color w:val="FF0000"/>
          <w:sz w:val="20"/>
          <w:szCs w:val="20"/>
        </w:rPr>
        <w:t>:Location of the SA1 complex Swansea, taken from Google Maps. ©</w:t>
      </w:r>
      <w:bookmarkEnd w:id="6"/>
      <w:bookmarkEnd w:id="7"/>
    </w:p>
    <w:p w14:paraId="6CEB2430" w14:textId="77777777" w:rsidR="00712A2D" w:rsidRDefault="00712A2D" w:rsidP="00712A2D">
      <w:r>
        <w:rPr>
          <w:noProof/>
        </w:rPr>
        <w:drawing>
          <wp:inline distT="0" distB="0" distL="0" distR="0" wp14:anchorId="42A57745" wp14:editId="60DD5AAC">
            <wp:extent cx="5731510" cy="2686050"/>
            <wp:effectExtent l="0" t="0" r="2540" b="0"/>
            <wp:docPr id="2" name="Picture 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686050"/>
                    </a:xfrm>
                    <a:prstGeom prst="rect">
                      <a:avLst/>
                    </a:prstGeom>
                  </pic:spPr>
                </pic:pic>
              </a:graphicData>
            </a:graphic>
          </wp:inline>
        </w:drawing>
      </w:r>
    </w:p>
    <w:p w14:paraId="42851664" w14:textId="77777777" w:rsidR="0042020C" w:rsidRDefault="0042020C">
      <w:pPr>
        <w:spacing w:after="160" w:line="259" w:lineRule="auto"/>
        <w:jc w:val="left"/>
        <w:rPr>
          <w:rFonts w:eastAsiaTheme="majorEastAsia" w:cstheme="majorBidi"/>
          <w:color w:val="0070C0"/>
          <w:sz w:val="36"/>
          <w:szCs w:val="26"/>
        </w:rPr>
      </w:pPr>
      <w:bookmarkStart w:id="8" w:name="_Toc67055752"/>
      <w:r>
        <w:br w:type="page"/>
      </w:r>
    </w:p>
    <w:p w14:paraId="13D83DC6" w14:textId="4D61F872" w:rsidR="00712A2D" w:rsidRDefault="00712A2D" w:rsidP="00712A2D">
      <w:pPr>
        <w:pStyle w:val="Heading2"/>
      </w:pPr>
      <w:bookmarkStart w:id="9" w:name="_Toc70197242"/>
      <w:r>
        <w:lastRenderedPageBreak/>
        <w:t>Site Assessment.</w:t>
      </w:r>
      <w:bookmarkEnd w:id="8"/>
      <w:bookmarkEnd w:id="9"/>
    </w:p>
    <w:p w14:paraId="69C6A3FA" w14:textId="54D4091C" w:rsidR="00712A2D" w:rsidRDefault="00712A2D" w:rsidP="00712A2D">
      <w:r>
        <w:t xml:space="preserve">The area of the site most relevant to </w:t>
      </w:r>
      <w:r w:rsidR="00CF2DEE">
        <w:t>the project</w:t>
      </w:r>
      <w:r>
        <w:t xml:space="preserve"> is a</w:t>
      </w:r>
      <w:r w:rsidR="0056169A">
        <w:t xml:space="preserve">n area of </w:t>
      </w:r>
      <w:r w:rsidR="00C5069D">
        <w:t>land known as Morrisey Land</w:t>
      </w:r>
      <w:r w:rsidR="00A632BB">
        <w:t xml:space="preserve"> shown in </w:t>
      </w:r>
      <w:r w:rsidR="00A632BB" w:rsidRPr="00776313">
        <w:rPr>
          <w:i/>
          <w:iCs/>
        </w:rPr>
        <w:t>figure</w:t>
      </w:r>
      <w:r w:rsidR="00835417" w:rsidRPr="00776313">
        <w:rPr>
          <w:i/>
          <w:iCs/>
        </w:rPr>
        <w:t xml:space="preserve"> 2</w:t>
      </w:r>
      <w:r w:rsidR="00A632BB">
        <w:t xml:space="preserve"> taken from the Fabian Way Innovation Corridor Masterplan</w:t>
      </w:r>
      <w:r w:rsidR="00412570">
        <w:t>. The land having previously used for railway</w:t>
      </w:r>
      <w:r w:rsidR="002E48D4">
        <w:t>s which served the docks</w:t>
      </w:r>
      <w:r>
        <w:t xml:space="preserve"> </w:t>
      </w:r>
      <w:r w:rsidR="0042020C">
        <w:t>infrastructure</w:t>
      </w:r>
      <w:r>
        <w:t xml:space="preserve"> and is earmarked for redevelopment by the City and County of Swansea Council (SCC) and Neath Port Talbot Borough Council (NPTC)</w:t>
      </w:r>
      <w:r w:rsidR="0042020C">
        <w:t xml:space="preserve"> as part of t</w:t>
      </w:r>
      <w:r w:rsidR="00864D0D">
        <w:t>h</w:t>
      </w:r>
      <w:r w:rsidR="0042020C">
        <w:t>e Fabian Way</w:t>
      </w:r>
      <w:r w:rsidR="00864D0D">
        <w:t xml:space="preserve"> Masterplan.</w:t>
      </w:r>
    </w:p>
    <w:p w14:paraId="73CC0F07" w14:textId="5E4E513D" w:rsidR="00835417" w:rsidRPr="00835417" w:rsidRDefault="00835417" w:rsidP="00835417">
      <w:pPr>
        <w:pStyle w:val="Caption"/>
        <w:keepNext/>
        <w:rPr>
          <w:sz w:val="24"/>
          <w:szCs w:val="24"/>
        </w:rPr>
      </w:pPr>
      <w:bookmarkStart w:id="10" w:name="_Toc70197312"/>
      <w:r w:rsidRPr="00835417">
        <w:rPr>
          <w:sz w:val="24"/>
          <w:szCs w:val="24"/>
        </w:rPr>
        <w:t xml:space="preserve">Figure </w:t>
      </w:r>
      <w:r w:rsidRPr="00835417">
        <w:rPr>
          <w:sz w:val="24"/>
          <w:szCs w:val="24"/>
        </w:rPr>
        <w:fldChar w:fldCharType="begin"/>
      </w:r>
      <w:r w:rsidRPr="00835417">
        <w:rPr>
          <w:sz w:val="24"/>
          <w:szCs w:val="24"/>
        </w:rPr>
        <w:instrText xml:space="preserve"> SEQ Figure \* ARABIC </w:instrText>
      </w:r>
      <w:r w:rsidRPr="00835417">
        <w:rPr>
          <w:sz w:val="24"/>
          <w:szCs w:val="24"/>
        </w:rPr>
        <w:fldChar w:fldCharType="separate"/>
      </w:r>
      <w:r w:rsidR="00F52C24">
        <w:rPr>
          <w:noProof/>
          <w:sz w:val="24"/>
          <w:szCs w:val="24"/>
        </w:rPr>
        <w:t>2</w:t>
      </w:r>
      <w:r w:rsidRPr="00835417">
        <w:rPr>
          <w:sz w:val="24"/>
          <w:szCs w:val="24"/>
        </w:rPr>
        <w:fldChar w:fldCharType="end"/>
      </w:r>
      <w:r w:rsidRPr="00835417">
        <w:rPr>
          <w:sz w:val="24"/>
          <w:szCs w:val="24"/>
        </w:rPr>
        <w:t xml:space="preserve"> Land use register taken from Fabian Way Innovation Corridor Masterplan Framework.</w:t>
      </w:r>
      <w:bookmarkEnd w:id="10"/>
    </w:p>
    <w:p w14:paraId="5DEB72EF" w14:textId="039F00C0" w:rsidR="00864D0D" w:rsidRDefault="00E31572" w:rsidP="00712A2D">
      <w:r>
        <w:rPr>
          <w:noProof/>
        </w:rPr>
        <w:drawing>
          <wp:inline distT="0" distB="0" distL="0" distR="0" wp14:anchorId="50BBA9BB" wp14:editId="4A19D0CC">
            <wp:extent cx="5731510" cy="2316480"/>
            <wp:effectExtent l="0" t="0" r="2540" b="7620"/>
            <wp:docPr id="16" name="Picture 16"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map&#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316480"/>
                    </a:xfrm>
                    <a:prstGeom prst="rect">
                      <a:avLst/>
                    </a:prstGeom>
                  </pic:spPr>
                </pic:pic>
              </a:graphicData>
            </a:graphic>
          </wp:inline>
        </w:drawing>
      </w:r>
    </w:p>
    <w:p w14:paraId="05EC75A2" w14:textId="36FFE000" w:rsidR="00E31572" w:rsidRDefault="00E31572" w:rsidP="00712A2D">
      <w:r>
        <w:rPr>
          <w:noProof/>
        </w:rPr>
        <w:drawing>
          <wp:inline distT="0" distB="0" distL="0" distR="0" wp14:anchorId="11413B57" wp14:editId="5A3B9D71">
            <wp:extent cx="5731510" cy="20891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08915"/>
                    </a:xfrm>
                    <a:prstGeom prst="rect">
                      <a:avLst/>
                    </a:prstGeom>
                  </pic:spPr>
                </pic:pic>
              </a:graphicData>
            </a:graphic>
          </wp:inline>
        </w:drawing>
      </w:r>
    </w:p>
    <w:p w14:paraId="52ACA479" w14:textId="02932E08" w:rsidR="00402BDD" w:rsidRDefault="00402BDD" w:rsidP="00712A2D">
      <w:r>
        <w:t xml:space="preserve">The reason for </w:t>
      </w:r>
      <w:r w:rsidR="0022372E">
        <w:t xml:space="preserve">earmarking this section of the site for the location of the new link road is the location of the wind </w:t>
      </w:r>
      <w:r w:rsidR="00E27DA2">
        <w:t>turbine</w:t>
      </w:r>
      <w:r w:rsidR="0022372E">
        <w:t xml:space="preserve"> in the </w:t>
      </w:r>
      <w:r w:rsidR="00012F31">
        <w:t>Wastewater</w:t>
      </w:r>
      <w:r w:rsidR="0022372E">
        <w:t xml:space="preserve"> Treatment Plant which has a 500m </w:t>
      </w:r>
      <w:r w:rsidR="00F54FF0">
        <w:t xml:space="preserve">buffer around it </w:t>
      </w:r>
      <w:r w:rsidR="001B1894">
        <w:t xml:space="preserve">in which </w:t>
      </w:r>
      <w:r w:rsidR="009F7BF9">
        <w:t>at the time of writing this report is taken as a typical separation d</w:t>
      </w:r>
      <w:r w:rsidR="00A5020E">
        <w:t xml:space="preserve">istance for residential property for noise and shadow flicker </w:t>
      </w:r>
      <w:r w:rsidR="00835417">
        <w:t>impacts.</w:t>
      </w:r>
      <w:sdt>
        <w:sdtPr>
          <w:id w:val="675608755"/>
          <w:citation/>
        </w:sdtPr>
        <w:sdtContent>
          <w:r w:rsidR="00835417">
            <w:fldChar w:fldCharType="begin"/>
          </w:r>
          <w:r w:rsidR="00835417">
            <w:instrText xml:space="preserve">CITATION Cit15 \p 18 \l 2057 </w:instrText>
          </w:r>
          <w:r w:rsidR="00835417">
            <w:fldChar w:fldCharType="separate"/>
          </w:r>
          <w:r w:rsidR="00835417">
            <w:rPr>
              <w:noProof/>
            </w:rPr>
            <w:t xml:space="preserve"> </w:t>
          </w:r>
          <w:r w:rsidR="00835417" w:rsidRPr="00835417">
            <w:rPr>
              <w:noProof/>
            </w:rPr>
            <w:t>(City and County of Swansea Council, Neath Port Talbot County Borough Council, 2015, p. 18)</w:t>
          </w:r>
          <w:r w:rsidR="00835417">
            <w:fldChar w:fldCharType="end"/>
          </w:r>
        </w:sdtContent>
      </w:sdt>
      <w:r w:rsidR="009F7BF9">
        <w:t xml:space="preserve"> </w:t>
      </w:r>
    </w:p>
    <w:p w14:paraId="608AE293" w14:textId="77777777" w:rsidR="00776313" w:rsidRDefault="00776313" w:rsidP="00712A2D">
      <w:pPr>
        <w:pStyle w:val="Heading2"/>
      </w:pPr>
      <w:bookmarkStart w:id="11" w:name="_Toc67055753"/>
    </w:p>
    <w:p w14:paraId="1B0CC8AB" w14:textId="77777777" w:rsidR="00776313" w:rsidRDefault="00776313" w:rsidP="00712A2D">
      <w:pPr>
        <w:pStyle w:val="Heading2"/>
      </w:pPr>
    </w:p>
    <w:p w14:paraId="25B045F6" w14:textId="77777777" w:rsidR="00776313" w:rsidRDefault="00776313">
      <w:pPr>
        <w:spacing w:after="160" w:line="259" w:lineRule="auto"/>
        <w:jc w:val="left"/>
        <w:rPr>
          <w:rFonts w:eastAsiaTheme="majorEastAsia" w:cstheme="majorBidi"/>
          <w:color w:val="0070C0"/>
          <w:sz w:val="36"/>
          <w:szCs w:val="26"/>
        </w:rPr>
      </w:pPr>
      <w:r>
        <w:br w:type="page"/>
      </w:r>
    </w:p>
    <w:p w14:paraId="048D9FDD" w14:textId="3C3A5A8A" w:rsidR="00712A2D" w:rsidRPr="003A3AFD" w:rsidRDefault="00712A2D" w:rsidP="00712A2D">
      <w:pPr>
        <w:pStyle w:val="Heading2"/>
      </w:pPr>
      <w:bookmarkStart w:id="12" w:name="_Toc70197243"/>
      <w:r w:rsidRPr="003A3AFD">
        <w:lastRenderedPageBreak/>
        <w:t>Topography.</w:t>
      </w:r>
      <w:bookmarkEnd w:id="11"/>
      <w:bookmarkEnd w:id="12"/>
    </w:p>
    <w:p w14:paraId="483AA64B" w14:textId="19D8C4E7" w:rsidR="00712A2D" w:rsidRDefault="00712A2D" w:rsidP="00712A2D">
      <w:r>
        <w:t xml:space="preserve">The area formally having mainly been used for </w:t>
      </w:r>
      <w:r w:rsidR="00340BA6">
        <w:t xml:space="preserve">the </w:t>
      </w:r>
      <w:r>
        <w:t>railway purposes is relatively flat with the A483 on an embankment to the north of the site.</w:t>
      </w:r>
    </w:p>
    <w:p w14:paraId="0D0A7041" w14:textId="6B09AB7F" w:rsidR="00712A2D" w:rsidRDefault="00712A2D" w:rsidP="00712A2D">
      <w:pPr>
        <w:pStyle w:val="Heading2"/>
      </w:pPr>
      <w:bookmarkStart w:id="13" w:name="_Toc67055754"/>
      <w:bookmarkStart w:id="14" w:name="_Toc70197244"/>
      <w:r w:rsidRPr="00C87CFB">
        <w:t>Constraints.</w:t>
      </w:r>
      <w:bookmarkEnd w:id="13"/>
      <w:bookmarkEnd w:id="14"/>
    </w:p>
    <w:p w14:paraId="71379C19" w14:textId="77777777" w:rsidR="00C56E27" w:rsidRPr="00BF7A40" w:rsidRDefault="00C56E27" w:rsidP="00C56E27">
      <w:pPr>
        <w:pStyle w:val="Heading3"/>
      </w:pPr>
      <w:bookmarkStart w:id="15" w:name="_Toc67055757"/>
      <w:bookmarkStart w:id="16" w:name="_Toc70197245"/>
      <w:r>
        <w:t>Policy Constraints.</w:t>
      </w:r>
      <w:bookmarkEnd w:id="15"/>
      <w:bookmarkEnd w:id="16"/>
    </w:p>
    <w:p w14:paraId="7D6C5DCB" w14:textId="2185A74B" w:rsidR="00C56E27" w:rsidRDefault="00C56E27" w:rsidP="00C56E27">
      <w:r w:rsidRPr="005B46F0">
        <w:t>Welsh Assembly Government</w:t>
      </w:r>
      <w:r w:rsidR="000F18B2" w:rsidRPr="005B46F0">
        <w:t xml:space="preserve"> have</w:t>
      </w:r>
      <w:r w:rsidRPr="005B46F0">
        <w:t xml:space="preserve"> legislat</w:t>
      </w:r>
      <w:r w:rsidR="000F18B2" w:rsidRPr="005B46F0">
        <w:t>ed</w:t>
      </w:r>
      <w:r w:rsidRPr="005B46F0">
        <w:t xml:space="preserve"> in the Planning Policy for Wales (PPW)</w:t>
      </w:r>
      <w:r>
        <w:t xml:space="preserve"> to make sustainability a major aspect of a development</w:t>
      </w:r>
      <w:r w:rsidR="005B46F0">
        <w:t xml:space="preserve">, </w:t>
      </w:r>
      <w:r>
        <w:t>paragraph 3.59 stat</w:t>
      </w:r>
      <w:r w:rsidR="005B46F0">
        <w:t>es</w:t>
      </w:r>
      <w:r>
        <w:t>;</w:t>
      </w:r>
    </w:p>
    <w:p w14:paraId="1F6FB773" w14:textId="77777777" w:rsidR="005B46F0" w:rsidRPr="008A6A70" w:rsidRDefault="005B46F0" w:rsidP="00C56E27"/>
    <w:p w14:paraId="4157388C" w14:textId="77777777" w:rsidR="00C56E27" w:rsidRDefault="00C56E27" w:rsidP="00C56E27">
      <w:r w:rsidRPr="00630BB0">
        <w:rPr>
          <w:i/>
          <w:iCs/>
        </w:rPr>
        <w:t>“Development should be located so that it can be well serviced by existing or planned infrastructure. In general, this will involve maximising the use of existing infrastructure or considering how the provision of infrastructure can be effectively co-ordinated to support development plans. Infrastructure choices should support decarbonisation, socially and economically connected places and the sustainable use of natural resources.”</w:t>
      </w:r>
      <w:sdt>
        <w:sdtPr>
          <w:id w:val="-713504855"/>
          <w:citation/>
        </w:sdtPr>
        <w:sdtEndPr/>
        <w:sdtContent>
          <w:r>
            <w:fldChar w:fldCharType="begin"/>
          </w:r>
          <w:r>
            <w:instrText xml:space="preserve"> CITATION Wel181 \l 2057 </w:instrText>
          </w:r>
          <w:r>
            <w:fldChar w:fldCharType="separate"/>
          </w:r>
          <w:r>
            <w:rPr>
              <w:noProof/>
            </w:rPr>
            <w:t xml:space="preserve"> </w:t>
          </w:r>
          <w:r w:rsidRPr="00630BB0">
            <w:rPr>
              <w:noProof/>
            </w:rPr>
            <w:t>(Welsh Assembly Government, 2018)</w:t>
          </w:r>
          <w:r>
            <w:fldChar w:fldCharType="end"/>
          </w:r>
        </w:sdtContent>
      </w:sdt>
      <w:r>
        <w:t xml:space="preserve"> </w:t>
      </w:r>
    </w:p>
    <w:p w14:paraId="64811B64" w14:textId="67E1B453" w:rsidR="00712A2D" w:rsidRDefault="00712A2D" w:rsidP="00712A2D">
      <w:pPr>
        <w:pStyle w:val="Heading3"/>
      </w:pPr>
      <w:bookmarkStart w:id="17" w:name="_Toc67055755"/>
      <w:bookmarkStart w:id="18" w:name="_Toc70197246"/>
      <w:r>
        <w:t>Environmental</w:t>
      </w:r>
      <w:r w:rsidR="008D1683">
        <w:t xml:space="preserve"> </w:t>
      </w:r>
      <w:r w:rsidR="008D1683">
        <w:t>Constraints</w:t>
      </w:r>
      <w:r>
        <w:t>.</w:t>
      </w:r>
      <w:bookmarkEnd w:id="17"/>
      <w:bookmarkEnd w:id="18"/>
    </w:p>
    <w:p w14:paraId="4804CADB" w14:textId="60F1E7BD" w:rsidR="00712A2D" w:rsidRDefault="003C39A9" w:rsidP="00712A2D">
      <w:r>
        <w:t>In identifying a</w:t>
      </w:r>
      <w:r w:rsidR="00712A2D">
        <w:t xml:space="preserve"> suitable location for the new access to the SA1 complex it is necessary to take note of the follow constraints listed in the City and Council of Swansea LDP ST006 </w:t>
      </w:r>
      <w:sdt>
        <w:sdtPr>
          <w:id w:val="-939982744"/>
          <w:citation/>
        </w:sdtPr>
        <w:sdtEndPr/>
        <w:sdtContent>
          <w:r w:rsidR="00712A2D">
            <w:fldChar w:fldCharType="begin"/>
          </w:r>
          <w:r w:rsidR="00712A2D">
            <w:instrText xml:space="preserve"> CITATION Cit151 \l 2057 </w:instrText>
          </w:r>
          <w:r w:rsidR="00712A2D">
            <w:fldChar w:fldCharType="separate"/>
          </w:r>
          <w:r w:rsidR="00712A2D" w:rsidRPr="00F2286D">
            <w:rPr>
              <w:noProof/>
            </w:rPr>
            <w:t>(City and Council of Swansea, 2015)</w:t>
          </w:r>
          <w:r w:rsidR="00712A2D">
            <w:fldChar w:fldCharType="end"/>
          </w:r>
        </w:sdtContent>
      </w:sdt>
      <w:r w:rsidR="008479D9">
        <w:t xml:space="preserve"> </w:t>
      </w:r>
      <w:r w:rsidR="00712A2D">
        <w:t>which designers must allow for</w:t>
      </w:r>
      <w:r w:rsidR="00CB2B76">
        <w:t>,</w:t>
      </w:r>
      <w:r w:rsidR="00712A2D">
        <w:t xml:space="preserve"> these are;</w:t>
      </w:r>
    </w:p>
    <w:p w14:paraId="7AE7133D" w14:textId="4D1380D8" w:rsidR="00712A2D" w:rsidRPr="00DB35F5" w:rsidRDefault="00BA3DF1" w:rsidP="00712A2D">
      <w:pPr>
        <w:pStyle w:val="ListParagraph"/>
        <w:numPr>
          <w:ilvl w:val="0"/>
          <w:numId w:val="9"/>
        </w:numPr>
        <w:spacing w:after="160"/>
      </w:pPr>
      <w:r w:rsidRPr="00DB35F5">
        <w:t xml:space="preserve">The </w:t>
      </w:r>
      <w:r w:rsidR="00712A2D" w:rsidRPr="00DB35F5">
        <w:t>Nat</w:t>
      </w:r>
      <w:r w:rsidRPr="00DB35F5">
        <w:t>ural</w:t>
      </w:r>
      <w:r w:rsidR="00712A2D" w:rsidRPr="00DB35F5">
        <w:t xml:space="preserve"> Resources Wales (NRW) flood map shows the area to be at risk </w:t>
      </w:r>
      <w:r w:rsidRPr="00DB35F5">
        <w:t xml:space="preserve">largely </w:t>
      </w:r>
      <w:r w:rsidR="00712A2D" w:rsidRPr="00DB35F5">
        <w:t>from surface water and small water courses</w:t>
      </w:r>
      <w:r w:rsidRPr="00DB35F5">
        <w:t xml:space="preserve"> flooding, however it is</w:t>
      </w:r>
      <w:r w:rsidR="000D4967" w:rsidRPr="00DB35F5">
        <w:t xml:space="preserve"> also</w:t>
      </w:r>
      <w:r w:rsidR="00712A2D" w:rsidRPr="00DB35F5">
        <w:t xml:space="preserve"> in a</w:t>
      </w:r>
      <w:r w:rsidR="000D4967" w:rsidRPr="00DB35F5">
        <w:t xml:space="preserve"> </w:t>
      </w:r>
      <w:r w:rsidR="00712A2D" w:rsidRPr="00DB35F5">
        <w:t xml:space="preserve">flood alert area </w:t>
      </w:r>
      <w:r w:rsidR="000D4967" w:rsidRPr="00DB35F5">
        <w:t xml:space="preserve">arising </w:t>
      </w:r>
      <w:r w:rsidR="00712A2D" w:rsidRPr="00DB35F5">
        <w:t xml:space="preserve">from </w:t>
      </w:r>
      <w:r w:rsidR="000D4967" w:rsidRPr="00DB35F5">
        <w:t xml:space="preserve">its proximity to </w:t>
      </w:r>
      <w:r w:rsidR="00712A2D" w:rsidRPr="00DB35F5">
        <w:t>the sea and the adjoining docks. Consult</w:t>
      </w:r>
      <w:r w:rsidR="000D4967" w:rsidRPr="00DB35F5">
        <w:t>ation of</w:t>
      </w:r>
      <w:r w:rsidR="00712A2D" w:rsidRPr="00DB35F5">
        <w:t xml:space="preserve"> Technical Advice Document 15 (TAN 15) </w:t>
      </w:r>
      <w:sdt>
        <w:sdtPr>
          <w:id w:val="-1502966273"/>
          <w:citation/>
        </w:sdtPr>
        <w:sdtEndPr/>
        <w:sdtContent>
          <w:r w:rsidR="00712A2D" w:rsidRPr="00DB35F5">
            <w:fldChar w:fldCharType="begin"/>
          </w:r>
          <w:r w:rsidR="00712A2D" w:rsidRPr="00DB35F5">
            <w:instrText xml:space="preserve"> CITATION Wel041 \l 2057 </w:instrText>
          </w:r>
          <w:r w:rsidR="00712A2D" w:rsidRPr="00DB35F5">
            <w:fldChar w:fldCharType="separate"/>
          </w:r>
          <w:r w:rsidR="00712A2D" w:rsidRPr="00DB35F5">
            <w:rPr>
              <w:noProof/>
            </w:rPr>
            <w:t>(Welsh Assembly Government, 2004)</w:t>
          </w:r>
          <w:r w:rsidR="00712A2D" w:rsidRPr="00DB35F5">
            <w:fldChar w:fldCharType="end"/>
          </w:r>
        </w:sdtContent>
      </w:sdt>
      <w:r w:rsidR="00712A2D" w:rsidRPr="00DB35F5">
        <w:t xml:space="preserve"> </w:t>
      </w:r>
      <w:r w:rsidR="000D4967" w:rsidRPr="00DB35F5">
        <w:t>indicates</w:t>
      </w:r>
      <w:r w:rsidR="00712A2D" w:rsidRPr="00DB35F5">
        <w:t xml:space="preserve"> the area </w:t>
      </w:r>
      <w:r w:rsidR="000D4967" w:rsidRPr="00DB35F5">
        <w:t xml:space="preserve">is </w:t>
      </w:r>
      <w:r w:rsidR="00DB35F5" w:rsidRPr="00DB35F5">
        <w:t>in a</w:t>
      </w:r>
      <w:r w:rsidR="00712A2D" w:rsidRPr="00DB35F5">
        <w:t xml:space="preserve"> C2 classification by </w:t>
      </w:r>
      <w:r w:rsidR="00DB35F5" w:rsidRPr="00DB35F5">
        <w:t>Natural</w:t>
      </w:r>
      <w:r w:rsidR="00712A2D" w:rsidRPr="00DB35F5">
        <w:t xml:space="preserve"> Resources Wales (NRW), so all proposed works are to allow for th</w:t>
      </w:r>
      <w:r w:rsidR="00DB35F5" w:rsidRPr="00DB35F5">
        <w:t>e</w:t>
      </w:r>
      <w:r w:rsidR="00712A2D" w:rsidRPr="00DB35F5">
        <w:t xml:space="preserve"> possibility</w:t>
      </w:r>
      <w:r w:rsidR="00DB35F5" w:rsidRPr="00DB35F5">
        <w:t xml:space="preserve"> of flooding</w:t>
      </w:r>
      <w:r w:rsidR="00712A2D" w:rsidRPr="00DB35F5">
        <w:t xml:space="preserve">. </w:t>
      </w:r>
      <w:r w:rsidR="00106B87" w:rsidRPr="00DB35F5">
        <w:rPr>
          <w:i/>
          <w:iCs/>
        </w:rPr>
        <w:t>See figures 4,5,6,</w:t>
      </w:r>
      <w:r w:rsidR="00776313" w:rsidRPr="00DB35F5">
        <w:rPr>
          <w:i/>
          <w:iCs/>
        </w:rPr>
        <w:t>7.</w:t>
      </w:r>
    </w:p>
    <w:p w14:paraId="0DDA09A4" w14:textId="076D13E5" w:rsidR="00712A2D" w:rsidRPr="00064604" w:rsidRDefault="008736A0" w:rsidP="00712A2D">
      <w:pPr>
        <w:pStyle w:val="ListParagraph"/>
        <w:numPr>
          <w:ilvl w:val="0"/>
          <w:numId w:val="9"/>
        </w:numPr>
        <w:spacing w:after="160"/>
      </w:pPr>
      <w:r>
        <w:t>A</w:t>
      </w:r>
      <w:r w:rsidR="00562985">
        <w:t>s a result of the</w:t>
      </w:r>
      <w:r w:rsidR="00712A2D">
        <w:t xml:space="preserve"> legacy from </w:t>
      </w:r>
      <w:r w:rsidR="00562985">
        <w:t>historic</w:t>
      </w:r>
      <w:r w:rsidR="00712A2D">
        <w:t xml:space="preserve"> use of the land for industrial purposes</w:t>
      </w:r>
      <w:r>
        <w:t xml:space="preserve"> </w:t>
      </w:r>
      <w:r w:rsidR="00712A2D">
        <w:t xml:space="preserve">Hazardous </w:t>
      </w:r>
      <w:r w:rsidR="005D5FB1">
        <w:t>I</w:t>
      </w:r>
      <w:r w:rsidR="00712A2D">
        <w:t xml:space="preserve">nstallation Consultancy Zones (HIC) </w:t>
      </w:r>
      <w:r w:rsidR="000452A1">
        <w:t xml:space="preserve">are present </w:t>
      </w:r>
      <w:r w:rsidR="00712A2D">
        <w:t>in the area</w:t>
      </w:r>
      <w:r w:rsidR="005D5FB1">
        <w:t>,</w:t>
      </w:r>
      <w:r w:rsidR="00712A2D">
        <w:t xml:space="preserve"> with one located at the east end of Kings’ Dock which is on the edge of </w:t>
      </w:r>
      <w:r w:rsidR="00B67F32">
        <w:t>the</w:t>
      </w:r>
      <w:r w:rsidR="00712A2D">
        <w:t xml:space="preserve"> proposed </w:t>
      </w:r>
      <w:r w:rsidR="00A54B9D">
        <w:t>road scheme</w:t>
      </w:r>
      <w:r w:rsidR="00712A2D">
        <w:t xml:space="preserve">. There will need to be a need to undertake ground investigations </w:t>
      </w:r>
      <w:r w:rsidR="00712A2D">
        <w:lastRenderedPageBreak/>
        <w:t xml:space="preserve">to determine both the location and severity of </w:t>
      </w:r>
      <w:r w:rsidR="007F3CC1">
        <w:t>any</w:t>
      </w:r>
      <w:r w:rsidR="00712A2D">
        <w:t xml:space="preserve"> pollution to allow mitigation </w:t>
      </w:r>
      <w:r w:rsidR="00712A2D" w:rsidRPr="00064604">
        <w:t>strategies to be developed if needed.</w:t>
      </w:r>
    </w:p>
    <w:p w14:paraId="00B0A370" w14:textId="503EFF5D" w:rsidR="00712A2D" w:rsidRPr="00064604" w:rsidRDefault="00712A2D" w:rsidP="00712A2D">
      <w:pPr>
        <w:pStyle w:val="ListParagraph"/>
        <w:numPr>
          <w:ilvl w:val="0"/>
          <w:numId w:val="9"/>
        </w:numPr>
        <w:spacing w:after="160"/>
      </w:pPr>
      <w:r w:rsidRPr="00064604">
        <w:t>There is a</w:t>
      </w:r>
      <w:r w:rsidR="00004423" w:rsidRPr="00064604">
        <w:t>n existing hydrological</w:t>
      </w:r>
      <w:r w:rsidRPr="00064604">
        <w:t xml:space="preserve"> link between the Prince of Wales Dock and the Tennant Canal which although not in the immediate vicinity of the </w:t>
      </w:r>
      <w:r w:rsidR="00A54B9D" w:rsidRPr="00064604">
        <w:t>proposed road scheme</w:t>
      </w:r>
      <w:r w:rsidRPr="00064604">
        <w:t xml:space="preserve"> could present a</w:t>
      </w:r>
      <w:r w:rsidR="00064604" w:rsidRPr="00064604">
        <w:t>n environmental risk if the water course became polluted during works.</w:t>
      </w:r>
    </w:p>
    <w:p w14:paraId="137A9E69" w14:textId="77777777" w:rsidR="00712A2D" w:rsidRDefault="00712A2D" w:rsidP="00712A2D">
      <w:pPr>
        <w:pStyle w:val="ListParagraph"/>
        <w:numPr>
          <w:ilvl w:val="0"/>
          <w:numId w:val="9"/>
        </w:numPr>
        <w:spacing w:after="160"/>
      </w:pPr>
      <w:r>
        <w:t>There are two neighbouring sites of special scientific interest (SSSI) near the site, these are Crymlyn Bog to the north east and Crymlyn Burrows to the east.</w:t>
      </w:r>
    </w:p>
    <w:p w14:paraId="621BE7C1" w14:textId="32DCB4BD" w:rsidR="00712A2D" w:rsidRDefault="00712A2D" w:rsidP="00712A2D">
      <w:pPr>
        <w:pStyle w:val="Heading3"/>
      </w:pPr>
      <w:bookmarkStart w:id="19" w:name="_Toc67055756"/>
      <w:bookmarkStart w:id="20" w:name="_Toc70197247"/>
      <w:r>
        <w:t>Physical</w:t>
      </w:r>
      <w:r w:rsidR="008D1683" w:rsidRPr="008D1683">
        <w:t xml:space="preserve"> </w:t>
      </w:r>
      <w:r w:rsidR="008D1683">
        <w:t>Constraints</w:t>
      </w:r>
      <w:r>
        <w:t>.</w:t>
      </w:r>
      <w:bookmarkEnd w:id="19"/>
      <w:bookmarkEnd w:id="20"/>
    </w:p>
    <w:p w14:paraId="6396B2A3" w14:textId="77777777" w:rsidR="00712A2D" w:rsidRDefault="00712A2D" w:rsidP="00712A2D">
      <w:pPr>
        <w:pStyle w:val="ListParagraph"/>
        <w:numPr>
          <w:ilvl w:val="0"/>
          <w:numId w:val="11"/>
        </w:numPr>
        <w:spacing w:after="160"/>
      </w:pPr>
      <w:r>
        <w:t>The area is quite heavily built up with a combination of residential and commercial uses.</w:t>
      </w:r>
    </w:p>
    <w:p w14:paraId="274FFF5E" w14:textId="77777777" w:rsidR="00712A2D" w:rsidRDefault="00712A2D" w:rsidP="00712A2D">
      <w:pPr>
        <w:pStyle w:val="ListParagraph"/>
        <w:numPr>
          <w:ilvl w:val="0"/>
          <w:numId w:val="11"/>
        </w:numPr>
        <w:spacing w:after="160"/>
      </w:pPr>
      <w:r>
        <w:t xml:space="preserve">The narrow corridor of land available between the existing A483 and the dock area </w:t>
      </w:r>
    </w:p>
    <w:p w14:paraId="43047F0F" w14:textId="29A51750" w:rsidR="00712A2D" w:rsidRDefault="00712A2D" w:rsidP="00712A2D">
      <w:pPr>
        <w:pStyle w:val="ListParagraph"/>
        <w:numPr>
          <w:ilvl w:val="0"/>
          <w:numId w:val="11"/>
        </w:numPr>
        <w:spacing w:after="160"/>
      </w:pPr>
      <w:r>
        <w:t xml:space="preserve">Existing heavy rail infrastructure which whilst currently in a state of decline and </w:t>
      </w:r>
      <w:r w:rsidR="00080E3A">
        <w:t>dis</w:t>
      </w:r>
      <w:r>
        <w:t>repair might be needed in future and space should be left to allow this.</w:t>
      </w:r>
    </w:p>
    <w:p w14:paraId="1E8B27FC" w14:textId="0BA4368F" w:rsidR="00712A2D" w:rsidRDefault="00712A2D" w:rsidP="00712A2D">
      <w:pPr>
        <w:pStyle w:val="ListParagraph"/>
        <w:numPr>
          <w:ilvl w:val="0"/>
          <w:numId w:val="11"/>
        </w:numPr>
        <w:spacing w:after="160"/>
      </w:pPr>
      <w:r>
        <w:t>The need to keep a corridor of land available to allow the future construction of a short section of waterway linking the Tennant Canal to the Prince of Wales dock through the SA1 complex, which is shown below</w:t>
      </w:r>
      <w:r w:rsidR="00721F82">
        <w:t xml:space="preserve"> in </w:t>
      </w:r>
      <w:r w:rsidR="00721F82" w:rsidRPr="00776313">
        <w:rPr>
          <w:i/>
          <w:iCs/>
        </w:rPr>
        <w:t>fig</w:t>
      </w:r>
      <w:r w:rsidR="00FD2B9B" w:rsidRPr="00776313">
        <w:rPr>
          <w:i/>
          <w:iCs/>
        </w:rPr>
        <w:t>ure 3</w:t>
      </w:r>
      <w:r w:rsidRPr="00776313">
        <w:rPr>
          <w:i/>
          <w:iCs/>
        </w:rPr>
        <w:t>.</w:t>
      </w:r>
    </w:p>
    <w:p w14:paraId="5B89B79A" w14:textId="0BD9F077" w:rsidR="00712A2D" w:rsidRDefault="00712A2D" w:rsidP="00712A2D">
      <w:pPr>
        <w:pStyle w:val="ListParagraph"/>
        <w:numPr>
          <w:ilvl w:val="0"/>
          <w:numId w:val="11"/>
        </w:numPr>
        <w:spacing w:after="160"/>
      </w:pPr>
      <w:r>
        <w:t>The topple zone for the wind turbine located in the Welsh Water Treatment Works near Baldwins Bridge</w:t>
      </w:r>
      <w:r w:rsidR="00A54338">
        <w:t xml:space="preserve"> shown in </w:t>
      </w:r>
      <w:r w:rsidR="00A54338" w:rsidRPr="00776313">
        <w:rPr>
          <w:i/>
          <w:iCs/>
        </w:rPr>
        <w:t>figure 8.</w:t>
      </w:r>
    </w:p>
    <w:p w14:paraId="342E6B1B" w14:textId="07D2C26C" w:rsidR="00721F82" w:rsidRPr="00721F82" w:rsidRDefault="00721F82" w:rsidP="00721F82">
      <w:pPr>
        <w:pStyle w:val="Caption"/>
        <w:keepNext/>
        <w:rPr>
          <w:sz w:val="24"/>
          <w:szCs w:val="24"/>
        </w:rPr>
      </w:pPr>
      <w:bookmarkStart w:id="21" w:name="_Toc70197313"/>
      <w:r w:rsidRPr="00721F82">
        <w:rPr>
          <w:sz w:val="24"/>
          <w:szCs w:val="24"/>
        </w:rPr>
        <w:t xml:space="preserve">Figure </w:t>
      </w:r>
      <w:r w:rsidRPr="00721F82">
        <w:rPr>
          <w:sz w:val="24"/>
          <w:szCs w:val="24"/>
        </w:rPr>
        <w:fldChar w:fldCharType="begin"/>
      </w:r>
      <w:r w:rsidRPr="00721F82">
        <w:rPr>
          <w:sz w:val="24"/>
          <w:szCs w:val="24"/>
        </w:rPr>
        <w:instrText xml:space="preserve"> SEQ Figure \* ARABIC </w:instrText>
      </w:r>
      <w:r w:rsidRPr="00721F82">
        <w:rPr>
          <w:sz w:val="24"/>
          <w:szCs w:val="24"/>
        </w:rPr>
        <w:fldChar w:fldCharType="separate"/>
      </w:r>
      <w:r w:rsidR="00F52C24">
        <w:rPr>
          <w:noProof/>
          <w:sz w:val="24"/>
          <w:szCs w:val="24"/>
        </w:rPr>
        <w:t>3</w:t>
      </w:r>
      <w:r w:rsidRPr="00721F82">
        <w:rPr>
          <w:sz w:val="24"/>
          <w:szCs w:val="24"/>
        </w:rPr>
        <w:fldChar w:fldCharType="end"/>
      </w:r>
      <w:r w:rsidRPr="00721F82">
        <w:rPr>
          <w:sz w:val="24"/>
          <w:szCs w:val="24"/>
        </w:rPr>
        <w:t>:Propsed route of Tennant Canal, taken from Fabian Way Innovation Corridor Masterplan Framework (2015)</w:t>
      </w:r>
      <w:bookmarkEnd w:id="21"/>
    </w:p>
    <w:p w14:paraId="2E22008C" w14:textId="6CBE7482" w:rsidR="00721F82" w:rsidRDefault="00721F82" w:rsidP="00721F82">
      <w:r>
        <w:rPr>
          <w:noProof/>
        </w:rPr>
        <w:drawing>
          <wp:inline distT="0" distB="0" distL="0" distR="0" wp14:anchorId="61889D08" wp14:editId="5CF51DE5">
            <wp:extent cx="5731510" cy="1966595"/>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966595"/>
                    </a:xfrm>
                    <a:prstGeom prst="rect">
                      <a:avLst/>
                    </a:prstGeom>
                  </pic:spPr>
                </pic:pic>
              </a:graphicData>
            </a:graphic>
          </wp:inline>
        </w:drawing>
      </w:r>
    </w:p>
    <w:p w14:paraId="4D556C9B" w14:textId="3C03D2A8" w:rsidR="00712A2D" w:rsidRPr="00FD2B9B" w:rsidRDefault="00712A2D" w:rsidP="00712A2D">
      <w:pPr>
        <w:pStyle w:val="Caption"/>
        <w:keepNext/>
        <w:rPr>
          <w:color w:val="auto"/>
          <w:sz w:val="24"/>
          <w:szCs w:val="24"/>
        </w:rPr>
      </w:pPr>
      <w:bookmarkStart w:id="22" w:name="_Toc67059903"/>
      <w:bookmarkStart w:id="23" w:name="_Toc70197314"/>
      <w:r w:rsidRPr="00FD2B9B">
        <w:rPr>
          <w:color w:val="auto"/>
          <w:sz w:val="24"/>
          <w:szCs w:val="24"/>
        </w:rPr>
        <w:lastRenderedPageBreak/>
        <w:t xml:space="preserve">Figure </w:t>
      </w:r>
      <w:r w:rsidRPr="00FD2B9B">
        <w:rPr>
          <w:color w:val="auto"/>
          <w:sz w:val="24"/>
          <w:szCs w:val="24"/>
        </w:rPr>
        <w:fldChar w:fldCharType="begin"/>
      </w:r>
      <w:r w:rsidRPr="00FD2B9B">
        <w:rPr>
          <w:color w:val="auto"/>
          <w:sz w:val="24"/>
          <w:szCs w:val="24"/>
        </w:rPr>
        <w:instrText xml:space="preserve"> SEQ Figure \* ARABIC </w:instrText>
      </w:r>
      <w:r w:rsidRPr="00FD2B9B">
        <w:rPr>
          <w:color w:val="auto"/>
          <w:sz w:val="24"/>
          <w:szCs w:val="24"/>
        </w:rPr>
        <w:fldChar w:fldCharType="separate"/>
      </w:r>
      <w:r w:rsidR="00F52C24">
        <w:rPr>
          <w:noProof/>
          <w:color w:val="auto"/>
          <w:sz w:val="24"/>
          <w:szCs w:val="24"/>
        </w:rPr>
        <w:t>4</w:t>
      </w:r>
      <w:r w:rsidRPr="00FD2B9B">
        <w:rPr>
          <w:color w:val="auto"/>
          <w:sz w:val="24"/>
          <w:szCs w:val="24"/>
        </w:rPr>
        <w:fldChar w:fldCharType="end"/>
      </w:r>
      <w:r w:rsidRPr="00FD2B9B">
        <w:rPr>
          <w:color w:val="auto"/>
          <w:sz w:val="24"/>
          <w:szCs w:val="24"/>
        </w:rPr>
        <w:t xml:space="preserve">: Flood risk map of the area showing the types of risks, taken from </w:t>
      </w:r>
      <w:r w:rsidR="00397110">
        <w:rPr>
          <w:color w:val="auto"/>
          <w:sz w:val="24"/>
          <w:szCs w:val="24"/>
        </w:rPr>
        <w:t>Natural Resources</w:t>
      </w:r>
      <w:r w:rsidRPr="00FD2B9B">
        <w:rPr>
          <w:color w:val="auto"/>
          <w:sz w:val="24"/>
          <w:szCs w:val="24"/>
        </w:rPr>
        <w:t xml:space="preserve"> Wales. ©</w:t>
      </w:r>
      <w:bookmarkEnd w:id="22"/>
      <w:bookmarkEnd w:id="23"/>
    </w:p>
    <w:p w14:paraId="61345218" w14:textId="77777777" w:rsidR="00712A2D" w:rsidRDefault="00712A2D" w:rsidP="00712A2D">
      <w:r>
        <w:rPr>
          <w:noProof/>
        </w:rPr>
        <w:drawing>
          <wp:inline distT="0" distB="0" distL="0" distR="0" wp14:anchorId="26EC52B3" wp14:editId="532D6B2D">
            <wp:extent cx="5731510" cy="2265529"/>
            <wp:effectExtent l="0" t="0" r="254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42095" cy="2269713"/>
                    </a:xfrm>
                    <a:prstGeom prst="rect">
                      <a:avLst/>
                    </a:prstGeom>
                  </pic:spPr>
                </pic:pic>
              </a:graphicData>
            </a:graphic>
          </wp:inline>
        </w:drawing>
      </w:r>
    </w:p>
    <w:p w14:paraId="2F3E501E" w14:textId="08C7D05D" w:rsidR="00712A2D" w:rsidRPr="00FD2B9B" w:rsidRDefault="00712A2D" w:rsidP="00712A2D">
      <w:pPr>
        <w:pStyle w:val="Caption"/>
        <w:keepNext/>
        <w:rPr>
          <w:color w:val="auto"/>
          <w:sz w:val="24"/>
          <w:szCs w:val="24"/>
        </w:rPr>
      </w:pPr>
      <w:bookmarkStart w:id="24" w:name="_Toc67059904"/>
      <w:bookmarkStart w:id="25" w:name="_Toc70197315"/>
      <w:r w:rsidRPr="00FD2B9B">
        <w:rPr>
          <w:color w:val="auto"/>
          <w:sz w:val="24"/>
          <w:szCs w:val="24"/>
        </w:rPr>
        <w:t xml:space="preserve">Figure </w:t>
      </w:r>
      <w:r w:rsidRPr="00FD2B9B">
        <w:rPr>
          <w:color w:val="auto"/>
          <w:sz w:val="24"/>
          <w:szCs w:val="24"/>
        </w:rPr>
        <w:fldChar w:fldCharType="begin"/>
      </w:r>
      <w:r w:rsidRPr="00FD2B9B">
        <w:rPr>
          <w:color w:val="auto"/>
          <w:sz w:val="24"/>
          <w:szCs w:val="24"/>
        </w:rPr>
        <w:instrText xml:space="preserve"> SEQ Figure \* ARABIC </w:instrText>
      </w:r>
      <w:r w:rsidRPr="00FD2B9B">
        <w:rPr>
          <w:color w:val="auto"/>
          <w:sz w:val="24"/>
          <w:szCs w:val="24"/>
        </w:rPr>
        <w:fldChar w:fldCharType="separate"/>
      </w:r>
      <w:r w:rsidR="00F52C24">
        <w:rPr>
          <w:noProof/>
          <w:color w:val="auto"/>
          <w:sz w:val="24"/>
          <w:szCs w:val="24"/>
        </w:rPr>
        <w:t>5</w:t>
      </w:r>
      <w:r w:rsidRPr="00FD2B9B">
        <w:rPr>
          <w:color w:val="auto"/>
          <w:sz w:val="24"/>
          <w:szCs w:val="24"/>
        </w:rPr>
        <w:fldChar w:fldCharType="end"/>
      </w:r>
      <w:r w:rsidRPr="00FD2B9B">
        <w:rPr>
          <w:color w:val="auto"/>
          <w:sz w:val="24"/>
          <w:szCs w:val="24"/>
        </w:rPr>
        <w:t xml:space="preserve">:Flood risk map of the area showing the alert areas, taken from </w:t>
      </w:r>
      <w:r w:rsidR="00397110">
        <w:rPr>
          <w:color w:val="auto"/>
          <w:sz w:val="24"/>
          <w:szCs w:val="24"/>
        </w:rPr>
        <w:t>Natural Resources</w:t>
      </w:r>
      <w:r w:rsidRPr="00FD2B9B">
        <w:rPr>
          <w:color w:val="auto"/>
          <w:sz w:val="24"/>
          <w:szCs w:val="24"/>
        </w:rPr>
        <w:t xml:space="preserve"> Wales. ©</w:t>
      </w:r>
      <w:bookmarkEnd w:id="24"/>
      <w:bookmarkEnd w:id="25"/>
    </w:p>
    <w:p w14:paraId="049449DF" w14:textId="77777777" w:rsidR="00712A2D" w:rsidRDefault="00712A2D" w:rsidP="00712A2D">
      <w:r>
        <w:rPr>
          <w:noProof/>
        </w:rPr>
        <w:drawing>
          <wp:inline distT="0" distB="0" distL="0" distR="0" wp14:anchorId="10758880" wp14:editId="0802403D">
            <wp:extent cx="5731510" cy="2362835"/>
            <wp:effectExtent l="0" t="0" r="2540" b="0"/>
            <wp:docPr id="38" name="Picture 38" descr="A map of a cit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map of a city&#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362835"/>
                    </a:xfrm>
                    <a:prstGeom prst="rect">
                      <a:avLst/>
                    </a:prstGeom>
                  </pic:spPr>
                </pic:pic>
              </a:graphicData>
            </a:graphic>
          </wp:inline>
        </w:drawing>
      </w:r>
    </w:p>
    <w:p w14:paraId="47E2A19D" w14:textId="33139F4D" w:rsidR="00712A2D" w:rsidRPr="00FD2B9B" w:rsidRDefault="00712A2D" w:rsidP="00712A2D">
      <w:pPr>
        <w:pStyle w:val="Caption"/>
        <w:keepNext/>
        <w:rPr>
          <w:color w:val="auto"/>
          <w:sz w:val="24"/>
          <w:szCs w:val="24"/>
        </w:rPr>
      </w:pPr>
      <w:bookmarkStart w:id="26" w:name="_Toc67059905"/>
      <w:bookmarkStart w:id="27" w:name="_Toc70197316"/>
      <w:r w:rsidRPr="00FD2B9B">
        <w:rPr>
          <w:color w:val="auto"/>
          <w:sz w:val="24"/>
          <w:szCs w:val="24"/>
        </w:rPr>
        <w:t xml:space="preserve">Figure </w:t>
      </w:r>
      <w:r w:rsidRPr="00FD2B9B">
        <w:rPr>
          <w:color w:val="auto"/>
          <w:sz w:val="24"/>
          <w:szCs w:val="24"/>
        </w:rPr>
        <w:fldChar w:fldCharType="begin"/>
      </w:r>
      <w:r w:rsidRPr="00FD2B9B">
        <w:rPr>
          <w:color w:val="auto"/>
          <w:sz w:val="24"/>
          <w:szCs w:val="24"/>
        </w:rPr>
        <w:instrText xml:space="preserve"> SEQ Figure \* ARABIC </w:instrText>
      </w:r>
      <w:r w:rsidRPr="00FD2B9B">
        <w:rPr>
          <w:color w:val="auto"/>
          <w:sz w:val="24"/>
          <w:szCs w:val="24"/>
        </w:rPr>
        <w:fldChar w:fldCharType="separate"/>
      </w:r>
      <w:r w:rsidR="00F52C24">
        <w:rPr>
          <w:noProof/>
          <w:color w:val="auto"/>
          <w:sz w:val="24"/>
          <w:szCs w:val="24"/>
        </w:rPr>
        <w:t>6</w:t>
      </w:r>
      <w:r w:rsidRPr="00FD2B9B">
        <w:rPr>
          <w:color w:val="auto"/>
          <w:sz w:val="24"/>
          <w:szCs w:val="24"/>
        </w:rPr>
        <w:fldChar w:fldCharType="end"/>
      </w:r>
      <w:r w:rsidRPr="00FD2B9B">
        <w:rPr>
          <w:color w:val="auto"/>
          <w:sz w:val="24"/>
          <w:szCs w:val="24"/>
        </w:rPr>
        <w:t xml:space="preserve">:Development Advice Map showing zone classifications, taken from </w:t>
      </w:r>
      <w:r w:rsidR="00397110">
        <w:rPr>
          <w:color w:val="auto"/>
          <w:sz w:val="24"/>
          <w:szCs w:val="24"/>
        </w:rPr>
        <w:t>Natural Resources</w:t>
      </w:r>
      <w:r w:rsidRPr="00FD2B9B">
        <w:rPr>
          <w:color w:val="auto"/>
          <w:sz w:val="24"/>
          <w:szCs w:val="24"/>
        </w:rPr>
        <w:t xml:space="preserve"> Wales. ©:</w:t>
      </w:r>
      <w:bookmarkEnd w:id="26"/>
      <w:bookmarkEnd w:id="27"/>
    </w:p>
    <w:p w14:paraId="5C5EE750" w14:textId="77777777" w:rsidR="00712A2D" w:rsidRDefault="00712A2D" w:rsidP="00712A2D">
      <w:r>
        <w:rPr>
          <w:noProof/>
        </w:rPr>
        <w:drawing>
          <wp:inline distT="0" distB="0" distL="0" distR="0" wp14:anchorId="59671E4E" wp14:editId="64026E60">
            <wp:extent cx="5731510" cy="1877060"/>
            <wp:effectExtent l="0" t="0" r="2540" b="8890"/>
            <wp:docPr id="40" name="Picture 4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877060"/>
                    </a:xfrm>
                    <a:prstGeom prst="rect">
                      <a:avLst/>
                    </a:prstGeom>
                  </pic:spPr>
                </pic:pic>
              </a:graphicData>
            </a:graphic>
          </wp:inline>
        </w:drawing>
      </w:r>
    </w:p>
    <w:p w14:paraId="3FDCDBC1" w14:textId="54459C72" w:rsidR="00712A2D" w:rsidRPr="00FD2B9B" w:rsidRDefault="00712A2D" w:rsidP="00712A2D">
      <w:pPr>
        <w:pStyle w:val="Caption"/>
        <w:keepNext/>
        <w:rPr>
          <w:color w:val="auto"/>
          <w:sz w:val="24"/>
          <w:szCs w:val="24"/>
        </w:rPr>
      </w:pPr>
      <w:bookmarkStart w:id="28" w:name="_Toc67059906"/>
      <w:bookmarkStart w:id="29" w:name="_Toc70197317"/>
      <w:r w:rsidRPr="00FD2B9B">
        <w:rPr>
          <w:color w:val="auto"/>
          <w:sz w:val="24"/>
          <w:szCs w:val="24"/>
        </w:rPr>
        <w:lastRenderedPageBreak/>
        <w:t xml:space="preserve">Figure </w:t>
      </w:r>
      <w:r w:rsidRPr="00FD2B9B">
        <w:rPr>
          <w:color w:val="auto"/>
          <w:sz w:val="24"/>
          <w:szCs w:val="24"/>
        </w:rPr>
        <w:fldChar w:fldCharType="begin"/>
      </w:r>
      <w:r w:rsidRPr="00FD2B9B">
        <w:rPr>
          <w:color w:val="auto"/>
          <w:sz w:val="24"/>
          <w:szCs w:val="24"/>
        </w:rPr>
        <w:instrText xml:space="preserve"> SEQ Figure \* ARABIC </w:instrText>
      </w:r>
      <w:r w:rsidRPr="00FD2B9B">
        <w:rPr>
          <w:color w:val="auto"/>
          <w:sz w:val="24"/>
          <w:szCs w:val="24"/>
        </w:rPr>
        <w:fldChar w:fldCharType="separate"/>
      </w:r>
      <w:r w:rsidR="00F52C24">
        <w:rPr>
          <w:noProof/>
          <w:color w:val="auto"/>
          <w:sz w:val="24"/>
          <w:szCs w:val="24"/>
        </w:rPr>
        <w:t>7</w:t>
      </w:r>
      <w:r w:rsidRPr="00FD2B9B">
        <w:rPr>
          <w:color w:val="auto"/>
          <w:sz w:val="24"/>
          <w:szCs w:val="24"/>
        </w:rPr>
        <w:fldChar w:fldCharType="end"/>
      </w:r>
      <w:r w:rsidRPr="00FD2B9B">
        <w:rPr>
          <w:color w:val="auto"/>
          <w:sz w:val="24"/>
          <w:szCs w:val="24"/>
        </w:rPr>
        <w:t xml:space="preserve">:Development Advice Map showing flood risk areas, taken from </w:t>
      </w:r>
      <w:r w:rsidR="00397110">
        <w:rPr>
          <w:color w:val="auto"/>
          <w:sz w:val="24"/>
          <w:szCs w:val="24"/>
        </w:rPr>
        <w:t>Natural Resources</w:t>
      </w:r>
      <w:r w:rsidRPr="00FD2B9B">
        <w:rPr>
          <w:color w:val="auto"/>
          <w:sz w:val="24"/>
          <w:szCs w:val="24"/>
        </w:rPr>
        <w:t xml:space="preserve"> Wales. ©:</w:t>
      </w:r>
      <w:bookmarkEnd w:id="28"/>
      <w:bookmarkEnd w:id="29"/>
    </w:p>
    <w:p w14:paraId="16E73FFA" w14:textId="77777777" w:rsidR="00712A2D" w:rsidRDefault="00712A2D" w:rsidP="00712A2D">
      <w:r>
        <w:rPr>
          <w:noProof/>
        </w:rPr>
        <w:drawing>
          <wp:inline distT="0" distB="0" distL="0" distR="0" wp14:anchorId="4C51431F" wp14:editId="6488EBD4">
            <wp:extent cx="5731510" cy="1883391"/>
            <wp:effectExtent l="0" t="0" r="2540" b="3175"/>
            <wp:docPr id="39" name="Picture 3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43726" cy="1887405"/>
                    </a:xfrm>
                    <a:prstGeom prst="rect">
                      <a:avLst/>
                    </a:prstGeom>
                  </pic:spPr>
                </pic:pic>
              </a:graphicData>
            </a:graphic>
          </wp:inline>
        </w:drawing>
      </w:r>
    </w:p>
    <w:p w14:paraId="408E0A86" w14:textId="0A771F57" w:rsidR="00712A2D" w:rsidRPr="00106B87" w:rsidRDefault="00712A2D" w:rsidP="00712A2D">
      <w:pPr>
        <w:pStyle w:val="Caption"/>
        <w:keepNext/>
        <w:jc w:val="left"/>
        <w:rPr>
          <w:color w:val="auto"/>
          <w:sz w:val="24"/>
          <w:szCs w:val="24"/>
        </w:rPr>
      </w:pPr>
      <w:bookmarkStart w:id="30" w:name="_Toc67059907"/>
      <w:bookmarkStart w:id="31" w:name="_Toc70197318"/>
      <w:r w:rsidRPr="00106B87">
        <w:rPr>
          <w:color w:val="auto"/>
          <w:sz w:val="24"/>
          <w:szCs w:val="24"/>
        </w:rPr>
        <w:t xml:space="preserve">Figure </w:t>
      </w:r>
      <w:r w:rsidRPr="00106B87">
        <w:rPr>
          <w:color w:val="auto"/>
          <w:sz w:val="24"/>
          <w:szCs w:val="24"/>
        </w:rPr>
        <w:fldChar w:fldCharType="begin"/>
      </w:r>
      <w:r w:rsidRPr="00106B87">
        <w:rPr>
          <w:color w:val="auto"/>
          <w:sz w:val="24"/>
          <w:szCs w:val="24"/>
        </w:rPr>
        <w:instrText xml:space="preserve"> SEQ Figure \* ARABIC </w:instrText>
      </w:r>
      <w:r w:rsidRPr="00106B87">
        <w:rPr>
          <w:color w:val="auto"/>
          <w:sz w:val="24"/>
          <w:szCs w:val="24"/>
        </w:rPr>
        <w:fldChar w:fldCharType="separate"/>
      </w:r>
      <w:r w:rsidR="00F52C24">
        <w:rPr>
          <w:noProof/>
          <w:color w:val="auto"/>
          <w:sz w:val="24"/>
          <w:szCs w:val="24"/>
        </w:rPr>
        <w:t>8</w:t>
      </w:r>
      <w:r w:rsidRPr="00106B87">
        <w:rPr>
          <w:color w:val="auto"/>
          <w:sz w:val="24"/>
          <w:szCs w:val="24"/>
        </w:rPr>
        <w:fldChar w:fldCharType="end"/>
      </w:r>
      <w:r w:rsidRPr="00106B87">
        <w:rPr>
          <w:color w:val="auto"/>
          <w:sz w:val="24"/>
          <w:szCs w:val="24"/>
        </w:rPr>
        <w:t>: Exclusion zone around wind turbine and water treatment works, taken from Fabian Way Innovation Corridor Masterplan Framework Consultation (2015).</w:t>
      </w:r>
      <w:bookmarkEnd w:id="30"/>
      <w:bookmarkEnd w:id="31"/>
    </w:p>
    <w:p w14:paraId="24369311" w14:textId="77777777" w:rsidR="00712A2D" w:rsidRDefault="00712A2D" w:rsidP="00712A2D">
      <w:pPr>
        <w:jc w:val="left"/>
      </w:pPr>
      <w:r>
        <w:rPr>
          <w:noProof/>
        </w:rPr>
        <w:drawing>
          <wp:inline distT="0" distB="0" distL="0" distR="0" wp14:anchorId="73CC0F9C" wp14:editId="767FCD94">
            <wp:extent cx="3219846" cy="3561715"/>
            <wp:effectExtent l="0" t="0" r="0" b="635"/>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363168" cy="3720254"/>
                    </a:xfrm>
                    <a:prstGeom prst="rect">
                      <a:avLst/>
                    </a:prstGeom>
                  </pic:spPr>
                </pic:pic>
              </a:graphicData>
            </a:graphic>
          </wp:inline>
        </w:drawing>
      </w:r>
    </w:p>
    <w:p w14:paraId="1EF34696" w14:textId="2D452412" w:rsidR="00712A2D" w:rsidRDefault="00712A2D" w:rsidP="00712A2D">
      <w:pPr>
        <w:jc w:val="left"/>
      </w:pPr>
    </w:p>
    <w:p w14:paraId="74709A5A" w14:textId="77777777" w:rsidR="00712A2D" w:rsidRDefault="00712A2D" w:rsidP="00712A2D">
      <w:pPr>
        <w:spacing w:line="259" w:lineRule="auto"/>
        <w:jc w:val="left"/>
      </w:pPr>
      <w:r>
        <w:br w:type="page"/>
      </w:r>
    </w:p>
    <w:p w14:paraId="3CCD197D" w14:textId="77777777" w:rsidR="00341A74" w:rsidRDefault="00341A74" w:rsidP="00341A74">
      <w:pPr>
        <w:pStyle w:val="Heading2"/>
      </w:pPr>
      <w:bookmarkStart w:id="32" w:name="_Toc67059909"/>
      <w:bookmarkStart w:id="33" w:name="_Toc67055760"/>
      <w:bookmarkStart w:id="34" w:name="_Toc67055758"/>
      <w:bookmarkStart w:id="35" w:name="_Toc67055762"/>
      <w:bookmarkStart w:id="36" w:name="_Toc70197248"/>
      <w:r>
        <w:lastRenderedPageBreak/>
        <w:t>Desk Top Survey.</w:t>
      </w:r>
      <w:bookmarkEnd w:id="35"/>
      <w:bookmarkEnd w:id="36"/>
    </w:p>
    <w:p w14:paraId="2357A8D4" w14:textId="77777777" w:rsidR="00341A74" w:rsidRDefault="00341A74" w:rsidP="00341A74">
      <w:pPr>
        <w:pStyle w:val="Heading3"/>
      </w:pPr>
      <w:bookmarkStart w:id="37" w:name="_Toc67055763"/>
      <w:bookmarkStart w:id="38" w:name="_Toc70197249"/>
      <w:r>
        <w:t>Site History.</w:t>
      </w:r>
      <w:bookmarkEnd w:id="37"/>
      <w:bookmarkEnd w:id="38"/>
    </w:p>
    <w:p w14:paraId="74F48D60" w14:textId="753221E1" w:rsidR="00341A74" w:rsidRDefault="00341A74" w:rsidP="00341A74">
      <w:r>
        <w:t xml:space="preserve">The link road will be constructed on </w:t>
      </w:r>
      <w:r w:rsidR="00493D83">
        <w:t>land</w:t>
      </w:r>
      <w:r w:rsidR="00713291">
        <w:t xml:space="preserve"> primarily</w:t>
      </w:r>
      <w:r>
        <w:t xml:space="preserve"> used for</w:t>
      </w:r>
      <w:r w:rsidR="00453920">
        <w:t xml:space="preserve"> </w:t>
      </w:r>
      <w:r w:rsidR="00713291">
        <w:t>rail transport historically</w:t>
      </w:r>
      <w:r>
        <w:t xml:space="preserve">, </w:t>
      </w:r>
      <w:r w:rsidR="00713291">
        <w:t>however</w:t>
      </w:r>
      <w:r w:rsidR="00461211">
        <w:t xml:space="preserve"> the site</w:t>
      </w:r>
      <w:r>
        <w:t xml:space="preserve"> is</w:t>
      </w:r>
      <w:r w:rsidR="00461211">
        <w:t xml:space="preserve"> also</w:t>
      </w:r>
      <w:r>
        <w:t xml:space="preserve"> in the immediate vicinity of a former spelter (zinc) works which could present a contamination risk from residual pollution left in the area.</w:t>
      </w:r>
    </w:p>
    <w:p w14:paraId="64E09D33" w14:textId="7701D15A" w:rsidR="00341A74" w:rsidRPr="00A54338" w:rsidRDefault="00341A74" w:rsidP="00341A74">
      <w:pPr>
        <w:pStyle w:val="Caption"/>
        <w:rPr>
          <w:color w:val="auto"/>
          <w:sz w:val="24"/>
          <w:szCs w:val="24"/>
        </w:rPr>
      </w:pPr>
      <w:bookmarkStart w:id="39" w:name="_Toc67059918"/>
      <w:bookmarkStart w:id="40" w:name="_Toc70197319"/>
      <w:r w:rsidRPr="00A54338">
        <w:rPr>
          <w:color w:val="auto"/>
          <w:sz w:val="24"/>
          <w:szCs w:val="24"/>
        </w:rPr>
        <w:t xml:space="preserve">Figure </w:t>
      </w:r>
      <w:r w:rsidRPr="00A54338">
        <w:rPr>
          <w:color w:val="auto"/>
          <w:sz w:val="24"/>
          <w:szCs w:val="24"/>
        </w:rPr>
        <w:fldChar w:fldCharType="begin"/>
      </w:r>
      <w:r w:rsidRPr="00A54338">
        <w:rPr>
          <w:color w:val="auto"/>
          <w:sz w:val="24"/>
          <w:szCs w:val="24"/>
        </w:rPr>
        <w:instrText xml:space="preserve"> SEQ Figure \* ARABIC </w:instrText>
      </w:r>
      <w:r w:rsidRPr="00A54338">
        <w:rPr>
          <w:color w:val="auto"/>
          <w:sz w:val="24"/>
          <w:szCs w:val="24"/>
        </w:rPr>
        <w:fldChar w:fldCharType="separate"/>
      </w:r>
      <w:r w:rsidR="00F52C24">
        <w:rPr>
          <w:noProof/>
          <w:color w:val="auto"/>
          <w:sz w:val="24"/>
          <w:szCs w:val="24"/>
        </w:rPr>
        <w:t>9</w:t>
      </w:r>
      <w:r w:rsidRPr="00A54338">
        <w:rPr>
          <w:noProof/>
          <w:color w:val="auto"/>
          <w:sz w:val="24"/>
          <w:szCs w:val="24"/>
        </w:rPr>
        <w:fldChar w:fldCharType="end"/>
      </w:r>
      <w:r w:rsidRPr="00A54338">
        <w:rPr>
          <w:color w:val="auto"/>
          <w:sz w:val="24"/>
          <w:szCs w:val="24"/>
        </w:rPr>
        <w:t xml:space="preserve"> Historical map 1938-1951 taken from Old-Maps.co.uk.</w:t>
      </w:r>
      <w:bookmarkEnd w:id="39"/>
      <w:bookmarkEnd w:id="40"/>
    </w:p>
    <w:p w14:paraId="17FB9B26" w14:textId="77777777" w:rsidR="00341A74" w:rsidRDefault="00341A74" w:rsidP="00341A74">
      <w:r>
        <w:rPr>
          <w:noProof/>
        </w:rPr>
        <w:drawing>
          <wp:inline distT="0" distB="0" distL="0" distR="0" wp14:anchorId="6DA050BF" wp14:editId="3A468E52">
            <wp:extent cx="5681741" cy="1650670"/>
            <wp:effectExtent l="0" t="0" r="0" b="6985"/>
            <wp:docPr id="33" name="Picture 33"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 map&#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02089" cy="1714686"/>
                    </a:xfrm>
                    <a:prstGeom prst="rect">
                      <a:avLst/>
                    </a:prstGeom>
                  </pic:spPr>
                </pic:pic>
              </a:graphicData>
            </a:graphic>
          </wp:inline>
        </w:drawing>
      </w:r>
    </w:p>
    <w:p w14:paraId="2A7BD0AE" w14:textId="0F0F78B4" w:rsidR="00341A74" w:rsidRDefault="00341A74" w:rsidP="00341A74">
      <w:r>
        <w:t>The A483 was developed in the late 1950’s and early 1960’s when the existing road was upgraded to a dual carriage way and the bridge and embankment</w:t>
      </w:r>
      <w:r w:rsidR="000D794B">
        <w:t>,</w:t>
      </w:r>
      <w:r>
        <w:t xml:space="preserve"> which the new road will spur from</w:t>
      </w:r>
      <w:r w:rsidR="000D794B">
        <w:t>,</w:t>
      </w:r>
      <w:r>
        <w:t xml:space="preserve"> w</w:t>
      </w:r>
      <w:r w:rsidR="00E76F06">
        <w:t xml:space="preserve">ere also </w:t>
      </w:r>
      <w:r>
        <w:t xml:space="preserve">constructed </w:t>
      </w:r>
      <w:r w:rsidR="000D794B">
        <w:t>at that time</w:t>
      </w:r>
      <w:r>
        <w:t>.</w:t>
      </w:r>
    </w:p>
    <w:p w14:paraId="6B016ED0" w14:textId="3E9CEF18" w:rsidR="00341A74" w:rsidRPr="00A54338" w:rsidRDefault="00341A74" w:rsidP="00341A74">
      <w:pPr>
        <w:pStyle w:val="Caption"/>
        <w:rPr>
          <w:color w:val="auto"/>
          <w:sz w:val="24"/>
          <w:szCs w:val="24"/>
        </w:rPr>
      </w:pPr>
      <w:bookmarkStart w:id="41" w:name="_Toc67059919"/>
      <w:bookmarkStart w:id="42" w:name="_Toc70197320"/>
      <w:r w:rsidRPr="00A54338">
        <w:rPr>
          <w:color w:val="auto"/>
          <w:sz w:val="24"/>
          <w:szCs w:val="24"/>
        </w:rPr>
        <w:t xml:space="preserve">Figure </w:t>
      </w:r>
      <w:r w:rsidRPr="00A54338">
        <w:rPr>
          <w:color w:val="auto"/>
          <w:sz w:val="24"/>
          <w:szCs w:val="24"/>
        </w:rPr>
        <w:fldChar w:fldCharType="begin"/>
      </w:r>
      <w:r w:rsidRPr="00A54338">
        <w:rPr>
          <w:color w:val="auto"/>
          <w:sz w:val="24"/>
          <w:szCs w:val="24"/>
        </w:rPr>
        <w:instrText xml:space="preserve"> SEQ Figure \* ARABIC </w:instrText>
      </w:r>
      <w:r w:rsidRPr="00A54338">
        <w:rPr>
          <w:color w:val="auto"/>
          <w:sz w:val="24"/>
          <w:szCs w:val="24"/>
        </w:rPr>
        <w:fldChar w:fldCharType="separate"/>
      </w:r>
      <w:r w:rsidR="00F52C24">
        <w:rPr>
          <w:noProof/>
          <w:color w:val="auto"/>
          <w:sz w:val="24"/>
          <w:szCs w:val="24"/>
        </w:rPr>
        <w:t>10</w:t>
      </w:r>
      <w:r w:rsidRPr="00A54338">
        <w:rPr>
          <w:noProof/>
          <w:color w:val="auto"/>
          <w:sz w:val="24"/>
          <w:szCs w:val="24"/>
        </w:rPr>
        <w:fldChar w:fldCharType="end"/>
      </w:r>
      <w:r w:rsidRPr="00A54338">
        <w:rPr>
          <w:color w:val="auto"/>
          <w:sz w:val="24"/>
          <w:szCs w:val="24"/>
        </w:rPr>
        <w:t xml:space="preserve"> historical map 1960-1962 taken from Old-Maps.co.uk.</w:t>
      </w:r>
      <w:bookmarkEnd w:id="41"/>
      <w:bookmarkEnd w:id="42"/>
    </w:p>
    <w:p w14:paraId="310505F8" w14:textId="77777777" w:rsidR="00341A74" w:rsidRDefault="00341A74" w:rsidP="00341A74">
      <w:r>
        <w:rPr>
          <w:noProof/>
        </w:rPr>
        <w:drawing>
          <wp:inline distT="0" distB="0" distL="0" distR="0" wp14:anchorId="3FCEBF06" wp14:editId="79831DD8">
            <wp:extent cx="5783283" cy="2590800"/>
            <wp:effectExtent l="0" t="0" r="8255" b="0"/>
            <wp:docPr id="34" name="Picture 3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 engineering drawing&#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90048" cy="2593831"/>
                    </a:xfrm>
                    <a:prstGeom prst="rect">
                      <a:avLst/>
                    </a:prstGeom>
                  </pic:spPr>
                </pic:pic>
              </a:graphicData>
            </a:graphic>
          </wp:inline>
        </w:drawing>
      </w:r>
    </w:p>
    <w:p w14:paraId="28C2BDDB" w14:textId="77777777" w:rsidR="00341A74" w:rsidRPr="00526B73" w:rsidRDefault="00341A74" w:rsidP="00341A74">
      <w:r>
        <w:t>.</w:t>
      </w:r>
    </w:p>
    <w:p w14:paraId="51FA4E54" w14:textId="77777777" w:rsidR="00341A74" w:rsidRDefault="00341A74" w:rsidP="00341A74">
      <w:pPr>
        <w:pStyle w:val="Heading3"/>
      </w:pPr>
      <w:bookmarkStart w:id="43" w:name="_Toc67055764"/>
      <w:bookmarkStart w:id="44" w:name="_Toc70197250"/>
      <w:r>
        <w:lastRenderedPageBreak/>
        <w:t>Existing Infrastructure.</w:t>
      </w:r>
      <w:bookmarkEnd w:id="43"/>
      <w:bookmarkEnd w:id="44"/>
    </w:p>
    <w:p w14:paraId="0A9BC935" w14:textId="2E191E63" w:rsidR="00341A74" w:rsidRDefault="00341A74" w:rsidP="00341A74">
      <w:r>
        <w:t>The SA1 complex has predominantly been used for industrial purposes since its development in the late 19</w:t>
      </w:r>
      <w:r w:rsidRPr="00FF3362">
        <w:rPr>
          <w:vertAlign w:val="superscript"/>
        </w:rPr>
        <w:t>th</w:t>
      </w:r>
      <w:r>
        <w:t xml:space="preserve"> century and benefits from having good existing </w:t>
      </w:r>
      <w:r w:rsidR="00E76F06">
        <w:t xml:space="preserve">transport </w:t>
      </w:r>
      <w:r>
        <w:t xml:space="preserve">infrastructure with Roberts Road being the most useful to our proposed development </w:t>
      </w:r>
      <w:r w:rsidR="00505F69">
        <w:t>due to</w:t>
      </w:r>
      <w:r>
        <w:t xml:space="preserve"> its connection with the A483 at Baldwin Bridge junction on the eastern edge of the complex. </w:t>
      </w:r>
    </w:p>
    <w:p w14:paraId="15829DD2" w14:textId="32C2BBC1" w:rsidR="00341A74" w:rsidRDefault="008D4679" w:rsidP="00341A74">
      <w:r>
        <w:t>D</w:t>
      </w:r>
      <w:r w:rsidR="00341A74">
        <w:t>iscussions with Associated British Ports (ABP</w:t>
      </w:r>
      <w:r w:rsidR="004554A0">
        <w:t>)</w:t>
      </w:r>
      <w:r w:rsidR="00505F69">
        <w:t>,</w:t>
      </w:r>
      <w:r w:rsidR="00341A74">
        <w:t xml:space="preserve"> who control access into the complex from Roberts Road</w:t>
      </w:r>
      <w:r w:rsidR="00505F69">
        <w:t>,</w:t>
      </w:r>
      <w:r w:rsidR="00341A74">
        <w:t xml:space="preserve"> </w:t>
      </w:r>
      <w:r>
        <w:t xml:space="preserve">have indicated that </w:t>
      </w:r>
      <w:r w:rsidR="00341A74">
        <w:t xml:space="preserve">the possibility of using this </w:t>
      </w:r>
      <w:r>
        <w:t xml:space="preserve">land </w:t>
      </w:r>
      <w:r w:rsidR="00341A74">
        <w:t>albeit with some alterations to facilitate the project is the preferred option</w:t>
      </w:r>
      <w:r w:rsidR="000D6DBB">
        <w:t xml:space="preserve"> from their view as landowner</w:t>
      </w:r>
      <w:r w:rsidR="00341A74">
        <w:t>.</w:t>
      </w:r>
    </w:p>
    <w:p w14:paraId="32C92315" w14:textId="5EEDE5DC" w:rsidR="00BB4A7F" w:rsidRDefault="009E141C" w:rsidP="00770491">
      <w:r>
        <w:t xml:space="preserve">There are also some </w:t>
      </w:r>
      <w:r w:rsidR="00F75BAF">
        <w:t>disused tunnels running under the area which linked the former Tir John Power Station</w:t>
      </w:r>
      <w:r w:rsidR="00496523">
        <w:t xml:space="preserve"> with Queens Dock</w:t>
      </w:r>
      <w:r w:rsidR="007B0D77">
        <w:t xml:space="preserve"> which</w:t>
      </w:r>
      <w:r w:rsidR="00496523">
        <w:t xml:space="preserve"> were used for </w:t>
      </w:r>
      <w:r w:rsidR="00685F0B">
        <w:t xml:space="preserve">extracting and </w:t>
      </w:r>
      <w:r w:rsidR="006F0A79">
        <w:t>dispersing</w:t>
      </w:r>
      <w:r w:rsidR="00496523">
        <w:t xml:space="preserve"> coolant water from the</w:t>
      </w:r>
      <w:r w:rsidR="006F0A79">
        <w:t xml:space="preserve"> power station</w:t>
      </w:r>
      <w:r w:rsidR="00496523">
        <w:t xml:space="preserve"> turbine</w:t>
      </w:r>
      <w:r w:rsidR="006F0A79">
        <w:t xml:space="preserve">s back </w:t>
      </w:r>
      <w:r w:rsidR="00770491">
        <w:t>into</w:t>
      </w:r>
      <w:r w:rsidR="00496523">
        <w:t xml:space="preserve"> th</w:t>
      </w:r>
      <w:r w:rsidR="00685F0B">
        <w:t>e dock</w:t>
      </w:r>
      <w:r w:rsidR="00770491">
        <w:t>.</w:t>
      </w:r>
      <w:r w:rsidR="00685F0B">
        <w:t xml:space="preserve"> </w:t>
      </w:r>
    </w:p>
    <w:p w14:paraId="2A377732" w14:textId="0475605C" w:rsidR="00770491" w:rsidRDefault="00BB4A7F" w:rsidP="00770491">
      <w:r>
        <w:t>T</w:t>
      </w:r>
      <w:r w:rsidR="00770491">
        <w:t>h</w:t>
      </w:r>
      <w:r w:rsidR="007B0D77">
        <w:t>ese tunnels were</w:t>
      </w:r>
      <w:r w:rsidR="00770491">
        <w:t xml:space="preserve"> briefly discussed for use as a groundwater storage system which could </w:t>
      </w:r>
      <w:r w:rsidR="00AE3259">
        <w:t>with the use of</w:t>
      </w:r>
      <w:r w:rsidR="00770491">
        <w:t xml:space="preserve"> pumps discharge into the Queens Dock again, </w:t>
      </w:r>
      <w:r w:rsidR="00E86417">
        <w:t xml:space="preserve">however </w:t>
      </w:r>
      <w:r w:rsidR="00770491">
        <w:t xml:space="preserve">it was discounted because of the cost of excavating the infilled shaft at Queens Dock and locating and tapping into the tunnels buried 30m below the surface which might not be serviceable </w:t>
      </w:r>
      <w:r w:rsidR="00A54338">
        <w:t>anymore</w:t>
      </w:r>
      <w:r w:rsidR="00E86417">
        <w:t>.</w:t>
      </w:r>
    </w:p>
    <w:p w14:paraId="7DD57560" w14:textId="77777777" w:rsidR="00192289" w:rsidRDefault="00192289">
      <w:pPr>
        <w:spacing w:after="160" w:line="259" w:lineRule="auto"/>
        <w:jc w:val="left"/>
        <w:rPr>
          <w:rFonts w:eastAsiaTheme="majorEastAsia" w:cstheme="majorBidi"/>
          <w:color w:val="0070C0"/>
          <w:sz w:val="36"/>
          <w:szCs w:val="26"/>
        </w:rPr>
      </w:pPr>
      <w:bookmarkStart w:id="45" w:name="_Toc67055765"/>
      <w:r>
        <w:br w:type="page"/>
      </w:r>
    </w:p>
    <w:p w14:paraId="4EED312B" w14:textId="14222AED" w:rsidR="00341A74" w:rsidRDefault="00341A74" w:rsidP="00341A74">
      <w:pPr>
        <w:pStyle w:val="Heading2"/>
      </w:pPr>
      <w:bookmarkStart w:id="46" w:name="_Toc70197251"/>
      <w:r>
        <w:lastRenderedPageBreak/>
        <w:t>Ground Investigation.</w:t>
      </w:r>
      <w:bookmarkEnd w:id="45"/>
      <w:bookmarkEnd w:id="46"/>
    </w:p>
    <w:p w14:paraId="7C841B14" w14:textId="77777777" w:rsidR="00341A74" w:rsidRDefault="00341A74" w:rsidP="00341A74">
      <w:pPr>
        <w:pStyle w:val="Heading3"/>
      </w:pPr>
      <w:bookmarkStart w:id="47" w:name="_Toc67055766"/>
      <w:bookmarkStart w:id="48" w:name="_Toc70197252"/>
      <w:r>
        <w:t>Geology.</w:t>
      </w:r>
      <w:bookmarkEnd w:id="47"/>
      <w:bookmarkEnd w:id="48"/>
    </w:p>
    <w:p w14:paraId="730FD403" w14:textId="6A8D8028" w:rsidR="00341A74" w:rsidRDefault="00341A74" w:rsidP="00341A74">
      <w:r>
        <w:t xml:space="preserve">The Geology of Britain Website published by the British Geological Survey (BGS) shows that the site is situated in the South Wales Middle Coal Measure formation with the bedrock being formed of mudstone, siltstone, and sandstone with alluvial fan deposits consisting of sand and gravel forming the superficial layer, </w:t>
      </w:r>
      <w:r w:rsidRPr="00776313">
        <w:rPr>
          <w:i/>
          <w:iCs/>
        </w:rPr>
        <w:t xml:space="preserve">see figure </w:t>
      </w:r>
      <w:r w:rsidR="008828F3" w:rsidRPr="00776313">
        <w:rPr>
          <w:i/>
          <w:iCs/>
        </w:rPr>
        <w:t>11</w:t>
      </w:r>
      <w:r w:rsidRPr="00776313">
        <w:rPr>
          <w:i/>
          <w:iCs/>
        </w:rPr>
        <w:t>.</w:t>
      </w:r>
    </w:p>
    <w:p w14:paraId="414559C5" w14:textId="14294F38" w:rsidR="00341A74" w:rsidRDefault="00341A74" w:rsidP="00341A74">
      <w:r>
        <w:t xml:space="preserve">A borehole log number SS69SE19 taken from the BGS website shows the ground to made up of 3m (10’) of made ground, 2.4m (8’) of course brown sand and boulders with a further 2.4m of grey sand and boulders before we find a layer of peat at a depth of 7.9m, see </w:t>
      </w:r>
      <w:r w:rsidRPr="00776313">
        <w:rPr>
          <w:i/>
          <w:iCs/>
        </w:rPr>
        <w:t xml:space="preserve">figure </w:t>
      </w:r>
      <w:r w:rsidR="004D0DD4" w:rsidRPr="00776313">
        <w:rPr>
          <w:i/>
          <w:iCs/>
        </w:rPr>
        <w:t>13</w:t>
      </w:r>
      <w:r w:rsidRPr="00776313">
        <w:rPr>
          <w:i/>
          <w:iCs/>
        </w:rPr>
        <w:t>.</w:t>
      </w:r>
    </w:p>
    <w:p w14:paraId="1C91BCF3" w14:textId="4F3B9D03" w:rsidR="00341A74" w:rsidRDefault="00341A74" w:rsidP="00341A74">
      <w:r>
        <w:t xml:space="preserve">The site is underlaid by bedrock which is classified by NRW as a secondary A aquifer </w:t>
      </w:r>
      <w:r w:rsidRPr="00447305">
        <w:rPr>
          <w:i/>
          <w:iCs/>
        </w:rPr>
        <w:t>which is described as a permeable layer capable of supporting water supplies at a local rather than strategic scale, and in some cases forming an important source of base flow to rivers. These are generally aquifers formerly classified as minor aquifers</w:t>
      </w:r>
      <w:sdt>
        <w:sdtPr>
          <w:id w:val="1740905828"/>
          <w:citation/>
        </w:sdtPr>
        <w:sdtContent>
          <w:r>
            <w:fldChar w:fldCharType="begin"/>
          </w:r>
          <w:r>
            <w:instrText xml:space="preserve"> CITATION Env17 \l 2057 </w:instrText>
          </w:r>
          <w:r>
            <w:fldChar w:fldCharType="separate"/>
          </w:r>
          <w:r>
            <w:rPr>
              <w:noProof/>
            </w:rPr>
            <w:t xml:space="preserve"> </w:t>
          </w:r>
          <w:r w:rsidRPr="00280D7F">
            <w:rPr>
              <w:noProof/>
            </w:rPr>
            <w:t>(Environment Agency, 2017)</w:t>
          </w:r>
          <w:r>
            <w:fldChar w:fldCharType="end"/>
          </w:r>
        </w:sdtContent>
      </w:sdt>
      <w:r>
        <w:rPr>
          <w:rFonts w:cs="Arial"/>
          <w:color w:val="2F3C16"/>
          <w:sz w:val="18"/>
          <w:szCs w:val="18"/>
          <w:shd w:val="clear" w:color="auto" w:fill="FFFFFF"/>
        </w:rPr>
        <w:t xml:space="preserve">. </w:t>
      </w:r>
      <w:r w:rsidRPr="00776313">
        <w:rPr>
          <w:i/>
          <w:iCs/>
        </w:rPr>
        <w:t xml:space="preserve">See figure </w:t>
      </w:r>
      <w:r w:rsidR="008828F3" w:rsidRPr="00776313">
        <w:rPr>
          <w:i/>
          <w:iCs/>
        </w:rPr>
        <w:t>12</w:t>
      </w:r>
      <w:r w:rsidRPr="00776313">
        <w:rPr>
          <w:i/>
          <w:iCs/>
        </w:rPr>
        <w:t>.</w:t>
      </w:r>
    </w:p>
    <w:p w14:paraId="1E0A7CB6" w14:textId="77777777" w:rsidR="00341A74" w:rsidRDefault="00341A74" w:rsidP="00341A74">
      <w:pPr>
        <w:pStyle w:val="Heading3"/>
      </w:pPr>
      <w:bookmarkStart w:id="49" w:name="_Toc67055767"/>
      <w:bookmarkStart w:id="50" w:name="_Toc70197253"/>
      <w:r>
        <w:t>Ground Contamination.</w:t>
      </w:r>
      <w:bookmarkEnd w:id="49"/>
      <w:bookmarkEnd w:id="50"/>
    </w:p>
    <w:p w14:paraId="135F2212" w14:textId="1F337F13" w:rsidR="00341A74" w:rsidRDefault="00341A74" w:rsidP="00341A74">
      <w:r>
        <w:t xml:space="preserve">Like much of the former industrial </w:t>
      </w:r>
      <w:r w:rsidR="0099581D">
        <w:t>land in and around</w:t>
      </w:r>
      <w:r>
        <w:t xml:space="preserve"> Swansea there is likely to be contamination of the soils, these are most likely to be in the form of heavy metals and hydrocarbons.</w:t>
      </w:r>
    </w:p>
    <w:p w14:paraId="43AAB8BF" w14:textId="5821F875" w:rsidR="00341A74" w:rsidRDefault="00341A74" w:rsidP="00341A74">
      <w:r>
        <w:t xml:space="preserve">The proposed spur from the A483 is not likely to present problems </w:t>
      </w:r>
      <w:r w:rsidR="00836302">
        <w:t>in this regard however</w:t>
      </w:r>
      <w:r>
        <w:t xml:space="preserve"> the culvert for the Tennant Canal will </w:t>
      </w:r>
      <w:r w:rsidR="002439CA">
        <w:t xml:space="preserve">require </w:t>
      </w:r>
      <w:r>
        <w:t xml:space="preserve">extensive excavation works and a detailed investigation will be needed to </w:t>
      </w:r>
      <w:r w:rsidR="002439CA">
        <w:t>ident</w:t>
      </w:r>
      <w:r w:rsidR="00041CB3">
        <w:t>ify any potential problems in advance of works</w:t>
      </w:r>
      <w:r>
        <w:t>, with particular attention paid to the HIC adjacent to the site.</w:t>
      </w:r>
    </w:p>
    <w:p w14:paraId="400B5B86" w14:textId="47AB9C5A" w:rsidR="00C23C54" w:rsidRPr="008828F3" w:rsidRDefault="00C23C54" w:rsidP="00C23C54">
      <w:pPr>
        <w:pStyle w:val="Caption"/>
        <w:keepNext/>
        <w:jc w:val="left"/>
        <w:rPr>
          <w:color w:val="auto"/>
          <w:sz w:val="24"/>
          <w:szCs w:val="24"/>
        </w:rPr>
      </w:pPr>
      <w:bookmarkStart w:id="51" w:name="_Toc67059920"/>
      <w:bookmarkStart w:id="52" w:name="_Toc70197321"/>
      <w:r w:rsidRPr="008828F3">
        <w:rPr>
          <w:color w:val="auto"/>
          <w:sz w:val="24"/>
          <w:szCs w:val="24"/>
        </w:rPr>
        <w:lastRenderedPageBreak/>
        <w:t xml:space="preserve">Figure </w:t>
      </w:r>
      <w:r w:rsidRPr="008828F3">
        <w:rPr>
          <w:color w:val="auto"/>
          <w:sz w:val="24"/>
          <w:szCs w:val="24"/>
        </w:rPr>
        <w:fldChar w:fldCharType="begin"/>
      </w:r>
      <w:r w:rsidRPr="008828F3">
        <w:rPr>
          <w:color w:val="auto"/>
          <w:sz w:val="24"/>
          <w:szCs w:val="24"/>
        </w:rPr>
        <w:instrText xml:space="preserve"> SEQ Figure \* ARABIC </w:instrText>
      </w:r>
      <w:r w:rsidRPr="008828F3">
        <w:rPr>
          <w:color w:val="auto"/>
          <w:sz w:val="24"/>
          <w:szCs w:val="24"/>
        </w:rPr>
        <w:fldChar w:fldCharType="separate"/>
      </w:r>
      <w:r w:rsidR="00F52C24">
        <w:rPr>
          <w:noProof/>
          <w:color w:val="auto"/>
          <w:sz w:val="24"/>
          <w:szCs w:val="24"/>
        </w:rPr>
        <w:t>11</w:t>
      </w:r>
      <w:r w:rsidRPr="008828F3">
        <w:rPr>
          <w:color w:val="auto"/>
          <w:sz w:val="24"/>
          <w:szCs w:val="24"/>
        </w:rPr>
        <w:fldChar w:fldCharType="end"/>
      </w:r>
      <w:r w:rsidRPr="008828F3">
        <w:rPr>
          <w:color w:val="auto"/>
          <w:sz w:val="24"/>
          <w:szCs w:val="24"/>
        </w:rPr>
        <w:t>: Geology and location of borehole logs taken from BGS website, Crown Copyright. ©</w:t>
      </w:r>
      <w:bookmarkEnd w:id="51"/>
      <w:bookmarkEnd w:id="52"/>
    </w:p>
    <w:p w14:paraId="0EC30251" w14:textId="77777777" w:rsidR="00C23C54" w:rsidRDefault="00C23C54" w:rsidP="00C23C54">
      <w:pPr>
        <w:spacing w:line="259" w:lineRule="auto"/>
        <w:jc w:val="left"/>
      </w:pPr>
      <w:r>
        <w:rPr>
          <w:noProof/>
        </w:rPr>
        <w:drawing>
          <wp:inline distT="0" distB="0" distL="0" distR="0" wp14:anchorId="7DDCA948" wp14:editId="15573057">
            <wp:extent cx="5731510" cy="3638550"/>
            <wp:effectExtent l="0" t="0" r="2540" b="0"/>
            <wp:docPr id="31" name="Picture 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3638550"/>
                    </a:xfrm>
                    <a:prstGeom prst="rect">
                      <a:avLst/>
                    </a:prstGeom>
                  </pic:spPr>
                </pic:pic>
              </a:graphicData>
            </a:graphic>
          </wp:inline>
        </w:drawing>
      </w:r>
    </w:p>
    <w:p w14:paraId="6A3CA0B6" w14:textId="77777777" w:rsidR="00C23C54" w:rsidRDefault="00C23C54" w:rsidP="00C23C54">
      <w:pPr>
        <w:spacing w:line="259" w:lineRule="auto"/>
        <w:jc w:val="left"/>
      </w:pPr>
    </w:p>
    <w:p w14:paraId="32EE444E" w14:textId="77777777" w:rsidR="00C23C54" w:rsidRDefault="00C23C54" w:rsidP="00C23C54">
      <w:pPr>
        <w:spacing w:line="259" w:lineRule="auto"/>
        <w:jc w:val="left"/>
      </w:pPr>
    </w:p>
    <w:p w14:paraId="79BF242C" w14:textId="4F92E14A" w:rsidR="00C23C54" w:rsidRPr="008828F3" w:rsidRDefault="00C23C54" w:rsidP="00C23C54">
      <w:pPr>
        <w:pStyle w:val="Caption"/>
        <w:keepNext/>
        <w:jc w:val="left"/>
        <w:rPr>
          <w:color w:val="auto"/>
          <w:sz w:val="24"/>
          <w:szCs w:val="24"/>
        </w:rPr>
      </w:pPr>
      <w:bookmarkStart w:id="53" w:name="_Toc67059921"/>
      <w:bookmarkStart w:id="54" w:name="_Toc70197322"/>
      <w:r w:rsidRPr="008828F3">
        <w:rPr>
          <w:color w:val="auto"/>
          <w:sz w:val="24"/>
          <w:szCs w:val="24"/>
        </w:rPr>
        <w:t xml:space="preserve">Figure </w:t>
      </w:r>
      <w:r w:rsidRPr="008828F3">
        <w:rPr>
          <w:color w:val="auto"/>
          <w:sz w:val="24"/>
          <w:szCs w:val="24"/>
        </w:rPr>
        <w:fldChar w:fldCharType="begin"/>
      </w:r>
      <w:r w:rsidRPr="008828F3">
        <w:rPr>
          <w:color w:val="auto"/>
          <w:sz w:val="24"/>
          <w:szCs w:val="24"/>
        </w:rPr>
        <w:instrText xml:space="preserve"> SEQ Figure \* ARABIC </w:instrText>
      </w:r>
      <w:r w:rsidRPr="008828F3">
        <w:rPr>
          <w:color w:val="auto"/>
          <w:sz w:val="24"/>
          <w:szCs w:val="24"/>
        </w:rPr>
        <w:fldChar w:fldCharType="separate"/>
      </w:r>
      <w:r w:rsidR="00F52C24">
        <w:rPr>
          <w:noProof/>
          <w:color w:val="auto"/>
          <w:sz w:val="24"/>
          <w:szCs w:val="24"/>
        </w:rPr>
        <w:t>12</w:t>
      </w:r>
      <w:r w:rsidRPr="008828F3">
        <w:rPr>
          <w:color w:val="auto"/>
          <w:sz w:val="24"/>
          <w:szCs w:val="24"/>
        </w:rPr>
        <w:fldChar w:fldCharType="end"/>
      </w:r>
      <w:r w:rsidRPr="008828F3">
        <w:rPr>
          <w:color w:val="auto"/>
          <w:sz w:val="24"/>
          <w:szCs w:val="24"/>
        </w:rPr>
        <w:t>:Aquifier designation taken from NRW website, Crown copyright. ©</w:t>
      </w:r>
      <w:bookmarkEnd w:id="53"/>
      <w:bookmarkEnd w:id="54"/>
    </w:p>
    <w:p w14:paraId="34DBA2E6" w14:textId="77777777" w:rsidR="00C23C54" w:rsidRDefault="00C23C54" w:rsidP="00C23C54">
      <w:pPr>
        <w:spacing w:line="259" w:lineRule="auto"/>
        <w:jc w:val="left"/>
      </w:pPr>
      <w:r>
        <w:rPr>
          <w:noProof/>
        </w:rPr>
        <w:drawing>
          <wp:inline distT="0" distB="0" distL="0" distR="0" wp14:anchorId="4CE6237D" wp14:editId="33EC60DB">
            <wp:extent cx="5731510" cy="2204085"/>
            <wp:effectExtent l="0" t="0" r="2540" b="5715"/>
            <wp:docPr id="43" name="Picture 4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Map&#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204085"/>
                    </a:xfrm>
                    <a:prstGeom prst="rect">
                      <a:avLst/>
                    </a:prstGeom>
                  </pic:spPr>
                </pic:pic>
              </a:graphicData>
            </a:graphic>
          </wp:inline>
        </w:drawing>
      </w:r>
    </w:p>
    <w:p w14:paraId="69050F38" w14:textId="2FF87545" w:rsidR="00C23C54" w:rsidRPr="004D0DD4" w:rsidRDefault="00C23C54" w:rsidP="00C23C54">
      <w:pPr>
        <w:pStyle w:val="Caption"/>
        <w:keepNext/>
        <w:jc w:val="left"/>
        <w:rPr>
          <w:color w:val="auto"/>
          <w:sz w:val="22"/>
          <w:szCs w:val="22"/>
        </w:rPr>
      </w:pPr>
      <w:bookmarkStart w:id="55" w:name="_Toc67059922"/>
      <w:bookmarkStart w:id="56" w:name="_Toc70197323"/>
      <w:r w:rsidRPr="004D0DD4">
        <w:rPr>
          <w:color w:val="auto"/>
          <w:sz w:val="22"/>
          <w:szCs w:val="22"/>
        </w:rPr>
        <w:lastRenderedPageBreak/>
        <w:t xml:space="preserve">Figure </w:t>
      </w:r>
      <w:r w:rsidRPr="004D0DD4">
        <w:rPr>
          <w:color w:val="auto"/>
          <w:sz w:val="22"/>
          <w:szCs w:val="22"/>
        </w:rPr>
        <w:fldChar w:fldCharType="begin"/>
      </w:r>
      <w:r w:rsidRPr="004D0DD4">
        <w:rPr>
          <w:color w:val="auto"/>
          <w:sz w:val="22"/>
          <w:szCs w:val="22"/>
        </w:rPr>
        <w:instrText xml:space="preserve"> SEQ Figure \* ARABIC </w:instrText>
      </w:r>
      <w:r w:rsidRPr="004D0DD4">
        <w:rPr>
          <w:color w:val="auto"/>
          <w:sz w:val="22"/>
          <w:szCs w:val="22"/>
        </w:rPr>
        <w:fldChar w:fldCharType="separate"/>
      </w:r>
      <w:r w:rsidR="00F52C24">
        <w:rPr>
          <w:noProof/>
          <w:color w:val="auto"/>
          <w:sz w:val="22"/>
          <w:szCs w:val="22"/>
        </w:rPr>
        <w:t>13</w:t>
      </w:r>
      <w:r w:rsidRPr="004D0DD4">
        <w:rPr>
          <w:color w:val="auto"/>
          <w:sz w:val="22"/>
          <w:szCs w:val="22"/>
        </w:rPr>
        <w:fldChar w:fldCharType="end"/>
      </w:r>
      <w:r w:rsidRPr="004D0DD4">
        <w:rPr>
          <w:color w:val="auto"/>
          <w:sz w:val="22"/>
          <w:szCs w:val="22"/>
        </w:rPr>
        <w:t>:Borehole log reference ss69se19 taken from BGS website</w:t>
      </w:r>
      <w:r w:rsidRPr="004D0DD4">
        <w:rPr>
          <w:noProof/>
          <w:color w:val="auto"/>
          <w:sz w:val="22"/>
          <w:szCs w:val="22"/>
        </w:rPr>
        <w:t>, Crown Copyright. ©</w:t>
      </w:r>
      <w:bookmarkEnd w:id="55"/>
      <w:bookmarkEnd w:id="56"/>
    </w:p>
    <w:p w14:paraId="3AB67DF6" w14:textId="0225C3FE" w:rsidR="00C23C54" w:rsidRDefault="00C23C54" w:rsidP="00C23C54">
      <w:r>
        <w:rPr>
          <w:noProof/>
        </w:rPr>
        <w:drawing>
          <wp:inline distT="0" distB="0" distL="0" distR="0" wp14:anchorId="0E4C815C" wp14:editId="280B6B0F">
            <wp:extent cx="4134427" cy="8021169"/>
            <wp:effectExtent l="0" t="0" r="0" b="0"/>
            <wp:docPr id="30" name="Picture 3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4134427" cy="8021169"/>
                    </a:xfrm>
                    <a:prstGeom prst="rect">
                      <a:avLst/>
                    </a:prstGeom>
                  </pic:spPr>
                </pic:pic>
              </a:graphicData>
            </a:graphic>
          </wp:inline>
        </w:drawing>
      </w:r>
    </w:p>
    <w:p w14:paraId="077E57AC" w14:textId="77777777" w:rsidR="00341A74" w:rsidRDefault="00341A74" w:rsidP="00341A74">
      <w:pPr>
        <w:pStyle w:val="Heading2"/>
      </w:pPr>
      <w:bookmarkStart w:id="57" w:name="_Toc70197254"/>
      <w:r>
        <w:lastRenderedPageBreak/>
        <w:t>Unexplode Ordnance (UXO).</w:t>
      </w:r>
      <w:bookmarkEnd w:id="57"/>
    </w:p>
    <w:p w14:paraId="14F624A0" w14:textId="20AC1B41" w:rsidR="00341A74" w:rsidRDefault="00341A74" w:rsidP="00341A74">
      <w:r>
        <w:t xml:space="preserve">A 2014 report from BACTEC commissioned by Atkins Limited </w:t>
      </w:r>
      <w:r w:rsidR="00676B89">
        <w:t xml:space="preserve">commissioned to inform the </w:t>
      </w:r>
      <w:r>
        <w:t xml:space="preserve">Tidal Lagoon </w:t>
      </w:r>
      <w:r w:rsidR="00676B89">
        <w:t xml:space="preserve">project </w:t>
      </w:r>
      <w:r>
        <w:t xml:space="preserve">has flagged up the </w:t>
      </w:r>
      <w:r w:rsidR="00676B89">
        <w:t>area of the road scheme</w:t>
      </w:r>
      <w:r>
        <w:t xml:space="preserve"> to be at high risk from UXOs </w:t>
      </w:r>
      <w:r w:rsidR="00A63D9F">
        <w:t>because of</w:t>
      </w:r>
      <w:r>
        <w:t xml:space="preserve"> the Luftwaffe bombing campaign on Swansea during WW2. The report does state on page 21 that due to post war developments that risks from shallow buried ordnance will be partially mitigated f</w:t>
      </w:r>
      <w:r w:rsidR="00574866">
        <w:t>ollowing</w:t>
      </w:r>
      <w:r>
        <w:t xml:space="preserve"> any excavations taken place during this time </w:t>
      </w:r>
      <w:sdt>
        <w:sdtPr>
          <w:id w:val="480498993"/>
          <w:citation/>
        </w:sdtPr>
        <w:sdtContent>
          <w:r>
            <w:fldChar w:fldCharType="begin"/>
          </w:r>
          <w:r>
            <w:instrText xml:space="preserve"> CITATION BAC16 \l 2057 </w:instrText>
          </w:r>
          <w:r>
            <w:fldChar w:fldCharType="separate"/>
          </w:r>
          <w:r>
            <w:rPr>
              <w:noProof/>
            </w:rPr>
            <w:t xml:space="preserve"> </w:t>
          </w:r>
          <w:r w:rsidRPr="00911B65">
            <w:rPr>
              <w:noProof/>
            </w:rPr>
            <w:t>(BACTEC, 2016)</w:t>
          </w:r>
          <w:r>
            <w:fldChar w:fldCharType="end"/>
          </w:r>
        </w:sdtContent>
      </w:sdt>
      <w:r>
        <w:t xml:space="preserve"> but a watch</w:t>
      </w:r>
      <w:r w:rsidR="00574866">
        <w:t>ing</w:t>
      </w:r>
      <w:r>
        <w:t xml:space="preserve"> brief from an Explosive Ordnance Disposal Engineer on all open excavations with further investigations is required upon the commencement of the project. </w:t>
      </w:r>
      <w:r w:rsidRPr="00776313">
        <w:rPr>
          <w:i/>
          <w:iCs/>
        </w:rPr>
        <w:t>See figure</w:t>
      </w:r>
      <w:r w:rsidR="004D0DD4" w:rsidRPr="00776313">
        <w:rPr>
          <w:i/>
          <w:iCs/>
        </w:rPr>
        <w:t xml:space="preserve"> 14.</w:t>
      </w:r>
    </w:p>
    <w:p w14:paraId="41E7B803" w14:textId="1E03996B" w:rsidR="00341A74" w:rsidRDefault="00341A74" w:rsidP="00341A74">
      <w:r>
        <w:t xml:space="preserve">We do not envisage the need for any deep excavation or piling works but with the above information a full intrusive Magnetometer Survey of any pile/borehole locations and Target Investigation, </w:t>
      </w:r>
      <w:r w:rsidR="008B0CB9">
        <w:t xml:space="preserve">will be undertaken </w:t>
      </w:r>
      <w:r>
        <w:t xml:space="preserve">if necessary. </w:t>
      </w:r>
      <w:r w:rsidR="008B0CB9">
        <w:t>With i</w:t>
      </w:r>
      <w:r>
        <w:t>nvestigation of Suspect Anomalies, if required.</w:t>
      </w:r>
    </w:p>
    <w:p w14:paraId="5C04FEF6" w14:textId="0DEAC066" w:rsidR="00C23C54" w:rsidRPr="004D0DD4" w:rsidRDefault="00C23C54" w:rsidP="00C23C54">
      <w:pPr>
        <w:pStyle w:val="Caption"/>
        <w:keepNext/>
        <w:jc w:val="left"/>
        <w:rPr>
          <w:color w:val="auto"/>
          <w:sz w:val="24"/>
          <w:szCs w:val="24"/>
        </w:rPr>
      </w:pPr>
      <w:bookmarkStart w:id="58" w:name="_Toc70197324"/>
      <w:r w:rsidRPr="004D0DD4">
        <w:rPr>
          <w:color w:val="auto"/>
          <w:sz w:val="24"/>
          <w:szCs w:val="24"/>
        </w:rPr>
        <w:t xml:space="preserve">Figure </w:t>
      </w:r>
      <w:r w:rsidRPr="004D0DD4">
        <w:rPr>
          <w:color w:val="auto"/>
          <w:sz w:val="24"/>
          <w:szCs w:val="24"/>
        </w:rPr>
        <w:fldChar w:fldCharType="begin"/>
      </w:r>
      <w:r w:rsidRPr="004D0DD4">
        <w:rPr>
          <w:color w:val="auto"/>
          <w:sz w:val="24"/>
          <w:szCs w:val="24"/>
        </w:rPr>
        <w:instrText xml:space="preserve"> SEQ Figure \* ARABIC </w:instrText>
      </w:r>
      <w:r w:rsidRPr="004D0DD4">
        <w:rPr>
          <w:color w:val="auto"/>
          <w:sz w:val="24"/>
          <w:szCs w:val="24"/>
        </w:rPr>
        <w:fldChar w:fldCharType="separate"/>
      </w:r>
      <w:r w:rsidR="00F52C24">
        <w:rPr>
          <w:noProof/>
          <w:color w:val="auto"/>
          <w:sz w:val="24"/>
          <w:szCs w:val="24"/>
        </w:rPr>
        <w:t>14</w:t>
      </w:r>
      <w:r w:rsidRPr="004D0DD4">
        <w:rPr>
          <w:color w:val="auto"/>
          <w:sz w:val="24"/>
          <w:szCs w:val="24"/>
        </w:rPr>
        <w:fldChar w:fldCharType="end"/>
      </w:r>
      <w:r w:rsidRPr="004D0DD4">
        <w:rPr>
          <w:color w:val="auto"/>
          <w:sz w:val="24"/>
          <w:szCs w:val="24"/>
        </w:rPr>
        <w:t>, UXO report of Swansea Docks taken from BACTEC report for Tidal Lagoon.</w:t>
      </w:r>
      <w:bookmarkEnd w:id="58"/>
    </w:p>
    <w:p w14:paraId="46B5FE68" w14:textId="77777777" w:rsidR="00C23C54" w:rsidRDefault="00C23C54" w:rsidP="00C23C54">
      <w:pPr>
        <w:spacing w:line="259" w:lineRule="auto"/>
        <w:jc w:val="left"/>
      </w:pPr>
      <w:r>
        <w:rPr>
          <w:noProof/>
        </w:rPr>
        <w:drawing>
          <wp:inline distT="0" distB="0" distL="0" distR="0" wp14:anchorId="0E9A1ABE" wp14:editId="490098E1">
            <wp:extent cx="5731510" cy="4107180"/>
            <wp:effectExtent l="0" t="0" r="2540" b="7620"/>
            <wp:docPr id="44" name="Picture 4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Dia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4107180"/>
                    </a:xfrm>
                    <a:prstGeom prst="rect">
                      <a:avLst/>
                    </a:prstGeom>
                  </pic:spPr>
                </pic:pic>
              </a:graphicData>
            </a:graphic>
          </wp:inline>
        </w:drawing>
      </w:r>
    </w:p>
    <w:p w14:paraId="718B132B" w14:textId="77777777" w:rsidR="00341A74" w:rsidRDefault="00341A74" w:rsidP="00341A74">
      <w:pPr>
        <w:pStyle w:val="Heading2"/>
      </w:pPr>
      <w:bookmarkStart w:id="59" w:name="_Toc67055768"/>
      <w:bookmarkStart w:id="60" w:name="_Toc70197255"/>
      <w:r>
        <w:lastRenderedPageBreak/>
        <w:t>Environmental Impact Assessment (EIA)</w:t>
      </w:r>
      <w:bookmarkEnd w:id="59"/>
      <w:bookmarkEnd w:id="60"/>
    </w:p>
    <w:p w14:paraId="7F6B4EC8" w14:textId="09198C1E" w:rsidR="00341A74" w:rsidRPr="00223702" w:rsidRDefault="00341A74" w:rsidP="00341A74">
      <w:r>
        <w:t>A</w:t>
      </w:r>
      <w:r w:rsidR="002E6A0F">
        <w:t xml:space="preserve"> </w:t>
      </w:r>
      <w:r w:rsidR="00124F70">
        <w:t>full Environmental Impact Assessment has been commission and is to</w:t>
      </w:r>
      <w:r w:rsidR="00D23500">
        <w:t xml:space="preserve"> be prepared separately from this. C</w:t>
      </w:r>
      <w:r>
        <w:t>onversation with the environmental officer at ABP Swansea has brought no information of protected flora or fauna in the proposed construction areas but</w:t>
      </w:r>
      <w:r w:rsidR="00FD3480">
        <w:t xml:space="preserve"> it was noted that</w:t>
      </w:r>
      <w:r>
        <w:t xml:space="preserve"> a detailed habitat survey would be needed. </w:t>
      </w:r>
    </w:p>
    <w:p w14:paraId="52BA39BA" w14:textId="77777777" w:rsidR="00341A74" w:rsidRDefault="00341A74" w:rsidP="00341A74">
      <w:pPr>
        <w:pStyle w:val="Heading2"/>
      </w:pPr>
      <w:bookmarkStart w:id="61" w:name="_Toc67055769"/>
      <w:bookmarkStart w:id="62" w:name="_Toc70197256"/>
      <w:r>
        <w:t>Transport.</w:t>
      </w:r>
      <w:bookmarkEnd w:id="61"/>
      <w:bookmarkEnd w:id="62"/>
    </w:p>
    <w:p w14:paraId="4D458423" w14:textId="240798C7" w:rsidR="00341A74" w:rsidRDefault="00341A74" w:rsidP="00341A74">
      <w:r>
        <w:t>In 2015 The Fabian Way Innovation Corridor Masterplan stated that Fabian Way had 32,000 vehicle movements per day making it one of the busiest non-trunk roads in Wales</w:t>
      </w:r>
      <w:sdt>
        <w:sdtPr>
          <w:id w:val="2098208787"/>
          <w:citation/>
        </w:sdtPr>
        <w:sdtContent>
          <w:r>
            <w:fldChar w:fldCharType="begin"/>
          </w:r>
          <w:r>
            <w:instrText xml:space="preserve"> CITATION Cit15 \l 2057 </w:instrText>
          </w:r>
          <w:r>
            <w:fldChar w:fldCharType="separate"/>
          </w:r>
          <w:r>
            <w:rPr>
              <w:noProof/>
            </w:rPr>
            <w:t xml:space="preserve"> </w:t>
          </w:r>
          <w:r w:rsidRPr="00422DA7">
            <w:rPr>
              <w:noProof/>
            </w:rPr>
            <w:t>(City and County of Swansea Council, Neath Port Talbot County Borough Council, 2015)</w:t>
          </w:r>
          <w:r>
            <w:fldChar w:fldCharType="end"/>
          </w:r>
        </w:sdtContent>
      </w:sdt>
      <w:r w:rsidR="002C3652">
        <w:t>. Th</w:t>
      </w:r>
      <w:r>
        <w:t xml:space="preserve">e subsequent development of the UWTSD complex in the SA1 complex along with the building of many new dwellings and the construction of the new student accommodation block in </w:t>
      </w:r>
      <w:r w:rsidR="00FD3B66">
        <w:t>King’s</w:t>
      </w:r>
      <w:r>
        <w:t xml:space="preserve"> road has the potential to add significant numbers of vehicles to this number adding to the congestion at the Tawe bridge interchange and further along Fabians Way if the current infrastructure is not updated</w:t>
      </w:r>
      <w:r w:rsidR="00003157">
        <w:t>. A</w:t>
      </w:r>
      <w:r w:rsidR="007716A6">
        <w:t>n additional aspect of future</w:t>
      </w:r>
      <w:r w:rsidR="00C8687F">
        <w:t xml:space="preserve"> traffic is </w:t>
      </w:r>
      <w:r w:rsidR="00495521">
        <w:t>the</w:t>
      </w:r>
      <w:r>
        <w:t xml:space="preserve"> new waterfront arena development </w:t>
      </w:r>
      <w:r w:rsidR="00C8687F">
        <w:t xml:space="preserve">which </w:t>
      </w:r>
      <w:r>
        <w:t xml:space="preserve">has the potential to add to the amount of traffic coming </w:t>
      </w:r>
      <w:r w:rsidR="00A63D9F">
        <w:t>into</w:t>
      </w:r>
      <w:r>
        <w:t xml:space="preserve"> Swansea from the </w:t>
      </w:r>
      <w:r w:rsidR="00FD3B66">
        <w:t>east.</w:t>
      </w:r>
    </w:p>
    <w:p w14:paraId="61D3AFA1" w14:textId="0C4B62F0" w:rsidR="0034541C" w:rsidRDefault="0034541C">
      <w:pPr>
        <w:spacing w:after="160" w:line="259" w:lineRule="auto"/>
        <w:jc w:val="left"/>
      </w:pPr>
      <w:r>
        <w:br w:type="page"/>
      </w:r>
    </w:p>
    <w:p w14:paraId="2FB38AB6" w14:textId="4C32E884" w:rsidR="00B277EF" w:rsidRDefault="00B277EF" w:rsidP="008F0915">
      <w:pPr>
        <w:pStyle w:val="Heading1"/>
      </w:pPr>
      <w:bookmarkStart w:id="63" w:name="_Toc70197257"/>
      <w:r>
        <w:lastRenderedPageBreak/>
        <w:t>Development Options.</w:t>
      </w:r>
      <w:bookmarkEnd w:id="63"/>
    </w:p>
    <w:p w14:paraId="0CDF00C4" w14:textId="163DC4D9" w:rsidR="00B277EF" w:rsidRDefault="0090701F" w:rsidP="00B277EF">
      <w:r>
        <w:t xml:space="preserve">A workshop for the scheme was held between GRAJ, </w:t>
      </w:r>
      <w:r w:rsidR="007A7172">
        <w:t xml:space="preserve">The City and Council of Swansea and local stakeholders, to discuss the </w:t>
      </w:r>
      <w:r w:rsidR="00A01D58">
        <w:t xml:space="preserve">routes identified with a </w:t>
      </w:r>
      <w:r w:rsidR="00AD119D">
        <w:t>hypothetical sixth option of do nothing added</w:t>
      </w:r>
      <w:r w:rsidR="00FA3F51">
        <w:t xml:space="preserve"> to help with the </w:t>
      </w:r>
      <w:r w:rsidR="0078143E">
        <w:t>comparisons</w:t>
      </w:r>
      <w:r w:rsidR="00FA3F51">
        <w:t>.</w:t>
      </w:r>
    </w:p>
    <w:p w14:paraId="7CEC25A9" w14:textId="282B7C29" w:rsidR="009C4D1F" w:rsidRPr="004D0DD4" w:rsidRDefault="009C4D1F" w:rsidP="009C4D1F">
      <w:pPr>
        <w:pStyle w:val="Caption"/>
        <w:rPr>
          <w:color w:val="auto"/>
          <w:sz w:val="24"/>
          <w:szCs w:val="24"/>
        </w:rPr>
      </w:pPr>
      <w:bookmarkStart w:id="64" w:name="_Toc70197307"/>
      <w:r w:rsidRPr="004D0DD4">
        <w:rPr>
          <w:color w:val="auto"/>
          <w:sz w:val="24"/>
          <w:szCs w:val="24"/>
        </w:rPr>
        <w:t xml:space="preserve">Table </w:t>
      </w:r>
      <w:r w:rsidRPr="004D0DD4">
        <w:rPr>
          <w:color w:val="auto"/>
          <w:sz w:val="24"/>
          <w:szCs w:val="24"/>
        </w:rPr>
        <w:fldChar w:fldCharType="begin"/>
      </w:r>
      <w:r w:rsidRPr="004D0DD4">
        <w:rPr>
          <w:color w:val="auto"/>
          <w:sz w:val="24"/>
          <w:szCs w:val="24"/>
        </w:rPr>
        <w:instrText xml:space="preserve"> SEQ Table \* ARABIC </w:instrText>
      </w:r>
      <w:r w:rsidRPr="004D0DD4">
        <w:rPr>
          <w:color w:val="auto"/>
          <w:sz w:val="24"/>
          <w:szCs w:val="24"/>
        </w:rPr>
        <w:fldChar w:fldCharType="separate"/>
      </w:r>
      <w:r w:rsidR="00675C52" w:rsidRPr="004D0DD4">
        <w:rPr>
          <w:noProof/>
          <w:color w:val="auto"/>
          <w:sz w:val="24"/>
          <w:szCs w:val="24"/>
        </w:rPr>
        <w:t>1</w:t>
      </w:r>
      <w:r w:rsidRPr="004D0DD4">
        <w:rPr>
          <w:color w:val="auto"/>
          <w:sz w:val="24"/>
          <w:szCs w:val="24"/>
        </w:rPr>
        <w:fldChar w:fldCharType="end"/>
      </w:r>
      <w:r w:rsidRPr="004D0DD4">
        <w:rPr>
          <w:color w:val="auto"/>
          <w:sz w:val="24"/>
          <w:szCs w:val="24"/>
        </w:rPr>
        <w:t>: Summary of development options.</w:t>
      </w:r>
      <w:bookmarkEnd w:id="64"/>
    </w:p>
    <w:tbl>
      <w:tblPr>
        <w:tblStyle w:val="TableGrid"/>
        <w:tblW w:w="0" w:type="auto"/>
        <w:tblLook w:val="04A0" w:firstRow="1" w:lastRow="0" w:firstColumn="1" w:lastColumn="0" w:noHBand="0" w:noVBand="1"/>
      </w:tblPr>
      <w:tblGrid>
        <w:gridCol w:w="2703"/>
        <w:gridCol w:w="6313"/>
      </w:tblGrid>
      <w:tr w:rsidR="009C4D1F" w14:paraId="041FFA61" w14:textId="77777777" w:rsidTr="00D91DF4">
        <w:tc>
          <w:tcPr>
            <w:tcW w:w="2703" w:type="dxa"/>
            <w:shd w:val="clear" w:color="auto" w:fill="EDEDED" w:themeFill="accent3" w:themeFillTint="33"/>
          </w:tcPr>
          <w:p w14:paraId="0A6DC700" w14:textId="77777777" w:rsidR="009C4D1F" w:rsidRDefault="009C4D1F" w:rsidP="00D91DF4">
            <w:r>
              <w:t>Development Option</w:t>
            </w:r>
          </w:p>
        </w:tc>
        <w:tc>
          <w:tcPr>
            <w:tcW w:w="6313" w:type="dxa"/>
            <w:shd w:val="clear" w:color="auto" w:fill="EDEDED" w:themeFill="accent3" w:themeFillTint="33"/>
          </w:tcPr>
          <w:p w14:paraId="3077EF31" w14:textId="77777777" w:rsidR="009C4D1F" w:rsidRDefault="009C4D1F" w:rsidP="00D91DF4">
            <w:r>
              <w:t>Summary.</w:t>
            </w:r>
          </w:p>
        </w:tc>
      </w:tr>
      <w:tr w:rsidR="009C4D1F" w14:paraId="2DC28707" w14:textId="77777777" w:rsidTr="00D91DF4">
        <w:tc>
          <w:tcPr>
            <w:tcW w:w="2703" w:type="dxa"/>
            <w:shd w:val="clear" w:color="auto" w:fill="EDEDED" w:themeFill="accent3" w:themeFillTint="33"/>
          </w:tcPr>
          <w:p w14:paraId="59D50AF7" w14:textId="77777777" w:rsidR="009C4D1F" w:rsidRDefault="009C4D1F" w:rsidP="00D91DF4">
            <w:r>
              <w:t>Do Nothing.</w:t>
            </w:r>
          </w:p>
        </w:tc>
        <w:tc>
          <w:tcPr>
            <w:tcW w:w="6313" w:type="dxa"/>
          </w:tcPr>
          <w:p w14:paraId="5D129A9E" w14:textId="4B22CC78" w:rsidR="009C4D1F" w:rsidRDefault="009C4D1F" w:rsidP="00D91DF4">
            <w:r>
              <w:t xml:space="preserve">The option of doing nothing has been discounted based on the information in the Fabian Way Masterplan saying </w:t>
            </w:r>
            <w:r w:rsidR="003F32D6">
              <w:t>they</w:t>
            </w:r>
            <w:r>
              <w:t xml:space="preserve"> </w:t>
            </w:r>
            <w:r w:rsidR="003D1507">
              <w:t>will need</w:t>
            </w:r>
            <w:r>
              <w:t xml:space="preserve"> significant investment in the next 25 years. </w:t>
            </w:r>
          </w:p>
        </w:tc>
      </w:tr>
      <w:tr w:rsidR="009C4D1F" w:rsidRPr="00EC7C8F" w14:paraId="51D1E71A" w14:textId="77777777" w:rsidTr="00D91DF4">
        <w:tc>
          <w:tcPr>
            <w:tcW w:w="2703" w:type="dxa"/>
            <w:shd w:val="clear" w:color="auto" w:fill="EDEDED" w:themeFill="accent3" w:themeFillTint="33"/>
          </w:tcPr>
          <w:p w14:paraId="1AC2D30A" w14:textId="77777777" w:rsidR="009C4D1F" w:rsidRPr="00EC7C8F" w:rsidRDefault="009C4D1F" w:rsidP="00D91DF4">
            <w:pPr>
              <w:rPr>
                <w:b/>
                <w:bCs/>
              </w:rPr>
            </w:pPr>
            <w:r w:rsidRPr="00EC7C8F">
              <w:rPr>
                <w:b/>
                <w:bCs/>
              </w:rPr>
              <w:t>Route 4.</w:t>
            </w:r>
          </w:p>
        </w:tc>
        <w:tc>
          <w:tcPr>
            <w:tcW w:w="6313" w:type="dxa"/>
          </w:tcPr>
          <w:p w14:paraId="3F26E2A7" w14:textId="20ACAE42" w:rsidR="009C4D1F" w:rsidRPr="00EC7C8F" w:rsidRDefault="00EC7C8F" w:rsidP="00D91DF4">
            <w:pPr>
              <w:rPr>
                <w:b/>
                <w:bCs/>
              </w:rPr>
            </w:pPr>
            <w:r w:rsidRPr="00EC7C8F">
              <w:rPr>
                <w:b/>
                <w:bCs/>
              </w:rPr>
              <w:t>This</w:t>
            </w:r>
            <w:r w:rsidR="009C4D1F" w:rsidRPr="00EC7C8F">
              <w:rPr>
                <w:b/>
                <w:bCs/>
              </w:rPr>
              <w:t xml:space="preserve"> is the preferred route for development.</w:t>
            </w:r>
          </w:p>
        </w:tc>
      </w:tr>
      <w:tr w:rsidR="009C4D1F" w14:paraId="35ED8BC6" w14:textId="77777777" w:rsidTr="00D91DF4">
        <w:tc>
          <w:tcPr>
            <w:tcW w:w="2703" w:type="dxa"/>
            <w:shd w:val="clear" w:color="auto" w:fill="EDEDED" w:themeFill="accent3" w:themeFillTint="33"/>
          </w:tcPr>
          <w:p w14:paraId="7C9BA064" w14:textId="77777777" w:rsidR="009C4D1F" w:rsidRDefault="009C4D1F" w:rsidP="00D91DF4">
            <w:r>
              <w:t>Route 1.</w:t>
            </w:r>
          </w:p>
        </w:tc>
        <w:tc>
          <w:tcPr>
            <w:tcW w:w="6313" w:type="dxa"/>
          </w:tcPr>
          <w:p w14:paraId="79651542" w14:textId="77777777" w:rsidR="009C4D1F" w:rsidRDefault="009C4D1F" w:rsidP="00D91DF4">
            <w:r>
              <w:t>This is the cheapest of the options, but we believe Baldwins Bridge interchange would prove to be a bottleneck without changes.</w:t>
            </w:r>
          </w:p>
        </w:tc>
      </w:tr>
      <w:tr w:rsidR="009C4D1F" w14:paraId="7148C161" w14:textId="77777777" w:rsidTr="00D91DF4">
        <w:tc>
          <w:tcPr>
            <w:tcW w:w="2703" w:type="dxa"/>
            <w:shd w:val="clear" w:color="auto" w:fill="EDEDED" w:themeFill="accent3" w:themeFillTint="33"/>
          </w:tcPr>
          <w:p w14:paraId="7517FC13" w14:textId="77777777" w:rsidR="009C4D1F" w:rsidRDefault="009C4D1F" w:rsidP="00D91DF4">
            <w:r>
              <w:t>Route 2.</w:t>
            </w:r>
          </w:p>
        </w:tc>
        <w:tc>
          <w:tcPr>
            <w:tcW w:w="6313" w:type="dxa"/>
          </w:tcPr>
          <w:p w14:paraId="342E5A3E" w14:textId="77777777" w:rsidR="009C4D1F" w:rsidRDefault="009C4D1F" w:rsidP="00D91DF4">
            <w:r>
              <w:t>The need to protect both the heavy rail link along with the canal route means this is a nonstarter.</w:t>
            </w:r>
          </w:p>
        </w:tc>
      </w:tr>
      <w:tr w:rsidR="009C4D1F" w14:paraId="63471A62" w14:textId="77777777" w:rsidTr="00D91DF4">
        <w:tc>
          <w:tcPr>
            <w:tcW w:w="2703" w:type="dxa"/>
            <w:shd w:val="clear" w:color="auto" w:fill="EDEDED" w:themeFill="accent3" w:themeFillTint="33"/>
          </w:tcPr>
          <w:p w14:paraId="0F2FA3AC" w14:textId="77777777" w:rsidR="009C4D1F" w:rsidRDefault="009C4D1F" w:rsidP="00D91DF4">
            <w:r>
              <w:t>Route 3.</w:t>
            </w:r>
          </w:p>
        </w:tc>
        <w:tc>
          <w:tcPr>
            <w:tcW w:w="6313" w:type="dxa"/>
          </w:tcPr>
          <w:p w14:paraId="31A6B3A9" w14:textId="77777777" w:rsidR="009C4D1F" w:rsidRDefault="009C4D1F" w:rsidP="00D91DF4">
            <w:r>
              <w:t>The existing residential and commercial interests would be seriously affected by the increase in traffic along the new route.</w:t>
            </w:r>
          </w:p>
        </w:tc>
      </w:tr>
      <w:tr w:rsidR="009C4D1F" w14:paraId="52FC0AD1" w14:textId="77777777" w:rsidTr="00D91DF4">
        <w:tc>
          <w:tcPr>
            <w:tcW w:w="2703" w:type="dxa"/>
            <w:shd w:val="clear" w:color="auto" w:fill="EDEDED" w:themeFill="accent3" w:themeFillTint="33"/>
          </w:tcPr>
          <w:p w14:paraId="39CC0016" w14:textId="77777777" w:rsidR="009C4D1F" w:rsidRDefault="009C4D1F" w:rsidP="00D91DF4">
            <w:r>
              <w:t>Route 5.</w:t>
            </w:r>
          </w:p>
        </w:tc>
        <w:tc>
          <w:tcPr>
            <w:tcW w:w="6313" w:type="dxa"/>
          </w:tcPr>
          <w:p w14:paraId="622C27B4" w14:textId="77777777" w:rsidR="009C4D1F" w:rsidRDefault="009C4D1F" w:rsidP="00D91DF4">
            <w:r>
              <w:t>The existing commercial operations would be seriously affected by the increase in traffic along the new route.</w:t>
            </w:r>
          </w:p>
        </w:tc>
      </w:tr>
    </w:tbl>
    <w:p w14:paraId="5E34DDF9" w14:textId="77777777" w:rsidR="00EA6D31" w:rsidRDefault="00EA6D31" w:rsidP="00B277EF">
      <w:pPr>
        <w:pStyle w:val="Heading2"/>
      </w:pPr>
    </w:p>
    <w:p w14:paraId="51CD4A0C" w14:textId="77777777" w:rsidR="00EA6D31" w:rsidRDefault="00EA6D31">
      <w:pPr>
        <w:spacing w:after="160" w:line="259" w:lineRule="auto"/>
        <w:jc w:val="left"/>
        <w:rPr>
          <w:rFonts w:eastAsiaTheme="majorEastAsia" w:cstheme="majorBidi"/>
          <w:color w:val="0070C0"/>
          <w:sz w:val="36"/>
          <w:szCs w:val="26"/>
        </w:rPr>
      </w:pPr>
      <w:r>
        <w:br w:type="page"/>
      </w:r>
    </w:p>
    <w:p w14:paraId="17E04303" w14:textId="2D347DDD" w:rsidR="008F0915" w:rsidRDefault="008F0915" w:rsidP="00B277EF">
      <w:pPr>
        <w:pStyle w:val="Heading2"/>
      </w:pPr>
      <w:bookmarkStart w:id="65" w:name="_Toc70197258"/>
      <w:r>
        <w:lastRenderedPageBreak/>
        <w:t>Route Options.</w:t>
      </w:r>
      <w:bookmarkEnd w:id="65"/>
    </w:p>
    <w:p w14:paraId="23851011" w14:textId="6C267781" w:rsidR="001523AD" w:rsidRPr="004D0DD4" w:rsidRDefault="001523AD" w:rsidP="001523AD">
      <w:pPr>
        <w:pStyle w:val="Caption"/>
        <w:keepNext/>
        <w:rPr>
          <w:color w:val="auto"/>
          <w:sz w:val="24"/>
          <w:szCs w:val="24"/>
        </w:rPr>
      </w:pPr>
      <w:bookmarkStart w:id="66" w:name="_Toc70197325"/>
      <w:r w:rsidRPr="004D0DD4">
        <w:rPr>
          <w:color w:val="auto"/>
          <w:sz w:val="24"/>
          <w:szCs w:val="24"/>
        </w:rPr>
        <w:t xml:space="preserve">Figure </w:t>
      </w:r>
      <w:r w:rsidRPr="004D0DD4">
        <w:rPr>
          <w:color w:val="auto"/>
          <w:sz w:val="24"/>
          <w:szCs w:val="24"/>
        </w:rPr>
        <w:fldChar w:fldCharType="begin"/>
      </w:r>
      <w:r w:rsidRPr="004D0DD4">
        <w:rPr>
          <w:color w:val="auto"/>
          <w:sz w:val="24"/>
          <w:szCs w:val="24"/>
        </w:rPr>
        <w:instrText xml:space="preserve"> SEQ Figure \* ARABIC </w:instrText>
      </w:r>
      <w:r w:rsidRPr="004D0DD4">
        <w:rPr>
          <w:color w:val="auto"/>
          <w:sz w:val="24"/>
          <w:szCs w:val="24"/>
        </w:rPr>
        <w:fldChar w:fldCharType="separate"/>
      </w:r>
      <w:r w:rsidR="00F52C24">
        <w:rPr>
          <w:noProof/>
          <w:color w:val="auto"/>
          <w:sz w:val="24"/>
          <w:szCs w:val="24"/>
        </w:rPr>
        <w:t>15</w:t>
      </w:r>
      <w:r w:rsidRPr="004D0DD4">
        <w:rPr>
          <w:noProof/>
          <w:color w:val="auto"/>
          <w:sz w:val="24"/>
          <w:szCs w:val="24"/>
        </w:rPr>
        <w:fldChar w:fldCharType="end"/>
      </w:r>
      <w:r w:rsidRPr="004D0DD4">
        <w:rPr>
          <w:color w:val="auto"/>
          <w:sz w:val="24"/>
          <w:szCs w:val="24"/>
        </w:rPr>
        <w:t>, Roberts Road from SA1 to Baldwins Junction, taken from Google Maps ©</w:t>
      </w:r>
      <w:bookmarkEnd w:id="32"/>
      <w:bookmarkEnd w:id="66"/>
    </w:p>
    <w:p w14:paraId="42C611E6" w14:textId="77777777" w:rsidR="001523AD" w:rsidRDefault="001523AD" w:rsidP="001523AD">
      <w:r>
        <w:rPr>
          <w:noProof/>
        </w:rPr>
        <w:drawing>
          <wp:inline distT="0" distB="0" distL="0" distR="0" wp14:anchorId="34EEEEDA" wp14:editId="5B743EE6">
            <wp:extent cx="5729181" cy="930166"/>
            <wp:effectExtent l="0" t="0" r="5080" b="3810"/>
            <wp:docPr id="6" name="Picture 6" descr="A picture containing text, traveling, helicop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traveling, helicop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56328" cy="934573"/>
                    </a:xfrm>
                    <a:prstGeom prst="rect">
                      <a:avLst/>
                    </a:prstGeom>
                  </pic:spPr>
                </pic:pic>
              </a:graphicData>
            </a:graphic>
          </wp:inline>
        </w:drawing>
      </w:r>
    </w:p>
    <w:p w14:paraId="43A98776" w14:textId="792E837F" w:rsidR="001523AD" w:rsidRPr="004D0DD4" w:rsidRDefault="001523AD" w:rsidP="001523AD">
      <w:pPr>
        <w:pStyle w:val="Caption"/>
        <w:keepNext/>
        <w:rPr>
          <w:color w:val="auto"/>
          <w:sz w:val="24"/>
          <w:szCs w:val="24"/>
        </w:rPr>
      </w:pPr>
      <w:bookmarkStart w:id="67" w:name="_Toc67059910"/>
      <w:bookmarkStart w:id="68" w:name="_Toc70197326"/>
      <w:r w:rsidRPr="004D0DD4">
        <w:rPr>
          <w:color w:val="auto"/>
          <w:sz w:val="24"/>
          <w:szCs w:val="24"/>
        </w:rPr>
        <w:t xml:space="preserve">Figure </w:t>
      </w:r>
      <w:r w:rsidRPr="004D0DD4">
        <w:rPr>
          <w:color w:val="auto"/>
          <w:sz w:val="24"/>
          <w:szCs w:val="24"/>
        </w:rPr>
        <w:fldChar w:fldCharType="begin"/>
      </w:r>
      <w:r w:rsidRPr="004D0DD4">
        <w:rPr>
          <w:color w:val="auto"/>
          <w:sz w:val="24"/>
          <w:szCs w:val="24"/>
        </w:rPr>
        <w:instrText xml:space="preserve"> SEQ Figure \* ARABIC </w:instrText>
      </w:r>
      <w:r w:rsidRPr="004D0DD4">
        <w:rPr>
          <w:color w:val="auto"/>
          <w:sz w:val="24"/>
          <w:szCs w:val="24"/>
        </w:rPr>
        <w:fldChar w:fldCharType="separate"/>
      </w:r>
      <w:r w:rsidR="00F52C24">
        <w:rPr>
          <w:noProof/>
          <w:color w:val="auto"/>
          <w:sz w:val="24"/>
          <w:szCs w:val="24"/>
        </w:rPr>
        <w:t>16</w:t>
      </w:r>
      <w:r w:rsidRPr="004D0DD4">
        <w:rPr>
          <w:noProof/>
          <w:color w:val="auto"/>
          <w:sz w:val="24"/>
          <w:szCs w:val="24"/>
        </w:rPr>
        <w:fldChar w:fldCharType="end"/>
      </w:r>
      <w:r w:rsidRPr="004D0DD4">
        <w:rPr>
          <w:color w:val="auto"/>
          <w:sz w:val="24"/>
          <w:szCs w:val="24"/>
        </w:rPr>
        <w:t>; Location of proposed new road under A483, taken from Google Maps ©</w:t>
      </w:r>
      <w:bookmarkEnd w:id="67"/>
      <w:bookmarkEnd w:id="68"/>
    </w:p>
    <w:p w14:paraId="59BE8AB7" w14:textId="77777777" w:rsidR="001523AD" w:rsidRDefault="001523AD" w:rsidP="001523AD">
      <w:r>
        <w:rPr>
          <w:noProof/>
        </w:rPr>
        <w:drawing>
          <wp:inline distT="0" distB="0" distL="0" distR="0" wp14:anchorId="4173D329" wp14:editId="433A28B9">
            <wp:extent cx="5728064" cy="1150883"/>
            <wp:effectExtent l="0" t="0" r="6350" b="0"/>
            <wp:docPr id="7" name="Picture 7" descr="A picture containing text, bicycle, helicop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bicycle, helicop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55768" cy="1156449"/>
                    </a:xfrm>
                    <a:prstGeom prst="rect">
                      <a:avLst/>
                    </a:prstGeom>
                  </pic:spPr>
                </pic:pic>
              </a:graphicData>
            </a:graphic>
          </wp:inline>
        </w:drawing>
      </w:r>
    </w:p>
    <w:p w14:paraId="7DDC67F1" w14:textId="57BBE7F3" w:rsidR="001523AD" w:rsidRPr="004D0DD4" w:rsidRDefault="001523AD" w:rsidP="001523AD">
      <w:pPr>
        <w:pStyle w:val="Caption"/>
        <w:keepNext/>
        <w:rPr>
          <w:color w:val="auto"/>
          <w:sz w:val="24"/>
          <w:szCs w:val="24"/>
        </w:rPr>
      </w:pPr>
      <w:bookmarkStart w:id="69" w:name="_Toc67059911"/>
      <w:bookmarkStart w:id="70" w:name="_Toc70197327"/>
      <w:r w:rsidRPr="004D0DD4">
        <w:rPr>
          <w:color w:val="auto"/>
          <w:sz w:val="24"/>
          <w:szCs w:val="24"/>
        </w:rPr>
        <w:t xml:space="preserve">Figure </w:t>
      </w:r>
      <w:r w:rsidRPr="004D0DD4">
        <w:rPr>
          <w:color w:val="auto"/>
          <w:sz w:val="24"/>
          <w:szCs w:val="24"/>
        </w:rPr>
        <w:fldChar w:fldCharType="begin"/>
      </w:r>
      <w:r w:rsidRPr="004D0DD4">
        <w:rPr>
          <w:color w:val="auto"/>
          <w:sz w:val="24"/>
          <w:szCs w:val="24"/>
        </w:rPr>
        <w:instrText xml:space="preserve"> SEQ Figure \* ARABIC </w:instrText>
      </w:r>
      <w:r w:rsidRPr="004D0DD4">
        <w:rPr>
          <w:color w:val="auto"/>
          <w:sz w:val="24"/>
          <w:szCs w:val="24"/>
        </w:rPr>
        <w:fldChar w:fldCharType="separate"/>
      </w:r>
      <w:r w:rsidR="00F52C24">
        <w:rPr>
          <w:noProof/>
          <w:color w:val="auto"/>
          <w:sz w:val="24"/>
          <w:szCs w:val="24"/>
        </w:rPr>
        <w:t>17</w:t>
      </w:r>
      <w:r w:rsidRPr="004D0DD4">
        <w:rPr>
          <w:noProof/>
          <w:color w:val="auto"/>
          <w:sz w:val="24"/>
          <w:szCs w:val="24"/>
        </w:rPr>
        <w:fldChar w:fldCharType="end"/>
      </w:r>
      <w:r w:rsidRPr="004D0DD4">
        <w:rPr>
          <w:color w:val="auto"/>
          <w:sz w:val="24"/>
          <w:szCs w:val="24"/>
        </w:rPr>
        <w:t>; Location of junction near Wern Fawr Road, taken from Google Maps ©</w:t>
      </w:r>
      <w:bookmarkEnd w:id="69"/>
      <w:bookmarkEnd w:id="70"/>
    </w:p>
    <w:p w14:paraId="0B8C841C" w14:textId="77777777" w:rsidR="001523AD" w:rsidRDefault="001523AD" w:rsidP="001523AD">
      <w:r>
        <w:rPr>
          <w:noProof/>
        </w:rPr>
        <w:drawing>
          <wp:inline distT="0" distB="0" distL="0" distR="0" wp14:anchorId="161C133D" wp14:editId="31A1EB69">
            <wp:extent cx="5730981" cy="1261242"/>
            <wp:effectExtent l="0" t="0" r="3175" b="0"/>
            <wp:docPr id="8" name="Picture 8" descr="A picture containing text, high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highway&#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65069" cy="1268744"/>
                    </a:xfrm>
                    <a:prstGeom prst="rect">
                      <a:avLst/>
                    </a:prstGeom>
                  </pic:spPr>
                </pic:pic>
              </a:graphicData>
            </a:graphic>
          </wp:inline>
        </w:drawing>
      </w:r>
    </w:p>
    <w:p w14:paraId="28B4EDE1" w14:textId="76F1C56F" w:rsidR="001523AD" w:rsidRPr="004D0DD4" w:rsidRDefault="001523AD" w:rsidP="001523AD">
      <w:pPr>
        <w:pStyle w:val="Caption"/>
        <w:keepNext/>
        <w:rPr>
          <w:color w:val="auto"/>
          <w:sz w:val="24"/>
          <w:szCs w:val="24"/>
        </w:rPr>
      </w:pPr>
      <w:bookmarkStart w:id="71" w:name="_Toc67059912"/>
      <w:bookmarkStart w:id="72" w:name="_Toc70197328"/>
      <w:r w:rsidRPr="004D0DD4">
        <w:rPr>
          <w:color w:val="auto"/>
          <w:sz w:val="24"/>
          <w:szCs w:val="24"/>
        </w:rPr>
        <w:t xml:space="preserve">Figure </w:t>
      </w:r>
      <w:r w:rsidRPr="004D0DD4">
        <w:rPr>
          <w:color w:val="auto"/>
          <w:sz w:val="24"/>
          <w:szCs w:val="24"/>
        </w:rPr>
        <w:fldChar w:fldCharType="begin"/>
      </w:r>
      <w:r w:rsidRPr="004D0DD4">
        <w:rPr>
          <w:color w:val="auto"/>
          <w:sz w:val="24"/>
          <w:szCs w:val="24"/>
        </w:rPr>
        <w:instrText xml:space="preserve"> SEQ Figure \* ARABIC </w:instrText>
      </w:r>
      <w:r w:rsidRPr="004D0DD4">
        <w:rPr>
          <w:color w:val="auto"/>
          <w:sz w:val="24"/>
          <w:szCs w:val="24"/>
        </w:rPr>
        <w:fldChar w:fldCharType="separate"/>
      </w:r>
      <w:r w:rsidR="00F52C24">
        <w:rPr>
          <w:noProof/>
          <w:color w:val="auto"/>
          <w:sz w:val="24"/>
          <w:szCs w:val="24"/>
        </w:rPr>
        <w:t>18</w:t>
      </w:r>
      <w:r w:rsidRPr="004D0DD4">
        <w:rPr>
          <w:noProof/>
          <w:color w:val="auto"/>
          <w:sz w:val="24"/>
          <w:szCs w:val="24"/>
        </w:rPr>
        <w:fldChar w:fldCharType="end"/>
      </w:r>
      <w:r w:rsidRPr="004D0DD4">
        <w:rPr>
          <w:color w:val="auto"/>
          <w:sz w:val="24"/>
          <w:szCs w:val="24"/>
        </w:rPr>
        <w:t>;Location of new spur from A483 to Roberts Road, taken from Google Maps ©</w:t>
      </w:r>
      <w:bookmarkEnd w:id="71"/>
      <w:bookmarkEnd w:id="72"/>
    </w:p>
    <w:p w14:paraId="4016A40F" w14:textId="77777777" w:rsidR="001523AD" w:rsidRDefault="001523AD" w:rsidP="001523AD">
      <w:r>
        <w:rPr>
          <w:noProof/>
        </w:rPr>
        <w:drawing>
          <wp:inline distT="0" distB="0" distL="0" distR="0" wp14:anchorId="76210194" wp14:editId="64E22DAE">
            <wp:extent cx="5731510" cy="976045"/>
            <wp:effectExtent l="0" t="0" r="2540" b="0"/>
            <wp:docPr id="9" name="Picture 9" descr="A picture containing text, bi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bicyc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80780" cy="984435"/>
                    </a:xfrm>
                    <a:prstGeom prst="rect">
                      <a:avLst/>
                    </a:prstGeom>
                  </pic:spPr>
                </pic:pic>
              </a:graphicData>
            </a:graphic>
          </wp:inline>
        </w:drawing>
      </w:r>
    </w:p>
    <w:p w14:paraId="3FA0ACB0" w14:textId="0D6D800B" w:rsidR="001523AD" w:rsidRPr="004D0DD4" w:rsidRDefault="001523AD" w:rsidP="001523AD">
      <w:pPr>
        <w:pStyle w:val="Caption"/>
        <w:keepNext/>
        <w:rPr>
          <w:color w:val="auto"/>
          <w:sz w:val="24"/>
          <w:szCs w:val="24"/>
        </w:rPr>
      </w:pPr>
      <w:bookmarkStart w:id="73" w:name="_Toc67059913"/>
      <w:bookmarkStart w:id="74" w:name="_Toc70197329"/>
      <w:r w:rsidRPr="004D0DD4">
        <w:rPr>
          <w:color w:val="auto"/>
          <w:sz w:val="24"/>
          <w:szCs w:val="24"/>
        </w:rPr>
        <w:t xml:space="preserve">Figure </w:t>
      </w:r>
      <w:r w:rsidRPr="004D0DD4">
        <w:rPr>
          <w:color w:val="auto"/>
          <w:sz w:val="24"/>
          <w:szCs w:val="24"/>
        </w:rPr>
        <w:fldChar w:fldCharType="begin"/>
      </w:r>
      <w:r w:rsidRPr="004D0DD4">
        <w:rPr>
          <w:color w:val="auto"/>
          <w:sz w:val="24"/>
          <w:szCs w:val="24"/>
        </w:rPr>
        <w:instrText xml:space="preserve"> SEQ Figure \* ARABIC </w:instrText>
      </w:r>
      <w:r w:rsidRPr="004D0DD4">
        <w:rPr>
          <w:color w:val="auto"/>
          <w:sz w:val="24"/>
          <w:szCs w:val="24"/>
        </w:rPr>
        <w:fldChar w:fldCharType="separate"/>
      </w:r>
      <w:r w:rsidR="00F52C24">
        <w:rPr>
          <w:noProof/>
          <w:color w:val="auto"/>
          <w:sz w:val="24"/>
          <w:szCs w:val="24"/>
        </w:rPr>
        <w:t>19</w:t>
      </w:r>
      <w:r w:rsidRPr="004D0DD4">
        <w:rPr>
          <w:noProof/>
          <w:color w:val="auto"/>
          <w:sz w:val="24"/>
          <w:szCs w:val="24"/>
        </w:rPr>
        <w:fldChar w:fldCharType="end"/>
      </w:r>
      <w:r w:rsidRPr="004D0DD4">
        <w:rPr>
          <w:color w:val="auto"/>
          <w:sz w:val="24"/>
          <w:szCs w:val="24"/>
        </w:rPr>
        <w:t>; Location of new spur from A483 to Langdon Road, taken from Google Maps ©</w:t>
      </w:r>
      <w:bookmarkEnd w:id="73"/>
      <w:bookmarkEnd w:id="74"/>
    </w:p>
    <w:p w14:paraId="120DC298" w14:textId="77777777" w:rsidR="001523AD" w:rsidRDefault="001523AD" w:rsidP="001523AD">
      <w:r>
        <w:rPr>
          <w:noProof/>
        </w:rPr>
        <w:drawing>
          <wp:inline distT="0" distB="0" distL="0" distR="0" wp14:anchorId="0A5CD44B" wp14:editId="2648F253">
            <wp:extent cx="5731510" cy="1273175"/>
            <wp:effectExtent l="0" t="0" r="2540" b="3175"/>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1273175"/>
                    </a:xfrm>
                    <a:prstGeom prst="rect">
                      <a:avLst/>
                    </a:prstGeom>
                  </pic:spPr>
                </pic:pic>
              </a:graphicData>
            </a:graphic>
          </wp:inline>
        </w:drawing>
      </w:r>
    </w:p>
    <w:p w14:paraId="1EDE7498" w14:textId="77777777" w:rsidR="00712A2D" w:rsidRPr="00B277EF" w:rsidRDefault="00712A2D" w:rsidP="00B277EF">
      <w:pPr>
        <w:pStyle w:val="Heading2"/>
      </w:pPr>
      <w:bookmarkStart w:id="75" w:name="_Toc70197259"/>
      <w:bookmarkEnd w:id="33"/>
      <w:r w:rsidRPr="00B277EF">
        <w:lastRenderedPageBreak/>
        <w:t>Possible routes.</w:t>
      </w:r>
      <w:bookmarkEnd w:id="34"/>
      <w:bookmarkEnd w:id="75"/>
    </w:p>
    <w:p w14:paraId="572BB579" w14:textId="53060752" w:rsidR="00712A2D" w:rsidRDefault="00712A2D" w:rsidP="00712A2D">
      <w:r>
        <w:t xml:space="preserve">With national policy preferring construction projects to be as sustainable as possible we have looked at the existing infrastructure and </w:t>
      </w:r>
      <w:r w:rsidR="00EC38D7">
        <w:t>i</w:t>
      </w:r>
      <w:r>
        <w:t>dentified the following routes as possibilities;</w:t>
      </w:r>
    </w:p>
    <w:p w14:paraId="42DDBD05" w14:textId="36097925" w:rsidR="00712A2D" w:rsidRDefault="00712A2D" w:rsidP="00712A2D">
      <w:pPr>
        <w:pStyle w:val="ListParagraph"/>
        <w:numPr>
          <w:ilvl w:val="0"/>
          <w:numId w:val="10"/>
        </w:numPr>
        <w:spacing w:after="160"/>
      </w:pPr>
      <w:r>
        <w:t xml:space="preserve">Using Roberts Road which runs from a junction with the A483 at Baldwins Bridge junction and runs through the dock area to a junction with Langdon road, shown in </w:t>
      </w:r>
      <w:r>
        <w:rPr>
          <w:i/>
          <w:iCs/>
        </w:rPr>
        <w:t xml:space="preserve">Figure </w:t>
      </w:r>
      <w:r w:rsidR="004D0DD4">
        <w:rPr>
          <w:i/>
          <w:iCs/>
        </w:rPr>
        <w:t>15</w:t>
      </w:r>
      <w:r>
        <w:rPr>
          <w:i/>
          <w:iCs/>
        </w:rPr>
        <w:t>.</w:t>
      </w:r>
    </w:p>
    <w:p w14:paraId="4FA94F65" w14:textId="4B39367E" w:rsidR="00712A2D" w:rsidRDefault="00712A2D" w:rsidP="00712A2D">
      <w:pPr>
        <w:pStyle w:val="ListParagraph"/>
        <w:numPr>
          <w:ilvl w:val="0"/>
          <w:numId w:val="10"/>
        </w:numPr>
        <w:spacing w:after="160"/>
      </w:pPr>
      <w:r>
        <w:t xml:space="preserve">Using Roberts Road to allow access from the A483 into the SA1 complex but construct a new road which will use the alignment of the railway access under the A483 to link up with the road in the vicinity of the former access road into the Burrows Siding complex </w:t>
      </w:r>
      <w:r w:rsidRPr="00FD4C1E">
        <w:rPr>
          <w:i/>
          <w:iCs/>
        </w:rPr>
        <w:t xml:space="preserve">shown in Figure </w:t>
      </w:r>
      <w:r w:rsidR="00B931FF">
        <w:rPr>
          <w:i/>
          <w:iCs/>
        </w:rPr>
        <w:t>16</w:t>
      </w:r>
      <w:r w:rsidRPr="00FD4C1E">
        <w:rPr>
          <w:i/>
          <w:iCs/>
        </w:rPr>
        <w:t>.</w:t>
      </w:r>
    </w:p>
    <w:p w14:paraId="2D57A2B8" w14:textId="440E187F" w:rsidR="00712A2D" w:rsidRDefault="00712A2D" w:rsidP="00712A2D">
      <w:pPr>
        <w:pStyle w:val="ListParagraph"/>
        <w:numPr>
          <w:ilvl w:val="0"/>
          <w:numId w:val="10"/>
        </w:numPr>
        <w:spacing w:after="160"/>
      </w:pPr>
      <w:r>
        <w:t xml:space="preserve">Making a new junction for westbound traffic from the A483 to join Langdon Road in the vicinity of Wern Fawr Road </w:t>
      </w:r>
      <w:r>
        <w:rPr>
          <w:i/>
          <w:iCs/>
        </w:rPr>
        <w:t>shown in Figure 1</w:t>
      </w:r>
      <w:r w:rsidR="00B931FF">
        <w:rPr>
          <w:i/>
          <w:iCs/>
        </w:rPr>
        <w:t>7</w:t>
      </w:r>
      <w:r>
        <w:rPr>
          <w:i/>
          <w:iCs/>
        </w:rPr>
        <w:t>.</w:t>
      </w:r>
    </w:p>
    <w:p w14:paraId="160A3C32" w14:textId="721DC4A9" w:rsidR="00712A2D" w:rsidRDefault="00712A2D" w:rsidP="00712A2D">
      <w:pPr>
        <w:pStyle w:val="ListParagraph"/>
        <w:numPr>
          <w:ilvl w:val="0"/>
          <w:numId w:val="10"/>
        </w:numPr>
        <w:spacing w:after="160"/>
      </w:pPr>
      <w:r>
        <w:t xml:space="preserve">Create a new spur coming of the A483 on a junction past the Wastewater works and connecting with Roberts Road at a roundabout in the vicinity of the level crossing, blocking the access coming from the A483 at Baldwins Bridge into the complex and making Roberts Road on the eastern side of the junction one way only heading towards the A483 allowing access to both east and west directions </w:t>
      </w:r>
      <w:r>
        <w:rPr>
          <w:i/>
          <w:iCs/>
        </w:rPr>
        <w:t>shown in Figure 1</w:t>
      </w:r>
      <w:r w:rsidR="00B931FF">
        <w:rPr>
          <w:i/>
          <w:iCs/>
        </w:rPr>
        <w:t>8</w:t>
      </w:r>
      <w:r>
        <w:rPr>
          <w:i/>
          <w:iCs/>
        </w:rPr>
        <w:t>.</w:t>
      </w:r>
    </w:p>
    <w:p w14:paraId="21B40B5B" w14:textId="73D1743A" w:rsidR="00712A2D" w:rsidRDefault="00712A2D" w:rsidP="00712A2D">
      <w:pPr>
        <w:pStyle w:val="ListParagraph"/>
        <w:numPr>
          <w:ilvl w:val="0"/>
          <w:numId w:val="10"/>
        </w:numPr>
        <w:spacing w:after="160"/>
        <w:rPr>
          <w:i/>
          <w:iCs/>
        </w:rPr>
      </w:pPr>
      <w:r>
        <w:t xml:space="preserve">Create a spur as option 4 but construct a new road to meet up with Langdon Road near Handcock and Brown building merchants </w:t>
      </w:r>
      <w:r>
        <w:rPr>
          <w:i/>
          <w:iCs/>
        </w:rPr>
        <w:t>shown in Figure 1</w:t>
      </w:r>
      <w:r w:rsidR="00B931FF">
        <w:rPr>
          <w:i/>
          <w:iCs/>
        </w:rPr>
        <w:t>9</w:t>
      </w:r>
      <w:r>
        <w:rPr>
          <w:i/>
          <w:iCs/>
        </w:rPr>
        <w:t>.</w:t>
      </w:r>
    </w:p>
    <w:p w14:paraId="1716372A" w14:textId="77777777" w:rsidR="00C23C54" w:rsidRDefault="00C23C54">
      <w:pPr>
        <w:spacing w:after="160" w:line="259" w:lineRule="auto"/>
        <w:jc w:val="left"/>
        <w:rPr>
          <w:rFonts w:eastAsiaTheme="majorEastAsia" w:cstheme="majorBidi"/>
          <w:color w:val="0070C0"/>
          <w:sz w:val="36"/>
          <w:szCs w:val="26"/>
        </w:rPr>
      </w:pPr>
      <w:r>
        <w:br w:type="page"/>
      </w:r>
    </w:p>
    <w:p w14:paraId="7C5E3E6D" w14:textId="6C5F1785" w:rsidR="008F5933" w:rsidRDefault="008F5933" w:rsidP="008F5933">
      <w:pPr>
        <w:pStyle w:val="Heading2"/>
      </w:pPr>
      <w:bookmarkStart w:id="76" w:name="_Toc70197260"/>
      <w:r>
        <w:lastRenderedPageBreak/>
        <w:t>Preferred Route.</w:t>
      </w:r>
      <w:bookmarkEnd w:id="76"/>
    </w:p>
    <w:p w14:paraId="468DC82B" w14:textId="3A52B076" w:rsidR="008F5933" w:rsidRDefault="008F5933" w:rsidP="008F5933">
      <w:r>
        <w:t xml:space="preserve">Route 4 </w:t>
      </w:r>
      <w:r w:rsidR="00D4051B">
        <w:t>is considered</w:t>
      </w:r>
      <w:r>
        <w:t xml:space="preserve"> to be the best option as this allows the construction of a clear junction with the A483 whilst not impacting upon the existing business on Langdon Road and allowing traffic from the eastern side of the complex access to both directions of the A483 without going through a built up and busy area. The new spur from the A483 into the SA1 complex will divert left after the bridge shown in figure </w:t>
      </w:r>
      <w:r w:rsidR="00E67476">
        <w:t>20</w:t>
      </w:r>
      <w:r>
        <w:t xml:space="preserve"> and will run downhill alongside the railway and possible canal to a new junction with Langdon Road,</w:t>
      </w:r>
      <w:r w:rsidR="00921D70">
        <w:t xml:space="preserve"> which will become a </w:t>
      </w:r>
      <w:r w:rsidR="00B931FF">
        <w:t>one-way</w:t>
      </w:r>
      <w:r w:rsidR="00921D70">
        <w:t xml:space="preserve"> road heading eastbou</w:t>
      </w:r>
      <w:r w:rsidR="00D41493">
        <w:t xml:space="preserve">nd towards the A483 at Baldwin Bridge interchange with the </w:t>
      </w:r>
      <w:r w:rsidR="00305B7B">
        <w:t xml:space="preserve">westbound junction from the A483 to Langdon Road </w:t>
      </w:r>
      <w:r w:rsidR="00BC1F50">
        <w:t>been taken</w:t>
      </w:r>
      <w:r w:rsidR="007357FB">
        <w:t xml:space="preserve"> out of use.</w:t>
      </w:r>
      <w:r>
        <w:t xml:space="preserve"> figure 1</w:t>
      </w:r>
      <w:r w:rsidR="00E67476">
        <w:t>9</w:t>
      </w:r>
      <w:r>
        <w:t xml:space="preserve"> shows the area to be used.</w:t>
      </w:r>
    </w:p>
    <w:p w14:paraId="15EE5434" w14:textId="2DC5678A" w:rsidR="00632EA2" w:rsidRDefault="008F5933" w:rsidP="008F5933">
      <w:r>
        <w:t xml:space="preserve">With this route </w:t>
      </w:r>
      <w:r w:rsidR="00ED6F43">
        <w:t>it is necessary to</w:t>
      </w:r>
      <w:r>
        <w:t xml:space="preserve"> consider the desire to reopen access to the docks </w:t>
      </w:r>
      <w:r w:rsidR="00ED6F43">
        <w:t xml:space="preserve">from </w:t>
      </w:r>
      <w:r>
        <w:t xml:space="preserve">the canal, </w:t>
      </w:r>
      <w:r w:rsidR="00ED6F43">
        <w:t>as such</w:t>
      </w:r>
      <w:r>
        <w:t xml:space="preserve"> it is considered prudent to futureproof this by the installation of a culvert to carry the road over the canal alignment erasing the need to close the road should this plan be realised. There has been a similar construction works in the Birmingham area for the restoration of the abandoned Lichfield Canal</w:t>
      </w:r>
      <w:sdt>
        <w:sdtPr>
          <w:id w:val="1510024742"/>
          <w:citation/>
        </w:sdtPr>
        <w:sdtEndPr/>
        <w:sdtContent>
          <w:r>
            <w:fldChar w:fldCharType="begin"/>
          </w:r>
          <w:r>
            <w:instrText xml:space="preserve"> CITATION LHC21 \l 2057 </w:instrText>
          </w:r>
          <w:r>
            <w:fldChar w:fldCharType="separate"/>
          </w:r>
          <w:r>
            <w:rPr>
              <w:noProof/>
            </w:rPr>
            <w:t xml:space="preserve"> </w:t>
          </w:r>
          <w:r w:rsidRPr="00062F08">
            <w:rPr>
              <w:noProof/>
            </w:rPr>
            <w:t>(LHCRT, n.d.)</w:t>
          </w:r>
          <w:r>
            <w:fldChar w:fldCharType="end"/>
          </w:r>
        </w:sdtContent>
      </w:sdt>
      <w:r>
        <w:t xml:space="preserve">. shown if figures </w:t>
      </w:r>
      <w:r w:rsidR="00E67476">
        <w:t>22</w:t>
      </w:r>
      <w:r>
        <w:t xml:space="preserve"> and </w:t>
      </w:r>
      <w:r w:rsidR="00E67476">
        <w:t>23</w:t>
      </w:r>
      <w:r>
        <w:t>.</w:t>
      </w:r>
    </w:p>
    <w:p w14:paraId="1961FA5A" w14:textId="70D2FF01" w:rsidR="008F5933" w:rsidRDefault="008F5933" w:rsidP="008F5933">
      <w:r>
        <w:t xml:space="preserve">Another consideration </w:t>
      </w:r>
      <w:r w:rsidR="0074162A">
        <w:t>in</w:t>
      </w:r>
      <w:r>
        <w:t xml:space="preserve"> using this land is the location of the wastewater treatment works and wind turbine adjacent to the link road sit</w:t>
      </w:r>
      <w:r w:rsidR="00C30575">
        <w:t>e</w:t>
      </w:r>
      <w:r w:rsidR="00BA6A18">
        <w:t xml:space="preserve">. There is a </w:t>
      </w:r>
      <w:r>
        <w:t xml:space="preserve">need </w:t>
      </w:r>
      <w:r w:rsidR="00C30575">
        <w:t xml:space="preserve">to allow </w:t>
      </w:r>
      <w:r>
        <w:t xml:space="preserve">for a buffer zone around the </w:t>
      </w:r>
      <w:r w:rsidR="00C30575">
        <w:t xml:space="preserve">wastewater </w:t>
      </w:r>
      <w:r>
        <w:t>plant to minimise the potential nuisance</w:t>
      </w:r>
      <w:r w:rsidR="0074162A">
        <w:t xml:space="preserve"> from</w:t>
      </w:r>
      <w:r>
        <w:t xml:space="preserve"> odours </w:t>
      </w:r>
      <w:r w:rsidR="00DA37BC">
        <w:t>arising</w:t>
      </w:r>
      <w:r>
        <w:t xml:space="preserve"> the works</w:t>
      </w:r>
      <w:r w:rsidR="00DA37BC">
        <w:t>, further</w:t>
      </w:r>
      <w:r>
        <w:t xml:space="preserve"> TAN 8: Renewable Energy 2008 suggests that to reduce unacceptable noise impact and shadow flicker </w:t>
      </w:r>
      <w:r w:rsidR="00BA6A18">
        <w:t xml:space="preserve">from the turbine </w:t>
      </w:r>
      <w:r>
        <w:t>upon residential developments a separation distance of 500m is advised, this could potentially make the land cheaper to buy,</w:t>
      </w:r>
    </w:p>
    <w:p w14:paraId="5F1F9F5B" w14:textId="77777777" w:rsidR="00712A2D" w:rsidRPr="00B277EF" w:rsidRDefault="00712A2D" w:rsidP="00B277EF">
      <w:pPr>
        <w:pStyle w:val="Heading2"/>
      </w:pPr>
      <w:bookmarkStart w:id="77" w:name="_Toc67055759"/>
      <w:bookmarkStart w:id="78" w:name="_Toc70197261"/>
      <w:r w:rsidRPr="00B277EF">
        <w:t>Discounted Routes.</w:t>
      </w:r>
      <w:bookmarkEnd w:id="77"/>
      <w:bookmarkEnd w:id="78"/>
    </w:p>
    <w:p w14:paraId="5B314A76" w14:textId="77777777" w:rsidR="00712A2D" w:rsidRDefault="00712A2D" w:rsidP="00712A2D">
      <w:r>
        <w:t>We have discounted routes 2 and 3 because the rail link to the dock has been safeguarded for possible future use and in route 3 the businesses located on Langdon street could affected by the increase in traffic making it difficult to access them with the potential to cause traffic congestion backing on to the A483.</w:t>
      </w:r>
    </w:p>
    <w:p w14:paraId="0D0279FF" w14:textId="77777777" w:rsidR="00712A2D" w:rsidRDefault="00712A2D" w:rsidP="00712A2D">
      <w:r>
        <w:t xml:space="preserve">Route 1 has potential and would be the cheapest option but the junction at Baldwin Bridge is not designed for large volumes of traffic and there is potential for major traffic </w:t>
      </w:r>
      <w:r>
        <w:lastRenderedPageBreak/>
        <w:t>flow conflicts with traffic coming westbound from the A483 and traffic heading onto the A483 eastbound.</w:t>
      </w:r>
    </w:p>
    <w:p w14:paraId="330ED90B" w14:textId="0CD3E57D" w:rsidR="00712A2D" w:rsidRDefault="00712A2D" w:rsidP="00712A2D">
      <w:r>
        <w:t>Route 5 is feasible but the junction with Langdon Road in between the various businesses could cause similar problems as routes 2 and 3.</w:t>
      </w:r>
    </w:p>
    <w:p w14:paraId="6DEDD20F" w14:textId="77777777" w:rsidR="00FA3F51" w:rsidRDefault="00FA3F51">
      <w:pPr>
        <w:spacing w:after="160" w:line="259" w:lineRule="auto"/>
        <w:jc w:val="left"/>
        <w:rPr>
          <w:i/>
          <w:iCs/>
          <w:color w:val="FF0000"/>
          <w:szCs w:val="24"/>
        </w:rPr>
      </w:pPr>
      <w:r>
        <w:rPr>
          <w:color w:val="FF0000"/>
          <w:szCs w:val="24"/>
        </w:rPr>
        <w:br w:type="page"/>
      </w:r>
    </w:p>
    <w:p w14:paraId="2854A36F" w14:textId="798C11AC" w:rsidR="00712A2D" w:rsidRPr="00C23C54" w:rsidRDefault="00712A2D" w:rsidP="00712A2D">
      <w:pPr>
        <w:pStyle w:val="Caption"/>
        <w:keepNext/>
        <w:rPr>
          <w:color w:val="auto"/>
          <w:sz w:val="24"/>
          <w:szCs w:val="24"/>
        </w:rPr>
      </w:pPr>
      <w:bookmarkStart w:id="79" w:name="_Toc67059914"/>
      <w:bookmarkStart w:id="80" w:name="_Toc70197330"/>
      <w:r w:rsidRPr="00C23C54">
        <w:rPr>
          <w:color w:val="auto"/>
          <w:sz w:val="24"/>
          <w:szCs w:val="24"/>
        </w:rPr>
        <w:lastRenderedPageBreak/>
        <w:t xml:space="preserve">Figure </w:t>
      </w:r>
      <w:r w:rsidRPr="00C23C54">
        <w:rPr>
          <w:color w:val="auto"/>
          <w:sz w:val="24"/>
          <w:szCs w:val="24"/>
        </w:rPr>
        <w:fldChar w:fldCharType="begin"/>
      </w:r>
      <w:r w:rsidRPr="00C23C54">
        <w:rPr>
          <w:color w:val="auto"/>
          <w:sz w:val="24"/>
          <w:szCs w:val="24"/>
        </w:rPr>
        <w:instrText xml:space="preserve"> SEQ Figure \* ARABIC </w:instrText>
      </w:r>
      <w:r w:rsidRPr="00C23C54">
        <w:rPr>
          <w:color w:val="auto"/>
          <w:sz w:val="24"/>
          <w:szCs w:val="24"/>
        </w:rPr>
        <w:fldChar w:fldCharType="separate"/>
      </w:r>
      <w:r w:rsidR="00F52C24">
        <w:rPr>
          <w:noProof/>
          <w:color w:val="auto"/>
          <w:sz w:val="24"/>
          <w:szCs w:val="24"/>
        </w:rPr>
        <w:t>20</w:t>
      </w:r>
      <w:r w:rsidRPr="00C23C54">
        <w:rPr>
          <w:color w:val="auto"/>
          <w:sz w:val="24"/>
          <w:szCs w:val="24"/>
        </w:rPr>
        <w:fldChar w:fldCharType="end"/>
      </w:r>
      <w:r w:rsidRPr="00C23C54">
        <w:rPr>
          <w:color w:val="auto"/>
          <w:sz w:val="24"/>
          <w:szCs w:val="24"/>
        </w:rPr>
        <w:t>:Picture of Fabian Way A483 looking towards Swansea taken near the overbridge.</w:t>
      </w:r>
      <w:bookmarkEnd w:id="79"/>
      <w:bookmarkEnd w:id="80"/>
    </w:p>
    <w:p w14:paraId="520E9591" w14:textId="77777777" w:rsidR="00712A2D" w:rsidRDefault="00712A2D" w:rsidP="00712A2D">
      <w:pPr>
        <w:rPr>
          <w:i/>
          <w:iCs/>
        </w:rPr>
      </w:pPr>
      <w:r>
        <w:rPr>
          <w:noProof/>
        </w:rPr>
        <w:drawing>
          <wp:inline distT="0" distB="0" distL="0" distR="0" wp14:anchorId="5FC0CFFF" wp14:editId="02F8534A">
            <wp:extent cx="5730875" cy="3067050"/>
            <wp:effectExtent l="0" t="0" r="3175" b="0"/>
            <wp:docPr id="21" name="Picture 21" descr="A road with grass and trees on either side of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road with grass and trees on either side of it&#10;&#10;Description automatically generated with low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48041" cy="3076237"/>
                    </a:xfrm>
                    <a:prstGeom prst="rect">
                      <a:avLst/>
                    </a:prstGeom>
                  </pic:spPr>
                </pic:pic>
              </a:graphicData>
            </a:graphic>
          </wp:inline>
        </w:drawing>
      </w:r>
    </w:p>
    <w:p w14:paraId="148CB704" w14:textId="465A62CC" w:rsidR="00712A2D" w:rsidRPr="00C23C54" w:rsidRDefault="00712A2D" w:rsidP="00712A2D">
      <w:pPr>
        <w:pStyle w:val="Caption"/>
        <w:keepNext/>
        <w:rPr>
          <w:color w:val="auto"/>
          <w:sz w:val="24"/>
          <w:szCs w:val="24"/>
        </w:rPr>
      </w:pPr>
      <w:bookmarkStart w:id="81" w:name="_Toc67059915"/>
      <w:bookmarkStart w:id="82" w:name="_Toc70197331"/>
      <w:r w:rsidRPr="00C23C54">
        <w:rPr>
          <w:color w:val="auto"/>
          <w:sz w:val="24"/>
          <w:szCs w:val="24"/>
        </w:rPr>
        <w:t xml:space="preserve">Figure </w:t>
      </w:r>
      <w:r w:rsidRPr="00C23C54">
        <w:rPr>
          <w:color w:val="auto"/>
          <w:sz w:val="24"/>
          <w:szCs w:val="24"/>
        </w:rPr>
        <w:fldChar w:fldCharType="begin"/>
      </w:r>
      <w:r w:rsidRPr="00C23C54">
        <w:rPr>
          <w:color w:val="auto"/>
          <w:sz w:val="24"/>
          <w:szCs w:val="24"/>
        </w:rPr>
        <w:instrText xml:space="preserve"> SEQ Figure \* ARABIC </w:instrText>
      </w:r>
      <w:r w:rsidRPr="00C23C54">
        <w:rPr>
          <w:color w:val="auto"/>
          <w:sz w:val="24"/>
          <w:szCs w:val="24"/>
        </w:rPr>
        <w:fldChar w:fldCharType="separate"/>
      </w:r>
      <w:r w:rsidR="00F52C24">
        <w:rPr>
          <w:noProof/>
          <w:color w:val="auto"/>
          <w:sz w:val="24"/>
          <w:szCs w:val="24"/>
        </w:rPr>
        <w:t>21</w:t>
      </w:r>
      <w:r w:rsidRPr="00C23C54">
        <w:rPr>
          <w:color w:val="auto"/>
          <w:sz w:val="24"/>
          <w:szCs w:val="24"/>
        </w:rPr>
        <w:fldChar w:fldCharType="end"/>
      </w:r>
      <w:r w:rsidRPr="00C23C54">
        <w:rPr>
          <w:color w:val="auto"/>
          <w:sz w:val="24"/>
          <w:szCs w:val="24"/>
        </w:rPr>
        <w:t>:Picture of proposed link road route from the A483</w:t>
      </w:r>
      <w:bookmarkEnd w:id="81"/>
      <w:bookmarkEnd w:id="82"/>
    </w:p>
    <w:p w14:paraId="7555D809" w14:textId="77777777" w:rsidR="00712A2D" w:rsidRDefault="00712A2D" w:rsidP="00712A2D">
      <w:pPr>
        <w:rPr>
          <w:i/>
          <w:iCs/>
        </w:rPr>
      </w:pPr>
      <w:r>
        <w:rPr>
          <w:noProof/>
        </w:rPr>
        <w:drawing>
          <wp:inline distT="0" distB="0" distL="0" distR="0" wp14:anchorId="0B9FF5B5" wp14:editId="12A1E099">
            <wp:extent cx="5731510" cy="3771900"/>
            <wp:effectExtent l="0" t="0" r="2540" b="0"/>
            <wp:docPr id="17" name="Picture 17" descr="A picture containing sky, outdoor, grass,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ky, outdoor, grass, field&#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771900"/>
                    </a:xfrm>
                    <a:prstGeom prst="rect">
                      <a:avLst/>
                    </a:prstGeom>
                  </pic:spPr>
                </pic:pic>
              </a:graphicData>
            </a:graphic>
          </wp:inline>
        </w:drawing>
      </w:r>
    </w:p>
    <w:p w14:paraId="794DCB53" w14:textId="35A8A211" w:rsidR="00712A2D" w:rsidRPr="00C262A0" w:rsidRDefault="00712A2D" w:rsidP="00712A2D">
      <w:pPr>
        <w:pStyle w:val="Caption"/>
        <w:keepNext/>
        <w:rPr>
          <w:color w:val="auto"/>
          <w:sz w:val="24"/>
          <w:szCs w:val="24"/>
        </w:rPr>
      </w:pPr>
      <w:bookmarkStart w:id="83" w:name="_Toc67059916"/>
      <w:bookmarkStart w:id="84" w:name="_Toc70197332"/>
      <w:r w:rsidRPr="00C262A0">
        <w:rPr>
          <w:color w:val="auto"/>
          <w:sz w:val="24"/>
          <w:szCs w:val="24"/>
        </w:rPr>
        <w:lastRenderedPageBreak/>
        <w:t xml:space="preserve">Figure </w:t>
      </w:r>
      <w:r w:rsidRPr="00C262A0">
        <w:rPr>
          <w:color w:val="auto"/>
          <w:sz w:val="24"/>
          <w:szCs w:val="24"/>
        </w:rPr>
        <w:fldChar w:fldCharType="begin"/>
      </w:r>
      <w:r w:rsidRPr="00C262A0">
        <w:rPr>
          <w:color w:val="auto"/>
          <w:sz w:val="24"/>
          <w:szCs w:val="24"/>
        </w:rPr>
        <w:instrText xml:space="preserve"> SEQ Figure \* ARABIC </w:instrText>
      </w:r>
      <w:r w:rsidRPr="00C262A0">
        <w:rPr>
          <w:color w:val="auto"/>
          <w:sz w:val="24"/>
          <w:szCs w:val="24"/>
        </w:rPr>
        <w:fldChar w:fldCharType="separate"/>
      </w:r>
      <w:r w:rsidR="00F52C24">
        <w:rPr>
          <w:noProof/>
          <w:color w:val="auto"/>
          <w:sz w:val="24"/>
          <w:szCs w:val="24"/>
        </w:rPr>
        <w:t>22</w:t>
      </w:r>
      <w:r w:rsidRPr="00C262A0">
        <w:rPr>
          <w:color w:val="auto"/>
          <w:sz w:val="24"/>
          <w:szCs w:val="24"/>
        </w:rPr>
        <w:fldChar w:fldCharType="end"/>
      </w:r>
      <w:r w:rsidRPr="00C262A0">
        <w:rPr>
          <w:color w:val="auto"/>
          <w:sz w:val="24"/>
          <w:szCs w:val="24"/>
        </w:rPr>
        <w:t xml:space="preserve">:Image of new canal culvert as part of new road construction, taken from </w:t>
      </w:r>
      <w:bookmarkEnd w:id="83"/>
      <w:r w:rsidR="00C262A0" w:rsidRPr="00C262A0">
        <w:rPr>
          <w:color w:val="auto"/>
          <w:sz w:val="24"/>
          <w:szCs w:val="24"/>
        </w:rPr>
        <w:t>https://www.lhcrt.org.uk/tunnel-vision.html.</w:t>
      </w:r>
      <w:bookmarkEnd w:id="84"/>
    </w:p>
    <w:p w14:paraId="5B504ECA" w14:textId="096A3AA2" w:rsidR="00712A2D" w:rsidRDefault="00712A2D" w:rsidP="00712A2D">
      <w:pPr>
        <w:rPr>
          <w:i/>
          <w:iCs/>
        </w:rPr>
      </w:pPr>
      <w:r>
        <w:rPr>
          <w:i/>
          <w:iCs/>
          <w:noProof/>
        </w:rPr>
        <w:drawing>
          <wp:inline distT="0" distB="0" distL="0" distR="0" wp14:anchorId="67320EC2" wp14:editId="066D1A7C">
            <wp:extent cx="5632704" cy="3401060"/>
            <wp:effectExtent l="0" t="0" r="6350" b="8890"/>
            <wp:docPr id="12" name="Picture 12" descr="A picture containing text, outdoor, stadi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outdoor, stadiu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50602" cy="3472248"/>
                    </a:xfrm>
                    <a:prstGeom prst="rect">
                      <a:avLst/>
                    </a:prstGeom>
                  </pic:spPr>
                </pic:pic>
              </a:graphicData>
            </a:graphic>
          </wp:inline>
        </w:drawing>
      </w:r>
    </w:p>
    <w:p w14:paraId="32EB7419" w14:textId="75B0EC44" w:rsidR="00712A2D" w:rsidRPr="00C262A0" w:rsidRDefault="00712A2D" w:rsidP="00712A2D">
      <w:pPr>
        <w:pStyle w:val="Caption"/>
        <w:keepNext/>
        <w:rPr>
          <w:color w:val="auto"/>
          <w:sz w:val="24"/>
          <w:szCs w:val="24"/>
        </w:rPr>
      </w:pPr>
      <w:bookmarkStart w:id="85" w:name="_Toc67059917"/>
      <w:bookmarkStart w:id="86" w:name="_Toc70197333"/>
      <w:r w:rsidRPr="00C262A0">
        <w:rPr>
          <w:color w:val="auto"/>
          <w:sz w:val="24"/>
          <w:szCs w:val="24"/>
        </w:rPr>
        <w:t xml:space="preserve">Figure </w:t>
      </w:r>
      <w:r w:rsidRPr="00C262A0">
        <w:rPr>
          <w:color w:val="auto"/>
          <w:sz w:val="24"/>
          <w:szCs w:val="24"/>
        </w:rPr>
        <w:fldChar w:fldCharType="begin"/>
      </w:r>
      <w:r w:rsidRPr="00C262A0">
        <w:rPr>
          <w:color w:val="auto"/>
          <w:sz w:val="24"/>
          <w:szCs w:val="24"/>
        </w:rPr>
        <w:instrText xml:space="preserve"> SEQ Figure \* ARABIC </w:instrText>
      </w:r>
      <w:r w:rsidRPr="00C262A0">
        <w:rPr>
          <w:color w:val="auto"/>
          <w:sz w:val="24"/>
          <w:szCs w:val="24"/>
        </w:rPr>
        <w:fldChar w:fldCharType="separate"/>
      </w:r>
      <w:r w:rsidR="00F52C24">
        <w:rPr>
          <w:noProof/>
          <w:color w:val="auto"/>
          <w:sz w:val="24"/>
          <w:szCs w:val="24"/>
        </w:rPr>
        <w:t>23</w:t>
      </w:r>
      <w:r w:rsidRPr="00C262A0">
        <w:rPr>
          <w:color w:val="auto"/>
          <w:sz w:val="24"/>
          <w:szCs w:val="24"/>
        </w:rPr>
        <w:fldChar w:fldCharType="end"/>
      </w:r>
      <w:r w:rsidRPr="00C262A0">
        <w:rPr>
          <w:color w:val="auto"/>
          <w:sz w:val="24"/>
          <w:szCs w:val="24"/>
        </w:rPr>
        <w:t xml:space="preserve">::Plan of new canal culvert as part of new road construction, taken from </w:t>
      </w:r>
      <w:bookmarkEnd w:id="85"/>
      <w:r w:rsidR="00665C51" w:rsidRPr="00C262A0">
        <w:rPr>
          <w:color w:val="auto"/>
          <w:sz w:val="24"/>
          <w:szCs w:val="24"/>
        </w:rPr>
        <w:t>https://www.lhcrt.org.uk/tunnel-vision.html.</w:t>
      </w:r>
      <w:bookmarkEnd w:id="86"/>
    </w:p>
    <w:p w14:paraId="048C016E" w14:textId="48717F72" w:rsidR="003116BA" w:rsidRDefault="00712A2D" w:rsidP="00777A01">
      <w:r>
        <w:rPr>
          <w:i/>
          <w:iCs/>
          <w:noProof/>
        </w:rPr>
        <w:drawing>
          <wp:inline distT="0" distB="0" distL="0" distR="0" wp14:anchorId="229DB55B" wp14:editId="439E6A4E">
            <wp:extent cx="5730630" cy="3121572"/>
            <wp:effectExtent l="0" t="0" r="3810" b="3175"/>
            <wp:docPr id="11" name="Picture 1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engineering drawing&#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83419" cy="3150327"/>
                    </a:xfrm>
                    <a:prstGeom prst="rect">
                      <a:avLst/>
                    </a:prstGeom>
                  </pic:spPr>
                </pic:pic>
              </a:graphicData>
            </a:graphic>
          </wp:inline>
        </w:drawing>
      </w:r>
    </w:p>
    <w:p w14:paraId="7D442B73" w14:textId="5CD0F393" w:rsidR="006F70FF" w:rsidRDefault="006F70FF" w:rsidP="00057620"/>
    <w:p w14:paraId="253D393B" w14:textId="1C76A93C" w:rsidR="00667ECD" w:rsidRDefault="00B83DF5" w:rsidP="00667ECD">
      <w:pPr>
        <w:pStyle w:val="Heading1"/>
      </w:pPr>
      <w:bookmarkStart w:id="87" w:name="_Toc70197262"/>
      <w:r>
        <w:lastRenderedPageBreak/>
        <w:t xml:space="preserve">Road </w:t>
      </w:r>
      <w:r w:rsidR="00667ECD">
        <w:t>Scheme Description.</w:t>
      </w:r>
      <w:bookmarkEnd w:id="87"/>
    </w:p>
    <w:p w14:paraId="02E496CA" w14:textId="5A381571" w:rsidR="00EA6D31" w:rsidRDefault="00714B7B" w:rsidP="00667ECD">
      <w:pPr>
        <w:rPr>
          <w:i/>
          <w:iCs/>
        </w:rPr>
      </w:pPr>
      <w:r>
        <w:t>The proposed</w:t>
      </w:r>
      <w:r w:rsidR="00235923">
        <w:t xml:space="preserve"> new link</w:t>
      </w:r>
      <w:r>
        <w:t xml:space="preserve"> route will leave the A483 immediately after cr</w:t>
      </w:r>
      <w:r w:rsidR="00B565EC">
        <w:t xml:space="preserve">ossing the bridge </w:t>
      </w:r>
      <w:r w:rsidR="004C429E">
        <w:t>which passes over the</w:t>
      </w:r>
      <w:r w:rsidR="00B565EC">
        <w:t xml:space="preserve"> remains of the</w:t>
      </w:r>
      <w:r w:rsidR="004C429E">
        <w:t xml:space="preserve"> </w:t>
      </w:r>
      <w:r w:rsidR="00930568">
        <w:t xml:space="preserve">protected </w:t>
      </w:r>
      <w:r w:rsidR="00B565EC">
        <w:t>railway</w:t>
      </w:r>
      <w:r w:rsidR="004C429E">
        <w:t xml:space="preserve"> link between the docks and </w:t>
      </w:r>
      <w:r w:rsidR="00F52B2E">
        <w:t xml:space="preserve">the Network Rail sidings on the north of the </w:t>
      </w:r>
      <w:r w:rsidR="001B0FAB">
        <w:t>A483 and</w:t>
      </w:r>
      <w:r w:rsidR="00EF04BE">
        <w:t xml:space="preserve"> will head in a southerly direction towards Langdon Road</w:t>
      </w:r>
      <w:r w:rsidR="007503C1">
        <w:t xml:space="preserve">. From here there will be </w:t>
      </w:r>
      <w:r w:rsidR="00167FC7">
        <w:t xml:space="preserve">an interchange in the </w:t>
      </w:r>
      <w:r w:rsidR="009F4F62">
        <w:t>form</w:t>
      </w:r>
      <w:r w:rsidR="00167FC7">
        <w:t xml:space="preserve"> of a roundabout</w:t>
      </w:r>
      <w:r w:rsidR="00A745AE">
        <w:t xml:space="preserve"> with a culvert for the future </w:t>
      </w:r>
      <w:r w:rsidR="00A20E58">
        <w:t>Tennant Canal link installed at the same time.</w:t>
      </w:r>
      <w:r w:rsidR="00EF04BE">
        <w:t xml:space="preserve"> </w:t>
      </w:r>
      <w:r w:rsidR="00EA6D31">
        <w:t xml:space="preserve">Shown in </w:t>
      </w:r>
      <w:r w:rsidR="00EA6D31">
        <w:rPr>
          <w:i/>
          <w:iCs/>
        </w:rPr>
        <w:t>figure 24.</w:t>
      </w:r>
    </w:p>
    <w:p w14:paraId="1DF8A48C" w14:textId="349B7C79" w:rsidR="00667ECD" w:rsidRDefault="00235923" w:rsidP="00667ECD">
      <w:r>
        <w:t xml:space="preserve">At the eastern </w:t>
      </w:r>
      <w:r w:rsidR="003E68D7">
        <w:t xml:space="preserve">edge of Langdon Road at the Baldwins Bridge interchange the Road </w:t>
      </w:r>
      <w:r w:rsidR="00D576C0">
        <w:t>layout</w:t>
      </w:r>
      <w:r w:rsidR="003E68D7">
        <w:t xml:space="preserve"> is to be altered </w:t>
      </w:r>
      <w:r w:rsidR="00AA6817">
        <w:t xml:space="preserve">to </w:t>
      </w:r>
      <w:r w:rsidR="00D576C0">
        <w:t xml:space="preserve">only </w:t>
      </w:r>
      <w:r w:rsidR="00DD5509">
        <w:t xml:space="preserve">allow traffic onto the A483 through the removal of </w:t>
      </w:r>
      <w:r w:rsidR="00BC1FC5">
        <w:t>one side of the junction.</w:t>
      </w:r>
    </w:p>
    <w:p w14:paraId="7EC586F5" w14:textId="7F8BE6DB" w:rsidR="00EF04BE" w:rsidRDefault="00EF04BE" w:rsidP="00667ECD">
      <w:r>
        <w:t xml:space="preserve">The land which it will cross is </w:t>
      </w:r>
      <w:r w:rsidR="000540D7">
        <w:t>previously developed</w:t>
      </w:r>
      <w:r w:rsidR="003A126D">
        <w:t xml:space="preserve"> land</w:t>
      </w:r>
      <w:r w:rsidR="000540D7">
        <w:t xml:space="preserve"> (PDL)</w:t>
      </w:r>
      <w:r w:rsidR="003A126D">
        <w:t xml:space="preserve"> which was mainly used for by the railway companies to access the dock</w:t>
      </w:r>
      <w:r w:rsidR="00BF027A">
        <w:t>.</w:t>
      </w:r>
    </w:p>
    <w:p w14:paraId="6A0256A6" w14:textId="214DD9FA" w:rsidR="00A81873" w:rsidRDefault="00BF027A" w:rsidP="00667ECD">
      <w:r>
        <w:t xml:space="preserve">To the </w:t>
      </w:r>
      <w:r w:rsidR="00A32146">
        <w:t>e</w:t>
      </w:r>
      <w:r>
        <w:t xml:space="preserve">ast of the road is the Welsh Water Treatment Works which </w:t>
      </w:r>
      <w:r w:rsidR="004441AF">
        <w:t xml:space="preserve">has a wind </w:t>
      </w:r>
      <w:r w:rsidR="000540D7">
        <w:t>turbine,</w:t>
      </w:r>
      <w:r w:rsidR="004441AF">
        <w:t xml:space="preserve"> and the road will be in the topple zone of this</w:t>
      </w:r>
      <w:r w:rsidR="000540D7">
        <w:t xml:space="preserve">. </w:t>
      </w:r>
    </w:p>
    <w:p w14:paraId="327DE7DE" w14:textId="76C3003C" w:rsidR="00BF027A" w:rsidRDefault="000540D7" w:rsidP="00667ECD">
      <w:r>
        <w:t xml:space="preserve">To the south is more </w:t>
      </w:r>
      <w:r w:rsidR="0028583E">
        <w:t>PDL with both the Kings and Queens Dock</w:t>
      </w:r>
      <w:r w:rsidR="00C157EC">
        <w:t xml:space="preserve"> just beyond the Breedon Aggregates concrete plant</w:t>
      </w:r>
      <w:r w:rsidR="00A81873">
        <w:t xml:space="preserve"> which we will be using for the supply of any concrete needed.</w:t>
      </w:r>
    </w:p>
    <w:p w14:paraId="31ECE726" w14:textId="3DD5C5E9" w:rsidR="00A81873" w:rsidRDefault="00A81873" w:rsidP="00667ECD">
      <w:r>
        <w:t>To the west</w:t>
      </w:r>
      <w:r w:rsidR="00A32146">
        <w:t xml:space="preserve"> there are </w:t>
      </w:r>
      <w:r w:rsidR="00167FC7">
        <w:t>several</w:t>
      </w:r>
      <w:r w:rsidR="00A32146">
        <w:t xml:space="preserve"> small commercial units</w:t>
      </w:r>
      <w:r w:rsidR="00174640">
        <w:t xml:space="preserve"> just outside of the site boundary.</w:t>
      </w:r>
      <w:r w:rsidR="00A32146">
        <w:t xml:space="preserve"> </w:t>
      </w:r>
    </w:p>
    <w:p w14:paraId="042DF5A6" w14:textId="5E804C93" w:rsidR="00EA6D31" w:rsidRPr="00EA6D31" w:rsidRDefault="00EA6D31" w:rsidP="00EA6D31">
      <w:pPr>
        <w:pStyle w:val="Caption"/>
        <w:keepNext/>
        <w:rPr>
          <w:color w:val="auto"/>
          <w:sz w:val="24"/>
          <w:szCs w:val="24"/>
        </w:rPr>
      </w:pPr>
      <w:bookmarkStart w:id="88" w:name="_Toc70197334"/>
      <w:r w:rsidRPr="00EA6D31">
        <w:rPr>
          <w:color w:val="auto"/>
          <w:sz w:val="24"/>
          <w:szCs w:val="24"/>
        </w:rPr>
        <w:t xml:space="preserve">Figure </w:t>
      </w:r>
      <w:r w:rsidRPr="00EA6D31">
        <w:rPr>
          <w:color w:val="auto"/>
          <w:sz w:val="24"/>
          <w:szCs w:val="24"/>
        </w:rPr>
        <w:fldChar w:fldCharType="begin"/>
      </w:r>
      <w:r w:rsidRPr="00EA6D31">
        <w:rPr>
          <w:color w:val="auto"/>
          <w:sz w:val="24"/>
          <w:szCs w:val="24"/>
        </w:rPr>
        <w:instrText xml:space="preserve"> SEQ Figure \* ARABIC </w:instrText>
      </w:r>
      <w:r w:rsidRPr="00EA6D31">
        <w:rPr>
          <w:color w:val="auto"/>
          <w:sz w:val="24"/>
          <w:szCs w:val="24"/>
        </w:rPr>
        <w:fldChar w:fldCharType="separate"/>
      </w:r>
      <w:r w:rsidR="00F52C24">
        <w:rPr>
          <w:noProof/>
          <w:color w:val="auto"/>
          <w:sz w:val="24"/>
          <w:szCs w:val="24"/>
        </w:rPr>
        <w:t>24</w:t>
      </w:r>
      <w:r w:rsidRPr="00EA6D31">
        <w:rPr>
          <w:color w:val="auto"/>
          <w:sz w:val="24"/>
          <w:szCs w:val="24"/>
        </w:rPr>
        <w:fldChar w:fldCharType="end"/>
      </w:r>
      <w:r w:rsidRPr="00EA6D31">
        <w:rPr>
          <w:color w:val="auto"/>
          <w:sz w:val="24"/>
          <w:szCs w:val="24"/>
        </w:rPr>
        <w:t>, Draft CAD image of link road and new junction.</w:t>
      </w:r>
      <w:bookmarkEnd w:id="88"/>
    </w:p>
    <w:p w14:paraId="6FC95D1F" w14:textId="497AB72F" w:rsidR="00667ECD" w:rsidRDefault="009629FE" w:rsidP="00667ECD">
      <w:r>
        <w:rPr>
          <w:noProof/>
        </w:rPr>
        <w:drawing>
          <wp:inline distT="0" distB="0" distL="0" distR="0" wp14:anchorId="03D2635D" wp14:editId="4CF7AB86">
            <wp:extent cx="5731510" cy="2501462"/>
            <wp:effectExtent l="0" t="0" r="2540" b="0"/>
            <wp:docPr id="3" name="Picture 3"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video game&#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5739170" cy="2504805"/>
                    </a:xfrm>
                    <a:prstGeom prst="rect">
                      <a:avLst/>
                    </a:prstGeom>
                  </pic:spPr>
                </pic:pic>
              </a:graphicData>
            </a:graphic>
          </wp:inline>
        </w:drawing>
      </w:r>
    </w:p>
    <w:p w14:paraId="5EA9557E" w14:textId="77777777" w:rsidR="00667ECD" w:rsidRDefault="00667ECD" w:rsidP="00667ECD"/>
    <w:p w14:paraId="63A4CC02" w14:textId="084CBD7D" w:rsidR="00667ECD" w:rsidRPr="009F51E6" w:rsidRDefault="00B84302" w:rsidP="00B84302">
      <w:pPr>
        <w:pStyle w:val="Caption"/>
        <w:rPr>
          <w:color w:val="auto"/>
          <w:sz w:val="24"/>
          <w:szCs w:val="24"/>
        </w:rPr>
      </w:pPr>
      <w:bookmarkStart w:id="89" w:name="_Toc70197308"/>
      <w:r w:rsidRPr="009F51E6">
        <w:rPr>
          <w:color w:val="auto"/>
          <w:sz w:val="24"/>
          <w:szCs w:val="24"/>
        </w:rPr>
        <w:lastRenderedPageBreak/>
        <w:t xml:space="preserve">Table </w:t>
      </w:r>
      <w:r w:rsidRPr="009F51E6">
        <w:rPr>
          <w:color w:val="auto"/>
          <w:sz w:val="24"/>
          <w:szCs w:val="24"/>
        </w:rPr>
        <w:fldChar w:fldCharType="begin"/>
      </w:r>
      <w:r w:rsidRPr="009F51E6">
        <w:rPr>
          <w:color w:val="auto"/>
          <w:sz w:val="24"/>
          <w:szCs w:val="24"/>
        </w:rPr>
        <w:instrText xml:space="preserve"> SEQ Table \* ARABIC </w:instrText>
      </w:r>
      <w:r w:rsidRPr="009F51E6">
        <w:rPr>
          <w:color w:val="auto"/>
          <w:sz w:val="24"/>
          <w:szCs w:val="24"/>
        </w:rPr>
        <w:fldChar w:fldCharType="separate"/>
      </w:r>
      <w:r w:rsidR="00675C52" w:rsidRPr="009F51E6">
        <w:rPr>
          <w:noProof/>
          <w:color w:val="auto"/>
          <w:sz w:val="24"/>
          <w:szCs w:val="24"/>
        </w:rPr>
        <w:t>2</w:t>
      </w:r>
      <w:r w:rsidRPr="009F51E6">
        <w:rPr>
          <w:color w:val="auto"/>
          <w:sz w:val="24"/>
          <w:szCs w:val="24"/>
        </w:rPr>
        <w:fldChar w:fldCharType="end"/>
      </w:r>
      <w:r w:rsidRPr="009F51E6">
        <w:rPr>
          <w:color w:val="auto"/>
          <w:sz w:val="24"/>
          <w:szCs w:val="24"/>
        </w:rPr>
        <w:t>: Development stages.:</w:t>
      </w:r>
      <w:bookmarkEnd w:id="89"/>
    </w:p>
    <w:tbl>
      <w:tblPr>
        <w:tblStyle w:val="TableGrid"/>
        <w:tblW w:w="0" w:type="auto"/>
        <w:tblLook w:val="04A0" w:firstRow="1" w:lastRow="0" w:firstColumn="1" w:lastColumn="0" w:noHBand="0" w:noVBand="1"/>
      </w:tblPr>
      <w:tblGrid>
        <w:gridCol w:w="2703"/>
        <w:gridCol w:w="6313"/>
      </w:tblGrid>
      <w:tr w:rsidR="008834BB" w14:paraId="3A69106A" w14:textId="77777777" w:rsidTr="00F769A6">
        <w:tc>
          <w:tcPr>
            <w:tcW w:w="2703" w:type="dxa"/>
            <w:shd w:val="clear" w:color="auto" w:fill="EDEDED" w:themeFill="accent3" w:themeFillTint="33"/>
          </w:tcPr>
          <w:p w14:paraId="3A8FDDC0" w14:textId="01531A30" w:rsidR="008834BB" w:rsidRDefault="00064309" w:rsidP="00667ECD">
            <w:r>
              <w:t>Scheme Area</w:t>
            </w:r>
          </w:p>
        </w:tc>
        <w:tc>
          <w:tcPr>
            <w:tcW w:w="6313" w:type="dxa"/>
            <w:shd w:val="clear" w:color="auto" w:fill="EDEDED" w:themeFill="accent3" w:themeFillTint="33"/>
          </w:tcPr>
          <w:p w14:paraId="49F440DC" w14:textId="56C614A7" w:rsidR="008834BB" w:rsidRDefault="00064309" w:rsidP="00667ECD">
            <w:r>
              <w:t>Design</w:t>
            </w:r>
            <w:r w:rsidR="0008799D">
              <w:t xml:space="preserve"> </w:t>
            </w:r>
            <w:r>
              <w:t>Development.</w:t>
            </w:r>
          </w:p>
        </w:tc>
      </w:tr>
      <w:tr w:rsidR="00064309" w14:paraId="4971E1D9" w14:textId="77777777" w:rsidTr="00F769A6">
        <w:tc>
          <w:tcPr>
            <w:tcW w:w="2703" w:type="dxa"/>
            <w:shd w:val="clear" w:color="auto" w:fill="EDEDED" w:themeFill="accent3" w:themeFillTint="33"/>
          </w:tcPr>
          <w:p w14:paraId="3C7C4F0B" w14:textId="61112A69" w:rsidR="00064309" w:rsidRDefault="0008799D" w:rsidP="00667ECD">
            <w:r>
              <w:t xml:space="preserve">New </w:t>
            </w:r>
            <w:r w:rsidR="004346E3">
              <w:t>j</w:t>
            </w:r>
            <w:r>
              <w:t xml:space="preserve">unction </w:t>
            </w:r>
            <w:r w:rsidR="00CF47A8">
              <w:t xml:space="preserve">with A483 </w:t>
            </w:r>
            <w:r>
              <w:t>for link road.</w:t>
            </w:r>
          </w:p>
        </w:tc>
        <w:tc>
          <w:tcPr>
            <w:tcW w:w="6313" w:type="dxa"/>
          </w:tcPr>
          <w:p w14:paraId="07F12700" w14:textId="2E0BE34C" w:rsidR="00064309" w:rsidRDefault="00C93F82" w:rsidP="00667ECD">
            <w:r>
              <w:t xml:space="preserve">An embankment will be formed </w:t>
            </w:r>
            <w:r w:rsidR="0012697F">
              <w:t>from the A483 to</w:t>
            </w:r>
            <w:r w:rsidR="008B2FC0">
              <w:t xml:space="preserve"> allow graded access</w:t>
            </w:r>
            <w:r w:rsidR="000C1554">
              <w:t xml:space="preserve"> for </w:t>
            </w:r>
            <w:r w:rsidR="00CF47A8">
              <w:t>construction traffic.</w:t>
            </w:r>
          </w:p>
        </w:tc>
      </w:tr>
      <w:tr w:rsidR="00B8445C" w14:paraId="6E91D4F1" w14:textId="77777777" w:rsidTr="00F769A6">
        <w:tc>
          <w:tcPr>
            <w:tcW w:w="2703" w:type="dxa"/>
            <w:shd w:val="clear" w:color="auto" w:fill="EDEDED" w:themeFill="accent3" w:themeFillTint="33"/>
          </w:tcPr>
          <w:p w14:paraId="179F65E0" w14:textId="756AC0F5" w:rsidR="00B8445C" w:rsidRDefault="00D311B3" w:rsidP="00667ECD">
            <w:r>
              <w:t>New road.</w:t>
            </w:r>
          </w:p>
        </w:tc>
        <w:tc>
          <w:tcPr>
            <w:tcW w:w="6313" w:type="dxa"/>
          </w:tcPr>
          <w:p w14:paraId="5913FB05" w14:textId="2DBACD8B" w:rsidR="00B8445C" w:rsidRDefault="00D311B3" w:rsidP="00667ECD">
            <w:r>
              <w:t xml:space="preserve">Construction of road with associated drainage </w:t>
            </w:r>
            <w:r w:rsidR="004B12A8">
              <w:t>and utility infrastructure.</w:t>
            </w:r>
          </w:p>
        </w:tc>
      </w:tr>
      <w:tr w:rsidR="00CF47A8" w14:paraId="19A15E3F" w14:textId="77777777" w:rsidTr="00F769A6">
        <w:tc>
          <w:tcPr>
            <w:tcW w:w="2703" w:type="dxa"/>
            <w:shd w:val="clear" w:color="auto" w:fill="EDEDED" w:themeFill="accent3" w:themeFillTint="33"/>
          </w:tcPr>
          <w:p w14:paraId="662398EF" w14:textId="4A82C500" w:rsidR="00CF47A8" w:rsidRDefault="004346E3" w:rsidP="00667ECD">
            <w:r>
              <w:t>New junction with Langdon Road.</w:t>
            </w:r>
          </w:p>
        </w:tc>
        <w:tc>
          <w:tcPr>
            <w:tcW w:w="6313" w:type="dxa"/>
          </w:tcPr>
          <w:p w14:paraId="7EAEF95D" w14:textId="5A8FF5DF" w:rsidR="00CF47A8" w:rsidRDefault="004863D7" w:rsidP="00667ECD">
            <w:r>
              <w:t>The construction of a roundabout with a culvert</w:t>
            </w:r>
            <w:r w:rsidR="00215F69">
              <w:t xml:space="preserve"> installed</w:t>
            </w:r>
            <w:r w:rsidR="00557130">
              <w:t xml:space="preserve"> to allow the future construction of the Tennn</w:t>
            </w:r>
            <w:r w:rsidR="006C4C8F">
              <w:t>a</w:t>
            </w:r>
            <w:r w:rsidR="00557130">
              <w:t>t Canal link.</w:t>
            </w:r>
          </w:p>
        </w:tc>
      </w:tr>
      <w:tr w:rsidR="00F769A6" w14:paraId="34DC0CD0" w14:textId="77777777" w:rsidTr="00F769A6">
        <w:tc>
          <w:tcPr>
            <w:tcW w:w="2703" w:type="dxa"/>
            <w:shd w:val="clear" w:color="auto" w:fill="EDEDED" w:themeFill="accent3" w:themeFillTint="33"/>
          </w:tcPr>
          <w:p w14:paraId="566B09A8" w14:textId="73077520" w:rsidR="00F769A6" w:rsidRDefault="00EC4CE4" w:rsidP="00667ECD">
            <w:r>
              <w:t>Baldwins Bridge.</w:t>
            </w:r>
          </w:p>
        </w:tc>
        <w:tc>
          <w:tcPr>
            <w:tcW w:w="6313" w:type="dxa"/>
          </w:tcPr>
          <w:p w14:paraId="2B24251E" w14:textId="4ECB734B" w:rsidR="00F769A6" w:rsidRDefault="00915AE6" w:rsidP="00667ECD">
            <w:r>
              <w:t xml:space="preserve">Junction to be altered to only allow access onto the </w:t>
            </w:r>
            <w:r w:rsidR="00D43D16">
              <w:t>A483.</w:t>
            </w:r>
          </w:p>
          <w:p w14:paraId="635E547C" w14:textId="6EE03A29" w:rsidR="00915AE6" w:rsidRDefault="00915AE6" w:rsidP="00667ECD"/>
        </w:tc>
      </w:tr>
      <w:tr w:rsidR="00D15655" w14:paraId="132609CE" w14:textId="77777777" w:rsidTr="00F769A6">
        <w:tc>
          <w:tcPr>
            <w:tcW w:w="2703" w:type="dxa"/>
            <w:shd w:val="clear" w:color="auto" w:fill="EDEDED" w:themeFill="accent3" w:themeFillTint="33"/>
          </w:tcPr>
          <w:p w14:paraId="3707730A" w14:textId="4412AFE2" w:rsidR="00D15655" w:rsidRDefault="00076C2F" w:rsidP="00667ECD">
            <w:r>
              <w:t>Eastbound.</w:t>
            </w:r>
          </w:p>
        </w:tc>
        <w:tc>
          <w:tcPr>
            <w:tcW w:w="6313" w:type="dxa"/>
          </w:tcPr>
          <w:p w14:paraId="33D5262B" w14:textId="32032266" w:rsidR="00D15655" w:rsidRDefault="00076C2F" w:rsidP="00667ECD">
            <w:r>
              <w:t>Upgrading of Langdon Road where necessary and the creation of a new bicycle path connecting to the Swansea University Campus.</w:t>
            </w:r>
          </w:p>
        </w:tc>
      </w:tr>
    </w:tbl>
    <w:p w14:paraId="43815648" w14:textId="77777777" w:rsidR="00324056" w:rsidRDefault="00324056" w:rsidP="009E6412">
      <w:pPr>
        <w:pStyle w:val="Heading1"/>
      </w:pPr>
    </w:p>
    <w:p w14:paraId="19680372" w14:textId="77777777" w:rsidR="00324056" w:rsidRDefault="00324056">
      <w:pPr>
        <w:spacing w:after="160" w:line="259" w:lineRule="auto"/>
        <w:jc w:val="left"/>
        <w:rPr>
          <w:rFonts w:eastAsiaTheme="majorEastAsia" w:cstheme="majorBidi"/>
          <w:color w:val="2F5496" w:themeColor="accent1" w:themeShade="BF"/>
          <w:sz w:val="40"/>
          <w:szCs w:val="32"/>
        </w:rPr>
      </w:pPr>
      <w:r>
        <w:br w:type="page"/>
      </w:r>
    </w:p>
    <w:p w14:paraId="69CD29B7" w14:textId="53D7D089" w:rsidR="00BC01A6" w:rsidRDefault="00333C42" w:rsidP="009E6412">
      <w:pPr>
        <w:pStyle w:val="Heading1"/>
      </w:pPr>
      <w:bookmarkStart w:id="90" w:name="_Toc70197263"/>
      <w:r>
        <w:lastRenderedPageBreak/>
        <w:t>Environment.</w:t>
      </w:r>
      <w:bookmarkEnd w:id="90"/>
    </w:p>
    <w:p w14:paraId="788DC8C4" w14:textId="3B7214D9" w:rsidR="00333C42" w:rsidRPr="00333C42" w:rsidRDefault="00333C42" w:rsidP="00333C42">
      <w:pPr>
        <w:pStyle w:val="Heading2"/>
      </w:pPr>
      <w:bookmarkStart w:id="91" w:name="_Toc70197264"/>
      <w:r>
        <w:t>Pollution.</w:t>
      </w:r>
      <w:bookmarkEnd w:id="91"/>
    </w:p>
    <w:p w14:paraId="160AFCD9" w14:textId="0B318D7D" w:rsidR="00BC01A6" w:rsidRDefault="00C45DA2" w:rsidP="00BC4EB7">
      <w:pPr>
        <w:spacing w:after="160"/>
      </w:pPr>
      <w:r>
        <w:t>T</w:t>
      </w:r>
      <w:r w:rsidR="00003F6F">
        <w:t xml:space="preserve">o the north of the </w:t>
      </w:r>
      <w:r w:rsidR="005148A9">
        <w:t xml:space="preserve">proposed </w:t>
      </w:r>
      <w:r>
        <w:t>link</w:t>
      </w:r>
      <w:r w:rsidR="003407E8">
        <w:t xml:space="preserve"> road </w:t>
      </w:r>
      <w:r w:rsidR="00CC0E81">
        <w:t>Crymlyn B</w:t>
      </w:r>
      <w:r w:rsidR="00CF3A2B">
        <w:t>o</w:t>
      </w:r>
      <w:r w:rsidR="00CC0E81">
        <w:t xml:space="preserve">g which is </w:t>
      </w:r>
      <w:r w:rsidR="00DC7563">
        <w:t>a</w:t>
      </w:r>
      <w:r w:rsidR="00CC0E81">
        <w:t xml:space="preserve"> Special Area of Conservation (SAC)</w:t>
      </w:r>
      <w:r w:rsidR="00AA390F">
        <w:t>, Site of Special Scientific Interest (SSSI)</w:t>
      </w:r>
      <w:r w:rsidR="00143D30">
        <w:t xml:space="preserve"> and </w:t>
      </w:r>
      <w:r w:rsidR="00F11D6D">
        <w:t>a N</w:t>
      </w:r>
      <w:r w:rsidR="00143D30">
        <w:t>itrite</w:t>
      </w:r>
      <w:r w:rsidR="00F11D6D">
        <w:t xml:space="preserve"> Sensitive </w:t>
      </w:r>
      <w:r w:rsidR="00F11D6D" w:rsidRPr="00DF7DF3">
        <w:t>Area (NSA)</w:t>
      </w:r>
      <w:r w:rsidR="00DC7563" w:rsidRPr="00DF7DF3">
        <w:t xml:space="preserve"> (</w:t>
      </w:r>
      <w:r w:rsidR="00DC7563" w:rsidRPr="00DF7DF3">
        <w:rPr>
          <w:i/>
          <w:iCs/>
        </w:rPr>
        <w:t>see figure</w:t>
      </w:r>
      <w:r w:rsidR="00DF7DF3" w:rsidRPr="00DF7DF3">
        <w:rPr>
          <w:i/>
          <w:iCs/>
        </w:rPr>
        <w:t xml:space="preserve"> 25</w:t>
      </w:r>
      <w:r w:rsidR="00DC7563" w:rsidRPr="00DF7DF3">
        <w:rPr>
          <w:i/>
          <w:iCs/>
        </w:rPr>
        <w:t>)</w:t>
      </w:r>
      <w:r w:rsidR="00DF7DF3">
        <w:rPr>
          <w:i/>
          <w:iCs/>
        </w:rPr>
        <w:t>.</w:t>
      </w:r>
    </w:p>
    <w:p w14:paraId="227BE873" w14:textId="326DD12B" w:rsidR="00DF7DF3" w:rsidRPr="00DF7DF3" w:rsidRDefault="00DF7DF3" w:rsidP="00DF7DF3">
      <w:pPr>
        <w:pStyle w:val="Caption"/>
        <w:keepNext/>
        <w:jc w:val="left"/>
        <w:rPr>
          <w:sz w:val="24"/>
          <w:szCs w:val="24"/>
        </w:rPr>
      </w:pPr>
      <w:bookmarkStart w:id="92" w:name="_Toc70197335"/>
      <w:r w:rsidRPr="00DF7DF3">
        <w:rPr>
          <w:sz w:val="24"/>
          <w:szCs w:val="24"/>
        </w:rPr>
        <w:t xml:space="preserve">Figure </w:t>
      </w:r>
      <w:r w:rsidRPr="00DF7DF3">
        <w:rPr>
          <w:sz w:val="24"/>
          <w:szCs w:val="24"/>
        </w:rPr>
        <w:fldChar w:fldCharType="begin"/>
      </w:r>
      <w:r w:rsidRPr="00DF7DF3">
        <w:rPr>
          <w:sz w:val="24"/>
          <w:szCs w:val="24"/>
        </w:rPr>
        <w:instrText xml:space="preserve"> SEQ Figure \* ARABIC </w:instrText>
      </w:r>
      <w:r w:rsidRPr="00DF7DF3">
        <w:rPr>
          <w:sz w:val="24"/>
          <w:szCs w:val="24"/>
        </w:rPr>
        <w:fldChar w:fldCharType="separate"/>
      </w:r>
      <w:r w:rsidR="00F52C24">
        <w:rPr>
          <w:noProof/>
          <w:sz w:val="24"/>
          <w:szCs w:val="24"/>
        </w:rPr>
        <w:t>25</w:t>
      </w:r>
      <w:r w:rsidRPr="00DF7DF3">
        <w:rPr>
          <w:sz w:val="24"/>
          <w:szCs w:val="24"/>
        </w:rPr>
        <w:fldChar w:fldCharType="end"/>
      </w:r>
      <w:r w:rsidRPr="00DF7DF3">
        <w:rPr>
          <w:sz w:val="24"/>
          <w:szCs w:val="24"/>
        </w:rPr>
        <w:t>: SSSI and NSA areas - image from Tidal Lagoon assessment</w:t>
      </w:r>
      <w:bookmarkEnd w:id="92"/>
    </w:p>
    <w:p w14:paraId="21C0C282" w14:textId="17D70407" w:rsidR="00BC01A6" w:rsidRDefault="00DC7563">
      <w:pPr>
        <w:spacing w:after="160" w:line="259" w:lineRule="auto"/>
        <w:jc w:val="left"/>
      </w:pPr>
      <w:r>
        <w:rPr>
          <w:noProof/>
        </w:rPr>
        <w:drawing>
          <wp:inline distT="0" distB="0" distL="0" distR="0" wp14:anchorId="2EC2337F" wp14:editId="32B44BCD">
            <wp:extent cx="5731510" cy="1631950"/>
            <wp:effectExtent l="0" t="0" r="2540" b="6350"/>
            <wp:docPr id="13" name="Picture 1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Map&#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1631950"/>
                    </a:xfrm>
                    <a:prstGeom prst="rect">
                      <a:avLst/>
                    </a:prstGeom>
                  </pic:spPr>
                </pic:pic>
              </a:graphicData>
            </a:graphic>
          </wp:inline>
        </w:drawing>
      </w:r>
    </w:p>
    <w:p w14:paraId="4D2471B2" w14:textId="309F0F85" w:rsidR="00BC01A6" w:rsidRDefault="00AE6EBF" w:rsidP="00CF27F2">
      <w:r>
        <w:t>It is noted in a</w:t>
      </w:r>
      <w:r w:rsidR="002B6E31">
        <w:t>n advice document written by DTA Ecology</w:t>
      </w:r>
      <w:r w:rsidR="00CF27F2">
        <w:t xml:space="preserve"> titled</w:t>
      </w:r>
      <w:r w:rsidR="000F1F52">
        <w:t>,</w:t>
      </w:r>
      <w:r w:rsidR="00CF27F2">
        <w:t xml:space="preserve"> </w:t>
      </w:r>
      <w:r w:rsidR="00CF27F2" w:rsidRPr="000F1F52">
        <w:rPr>
          <w:i/>
          <w:iCs/>
        </w:rPr>
        <w:t>Shadow Habitats Regulations Assessment to inform the Habitats Regulations Assessment of the Local Development Plan</w:t>
      </w:r>
      <w:sdt>
        <w:sdtPr>
          <w:id w:val="960689822"/>
          <w:citation/>
        </w:sdtPr>
        <w:sdtContent>
          <w:r w:rsidR="00CF27F2">
            <w:fldChar w:fldCharType="begin"/>
          </w:r>
          <w:r w:rsidR="00CF27F2">
            <w:instrText xml:space="preserve"> CITATION DTA21 \l 2057 </w:instrText>
          </w:r>
          <w:r w:rsidR="00CF27F2">
            <w:fldChar w:fldCharType="separate"/>
          </w:r>
          <w:r w:rsidR="00CF27F2">
            <w:rPr>
              <w:noProof/>
            </w:rPr>
            <w:t xml:space="preserve"> </w:t>
          </w:r>
          <w:r w:rsidR="00CF27F2" w:rsidRPr="00CF27F2">
            <w:rPr>
              <w:noProof/>
            </w:rPr>
            <w:t>(DTA Ecology, 2021)</w:t>
          </w:r>
          <w:r w:rsidR="00CF27F2">
            <w:fldChar w:fldCharType="end"/>
          </w:r>
        </w:sdtContent>
      </w:sdt>
      <w:r w:rsidR="002E4B32">
        <w:t xml:space="preserve"> in paragraph 3.73</w:t>
      </w:r>
      <w:r w:rsidR="003D5504">
        <w:t xml:space="preserve"> page 29</w:t>
      </w:r>
      <w:r w:rsidR="001D0B45">
        <w:t xml:space="preserve"> </w:t>
      </w:r>
      <w:r w:rsidR="002A1D55">
        <w:t xml:space="preserve">that </w:t>
      </w:r>
      <w:r w:rsidR="004F35A4">
        <w:t>the possibility of air pollution from increased traffic and dust arising from construction work</w:t>
      </w:r>
      <w:r w:rsidR="00CF6EB4">
        <w:t>s</w:t>
      </w:r>
      <w:r w:rsidR="002A1D55">
        <w:t xml:space="preserve"> should not be ruled out</w:t>
      </w:r>
      <w:r w:rsidR="00CF6EB4">
        <w:t xml:space="preserve">, the construction of a road will add to the </w:t>
      </w:r>
      <w:r w:rsidR="00324056">
        <w:t>air borne contaminants and will need to be planned and mitigated for.</w:t>
      </w:r>
    </w:p>
    <w:p w14:paraId="5736014F" w14:textId="7F84F78E" w:rsidR="0011557F" w:rsidRDefault="0011557F" w:rsidP="0011557F">
      <w:pPr>
        <w:pStyle w:val="Heading3"/>
      </w:pPr>
      <w:bookmarkStart w:id="93" w:name="_Toc70197265"/>
      <w:r>
        <w:t>Construction</w:t>
      </w:r>
      <w:r w:rsidR="000C5196">
        <w:t xml:space="preserve"> Traffic</w:t>
      </w:r>
      <w:r>
        <w:t xml:space="preserve"> Pollution Mitigation.</w:t>
      </w:r>
      <w:bookmarkEnd w:id="93"/>
    </w:p>
    <w:p w14:paraId="7E0F71E1" w14:textId="1DD24D2C" w:rsidR="000C5196" w:rsidRDefault="00710ACA" w:rsidP="00710ACA">
      <w:r>
        <w:t xml:space="preserve">Pollution from traffic in conjunction of </w:t>
      </w:r>
      <w:r w:rsidR="008420C4">
        <w:t xml:space="preserve">the works </w:t>
      </w:r>
      <w:r w:rsidR="00EA006A">
        <w:t>will</w:t>
      </w:r>
      <w:r w:rsidR="000958B4">
        <w:t xml:space="preserve"> be reduced as much as practicable </w:t>
      </w:r>
      <w:r w:rsidR="00616D12">
        <w:t xml:space="preserve">in line with the recommendations in </w:t>
      </w:r>
      <w:r w:rsidR="00DC3D16">
        <w:t>the CIRIA publication</w:t>
      </w:r>
      <w:r w:rsidR="00E16350">
        <w:t xml:space="preserve"> no C762</w:t>
      </w:r>
      <w:r w:rsidR="00DC3D16">
        <w:t xml:space="preserve"> </w:t>
      </w:r>
      <w:r w:rsidR="00E16350">
        <w:t>E</w:t>
      </w:r>
      <w:r w:rsidR="00DC3D16">
        <w:rPr>
          <w:i/>
          <w:iCs/>
        </w:rPr>
        <w:t>nvironmental</w:t>
      </w:r>
      <w:r w:rsidR="00E16350">
        <w:rPr>
          <w:i/>
          <w:iCs/>
        </w:rPr>
        <w:t xml:space="preserve"> good practice on site</w:t>
      </w:r>
      <w:sdt>
        <w:sdtPr>
          <w:rPr>
            <w:i/>
            <w:iCs/>
          </w:rPr>
          <w:id w:val="2055886655"/>
          <w:citation/>
        </w:sdtPr>
        <w:sdtContent>
          <w:r w:rsidR="00C0784D">
            <w:rPr>
              <w:i/>
              <w:iCs/>
            </w:rPr>
            <w:fldChar w:fldCharType="begin"/>
          </w:r>
          <w:r w:rsidR="00C0784D">
            <w:rPr>
              <w:i/>
              <w:iCs/>
            </w:rPr>
            <w:instrText xml:space="preserve"> CITATION CIR16 \l 2057 </w:instrText>
          </w:r>
          <w:r w:rsidR="00C0784D">
            <w:rPr>
              <w:i/>
              <w:iCs/>
            </w:rPr>
            <w:fldChar w:fldCharType="separate"/>
          </w:r>
          <w:r w:rsidR="00C0784D">
            <w:rPr>
              <w:i/>
              <w:iCs/>
              <w:noProof/>
            </w:rPr>
            <w:t xml:space="preserve"> </w:t>
          </w:r>
          <w:r w:rsidR="00C0784D" w:rsidRPr="00C0784D">
            <w:rPr>
              <w:noProof/>
            </w:rPr>
            <w:t>(CIRIA, 2016)</w:t>
          </w:r>
          <w:r w:rsidR="00C0784D">
            <w:rPr>
              <w:i/>
              <w:iCs/>
            </w:rPr>
            <w:fldChar w:fldCharType="end"/>
          </w:r>
        </w:sdtContent>
      </w:sdt>
      <w:r w:rsidR="00E16350">
        <w:rPr>
          <w:i/>
          <w:iCs/>
        </w:rPr>
        <w:t xml:space="preserve"> </w:t>
      </w:r>
      <w:r w:rsidR="000958B4">
        <w:t>by encouraging vehicle sharing and the use of public transport</w:t>
      </w:r>
      <w:r w:rsidR="00D6198C">
        <w:t xml:space="preserve">, alongside scheduling deliveries to arrive outside peak traffic times to </w:t>
      </w:r>
      <w:r w:rsidR="00481665">
        <w:t xml:space="preserve">help alleviate traffic build up, all plant </w:t>
      </w:r>
      <w:r w:rsidR="00633B60">
        <w:t xml:space="preserve">will be </w:t>
      </w:r>
      <w:r w:rsidR="006C4052">
        <w:t>in good working order</w:t>
      </w:r>
      <w:r w:rsidR="00BD4E6E">
        <w:t xml:space="preserve"> </w:t>
      </w:r>
      <w:r w:rsidR="006C4052">
        <w:t>with exhausts pointed skywards to h</w:t>
      </w:r>
      <w:r w:rsidR="00BD4E6E">
        <w:t>elp disperse emissions and not blow dust</w:t>
      </w:r>
      <w:r w:rsidR="00C504A9">
        <w:t xml:space="preserve"> up in the air</w:t>
      </w:r>
      <w:r w:rsidR="000C5196">
        <w:t>.</w:t>
      </w:r>
    </w:p>
    <w:p w14:paraId="7BE689BA" w14:textId="4233638C" w:rsidR="00710ACA" w:rsidRDefault="000C5196" w:rsidP="000C5196">
      <w:pPr>
        <w:pStyle w:val="Heading3"/>
      </w:pPr>
      <w:bookmarkStart w:id="94" w:name="_Toc70197266"/>
      <w:r>
        <w:t xml:space="preserve">Construction </w:t>
      </w:r>
      <w:r w:rsidR="008759B4">
        <w:t>Works Pollution Mitigation.</w:t>
      </w:r>
      <w:bookmarkEnd w:id="94"/>
    </w:p>
    <w:p w14:paraId="487EC8ED" w14:textId="277ADAE4" w:rsidR="001457A3" w:rsidRPr="001457A3" w:rsidRDefault="00D75035" w:rsidP="001457A3">
      <w:r>
        <w:t xml:space="preserve">If there is a prolonged period of dry </w:t>
      </w:r>
      <w:r w:rsidR="00BC4EB7">
        <w:t>weather,</w:t>
      </w:r>
      <w:r>
        <w:t xml:space="preserve"> </w:t>
      </w:r>
      <w:r w:rsidR="00BF7F67">
        <w:t xml:space="preserve">it might be </w:t>
      </w:r>
      <w:r w:rsidR="00D22321">
        <w:t>necessary</w:t>
      </w:r>
      <w:r w:rsidR="00BF7F67">
        <w:t xml:space="preserve"> to control any possible dust pollution</w:t>
      </w:r>
      <w:r w:rsidR="00D22321">
        <w:t xml:space="preserve"> by dampening down any stockpiled</w:t>
      </w:r>
      <w:r w:rsidR="002E3DB1">
        <w:t xml:space="preserve"> loose materials with </w:t>
      </w:r>
      <w:r w:rsidR="002E3DB1">
        <w:lastRenderedPageBreak/>
        <w:t>particular attention to be paid to any excavated materials which due to the nature of the land is likely to be contaminated with heavy metals and hydrocarbons.</w:t>
      </w:r>
      <w:r w:rsidR="00D22321">
        <w:t xml:space="preserve"> </w:t>
      </w:r>
    </w:p>
    <w:p w14:paraId="53828487" w14:textId="0954A836" w:rsidR="00010468" w:rsidRDefault="00010468" w:rsidP="00010468">
      <w:pPr>
        <w:pStyle w:val="Heading1"/>
      </w:pPr>
      <w:bookmarkStart w:id="95" w:name="_Toc70197267"/>
      <w:r>
        <w:t>Green Infrastructure.</w:t>
      </w:r>
      <w:bookmarkEnd w:id="95"/>
    </w:p>
    <w:p w14:paraId="14CB90E7" w14:textId="1BFEE376" w:rsidR="00EB27C7" w:rsidRDefault="00A7544B" w:rsidP="00A7544B">
      <w:r>
        <w:t>As part of the Fabian Way</w:t>
      </w:r>
      <w:r w:rsidR="005B0072">
        <w:t xml:space="preserve"> Innovation Corridor Masterplan, there is a desire to improve the </w:t>
      </w:r>
      <w:r w:rsidR="0040511C">
        <w:t xml:space="preserve">visual </w:t>
      </w:r>
      <w:r w:rsidR="005B0072">
        <w:t>image of the city</w:t>
      </w:r>
      <w:r w:rsidR="00D35AEC">
        <w:t xml:space="preserve"> as people </w:t>
      </w:r>
      <w:r w:rsidR="0040511C">
        <w:t>travel in from the western approaches</w:t>
      </w:r>
      <w:r w:rsidR="00537AD3">
        <w:t>. T</w:t>
      </w:r>
      <w:r w:rsidR="00B11B7C">
        <w:t>his offers an opportunity</w:t>
      </w:r>
      <w:r w:rsidR="00604024">
        <w:t xml:space="preserve"> </w:t>
      </w:r>
      <w:r w:rsidR="00BB2A59">
        <w:t>in line</w:t>
      </w:r>
      <w:r w:rsidR="00B82227">
        <w:t xml:space="preserve"> with </w:t>
      </w:r>
      <w:r w:rsidR="00BB2A59">
        <w:t>policy ER2 of the councils</w:t>
      </w:r>
      <w:r w:rsidR="00276FAB">
        <w:t xml:space="preserve"> </w:t>
      </w:r>
      <w:r w:rsidR="00151CC7">
        <w:t xml:space="preserve">Local Development Plan (LDP) </w:t>
      </w:r>
      <w:r w:rsidR="00151CC7" w:rsidRPr="00542883">
        <w:rPr>
          <w:i/>
          <w:iCs/>
        </w:rPr>
        <w:t xml:space="preserve">which </w:t>
      </w:r>
      <w:r w:rsidR="004B511B" w:rsidRPr="00542883">
        <w:rPr>
          <w:i/>
          <w:iCs/>
        </w:rPr>
        <w:t>has the</w:t>
      </w:r>
      <w:r w:rsidR="00E62543" w:rsidRPr="00542883">
        <w:rPr>
          <w:i/>
          <w:iCs/>
        </w:rPr>
        <w:t xml:space="preserve"> aim of protecting and enhancing </w:t>
      </w:r>
      <w:r w:rsidR="00C7403C" w:rsidRPr="00542883">
        <w:rPr>
          <w:i/>
          <w:iCs/>
        </w:rPr>
        <w:t xml:space="preserve">green spaces and </w:t>
      </w:r>
      <w:r w:rsidR="00981003" w:rsidRPr="00542883">
        <w:rPr>
          <w:i/>
          <w:iCs/>
        </w:rPr>
        <w:t>create</w:t>
      </w:r>
      <w:r w:rsidR="00C7403C" w:rsidRPr="00542883">
        <w:rPr>
          <w:i/>
          <w:iCs/>
        </w:rPr>
        <w:t xml:space="preserve"> interconnected areas </w:t>
      </w:r>
      <w:r w:rsidR="00BE208F" w:rsidRPr="00542883">
        <w:rPr>
          <w:i/>
          <w:iCs/>
        </w:rPr>
        <w:t xml:space="preserve">of green infrastructure between proposed </w:t>
      </w:r>
      <w:r w:rsidR="00981003" w:rsidRPr="00542883">
        <w:rPr>
          <w:i/>
          <w:iCs/>
        </w:rPr>
        <w:t>sites and existing areas</w:t>
      </w:r>
      <w:r w:rsidR="00981003">
        <w:t>.</w:t>
      </w:r>
      <w:sdt>
        <w:sdtPr>
          <w:id w:val="-354967106"/>
          <w:citation/>
        </w:sdtPr>
        <w:sdtContent>
          <w:r w:rsidR="00542883">
            <w:fldChar w:fldCharType="begin"/>
          </w:r>
          <w:r w:rsidR="00542883">
            <w:instrText xml:space="preserve">CITATION Cit20 \p 185 \l 2057 </w:instrText>
          </w:r>
          <w:r w:rsidR="00542883">
            <w:fldChar w:fldCharType="separate"/>
          </w:r>
          <w:r w:rsidR="00542883">
            <w:rPr>
              <w:noProof/>
            </w:rPr>
            <w:t xml:space="preserve"> </w:t>
          </w:r>
          <w:r w:rsidR="00542883" w:rsidRPr="00542883">
            <w:rPr>
              <w:noProof/>
            </w:rPr>
            <w:t>(City and Council of Swansea., 2020, p. 185)</w:t>
          </w:r>
          <w:r w:rsidR="00542883">
            <w:fldChar w:fldCharType="end"/>
          </w:r>
        </w:sdtContent>
      </w:sdt>
      <w:r w:rsidR="00981003">
        <w:t xml:space="preserve"> </w:t>
      </w:r>
    </w:p>
    <w:p w14:paraId="1F8FCD41" w14:textId="529A5933" w:rsidR="00B66C7F" w:rsidRPr="00A7544B" w:rsidRDefault="00D437BC" w:rsidP="00A7544B">
      <w:r>
        <w:t>The</w:t>
      </w:r>
      <w:r w:rsidR="00687CB0">
        <w:t xml:space="preserve"> remains of the Tenna</w:t>
      </w:r>
      <w:r w:rsidR="004963E8">
        <w:t>n</w:t>
      </w:r>
      <w:r w:rsidR="00687CB0">
        <w:t xml:space="preserve">t Canal and Crymlyn Bog </w:t>
      </w:r>
      <w:r w:rsidR="008E251F">
        <w:t>in</w:t>
      </w:r>
      <w:r w:rsidR="004963E8">
        <w:t xml:space="preserve"> </w:t>
      </w:r>
      <w:r w:rsidR="001C302B">
        <w:t>proximity</w:t>
      </w:r>
      <w:r w:rsidR="004963E8">
        <w:t xml:space="preserve"> offer </w:t>
      </w:r>
      <w:r w:rsidR="00542883">
        <w:t>a possible</w:t>
      </w:r>
      <w:r w:rsidR="00EB27C7">
        <w:t xml:space="preserve"> link up</w:t>
      </w:r>
      <w:r w:rsidR="003F40EA">
        <w:t xml:space="preserve"> of </w:t>
      </w:r>
      <w:r w:rsidR="008B42A9">
        <w:t xml:space="preserve">the SA1 </w:t>
      </w:r>
      <w:r w:rsidR="009A145E">
        <w:t xml:space="preserve">residential and </w:t>
      </w:r>
      <w:r w:rsidR="007F50AD">
        <w:t>commercial</w:t>
      </w:r>
      <w:r w:rsidR="009A145E">
        <w:t xml:space="preserve"> areas through a green corridor </w:t>
      </w:r>
      <w:r w:rsidR="007F50AD">
        <w:t>comprising</w:t>
      </w:r>
      <w:r w:rsidR="009A145E">
        <w:t xml:space="preserve"> of a new canal section and landscaped</w:t>
      </w:r>
      <w:r w:rsidR="007F50AD">
        <w:t xml:space="preserve"> area of trees and shrubs which offer additional benefits of reducing air and </w:t>
      </w:r>
      <w:r w:rsidR="001F3052">
        <w:t>noise</w:t>
      </w:r>
      <w:r w:rsidR="007F50AD">
        <w:t xml:space="preserve"> pollution </w:t>
      </w:r>
      <w:r w:rsidR="001F3052">
        <w:t>for</w:t>
      </w:r>
      <w:r w:rsidR="007F50AD">
        <w:t xml:space="preserve"> </w:t>
      </w:r>
      <w:r w:rsidR="001F3052">
        <w:t>residents on both sides of the A483</w:t>
      </w:r>
      <w:r>
        <w:t xml:space="preserve">. As well as </w:t>
      </w:r>
      <w:r w:rsidR="000361A4">
        <w:t xml:space="preserve">helping </w:t>
      </w:r>
      <w:r>
        <w:t xml:space="preserve">to </w:t>
      </w:r>
      <w:r w:rsidR="000361A4">
        <w:t xml:space="preserve">reduce the effects of air pollution upon Crymlyn Bog </w:t>
      </w:r>
      <w:r w:rsidR="00A7104A">
        <w:t>and Crymlyn Burrows which have been shown as being susceptible to airborne pollution.</w:t>
      </w:r>
    </w:p>
    <w:p w14:paraId="4AC1D91F" w14:textId="2729788E" w:rsidR="00010468" w:rsidRDefault="001F52D3" w:rsidP="00010468">
      <w:r>
        <w:t xml:space="preserve">With the </w:t>
      </w:r>
      <w:r w:rsidR="00010468">
        <w:t xml:space="preserve">development area </w:t>
      </w:r>
      <w:r w:rsidR="00B737B1">
        <w:t>being in</w:t>
      </w:r>
      <w:r w:rsidR="00010468">
        <w:t xml:space="preserve"> the at-risk area of surface water and small watercourses </w:t>
      </w:r>
      <w:r w:rsidR="00AB28AF" w:rsidRPr="00AB28AF">
        <w:rPr>
          <w:i/>
          <w:iCs/>
        </w:rPr>
        <w:t>see figure 2</w:t>
      </w:r>
      <w:r w:rsidR="00D93C51">
        <w:rPr>
          <w:i/>
          <w:iCs/>
        </w:rPr>
        <w:t>6</w:t>
      </w:r>
      <w:r w:rsidR="00AB28AF">
        <w:t xml:space="preserve">, </w:t>
      </w:r>
      <w:r w:rsidR="00010468">
        <w:t>the risk of additional run off water from the new road is to be mitigated using permeable asphalt for the road surface, b</w:t>
      </w:r>
      <w:r w:rsidR="001C302B">
        <w:t xml:space="preserve">it is considered </w:t>
      </w:r>
      <w:r w:rsidR="00010468">
        <w:t>that additional measures should be undertaken to help meet requirements in TAN 15: Development and Flood Risk which in paragraph 8.2 states,</w:t>
      </w:r>
      <w:r w:rsidR="00010468" w:rsidRPr="00ED402A">
        <w:t xml:space="preserve"> </w:t>
      </w:r>
    </w:p>
    <w:p w14:paraId="09B36869" w14:textId="77777777" w:rsidR="00010468" w:rsidRDefault="00010468" w:rsidP="00010468">
      <w:pPr>
        <w:rPr>
          <w:i/>
          <w:iCs/>
        </w:rPr>
      </w:pPr>
      <w:r w:rsidRPr="00ED402A">
        <w:rPr>
          <w:i/>
          <w:iCs/>
        </w:rPr>
        <w:t>Built development, such as roads, pavements, and roofing, tends to increase the surface area of impermeable ground, thus reducing percolation and increasing rapid surface run-off. This has the effect of reducing the time it takes for precipitation to enter the watercourse and consequently increasing the peak discharge. SuDs can perform an important role in managing run-off from a site and should be implemented, wherever they will be effective, in all new development proposals, irrespective of the zone in which they are located.</w:t>
      </w:r>
      <w:sdt>
        <w:sdtPr>
          <w:rPr>
            <w:i/>
            <w:iCs/>
          </w:rPr>
          <w:id w:val="1454214396"/>
          <w:citation/>
        </w:sdtPr>
        <w:sdtContent>
          <w:r>
            <w:rPr>
              <w:i/>
              <w:iCs/>
            </w:rPr>
            <w:fldChar w:fldCharType="begin"/>
          </w:r>
          <w:r>
            <w:rPr>
              <w:i/>
              <w:iCs/>
            </w:rPr>
            <w:instrText xml:space="preserve"> CITATION Wel041 \l 2057 </w:instrText>
          </w:r>
          <w:r>
            <w:rPr>
              <w:i/>
              <w:iCs/>
            </w:rPr>
            <w:fldChar w:fldCharType="separate"/>
          </w:r>
          <w:r>
            <w:rPr>
              <w:i/>
              <w:iCs/>
              <w:noProof/>
            </w:rPr>
            <w:t xml:space="preserve"> </w:t>
          </w:r>
          <w:r w:rsidRPr="00BC1D84">
            <w:rPr>
              <w:noProof/>
            </w:rPr>
            <w:t>(Welsh Assembly Government, 2004)</w:t>
          </w:r>
          <w:r>
            <w:rPr>
              <w:i/>
              <w:iCs/>
            </w:rPr>
            <w:fldChar w:fldCharType="end"/>
          </w:r>
        </w:sdtContent>
      </w:sdt>
    </w:p>
    <w:p w14:paraId="21963B04" w14:textId="173C0DF2" w:rsidR="000E2A62" w:rsidRPr="000E2A62" w:rsidRDefault="000E2A62" w:rsidP="000E2A62">
      <w:pPr>
        <w:pStyle w:val="Caption"/>
        <w:keepNext/>
        <w:rPr>
          <w:color w:val="auto"/>
          <w:sz w:val="24"/>
          <w:szCs w:val="24"/>
        </w:rPr>
      </w:pPr>
      <w:bookmarkStart w:id="96" w:name="_Toc70197336"/>
      <w:r w:rsidRPr="000E2A62">
        <w:rPr>
          <w:color w:val="auto"/>
          <w:sz w:val="24"/>
          <w:szCs w:val="24"/>
        </w:rPr>
        <w:lastRenderedPageBreak/>
        <w:t xml:space="preserve">Figure </w:t>
      </w:r>
      <w:r w:rsidRPr="000E2A62">
        <w:rPr>
          <w:color w:val="auto"/>
          <w:sz w:val="24"/>
          <w:szCs w:val="24"/>
        </w:rPr>
        <w:fldChar w:fldCharType="begin"/>
      </w:r>
      <w:r w:rsidRPr="000E2A62">
        <w:rPr>
          <w:color w:val="auto"/>
          <w:sz w:val="24"/>
          <w:szCs w:val="24"/>
        </w:rPr>
        <w:instrText xml:space="preserve"> SEQ Figure \* ARABIC </w:instrText>
      </w:r>
      <w:r w:rsidRPr="000E2A62">
        <w:rPr>
          <w:color w:val="auto"/>
          <w:sz w:val="24"/>
          <w:szCs w:val="24"/>
        </w:rPr>
        <w:fldChar w:fldCharType="separate"/>
      </w:r>
      <w:r w:rsidR="00F52C24">
        <w:rPr>
          <w:noProof/>
          <w:color w:val="auto"/>
          <w:sz w:val="24"/>
          <w:szCs w:val="24"/>
        </w:rPr>
        <w:t>26</w:t>
      </w:r>
      <w:r w:rsidRPr="000E2A62">
        <w:rPr>
          <w:color w:val="auto"/>
          <w:sz w:val="24"/>
          <w:szCs w:val="24"/>
        </w:rPr>
        <w:fldChar w:fldCharType="end"/>
      </w:r>
      <w:r w:rsidRPr="000E2A62">
        <w:rPr>
          <w:color w:val="auto"/>
          <w:sz w:val="24"/>
          <w:szCs w:val="24"/>
        </w:rPr>
        <w:t xml:space="preserve"> Map showing areas prone to flooding from surface water. Taken from NRW ©</w:t>
      </w:r>
      <w:bookmarkEnd w:id="96"/>
    </w:p>
    <w:p w14:paraId="42B93812" w14:textId="77777777" w:rsidR="00010468" w:rsidRDefault="00010468" w:rsidP="00010468">
      <w:pPr>
        <w:rPr>
          <w:i/>
          <w:iCs/>
        </w:rPr>
      </w:pPr>
      <w:r>
        <w:rPr>
          <w:noProof/>
        </w:rPr>
        <w:drawing>
          <wp:inline distT="0" distB="0" distL="0" distR="0" wp14:anchorId="03A6223D" wp14:editId="235BC867">
            <wp:extent cx="5731510" cy="1923691"/>
            <wp:effectExtent l="0" t="0" r="2540" b="635"/>
            <wp:docPr id="14" name="Picture 14"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with medium confidence"/>
                    <pic:cNvPicPr/>
                  </pic:nvPicPr>
                  <pic:blipFill>
                    <a:blip r:embed="rId34">
                      <a:extLst>
                        <a:ext uri="{28A0092B-C50C-407E-A947-70E740481C1C}">
                          <a14:useLocalDpi xmlns:a14="http://schemas.microsoft.com/office/drawing/2010/main" val="0"/>
                        </a:ext>
                      </a:extLst>
                    </a:blip>
                    <a:stretch>
                      <a:fillRect/>
                    </a:stretch>
                  </pic:blipFill>
                  <pic:spPr>
                    <a:xfrm>
                      <a:off x="0" y="0"/>
                      <a:ext cx="5755537" cy="1931755"/>
                    </a:xfrm>
                    <a:prstGeom prst="rect">
                      <a:avLst/>
                    </a:prstGeom>
                  </pic:spPr>
                </pic:pic>
              </a:graphicData>
            </a:graphic>
          </wp:inline>
        </w:drawing>
      </w:r>
    </w:p>
    <w:p w14:paraId="782F48D0" w14:textId="3305026F" w:rsidR="00AB28AF" w:rsidRDefault="00C57183" w:rsidP="00010468">
      <w:pPr>
        <w:rPr>
          <w:noProof/>
        </w:rPr>
      </w:pPr>
      <w:r>
        <w:t>T</w:t>
      </w:r>
      <w:r w:rsidR="00010468">
        <w:t xml:space="preserve">he desire of the City and Council of Swansea to redevelop the area immediately opposite for commercial purposes as shown in the Fabian Way Innovation Corridor Masterplan Framework will </w:t>
      </w:r>
      <w:r>
        <w:t xml:space="preserve">result in </w:t>
      </w:r>
      <w:r w:rsidR="00010468">
        <w:t>increase</w:t>
      </w:r>
      <w:r>
        <w:t>d</w:t>
      </w:r>
      <w:r w:rsidR="00010468">
        <w:t xml:space="preserve"> surface run off</w:t>
      </w:r>
      <w:r>
        <w:t xml:space="preserve"> as land is developed and ground permeability reduced. </w:t>
      </w:r>
      <w:r w:rsidR="000F2FD4">
        <w:t>Alongside</w:t>
      </w:r>
      <w:r w:rsidR="00010468">
        <w:t xml:space="preserve"> the desire to increase access to social infrastructure for communities in the new developments south of the A483 stated in paragraph 3.1.57 of the Fabian Way Innovation Corridor Masterplan Framework</w:t>
      </w:r>
      <w:r w:rsidR="00010468">
        <w:rPr>
          <w:noProof/>
        </w:rPr>
        <w:t xml:space="preserve"> </w:t>
      </w:r>
      <w:sdt>
        <w:sdtPr>
          <w:rPr>
            <w:noProof/>
          </w:rPr>
          <w:id w:val="609938551"/>
          <w:citation/>
        </w:sdtPr>
        <w:sdtContent>
          <w:r w:rsidR="00010468">
            <w:rPr>
              <w:noProof/>
            </w:rPr>
            <w:fldChar w:fldCharType="begin"/>
          </w:r>
          <w:r w:rsidR="00010468">
            <w:rPr>
              <w:noProof/>
            </w:rPr>
            <w:instrText xml:space="preserve"> CITATION Cit15 \l 2057 </w:instrText>
          </w:r>
          <w:r w:rsidR="00010468">
            <w:rPr>
              <w:noProof/>
            </w:rPr>
            <w:fldChar w:fldCharType="separate"/>
          </w:r>
          <w:r w:rsidR="00010468" w:rsidRPr="00441D09">
            <w:rPr>
              <w:noProof/>
            </w:rPr>
            <w:t>(City and County of Swansea Council, Neath Port Talbot County Borough Council, 2015)</w:t>
          </w:r>
          <w:r w:rsidR="00010468">
            <w:rPr>
              <w:noProof/>
            </w:rPr>
            <w:fldChar w:fldCharType="end"/>
          </w:r>
        </w:sdtContent>
      </w:sdt>
      <w:r w:rsidR="00010468">
        <w:rPr>
          <w:noProof/>
        </w:rPr>
        <w:t xml:space="preserve"> </w:t>
      </w:r>
      <w:r w:rsidR="00715D2D">
        <w:rPr>
          <w:noProof/>
        </w:rPr>
        <w:t>it is proposed</w:t>
      </w:r>
      <w:r w:rsidR="00010468">
        <w:rPr>
          <w:noProof/>
        </w:rPr>
        <w:t xml:space="preserve"> to use the protected Tennant Canal route</w:t>
      </w:r>
      <w:r w:rsidR="00987ED6">
        <w:rPr>
          <w:noProof/>
        </w:rPr>
        <w:t xml:space="preserve"> for water catchment</w:t>
      </w:r>
      <w:r w:rsidR="000F2FD4">
        <w:rPr>
          <w:noProof/>
        </w:rPr>
        <w:t>. T</w:t>
      </w:r>
      <w:r w:rsidR="00987ED6">
        <w:rPr>
          <w:noProof/>
        </w:rPr>
        <w:t xml:space="preserve">his will be achieved by </w:t>
      </w:r>
      <w:r w:rsidR="00EF4B44">
        <w:rPr>
          <w:noProof/>
        </w:rPr>
        <w:t xml:space="preserve">collection of water into attenuation ponds from which water can be dispersed into a </w:t>
      </w:r>
      <w:r w:rsidR="000F2FD4">
        <w:rPr>
          <w:noProof/>
        </w:rPr>
        <w:t>new</w:t>
      </w:r>
      <w:r w:rsidR="00010468">
        <w:rPr>
          <w:noProof/>
        </w:rPr>
        <w:t xml:space="preserve"> canal culvert to feed run off and excess ground water back into the canal system where it can drain into the</w:t>
      </w:r>
      <w:r w:rsidR="001F52D3">
        <w:rPr>
          <w:noProof/>
        </w:rPr>
        <w:t xml:space="preserve"> </w:t>
      </w:r>
      <w:r w:rsidR="00010468">
        <w:rPr>
          <w:noProof/>
        </w:rPr>
        <w:t>dock infrastructure through the existing culvert under the A483 shown below.</w:t>
      </w:r>
    </w:p>
    <w:p w14:paraId="2C68BDCF" w14:textId="77777777" w:rsidR="00AB28AF" w:rsidRDefault="00AB28AF" w:rsidP="00010468">
      <w:pPr>
        <w:rPr>
          <w:noProof/>
        </w:rPr>
      </w:pPr>
    </w:p>
    <w:p w14:paraId="56A8DFA8" w14:textId="283731BD" w:rsidR="00010468" w:rsidRDefault="00010468" w:rsidP="00010468">
      <w:pPr>
        <w:rPr>
          <w:noProof/>
        </w:rPr>
      </w:pPr>
      <w:r>
        <w:rPr>
          <w:noProof/>
        </w:rPr>
        <w:lastRenderedPageBreak/>
        <w:drawing>
          <wp:inline distT="0" distB="0" distL="0" distR="0" wp14:anchorId="1318C56C" wp14:editId="195124A5">
            <wp:extent cx="4826635" cy="2398143"/>
            <wp:effectExtent l="0" t="0" r="0" b="2540"/>
            <wp:docPr id="15" name="Picture 15" descr="A bridge over a riv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ridge over a river&#10;&#10;Description automatically generated with medium confidence"/>
                    <pic:cNvPicPr/>
                  </pic:nvPicPr>
                  <pic:blipFill rotWithShape="1">
                    <a:blip r:embed="rId35">
                      <a:extLst>
                        <a:ext uri="{28A0092B-C50C-407E-A947-70E740481C1C}">
                          <a14:useLocalDpi xmlns:a14="http://schemas.microsoft.com/office/drawing/2010/main" val="0"/>
                        </a:ext>
                      </a:extLst>
                    </a:blip>
                    <a:srcRect r="-6" b="7323"/>
                    <a:stretch/>
                  </pic:blipFill>
                  <pic:spPr bwMode="auto">
                    <a:xfrm>
                      <a:off x="0" y="0"/>
                      <a:ext cx="4950502" cy="2459687"/>
                    </a:xfrm>
                    <a:prstGeom prst="rect">
                      <a:avLst/>
                    </a:prstGeom>
                    <a:ln>
                      <a:noFill/>
                    </a:ln>
                    <a:extLst>
                      <a:ext uri="{53640926-AAD7-44D8-BBD7-CCE9431645EC}">
                        <a14:shadowObscured xmlns:a14="http://schemas.microsoft.com/office/drawing/2010/main"/>
                      </a:ext>
                    </a:extLst>
                  </pic:spPr>
                </pic:pic>
              </a:graphicData>
            </a:graphic>
          </wp:inline>
        </w:drawing>
      </w:r>
    </w:p>
    <w:p w14:paraId="687BE318" w14:textId="4A351A50" w:rsidR="0098616C" w:rsidRDefault="00AA450C" w:rsidP="00AA450C">
      <w:pPr>
        <w:pStyle w:val="Heading2"/>
        <w:rPr>
          <w:noProof/>
        </w:rPr>
      </w:pPr>
      <w:bookmarkStart w:id="97" w:name="_Toc70197268"/>
      <w:r>
        <w:rPr>
          <w:noProof/>
        </w:rPr>
        <w:t xml:space="preserve">Socioecomonic </w:t>
      </w:r>
      <w:r w:rsidR="001E4FE4">
        <w:rPr>
          <w:noProof/>
        </w:rPr>
        <w:t>I</w:t>
      </w:r>
      <w:r>
        <w:rPr>
          <w:noProof/>
        </w:rPr>
        <w:t>mpact.</w:t>
      </w:r>
      <w:bookmarkEnd w:id="97"/>
    </w:p>
    <w:p w14:paraId="54D8C99B" w14:textId="07314E8A" w:rsidR="00D6536E" w:rsidRDefault="001E4FE4" w:rsidP="00010468">
      <w:r>
        <w:t>I</w:t>
      </w:r>
      <w:r w:rsidR="00441036">
        <w:t>ncor</w:t>
      </w:r>
      <w:r w:rsidR="009A53F2">
        <w:t>porating green infrastructure</w:t>
      </w:r>
      <w:r w:rsidR="00E50D79">
        <w:t xml:space="preserve"> such as the canal</w:t>
      </w:r>
      <w:r w:rsidR="003F2311">
        <w:t xml:space="preserve">, towpath </w:t>
      </w:r>
      <w:r w:rsidR="00E50D79">
        <w:t>and planting</w:t>
      </w:r>
      <w:r w:rsidR="009A53F2">
        <w:t xml:space="preserve"> into the finished </w:t>
      </w:r>
      <w:r w:rsidR="004353B5">
        <w:t>project will increase</w:t>
      </w:r>
      <w:r w:rsidR="00CF58CD">
        <w:t xml:space="preserve"> the desirability of the area for regeneration increasing the employment possibilit</w:t>
      </w:r>
      <w:r w:rsidR="006710B0">
        <w:t>ies in the area and allowing easy access for communities either side of th</w:t>
      </w:r>
      <w:r w:rsidR="00426EC9">
        <w:t xml:space="preserve">e A483 to access leisure facilities such as the </w:t>
      </w:r>
      <w:r w:rsidR="002233F9">
        <w:t>Marina</w:t>
      </w:r>
      <w:r w:rsidR="00AE2019">
        <w:t xml:space="preserve">, the </w:t>
      </w:r>
      <w:r w:rsidR="00426EC9">
        <w:t>LC2</w:t>
      </w:r>
      <w:r w:rsidR="00AE2019">
        <w:t xml:space="preserve"> leisure centre</w:t>
      </w:r>
      <w:r w:rsidR="00CE3739">
        <w:t xml:space="preserve"> </w:t>
      </w:r>
      <w:r w:rsidR="00426EC9">
        <w:t>and Kilvey Hill Community Woodland</w:t>
      </w:r>
      <w:r w:rsidR="00F91E53">
        <w:t xml:space="preserve">. </w:t>
      </w:r>
      <w:r w:rsidR="006B0D3F">
        <w:t xml:space="preserve">By creating a better physical environment through the incorporation of accessible greenspace for </w:t>
      </w:r>
      <w:r w:rsidR="00DC19AF">
        <w:t>resident</w:t>
      </w:r>
      <w:r w:rsidR="00A7792A">
        <w:t>s</w:t>
      </w:r>
      <w:r w:rsidR="00DC19AF">
        <w:t xml:space="preserve"> to make use of </w:t>
      </w:r>
      <w:r w:rsidR="006B0D3F">
        <w:t xml:space="preserve">the scheme will be </w:t>
      </w:r>
      <w:r w:rsidR="003A0F78">
        <w:t>in line</w:t>
      </w:r>
      <w:r w:rsidR="007975EB">
        <w:t xml:space="preserve"> with objectives outlined in the </w:t>
      </w:r>
      <w:r w:rsidR="00EC2134">
        <w:t>Well-being of Future Generations (Wales) Act 2015</w:t>
      </w:r>
      <w:r w:rsidR="00A7792A">
        <w:t xml:space="preserve"> </w:t>
      </w:r>
      <w:r w:rsidR="003949C1">
        <w:t>in creating a healthier</w:t>
      </w:r>
      <w:r w:rsidR="000744AF">
        <w:t xml:space="preserve"> nation.</w:t>
      </w:r>
      <w:sdt>
        <w:sdtPr>
          <w:id w:val="107243635"/>
          <w:citation/>
        </w:sdtPr>
        <w:sdtContent>
          <w:r w:rsidR="009856F6">
            <w:fldChar w:fldCharType="begin"/>
          </w:r>
          <w:r w:rsidR="009856F6">
            <w:instrText xml:space="preserve"> CITATION Wel19 \l 2057 </w:instrText>
          </w:r>
          <w:r w:rsidR="009856F6">
            <w:fldChar w:fldCharType="separate"/>
          </w:r>
          <w:r w:rsidR="009856F6">
            <w:rPr>
              <w:noProof/>
            </w:rPr>
            <w:t xml:space="preserve"> </w:t>
          </w:r>
          <w:r w:rsidR="009856F6" w:rsidRPr="009856F6">
            <w:rPr>
              <w:noProof/>
            </w:rPr>
            <w:t>(Welsh Assembly Government, 2019)</w:t>
          </w:r>
          <w:r w:rsidR="009856F6">
            <w:fldChar w:fldCharType="end"/>
          </w:r>
        </w:sdtContent>
      </w:sdt>
      <w:r w:rsidR="0003226D">
        <w:t>.</w:t>
      </w:r>
    </w:p>
    <w:p w14:paraId="099EC014" w14:textId="1FFC1890" w:rsidR="0003226D" w:rsidRDefault="0003226D" w:rsidP="00010468"/>
    <w:p w14:paraId="314E08DB" w14:textId="6A9DE188" w:rsidR="0003226D" w:rsidRDefault="0003226D" w:rsidP="0003226D">
      <w:r>
        <w:t xml:space="preserve">A report </w:t>
      </w:r>
      <w:r w:rsidR="00025FED">
        <w:t>looking at</w:t>
      </w:r>
      <w:r>
        <w:t xml:space="preserve"> the gaps in labour for</w:t>
      </w:r>
      <w:r w:rsidR="00025FED">
        <w:t xml:space="preserve"> the</w:t>
      </w:r>
      <w:r>
        <w:t xml:space="preserve"> construction industry </w:t>
      </w:r>
      <w:r w:rsidR="00025FED">
        <w:t>prepared in support of the</w:t>
      </w:r>
      <w:r>
        <w:t xml:space="preserve"> Swansea Bay Tidal Lagoon project outline</w:t>
      </w:r>
      <w:r w:rsidR="00025FED">
        <w:t>d</w:t>
      </w:r>
      <w:r>
        <w:t xml:space="preserve"> a lack of trained and experienced construction workers and managers</w:t>
      </w:r>
      <w:r w:rsidR="00025FED">
        <w:t xml:space="preserve"> locally</w:t>
      </w:r>
      <w:sdt>
        <w:sdtPr>
          <w:id w:val="-742639635"/>
          <w:citation/>
        </w:sdtPr>
        <w:sdtContent>
          <w:r w:rsidR="00A35102">
            <w:fldChar w:fldCharType="begin"/>
          </w:r>
          <w:r w:rsidR="00A35102">
            <w:instrText xml:space="preserve">CITATION Lil161 \l 2057 </w:instrText>
          </w:r>
          <w:r w:rsidR="00A35102">
            <w:fldChar w:fldCharType="separate"/>
          </w:r>
          <w:r w:rsidR="00A35102">
            <w:rPr>
              <w:noProof/>
            </w:rPr>
            <w:t xml:space="preserve"> </w:t>
          </w:r>
          <w:r w:rsidR="00A35102" w:rsidRPr="003A463A">
            <w:rPr>
              <w:noProof/>
            </w:rPr>
            <w:t>(Lilley. S., 2016)</w:t>
          </w:r>
          <w:r w:rsidR="00A35102">
            <w:fldChar w:fldCharType="end"/>
          </w:r>
        </w:sdtContent>
      </w:sdt>
      <w:r w:rsidR="00B51494">
        <w:t>. This</w:t>
      </w:r>
      <w:r w:rsidR="00A35102">
        <w:t xml:space="preserve"> statistic</w:t>
      </w:r>
      <w:r>
        <w:t xml:space="preserve"> corresponds with the Swansea Economic Profile published by Swansea Council </w:t>
      </w:r>
      <w:r w:rsidR="00A35102">
        <w:t xml:space="preserve">which </w:t>
      </w:r>
      <w:r>
        <w:t xml:space="preserve">shows the area </w:t>
      </w:r>
      <w:r w:rsidR="00FC2A31">
        <w:t>lagging</w:t>
      </w:r>
      <w:r>
        <w:t xml:space="preserve"> </w:t>
      </w:r>
      <w:r w:rsidR="00CD5F5B">
        <w:t xml:space="preserve">behind </w:t>
      </w:r>
      <w:r w:rsidR="00BD5D35">
        <w:t>the rest of Wales</w:t>
      </w:r>
      <w:r>
        <w:t xml:space="preserve"> and</w:t>
      </w:r>
      <w:r w:rsidR="00BD5D35">
        <w:t xml:space="preserve"> the</w:t>
      </w:r>
      <w:r>
        <w:t xml:space="preserve"> UK in employment statistics in the areas of associate professional and technical occupations alongside skilled trades occupation</w:t>
      </w:r>
      <w:r w:rsidR="00CD5F5B">
        <w:t>s</w:t>
      </w:r>
      <w:sdt>
        <w:sdtPr>
          <w:id w:val="-1116295709"/>
          <w:citation/>
        </w:sdtPr>
        <w:sdtContent>
          <w:r>
            <w:fldChar w:fldCharType="begin"/>
          </w:r>
          <w:r>
            <w:instrText xml:space="preserve"> CITATION Cit203 \l 2057 </w:instrText>
          </w:r>
          <w:r>
            <w:fldChar w:fldCharType="separate"/>
          </w:r>
          <w:r>
            <w:rPr>
              <w:noProof/>
            </w:rPr>
            <w:t xml:space="preserve"> </w:t>
          </w:r>
          <w:r w:rsidRPr="001034D7">
            <w:rPr>
              <w:noProof/>
            </w:rPr>
            <w:t>(City and Council of Swansea, 2020)</w:t>
          </w:r>
          <w:r>
            <w:fldChar w:fldCharType="end"/>
          </w:r>
        </w:sdtContent>
      </w:sdt>
      <w:r w:rsidR="00FC2A31">
        <w:t>. T</w:t>
      </w:r>
      <w:r>
        <w:t xml:space="preserve">he </w:t>
      </w:r>
      <w:r w:rsidR="00CD5F5B">
        <w:t>proximity</w:t>
      </w:r>
      <w:r>
        <w:t xml:space="preserve"> of the UWTSD Campus </w:t>
      </w:r>
      <w:r w:rsidR="00FC2A31">
        <w:t>affords an</w:t>
      </w:r>
      <w:r>
        <w:t xml:space="preserve"> opportunity to collaborate with the university to help train future construction managers.</w:t>
      </w:r>
      <w:r w:rsidR="00CD5F5B">
        <w:t xml:space="preserve"> A policy to employ local </w:t>
      </w:r>
      <w:r w:rsidR="00F22904">
        <w:t>companies and to integrate the UWTSD as far as is practicable into the scheme will have positive socioeconomic impact.</w:t>
      </w:r>
    </w:p>
    <w:p w14:paraId="06D4FF04" w14:textId="16823DFE" w:rsidR="00536720" w:rsidRDefault="00B83DF5" w:rsidP="00F81075">
      <w:pPr>
        <w:pStyle w:val="Heading1"/>
      </w:pPr>
      <w:bookmarkStart w:id="98" w:name="_Toc70197269"/>
      <w:r>
        <w:lastRenderedPageBreak/>
        <w:t xml:space="preserve">Road </w:t>
      </w:r>
      <w:r w:rsidR="00F81075">
        <w:t>Construction</w:t>
      </w:r>
      <w:bookmarkEnd w:id="98"/>
      <w:r w:rsidR="00F81075">
        <w:t xml:space="preserve"> </w:t>
      </w:r>
    </w:p>
    <w:p w14:paraId="5D741406" w14:textId="62782A3F" w:rsidR="00F81075" w:rsidRDefault="00F81075" w:rsidP="00536720">
      <w:pPr>
        <w:pStyle w:val="Heading2"/>
      </w:pPr>
      <w:bookmarkStart w:id="99" w:name="_Toc70197270"/>
      <w:r>
        <w:t>Programme</w:t>
      </w:r>
      <w:r w:rsidR="00522859">
        <w:t xml:space="preserve"> overview</w:t>
      </w:r>
      <w:r w:rsidR="0092007B">
        <w:t>.</w:t>
      </w:r>
      <w:bookmarkEnd w:id="99"/>
    </w:p>
    <w:p w14:paraId="6922EF16" w14:textId="61A240B0" w:rsidR="00DD34BB" w:rsidRDefault="004613D4" w:rsidP="00DD34BB">
      <w:r>
        <w:t>The main construction programme is yet to be fully finalised</w:t>
      </w:r>
      <w:r w:rsidR="00167D19">
        <w:t xml:space="preserve"> and will be presented elsewhere</w:t>
      </w:r>
      <w:r>
        <w:t>, however the current date for site mobil</w:t>
      </w:r>
      <w:r w:rsidR="008E6476">
        <w:t xml:space="preserve">isation is </w:t>
      </w:r>
      <w:r w:rsidR="0056047F">
        <w:t>scheduled for the 03/01/2022 and the road construction is planned to run for</w:t>
      </w:r>
      <w:r w:rsidR="001022FD">
        <w:t xml:space="preserve"> 48 working days with a projected completion date of</w:t>
      </w:r>
      <w:r w:rsidR="00AF4A47">
        <w:t xml:space="preserve"> 03/03/22.</w:t>
      </w:r>
    </w:p>
    <w:p w14:paraId="509166B6" w14:textId="0C191A1A" w:rsidR="00675C52" w:rsidRPr="00DD3D15" w:rsidRDefault="00675C52" w:rsidP="00675C52">
      <w:pPr>
        <w:pStyle w:val="Caption"/>
        <w:keepNext/>
        <w:rPr>
          <w:color w:val="auto"/>
          <w:sz w:val="24"/>
          <w:szCs w:val="24"/>
        </w:rPr>
      </w:pPr>
      <w:bookmarkStart w:id="100" w:name="_Toc70197309"/>
      <w:r w:rsidRPr="00DD3D15">
        <w:rPr>
          <w:color w:val="auto"/>
          <w:sz w:val="24"/>
          <w:szCs w:val="24"/>
        </w:rPr>
        <w:t xml:space="preserve">Table </w:t>
      </w:r>
      <w:r w:rsidRPr="00DD3D15">
        <w:rPr>
          <w:color w:val="auto"/>
          <w:sz w:val="24"/>
          <w:szCs w:val="24"/>
        </w:rPr>
        <w:fldChar w:fldCharType="begin"/>
      </w:r>
      <w:r w:rsidRPr="00DD3D15">
        <w:rPr>
          <w:color w:val="auto"/>
          <w:sz w:val="24"/>
          <w:szCs w:val="24"/>
        </w:rPr>
        <w:instrText xml:space="preserve"> SEQ Table \* ARABIC </w:instrText>
      </w:r>
      <w:r w:rsidRPr="00DD3D15">
        <w:rPr>
          <w:color w:val="auto"/>
          <w:sz w:val="24"/>
          <w:szCs w:val="24"/>
        </w:rPr>
        <w:fldChar w:fldCharType="separate"/>
      </w:r>
      <w:r w:rsidRPr="00DD3D15">
        <w:rPr>
          <w:noProof/>
          <w:color w:val="auto"/>
          <w:sz w:val="24"/>
          <w:szCs w:val="24"/>
        </w:rPr>
        <w:t>3</w:t>
      </w:r>
      <w:r w:rsidRPr="00DD3D15">
        <w:rPr>
          <w:color w:val="auto"/>
          <w:sz w:val="24"/>
          <w:szCs w:val="24"/>
        </w:rPr>
        <w:fldChar w:fldCharType="end"/>
      </w:r>
      <w:r w:rsidRPr="00DD3D15">
        <w:rPr>
          <w:color w:val="auto"/>
          <w:sz w:val="24"/>
          <w:szCs w:val="24"/>
        </w:rPr>
        <w:t>: programme overview.</w:t>
      </w:r>
      <w:bookmarkEnd w:id="100"/>
    </w:p>
    <w:tbl>
      <w:tblPr>
        <w:tblStyle w:val="TableGrid"/>
        <w:tblW w:w="0" w:type="auto"/>
        <w:tblLook w:val="04A0" w:firstRow="1" w:lastRow="0" w:firstColumn="1" w:lastColumn="0" w:noHBand="0" w:noVBand="1"/>
      </w:tblPr>
      <w:tblGrid>
        <w:gridCol w:w="3397"/>
        <w:gridCol w:w="5619"/>
      </w:tblGrid>
      <w:tr w:rsidR="00AF4A47" w14:paraId="4B1F6BB3" w14:textId="77777777" w:rsidTr="00BF4E1B">
        <w:tc>
          <w:tcPr>
            <w:tcW w:w="3397" w:type="dxa"/>
            <w:shd w:val="clear" w:color="auto" w:fill="EDEDED" w:themeFill="accent3" w:themeFillTint="33"/>
          </w:tcPr>
          <w:p w14:paraId="7384BFE8" w14:textId="74AB8517" w:rsidR="00AF4A47" w:rsidRDefault="00AF4A47" w:rsidP="00DD34BB">
            <w:r>
              <w:t>Activity</w:t>
            </w:r>
          </w:p>
        </w:tc>
        <w:tc>
          <w:tcPr>
            <w:tcW w:w="5619" w:type="dxa"/>
            <w:shd w:val="clear" w:color="auto" w:fill="EDEDED" w:themeFill="accent3" w:themeFillTint="33"/>
          </w:tcPr>
          <w:p w14:paraId="614FBD56" w14:textId="088EC46B" w:rsidR="00AF4A47" w:rsidRDefault="0025664E" w:rsidP="00DD34BB">
            <w:r>
              <w:t>Programme dates and Duration.</w:t>
            </w:r>
          </w:p>
        </w:tc>
      </w:tr>
      <w:tr w:rsidR="0025664E" w14:paraId="5F0AF824" w14:textId="77777777" w:rsidTr="00BF4E1B">
        <w:tc>
          <w:tcPr>
            <w:tcW w:w="3397" w:type="dxa"/>
            <w:shd w:val="clear" w:color="auto" w:fill="EDEDED" w:themeFill="accent3" w:themeFillTint="33"/>
          </w:tcPr>
          <w:p w14:paraId="36AD22DB" w14:textId="33CEB660" w:rsidR="0025664E" w:rsidRDefault="000E0F20" w:rsidP="00DD34BB">
            <w:r>
              <w:t>Mobilisation</w:t>
            </w:r>
          </w:p>
        </w:tc>
        <w:tc>
          <w:tcPr>
            <w:tcW w:w="5619" w:type="dxa"/>
          </w:tcPr>
          <w:p w14:paraId="2B1EFE35" w14:textId="40503CE3" w:rsidR="0025664E" w:rsidRDefault="000E0F20" w:rsidP="00DD34BB">
            <w:r>
              <w:t xml:space="preserve">03/01/2022 </w:t>
            </w:r>
            <w:r w:rsidR="009E7D8D">
              <w:t>2</w:t>
            </w:r>
            <w:r>
              <w:t xml:space="preserve"> week</w:t>
            </w:r>
            <w:r w:rsidR="009E7D8D">
              <w:t>s</w:t>
            </w:r>
            <w:r>
              <w:t>.</w:t>
            </w:r>
          </w:p>
        </w:tc>
      </w:tr>
      <w:tr w:rsidR="009E7D8D" w14:paraId="3206CFD6" w14:textId="77777777" w:rsidTr="00BF4E1B">
        <w:tc>
          <w:tcPr>
            <w:tcW w:w="3397" w:type="dxa"/>
            <w:shd w:val="clear" w:color="auto" w:fill="EDEDED" w:themeFill="accent3" w:themeFillTint="33"/>
          </w:tcPr>
          <w:p w14:paraId="1FC018E8" w14:textId="215DBDD6" w:rsidR="009E7D8D" w:rsidRDefault="009E7D8D" w:rsidP="00DD34BB">
            <w:r>
              <w:t>Preliminary works.</w:t>
            </w:r>
          </w:p>
        </w:tc>
        <w:tc>
          <w:tcPr>
            <w:tcW w:w="5619" w:type="dxa"/>
          </w:tcPr>
          <w:p w14:paraId="27884689" w14:textId="66F89DE9" w:rsidR="009E7D8D" w:rsidRDefault="00A924A7" w:rsidP="00DD34BB">
            <w:r>
              <w:t>13/01/2022-</w:t>
            </w:r>
            <w:r w:rsidR="00E57CAB">
              <w:t>31/01/2022.  3 weeks</w:t>
            </w:r>
            <w:r w:rsidR="00D47ACD">
              <w:t>.</w:t>
            </w:r>
          </w:p>
        </w:tc>
      </w:tr>
      <w:tr w:rsidR="00D47ACD" w14:paraId="7BE70646" w14:textId="77777777" w:rsidTr="00BF4E1B">
        <w:tc>
          <w:tcPr>
            <w:tcW w:w="3397" w:type="dxa"/>
            <w:shd w:val="clear" w:color="auto" w:fill="EDEDED" w:themeFill="accent3" w:themeFillTint="33"/>
          </w:tcPr>
          <w:p w14:paraId="4E54F653" w14:textId="3D5786C7" w:rsidR="00D47ACD" w:rsidRDefault="00D47ACD" w:rsidP="00DD34BB">
            <w:r>
              <w:t>Construction Works.</w:t>
            </w:r>
          </w:p>
        </w:tc>
        <w:tc>
          <w:tcPr>
            <w:tcW w:w="5619" w:type="dxa"/>
          </w:tcPr>
          <w:p w14:paraId="2C7ABE65" w14:textId="017CF8F7" w:rsidR="00D47ACD" w:rsidRDefault="00D47ACD" w:rsidP="00DD34BB">
            <w:r>
              <w:t>01/02/2022-</w:t>
            </w:r>
            <w:r w:rsidR="002C15B1">
              <w:t>0</w:t>
            </w:r>
            <w:r w:rsidR="00094C32">
              <w:t>4</w:t>
            </w:r>
            <w:r w:rsidR="002C15B1">
              <w:t>/03/2022.  4 weeks.</w:t>
            </w:r>
          </w:p>
        </w:tc>
      </w:tr>
      <w:tr w:rsidR="002C15B1" w14:paraId="60A01A15" w14:textId="77777777" w:rsidTr="00BF4E1B">
        <w:tc>
          <w:tcPr>
            <w:tcW w:w="3397" w:type="dxa"/>
            <w:shd w:val="clear" w:color="auto" w:fill="EDEDED" w:themeFill="accent3" w:themeFillTint="33"/>
          </w:tcPr>
          <w:p w14:paraId="488A4370" w14:textId="67E769A9" w:rsidR="002C15B1" w:rsidRDefault="002C15B1" w:rsidP="00DD34BB">
            <w:r>
              <w:t>Finishing</w:t>
            </w:r>
            <w:r w:rsidR="00BF4E1B">
              <w:t xml:space="preserve"> </w:t>
            </w:r>
            <w:r>
              <w:t>and commissioning.</w:t>
            </w:r>
          </w:p>
        </w:tc>
        <w:tc>
          <w:tcPr>
            <w:tcW w:w="5619" w:type="dxa"/>
          </w:tcPr>
          <w:p w14:paraId="7B49FDF2" w14:textId="73CE9043" w:rsidR="002C15B1" w:rsidRDefault="00094C32" w:rsidP="00DD34BB">
            <w:r>
              <w:t>07/03/2022-09</w:t>
            </w:r>
            <w:r w:rsidR="002E6513">
              <w:t>/</w:t>
            </w:r>
            <w:r w:rsidR="00B83DF5">
              <w:t>03/2022.  1 week.</w:t>
            </w:r>
          </w:p>
        </w:tc>
      </w:tr>
    </w:tbl>
    <w:p w14:paraId="24420F63" w14:textId="63043295" w:rsidR="00AF4A47" w:rsidRDefault="00287D25" w:rsidP="0012110E">
      <w:pPr>
        <w:pStyle w:val="Heading2"/>
      </w:pPr>
      <w:bookmarkStart w:id="101" w:name="_Toc70197271"/>
      <w:r>
        <w:t>Methodology overview.</w:t>
      </w:r>
      <w:bookmarkEnd w:id="101"/>
    </w:p>
    <w:p w14:paraId="331556FF" w14:textId="6DFE274A" w:rsidR="00E2300B" w:rsidRDefault="00F525A4" w:rsidP="00F525A4">
      <w:pPr>
        <w:pStyle w:val="ListParagraph"/>
        <w:numPr>
          <w:ilvl w:val="0"/>
          <w:numId w:val="12"/>
        </w:numPr>
      </w:pPr>
      <w:r>
        <w:t>A</w:t>
      </w:r>
      <w:r w:rsidR="00B56CD9">
        <w:t>ccess and secure site.</w:t>
      </w:r>
    </w:p>
    <w:p w14:paraId="4A362BFB" w14:textId="4DC1BF84" w:rsidR="00B56CD9" w:rsidRDefault="00B56CD9" w:rsidP="00F525A4">
      <w:pPr>
        <w:pStyle w:val="ListParagraph"/>
        <w:numPr>
          <w:ilvl w:val="0"/>
          <w:numId w:val="12"/>
        </w:numPr>
      </w:pPr>
      <w:r>
        <w:t xml:space="preserve">Construction of laydown area and </w:t>
      </w:r>
      <w:r w:rsidR="001A70A4">
        <w:t>site compound and services.</w:t>
      </w:r>
    </w:p>
    <w:p w14:paraId="1CDD101C" w14:textId="1E09A0AA" w:rsidR="001A70A4" w:rsidRDefault="001A70A4" w:rsidP="00F525A4">
      <w:pPr>
        <w:pStyle w:val="ListParagraph"/>
        <w:numPr>
          <w:ilvl w:val="0"/>
          <w:numId w:val="12"/>
        </w:numPr>
      </w:pPr>
      <w:r>
        <w:t>Site preparation with environmenta</w:t>
      </w:r>
      <w:r w:rsidR="005F7E23">
        <w:t xml:space="preserve">l </w:t>
      </w:r>
      <w:r w:rsidR="00E13701">
        <w:t>control measures</w:t>
      </w:r>
      <w:r w:rsidR="008133E5">
        <w:t xml:space="preserve"> e.g., dedicated fuelling areas.</w:t>
      </w:r>
    </w:p>
    <w:p w14:paraId="532833F9" w14:textId="2192A54F" w:rsidR="00F87EA3" w:rsidRDefault="007065BC" w:rsidP="00F87EA3">
      <w:pPr>
        <w:pStyle w:val="ListParagraph"/>
        <w:numPr>
          <w:ilvl w:val="0"/>
          <w:numId w:val="12"/>
        </w:numPr>
      </w:pPr>
      <w:r>
        <w:t>Preliminary works</w:t>
      </w:r>
      <w:r w:rsidR="00F87EA3">
        <w:t>, such as setting out.</w:t>
      </w:r>
    </w:p>
    <w:p w14:paraId="11DC8405" w14:textId="46872186" w:rsidR="00194D01" w:rsidRDefault="00194D01" w:rsidP="00F87EA3">
      <w:pPr>
        <w:pStyle w:val="ListParagraph"/>
        <w:numPr>
          <w:ilvl w:val="0"/>
          <w:numId w:val="12"/>
        </w:numPr>
      </w:pPr>
      <w:r>
        <w:t>Earthwork</w:t>
      </w:r>
      <w:r w:rsidR="0069195D">
        <w:t>s-creation of embankment and excavation for culvert.</w:t>
      </w:r>
    </w:p>
    <w:p w14:paraId="6EC3E151" w14:textId="491DE4A0" w:rsidR="00F87EA3" w:rsidRDefault="00466DB0" w:rsidP="00F87EA3">
      <w:pPr>
        <w:pStyle w:val="ListParagraph"/>
        <w:numPr>
          <w:ilvl w:val="0"/>
          <w:numId w:val="12"/>
        </w:numPr>
      </w:pPr>
      <w:r>
        <w:t xml:space="preserve">Construction of drainage and utility </w:t>
      </w:r>
      <w:r w:rsidR="00194D01">
        <w:t>infrastructure.</w:t>
      </w:r>
    </w:p>
    <w:p w14:paraId="1AD8AAE4" w14:textId="23DF6DDB" w:rsidR="0069195D" w:rsidRDefault="00447DCA" w:rsidP="00F87EA3">
      <w:pPr>
        <w:pStyle w:val="ListParagraph"/>
        <w:numPr>
          <w:ilvl w:val="0"/>
          <w:numId w:val="12"/>
        </w:numPr>
      </w:pPr>
      <w:r>
        <w:t>Road construction.</w:t>
      </w:r>
    </w:p>
    <w:p w14:paraId="4D862959" w14:textId="769BD85C" w:rsidR="00447DCA" w:rsidRDefault="00447DCA" w:rsidP="00F87EA3">
      <w:pPr>
        <w:pStyle w:val="ListParagraph"/>
        <w:numPr>
          <w:ilvl w:val="0"/>
          <w:numId w:val="12"/>
        </w:numPr>
      </w:pPr>
      <w:r>
        <w:t>Finishing works including landscaping.</w:t>
      </w:r>
    </w:p>
    <w:p w14:paraId="53C83D8A" w14:textId="41BF71FE" w:rsidR="008000DF" w:rsidRDefault="008000DF" w:rsidP="008000DF">
      <w:pPr>
        <w:pStyle w:val="Heading1"/>
      </w:pPr>
      <w:bookmarkStart w:id="102" w:name="_Toc70012760"/>
      <w:bookmarkStart w:id="103" w:name="_Toc70197272"/>
      <w:r>
        <w:t>Waste Disposal.</w:t>
      </w:r>
      <w:bookmarkEnd w:id="102"/>
      <w:bookmarkEnd w:id="103"/>
    </w:p>
    <w:p w14:paraId="025B44AC" w14:textId="77777777" w:rsidR="001564C4" w:rsidRDefault="001564C4" w:rsidP="001564C4">
      <w:pPr>
        <w:pStyle w:val="Heading2"/>
      </w:pPr>
      <w:bookmarkStart w:id="104" w:name="_Toc70197273"/>
      <w:r>
        <w:t>Rubble, concrete, and spoil.</w:t>
      </w:r>
      <w:bookmarkEnd w:id="104"/>
    </w:p>
    <w:p w14:paraId="72DC23EE" w14:textId="64B087F1" w:rsidR="001564C4" w:rsidRDefault="001564C4" w:rsidP="008000DF">
      <w:r>
        <w:t xml:space="preserve">Any solid waste that can be recycled providing it is not contaminated is to be taken away by Stenor who are based on Titanium Road which is 4.4 miles away from the site. </w:t>
      </w:r>
      <w:r w:rsidRPr="00F609C5">
        <w:rPr>
          <w:i/>
          <w:iCs/>
        </w:rPr>
        <w:t xml:space="preserve">See figure </w:t>
      </w:r>
      <w:r w:rsidR="00F609C5" w:rsidRPr="00F609C5">
        <w:rPr>
          <w:i/>
          <w:iCs/>
        </w:rPr>
        <w:t>27</w:t>
      </w:r>
      <w:r w:rsidRPr="00F609C5">
        <w:rPr>
          <w:i/>
          <w:iCs/>
        </w:rPr>
        <w:t>.</w:t>
      </w:r>
    </w:p>
    <w:p w14:paraId="534E77D1" w14:textId="43568A0D" w:rsidR="00F52C24" w:rsidRPr="00F52C24" w:rsidRDefault="00F52C24" w:rsidP="00F52C24">
      <w:pPr>
        <w:pStyle w:val="Caption"/>
        <w:keepNext/>
        <w:jc w:val="left"/>
        <w:rPr>
          <w:sz w:val="24"/>
          <w:szCs w:val="24"/>
        </w:rPr>
      </w:pPr>
      <w:bookmarkStart w:id="105" w:name="_Toc70197337"/>
      <w:r w:rsidRPr="00F52C24">
        <w:rPr>
          <w:sz w:val="24"/>
          <w:szCs w:val="24"/>
        </w:rPr>
        <w:lastRenderedPageBreak/>
        <w:t xml:space="preserve">Figure </w:t>
      </w:r>
      <w:r w:rsidRPr="00F52C24">
        <w:rPr>
          <w:sz w:val="24"/>
          <w:szCs w:val="24"/>
        </w:rPr>
        <w:fldChar w:fldCharType="begin"/>
      </w:r>
      <w:r w:rsidRPr="00F52C24">
        <w:rPr>
          <w:sz w:val="24"/>
          <w:szCs w:val="24"/>
        </w:rPr>
        <w:instrText xml:space="preserve"> SEQ Figure \* ARABIC </w:instrText>
      </w:r>
      <w:r w:rsidRPr="00F52C24">
        <w:rPr>
          <w:sz w:val="24"/>
          <w:szCs w:val="24"/>
        </w:rPr>
        <w:fldChar w:fldCharType="separate"/>
      </w:r>
      <w:r w:rsidRPr="00F52C24">
        <w:rPr>
          <w:noProof/>
          <w:sz w:val="24"/>
          <w:szCs w:val="24"/>
        </w:rPr>
        <w:t>27</w:t>
      </w:r>
      <w:r w:rsidRPr="00F52C24">
        <w:rPr>
          <w:sz w:val="24"/>
          <w:szCs w:val="24"/>
        </w:rPr>
        <w:fldChar w:fldCharType="end"/>
      </w:r>
      <w:r w:rsidRPr="00F52C24">
        <w:rPr>
          <w:sz w:val="24"/>
          <w:szCs w:val="24"/>
        </w:rPr>
        <w:t xml:space="preserve"> Location of Stenor Environmental, taken from Google Maps ©</w:t>
      </w:r>
      <w:bookmarkEnd w:id="105"/>
    </w:p>
    <w:p w14:paraId="16620927" w14:textId="499F53F6" w:rsidR="005F052B" w:rsidRDefault="009C4753">
      <w:pPr>
        <w:spacing w:after="160" w:line="259" w:lineRule="auto"/>
        <w:jc w:val="left"/>
        <w:rPr>
          <w:rFonts w:eastAsiaTheme="majorEastAsia" w:cstheme="majorBidi"/>
          <w:color w:val="2F5496" w:themeColor="accent1" w:themeShade="BF"/>
          <w:sz w:val="40"/>
          <w:szCs w:val="32"/>
        </w:rPr>
      </w:pPr>
      <w:r>
        <w:rPr>
          <w:noProof/>
        </w:rPr>
        <w:drawing>
          <wp:inline distT="0" distB="0" distL="0" distR="0" wp14:anchorId="0064EB53" wp14:editId="742C4D74">
            <wp:extent cx="5731510" cy="3350895"/>
            <wp:effectExtent l="0" t="0" r="2540" b="1905"/>
            <wp:docPr id="24" name="Picture 2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ap&#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3350895"/>
                    </a:xfrm>
                    <a:prstGeom prst="rect">
                      <a:avLst/>
                    </a:prstGeom>
                  </pic:spPr>
                </pic:pic>
              </a:graphicData>
            </a:graphic>
          </wp:inline>
        </w:drawing>
      </w:r>
    </w:p>
    <w:p w14:paraId="7FF9C0F6" w14:textId="77777777" w:rsidR="00F609C5" w:rsidRDefault="00F609C5">
      <w:pPr>
        <w:spacing w:after="160" w:line="259" w:lineRule="auto"/>
        <w:jc w:val="left"/>
        <w:rPr>
          <w:rFonts w:eastAsiaTheme="majorEastAsia" w:cstheme="majorBidi"/>
          <w:color w:val="2F5496" w:themeColor="accent1" w:themeShade="BF"/>
          <w:sz w:val="40"/>
          <w:szCs w:val="32"/>
        </w:rPr>
      </w:pPr>
      <w:r>
        <w:br w:type="page"/>
      </w:r>
    </w:p>
    <w:p w14:paraId="6B68F61C" w14:textId="7187C0BB" w:rsidR="00E16DAD" w:rsidRDefault="00E16DAD" w:rsidP="00F44ED4">
      <w:pPr>
        <w:pStyle w:val="Heading1"/>
      </w:pPr>
      <w:bookmarkStart w:id="106" w:name="_Toc70197274"/>
      <w:r>
        <w:lastRenderedPageBreak/>
        <w:t>Traffic Management Plan</w:t>
      </w:r>
      <w:bookmarkStart w:id="107" w:name="_Toc68931462"/>
      <w:bookmarkStart w:id="108" w:name="_Toc68944786"/>
      <w:bookmarkEnd w:id="106"/>
    </w:p>
    <w:bookmarkEnd w:id="107"/>
    <w:bookmarkEnd w:id="108"/>
    <w:p w14:paraId="6B9CD3F8" w14:textId="77777777" w:rsidR="00F44ED4" w:rsidRDefault="00F44ED4" w:rsidP="00F44ED4">
      <w:r>
        <w:t>This traffic management document has been prepared to show the various policies GRAJ Construction will implement to do the following;</w:t>
      </w:r>
    </w:p>
    <w:p w14:paraId="7A7CBD96" w14:textId="77777777" w:rsidR="00F44ED4" w:rsidRDefault="00F44ED4" w:rsidP="00F44ED4">
      <w:pPr>
        <w:pStyle w:val="ListParagraph"/>
        <w:numPr>
          <w:ilvl w:val="0"/>
          <w:numId w:val="1"/>
        </w:numPr>
      </w:pPr>
      <w:r>
        <w:t>Minimise the interface between Construction and Public traffic.</w:t>
      </w:r>
    </w:p>
    <w:p w14:paraId="1E82244C" w14:textId="77777777" w:rsidR="00F44ED4" w:rsidRDefault="00F44ED4" w:rsidP="00F44ED4">
      <w:pPr>
        <w:pStyle w:val="ListParagraph"/>
        <w:numPr>
          <w:ilvl w:val="0"/>
          <w:numId w:val="1"/>
        </w:numPr>
      </w:pPr>
      <w:r>
        <w:t>Controlling vehicular and plant movements on site.</w:t>
      </w:r>
    </w:p>
    <w:p w14:paraId="01B73461" w14:textId="77777777" w:rsidR="00F44ED4" w:rsidRDefault="00F44ED4" w:rsidP="00F44ED4">
      <w:pPr>
        <w:pStyle w:val="ListParagraph"/>
        <w:numPr>
          <w:ilvl w:val="0"/>
          <w:numId w:val="1"/>
        </w:numPr>
      </w:pPr>
      <w:r>
        <w:t>Reduce the number of deliveries as much as practicable.</w:t>
      </w:r>
    </w:p>
    <w:p w14:paraId="6C612CA0" w14:textId="77777777" w:rsidR="00F44ED4" w:rsidRDefault="00F44ED4" w:rsidP="00F44ED4">
      <w:pPr>
        <w:pStyle w:val="Heading1"/>
      </w:pPr>
      <w:bookmarkStart w:id="109" w:name="_Toc68931463"/>
      <w:bookmarkStart w:id="110" w:name="_Toc68944787"/>
      <w:bookmarkStart w:id="111" w:name="_Toc70197275"/>
      <w:r>
        <w:t>Policy Guidance.</w:t>
      </w:r>
      <w:bookmarkEnd w:id="109"/>
      <w:bookmarkEnd w:id="110"/>
      <w:bookmarkEnd w:id="111"/>
    </w:p>
    <w:p w14:paraId="66F9E997" w14:textId="77777777" w:rsidR="00F44ED4" w:rsidRDefault="00F44ED4" w:rsidP="00F44ED4">
      <w:r>
        <w:t>A review of national and local transport policies shows the following documents to be relevant;</w:t>
      </w:r>
    </w:p>
    <w:p w14:paraId="1C83332E" w14:textId="77777777" w:rsidR="00F44ED4" w:rsidRDefault="00F44ED4" w:rsidP="00F44ED4">
      <w:pPr>
        <w:pStyle w:val="ListParagraph"/>
        <w:numPr>
          <w:ilvl w:val="0"/>
          <w:numId w:val="13"/>
        </w:numPr>
      </w:pPr>
      <w:r>
        <w:t>Planning Policy for Wales (PPW), edition 11 February 2021</w:t>
      </w:r>
    </w:p>
    <w:p w14:paraId="704F1FB5" w14:textId="77777777" w:rsidR="00F44ED4" w:rsidRDefault="00F44ED4" w:rsidP="00F44ED4">
      <w:pPr>
        <w:pStyle w:val="ListParagraph"/>
        <w:numPr>
          <w:ilvl w:val="0"/>
          <w:numId w:val="13"/>
        </w:numPr>
      </w:pPr>
      <w:r>
        <w:t>City and Council of Swansea Local Development Plan (LDP).</w:t>
      </w:r>
    </w:p>
    <w:p w14:paraId="26806535" w14:textId="77777777" w:rsidR="00F44ED4" w:rsidRDefault="00F44ED4" w:rsidP="00F44ED4">
      <w:r>
        <w:t>Section5.3 of PPW outlines the assemblies’ ambitions on reducing the amount of private vehicle movements to help reduce climate change and improve air quality.</w:t>
      </w:r>
      <w:sdt>
        <w:sdtPr>
          <w:id w:val="-1301299631"/>
          <w:citation/>
        </w:sdtPr>
        <w:sdtContent>
          <w:r>
            <w:fldChar w:fldCharType="begin"/>
          </w:r>
          <w:r>
            <w:instrText xml:space="preserve"> CITATION Wel21 \l 2057 </w:instrText>
          </w:r>
          <w:r>
            <w:fldChar w:fldCharType="separate"/>
          </w:r>
          <w:r>
            <w:rPr>
              <w:noProof/>
            </w:rPr>
            <w:t xml:space="preserve"> </w:t>
          </w:r>
          <w:r w:rsidRPr="00137BDA">
            <w:rPr>
              <w:noProof/>
            </w:rPr>
            <w:t>(Welsh Assembly Government, 2021)</w:t>
          </w:r>
          <w:r>
            <w:fldChar w:fldCharType="end"/>
          </w:r>
        </w:sdtContent>
      </w:sdt>
    </w:p>
    <w:p w14:paraId="26B75EDF" w14:textId="77777777" w:rsidR="00F44ED4" w:rsidRPr="00166063" w:rsidRDefault="00F44ED4" w:rsidP="00F44ED4">
      <w:r>
        <w:t>Section 2.12.4 of the LDP states that “</w:t>
      </w:r>
      <w:r w:rsidRPr="00166063">
        <w:t>The Council will require developments to meet high standards of accessibility. Urban developments should normally be within a walkable 400 metres from a public transport access point, on a route with a weekday 20 minute or better frequency</w:t>
      </w:r>
      <w:r>
        <w:t xml:space="preserve">.” </w:t>
      </w:r>
      <w:sdt>
        <w:sdtPr>
          <w:id w:val="2020650103"/>
          <w:citation/>
        </w:sdtPr>
        <w:sdtContent>
          <w:r>
            <w:fldChar w:fldCharType="begin"/>
          </w:r>
          <w:r>
            <w:instrText xml:space="preserve"> CITATION Cit20 \l 2057 </w:instrText>
          </w:r>
          <w:r>
            <w:fldChar w:fldCharType="separate"/>
          </w:r>
          <w:r w:rsidRPr="00166063">
            <w:rPr>
              <w:noProof/>
            </w:rPr>
            <w:t>(City and Council of Swansea., 2020)</w:t>
          </w:r>
          <w:r>
            <w:fldChar w:fldCharType="end"/>
          </w:r>
        </w:sdtContent>
      </w:sdt>
    </w:p>
    <w:p w14:paraId="63BF68D3" w14:textId="77777777" w:rsidR="00F44ED4" w:rsidRDefault="00F44ED4" w:rsidP="00F44ED4">
      <w:pPr>
        <w:pStyle w:val="Heading1"/>
      </w:pPr>
      <w:bookmarkStart w:id="112" w:name="_Toc68931464"/>
      <w:bookmarkStart w:id="113" w:name="_Toc68944788"/>
      <w:bookmarkStart w:id="114" w:name="_Toc68876409"/>
      <w:bookmarkStart w:id="115" w:name="_Toc70197276"/>
      <w:r>
        <w:t>Sustainable Accessibility.</w:t>
      </w:r>
      <w:bookmarkEnd w:id="112"/>
      <w:bookmarkEnd w:id="113"/>
      <w:bookmarkEnd w:id="115"/>
    </w:p>
    <w:p w14:paraId="4125625C" w14:textId="77777777" w:rsidR="00F44ED4" w:rsidRDefault="00F44ED4" w:rsidP="00F44ED4">
      <w:pPr>
        <w:pStyle w:val="Heading2"/>
      </w:pPr>
      <w:bookmarkStart w:id="116" w:name="_Toc68931465"/>
      <w:bookmarkStart w:id="117" w:name="_Toc68944789"/>
      <w:bookmarkStart w:id="118" w:name="_Toc70197277"/>
      <w:r>
        <w:t>Public Transport.</w:t>
      </w:r>
      <w:bookmarkEnd w:id="116"/>
      <w:bookmarkEnd w:id="117"/>
      <w:bookmarkEnd w:id="118"/>
    </w:p>
    <w:p w14:paraId="523B38FD" w14:textId="77777777" w:rsidR="00F44ED4" w:rsidRPr="007C6252" w:rsidRDefault="00F44ED4" w:rsidP="00F44ED4">
      <w:pPr>
        <w:pStyle w:val="Heading3"/>
      </w:pPr>
      <w:bookmarkStart w:id="119" w:name="_Toc68931466"/>
      <w:bookmarkStart w:id="120" w:name="_Toc68944790"/>
      <w:bookmarkStart w:id="121" w:name="_Toc70197278"/>
      <w:r>
        <w:t>Bus</w:t>
      </w:r>
      <w:bookmarkEnd w:id="119"/>
      <w:bookmarkEnd w:id="120"/>
      <w:bookmarkEnd w:id="121"/>
    </w:p>
    <w:p w14:paraId="45062C62" w14:textId="50AC1374" w:rsidR="00F44ED4" w:rsidRDefault="00F44ED4" w:rsidP="00F44ED4">
      <w:r>
        <w:t>The site is ideally situated for local workers to use public transport with the Fabian Way Park and Ride a 14-minute walk from the site.</w:t>
      </w:r>
      <w:r w:rsidR="005F052B">
        <w:t xml:space="preserve"> </w:t>
      </w:r>
      <w:r w:rsidR="005F052B" w:rsidRPr="005F052B">
        <w:rPr>
          <w:i/>
          <w:iCs/>
        </w:rPr>
        <w:t>See figure 2</w:t>
      </w:r>
      <w:r w:rsidR="003C30F5">
        <w:rPr>
          <w:i/>
          <w:iCs/>
        </w:rPr>
        <w:t>8</w:t>
      </w:r>
      <w:r w:rsidR="005F052B" w:rsidRPr="005F052B">
        <w:rPr>
          <w:i/>
          <w:iCs/>
        </w:rPr>
        <w:t>.</w:t>
      </w:r>
    </w:p>
    <w:p w14:paraId="18E189B7" w14:textId="13DA38A8" w:rsidR="00F44ED4" w:rsidRPr="00776313" w:rsidRDefault="00F44ED4" w:rsidP="00F44ED4">
      <w:pPr>
        <w:pStyle w:val="Caption"/>
        <w:keepNext/>
        <w:rPr>
          <w:color w:val="auto"/>
          <w:sz w:val="24"/>
          <w:szCs w:val="24"/>
        </w:rPr>
      </w:pPr>
      <w:bookmarkStart w:id="122" w:name="_Toc68899879"/>
      <w:bookmarkStart w:id="123" w:name="_Toc70197338"/>
      <w:r w:rsidRPr="00776313">
        <w:rPr>
          <w:color w:val="auto"/>
          <w:sz w:val="24"/>
          <w:szCs w:val="24"/>
        </w:rPr>
        <w:lastRenderedPageBreak/>
        <w:t xml:space="preserve">Figure </w:t>
      </w:r>
      <w:r w:rsidRPr="00776313">
        <w:rPr>
          <w:color w:val="auto"/>
          <w:sz w:val="24"/>
          <w:szCs w:val="24"/>
        </w:rPr>
        <w:fldChar w:fldCharType="begin"/>
      </w:r>
      <w:r w:rsidRPr="00776313">
        <w:rPr>
          <w:color w:val="auto"/>
          <w:sz w:val="24"/>
          <w:szCs w:val="24"/>
        </w:rPr>
        <w:instrText xml:space="preserve"> SEQ Figure \* ARABIC </w:instrText>
      </w:r>
      <w:r w:rsidRPr="00776313">
        <w:rPr>
          <w:color w:val="auto"/>
          <w:sz w:val="24"/>
          <w:szCs w:val="24"/>
        </w:rPr>
        <w:fldChar w:fldCharType="separate"/>
      </w:r>
      <w:r w:rsidR="00F52C24">
        <w:rPr>
          <w:noProof/>
          <w:color w:val="auto"/>
          <w:sz w:val="24"/>
          <w:szCs w:val="24"/>
        </w:rPr>
        <w:t>28</w:t>
      </w:r>
      <w:r w:rsidRPr="00776313">
        <w:rPr>
          <w:color w:val="auto"/>
          <w:sz w:val="24"/>
          <w:szCs w:val="24"/>
        </w:rPr>
        <w:fldChar w:fldCharType="end"/>
      </w:r>
      <w:r w:rsidRPr="00776313">
        <w:rPr>
          <w:color w:val="auto"/>
          <w:sz w:val="24"/>
          <w:szCs w:val="24"/>
        </w:rPr>
        <w:t xml:space="preserve"> </w:t>
      </w:r>
      <w:bookmarkEnd w:id="122"/>
      <w:r w:rsidRPr="00776313">
        <w:rPr>
          <w:color w:val="auto"/>
          <w:sz w:val="24"/>
          <w:szCs w:val="24"/>
        </w:rPr>
        <w:t>Location of Fabian Way Park and Ride in relation to the site, Taken from Google Maps ©</w:t>
      </w:r>
      <w:bookmarkEnd w:id="123"/>
    </w:p>
    <w:p w14:paraId="1F6CEA5A" w14:textId="77777777" w:rsidR="00F44ED4" w:rsidRPr="0015173B" w:rsidRDefault="00F44ED4" w:rsidP="00F44ED4">
      <w:r>
        <w:rPr>
          <w:noProof/>
        </w:rPr>
        <w:drawing>
          <wp:inline distT="0" distB="0" distL="0" distR="0" wp14:anchorId="32AC91EB" wp14:editId="7271B95F">
            <wp:extent cx="5730474" cy="2316480"/>
            <wp:effectExtent l="0" t="0" r="3810" b="7620"/>
            <wp:docPr id="18" name="Picture 18"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with medium confidence"/>
                    <pic:cNvPicPr/>
                  </pic:nvPicPr>
                  <pic:blipFill>
                    <a:blip r:embed="rId37">
                      <a:extLst>
                        <a:ext uri="{28A0092B-C50C-407E-A947-70E740481C1C}">
                          <a14:useLocalDpi xmlns:a14="http://schemas.microsoft.com/office/drawing/2010/main" val="0"/>
                        </a:ext>
                      </a:extLst>
                    </a:blip>
                    <a:stretch>
                      <a:fillRect/>
                    </a:stretch>
                  </pic:blipFill>
                  <pic:spPr>
                    <a:xfrm>
                      <a:off x="0" y="0"/>
                      <a:ext cx="5749208" cy="2324053"/>
                    </a:xfrm>
                    <a:prstGeom prst="rect">
                      <a:avLst/>
                    </a:prstGeom>
                  </pic:spPr>
                </pic:pic>
              </a:graphicData>
            </a:graphic>
          </wp:inline>
        </w:drawing>
      </w:r>
    </w:p>
    <w:p w14:paraId="3067535E" w14:textId="77777777" w:rsidR="00F44ED4" w:rsidRDefault="00F44ED4" w:rsidP="00F44ED4">
      <w:pPr>
        <w:pStyle w:val="Heading3"/>
      </w:pPr>
      <w:bookmarkStart w:id="124" w:name="_Toc68931467"/>
      <w:bookmarkStart w:id="125" w:name="_Toc68944791"/>
      <w:bookmarkStart w:id="126" w:name="_Toc70197279"/>
      <w:r>
        <w:t>Rail.</w:t>
      </w:r>
      <w:bookmarkEnd w:id="124"/>
      <w:bookmarkEnd w:id="125"/>
      <w:bookmarkEnd w:id="126"/>
    </w:p>
    <w:p w14:paraId="06F5FA5E" w14:textId="2E780D55" w:rsidR="00F44ED4" w:rsidRPr="00E73B00" w:rsidRDefault="00F44ED4" w:rsidP="00F44ED4">
      <w:r>
        <w:t>There are no railway stations in</w:t>
      </w:r>
      <w:r w:rsidR="00A131DD">
        <w:t xml:space="preserve"> the</w:t>
      </w:r>
      <w:r>
        <w:t xml:space="preserve"> </w:t>
      </w:r>
      <w:r w:rsidR="00EE1112">
        <w:t>proximity</w:t>
      </w:r>
      <w:r>
        <w:t xml:space="preserve"> but the main railway station for Swansea is situated 1.9 miles away and is approximately 38 mins away by foot.</w:t>
      </w:r>
    </w:p>
    <w:p w14:paraId="2592AAFD" w14:textId="77777777" w:rsidR="00F44ED4" w:rsidRDefault="00F44ED4" w:rsidP="00F44ED4">
      <w:pPr>
        <w:pStyle w:val="Heading2"/>
      </w:pPr>
      <w:bookmarkStart w:id="127" w:name="_Toc68931468"/>
      <w:bookmarkStart w:id="128" w:name="_Toc68944792"/>
      <w:bookmarkStart w:id="129" w:name="_Toc70197280"/>
      <w:r>
        <w:t>Cycling.</w:t>
      </w:r>
      <w:bookmarkEnd w:id="127"/>
      <w:bookmarkEnd w:id="128"/>
      <w:bookmarkEnd w:id="129"/>
    </w:p>
    <w:p w14:paraId="06B6604A" w14:textId="77777777" w:rsidR="00F44ED4" w:rsidRDefault="00F44ED4" w:rsidP="00F44ED4">
      <w:r>
        <w:t>The site is also convenient for cycling been easily accessed from both east and west directions.</w:t>
      </w:r>
    </w:p>
    <w:p w14:paraId="1D98A916" w14:textId="77777777" w:rsidR="00F44ED4" w:rsidRDefault="00F44ED4" w:rsidP="00F44ED4">
      <w:pPr>
        <w:pStyle w:val="Heading2"/>
      </w:pPr>
      <w:bookmarkStart w:id="130" w:name="_Toc68931469"/>
      <w:bookmarkStart w:id="131" w:name="_Toc68944793"/>
      <w:bookmarkStart w:id="132" w:name="_Toc70197281"/>
      <w:r>
        <w:t>Private Vehicles.</w:t>
      </w:r>
      <w:bookmarkEnd w:id="130"/>
      <w:bookmarkEnd w:id="131"/>
      <w:bookmarkEnd w:id="132"/>
    </w:p>
    <w:p w14:paraId="049B7F4C" w14:textId="02C689B1" w:rsidR="00F44ED4" w:rsidRPr="00FA3662" w:rsidRDefault="00F44ED4" w:rsidP="00F44ED4">
      <w:r>
        <w:t xml:space="preserve">Staff will be encouraged to car share as much as possible and to arrive on site before the rush hour starts, however </w:t>
      </w:r>
      <w:r w:rsidR="00A131DD">
        <w:t>it is</w:t>
      </w:r>
      <w:r>
        <w:t xml:space="preserve"> accept</w:t>
      </w:r>
      <w:r w:rsidR="00A131DD">
        <w:t>ed</w:t>
      </w:r>
      <w:r>
        <w:t xml:space="preserve"> that </w:t>
      </w:r>
      <w:r w:rsidR="003C30F5">
        <w:t>a</w:t>
      </w:r>
      <w:r>
        <w:t xml:space="preserve"> 1</w:t>
      </w:r>
      <w:r w:rsidR="00DA6143">
        <w:t>7</w:t>
      </w:r>
      <w:r>
        <w:t xml:space="preserve">.00pm leaving time will add additional traffic onto the A483, </w:t>
      </w:r>
      <w:r w:rsidR="00A131DD">
        <w:t xml:space="preserve">as such </w:t>
      </w:r>
      <w:r>
        <w:t xml:space="preserve">the traffic arising from the works </w:t>
      </w:r>
      <w:r w:rsidR="00A131DD">
        <w:t xml:space="preserve">will be monitored </w:t>
      </w:r>
      <w:r>
        <w:t xml:space="preserve">to assess whether </w:t>
      </w:r>
      <w:r w:rsidR="00DA6143">
        <w:t>there is a need to</w:t>
      </w:r>
      <w:r>
        <w:t xml:space="preserve"> alter the working day to reduce traffic at peak times.</w:t>
      </w:r>
    </w:p>
    <w:p w14:paraId="5C6F32F7" w14:textId="77777777" w:rsidR="00F44ED4" w:rsidRDefault="00F44ED4" w:rsidP="00F44ED4">
      <w:pPr>
        <w:pStyle w:val="Heading2"/>
      </w:pPr>
      <w:bookmarkStart w:id="133" w:name="_Toc68944794"/>
      <w:bookmarkStart w:id="134" w:name="_Toc70197282"/>
      <w:r>
        <w:t>Working Hours and Workforce.</w:t>
      </w:r>
      <w:bookmarkEnd w:id="114"/>
      <w:bookmarkEnd w:id="133"/>
      <w:bookmarkEnd w:id="134"/>
    </w:p>
    <w:p w14:paraId="31031BF4" w14:textId="77777777" w:rsidR="00F44ED4" w:rsidRDefault="00F44ED4" w:rsidP="00F44ED4">
      <w:r>
        <w:t>The site will have a standard working hour of 8.00 am to 17.00 pm Monday to Friday and 8.00 am to 13.00am on Saturdays, there might be a need for extra out of hours working if the project loses time due to unforeseen circumstances or the weather.</w:t>
      </w:r>
    </w:p>
    <w:p w14:paraId="5F541A88" w14:textId="77777777" w:rsidR="00F44ED4" w:rsidRPr="00E17E0B" w:rsidRDefault="00F44ED4" w:rsidP="00F44ED4">
      <w:r>
        <w:t>The anticipated workforce is estimated to be around 20-30 personnel with most arrivals expected in the 30 minutes before the working day starts with most departures in the 30 minutes at the end of the working day.</w:t>
      </w:r>
    </w:p>
    <w:p w14:paraId="388ACAC5" w14:textId="77777777" w:rsidR="00F44ED4" w:rsidRDefault="00F44ED4" w:rsidP="00F44ED4">
      <w:pPr>
        <w:pStyle w:val="Heading2"/>
      </w:pPr>
      <w:bookmarkStart w:id="135" w:name="_Toc68876410"/>
      <w:bookmarkStart w:id="136" w:name="_Toc68944795"/>
      <w:bookmarkStart w:id="137" w:name="_Toc70197283"/>
      <w:r>
        <w:lastRenderedPageBreak/>
        <w:t>Site Compound and Parking.</w:t>
      </w:r>
      <w:bookmarkEnd w:id="135"/>
      <w:bookmarkEnd w:id="136"/>
      <w:bookmarkEnd w:id="137"/>
    </w:p>
    <w:p w14:paraId="3F91A89B" w14:textId="437C633E" w:rsidR="00F44ED4" w:rsidRDefault="00F44ED4" w:rsidP="00F44ED4">
      <w:r>
        <w:t xml:space="preserve">A suitable location for the site compound has been identified on derelict land adjacent to the site with access from Roberts Road. The site offices, welfare and plant storage are to be located on the same land shown in </w:t>
      </w:r>
      <w:r w:rsidRPr="005F052B">
        <w:rPr>
          <w:i/>
          <w:iCs/>
        </w:rPr>
        <w:t>figure</w:t>
      </w:r>
      <w:r w:rsidR="005F052B" w:rsidRPr="005F052B">
        <w:rPr>
          <w:i/>
          <w:iCs/>
        </w:rPr>
        <w:t xml:space="preserve"> 2</w:t>
      </w:r>
      <w:r w:rsidR="003C30F5">
        <w:rPr>
          <w:i/>
          <w:iCs/>
        </w:rPr>
        <w:t>9</w:t>
      </w:r>
      <w:r>
        <w:t>. There will be ample parking for the expected workforce which will reduce the impact of vehicle parking on the surrounding roads.</w:t>
      </w:r>
    </w:p>
    <w:p w14:paraId="51FE0F42" w14:textId="77777777" w:rsidR="00F44ED4" w:rsidRDefault="00F44ED4" w:rsidP="00F44ED4">
      <w:pPr>
        <w:pStyle w:val="Heading1"/>
      </w:pPr>
      <w:bookmarkStart w:id="138" w:name="_Toc68931470"/>
      <w:bookmarkStart w:id="139" w:name="_Toc70197284"/>
      <w:r>
        <w:t>Construction Traffic.</w:t>
      </w:r>
      <w:bookmarkEnd w:id="138"/>
      <w:bookmarkEnd w:id="139"/>
    </w:p>
    <w:p w14:paraId="1A9C45B9" w14:textId="77777777" w:rsidR="00F44ED4" w:rsidRDefault="00F44ED4" w:rsidP="00F44ED4">
      <w:pPr>
        <w:pStyle w:val="Heading2"/>
      </w:pPr>
      <w:bookmarkStart w:id="140" w:name="_Toc68931484"/>
      <w:bookmarkStart w:id="141" w:name="_Toc70197285"/>
      <w:r>
        <w:t>Administration.</w:t>
      </w:r>
      <w:bookmarkEnd w:id="140"/>
      <w:bookmarkEnd w:id="141"/>
    </w:p>
    <w:p w14:paraId="782B8F83" w14:textId="369090BE" w:rsidR="00F44ED4" w:rsidRDefault="00F44ED4" w:rsidP="00F44ED4">
      <w:r>
        <w:t>The Traffic Manager is to be responsible for the control and management of the construction traffic both on site and deliveries,</w:t>
      </w:r>
      <w:r w:rsidR="00CF75A4">
        <w:t xml:space="preserve"> and will</w:t>
      </w:r>
      <w:r>
        <w:t xml:space="preserve"> alongside the site foremen/women, security team and external contractors;</w:t>
      </w:r>
    </w:p>
    <w:p w14:paraId="3A2D9578" w14:textId="77777777" w:rsidR="00F44ED4" w:rsidRDefault="00F44ED4" w:rsidP="00F44ED4">
      <w:pPr>
        <w:pStyle w:val="ListParagraph"/>
        <w:numPr>
          <w:ilvl w:val="0"/>
          <w:numId w:val="7"/>
        </w:numPr>
      </w:pPr>
      <w:r>
        <w:t>Make sure that all subcontractors and supply deliveries, adhere to the prebooking requirements giving adequate notice to reduce the risk of congestion.</w:t>
      </w:r>
    </w:p>
    <w:p w14:paraId="01CBE042" w14:textId="77777777" w:rsidR="00F44ED4" w:rsidRDefault="00F44ED4" w:rsidP="00F44ED4">
      <w:pPr>
        <w:pStyle w:val="ListParagraph"/>
        <w:numPr>
          <w:ilvl w:val="0"/>
          <w:numId w:val="7"/>
        </w:numPr>
      </w:pPr>
      <w:r>
        <w:t>Enforce the parking rules which will not allow parking outside authorised zones.</w:t>
      </w:r>
    </w:p>
    <w:p w14:paraId="0566F848" w14:textId="77777777" w:rsidR="00F44ED4" w:rsidRDefault="00F44ED4" w:rsidP="00F44ED4">
      <w:pPr>
        <w:pStyle w:val="ListParagraph"/>
        <w:numPr>
          <w:ilvl w:val="0"/>
          <w:numId w:val="7"/>
        </w:numPr>
      </w:pPr>
      <w:r>
        <w:t>Provide security checks at the entrances.</w:t>
      </w:r>
    </w:p>
    <w:p w14:paraId="5A4F8D64" w14:textId="77777777" w:rsidR="00F44ED4" w:rsidRDefault="00F44ED4" w:rsidP="00F44ED4">
      <w:pPr>
        <w:pStyle w:val="ListParagraph"/>
        <w:numPr>
          <w:ilvl w:val="0"/>
          <w:numId w:val="7"/>
        </w:numPr>
      </w:pPr>
      <w:r>
        <w:t>Maintain clean access roads in and outside of the site.</w:t>
      </w:r>
    </w:p>
    <w:p w14:paraId="38F01EBE" w14:textId="77777777" w:rsidR="00F44ED4" w:rsidRDefault="00F44ED4" w:rsidP="00F44ED4">
      <w:pPr>
        <w:pStyle w:val="Heading3"/>
      </w:pPr>
      <w:bookmarkStart w:id="142" w:name="_Toc68931471"/>
      <w:bookmarkStart w:id="143" w:name="_Toc70197286"/>
      <w:r>
        <w:t>Operational Access and Egress Route.</w:t>
      </w:r>
      <w:bookmarkEnd w:id="142"/>
      <w:bookmarkEnd w:id="143"/>
    </w:p>
    <w:p w14:paraId="6ED83F61" w14:textId="50239C87" w:rsidR="00F44ED4" w:rsidRDefault="00F44ED4" w:rsidP="00F44ED4">
      <w:r w:rsidRPr="001813C6">
        <w:t>Figure 2</w:t>
      </w:r>
      <w:r w:rsidR="001813C6" w:rsidRPr="001813C6">
        <w:t>8</w:t>
      </w:r>
      <w:r w:rsidRPr="001813C6">
        <w:t xml:space="preserve"> shows the access route in red, the egress route in blue with the site compound in green, the dark green line is the proposed link road route, and it will be</w:t>
      </w:r>
      <w:r>
        <w:t xml:space="preserve"> able to be used for access of topping materials once at a suitable stage. The route shall be signposted with appropriate directional and warnings with a copy of the route will be sent to all contractors and delivery companies with no vehicles being accepted if they do not comply with the route without a valid reason.</w:t>
      </w:r>
    </w:p>
    <w:p w14:paraId="79045CB4" w14:textId="77777777" w:rsidR="00F44ED4" w:rsidRDefault="00F44ED4" w:rsidP="00F44ED4">
      <w:pPr>
        <w:pStyle w:val="Heading3"/>
      </w:pPr>
      <w:bookmarkStart w:id="144" w:name="_Toc68931472"/>
      <w:bookmarkStart w:id="145" w:name="_Toc70197287"/>
      <w:r>
        <w:t>Booking System.</w:t>
      </w:r>
      <w:bookmarkEnd w:id="144"/>
      <w:bookmarkEnd w:id="145"/>
    </w:p>
    <w:p w14:paraId="376557F5" w14:textId="77777777" w:rsidR="00F44ED4" w:rsidRDefault="00F44ED4" w:rsidP="00F44ED4">
      <w:r>
        <w:t>There is to be a pre booking system for deliveries with any unscheduled deliveries not been accepted, therefore it is the duty of all contractors to notify GRAJ Construction Traffic Manager of all deliveries in advance to ensure the following does not happen;</w:t>
      </w:r>
    </w:p>
    <w:p w14:paraId="45EC2181" w14:textId="77777777" w:rsidR="00F44ED4" w:rsidRDefault="00F44ED4" w:rsidP="00F44ED4">
      <w:pPr>
        <w:pStyle w:val="ListParagraph"/>
        <w:numPr>
          <w:ilvl w:val="0"/>
          <w:numId w:val="14"/>
        </w:numPr>
      </w:pPr>
      <w:r>
        <w:t>Deliveries taking place in peak traffic times.</w:t>
      </w:r>
    </w:p>
    <w:p w14:paraId="0ECE20FE" w14:textId="77777777" w:rsidR="00F44ED4" w:rsidRDefault="00F44ED4" w:rsidP="00F44ED4">
      <w:pPr>
        <w:pStyle w:val="ListParagraph"/>
        <w:numPr>
          <w:ilvl w:val="0"/>
          <w:numId w:val="14"/>
        </w:numPr>
      </w:pPr>
      <w:r>
        <w:lastRenderedPageBreak/>
        <w:t>Queuing of vehicles causing a nuisance to residents.</w:t>
      </w:r>
    </w:p>
    <w:p w14:paraId="14D45C8F" w14:textId="77777777" w:rsidR="00F44ED4" w:rsidRDefault="00F44ED4" w:rsidP="00F44ED4">
      <w:pPr>
        <w:pStyle w:val="ListParagraph"/>
        <w:numPr>
          <w:ilvl w:val="0"/>
          <w:numId w:val="14"/>
        </w:numPr>
      </w:pPr>
      <w:r>
        <w:t>Unauthorised loading or unloading of vehicles.</w:t>
      </w:r>
    </w:p>
    <w:p w14:paraId="31EF9AD7" w14:textId="77777777" w:rsidR="00F44ED4" w:rsidRDefault="00F44ED4" w:rsidP="00F44ED4">
      <w:pPr>
        <w:pStyle w:val="Heading3"/>
      </w:pPr>
      <w:bookmarkStart w:id="146" w:name="_Toc70197288"/>
      <w:r>
        <w:t>Road Housekeeping.</w:t>
      </w:r>
      <w:bookmarkEnd w:id="146"/>
    </w:p>
    <w:p w14:paraId="5013E91F" w14:textId="6B7F1BC8" w:rsidR="00F44ED4" w:rsidRDefault="00F44ED4" w:rsidP="00F44ED4">
      <w:r>
        <w:t xml:space="preserve">The approved route shall be monitored </w:t>
      </w:r>
      <w:r w:rsidR="003C30F5">
        <w:t>daily,</w:t>
      </w:r>
      <w:r>
        <w:t xml:space="preserve"> and all dust and debris </w:t>
      </w:r>
      <w:r w:rsidR="00523F60">
        <w:t>will</w:t>
      </w:r>
      <w:r>
        <w:t xml:space="preserve"> be cleaned up immediately and if it is necessary, a road sweeping vehicle </w:t>
      </w:r>
      <w:r w:rsidR="00524BBB">
        <w:t xml:space="preserve">will be used </w:t>
      </w:r>
      <w:r>
        <w:t>to maintain the highway.</w:t>
      </w:r>
    </w:p>
    <w:p w14:paraId="26E31AE3" w14:textId="0C83F879" w:rsidR="00F44ED4" w:rsidRPr="00C416E8" w:rsidRDefault="00F44ED4" w:rsidP="00F44ED4">
      <w:r>
        <w:t>At this stage the need for wheel washing facilities</w:t>
      </w:r>
      <w:r w:rsidR="003C30F5">
        <w:t xml:space="preserve"> are</w:t>
      </w:r>
      <w:r w:rsidR="00A44AF2">
        <w:t xml:space="preserve"> deemed </w:t>
      </w:r>
      <w:r w:rsidR="003C30F5">
        <w:t>unnecessary</w:t>
      </w:r>
      <w:r>
        <w:t xml:space="preserve"> due to the limited amount of off-road driving needed but provision will be made for one if necessary.</w:t>
      </w:r>
    </w:p>
    <w:p w14:paraId="718B3B06" w14:textId="519701AD" w:rsidR="00F44ED4" w:rsidRPr="00776313" w:rsidRDefault="00F44ED4" w:rsidP="00F44ED4">
      <w:pPr>
        <w:pStyle w:val="Caption"/>
        <w:keepNext/>
        <w:rPr>
          <w:sz w:val="24"/>
          <w:szCs w:val="24"/>
        </w:rPr>
      </w:pPr>
      <w:bookmarkStart w:id="147" w:name="_Toc70197339"/>
      <w:r w:rsidRPr="00776313">
        <w:rPr>
          <w:color w:val="auto"/>
          <w:sz w:val="24"/>
          <w:szCs w:val="24"/>
        </w:rPr>
        <w:t xml:space="preserve">Figure </w:t>
      </w:r>
      <w:r w:rsidRPr="00776313">
        <w:rPr>
          <w:color w:val="auto"/>
          <w:sz w:val="24"/>
          <w:szCs w:val="24"/>
        </w:rPr>
        <w:fldChar w:fldCharType="begin"/>
      </w:r>
      <w:r w:rsidRPr="00776313">
        <w:rPr>
          <w:color w:val="auto"/>
          <w:sz w:val="24"/>
          <w:szCs w:val="24"/>
        </w:rPr>
        <w:instrText xml:space="preserve"> SEQ Figure \* ARABIC </w:instrText>
      </w:r>
      <w:r w:rsidRPr="00776313">
        <w:rPr>
          <w:color w:val="auto"/>
          <w:sz w:val="24"/>
          <w:szCs w:val="24"/>
        </w:rPr>
        <w:fldChar w:fldCharType="separate"/>
      </w:r>
      <w:r w:rsidR="00F52C24">
        <w:rPr>
          <w:noProof/>
          <w:color w:val="auto"/>
          <w:sz w:val="24"/>
          <w:szCs w:val="24"/>
        </w:rPr>
        <w:t>29</w:t>
      </w:r>
      <w:r w:rsidRPr="00776313">
        <w:rPr>
          <w:color w:val="auto"/>
          <w:sz w:val="24"/>
          <w:szCs w:val="24"/>
        </w:rPr>
        <w:fldChar w:fldCharType="end"/>
      </w:r>
      <w:r w:rsidRPr="00776313">
        <w:rPr>
          <w:color w:val="auto"/>
          <w:sz w:val="24"/>
          <w:szCs w:val="24"/>
        </w:rPr>
        <w:t xml:space="preserve"> :Route map showing access and egress from site. Taken from Google Maps ©</w:t>
      </w:r>
      <w:bookmarkEnd w:id="147"/>
    </w:p>
    <w:p w14:paraId="056436BE" w14:textId="77777777" w:rsidR="00F44ED4" w:rsidRDefault="00F44ED4" w:rsidP="00F44ED4">
      <w:r>
        <w:rPr>
          <w:noProof/>
        </w:rPr>
        <w:drawing>
          <wp:inline distT="0" distB="0" distL="0" distR="0" wp14:anchorId="7A1B17A3" wp14:editId="7C66B562">
            <wp:extent cx="5731510" cy="1712595"/>
            <wp:effectExtent l="0" t="0" r="2540" b="1905"/>
            <wp:docPr id="19" name="Picture 1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with medium confidence"/>
                    <pic:cNvPicPr/>
                  </pic:nvPicPr>
                  <pic:blipFill>
                    <a:blip r:embed="rId38">
                      <a:extLst>
                        <a:ext uri="{28A0092B-C50C-407E-A947-70E740481C1C}">
                          <a14:useLocalDpi xmlns:a14="http://schemas.microsoft.com/office/drawing/2010/main" val="0"/>
                        </a:ext>
                      </a:extLst>
                    </a:blip>
                    <a:stretch>
                      <a:fillRect/>
                    </a:stretch>
                  </pic:blipFill>
                  <pic:spPr>
                    <a:xfrm>
                      <a:off x="0" y="0"/>
                      <a:ext cx="5731510" cy="1712595"/>
                    </a:xfrm>
                    <a:prstGeom prst="rect">
                      <a:avLst/>
                    </a:prstGeom>
                  </pic:spPr>
                </pic:pic>
              </a:graphicData>
            </a:graphic>
          </wp:inline>
        </w:drawing>
      </w:r>
    </w:p>
    <w:p w14:paraId="41C1E368" w14:textId="77777777" w:rsidR="00F44ED4" w:rsidRDefault="00F44ED4" w:rsidP="00F44ED4">
      <w:pPr>
        <w:pStyle w:val="Heading1"/>
      </w:pPr>
      <w:bookmarkStart w:id="148" w:name="_Toc68931479"/>
      <w:bookmarkStart w:id="149" w:name="_Toc70197289"/>
      <w:r>
        <w:t>Trip Generation.</w:t>
      </w:r>
      <w:bookmarkEnd w:id="148"/>
      <w:bookmarkEnd w:id="149"/>
    </w:p>
    <w:p w14:paraId="463DD2FD" w14:textId="77777777" w:rsidR="00F44ED4" w:rsidRPr="00A50611" w:rsidRDefault="00F44ED4" w:rsidP="00F44ED4">
      <w:pPr>
        <w:pStyle w:val="Heading3"/>
      </w:pPr>
      <w:bookmarkStart w:id="150" w:name="_Toc68931480"/>
      <w:bookmarkStart w:id="151" w:name="_Toc70197290"/>
      <w:r>
        <w:t>Workforce.</w:t>
      </w:r>
      <w:bookmarkEnd w:id="150"/>
      <w:bookmarkEnd w:id="151"/>
    </w:p>
    <w:p w14:paraId="4CD41551" w14:textId="77777777" w:rsidR="00F44ED4" w:rsidRDefault="00F44ED4" w:rsidP="00F44ED4">
      <w:r>
        <w:t>The estimated workforce for the project is expected to be no more than 30 personnel, with all traffic directed down towards Baldwins Junction to access Roberts Road. We will work on the basis that all staff will want to drive to site and that the peak time for worker movements will be 07.30am to 8.00 am and 17.00pm to 18.00pm.</w:t>
      </w:r>
    </w:p>
    <w:p w14:paraId="7F42A35B" w14:textId="77777777" w:rsidR="00F44ED4" w:rsidRDefault="00F44ED4" w:rsidP="00F44ED4">
      <w:pPr>
        <w:pStyle w:val="Heading3"/>
      </w:pPr>
      <w:bookmarkStart w:id="152" w:name="_Toc68931481"/>
      <w:bookmarkStart w:id="153" w:name="_Toc70197291"/>
      <w:r>
        <w:t>HGV movements.</w:t>
      </w:r>
      <w:bookmarkEnd w:id="152"/>
      <w:bookmarkEnd w:id="153"/>
    </w:p>
    <w:p w14:paraId="3A81DF95" w14:textId="77777777" w:rsidR="00F44ED4" w:rsidRDefault="00F44ED4" w:rsidP="00F44ED4">
      <w:r>
        <w:t>There will be no deliveries or collections between the hours of 08.00 and 9.00 am and 15.00 and 18.00pm, allowances will be made for concrete deliveries and muck away lorries with the acknowledgement that they are usually required at the beginning of the works where there is less chance of clashes with other deliveries, and courier deliveries for smaller items due to the unpredictability of their work.</w:t>
      </w:r>
    </w:p>
    <w:p w14:paraId="236B24FB" w14:textId="77777777" w:rsidR="00F44ED4" w:rsidRDefault="00F44ED4" w:rsidP="00F44ED4">
      <w:pPr>
        <w:pStyle w:val="Heading3"/>
      </w:pPr>
      <w:bookmarkStart w:id="154" w:name="_Toc68931482"/>
      <w:bookmarkStart w:id="155" w:name="_Toc70197292"/>
      <w:r>
        <w:lastRenderedPageBreak/>
        <w:t>Plant movements.</w:t>
      </w:r>
      <w:bookmarkEnd w:id="154"/>
      <w:bookmarkEnd w:id="155"/>
    </w:p>
    <w:p w14:paraId="60768075" w14:textId="612CE38A" w:rsidR="00F44ED4" w:rsidRDefault="00F44ED4" w:rsidP="00F44ED4">
      <w:r>
        <w:t>There is to the minimum amount of plant movement on the public roads with movements taking place outside of the bus</w:t>
      </w:r>
      <w:r w:rsidR="00773E2E">
        <w:t>y</w:t>
      </w:r>
      <w:r>
        <w:t xml:space="preserve"> times exceptions been made where plant or materials need to be moved between the second compound for the lock gate and plot F access project.</w:t>
      </w:r>
    </w:p>
    <w:p w14:paraId="3D2AE916" w14:textId="11BEC279" w:rsidR="00776313" w:rsidRDefault="00F44ED4" w:rsidP="00F44ED4">
      <w:r>
        <w:t xml:space="preserve">Table </w:t>
      </w:r>
      <w:r w:rsidR="00776313">
        <w:t>4</w:t>
      </w:r>
      <w:r>
        <w:t xml:space="preserve"> shows that we anticipate 84 vehicle movements per day with the majority at 60 been the movement of workers, 8 been HGV and 28 plant movements. This is likely to fluctuate over the course of the job depending on the amount of spoil is removed from the canal culvert works and if any of it can be reused to help form the new embankment to the A483, and the extent of initial enabling </w:t>
      </w:r>
      <w:bookmarkStart w:id="156" w:name="_Toc68902687"/>
      <w:r>
        <w:t>works.</w:t>
      </w:r>
    </w:p>
    <w:p w14:paraId="459EF0AC" w14:textId="77777777" w:rsidR="00776313" w:rsidRDefault="00776313">
      <w:pPr>
        <w:spacing w:after="160" w:line="259" w:lineRule="auto"/>
        <w:jc w:val="left"/>
      </w:pPr>
      <w:r>
        <w:br w:type="page"/>
      </w:r>
    </w:p>
    <w:p w14:paraId="323CD001" w14:textId="6A98CC21" w:rsidR="00F44ED4" w:rsidRPr="00776313" w:rsidRDefault="00F44ED4" w:rsidP="00F44ED4">
      <w:pPr>
        <w:rPr>
          <w:szCs w:val="24"/>
        </w:rPr>
      </w:pPr>
      <w:bookmarkStart w:id="157" w:name="_Toc70197310"/>
      <w:r w:rsidRPr="00776313">
        <w:rPr>
          <w:szCs w:val="24"/>
        </w:rPr>
        <w:lastRenderedPageBreak/>
        <w:t xml:space="preserve">Table </w:t>
      </w:r>
      <w:r w:rsidRPr="00776313">
        <w:rPr>
          <w:szCs w:val="24"/>
        </w:rPr>
        <w:fldChar w:fldCharType="begin"/>
      </w:r>
      <w:r w:rsidRPr="00776313">
        <w:rPr>
          <w:szCs w:val="24"/>
        </w:rPr>
        <w:instrText xml:space="preserve"> SEQ Table \* ARABIC </w:instrText>
      </w:r>
      <w:r w:rsidRPr="00776313">
        <w:rPr>
          <w:szCs w:val="24"/>
        </w:rPr>
        <w:fldChar w:fldCharType="separate"/>
      </w:r>
      <w:r w:rsidR="00776313" w:rsidRPr="00776313">
        <w:rPr>
          <w:noProof/>
          <w:szCs w:val="24"/>
        </w:rPr>
        <w:t>4</w:t>
      </w:r>
      <w:r w:rsidRPr="00776313">
        <w:rPr>
          <w:szCs w:val="24"/>
        </w:rPr>
        <w:fldChar w:fldCharType="end"/>
      </w:r>
      <w:r w:rsidRPr="00776313">
        <w:rPr>
          <w:szCs w:val="24"/>
        </w:rPr>
        <w:t xml:space="preserve"> Construction Trip Analysis.</w:t>
      </w:r>
      <w:bookmarkEnd w:id="156"/>
      <w:bookmarkEnd w:id="157"/>
    </w:p>
    <w:tbl>
      <w:tblPr>
        <w:tblStyle w:val="TableGrid"/>
        <w:tblW w:w="9209" w:type="dxa"/>
        <w:tblLayout w:type="fixed"/>
        <w:tblLook w:val="04A0" w:firstRow="1" w:lastRow="0" w:firstColumn="1" w:lastColumn="0" w:noHBand="0" w:noVBand="1"/>
      </w:tblPr>
      <w:tblGrid>
        <w:gridCol w:w="897"/>
        <w:gridCol w:w="864"/>
        <w:gridCol w:w="1309"/>
        <w:gridCol w:w="1745"/>
        <w:gridCol w:w="842"/>
        <w:gridCol w:w="1110"/>
        <w:gridCol w:w="1592"/>
        <w:gridCol w:w="850"/>
      </w:tblGrid>
      <w:tr w:rsidR="00F44ED4" w14:paraId="79EE30BD" w14:textId="77777777" w:rsidTr="00BC4D1D">
        <w:tc>
          <w:tcPr>
            <w:tcW w:w="897" w:type="dxa"/>
          </w:tcPr>
          <w:p w14:paraId="62047620" w14:textId="77777777" w:rsidR="00F44ED4" w:rsidRDefault="00F44ED4" w:rsidP="00BC4D1D">
            <w:r>
              <w:t>Time.</w:t>
            </w:r>
          </w:p>
        </w:tc>
        <w:tc>
          <w:tcPr>
            <w:tcW w:w="3918" w:type="dxa"/>
            <w:gridSpan w:val="3"/>
          </w:tcPr>
          <w:p w14:paraId="60349991" w14:textId="77777777" w:rsidR="00F44ED4" w:rsidRDefault="00F44ED4" w:rsidP="00BC4D1D">
            <w:r>
              <w:t>Arrivals.</w:t>
            </w:r>
          </w:p>
        </w:tc>
        <w:tc>
          <w:tcPr>
            <w:tcW w:w="3544" w:type="dxa"/>
            <w:gridSpan w:val="3"/>
          </w:tcPr>
          <w:p w14:paraId="5CF437C0" w14:textId="77777777" w:rsidR="00F44ED4" w:rsidRDefault="00F44ED4" w:rsidP="00BC4D1D">
            <w:r>
              <w:t>Departures.</w:t>
            </w:r>
          </w:p>
        </w:tc>
        <w:tc>
          <w:tcPr>
            <w:tcW w:w="850" w:type="dxa"/>
          </w:tcPr>
          <w:p w14:paraId="200BA60E" w14:textId="77777777" w:rsidR="00F44ED4" w:rsidRDefault="00F44ED4" w:rsidP="00BC4D1D">
            <w:r>
              <w:t>Total.</w:t>
            </w:r>
          </w:p>
        </w:tc>
      </w:tr>
      <w:tr w:rsidR="00F44ED4" w14:paraId="42AD8342" w14:textId="77777777" w:rsidTr="00BC4D1D">
        <w:trPr>
          <w:trHeight w:val="708"/>
        </w:trPr>
        <w:tc>
          <w:tcPr>
            <w:tcW w:w="897" w:type="dxa"/>
          </w:tcPr>
          <w:p w14:paraId="41D0B1B4" w14:textId="77777777" w:rsidR="00F44ED4" w:rsidRDefault="00F44ED4" w:rsidP="00BC4D1D"/>
        </w:tc>
        <w:tc>
          <w:tcPr>
            <w:tcW w:w="864" w:type="dxa"/>
          </w:tcPr>
          <w:p w14:paraId="7E3E27B8" w14:textId="77777777" w:rsidR="00F44ED4" w:rsidRDefault="00F44ED4" w:rsidP="00BC4D1D">
            <w:r>
              <w:t>HGV</w:t>
            </w:r>
          </w:p>
        </w:tc>
        <w:tc>
          <w:tcPr>
            <w:tcW w:w="1309" w:type="dxa"/>
          </w:tcPr>
          <w:p w14:paraId="3186BC2D" w14:textId="77777777" w:rsidR="00F44ED4" w:rsidRDefault="00F44ED4" w:rsidP="00BC4D1D">
            <w:r>
              <w:t xml:space="preserve">Workers </w:t>
            </w:r>
          </w:p>
        </w:tc>
        <w:tc>
          <w:tcPr>
            <w:tcW w:w="1745" w:type="dxa"/>
          </w:tcPr>
          <w:p w14:paraId="18EDC76B" w14:textId="77777777" w:rsidR="00F44ED4" w:rsidRDefault="00F44ED4" w:rsidP="00BC4D1D">
            <w:r>
              <w:t>Plant Movements.</w:t>
            </w:r>
          </w:p>
        </w:tc>
        <w:tc>
          <w:tcPr>
            <w:tcW w:w="842" w:type="dxa"/>
          </w:tcPr>
          <w:p w14:paraId="750808C4" w14:textId="77777777" w:rsidR="00F44ED4" w:rsidRDefault="00F44ED4" w:rsidP="00BC4D1D">
            <w:r>
              <w:t>HGV</w:t>
            </w:r>
          </w:p>
        </w:tc>
        <w:tc>
          <w:tcPr>
            <w:tcW w:w="1110" w:type="dxa"/>
          </w:tcPr>
          <w:p w14:paraId="5045508C" w14:textId="77777777" w:rsidR="00F44ED4" w:rsidRDefault="00F44ED4" w:rsidP="00BC4D1D">
            <w:r>
              <w:t xml:space="preserve">Workers </w:t>
            </w:r>
          </w:p>
        </w:tc>
        <w:tc>
          <w:tcPr>
            <w:tcW w:w="1592" w:type="dxa"/>
          </w:tcPr>
          <w:p w14:paraId="0E2FE2C1" w14:textId="77777777" w:rsidR="00F44ED4" w:rsidRDefault="00F44ED4" w:rsidP="00BC4D1D">
            <w:r>
              <w:t>Plant Movements.</w:t>
            </w:r>
          </w:p>
        </w:tc>
        <w:tc>
          <w:tcPr>
            <w:tcW w:w="850" w:type="dxa"/>
          </w:tcPr>
          <w:p w14:paraId="5E1ABC0F" w14:textId="77777777" w:rsidR="00F44ED4" w:rsidRDefault="00F44ED4" w:rsidP="00BC4D1D"/>
        </w:tc>
      </w:tr>
      <w:tr w:rsidR="00F44ED4" w14:paraId="0AA89820" w14:textId="77777777" w:rsidTr="00BC4D1D">
        <w:trPr>
          <w:trHeight w:val="834"/>
        </w:trPr>
        <w:tc>
          <w:tcPr>
            <w:tcW w:w="897" w:type="dxa"/>
          </w:tcPr>
          <w:p w14:paraId="159165D4" w14:textId="77777777" w:rsidR="00F44ED4" w:rsidRDefault="00F44ED4" w:rsidP="00BC4D1D">
            <w:r>
              <w:t>07.00-08.00</w:t>
            </w:r>
          </w:p>
        </w:tc>
        <w:tc>
          <w:tcPr>
            <w:tcW w:w="864" w:type="dxa"/>
          </w:tcPr>
          <w:p w14:paraId="05FC2A3F" w14:textId="77777777" w:rsidR="00F44ED4" w:rsidRDefault="00F44ED4" w:rsidP="00BC4D1D">
            <w:r>
              <w:t>0</w:t>
            </w:r>
          </w:p>
        </w:tc>
        <w:tc>
          <w:tcPr>
            <w:tcW w:w="1309" w:type="dxa"/>
          </w:tcPr>
          <w:p w14:paraId="35ED5727" w14:textId="77777777" w:rsidR="00F44ED4" w:rsidRDefault="00F44ED4" w:rsidP="00BC4D1D">
            <w:r>
              <w:t>30</w:t>
            </w:r>
          </w:p>
        </w:tc>
        <w:tc>
          <w:tcPr>
            <w:tcW w:w="1745" w:type="dxa"/>
          </w:tcPr>
          <w:p w14:paraId="6D3549B5" w14:textId="77777777" w:rsidR="00F44ED4" w:rsidRDefault="00F44ED4" w:rsidP="00BC4D1D">
            <w:r>
              <w:t>0</w:t>
            </w:r>
          </w:p>
        </w:tc>
        <w:tc>
          <w:tcPr>
            <w:tcW w:w="842" w:type="dxa"/>
          </w:tcPr>
          <w:p w14:paraId="30599D17" w14:textId="77777777" w:rsidR="00F44ED4" w:rsidRDefault="00F44ED4" w:rsidP="00BC4D1D">
            <w:r>
              <w:t>0</w:t>
            </w:r>
          </w:p>
        </w:tc>
        <w:tc>
          <w:tcPr>
            <w:tcW w:w="1110" w:type="dxa"/>
          </w:tcPr>
          <w:p w14:paraId="78EC4A67" w14:textId="77777777" w:rsidR="00F44ED4" w:rsidRDefault="00F44ED4" w:rsidP="00BC4D1D">
            <w:r>
              <w:t>0</w:t>
            </w:r>
          </w:p>
        </w:tc>
        <w:tc>
          <w:tcPr>
            <w:tcW w:w="1592" w:type="dxa"/>
          </w:tcPr>
          <w:p w14:paraId="1BEF4376" w14:textId="77777777" w:rsidR="00F44ED4" w:rsidRDefault="00F44ED4" w:rsidP="00BC4D1D">
            <w:r>
              <w:t>0</w:t>
            </w:r>
          </w:p>
        </w:tc>
        <w:tc>
          <w:tcPr>
            <w:tcW w:w="850" w:type="dxa"/>
          </w:tcPr>
          <w:p w14:paraId="44FBCB07" w14:textId="77777777" w:rsidR="00F44ED4" w:rsidRDefault="00F44ED4" w:rsidP="00BC4D1D">
            <w:r>
              <w:t>30</w:t>
            </w:r>
          </w:p>
        </w:tc>
      </w:tr>
      <w:tr w:rsidR="00F44ED4" w14:paraId="7C25B96E" w14:textId="77777777" w:rsidTr="00BC4D1D">
        <w:tc>
          <w:tcPr>
            <w:tcW w:w="897" w:type="dxa"/>
          </w:tcPr>
          <w:p w14:paraId="00E0A92B" w14:textId="77777777" w:rsidR="00F44ED4" w:rsidRDefault="00F44ED4" w:rsidP="00BC4D1D">
            <w:r>
              <w:t>08.00-09.00</w:t>
            </w:r>
          </w:p>
        </w:tc>
        <w:tc>
          <w:tcPr>
            <w:tcW w:w="864" w:type="dxa"/>
          </w:tcPr>
          <w:p w14:paraId="45C68A2C" w14:textId="77777777" w:rsidR="00F44ED4" w:rsidRDefault="00F44ED4" w:rsidP="00BC4D1D">
            <w:r>
              <w:t>0</w:t>
            </w:r>
          </w:p>
        </w:tc>
        <w:tc>
          <w:tcPr>
            <w:tcW w:w="1309" w:type="dxa"/>
          </w:tcPr>
          <w:p w14:paraId="6CAF92A0" w14:textId="77777777" w:rsidR="00F44ED4" w:rsidRDefault="00F44ED4" w:rsidP="00BC4D1D">
            <w:r>
              <w:t>0</w:t>
            </w:r>
          </w:p>
        </w:tc>
        <w:tc>
          <w:tcPr>
            <w:tcW w:w="1745" w:type="dxa"/>
          </w:tcPr>
          <w:p w14:paraId="2698E4DC" w14:textId="77777777" w:rsidR="00F44ED4" w:rsidRDefault="00F44ED4" w:rsidP="00BC4D1D">
            <w:r>
              <w:t>0</w:t>
            </w:r>
          </w:p>
        </w:tc>
        <w:tc>
          <w:tcPr>
            <w:tcW w:w="842" w:type="dxa"/>
          </w:tcPr>
          <w:p w14:paraId="52909294" w14:textId="77777777" w:rsidR="00F44ED4" w:rsidRDefault="00F44ED4" w:rsidP="00BC4D1D">
            <w:r>
              <w:t>0</w:t>
            </w:r>
          </w:p>
        </w:tc>
        <w:tc>
          <w:tcPr>
            <w:tcW w:w="1110" w:type="dxa"/>
          </w:tcPr>
          <w:p w14:paraId="0F541C9F" w14:textId="77777777" w:rsidR="00F44ED4" w:rsidRDefault="00F44ED4" w:rsidP="00BC4D1D">
            <w:r>
              <w:t>0</w:t>
            </w:r>
          </w:p>
        </w:tc>
        <w:tc>
          <w:tcPr>
            <w:tcW w:w="1592" w:type="dxa"/>
          </w:tcPr>
          <w:p w14:paraId="28DAC5F9" w14:textId="77777777" w:rsidR="00F44ED4" w:rsidRDefault="00F44ED4" w:rsidP="00BC4D1D">
            <w:r>
              <w:t>0</w:t>
            </w:r>
          </w:p>
        </w:tc>
        <w:tc>
          <w:tcPr>
            <w:tcW w:w="850" w:type="dxa"/>
          </w:tcPr>
          <w:p w14:paraId="6BE99C80" w14:textId="77777777" w:rsidR="00F44ED4" w:rsidRDefault="00F44ED4" w:rsidP="00BC4D1D">
            <w:r>
              <w:t>0</w:t>
            </w:r>
          </w:p>
        </w:tc>
      </w:tr>
      <w:tr w:rsidR="00F44ED4" w14:paraId="67B0380A" w14:textId="77777777" w:rsidTr="00BC4D1D">
        <w:tc>
          <w:tcPr>
            <w:tcW w:w="897" w:type="dxa"/>
          </w:tcPr>
          <w:p w14:paraId="4E47B68F" w14:textId="77777777" w:rsidR="00F44ED4" w:rsidRDefault="00F44ED4" w:rsidP="00BC4D1D">
            <w:r>
              <w:t>09.00-10.00</w:t>
            </w:r>
          </w:p>
        </w:tc>
        <w:tc>
          <w:tcPr>
            <w:tcW w:w="864" w:type="dxa"/>
          </w:tcPr>
          <w:p w14:paraId="303360B2" w14:textId="77777777" w:rsidR="00F44ED4" w:rsidRDefault="00F44ED4" w:rsidP="00BC4D1D">
            <w:r>
              <w:t>1</w:t>
            </w:r>
          </w:p>
        </w:tc>
        <w:tc>
          <w:tcPr>
            <w:tcW w:w="1309" w:type="dxa"/>
          </w:tcPr>
          <w:p w14:paraId="3E1150D9" w14:textId="77777777" w:rsidR="00F44ED4" w:rsidRDefault="00F44ED4" w:rsidP="00BC4D1D">
            <w:r>
              <w:t>0</w:t>
            </w:r>
          </w:p>
        </w:tc>
        <w:tc>
          <w:tcPr>
            <w:tcW w:w="1745" w:type="dxa"/>
          </w:tcPr>
          <w:p w14:paraId="395779E9" w14:textId="77777777" w:rsidR="00F44ED4" w:rsidRDefault="00F44ED4" w:rsidP="00BC4D1D">
            <w:r>
              <w:t>0</w:t>
            </w:r>
          </w:p>
        </w:tc>
        <w:tc>
          <w:tcPr>
            <w:tcW w:w="842" w:type="dxa"/>
          </w:tcPr>
          <w:p w14:paraId="6BECBAC1" w14:textId="77777777" w:rsidR="00F44ED4" w:rsidRDefault="00F44ED4" w:rsidP="00BC4D1D">
            <w:r>
              <w:t>1</w:t>
            </w:r>
          </w:p>
        </w:tc>
        <w:tc>
          <w:tcPr>
            <w:tcW w:w="1110" w:type="dxa"/>
          </w:tcPr>
          <w:p w14:paraId="73C57984" w14:textId="77777777" w:rsidR="00F44ED4" w:rsidRDefault="00F44ED4" w:rsidP="00BC4D1D">
            <w:r>
              <w:t>0</w:t>
            </w:r>
          </w:p>
        </w:tc>
        <w:tc>
          <w:tcPr>
            <w:tcW w:w="1592" w:type="dxa"/>
          </w:tcPr>
          <w:p w14:paraId="79D3C372" w14:textId="77777777" w:rsidR="00F44ED4" w:rsidRDefault="00F44ED4" w:rsidP="00BC4D1D">
            <w:r>
              <w:t>0</w:t>
            </w:r>
          </w:p>
        </w:tc>
        <w:tc>
          <w:tcPr>
            <w:tcW w:w="850" w:type="dxa"/>
          </w:tcPr>
          <w:p w14:paraId="4BFDEE6A" w14:textId="77777777" w:rsidR="00F44ED4" w:rsidRDefault="00F44ED4" w:rsidP="00BC4D1D">
            <w:r>
              <w:t>2</w:t>
            </w:r>
          </w:p>
        </w:tc>
      </w:tr>
      <w:tr w:rsidR="00F44ED4" w14:paraId="3C86F0AA" w14:textId="77777777" w:rsidTr="00BC4D1D">
        <w:tc>
          <w:tcPr>
            <w:tcW w:w="897" w:type="dxa"/>
          </w:tcPr>
          <w:p w14:paraId="6E62C82C" w14:textId="77777777" w:rsidR="00F44ED4" w:rsidRDefault="00F44ED4" w:rsidP="00BC4D1D">
            <w:r>
              <w:t>10.00-11.00</w:t>
            </w:r>
          </w:p>
        </w:tc>
        <w:tc>
          <w:tcPr>
            <w:tcW w:w="864" w:type="dxa"/>
          </w:tcPr>
          <w:p w14:paraId="5EA63971" w14:textId="77777777" w:rsidR="00F44ED4" w:rsidRDefault="00F44ED4" w:rsidP="00BC4D1D">
            <w:r>
              <w:t>0</w:t>
            </w:r>
          </w:p>
        </w:tc>
        <w:tc>
          <w:tcPr>
            <w:tcW w:w="1309" w:type="dxa"/>
          </w:tcPr>
          <w:p w14:paraId="29F68ED3" w14:textId="77777777" w:rsidR="00F44ED4" w:rsidRDefault="00F44ED4" w:rsidP="00BC4D1D">
            <w:r>
              <w:t>0</w:t>
            </w:r>
          </w:p>
        </w:tc>
        <w:tc>
          <w:tcPr>
            <w:tcW w:w="1745" w:type="dxa"/>
          </w:tcPr>
          <w:p w14:paraId="72D20845" w14:textId="77777777" w:rsidR="00F44ED4" w:rsidRDefault="00F44ED4" w:rsidP="00BC4D1D">
            <w:r>
              <w:t>2</w:t>
            </w:r>
          </w:p>
        </w:tc>
        <w:tc>
          <w:tcPr>
            <w:tcW w:w="842" w:type="dxa"/>
          </w:tcPr>
          <w:p w14:paraId="7E94342D" w14:textId="77777777" w:rsidR="00F44ED4" w:rsidRDefault="00F44ED4" w:rsidP="00BC4D1D">
            <w:r>
              <w:t>0</w:t>
            </w:r>
          </w:p>
        </w:tc>
        <w:tc>
          <w:tcPr>
            <w:tcW w:w="1110" w:type="dxa"/>
          </w:tcPr>
          <w:p w14:paraId="16A29EF5" w14:textId="77777777" w:rsidR="00F44ED4" w:rsidRDefault="00F44ED4" w:rsidP="00BC4D1D">
            <w:r>
              <w:t>0</w:t>
            </w:r>
          </w:p>
        </w:tc>
        <w:tc>
          <w:tcPr>
            <w:tcW w:w="1592" w:type="dxa"/>
          </w:tcPr>
          <w:p w14:paraId="77B8D32D" w14:textId="77777777" w:rsidR="00F44ED4" w:rsidRDefault="00F44ED4" w:rsidP="00BC4D1D">
            <w:r>
              <w:t>2</w:t>
            </w:r>
          </w:p>
        </w:tc>
        <w:tc>
          <w:tcPr>
            <w:tcW w:w="850" w:type="dxa"/>
          </w:tcPr>
          <w:p w14:paraId="088A4BB4" w14:textId="77777777" w:rsidR="00F44ED4" w:rsidRDefault="00F44ED4" w:rsidP="00BC4D1D">
            <w:r>
              <w:t>4</w:t>
            </w:r>
          </w:p>
        </w:tc>
      </w:tr>
      <w:tr w:rsidR="00F44ED4" w14:paraId="46086E80" w14:textId="77777777" w:rsidTr="00BC4D1D">
        <w:tc>
          <w:tcPr>
            <w:tcW w:w="897" w:type="dxa"/>
          </w:tcPr>
          <w:p w14:paraId="1FCB6D0C" w14:textId="77777777" w:rsidR="00F44ED4" w:rsidRDefault="00F44ED4" w:rsidP="00BC4D1D">
            <w:r>
              <w:t>11.00-12.00</w:t>
            </w:r>
          </w:p>
        </w:tc>
        <w:tc>
          <w:tcPr>
            <w:tcW w:w="864" w:type="dxa"/>
          </w:tcPr>
          <w:p w14:paraId="5A231D2E" w14:textId="77777777" w:rsidR="00F44ED4" w:rsidRDefault="00F44ED4" w:rsidP="00BC4D1D">
            <w:r>
              <w:t>1</w:t>
            </w:r>
          </w:p>
        </w:tc>
        <w:tc>
          <w:tcPr>
            <w:tcW w:w="1309" w:type="dxa"/>
          </w:tcPr>
          <w:p w14:paraId="102353EB" w14:textId="77777777" w:rsidR="00F44ED4" w:rsidRDefault="00F44ED4" w:rsidP="00BC4D1D">
            <w:r>
              <w:t>0</w:t>
            </w:r>
          </w:p>
        </w:tc>
        <w:tc>
          <w:tcPr>
            <w:tcW w:w="1745" w:type="dxa"/>
          </w:tcPr>
          <w:p w14:paraId="3657088F" w14:textId="77777777" w:rsidR="00F44ED4" w:rsidRDefault="00F44ED4" w:rsidP="00BC4D1D">
            <w:r>
              <w:t>1</w:t>
            </w:r>
          </w:p>
        </w:tc>
        <w:tc>
          <w:tcPr>
            <w:tcW w:w="842" w:type="dxa"/>
          </w:tcPr>
          <w:p w14:paraId="43F0138A" w14:textId="77777777" w:rsidR="00F44ED4" w:rsidRDefault="00F44ED4" w:rsidP="00BC4D1D">
            <w:r>
              <w:t>1</w:t>
            </w:r>
          </w:p>
        </w:tc>
        <w:tc>
          <w:tcPr>
            <w:tcW w:w="1110" w:type="dxa"/>
          </w:tcPr>
          <w:p w14:paraId="6C2A7ACF" w14:textId="77777777" w:rsidR="00F44ED4" w:rsidRDefault="00F44ED4" w:rsidP="00BC4D1D">
            <w:r>
              <w:t>0</w:t>
            </w:r>
          </w:p>
        </w:tc>
        <w:tc>
          <w:tcPr>
            <w:tcW w:w="1592" w:type="dxa"/>
          </w:tcPr>
          <w:p w14:paraId="34B643B2" w14:textId="77777777" w:rsidR="00F44ED4" w:rsidRDefault="00F44ED4" w:rsidP="00BC4D1D">
            <w:r>
              <w:t>1</w:t>
            </w:r>
          </w:p>
        </w:tc>
        <w:tc>
          <w:tcPr>
            <w:tcW w:w="850" w:type="dxa"/>
          </w:tcPr>
          <w:p w14:paraId="4F4FDE1A" w14:textId="77777777" w:rsidR="00F44ED4" w:rsidRDefault="00F44ED4" w:rsidP="00BC4D1D">
            <w:r>
              <w:t>4</w:t>
            </w:r>
          </w:p>
        </w:tc>
      </w:tr>
      <w:tr w:rsidR="00F44ED4" w14:paraId="21E82DE3" w14:textId="77777777" w:rsidTr="00BC4D1D">
        <w:tc>
          <w:tcPr>
            <w:tcW w:w="897" w:type="dxa"/>
          </w:tcPr>
          <w:p w14:paraId="4C840349" w14:textId="77777777" w:rsidR="00F44ED4" w:rsidRDefault="00F44ED4" w:rsidP="00BC4D1D">
            <w:r>
              <w:t>12.00-13.00</w:t>
            </w:r>
          </w:p>
        </w:tc>
        <w:tc>
          <w:tcPr>
            <w:tcW w:w="864" w:type="dxa"/>
          </w:tcPr>
          <w:p w14:paraId="7F7ED8BD" w14:textId="77777777" w:rsidR="00F44ED4" w:rsidRDefault="00F44ED4" w:rsidP="00BC4D1D">
            <w:r>
              <w:t>0</w:t>
            </w:r>
          </w:p>
        </w:tc>
        <w:tc>
          <w:tcPr>
            <w:tcW w:w="1309" w:type="dxa"/>
          </w:tcPr>
          <w:p w14:paraId="404DC6F7" w14:textId="77777777" w:rsidR="00F44ED4" w:rsidRDefault="00F44ED4" w:rsidP="00BC4D1D">
            <w:r>
              <w:t>0</w:t>
            </w:r>
          </w:p>
        </w:tc>
        <w:tc>
          <w:tcPr>
            <w:tcW w:w="1745" w:type="dxa"/>
          </w:tcPr>
          <w:p w14:paraId="02D6D8C3" w14:textId="77777777" w:rsidR="00F44ED4" w:rsidRDefault="00F44ED4" w:rsidP="00BC4D1D">
            <w:r>
              <w:t>0</w:t>
            </w:r>
          </w:p>
        </w:tc>
        <w:tc>
          <w:tcPr>
            <w:tcW w:w="842" w:type="dxa"/>
          </w:tcPr>
          <w:p w14:paraId="07465AF4" w14:textId="77777777" w:rsidR="00F44ED4" w:rsidRDefault="00F44ED4" w:rsidP="00BC4D1D">
            <w:r>
              <w:t>0</w:t>
            </w:r>
          </w:p>
        </w:tc>
        <w:tc>
          <w:tcPr>
            <w:tcW w:w="1110" w:type="dxa"/>
          </w:tcPr>
          <w:p w14:paraId="311BF944" w14:textId="77777777" w:rsidR="00F44ED4" w:rsidRDefault="00F44ED4" w:rsidP="00BC4D1D">
            <w:r>
              <w:t>0</w:t>
            </w:r>
          </w:p>
        </w:tc>
        <w:tc>
          <w:tcPr>
            <w:tcW w:w="1592" w:type="dxa"/>
          </w:tcPr>
          <w:p w14:paraId="19368023" w14:textId="77777777" w:rsidR="00F44ED4" w:rsidRDefault="00F44ED4" w:rsidP="00BC4D1D">
            <w:r>
              <w:t>0</w:t>
            </w:r>
          </w:p>
        </w:tc>
        <w:tc>
          <w:tcPr>
            <w:tcW w:w="850" w:type="dxa"/>
          </w:tcPr>
          <w:p w14:paraId="5ADE6C28" w14:textId="77777777" w:rsidR="00F44ED4" w:rsidRDefault="00F44ED4" w:rsidP="00BC4D1D">
            <w:r>
              <w:t>0</w:t>
            </w:r>
          </w:p>
        </w:tc>
      </w:tr>
      <w:tr w:rsidR="00F44ED4" w14:paraId="43298B8F" w14:textId="77777777" w:rsidTr="00BC4D1D">
        <w:tc>
          <w:tcPr>
            <w:tcW w:w="897" w:type="dxa"/>
          </w:tcPr>
          <w:p w14:paraId="6335161C" w14:textId="77777777" w:rsidR="00F44ED4" w:rsidRDefault="00F44ED4" w:rsidP="00BC4D1D">
            <w:r>
              <w:t>13.00-14.00</w:t>
            </w:r>
          </w:p>
        </w:tc>
        <w:tc>
          <w:tcPr>
            <w:tcW w:w="864" w:type="dxa"/>
          </w:tcPr>
          <w:p w14:paraId="069E164E" w14:textId="77777777" w:rsidR="00F44ED4" w:rsidRDefault="00F44ED4" w:rsidP="00BC4D1D">
            <w:r>
              <w:t>1</w:t>
            </w:r>
          </w:p>
        </w:tc>
        <w:tc>
          <w:tcPr>
            <w:tcW w:w="1309" w:type="dxa"/>
          </w:tcPr>
          <w:p w14:paraId="79CA518D" w14:textId="77777777" w:rsidR="00F44ED4" w:rsidRDefault="00F44ED4" w:rsidP="00BC4D1D">
            <w:r>
              <w:t>0</w:t>
            </w:r>
          </w:p>
        </w:tc>
        <w:tc>
          <w:tcPr>
            <w:tcW w:w="1745" w:type="dxa"/>
          </w:tcPr>
          <w:p w14:paraId="61A7764C" w14:textId="77777777" w:rsidR="00F44ED4" w:rsidRDefault="00F44ED4" w:rsidP="00BC4D1D">
            <w:r>
              <w:t>2</w:t>
            </w:r>
          </w:p>
        </w:tc>
        <w:tc>
          <w:tcPr>
            <w:tcW w:w="842" w:type="dxa"/>
          </w:tcPr>
          <w:p w14:paraId="707226FC" w14:textId="77777777" w:rsidR="00F44ED4" w:rsidRDefault="00F44ED4" w:rsidP="00BC4D1D">
            <w:r>
              <w:t>1</w:t>
            </w:r>
          </w:p>
        </w:tc>
        <w:tc>
          <w:tcPr>
            <w:tcW w:w="1110" w:type="dxa"/>
          </w:tcPr>
          <w:p w14:paraId="664E8888" w14:textId="77777777" w:rsidR="00F44ED4" w:rsidRDefault="00F44ED4" w:rsidP="00BC4D1D">
            <w:r>
              <w:t>0</w:t>
            </w:r>
          </w:p>
        </w:tc>
        <w:tc>
          <w:tcPr>
            <w:tcW w:w="1592" w:type="dxa"/>
          </w:tcPr>
          <w:p w14:paraId="6DD8B454" w14:textId="77777777" w:rsidR="00F44ED4" w:rsidRDefault="00F44ED4" w:rsidP="00BC4D1D">
            <w:r>
              <w:t>2</w:t>
            </w:r>
          </w:p>
        </w:tc>
        <w:tc>
          <w:tcPr>
            <w:tcW w:w="850" w:type="dxa"/>
          </w:tcPr>
          <w:p w14:paraId="2D8ADC13" w14:textId="77777777" w:rsidR="00F44ED4" w:rsidRDefault="00F44ED4" w:rsidP="00BC4D1D">
            <w:r>
              <w:t>6</w:t>
            </w:r>
          </w:p>
        </w:tc>
      </w:tr>
      <w:tr w:rsidR="00F44ED4" w14:paraId="028F2DD3" w14:textId="77777777" w:rsidTr="00BC4D1D">
        <w:tc>
          <w:tcPr>
            <w:tcW w:w="897" w:type="dxa"/>
          </w:tcPr>
          <w:p w14:paraId="2BDBD1CE" w14:textId="77777777" w:rsidR="00F44ED4" w:rsidRDefault="00F44ED4" w:rsidP="00BC4D1D">
            <w:r>
              <w:t>14.00-15.00</w:t>
            </w:r>
          </w:p>
        </w:tc>
        <w:tc>
          <w:tcPr>
            <w:tcW w:w="864" w:type="dxa"/>
          </w:tcPr>
          <w:p w14:paraId="2B0C920C" w14:textId="77777777" w:rsidR="00F44ED4" w:rsidRDefault="00F44ED4" w:rsidP="00BC4D1D">
            <w:r>
              <w:t>1</w:t>
            </w:r>
          </w:p>
        </w:tc>
        <w:tc>
          <w:tcPr>
            <w:tcW w:w="1309" w:type="dxa"/>
          </w:tcPr>
          <w:p w14:paraId="1C4B9168" w14:textId="77777777" w:rsidR="00F44ED4" w:rsidRDefault="00F44ED4" w:rsidP="00BC4D1D">
            <w:r>
              <w:t>0</w:t>
            </w:r>
          </w:p>
        </w:tc>
        <w:tc>
          <w:tcPr>
            <w:tcW w:w="1745" w:type="dxa"/>
          </w:tcPr>
          <w:p w14:paraId="1A15FB5B" w14:textId="77777777" w:rsidR="00F44ED4" w:rsidRDefault="00F44ED4" w:rsidP="00BC4D1D">
            <w:r>
              <w:t>2</w:t>
            </w:r>
          </w:p>
        </w:tc>
        <w:tc>
          <w:tcPr>
            <w:tcW w:w="842" w:type="dxa"/>
          </w:tcPr>
          <w:p w14:paraId="58588ADA" w14:textId="77777777" w:rsidR="00F44ED4" w:rsidRDefault="00F44ED4" w:rsidP="00BC4D1D">
            <w:r>
              <w:t>1</w:t>
            </w:r>
          </w:p>
        </w:tc>
        <w:tc>
          <w:tcPr>
            <w:tcW w:w="1110" w:type="dxa"/>
          </w:tcPr>
          <w:p w14:paraId="57D3C142" w14:textId="77777777" w:rsidR="00F44ED4" w:rsidRDefault="00F44ED4" w:rsidP="00BC4D1D">
            <w:r>
              <w:t>0</w:t>
            </w:r>
          </w:p>
        </w:tc>
        <w:tc>
          <w:tcPr>
            <w:tcW w:w="1592" w:type="dxa"/>
          </w:tcPr>
          <w:p w14:paraId="71A9E8AD" w14:textId="77777777" w:rsidR="00F44ED4" w:rsidRDefault="00F44ED4" w:rsidP="00BC4D1D">
            <w:r>
              <w:t>2</w:t>
            </w:r>
          </w:p>
        </w:tc>
        <w:tc>
          <w:tcPr>
            <w:tcW w:w="850" w:type="dxa"/>
          </w:tcPr>
          <w:p w14:paraId="1E501DAD" w14:textId="77777777" w:rsidR="00F44ED4" w:rsidRDefault="00F44ED4" w:rsidP="00BC4D1D">
            <w:r>
              <w:t>6</w:t>
            </w:r>
          </w:p>
        </w:tc>
      </w:tr>
      <w:tr w:rsidR="00F44ED4" w14:paraId="40542516" w14:textId="77777777" w:rsidTr="00BC4D1D">
        <w:tc>
          <w:tcPr>
            <w:tcW w:w="897" w:type="dxa"/>
          </w:tcPr>
          <w:p w14:paraId="49DD9F10" w14:textId="77777777" w:rsidR="00F44ED4" w:rsidRDefault="00F44ED4" w:rsidP="00BC4D1D">
            <w:r>
              <w:t>15.00-16.00</w:t>
            </w:r>
          </w:p>
        </w:tc>
        <w:tc>
          <w:tcPr>
            <w:tcW w:w="864" w:type="dxa"/>
          </w:tcPr>
          <w:p w14:paraId="562C177C" w14:textId="77777777" w:rsidR="00F44ED4" w:rsidRDefault="00F44ED4" w:rsidP="00BC4D1D">
            <w:r>
              <w:t>0</w:t>
            </w:r>
          </w:p>
        </w:tc>
        <w:tc>
          <w:tcPr>
            <w:tcW w:w="1309" w:type="dxa"/>
          </w:tcPr>
          <w:p w14:paraId="748DC563" w14:textId="77777777" w:rsidR="00F44ED4" w:rsidRDefault="00F44ED4" w:rsidP="00BC4D1D">
            <w:r>
              <w:t>0</w:t>
            </w:r>
          </w:p>
        </w:tc>
        <w:tc>
          <w:tcPr>
            <w:tcW w:w="1745" w:type="dxa"/>
          </w:tcPr>
          <w:p w14:paraId="7DDA62E5" w14:textId="77777777" w:rsidR="00F44ED4" w:rsidRDefault="00F44ED4" w:rsidP="00BC4D1D">
            <w:r>
              <w:t>1</w:t>
            </w:r>
          </w:p>
        </w:tc>
        <w:tc>
          <w:tcPr>
            <w:tcW w:w="842" w:type="dxa"/>
          </w:tcPr>
          <w:p w14:paraId="3E10D5D1" w14:textId="77777777" w:rsidR="00F44ED4" w:rsidRDefault="00F44ED4" w:rsidP="00BC4D1D">
            <w:r>
              <w:t>0</w:t>
            </w:r>
          </w:p>
        </w:tc>
        <w:tc>
          <w:tcPr>
            <w:tcW w:w="1110" w:type="dxa"/>
          </w:tcPr>
          <w:p w14:paraId="26E778B0" w14:textId="77777777" w:rsidR="00F44ED4" w:rsidRDefault="00F44ED4" w:rsidP="00BC4D1D">
            <w:r>
              <w:t>0</w:t>
            </w:r>
          </w:p>
        </w:tc>
        <w:tc>
          <w:tcPr>
            <w:tcW w:w="1592" w:type="dxa"/>
          </w:tcPr>
          <w:p w14:paraId="190DAF89" w14:textId="77777777" w:rsidR="00F44ED4" w:rsidRDefault="00F44ED4" w:rsidP="00BC4D1D">
            <w:r>
              <w:t>1</w:t>
            </w:r>
          </w:p>
        </w:tc>
        <w:tc>
          <w:tcPr>
            <w:tcW w:w="850" w:type="dxa"/>
          </w:tcPr>
          <w:p w14:paraId="3D13EC11" w14:textId="77777777" w:rsidR="00F44ED4" w:rsidRDefault="00F44ED4" w:rsidP="00BC4D1D">
            <w:r>
              <w:t>2</w:t>
            </w:r>
          </w:p>
        </w:tc>
      </w:tr>
      <w:tr w:rsidR="00F44ED4" w14:paraId="1CEE906F" w14:textId="77777777" w:rsidTr="00BC4D1D">
        <w:tc>
          <w:tcPr>
            <w:tcW w:w="897" w:type="dxa"/>
          </w:tcPr>
          <w:p w14:paraId="771F9FD2" w14:textId="77777777" w:rsidR="00F44ED4" w:rsidRDefault="00F44ED4" w:rsidP="00BC4D1D">
            <w:r>
              <w:t>16.00-17.00</w:t>
            </w:r>
          </w:p>
        </w:tc>
        <w:tc>
          <w:tcPr>
            <w:tcW w:w="864" w:type="dxa"/>
          </w:tcPr>
          <w:p w14:paraId="13432B89" w14:textId="77777777" w:rsidR="00F44ED4" w:rsidRDefault="00F44ED4" w:rsidP="00BC4D1D">
            <w:r>
              <w:t>0</w:t>
            </w:r>
          </w:p>
        </w:tc>
        <w:tc>
          <w:tcPr>
            <w:tcW w:w="1309" w:type="dxa"/>
          </w:tcPr>
          <w:p w14:paraId="12E9DE25" w14:textId="77777777" w:rsidR="00F44ED4" w:rsidRDefault="00F44ED4" w:rsidP="00BC4D1D">
            <w:r>
              <w:t>0</w:t>
            </w:r>
          </w:p>
        </w:tc>
        <w:tc>
          <w:tcPr>
            <w:tcW w:w="1745" w:type="dxa"/>
          </w:tcPr>
          <w:p w14:paraId="30FBEDD6" w14:textId="77777777" w:rsidR="00F44ED4" w:rsidRDefault="00F44ED4" w:rsidP="00BC4D1D">
            <w:r>
              <w:t>0</w:t>
            </w:r>
          </w:p>
        </w:tc>
        <w:tc>
          <w:tcPr>
            <w:tcW w:w="842" w:type="dxa"/>
          </w:tcPr>
          <w:p w14:paraId="4BDFEDA7" w14:textId="77777777" w:rsidR="00F44ED4" w:rsidRDefault="00F44ED4" w:rsidP="00BC4D1D">
            <w:r>
              <w:t>0</w:t>
            </w:r>
          </w:p>
        </w:tc>
        <w:tc>
          <w:tcPr>
            <w:tcW w:w="1110" w:type="dxa"/>
          </w:tcPr>
          <w:p w14:paraId="68AD015F" w14:textId="77777777" w:rsidR="00F44ED4" w:rsidRDefault="00F44ED4" w:rsidP="00BC4D1D">
            <w:r>
              <w:t>0</w:t>
            </w:r>
          </w:p>
        </w:tc>
        <w:tc>
          <w:tcPr>
            <w:tcW w:w="1592" w:type="dxa"/>
          </w:tcPr>
          <w:p w14:paraId="501A9452" w14:textId="77777777" w:rsidR="00F44ED4" w:rsidRDefault="00F44ED4" w:rsidP="00BC4D1D">
            <w:r>
              <w:t>0</w:t>
            </w:r>
          </w:p>
        </w:tc>
        <w:tc>
          <w:tcPr>
            <w:tcW w:w="850" w:type="dxa"/>
          </w:tcPr>
          <w:p w14:paraId="26B8DC77" w14:textId="77777777" w:rsidR="00F44ED4" w:rsidRDefault="00F44ED4" w:rsidP="00BC4D1D">
            <w:r>
              <w:t>0</w:t>
            </w:r>
          </w:p>
        </w:tc>
      </w:tr>
      <w:tr w:rsidR="00F44ED4" w14:paraId="101310B4" w14:textId="77777777" w:rsidTr="00776313">
        <w:trPr>
          <w:trHeight w:val="634"/>
        </w:trPr>
        <w:tc>
          <w:tcPr>
            <w:tcW w:w="897" w:type="dxa"/>
          </w:tcPr>
          <w:p w14:paraId="0727A594" w14:textId="77777777" w:rsidR="00F44ED4" w:rsidRDefault="00F44ED4" w:rsidP="00BC4D1D">
            <w:r>
              <w:t>17.00-18.00</w:t>
            </w:r>
          </w:p>
        </w:tc>
        <w:tc>
          <w:tcPr>
            <w:tcW w:w="864" w:type="dxa"/>
          </w:tcPr>
          <w:p w14:paraId="1707DB89" w14:textId="77777777" w:rsidR="00F44ED4" w:rsidRDefault="00F44ED4" w:rsidP="00BC4D1D">
            <w:r>
              <w:t>0</w:t>
            </w:r>
          </w:p>
        </w:tc>
        <w:tc>
          <w:tcPr>
            <w:tcW w:w="1309" w:type="dxa"/>
          </w:tcPr>
          <w:p w14:paraId="237DD629" w14:textId="77777777" w:rsidR="00F44ED4" w:rsidRDefault="00F44ED4" w:rsidP="00BC4D1D">
            <w:r>
              <w:t>0</w:t>
            </w:r>
          </w:p>
        </w:tc>
        <w:tc>
          <w:tcPr>
            <w:tcW w:w="1745" w:type="dxa"/>
          </w:tcPr>
          <w:p w14:paraId="2D8DAFFF" w14:textId="77777777" w:rsidR="00F44ED4" w:rsidRDefault="00F44ED4" w:rsidP="00BC4D1D">
            <w:r>
              <w:t>0</w:t>
            </w:r>
          </w:p>
        </w:tc>
        <w:tc>
          <w:tcPr>
            <w:tcW w:w="842" w:type="dxa"/>
          </w:tcPr>
          <w:p w14:paraId="2FA59FF5" w14:textId="77777777" w:rsidR="00F44ED4" w:rsidRDefault="00F44ED4" w:rsidP="00BC4D1D">
            <w:r>
              <w:t>0</w:t>
            </w:r>
          </w:p>
        </w:tc>
        <w:tc>
          <w:tcPr>
            <w:tcW w:w="1110" w:type="dxa"/>
          </w:tcPr>
          <w:p w14:paraId="7FF63711" w14:textId="77777777" w:rsidR="00F44ED4" w:rsidRDefault="00F44ED4" w:rsidP="00BC4D1D">
            <w:r>
              <w:t>30</w:t>
            </w:r>
          </w:p>
        </w:tc>
        <w:tc>
          <w:tcPr>
            <w:tcW w:w="1592" w:type="dxa"/>
          </w:tcPr>
          <w:p w14:paraId="23AB88CE" w14:textId="77777777" w:rsidR="00F44ED4" w:rsidRDefault="00F44ED4" w:rsidP="00BC4D1D">
            <w:r>
              <w:t>0</w:t>
            </w:r>
          </w:p>
        </w:tc>
        <w:tc>
          <w:tcPr>
            <w:tcW w:w="850" w:type="dxa"/>
          </w:tcPr>
          <w:p w14:paraId="06AC039B" w14:textId="77777777" w:rsidR="00F44ED4" w:rsidRDefault="00F44ED4" w:rsidP="00BC4D1D">
            <w:r>
              <w:t>30</w:t>
            </w:r>
          </w:p>
        </w:tc>
      </w:tr>
    </w:tbl>
    <w:p w14:paraId="721C58C6" w14:textId="77777777" w:rsidR="00776313" w:rsidRDefault="00776313" w:rsidP="00F44ED4">
      <w:pPr>
        <w:pStyle w:val="Heading1"/>
        <w:rPr>
          <w:shd w:val="clear" w:color="auto" w:fill="F3F3F3"/>
        </w:rPr>
      </w:pPr>
      <w:bookmarkStart w:id="158" w:name="_Toc68931483"/>
    </w:p>
    <w:p w14:paraId="7C25802A" w14:textId="77777777" w:rsidR="00776313" w:rsidRDefault="00776313">
      <w:pPr>
        <w:spacing w:after="160" w:line="259" w:lineRule="auto"/>
        <w:jc w:val="left"/>
        <w:rPr>
          <w:rFonts w:eastAsiaTheme="majorEastAsia" w:cstheme="majorBidi"/>
          <w:color w:val="2F5496" w:themeColor="accent1" w:themeShade="BF"/>
          <w:sz w:val="40"/>
          <w:szCs w:val="32"/>
          <w:shd w:val="clear" w:color="auto" w:fill="F3F3F3"/>
        </w:rPr>
      </w:pPr>
      <w:r>
        <w:rPr>
          <w:shd w:val="clear" w:color="auto" w:fill="F3F3F3"/>
        </w:rPr>
        <w:br w:type="page"/>
      </w:r>
    </w:p>
    <w:p w14:paraId="46747021" w14:textId="4486A2EF" w:rsidR="00F44ED4" w:rsidRDefault="00F44ED4" w:rsidP="00F44ED4">
      <w:pPr>
        <w:pStyle w:val="Heading1"/>
        <w:rPr>
          <w:shd w:val="clear" w:color="auto" w:fill="F3F3F3"/>
        </w:rPr>
      </w:pPr>
      <w:bookmarkStart w:id="159" w:name="_Toc70197293"/>
      <w:r>
        <w:rPr>
          <w:shd w:val="clear" w:color="auto" w:fill="F3F3F3"/>
        </w:rPr>
        <w:lastRenderedPageBreak/>
        <w:t>Onsite Vehicle Movements.</w:t>
      </w:r>
      <w:bookmarkEnd w:id="158"/>
      <w:bookmarkEnd w:id="159"/>
    </w:p>
    <w:p w14:paraId="7BFE784D" w14:textId="77777777" w:rsidR="00F44ED4" w:rsidRDefault="00F44ED4" w:rsidP="00F44ED4">
      <w:r>
        <w:t>A statistic on the Traffic management on site section of the HSE website states:</w:t>
      </w:r>
    </w:p>
    <w:p w14:paraId="6C5A2BC3" w14:textId="77777777" w:rsidR="00F44ED4" w:rsidRDefault="00F44ED4" w:rsidP="00F44ED4">
      <w:pPr>
        <w:rPr>
          <w:i/>
          <w:iCs/>
          <w:shd w:val="clear" w:color="auto" w:fill="F3F3F3"/>
        </w:rPr>
      </w:pPr>
      <w:r w:rsidRPr="00993AF2">
        <w:rPr>
          <w:i/>
          <w:iCs/>
          <w:shd w:val="clear" w:color="auto" w:fill="F3F3F3"/>
        </w:rPr>
        <w:t>On average, each year, about 7 workers die as a result of accidents involving vehicles or mobile plant on construction sites. A further 93 are seriously injured.</w:t>
      </w:r>
      <w:sdt>
        <w:sdtPr>
          <w:rPr>
            <w:i/>
            <w:iCs/>
            <w:shd w:val="clear" w:color="auto" w:fill="F3F3F3"/>
          </w:rPr>
          <w:id w:val="-1041979465"/>
          <w:citation/>
        </w:sdtPr>
        <w:sdtContent>
          <w:r>
            <w:rPr>
              <w:i/>
              <w:iCs/>
              <w:shd w:val="clear" w:color="auto" w:fill="F3F3F3"/>
            </w:rPr>
            <w:fldChar w:fldCharType="begin"/>
          </w:r>
          <w:r>
            <w:rPr>
              <w:i/>
              <w:iCs/>
              <w:shd w:val="clear" w:color="auto" w:fill="F3F3F3"/>
            </w:rPr>
            <w:instrText xml:space="preserve"> CITATION Hea21 \l 2057 </w:instrText>
          </w:r>
          <w:r>
            <w:rPr>
              <w:i/>
              <w:iCs/>
              <w:shd w:val="clear" w:color="auto" w:fill="F3F3F3"/>
            </w:rPr>
            <w:fldChar w:fldCharType="separate"/>
          </w:r>
          <w:r>
            <w:rPr>
              <w:i/>
              <w:iCs/>
              <w:noProof/>
              <w:shd w:val="clear" w:color="auto" w:fill="F3F3F3"/>
            </w:rPr>
            <w:t xml:space="preserve"> </w:t>
          </w:r>
          <w:r w:rsidRPr="00993AF2">
            <w:rPr>
              <w:noProof/>
              <w:shd w:val="clear" w:color="auto" w:fill="F3F3F3"/>
            </w:rPr>
            <w:t>(Health and Safety Executive, 2021)</w:t>
          </w:r>
          <w:r>
            <w:rPr>
              <w:i/>
              <w:iCs/>
              <w:shd w:val="clear" w:color="auto" w:fill="F3F3F3"/>
            </w:rPr>
            <w:fldChar w:fldCharType="end"/>
          </w:r>
        </w:sdtContent>
      </w:sdt>
    </w:p>
    <w:p w14:paraId="5A4DD98A" w14:textId="77777777" w:rsidR="00F44ED4" w:rsidRPr="00993AF2" w:rsidRDefault="00F44ED4" w:rsidP="00F44ED4">
      <w:r>
        <w:t>Section 27 of CDM Regulations (2015) states;</w:t>
      </w:r>
      <w:sdt>
        <w:sdtPr>
          <w:id w:val="-762530614"/>
          <w:citation/>
        </w:sdtPr>
        <w:sdtContent>
          <w:r>
            <w:fldChar w:fldCharType="begin"/>
          </w:r>
          <w:r>
            <w:instrText xml:space="preserve"> CITATION HMG21 \l 2057 </w:instrText>
          </w:r>
          <w:r>
            <w:fldChar w:fldCharType="separate"/>
          </w:r>
          <w:r>
            <w:rPr>
              <w:noProof/>
            </w:rPr>
            <w:t xml:space="preserve"> </w:t>
          </w:r>
          <w:r w:rsidRPr="00AF6A39">
            <w:rPr>
              <w:noProof/>
            </w:rPr>
            <w:t>(HM Government, 2021)</w:t>
          </w:r>
          <w:r>
            <w:fldChar w:fldCharType="end"/>
          </w:r>
        </w:sdtContent>
      </w:sdt>
    </w:p>
    <w:p w14:paraId="779F6D27" w14:textId="77777777" w:rsidR="00F44ED4" w:rsidRPr="00AF6A39" w:rsidRDefault="00F44ED4" w:rsidP="00F44ED4">
      <w:pPr>
        <w:pStyle w:val="ListParagraph"/>
        <w:numPr>
          <w:ilvl w:val="0"/>
          <w:numId w:val="3"/>
        </w:numPr>
        <w:rPr>
          <w:color w:val="494949"/>
        </w:rPr>
      </w:pPr>
      <w:r w:rsidRPr="00AF6A39">
        <w:rPr>
          <w:color w:val="494949"/>
        </w:rPr>
        <w:t>A construction site must be organised in such a way that, so far as is reasonably practicable, pedestrians and vehicles can move without risks to health or safety.</w:t>
      </w:r>
    </w:p>
    <w:p w14:paraId="3A2B7232" w14:textId="77777777" w:rsidR="00F44ED4" w:rsidRPr="00AF6A39" w:rsidRDefault="00F44ED4" w:rsidP="00F44ED4">
      <w:pPr>
        <w:pStyle w:val="ListParagraph"/>
        <w:numPr>
          <w:ilvl w:val="0"/>
          <w:numId w:val="3"/>
        </w:numPr>
        <w:rPr>
          <w:color w:val="494949"/>
        </w:rPr>
      </w:pPr>
      <w:r w:rsidRPr="00AF6A39">
        <w:rPr>
          <w:color w:val="494949"/>
        </w:rPr>
        <w:t>Traffic routes must be suitable for the persons or vehicles using them, sufficient in number, in suitable positions and of sufficient size.</w:t>
      </w:r>
    </w:p>
    <w:p w14:paraId="2FC8B9EA" w14:textId="77777777" w:rsidR="00F44ED4" w:rsidRPr="00AF6A39" w:rsidRDefault="00F44ED4" w:rsidP="00F44ED4">
      <w:pPr>
        <w:pStyle w:val="ListParagraph"/>
        <w:numPr>
          <w:ilvl w:val="0"/>
          <w:numId w:val="3"/>
        </w:numPr>
        <w:rPr>
          <w:color w:val="494949"/>
        </w:rPr>
      </w:pPr>
      <w:r w:rsidRPr="00AF6A39">
        <w:rPr>
          <w:color w:val="494949"/>
        </w:rPr>
        <w:t>A traffic route does not satisfy paragraph (2) unless suitable and sufficient steps are taken to ensure that—</w:t>
      </w:r>
    </w:p>
    <w:p w14:paraId="42910001" w14:textId="77777777" w:rsidR="00F44ED4" w:rsidRPr="00AF6A39" w:rsidRDefault="00F44ED4" w:rsidP="00F44ED4">
      <w:pPr>
        <w:pStyle w:val="ListParagraph"/>
        <w:numPr>
          <w:ilvl w:val="0"/>
          <w:numId w:val="5"/>
        </w:numPr>
        <w:rPr>
          <w:color w:val="494949"/>
          <w:sz w:val="16"/>
          <w:szCs w:val="16"/>
        </w:rPr>
      </w:pPr>
      <w:r w:rsidRPr="00AF6A39">
        <w:rPr>
          <w:rStyle w:val="legds"/>
          <w:rFonts w:cs="Arial"/>
          <w:color w:val="494949"/>
          <w:sz w:val="16"/>
          <w:szCs w:val="16"/>
        </w:rPr>
        <w:t>pedestrians or vehicles may use it without causing danger to the health or safety of persons near it;</w:t>
      </w:r>
    </w:p>
    <w:p w14:paraId="4FB9F077" w14:textId="77777777" w:rsidR="00F44ED4" w:rsidRPr="00AF6A39" w:rsidRDefault="00F44ED4" w:rsidP="00F44ED4">
      <w:pPr>
        <w:pStyle w:val="ListParagraph"/>
        <w:numPr>
          <w:ilvl w:val="0"/>
          <w:numId w:val="5"/>
        </w:numPr>
        <w:rPr>
          <w:color w:val="494949"/>
          <w:sz w:val="16"/>
          <w:szCs w:val="16"/>
        </w:rPr>
      </w:pPr>
      <w:r w:rsidRPr="00AF6A39">
        <w:rPr>
          <w:rStyle w:val="legds"/>
          <w:rFonts w:cs="Arial"/>
          <w:color w:val="494949"/>
          <w:sz w:val="16"/>
          <w:szCs w:val="16"/>
        </w:rPr>
        <w:t>any door or gate for pedestrians which leads onto a traffic route is sufficiently separated from that traffic route to enable pedestrians to see any approaching vehicle or plant from a place of safety;</w:t>
      </w:r>
    </w:p>
    <w:p w14:paraId="2B4AF7B9" w14:textId="77777777" w:rsidR="00F44ED4" w:rsidRPr="00AF6A39" w:rsidRDefault="00F44ED4" w:rsidP="00F44ED4">
      <w:pPr>
        <w:pStyle w:val="ListParagraph"/>
        <w:numPr>
          <w:ilvl w:val="0"/>
          <w:numId w:val="5"/>
        </w:numPr>
        <w:rPr>
          <w:color w:val="494949"/>
          <w:sz w:val="16"/>
          <w:szCs w:val="16"/>
        </w:rPr>
      </w:pPr>
      <w:r w:rsidRPr="00AF6A39">
        <w:rPr>
          <w:rStyle w:val="legds"/>
          <w:rFonts w:cs="Arial"/>
          <w:color w:val="494949"/>
          <w:sz w:val="16"/>
          <w:szCs w:val="16"/>
        </w:rPr>
        <w:t>there is sufficient separation between vehicles and pedestrians to ensure safety or, where this is not reasonably practicable—</w:t>
      </w:r>
    </w:p>
    <w:p w14:paraId="760E3CA9" w14:textId="77777777" w:rsidR="00F44ED4" w:rsidRPr="00AF6A39" w:rsidRDefault="00F44ED4" w:rsidP="00F44ED4">
      <w:pPr>
        <w:pStyle w:val="ListParagraph"/>
        <w:numPr>
          <w:ilvl w:val="0"/>
          <w:numId w:val="5"/>
        </w:numPr>
        <w:rPr>
          <w:color w:val="494949"/>
          <w:sz w:val="16"/>
          <w:szCs w:val="16"/>
        </w:rPr>
      </w:pPr>
      <w:r w:rsidRPr="00AF6A39">
        <w:rPr>
          <w:rStyle w:val="legds"/>
          <w:rFonts w:cs="Arial"/>
          <w:color w:val="494949"/>
          <w:sz w:val="16"/>
          <w:szCs w:val="16"/>
        </w:rPr>
        <w:t>(i)other means for the protection of pedestrians are provided; and</w:t>
      </w:r>
    </w:p>
    <w:p w14:paraId="1B3A120A" w14:textId="77777777" w:rsidR="00F44ED4" w:rsidRPr="00AF6A39" w:rsidRDefault="00F44ED4" w:rsidP="00F44ED4">
      <w:pPr>
        <w:pStyle w:val="ListParagraph"/>
        <w:rPr>
          <w:color w:val="494949"/>
          <w:sz w:val="16"/>
          <w:szCs w:val="16"/>
        </w:rPr>
      </w:pPr>
      <w:r w:rsidRPr="00AF6A39">
        <w:rPr>
          <w:rStyle w:val="legds"/>
          <w:rFonts w:cs="Arial"/>
          <w:color w:val="494949"/>
          <w:sz w:val="16"/>
          <w:szCs w:val="16"/>
        </w:rPr>
        <w:t>(ii)effective arrangements are used for warning any person liable to be crushed or trapped by any vehicle of its approach;</w:t>
      </w:r>
    </w:p>
    <w:p w14:paraId="1DD2B9D0" w14:textId="77777777" w:rsidR="00F44ED4" w:rsidRPr="00AF6A39" w:rsidRDefault="00F44ED4" w:rsidP="00F44ED4">
      <w:pPr>
        <w:pStyle w:val="ListParagraph"/>
        <w:numPr>
          <w:ilvl w:val="0"/>
          <w:numId w:val="5"/>
        </w:numPr>
        <w:rPr>
          <w:color w:val="494949"/>
          <w:sz w:val="16"/>
          <w:szCs w:val="16"/>
        </w:rPr>
      </w:pPr>
      <w:r w:rsidRPr="00AF6A39">
        <w:rPr>
          <w:rStyle w:val="legds"/>
          <w:rFonts w:cs="Arial"/>
          <w:color w:val="494949"/>
          <w:sz w:val="16"/>
          <w:szCs w:val="16"/>
        </w:rPr>
        <w:t>any loading bay has at least one exit for the exclusive use of pedestrians; and</w:t>
      </w:r>
    </w:p>
    <w:p w14:paraId="382F3289" w14:textId="1B7A2887" w:rsidR="00F44ED4" w:rsidRPr="00AF6A39" w:rsidRDefault="00F44ED4" w:rsidP="00F44ED4">
      <w:pPr>
        <w:pStyle w:val="ListParagraph"/>
        <w:numPr>
          <w:ilvl w:val="0"/>
          <w:numId w:val="5"/>
        </w:numPr>
        <w:rPr>
          <w:color w:val="494949"/>
          <w:sz w:val="16"/>
          <w:szCs w:val="16"/>
        </w:rPr>
      </w:pPr>
      <w:r w:rsidRPr="00AF6A39">
        <w:rPr>
          <w:rStyle w:val="legds"/>
          <w:rFonts w:cs="Arial"/>
          <w:color w:val="494949"/>
          <w:sz w:val="16"/>
          <w:szCs w:val="16"/>
        </w:rPr>
        <w:t xml:space="preserve">where it is unsafe for pedestrians to use a gate intended primarily for vehicles, at least one door for pedestrians is provided in the immediate vicinity of the gate, is clearly </w:t>
      </w:r>
      <w:r w:rsidR="00A63D9F" w:rsidRPr="00AF6A39">
        <w:rPr>
          <w:rStyle w:val="legds"/>
          <w:rFonts w:cs="Arial"/>
          <w:color w:val="494949"/>
          <w:sz w:val="16"/>
          <w:szCs w:val="16"/>
        </w:rPr>
        <w:t>marked,</w:t>
      </w:r>
      <w:r w:rsidRPr="00AF6A39">
        <w:rPr>
          <w:rStyle w:val="legds"/>
          <w:rFonts w:cs="Arial"/>
          <w:color w:val="494949"/>
          <w:sz w:val="16"/>
          <w:szCs w:val="16"/>
        </w:rPr>
        <w:t xml:space="preserve"> and is kept free from obstruction.</w:t>
      </w:r>
    </w:p>
    <w:p w14:paraId="05B280AC" w14:textId="77777777" w:rsidR="00F44ED4" w:rsidRDefault="00F44ED4" w:rsidP="00F44ED4">
      <w:pPr>
        <w:rPr>
          <w:color w:val="494949"/>
        </w:rPr>
      </w:pPr>
      <w:r>
        <w:rPr>
          <w:color w:val="494949"/>
        </w:rPr>
        <w:t>(4) Each traffic route must be—</w:t>
      </w:r>
    </w:p>
    <w:p w14:paraId="2BFF043A" w14:textId="77777777" w:rsidR="00F44ED4" w:rsidRPr="00AF6A39" w:rsidRDefault="00F44ED4" w:rsidP="00F44ED4">
      <w:pPr>
        <w:pStyle w:val="ListParagraph"/>
        <w:numPr>
          <w:ilvl w:val="0"/>
          <w:numId w:val="6"/>
        </w:numPr>
        <w:rPr>
          <w:color w:val="494949"/>
          <w:sz w:val="16"/>
          <w:szCs w:val="16"/>
        </w:rPr>
      </w:pPr>
      <w:r w:rsidRPr="00AF6A39">
        <w:rPr>
          <w:rStyle w:val="legds"/>
          <w:rFonts w:cs="Arial"/>
          <w:color w:val="494949"/>
          <w:sz w:val="16"/>
          <w:szCs w:val="16"/>
        </w:rPr>
        <w:t>indicated by suitable signs where necessary for reasons of health or safety;</w:t>
      </w:r>
    </w:p>
    <w:p w14:paraId="7151F252" w14:textId="77777777" w:rsidR="00F44ED4" w:rsidRPr="00AF6A39" w:rsidRDefault="00F44ED4" w:rsidP="00F44ED4">
      <w:pPr>
        <w:pStyle w:val="ListParagraph"/>
        <w:numPr>
          <w:ilvl w:val="0"/>
          <w:numId w:val="6"/>
        </w:numPr>
        <w:rPr>
          <w:color w:val="494949"/>
          <w:sz w:val="16"/>
          <w:szCs w:val="16"/>
        </w:rPr>
      </w:pPr>
      <w:r w:rsidRPr="00AF6A39">
        <w:rPr>
          <w:rStyle w:val="legds"/>
          <w:rFonts w:cs="Arial"/>
          <w:color w:val="494949"/>
          <w:sz w:val="16"/>
          <w:szCs w:val="16"/>
        </w:rPr>
        <w:t>regularly checked; and</w:t>
      </w:r>
    </w:p>
    <w:p w14:paraId="6FCA180A" w14:textId="77777777" w:rsidR="00F44ED4" w:rsidRPr="00AF6A39" w:rsidRDefault="00F44ED4" w:rsidP="00F44ED4">
      <w:pPr>
        <w:pStyle w:val="ListParagraph"/>
        <w:numPr>
          <w:ilvl w:val="0"/>
          <w:numId w:val="6"/>
        </w:numPr>
        <w:rPr>
          <w:color w:val="494949"/>
          <w:sz w:val="16"/>
          <w:szCs w:val="16"/>
        </w:rPr>
      </w:pPr>
      <w:r w:rsidRPr="00AF6A39">
        <w:rPr>
          <w:rStyle w:val="legds"/>
          <w:rFonts w:cs="Arial"/>
          <w:color w:val="494949"/>
          <w:sz w:val="16"/>
          <w:szCs w:val="16"/>
        </w:rPr>
        <w:t>properly maintained.</w:t>
      </w:r>
    </w:p>
    <w:p w14:paraId="37093956" w14:textId="77777777" w:rsidR="00F44ED4" w:rsidRDefault="00F44ED4" w:rsidP="00F44ED4">
      <w:pPr>
        <w:rPr>
          <w:color w:val="494949"/>
        </w:rPr>
      </w:pPr>
      <w:r>
        <w:rPr>
          <w:color w:val="494949"/>
        </w:rPr>
        <w:t>(5) No vehicle is to be driven on a traffic route unless, so far as is reasonably practicable, that traffic route is free from obstruction and permits sufficient clearance.</w:t>
      </w:r>
    </w:p>
    <w:p w14:paraId="77E95BE6" w14:textId="77777777" w:rsidR="00F44ED4" w:rsidRDefault="00F44ED4" w:rsidP="00F44ED4"/>
    <w:p w14:paraId="4E778795" w14:textId="77777777" w:rsidR="00F44ED4" w:rsidRDefault="00F44ED4" w:rsidP="00F44ED4">
      <w:pPr>
        <w:spacing w:after="160" w:line="259" w:lineRule="auto"/>
        <w:jc w:val="left"/>
      </w:pPr>
      <w:r>
        <w:br w:type="page"/>
      </w:r>
    </w:p>
    <w:p w14:paraId="5A9930E0" w14:textId="77777777" w:rsidR="00F44ED4" w:rsidRDefault="00F44ED4" w:rsidP="00F44ED4">
      <w:pPr>
        <w:pStyle w:val="Heading1"/>
      </w:pPr>
      <w:bookmarkStart w:id="160" w:name="_Toc68944798"/>
      <w:bookmarkStart w:id="161" w:name="_Toc70197294"/>
      <w:r>
        <w:lastRenderedPageBreak/>
        <w:t>Pedestrian Route Checklist.</w:t>
      </w:r>
      <w:bookmarkEnd w:id="160"/>
      <w:bookmarkEnd w:id="161"/>
    </w:p>
    <w:tbl>
      <w:tblPr>
        <w:tblStyle w:val="TableGrid"/>
        <w:tblW w:w="0" w:type="auto"/>
        <w:tblLook w:val="04A0" w:firstRow="1" w:lastRow="0" w:firstColumn="1" w:lastColumn="0" w:noHBand="0" w:noVBand="1"/>
      </w:tblPr>
      <w:tblGrid>
        <w:gridCol w:w="901"/>
        <w:gridCol w:w="5409"/>
        <w:gridCol w:w="902"/>
        <w:gridCol w:w="902"/>
        <w:gridCol w:w="902"/>
      </w:tblGrid>
      <w:tr w:rsidR="00F44ED4" w14:paraId="4F2CE7A7" w14:textId="77777777" w:rsidTr="00BC4D1D">
        <w:tc>
          <w:tcPr>
            <w:tcW w:w="901" w:type="dxa"/>
          </w:tcPr>
          <w:p w14:paraId="41F4E1BC" w14:textId="77777777" w:rsidR="00F44ED4" w:rsidRDefault="00F44ED4" w:rsidP="00BC4D1D"/>
        </w:tc>
        <w:tc>
          <w:tcPr>
            <w:tcW w:w="5409" w:type="dxa"/>
          </w:tcPr>
          <w:p w14:paraId="6A84B366" w14:textId="77777777" w:rsidR="00F44ED4" w:rsidRDefault="00F44ED4" w:rsidP="00BC4D1D"/>
        </w:tc>
        <w:tc>
          <w:tcPr>
            <w:tcW w:w="902" w:type="dxa"/>
          </w:tcPr>
          <w:p w14:paraId="7FE3428B" w14:textId="77777777" w:rsidR="00F44ED4" w:rsidRDefault="00F44ED4" w:rsidP="00BC4D1D">
            <w:r>
              <w:t>Yes</w:t>
            </w:r>
          </w:p>
        </w:tc>
        <w:tc>
          <w:tcPr>
            <w:tcW w:w="902" w:type="dxa"/>
          </w:tcPr>
          <w:p w14:paraId="4C7CBD51" w14:textId="77777777" w:rsidR="00F44ED4" w:rsidRDefault="00F44ED4" w:rsidP="00BC4D1D">
            <w:r>
              <w:t>No</w:t>
            </w:r>
          </w:p>
        </w:tc>
        <w:tc>
          <w:tcPr>
            <w:tcW w:w="902" w:type="dxa"/>
          </w:tcPr>
          <w:p w14:paraId="687798C7" w14:textId="77777777" w:rsidR="00F44ED4" w:rsidRDefault="00F44ED4" w:rsidP="00BC4D1D">
            <w:r>
              <w:t>N/A</w:t>
            </w:r>
          </w:p>
        </w:tc>
      </w:tr>
      <w:tr w:rsidR="00F44ED4" w14:paraId="170A36D4" w14:textId="77777777" w:rsidTr="00BC4D1D">
        <w:tc>
          <w:tcPr>
            <w:tcW w:w="901" w:type="dxa"/>
          </w:tcPr>
          <w:p w14:paraId="08BFD7F3" w14:textId="77777777" w:rsidR="00F44ED4" w:rsidRDefault="00F44ED4" w:rsidP="00BC4D1D">
            <w:r>
              <w:t>1</w:t>
            </w:r>
          </w:p>
        </w:tc>
        <w:tc>
          <w:tcPr>
            <w:tcW w:w="5409" w:type="dxa"/>
          </w:tcPr>
          <w:p w14:paraId="42CC366E" w14:textId="77777777" w:rsidR="00F44ED4" w:rsidRDefault="00F44ED4" w:rsidP="00BC4D1D">
            <w:r>
              <w:t>Are pedestrian routes separated in a clear manner from vehicle movements by a suitable barrier? If no see action 1.</w:t>
            </w:r>
          </w:p>
        </w:tc>
        <w:tc>
          <w:tcPr>
            <w:tcW w:w="902" w:type="dxa"/>
          </w:tcPr>
          <w:p w14:paraId="2F50F9CC" w14:textId="77777777" w:rsidR="00F44ED4" w:rsidRDefault="00F44ED4" w:rsidP="00BC4D1D">
            <w:r>
              <w:t>Y</w:t>
            </w:r>
          </w:p>
        </w:tc>
        <w:tc>
          <w:tcPr>
            <w:tcW w:w="902" w:type="dxa"/>
          </w:tcPr>
          <w:p w14:paraId="508BC6CC" w14:textId="77777777" w:rsidR="00F44ED4" w:rsidRDefault="00F44ED4" w:rsidP="00BC4D1D"/>
        </w:tc>
        <w:tc>
          <w:tcPr>
            <w:tcW w:w="902" w:type="dxa"/>
          </w:tcPr>
          <w:p w14:paraId="1D566916" w14:textId="77777777" w:rsidR="00F44ED4" w:rsidRDefault="00F44ED4" w:rsidP="00BC4D1D"/>
        </w:tc>
      </w:tr>
      <w:tr w:rsidR="00F44ED4" w14:paraId="0EF7DA67" w14:textId="77777777" w:rsidTr="00BC4D1D">
        <w:tc>
          <w:tcPr>
            <w:tcW w:w="901" w:type="dxa"/>
          </w:tcPr>
          <w:p w14:paraId="7DE62194" w14:textId="77777777" w:rsidR="00F44ED4" w:rsidRDefault="00F44ED4" w:rsidP="00BC4D1D">
            <w:r>
              <w:t>2</w:t>
            </w:r>
          </w:p>
        </w:tc>
        <w:tc>
          <w:tcPr>
            <w:tcW w:w="5409" w:type="dxa"/>
          </w:tcPr>
          <w:p w14:paraId="00A31E4F" w14:textId="77777777" w:rsidR="00F44ED4" w:rsidRDefault="00F44ED4" w:rsidP="00BC4D1D">
            <w:r>
              <w:t>Do pedestrian routes have sufficient space to accommodate the maximum amount of personal expected at peak time?  If no see action 2.</w:t>
            </w:r>
          </w:p>
        </w:tc>
        <w:tc>
          <w:tcPr>
            <w:tcW w:w="902" w:type="dxa"/>
          </w:tcPr>
          <w:p w14:paraId="0CCE73C6" w14:textId="77777777" w:rsidR="00F44ED4" w:rsidRDefault="00F44ED4" w:rsidP="00BC4D1D">
            <w:r>
              <w:t>Y</w:t>
            </w:r>
          </w:p>
        </w:tc>
        <w:tc>
          <w:tcPr>
            <w:tcW w:w="902" w:type="dxa"/>
          </w:tcPr>
          <w:p w14:paraId="673C39D0" w14:textId="77777777" w:rsidR="00F44ED4" w:rsidRDefault="00F44ED4" w:rsidP="00BC4D1D"/>
        </w:tc>
        <w:tc>
          <w:tcPr>
            <w:tcW w:w="902" w:type="dxa"/>
          </w:tcPr>
          <w:p w14:paraId="0C82BF76" w14:textId="77777777" w:rsidR="00F44ED4" w:rsidRDefault="00F44ED4" w:rsidP="00BC4D1D"/>
        </w:tc>
      </w:tr>
      <w:tr w:rsidR="00F44ED4" w14:paraId="364E318A" w14:textId="77777777" w:rsidTr="00BC4D1D">
        <w:tc>
          <w:tcPr>
            <w:tcW w:w="901" w:type="dxa"/>
          </w:tcPr>
          <w:p w14:paraId="55824E4D" w14:textId="77777777" w:rsidR="00F44ED4" w:rsidRDefault="00F44ED4" w:rsidP="00BC4D1D">
            <w:r>
              <w:t>3</w:t>
            </w:r>
          </w:p>
        </w:tc>
        <w:tc>
          <w:tcPr>
            <w:tcW w:w="5409" w:type="dxa"/>
          </w:tcPr>
          <w:p w14:paraId="0302B23F" w14:textId="77777777" w:rsidR="00F44ED4" w:rsidRDefault="00F44ED4" w:rsidP="00BC4D1D">
            <w:r>
              <w:t>Do pedestrian routes allow easy access to work areas? If no see action 3.</w:t>
            </w:r>
          </w:p>
        </w:tc>
        <w:tc>
          <w:tcPr>
            <w:tcW w:w="902" w:type="dxa"/>
          </w:tcPr>
          <w:p w14:paraId="197CDF4D" w14:textId="77777777" w:rsidR="00F44ED4" w:rsidRDefault="00F44ED4" w:rsidP="00BC4D1D">
            <w:r>
              <w:t>Y</w:t>
            </w:r>
          </w:p>
        </w:tc>
        <w:tc>
          <w:tcPr>
            <w:tcW w:w="902" w:type="dxa"/>
          </w:tcPr>
          <w:p w14:paraId="668F3A3B" w14:textId="77777777" w:rsidR="00F44ED4" w:rsidRDefault="00F44ED4" w:rsidP="00BC4D1D"/>
        </w:tc>
        <w:tc>
          <w:tcPr>
            <w:tcW w:w="902" w:type="dxa"/>
          </w:tcPr>
          <w:p w14:paraId="1FB9CF30" w14:textId="77777777" w:rsidR="00F44ED4" w:rsidRDefault="00F44ED4" w:rsidP="00BC4D1D"/>
        </w:tc>
      </w:tr>
      <w:tr w:rsidR="00F44ED4" w14:paraId="427E42DE" w14:textId="77777777" w:rsidTr="00BC4D1D">
        <w:tc>
          <w:tcPr>
            <w:tcW w:w="901" w:type="dxa"/>
          </w:tcPr>
          <w:p w14:paraId="70CF5173" w14:textId="77777777" w:rsidR="00F44ED4" w:rsidRDefault="00F44ED4" w:rsidP="00BC4D1D">
            <w:r>
              <w:t>4</w:t>
            </w:r>
          </w:p>
        </w:tc>
        <w:tc>
          <w:tcPr>
            <w:tcW w:w="5409" w:type="dxa"/>
          </w:tcPr>
          <w:p w14:paraId="5C748C35" w14:textId="77777777" w:rsidR="00F44ED4" w:rsidRDefault="00F44ED4" w:rsidP="00BC4D1D">
            <w:r>
              <w:t>Are pedestrian routes free from obstructions? If no see action 4.</w:t>
            </w:r>
          </w:p>
        </w:tc>
        <w:tc>
          <w:tcPr>
            <w:tcW w:w="902" w:type="dxa"/>
          </w:tcPr>
          <w:p w14:paraId="7E33A897" w14:textId="77777777" w:rsidR="00F44ED4" w:rsidRDefault="00F44ED4" w:rsidP="00BC4D1D">
            <w:r>
              <w:t>Y</w:t>
            </w:r>
          </w:p>
        </w:tc>
        <w:tc>
          <w:tcPr>
            <w:tcW w:w="902" w:type="dxa"/>
          </w:tcPr>
          <w:p w14:paraId="1ED792CE" w14:textId="77777777" w:rsidR="00F44ED4" w:rsidRDefault="00F44ED4" w:rsidP="00BC4D1D"/>
        </w:tc>
        <w:tc>
          <w:tcPr>
            <w:tcW w:w="902" w:type="dxa"/>
          </w:tcPr>
          <w:p w14:paraId="4F27BCAE" w14:textId="77777777" w:rsidR="00F44ED4" w:rsidRDefault="00F44ED4" w:rsidP="00BC4D1D"/>
        </w:tc>
      </w:tr>
      <w:tr w:rsidR="00F44ED4" w14:paraId="78829BCC" w14:textId="77777777" w:rsidTr="00BC4D1D">
        <w:tc>
          <w:tcPr>
            <w:tcW w:w="901" w:type="dxa"/>
          </w:tcPr>
          <w:p w14:paraId="00D80875" w14:textId="77777777" w:rsidR="00F44ED4" w:rsidRDefault="00F44ED4" w:rsidP="00BC4D1D">
            <w:r>
              <w:t>5</w:t>
            </w:r>
          </w:p>
        </w:tc>
        <w:tc>
          <w:tcPr>
            <w:tcW w:w="5409" w:type="dxa"/>
          </w:tcPr>
          <w:p w14:paraId="7AC920C1" w14:textId="77777777" w:rsidR="00F44ED4" w:rsidRDefault="00F44ED4" w:rsidP="00BC4D1D">
            <w:r>
              <w:t>Are pedestrian routes clearly signed? If no see action 5.</w:t>
            </w:r>
          </w:p>
        </w:tc>
        <w:tc>
          <w:tcPr>
            <w:tcW w:w="902" w:type="dxa"/>
          </w:tcPr>
          <w:p w14:paraId="10FA8B6C" w14:textId="77777777" w:rsidR="00F44ED4" w:rsidRDefault="00F44ED4" w:rsidP="00BC4D1D">
            <w:r>
              <w:t>Y</w:t>
            </w:r>
          </w:p>
        </w:tc>
        <w:tc>
          <w:tcPr>
            <w:tcW w:w="902" w:type="dxa"/>
          </w:tcPr>
          <w:p w14:paraId="76C35E43" w14:textId="77777777" w:rsidR="00F44ED4" w:rsidRDefault="00F44ED4" w:rsidP="00BC4D1D"/>
        </w:tc>
        <w:tc>
          <w:tcPr>
            <w:tcW w:w="902" w:type="dxa"/>
          </w:tcPr>
          <w:p w14:paraId="40041ABD" w14:textId="77777777" w:rsidR="00F44ED4" w:rsidRDefault="00F44ED4" w:rsidP="00BC4D1D"/>
        </w:tc>
      </w:tr>
      <w:tr w:rsidR="00F44ED4" w14:paraId="28332BED" w14:textId="77777777" w:rsidTr="00BC4D1D">
        <w:tc>
          <w:tcPr>
            <w:tcW w:w="901" w:type="dxa"/>
          </w:tcPr>
          <w:p w14:paraId="459FEAD4" w14:textId="77777777" w:rsidR="00F44ED4" w:rsidRDefault="00F44ED4" w:rsidP="00BC4D1D">
            <w:r>
              <w:t>6</w:t>
            </w:r>
          </w:p>
        </w:tc>
        <w:tc>
          <w:tcPr>
            <w:tcW w:w="5409" w:type="dxa"/>
          </w:tcPr>
          <w:p w14:paraId="23009B76" w14:textId="77777777" w:rsidR="00F44ED4" w:rsidRDefault="00F44ED4" w:rsidP="00BC4D1D">
            <w:r>
              <w:t>Do pedestrians have a clear view of traffic routes and be able to cross safely? If no see action 6.</w:t>
            </w:r>
          </w:p>
        </w:tc>
        <w:tc>
          <w:tcPr>
            <w:tcW w:w="902" w:type="dxa"/>
          </w:tcPr>
          <w:p w14:paraId="6958CC8A" w14:textId="77777777" w:rsidR="00F44ED4" w:rsidRDefault="00F44ED4" w:rsidP="00BC4D1D">
            <w:r>
              <w:t>Y</w:t>
            </w:r>
          </w:p>
        </w:tc>
        <w:tc>
          <w:tcPr>
            <w:tcW w:w="902" w:type="dxa"/>
          </w:tcPr>
          <w:p w14:paraId="0EABBFB3" w14:textId="77777777" w:rsidR="00F44ED4" w:rsidRDefault="00F44ED4" w:rsidP="00BC4D1D"/>
        </w:tc>
        <w:tc>
          <w:tcPr>
            <w:tcW w:w="902" w:type="dxa"/>
          </w:tcPr>
          <w:p w14:paraId="6DE5E947" w14:textId="77777777" w:rsidR="00F44ED4" w:rsidRDefault="00F44ED4" w:rsidP="00BC4D1D"/>
        </w:tc>
      </w:tr>
      <w:tr w:rsidR="00F44ED4" w14:paraId="21926021" w14:textId="77777777" w:rsidTr="00BC4D1D">
        <w:tc>
          <w:tcPr>
            <w:tcW w:w="901" w:type="dxa"/>
          </w:tcPr>
          <w:p w14:paraId="4E28E290" w14:textId="77777777" w:rsidR="00F44ED4" w:rsidRDefault="00F44ED4" w:rsidP="00BC4D1D">
            <w:r>
              <w:t>7</w:t>
            </w:r>
          </w:p>
        </w:tc>
        <w:tc>
          <w:tcPr>
            <w:tcW w:w="5409" w:type="dxa"/>
          </w:tcPr>
          <w:p w14:paraId="11888263" w14:textId="77777777" w:rsidR="00F44ED4" w:rsidRDefault="00F44ED4" w:rsidP="00BC4D1D">
            <w:r>
              <w:t>Do pedestrians have clearly marked designated separate access at site access gates? If no see action 7.</w:t>
            </w:r>
          </w:p>
        </w:tc>
        <w:tc>
          <w:tcPr>
            <w:tcW w:w="902" w:type="dxa"/>
          </w:tcPr>
          <w:p w14:paraId="3CFEBBCC" w14:textId="77777777" w:rsidR="00F44ED4" w:rsidRDefault="00F44ED4" w:rsidP="00BC4D1D">
            <w:r>
              <w:t>Y</w:t>
            </w:r>
          </w:p>
        </w:tc>
        <w:tc>
          <w:tcPr>
            <w:tcW w:w="902" w:type="dxa"/>
          </w:tcPr>
          <w:p w14:paraId="137764EB" w14:textId="77777777" w:rsidR="00F44ED4" w:rsidRDefault="00F44ED4" w:rsidP="00BC4D1D"/>
        </w:tc>
        <w:tc>
          <w:tcPr>
            <w:tcW w:w="902" w:type="dxa"/>
          </w:tcPr>
          <w:p w14:paraId="66673CBF" w14:textId="77777777" w:rsidR="00F44ED4" w:rsidRDefault="00F44ED4" w:rsidP="00BC4D1D"/>
        </w:tc>
      </w:tr>
      <w:tr w:rsidR="00F44ED4" w14:paraId="1496625D" w14:textId="77777777" w:rsidTr="00BC4D1D">
        <w:trPr>
          <w:trHeight w:val="1129"/>
        </w:trPr>
        <w:tc>
          <w:tcPr>
            <w:tcW w:w="901" w:type="dxa"/>
          </w:tcPr>
          <w:p w14:paraId="077E8551" w14:textId="77777777" w:rsidR="00F44ED4" w:rsidRDefault="00F44ED4" w:rsidP="00BC4D1D">
            <w:r>
              <w:t>8</w:t>
            </w:r>
          </w:p>
        </w:tc>
        <w:tc>
          <w:tcPr>
            <w:tcW w:w="5409" w:type="dxa"/>
          </w:tcPr>
          <w:p w14:paraId="1BCD382A" w14:textId="77777777" w:rsidR="00F44ED4" w:rsidRDefault="00F44ED4" w:rsidP="00BC4D1D">
            <w:r>
              <w:t>Do pedestrian routes allow safe access to welfare facilities? If no see action 8.</w:t>
            </w:r>
          </w:p>
        </w:tc>
        <w:tc>
          <w:tcPr>
            <w:tcW w:w="902" w:type="dxa"/>
          </w:tcPr>
          <w:p w14:paraId="2AF05E87" w14:textId="77777777" w:rsidR="00F44ED4" w:rsidRDefault="00F44ED4" w:rsidP="00BC4D1D">
            <w:r>
              <w:t>Y</w:t>
            </w:r>
          </w:p>
        </w:tc>
        <w:tc>
          <w:tcPr>
            <w:tcW w:w="902" w:type="dxa"/>
          </w:tcPr>
          <w:p w14:paraId="62672E84" w14:textId="77777777" w:rsidR="00F44ED4" w:rsidRDefault="00F44ED4" w:rsidP="00BC4D1D"/>
        </w:tc>
        <w:tc>
          <w:tcPr>
            <w:tcW w:w="902" w:type="dxa"/>
          </w:tcPr>
          <w:p w14:paraId="2B70771D" w14:textId="77777777" w:rsidR="00F44ED4" w:rsidRDefault="00F44ED4" w:rsidP="00BC4D1D"/>
        </w:tc>
      </w:tr>
    </w:tbl>
    <w:p w14:paraId="6848408E" w14:textId="77777777" w:rsidR="00F44ED4" w:rsidRDefault="00F44ED4" w:rsidP="00F44ED4"/>
    <w:p w14:paraId="36E17F52" w14:textId="77777777" w:rsidR="00F44ED4" w:rsidRDefault="00F44ED4" w:rsidP="00F44ED4">
      <w:pPr>
        <w:spacing w:after="160" w:line="259" w:lineRule="auto"/>
        <w:jc w:val="left"/>
      </w:pPr>
      <w:r>
        <w:br w:type="page"/>
      </w:r>
    </w:p>
    <w:p w14:paraId="03DE50AC" w14:textId="77777777" w:rsidR="00F44ED4" w:rsidRDefault="00F44ED4" w:rsidP="00F44ED4">
      <w:pPr>
        <w:pStyle w:val="Heading1"/>
      </w:pPr>
      <w:bookmarkStart w:id="162" w:name="_Toc68944799"/>
      <w:bookmarkStart w:id="163" w:name="_Toc70197295"/>
      <w:r>
        <w:lastRenderedPageBreak/>
        <w:t>Pedestrian Route Actions.</w:t>
      </w:r>
      <w:bookmarkEnd w:id="162"/>
      <w:bookmarkEnd w:id="163"/>
    </w:p>
    <w:tbl>
      <w:tblPr>
        <w:tblStyle w:val="TableGrid"/>
        <w:tblW w:w="9229" w:type="dxa"/>
        <w:tblLook w:val="04A0" w:firstRow="1" w:lastRow="0" w:firstColumn="1" w:lastColumn="0" w:noHBand="0" w:noVBand="1"/>
      </w:tblPr>
      <w:tblGrid>
        <w:gridCol w:w="922"/>
        <w:gridCol w:w="3690"/>
        <w:gridCol w:w="4617"/>
      </w:tblGrid>
      <w:tr w:rsidR="00F44ED4" w14:paraId="6C079193" w14:textId="77777777" w:rsidTr="00BC4D1D">
        <w:trPr>
          <w:trHeight w:val="542"/>
        </w:trPr>
        <w:tc>
          <w:tcPr>
            <w:tcW w:w="922" w:type="dxa"/>
          </w:tcPr>
          <w:p w14:paraId="02C98ED6" w14:textId="77777777" w:rsidR="00F44ED4" w:rsidRDefault="00F44ED4" w:rsidP="00BC4D1D"/>
        </w:tc>
        <w:tc>
          <w:tcPr>
            <w:tcW w:w="3690" w:type="dxa"/>
          </w:tcPr>
          <w:p w14:paraId="09794BA3" w14:textId="77777777" w:rsidR="00F44ED4" w:rsidRDefault="00F44ED4" w:rsidP="00BC4D1D">
            <w:r>
              <w:t>Actions to be taken</w:t>
            </w:r>
          </w:p>
        </w:tc>
        <w:tc>
          <w:tcPr>
            <w:tcW w:w="4617" w:type="dxa"/>
          </w:tcPr>
          <w:p w14:paraId="0D575FEC" w14:textId="77777777" w:rsidR="00F44ED4" w:rsidRDefault="00F44ED4" w:rsidP="00BC4D1D">
            <w:r>
              <w:t>Actions Taken.</w:t>
            </w:r>
          </w:p>
        </w:tc>
      </w:tr>
      <w:tr w:rsidR="00F44ED4" w14:paraId="55E0290E" w14:textId="77777777" w:rsidTr="00BC4D1D">
        <w:trPr>
          <w:trHeight w:val="1478"/>
        </w:trPr>
        <w:tc>
          <w:tcPr>
            <w:tcW w:w="922" w:type="dxa"/>
          </w:tcPr>
          <w:p w14:paraId="7968B5D4" w14:textId="77777777" w:rsidR="00F44ED4" w:rsidRDefault="00F44ED4" w:rsidP="00BC4D1D">
            <w:r>
              <w:t>1</w:t>
            </w:r>
          </w:p>
        </w:tc>
        <w:tc>
          <w:tcPr>
            <w:tcW w:w="3690" w:type="dxa"/>
          </w:tcPr>
          <w:p w14:paraId="411481DF" w14:textId="77777777" w:rsidR="00F44ED4" w:rsidRDefault="00F44ED4" w:rsidP="00BC4D1D">
            <w:r>
              <w:t>Ensure routes are clearly marked with any alterations notified immediately.</w:t>
            </w:r>
          </w:p>
        </w:tc>
        <w:tc>
          <w:tcPr>
            <w:tcW w:w="4617" w:type="dxa"/>
          </w:tcPr>
          <w:p w14:paraId="4AC72B97" w14:textId="77777777" w:rsidR="00F44ED4" w:rsidRDefault="00F44ED4" w:rsidP="00BC4D1D">
            <w:r>
              <w:t>Pedestrian routes to be identified in the induction and displayed throughout the site any alterations to be clearly instructed.</w:t>
            </w:r>
          </w:p>
        </w:tc>
      </w:tr>
      <w:tr w:rsidR="00F44ED4" w14:paraId="74AC5DA9" w14:textId="77777777" w:rsidTr="00BC4D1D">
        <w:trPr>
          <w:trHeight w:val="1478"/>
        </w:trPr>
        <w:tc>
          <w:tcPr>
            <w:tcW w:w="922" w:type="dxa"/>
          </w:tcPr>
          <w:p w14:paraId="1393D8D4" w14:textId="77777777" w:rsidR="00F44ED4" w:rsidRDefault="00F44ED4" w:rsidP="00BC4D1D">
            <w:r>
              <w:t>2</w:t>
            </w:r>
          </w:p>
        </w:tc>
        <w:tc>
          <w:tcPr>
            <w:tcW w:w="3690" w:type="dxa"/>
          </w:tcPr>
          <w:p w14:paraId="29F1EF38" w14:textId="77777777" w:rsidR="00F44ED4" w:rsidRDefault="00F44ED4" w:rsidP="00BC4D1D">
            <w:r>
              <w:t>Set the site up based on maximum amount of personal expected at any time.</w:t>
            </w:r>
          </w:p>
        </w:tc>
        <w:tc>
          <w:tcPr>
            <w:tcW w:w="4617" w:type="dxa"/>
          </w:tcPr>
          <w:p w14:paraId="417305A5" w14:textId="77777777" w:rsidR="00F44ED4" w:rsidRDefault="00F44ED4" w:rsidP="00BC4D1D"/>
        </w:tc>
      </w:tr>
      <w:tr w:rsidR="00F44ED4" w14:paraId="73358BD0" w14:textId="77777777" w:rsidTr="00BC4D1D">
        <w:trPr>
          <w:trHeight w:val="1010"/>
        </w:trPr>
        <w:tc>
          <w:tcPr>
            <w:tcW w:w="922" w:type="dxa"/>
          </w:tcPr>
          <w:p w14:paraId="13920A9E" w14:textId="77777777" w:rsidR="00F44ED4" w:rsidRDefault="00F44ED4" w:rsidP="00BC4D1D">
            <w:r>
              <w:t>3</w:t>
            </w:r>
          </w:p>
        </w:tc>
        <w:tc>
          <w:tcPr>
            <w:tcW w:w="3690" w:type="dxa"/>
          </w:tcPr>
          <w:p w14:paraId="64AE0A5D" w14:textId="77777777" w:rsidR="00F44ED4" w:rsidRDefault="00F44ED4" w:rsidP="00BC4D1D">
            <w:r>
              <w:t>Plan routes and review regularly.</w:t>
            </w:r>
          </w:p>
        </w:tc>
        <w:tc>
          <w:tcPr>
            <w:tcW w:w="4617" w:type="dxa"/>
          </w:tcPr>
          <w:p w14:paraId="03D0901E" w14:textId="77777777" w:rsidR="00F44ED4" w:rsidRDefault="00F44ED4" w:rsidP="00BC4D1D"/>
        </w:tc>
      </w:tr>
      <w:tr w:rsidR="00F44ED4" w14:paraId="75A25F90" w14:textId="77777777" w:rsidTr="00BC4D1D">
        <w:trPr>
          <w:trHeight w:val="1010"/>
        </w:trPr>
        <w:tc>
          <w:tcPr>
            <w:tcW w:w="922" w:type="dxa"/>
          </w:tcPr>
          <w:p w14:paraId="68419E40" w14:textId="77777777" w:rsidR="00F44ED4" w:rsidRDefault="00F44ED4" w:rsidP="00BC4D1D">
            <w:r>
              <w:t>4</w:t>
            </w:r>
          </w:p>
        </w:tc>
        <w:tc>
          <w:tcPr>
            <w:tcW w:w="3690" w:type="dxa"/>
          </w:tcPr>
          <w:p w14:paraId="3860E879" w14:textId="77777777" w:rsidR="00F44ED4" w:rsidRDefault="00F44ED4" w:rsidP="00BC4D1D">
            <w:r>
              <w:t>Regular inspections and alter plans if needed.</w:t>
            </w:r>
          </w:p>
        </w:tc>
        <w:tc>
          <w:tcPr>
            <w:tcW w:w="4617" w:type="dxa"/>
          </w:tcPr>
          <w:p w14:paraId="78C34105" w14:textId="77777777" w:rsidR="00F44ED4" w:rsidRDefault="00F44ED4" w:rsidP="00BC4D1D">
            <w:r>
              <w:t>To be checked and any obstructions logged.</w:t>
            </w:r>
          </w:p>
        </w:tc>
      </w:tr>
      <w:tr w:rsidR="00F44ED4" w14:paraId="6B61774A" w14:textId="77777777" w:rsidTr="00BC4D1D">
        <w:trPr>
          <w:trHeight w:val="517"/>
        </w:trPr>
        <w:tc>
          <w:tcPr>
            <w:tcW w:w="922" w:type="dxa"/>
          </w:tcPr>
          <w:p w14:paraId="7139162A" w14:textId="77777777" w:rsidR="00F44ED4" w:rsidRDefault="00F44ED4" w:rsidP="00BC4D1D">
            <w:r>
              <w:t>5</w:t>
            </w:r>
          </w:p>
        </w:tc>
        <w:tc>
          <w:tcPr>
            <w:tcW w:w="3690" w:type="dxa"/>
          </w:tcPr>
          <w:p w14:paraId="36143707" w14:textId="77777777" w:rsidR="00F44ED4" w:rsidRDefault="00F44ED4" w:rsidP="00BC4D1D">
            <w:r>
              <w:t>Ensure sufficient signage.</w:t>
            </w:r>
          </w:p>
        </w:tc>
        <w:tc>
          <w:tcPr>
            <w:tcW w:w="4617" w:type="dxa"/>
          </w:tcPr>
          <w:p w14:paraId="408FE56E" w14:textId="77777777" w:rsidR="00F44ED4" w:rsidRDefault="00F44ED4" w:rsidP="00BC4D1D"/>
        </w:tc>
      </w:tr>
      <w:tr w:rsidR="00F44ED4" w14:paraId="12881B93" w14:textId="77777777" w:rsidTr="00BC4D1D">
        <w:trPr>
          <w:trHeight w:val="1010"/>
        </w:trPr>
        <w:tc>
          <w:tcPr>
            <w:tcW w:w="922" w:type="dxa"/>
          </w:tcPr>
          <w:p w14:paraId="152A32EB" w14:textId="77777777" w:rsidR="00F44ED4" w:rsidRDefault="00F44ED4" w:rsidP="00BC4D1D">
            <w:r>
              <w:t>6</w:t>
            </w:r>
          </w:p>
        </w:tc>
        <w:tc>
          <w:tcPr>
            <w:tcW w:w="3690" w:type="dxa"/>
          </w:tcPr>
          <w:p w14:paraId="0EF01D8B" w14:textId="77777777" w:rsidR="00F44ED4" w:rsidRDefault="00F44ED4" w:rsidP="00BC4D1D">
            <w:r>
              <w:t>Eradicate blind spots at the design stage.</w:t>
            </w:r>
          </w:p>
        </w:tc>
        <w:tc>
          <w:tcPr>
            <w:tcW w:w="4617" w:type="dxa"/>
          </w:tcPr>
          <w:p w14:paraId="2CAA0B81" w14:textId="77777777" w:rsidR="00F44ED4" w:rsidRDefault="00F44ED4" w:rsidP="00BC4D1D"/>
        </w:tc>
      </w:tr>
      <w:tr w:rsidR="00F44ED4" w14:paraId="3859735B" w14:textId="77777777" w:rsidTr="00BC4D1D">
        <w:trPr>
          <w:trHeight w:val="542"/>
        </w:trPr>
        <w:tc>
          <w:tcPr>
            <w:tcW w:w="922" w:type="dxa"/>
          </w:tcPr>
          <w:p w14:paraId="0A96835D" w14:textId="77777777" w:rsidR="00F44ED4" w:rsidRDefault="00F44ED4" w:rsidP="00BC4D1D">
            <w:r>
              <w:t>7</w:t>
            </w:r>
          </w:p>
        </w:tc>
        <w:tc>
          <w:tcPr>
            <w:tcW w:w="3690" w:type="dxa"/>
          </w:tcPr>
          <w:p w14:paraId="4B3A39A9" w14:textId="77777777" w:rsidR="00F44ED4" w:rsidRDefault="00F44ED4" w:rsidP="00BC4D1D">
            <w:r>
              <w:t>Ensure sufficient signage.</w:t>
            </w:r>
          </w:p>
        </w:tc>
        <w:tc>
          <w:tcPr>
            <w:tcW w:w="4617" w:type="dxa"/>
          </w:tcPr>
          <w:p w14:paraId="13C2EF0D" w14:textId="77777777" w:rsidR="00F44ED4" w:rsidRDefault="00F44ED4" w:rsidP="00BC4D1D"/>
        </w:tc>
      </w:tr>
      <w:tr w:rsidR="00F44ED4" w14:paraId="240227B4" w14:textId="77777777" w:rsidTr="00BC4D1D">
        <w:trPr>
          <w:trHeight w:val="1297"/>
        </w:trPr>
        <w:tc>
          <w:tcPr>
            <w:tcW w:w="922" w:type="dxa"/>
          </w:tcPr>
          <w:p w14:paraId="5AAB3549" w14:textId="77777777" w:rsidR="00F44ED4" w:rsidRDefault="00F44ED4" w:rsidP="00BC4D1D">
            <w:r>
              <w:t>8</w:t>
            </w:r>
          </w:p>
        </w:tc>
        <w:tc>
          <w:tcPr>
            <w:tcW w:w="3690" w:type="dxa"/>
          </w:tcPr>
          <w:p w14:paraId="75281971" w14:textId="77777777" w:rsidR="00F44ED4" w:rsidRDefault="00F44ED4" w:rsidP="00BC4D1D">
            <w:r>
              <w:t>Plan set up to avoid crossing points if possible.</w:t>
            </w:r>
          </w:p>
        </w:tc>
        <w:tc>
          <w:tcPr>
            <w:tcW w:w="4617" w:type="dxa"/>
          </w:tcPr>
          <w:p w14:paraId="1E6501C8" w14:textId="52006835" w:rsidR="00F44ED4" w:rsidRDefault="00F44ED4" w:rsidP="00BC4D1D">
            <w:r>
              <w:t xml:space="preserve">Welfare to be kept away </w:t>
            </w:r>
            <w:r w:rsidR="00A63D9F">
              <w:t>from</w:t>
            </w:r>
            <w:r>
              <w:t xml:space="preserve"> vehicle routes.</w:t>
            </w:r>
          </w:p>
        </w:tc>
      </w:tr>
    </w:tbl>
    <w:p w14:paraId="01B9FA43" w14:textId="77777777" w:rsidR="00F44ED4" w:rsidRDefault="00F44ED4" w:rsidP="00F44ED4"/>
    <w:p w14:paraId="56C295F5" w14:textId="77777777" w:rsidR="00F44ED4" w:rsidRDefault="00F44ED4" w:rsidP="00F44ED4">
      <w:pPr>
        <w:spacing w:after="160" w:line="259" w:lineRule="auto"/>
        <w:jc w:val="left"/>
      </w:pPr>
      <w:r>
        <w:br w:type="page"/>
      </w:r>
    </w:p>
    <w:p w14:paraId="01FFCC00" w14:textId="77777777" w:rsidR="00F44ED4" w:rsidRDefault="00F44ED4" w:rsidP="00F44ED4">
      <w:pPr>
        <w:pStyle w:val="Heading1"/>
      </w:pPr>
      <w:bookmarkStart w:id="164" w:name="_Toc68944800"/>
      <w:bookmarkStart w:id="165" w:name="_Toc70197296"/>
      <w:r>
        <w:lastRenderedPageBreak/>
        <w:t>Vehicle Routes on Site.</w:t>
      </w:r>
      <w:bookmarkEnd w:id="164"/>
      <w:bookmarkEnd w:id="165"/>
    </w:p>
    <w:tbl>
      <w:tblPr>
        <w:tblStyle w:val="TableGrid"/>
        <w:tblW w:w="9208" w:type="dxa"/>
        <w:tblLook w:val="04A0" w:firstRow="1" w:lastRow="0" w:firstColumn="1" w:lastColumn="0" w:noHBand="0" w:noVBand="1"/>
      </w:tblPr>
      <w:tblGrid>
        <w:gridCol w:w="920"/>
        <w:gridCol w:w="5525"/>
        <w:gridCol w:w="921"/>
        <w:gridCol w:w="921"/>
        <w:gridCol w:w="921"/>
      </w:tblGrid>
      <w:tr w:rsidR="00F44ED4" w14:paraId="2439B0AA" w14:textId="77777777" w:rsidTr="00BC4D1D">
        <w:trPr>
          <w:trHeight w:val="514"/>
        </w:trPr>
        <w:tc>
          <w:tcPr>
            <w:tcW w:w="920" w:type="dxa"/>
          </w:tcPr>
          <w:p w14:paraId="4D41C702" w14:textId="77777777" w:rsidR="00F44ED4" w:rsidRDefault="00F44ED4" w:rsidP="00BC4D1D"/>
        </w:tc>
        <w:tc>
          <w:tcPr>
            <w:tcW w:w="5525" w:type="dxa"/>
          </w:tcPr>
          <w:p w14:paraId="6F7C7B9B" w14:textId="77777777" w:rsidR="00F44ED4" w:rsidRDefault="00F44ED4" w:rsidP="00BC4D1D"/>
        </w:tc>
        <w:tc>
          <w:tcPr>
            <w:tcW w:w="921" w:type="dxa"/>
          </w:tcPr>
          <w:p w14:paraId="159EDF06" w14:textId="77777777" w:rsidR="00F44ED4" w:rsidRDefault="00F44ED4" w:rsidP="00BC4D1D">
            <w:r>
              <w:t>Yes</w:t>
            </w:r>
          </w:p>
        </w:tc>
        <w:tc>
          <w:tcPr>
            <w:tcW w:w="921" w:type="dxa"/>
          </w:tcPr>
          <w:p w14:paraId="0ADEAA72" w14:textId="77777777" w:rsidR="00F44ED4" w:rsidRDefault="00F44ED4" w:rsidP="00BC4D1D">
            <w:r>
              <w:t>No</w:t>
            </w:r>
          </w:p>
        </w:tc>
        <w:tc>
          <w:tcPr>
            <w:tcW w:w="921" w:type="dxa"/>
          </w:tcPr>
          <w:p w14:paraId="1B3D92E9" w14:textId="77777777" w:rsidR="00F44ED4" w:rsidRDefault="00F44ED4" w:rsidP="00BC4D1D">
            <w:r>
              <w:t>N/A</w:t>
            </w:r>
          </w:p>
        </w:tc>
      </w:tr>
      <w:tr w:rsidR="00F44ED4" w14:paraId="45F308AA" w14:textId="77777777" w:rsidTr="00BC4D1D">
        <w:trPr>
          <w:trHeight w:val="1403"/>
        </w:trPr>
        <w:tc>
          <w:tcPr>
            <w:tcW w:w="920" w:type="dxa"/>
          </w:tcPr>
          <w:p w14:paraId="543B3031" w14:textId="77777777" w:rsidR="00F44ED4" w:rsidRDefault="00F44ED4" w:rsidP="00BC4D1D">
            <w:r>
              <w:t>1</w:t>
            </w:r>
          </w:p>
        </w:tc>
        <w:tc>
          <w:tcPr>
            <w:tcW w:w="5525" w:type="dxa"/>
          </w:tcPr>
          <w:p w14:paraId="7DB497BF" w14:textId="77777777" w:rsidR="00F44ED4" w:rsidRDefault="00F44ED4" w:rsidP="00BC4D1D">
            <w:r>
              <w:t>Are vehicle routes separated in a clear manner from vehicle movements by a suitable barrier? If no see action 1.</w:t>
            </w:r>
          </w:p>
        </w:tc>
        <w:tc>
          <w:tcPr>
            <w:tcW w:w="921" w:type="dxa"/>
          </w:tcPr>
          <w:p w14:paraId="142E7353" w14:textId="77777777" w:rsidR="00F44ED4" w:rsidRDefault="00F44ED4" w:rsidP="00BC4D1D">
            <w:r>
              <w:t>Y</w:t>
            </w:r>
          </w:p>
        </w:tc>
        <w:tc>
          <w:tcPr>
            <w:tcW w:w="921" w:type="dxa"/>
          </w:tcPr>
          <w:p w14:paraId="550AF139" w14:textId="77777777" w:rsidR="00F44ED4" w:rsidRDefault="00F44ED4" w:rsidP="00BC4D1D"/>
        </w:tc>
        <w:tc>
          <w:tcPr>
            <w:tcW w:w="921" w:type="dxa"/>
          </w:tcPr>
          <w:p w14:paraId="1FD4E8C8" w14:textId="77777777" w:rsidR="00F44ED4" w:rsidRDefault="00F44ED4" w:rsidP="00BC4D1D"/>
        </w:tc>
      </w:tr>
      <w:tr w:rsidR="00F44ED4" w14:paraId="6D54FDAA" w14:textId="77777777" w:rsidTr="00BC4D1D">
        <w:trPr>
          <w:trHeight w:val="1403"/>
        </w:trPr>
        <w:tc>
          <w:tcPr>
            <w:tcW w:w="920" w:type="dxa"/>
          </w:tcPr>
          <w:p w14:paraId="17A02A97" w14:textId="77777777" w:rsidR="00F44ED4" w:rsidRDefault="00F44ED4" w:rsidP="00BC4D1D">
            <w:r>
              <w:t>2</w:t>
            </w:r>
          </w:p>
        </w:tc>
        <w:tc>
          <w:tcPr>
            <w:tcW w:w="5525" w:type="dxa"/>
          </w:tcPr>
          <w:p w14:paraId="768EAB9C" w14:textId="77777777" w:rsidR="00F44ED4" w:rsidRDefault="00F44ED4" w:rsidP="00BC4D1D">
            <w:r>
              <w:t>Do vehicle routes have sufficient space to accommodate the maximum amount of personal expected at peak time?  If no see action 2</w:t>
            </w:r>
          </w:p>
        </w:tc>
        <w:tc>
          <w:tcPr>
            <w:tcW w:w="921" w:type="dxa"/>
          </w:tcPr>
          <w:p w14:paraId="5A5A67D2" w14:textId="77777777" w:rsidR="00F44ED4" w:rsidRDefault="00F44ED4" w:rsidP="00BC4D1D">
            <w:r>
              <w:t>Y</w:t>
            </w:r>
          </w:p>
        </w:tc>
        <w:tc>
          <w:tcPr>
            <w:tcW w:w="921" w:type="dxa"/>
          </w:tcPr>
          <w:p w14:paraId="594DCFB6" w14:textId="77777777" w:rsidR="00F44ED4" w:rsidRDefault="00F44ED4" w:rsidP="00BC4D1D"/>
        </w:tc>
        <w:tc>
          <w:tcPr>
            <w:tcW w:w="921" w:type="dxa"/>
          </w:tcPr>
          <w:p w14:paraId="19264C97" w14:textId="77777777" w:rsidR="00F44ED4" w:rsidRDefault="00F44ED4" w:rsidP="00BC4D1D"/>
        </w:tc>
      </w:tr>
      <w:tr w:rsidR="00F44ED4" w14:paraId="0C467C3F" w14:textId="77777777" w:rsidTr="00BC4D1D">
        <w:trPr>
          <w:trHeight w:val="958"/>
        </w:trPr>
        <w:tc>
          <w:tcPr>
            <w:tcW w:w="920" w:type="dxa"/>
          </w:tcPr>
          <w:p w14:paraId="70946787" w14:textId="77777777" w:rsidR="00F44ED4" w:rsidRDefault="00F44ED4" w:rsidP="00BC4D1D">
            <w:r>
              <w:t>3</w:t>
            </w:r>
          </w:p>
        </w:tc>
        <w:tc>
          <w:tcPr>
            <w:tcW w:w="5525" w:type="dxa"/>
          </w:tcPr>
          <w:p w14:paraId="0854A127" w14:textId="77777777" w:rsidR="00F44ED4" w:rsidRDefault="00F44ED4" w:rsidP="00BC4D1D">
            <w:r>
              <w:t>Do vehicle routes allow easy access to required areas? If no see action 3</w:t>
            </w:r>
          </w:p>
        </w:tc>
        <w:tc>
          <w:tcPr>
            <w:tcW w:w="921" w:type="dxa"/>
          </w:tcPr>
          <w:p w14:paraId="31B7196E" w14:textId="77777777" w:rsidR="00F44ED4" w:rsidRDefault="00F44ED4" w:rsidP="00BC4D1D">
            <w:r>
              <w:t>Y</w:t>
            </w:r>
          </w:p>
        </w:tc>
        <w:tc>
          <w:tcPr>
            <w:tcW w:w="921" w:type="dxa"/>
          </w:tcPr>
          <w:p w14:paraId="585756A5" w14:textId="77777777" w:rsidR="00F44ED4" w:rsidRDefault="00F44ED4" w:rsidP="00BC4D1D"/>
        </w:tc>
        <w:tc>
          <w:tcPr>
            <w:tcW w:w="921" w:type="dxa"/>
          </w:tcPr>
          <w:p w14:paraId="29A3CEEF" w14:textId="77777777" w:rsidR="00F44ED4" w:rsidRDefault="00F44ED4" w:rsidP="00BC4D1D"/>
        </w:tc>
      </w:tr>
      <w:tr w:rsidR="00F44ED4" w14:paraId="080FD9A1" w14:textId="77777777" w:rsidTr="00BC4D1D">
        <w:trPr>
          <w:trHeight w:val="958"/>
        </w:trPr>
        <w:tc>
          <w:tcPr>
            <w:tcW w:w="920" w:type="dxa"/>
          </w:tcPr>
          <w:p w14:paraId="07193310" w14:textId="77777777" w:rsidR="00F44ED4" w:rsidRDefault="00F44ED4" w:rsidP="00BC4D1D">
            <w:r>
              <w:t>4</w:t>
            </w:r>
          </w:p>
        </w:tc>
        <w:tc>
          <w:tcPr>
            <w:tcW w:w="5525" w:type="dxa"/>
          </w:tcPr>
          <w:p w14:paraId="6CC8ACCD" w14:textId="77777777" w:rsidR="00F44ED4" w:rsidRDefault="00F44ED4" w:rsidP="00BC4D1D">
            <w:r>
              <w:t>Are vehicle routes free from obstructions? If no see action 4.</w:t>
            </w:r>
          </w:p>
        </w:tc>
        <w:tc>
          <w:tcPr>
            <w:tcW w:w="921" w:type="dxa"/>
          </w:tcPr>
          <w:p w14:paraId="699A12F4" w14:textId="77777777" w:rsidR="00F44ED4" w:rsidRDefault="00F44ED4" w:rsidP="00BC4D1D">
            <w:r>
              <w:t>Y</w:t>
            </w:r>
          </w:p>
        </w:tc>
        <w:tc>
          <w:tcPr>
            <w:tcW w:w="921" w:type="dxa"/>
          </w:tcPr>
          <w:p w14:paraId="56D61CCA" w14:textId="77777777" w:rsidR="00F44ED4" w:rsidRDefault="00F44ED4" w:rsidP="00BC4D1D"/>
        </w:tc>
        <w:tc>
          <w:tcPr>
            <w:tcW w:w="921" w:type="dxa"/>
          </w:tcPr>
          <w:p w14:paraId="6F1B5EC7" w14:textId="77777777" w:rsidR="00F44ED4" w:rsidRDefault="00F44ED4" w:rsidP="00BC4D1D"/>
        </w:tc>
      </w:tr>
      <w:tr w:rsidR="00F44ED4" w14:paraId="70457FEA" w14:textId="77777777" w:rsidTr="00BC4D1D">
        <w:trPr>
          <w:trHeight w:val="935"/>
        </w:trPr>
        <w:tc>
          <w:tcPr>
            <w:tcW w:w="920" w:type="dxa"/>
          </w:tcPr>
          <w:p w14:paraId="631CA72A" w14:textId="77777777" w:rsidR="00F44ED4" w:rsidRDefault="00F44ED4" w:rsidP="00BC4D1D">
            <w:r>
              <w:t>5</w:t>
            </w:r>
          </w:p>
        </w:tc>
        <w:tc>
          <w:tcPr>
            <w:tcW w:w="5525" w:type="dxa"/>
          </w:tcPr>
          <w:p w14:paraId="5D45E081" w14:textId="77777777" w:rsidR="00F44ED4" w:rsidRDefault="00F44ED4" w:rsidP="00BC4D1D">
            <w:r>
              <w:t>Are vehicle routes clearly signed? If no see action 5.</w:t>
            </w:r>
          </w:p>
        </w:tc>
        <w:tc>
          <w:tcPr>
            <w:tcW w:w="921" w:type="dxa"/>
          </w:tcPr>
          <w:p w14:paraId="5CC2A46E" w14:textId="77777777" w:rsidR="00F44ED4" w:rsidRDefault="00F44ED4" w:rsidP="00BC4D1D">
            <w:r>
              <w:t>Y</w:t>
            </w:r>
          </w:p>
        </w:tc>
        <w:tc>
          <w:tcPr>
            <w:tcW w:w="921" w:type="dxa"/>
          </w:tcPr>
          <w:p w14:paraId="322AFB8F" w14:textId="77777777" w:rsidR="00F44ED4" w:rsidRDefault="00F44ED4" w:rsidP="00BC4D1D"/>
        </w:tc>
        <w:tc>
          <w:tcPr>
            <w:tcW w:w="921" w:type="dxa"/>
          </w:tcPr>
          <w:p w14:paraId="3601707F" w14:textId="77777777" w:rsidR="00F44ED4" w:rsidRDefault="00F44ED4" w:rsidP="00BC4D1D"/>
        </w:tc>
      </w:tr>
      <w:tr w:rsidR="00F44ED4" w14:paraId="60335BCE" w14:textId="77777777" w:rsidTr="00BC4D1D">
        <w:trPr>
          <w:trHeight w:val="958"/>
        </w:trPr>
        <w:tc>
          <w:tcPr>
            <w:tcW w:w="920" w:type="dxa"/>
          </w:tcPr>
          <w:p w14:paraId="354934A9" w14:textId="77777777" w:rsidR="00F44ED4" w:rsidRDefault="00F44ED4" w:rsidP="00BC4D1D">
            <w:r>
              <w:t>6</w:t>
            </w:r>
          </w:p>
        </w:tc>
        <w:tc>
          <w:tcPr>
            <w:tcW w:w="5525" w:type="dxa"/>
          </w:tcPr>
          <w:p w14:paraId="54760C96" w14:textId="77777777" w:rsidR="00F44ED4" w:rsidRDefault="00F44ED4" w:rsidP="00BC4D1D">
            <w:r>
              <w:t>Do pedestrians have a clear view of traffic routes and be able to cross safely? If no see action 6.</w:t>
            </w:r>
          </w:p>
        </w:tc>
        <w:tc>
          <w:tcPr>
            <w:tcW w:w="921" w:type="dxa"/>
          </w:tcPr>
          <w:p w14:paraId="4FCDC47C" w14:textId="77777777" w:rsidR="00F44ED4" w:rsidRDefault="00F44ED4" w:rsidP="00BC4D1D">
            <w:r>
              <w:t>Y</w:t>
            </w:r>
          </w:p>
        </w:tc>
        <w:tc>
          <w:tcPr>
            <w:tcW w:w="921" w:type="dxa"/>
          </w:tcPr>
          <w:p w14:paraId="23F7BBC4" w14:textId="77777777" w:rsidR="00F44ED4" w:rsidRDefault="00F44ED4" w:rsidP="00BC4D1D"/>
        </w:tc>
        <w:tc>
          <w:tcPr>
            <w:tcW w:w="921" w:type="dxa"/>
          </w:tcPr>
          <w:p w14:paraId="71EB0533" w14:textId="77777777" w:rsidR="00F44ED4" w:rsidRDefault="00F44ED4" w:rsidP="00BC4D1D"/>
        </w:tc>
      </w:tr>
      <w:tr w:rsidR="00F44ED4" w14:paraId="7D0304F8" w14:textId="77777777" w:rsidTr="00BC4D1D">
        <w:trPr>
          <w:trHeight w:val="958"/>
        </w:trPr>
        <w:tc>
          <w:tcPr>
            <w:tcW w:w="920" w:type="dxa"/>
          </w:tcPr>
          <w:p w14:paraId="2D55C56E" w14:textId="77777777" w:rsidR="00F44ED4" w:rsidRDefault="00F44ED4" w:rsidP="00BC4D1D">
            <w:r>
              <w:t>7</w:t>
            </w:r>
          </w:p>
        </w:tc>
        <w:tc>
          <w:tcPr>
            <w:tcW w:w="5525" w:type="dxa"/>
          </w:tcPr>
          <w:p w14:paraId="4E83CD66" w14:textId="77777777" w:rsidR="00F44ED4" w:rsidRDefault="00F44ED4" w:rsidP="00BC4D1D">
            <w:r>
              <w:t>Do pedestrians have a clear view of vehicle movements at access gates? If no see action 7.</w:t>
            </w:r>
          </w:p>
        </w:tc>
        <w:tc>
          <w:tcPr>
            <w:tcW w:w="921" w:type="dxa"/>
          </w:tcPr>
          <w:p w14:paraId="316BA3FD" w14:textId="77777777" w:rsidR="00F44ED4" w:rsidRDefault="00F44ED4" w:rsidP="00BC4D1D">
            <w:r>
              <w:t>Y</w:t>
            </w:r>
          </w:p>
        </w:tc>
        <w:tc>
          <w:tcPr>
            <w:tcW w:w="921" w:type="dxa"/>
          </w:tcPr>
          <w:p w14:paraId="097EE3E6" w14:textId="77777777" w:rsidR="00F44ED4" w:rsidRDefault="00F44ED4" w:rsidP="00BC4D1D"/>
        </w:tc>
        <w:tc>
          <w:tcPr>
            <w:tcW w:w="921" w:type="dxa"/>
          </w:tcPr>
          <w:p w14:paraId="63F9B0DD" w14:textId="77777777" w:rsidR="00F44ED4" w:rsidRDefault="00F44ED4" w:rsidP="00BC4D1D"/>
        </w:tc>
      </w:tr>
      <w:tr w:rsidR="00F44ED4" w14:paraId="7A77D668" w14:textId="77777777" w:rsidTr="00BC4D1D">
        <w:trPr>
          <w:trHeight w:val="958"/>
        </w:trPr>
        <w:tc>
          <w:tcPr>
            <w:tcW w:w="920" w:type="dxa"/>
          </w:tcPr>
          <w:p w14:paraId="77E29381" w14:textId="77777777" w:rsidR="00F44ED4" w:rsidRDefault="00F44ED4" w:rsidP="00BC4D1D">
            <w:r>
              <w:t>8</w:t>
            </w:r>
          </w:p>
        </w:tc>
        <w:tc>
          <w:tcPr>
            <w:tcW w:w="5525" w:type="dxa"/>
          </w:tcPr>
          <w:p w14:paraId="4A41ADFB" w14:textId="77777777" w:rsidR="00F44ED4" w:rsidRDefault="00F44ED4" w:rsidP="00BC4D1D">
            <w:r>
              <w:t>Is the need for reversing eliminated or reduced? If no see action 8.</w:t>
            </w:r>
          </w:p>
        </w:tc>
        <w:tc>
          <w:tcPr>
            <w:tcW w:w="921" w:type="dxa"/>
          </w:tcPr>
          <w:p w14:paraId="54BC423C" w14:textId="77777777" w:rsidR="00F44ED4" w:rsidRDefault="00F44ED4" w:rsidP="00BC4D1D">
            <w:r>
              <w:t>Y</w:t>
            </w:r>
          </w:p>
        </w:tc>
        <w:tc>
          <w:tcPr>
            <w:tcW w:w="921" w:type="dxa"/>
          </w:tcPr>
          <w:p w14:paraId="5545DFA6" w14:textId="77777777" w:rsidR="00F44ED4" w:rsidRDefault="00F44ED4" w:rsidP="00BC4D1D"/>
        </w:tc>
        <w:tc>
          <w:tcPr>
            <w:tcW w:w="921" w:type="dxa"/>
          </w:tcPr>
          <w:p w14:paraId="74A1B3B3" w14:textId="77777777" w:rsidR="00F44ED4" w:rsidRDefault="00F44ED4" w:rsidP="00BC4D1D"/>
        </w:tc>
      </w:tr>
      <w:tr w:rsidR="00F44ED4" w14:paraId="4589AB48" w14:textId="77777777" w:rsidTr="00BC4D1D">
        <w:trPr>
          <w:trHeight w:val="1403"/>
        </w:trPr>
        <w:tc>
          <w:tcPr>
            <w:tcW w:w="920" w:type="dxa"/>
          </w:tcPr>
          <w:p w14:paraId="626941B3" w14:textId="77777777" w:rsidR="00F44ED4" w:rsidRDefault="00F44ED4" w:rsidP="00BC4D1D">
            <w:r>
              <w:t>9</w:t>
            </w:r>
          </w:p>
        </w:tc>
        <w:tc>
          <w:tcPr>
            <w:tcW w:w="5525" w:type="dxa"/>
          </w:tcPr>
          <w:p w14:paraId="7B0A5BD9" w14:textId="77777777" w:rsidR="00F44ED4" w:rsidRDefault="00F44ED4" w:rsidP="00BC4D1D">
            <w:r>
              <w:t>Are excavations and temporary structures clearly marked and protected from impact? If no see action 9.</w:t>
            </w:r>
          </w:p>
        </w:tc>
        <w:tc>
          <w:tcPr>
            <w:tcW w:w="921" w:type="dxa"/>
          </w:tcPr>
          <w:p w14:paraId="57727C48" w14:textId="77777777" w:rsidR="00F44ED4" w:rsidRDefault="00F44ED4" w:rsidP="00BC4D1D">
            <w:r>
              <w:t>Y</w:t>
            </w:r>
          </w:p>
        </w:tc>
        <w:tc>
          <w:tcPr>
            <w:tcW w:w="921" w:type="dxa"/>
          </w:tcPr>
          <w:p w14:paraId="5E16B816" w14:textId="77777777" w:rsidR="00F44ED4" w:rsidRDefault="00F44ED4" w:rsidP="00BC4D1D"/>
        </w:tc>
        <w:tc>
          <w:tcPr>
            <w:tcW w:w="921" w:type="dxa"/>
          </w:tcPr>
          <w:p w14:paraId="28A10D58" w14:textId="77777777" w:rsidR="00F44ED4" w:rsidRDefault="00F44ED4" w:rsidP="00BC4D1D"/>
        </w:tc>
      </w:tr>
      <w:tr w:rsidR="00F44ED4" w14:paraId="16A68DF7" w14:textId="77777777" w:rsidTr="00BC4D1D">
        <w:trPr>
          <w:trHeight w:val="958"/>
        </w:trPr>
        <w:tc>
          <w:tcPr>
            <w:tcW w:w="920" w:type="dxa"/>
          </w:tcPr>
          <w:p w14:paraId="4D7CB97B" w14:textId="77777777" w:rsidR="00F44ED4" w:rsidRDefault="00F44ED4" w:rsidP="00BC4D1D">
            <w:r>
              <w:t>10</w:t>
            </w:r>
          </w:p>
        </w:tc>
        <w:tc>
          <w:tcPr>
            <w:tcW w:w="5525" w:type="dxa"/>
          </w:tcPr>
          <w:p w14:paraId="44E472BC" w14:textId="77777777" w:rsidR="00F44ED4" w:rsidRDefault="00F44ED4" w:rsidP="00BC4D1D">
            <w:r>
              <w:t>Will parking and/or wash off points be required? If yes see action 10.</w:t>
            </w:r>
          </w:p>
        </w:tc>
        <w:tc>
          <w:tcPr>
            <w:tcW w:w="921" w:type="dxa"/>
          </w:tcPr>
          <w:p w14:paraId="0B1261FA" w14:textId="77777777" w:rsidR="00F44ED4" w:rsidRDefault="00F44ED4" w:rsidP="00BC4D1D">
            <w:r>
              <w:t>Y</w:t>
            </w:r>
          </w:p>
        </w:tc>
        <w:tc>
          <w:tcPr>
            <w:tcW w:w="921" w:type="dxa"/>
          </w:tcPr>
          <w:p w14:paraId="5B4578D4" w14:textId="77777777" w:rsidR="00F44ED4" w:rsidRDefault="00F44ED4" w:rsidP="00BC4D1D"/>
        </w:tc>
        <w:tc>
          <w:tcPr>
            <w:tcW w:w="921" w:type="dxa"/>
          </w:tcPr>
          <w:p w14:paraId="13394206" w14:textId="77777777" w:rsidR="00F44ED4" w:rsidRDefault="00F44ED4" w:rsidP="00BC4D1D"/>
        </w:tc>
      </w:tr>
    </w:tbl>
    <w:p w14:paraId="0EA0EF89" w14:textId="77777777" w:rsidR="00F44ED4" w:rsidRDefault="00F44ED4" w:rsidP="00F44ED4"/>
    <w:p w14:paraId="4F121417" w14:textId="77777777" w:rsidR="00F44ED4" w:rsidRDefault="00F44ED4" w:rsidP="00F44ED4">
      <w:pPr>
        <w:spacing w:after="160" w:line="259" w:lineRule="auto"/>
        <w:jc w:val="left"/>
      </w:pPr>
      <w:r>
        <w:br w:type="page"/>
      </w:r>
    </w:p>
    <w:p w14:paraId="03998E7A" w14:textId="77777777" w:rsidR="00F44ED4" w:rsidRDefault="00F44ED4" w:rsidP="00F44ED4">
      <w:pPr>
        <w:pStyle w:val="Heading1"/>
      </w:pPr>
      <w:bookmarkStart w:id="166" w:name="_Toc68944801"/>
      <w:bookmarkStart w:id="167" w:name="_Toc70197297"/>
      <w:r>
        <w:lastRenderedPageBreak/>
        <w:t>Vehicle Routes on Site Actions.</w:t>
      </w:r>
      <w:bookmarkEnd w:id="166"/>
      <w:bookmarkEnd w:id="167"/>
    </w:p>
    <w:tbl>
      <w:tblPr>
        <w:tblStyle w:val="TableGrid"/>
        <w:tblW w:w="9509" w:type="dxa"/>
        <w:tblLook w:val="04A0" w:firstRow="1" w:lastRow="0" w:firstColumn="1" w:lastColumn="0" w:noHBand="0" w:noVBand="1"/>
      </w:tblPr>
      <w:tblGrid>
        <w:gridCol w:w="742"/>
        <w:gridCol w:w="4934"/>
        <w:gridCol w:w="3833"/>
      </w:tblGrid>
      <w:tr w:rsidR="00F44ED4" w14:paraId="1083CC09" w14:textId="77777777" w:rsidTr="00BC4D1D">
        <w:trPr>
          <w:trHeight w:val="815"/>
        </w:trPr>
        <w:tc>
          <w:tcPr>
            <w:tcW w:w="742" w:type="dxa"/>
          </w:tcPr>
          <w:p w14:paraId="34FB82D0" w14:textId="77777777" w:rsidR="00F44ED4" w:rsidRDefault="00F44ED4" w:rsidP="00BC4D1D"/>
        </w:tc>
        <w:tc>
          <w:tcPr>
            <w:tcW w:w="4934" w:type="dxa"/>
          </w:tcPr>
          <w:p w14:paraId="2FD62AA6" w14:textId="77777777" w:rsidR="00F44ED4" w:rsidRDefault="00F44ED4" w:rsidP="00BC4D1D">
            <w:r>
              <w:t>Actions to be taken</w:t>
            </w:r>
          </w:p>
        </w:tc>
        <w:tc>
          <w:tcPr>
            <w:tcW w:w="3833" w:type="dxa"/>
          </w:tcPr>
          <w:p w14:paraId="462EE7EA" w14:textId="77777777" w:rsidR="00F44ED4" w:rsidRDefault="00F44ED4" w:rsidP="00BC4D1D">
            <w:r>
              <w:t>Actions Taken</w:t>
            </w:r>
          </w:p>
        </w:tc>
      </w:tr>
      <w:tr w:rsidR="00F44ED4" w14:paraId="4251FE98" w14:textId="77777777" w:rsidTr="00BC4D1D">
        <w:trPr>
          <w:trHeight w:val="1482"/>
        </w:trPr>
        <w:tc>
          <w:tcPr>
            <w:tcW w:w="742" w:type="dxa"/>
          </w:tcPr>
          <w:p w14:paraId="2B372872" w14:textId="77777777" w:rsidR="00F44ED4" w:rsidRDefault="00F44ED4" w:rsidP="00BC4D1D">
            <w:r>
              <w:t>1</w:t>
            </w:r>
          </w:p>
        </w:tc>
        <w:tc>
          <w:tcPr>
            <w:tcW w:w="4934" w:type="dxa"/>
          </w:tcPr>
          <w:p w14:paraId="7E177993" w14:textId="77777777" w:rsidR="00F44ED4" w:rsidRDefault="00F44ED4" w:rsidP="00BC4D1D">
            <w:r>
              <w:t>Ensure at the design stage that routes are clearly marked with pedestrians protected.</w:t>
            </w:r>
          </w:p>
        </w:tc>
        <w:tc>
          <w:tcPr>
            <w:tcW w:w="3833" w:type="dxa"/>
          </w:tcPr>
          <w:p w14:paraId="659FE646" w14:textId="77777777" w:rsidR="00F44ED4" w:rsidRDefault="00F44ED4" w:rsidP="00BC4D1D">
            <w:r>
              <w:t>Routes to be easily identifiable and separated.</w:t>
            </w:r>
          </w:p>
        </w:tc>
      </w:tr>
      <w:tr w:rsidR="00F44ED4" w14:paraId="3BEB99C0" w14:textId="77777777" w:rsidTr="00BC4D1D">
        <w:trPr>
          <w:trHeight w:val="1518"/>
        </w:trPr>
        <w:tc>
          <w:tcPr>
            <w:tcW w:w="742" w:type="dxa"/>
          </w:tcPr>
          <w:p w14:paraId="5EA0EE06" w14:textId="77777777" w:rsidR="00F44ED4" w:rsidRDefault="00F44ED4" w:rsidP="00BC4D1D">
            <w:r>
              <w:t>2</w:t>
            </w:r>
          </w:p>
        </w:tc>
        <w:tc>
          <w:tcPr>
            <w:tcW w:w="4934" w:type="dxa"/>
          </w:tcPr>
          <w:p w14:paraId="5ED85018" w14:textId="77777777" w:rsidR="00F44ED4" w:rsidRDefault="00F44ED4" w:rsidP="00BC4D1D">
            <w:r>
              <w:t>Plan for maximum predicted vehicles on site, consider one way system if possible.</w:t>
            </w:r>
          </w:p>
        </w:tc>
        <w:tc>
          <w:tcPr>
            <w:tcW w:w="3833" w:type="dxa"/>
          </w:tcPr>
          <w:p w14:paraId="2B85827C" w14:textId="77777777" w:rsidR="00F44ED4" w:rsidRDefault="00F44ED4" w:rsidP="00BC4D1D"/>
        </w:tc>
      </w:tr>
      <w:tr w:rsidR="00F44ED4" w14:paraId="77A2947B" w14:textId="77777777" w:rsidTr="00BC4D1D">
        <w:trPr>
          <w:trHeight w:val="815"/>
        </w:trPr>
        <w:tc>
          <w:tcPr>
            <w:tcW w:w="742" w:type="dxa"/>
          </w:tcPr>
          <w:p w14:paraId="58763842" w14:textId="77777777" w:rsidR="00F44ED4" w:rsidRDefault="00F44ED4" w:rsidP="00BC4D1D">
            <w:r>
              <w:t>3</w:t>
            </w:r>
          </w:p>
        </w:tc>
        <w:tc>
          <w:tcPr>
            <w:tcW w:w="4934" w:type="dxa"/>
          </w:tcPr>
          <w:p w14:paraId="4A593031" w14:textId="77777777" w:rsidR="00F44ED4" w:rsidRDefault="00F44ED4" w:rsidP="00BC4D1D">
            <w:r>
              <w:t>Plan routes for safe access.</w:t>
            </w:r>
          </w:p>
        </w:tc>
        <w:tc>
          <w:tcPr>
            <w:tcW w:w="3833" w:type="dxa"/>
          </w:tcPr>
          <w:p w14:paraId="5A9A9713" w14:textId="77777777" w:rsidR="00F44ED4" w:rsidRDefault="00F44ED4" w:rsidP="00BC4D1D"/>
        </w:tc>
      </w:tr>
      <w:tr w:rsidR="00F44ED4" w14:paraId="6E5D3006" w14:textId="77777777" w:rsidTr="00BC4D1D">
        <w:trPr>
          <w:trHeight w:val="777"/>
        </w:trPr>
        <w:tc>
          <w:tcPr>
            <w:tcW w:w="742" w:type="dxa"/>
          </w:tcPr>
          <w:p w14:paraId="3327380F" w14:textId="77777777" w:rsidR="00F44ED4" w:rsidRDefault="00F44ED4" w:rsidP="00BC4D1D">
            <w:r>
              <w:t>4</w:t>
            </w:r>
          </w:p>
        </w:tc>
        <w:tc>
          <w:tcPr>
            <w:tcW w:w="4934" w:type="dxa"/>
          </w:tcPr>
          <w:p w14:paraId="029E5738" w14:textId="77777777" w:rsidR="00F44ED4" w:rsidRDefault="00F44ED4" w:rsidP="00BC4D1D">
            <w:r>
              <w:t>Monitor routes regularly.</w:t>
            </w:r>
          </w:p>
        </w:tc>
        <w:tc>
          <w:tcPr>
            <w:tcW w:w="3833" w:type="dxa"/>
          </w:tcPr>
          <w:p w14:paraId="0F84A290" w14:textId="77777777" w:rsidR="00F44ED4" w:rsidRDefault="00F44ED4" w:rsidP="00BC4D1D">
            <w:r>
              <w:t>To be checked and any obstructions logged.</w:t>
            </w:r>
          </w:p>
        </w:tc>
      </w:tr>
      <w:tr w:rsidR="00F44ED4" w14:paraId="0F5F9ADD" w14:textId="77777777" w:rsidTr="00BC4D1D">
        <w:trPr>
          <w:trHeight w:val="815"/>
        </w:trPr>
        <w:tc>
          <w:tcPr>
            <w:tcW w:w="742" w:type="dxa"/>
          </w:tcPr>
          <w:p w14:paraId="0808527D" w14:textId="77777777" w:rsidR="00F44ED4" w:rsidRDefault="00F44ED4" w:rsidP="00BC4D1D">
            <w:r>
              <w:t>5</w:t>
            </w:r>
          </w:p>
        </w:tc>
        <w:tc>
          <w:tcPr>
            <w:tcW w:w="4934" w:type="dxa"/>
          </w:tcPr>
          <w:p w14:paraId="42514613" w14:textId="77777777" w:rsidR="00F44ED4" w:rsidRDefault="00F44ED4" w:rsidP="00BC4D1D">
            <w:r>
              <w:t>Ensure sufficient signage.</w:t>
            </w:r>
          </w:p>
        </w:tc>
        <w:tc>
          <w:tcPr>
            <w:tcW w:w="3833" w:type="dxa"/>
          </w:tcPr>
          <w:p w14:paraId="42FA1760" w14:textId="77777777" w:rsidR="00F44ED4" w:rsidRDefault="00F44ED4" w:rsidP="00BC4D1D"/>
        </w:tc>
      </w:tr>
      <w:tr w:rsidR="00F44ED4" w14:paraId="342D2199" w14:textId="77777777" w:rsidTr="00BC4D1D">
        <w:trPr>
          <w:trHeight w:val="815"/>
        </w:trPr>
        <w:tc>
          <w:tcPr>
            <w:tcW w:w="742" w:type="dxa"/>
          </w:tcPr>
          <w:p w14:paraId="61C4D3B8" w14:textId="77777777" w:rsidR="00F44ED4" w:rsidRDefault="00F44ED4" w:rsidP="00BC4D1D">
            <w:r>
              <w:t>6</w:t>
            </w:r>
          </w:p>
        </w:tc>
        <w:tc>
          <w:tcPr>
            <w:tcW w:w="4934" w:type="dxa"/>
          </w:tcPr>
          <w:p w14:paraId="56FB25F7" w14:textId="77777777" w:rsidR="00F44ED4" w:rsidRDefault="00F44ED4" w:rsidP="00BC4D1D">
            <w:r>
              <w:t>Design out any blind spots and make crossing points highly visible for drivers.</w:t>
            </w:r>
          </w:p>
        </w:tc>
        <w:tc>
          <w:tcPr>
            <w:tcW w:w="3833" w:type="dxa"/>
          </w:tcPr>
          <w:p w14:paraId="7BEC52B0" w14:textId="77777777" w:rsidR="00F44ED4" w:rsidRDefault="00F44ED4" w:rsidP="00BC4D1D"/>
        </w:tc>
      </w:tr>
      <w:tr w:rsidR="00F44ED4" w14:paraId="2B549A3A" w14:textId="77777777" w:rsidTr="00BC4D1D">
        <w:trPr>
          <w:trHeight w:val="777"/>
        </w:trPr>
        <w:tc>
          <w:tcPr>
            <w:tcW w:w="742" w:type="dxa"/>
          </w:tcPr>
          <w:p w14:paraId="426EC791" w14:textId="77777777" w:rsidR="00F44ED4" w:rsidRDefault="00F44ED4" w:rsidP="00BC4D1D">
            <w:r>
              <w:t>7</w:t>
            </w:r>
          </w:p>
        </w:tc>
        <w:tc>
          <w:tcPr>
            <w:tcW w:w="4934" w:type="dxa"/>
          </w:tcPr>
          <w:p w14:paraId="2EEAEF7A" w14:textId="77777777" w:rsidR="00F44ED4" w:rsidRDefault="00F44ED4" w:rsidP="00BC4D1D">
            <w:r>
              <w:t>Design out any blind spots and make access points highly visible for drivers.</w:t>
            </w:r>
          </w:p>
        </w:tc>
        <w:tc>
          <w:tcPr>
            <w:tcW w:w="3833" w:type="dxa"/>
          </w:tcPr>
          <w:p w14:paraId="05F1E115" w14:textId="77777777" w:rsidR="00F44ED4" w:rsidRDefault="00F44ED4" w:rsidP="00BC4D1D"/>
        </w:tc>
      </w:tr>
      <w:tr w:rsidR="00F44ED4" w14:paraId="4E35FD09" w14:textId="77777777" w:rsidTr="00BC4D1D">
        <w:trPr>
          <w:trHeight w:val="815"/>
        </w:trPr>
        <w:tc>
          <w:tcPr>
            <w:tcW w:w="742" w:type="dxa"/>
          </w:tcPr>
          <w:p w14:paraId="67AD745E" w14:textId="77777777" w:rsidR="00F44ED4" w:rsidRDefault="00F44ED4" w:rsidP="00BC4D1D">
            <w:r>
              <w:t>8</w:t>
            </w:r>
          </w:p>
        </w:tc>
        <w:tc>
          <w:tcPr>
            <w:tcW w:w="4934" w:type="dxa"/>
          </w:tcPr>
          <w:p w14:paraId="04561710" w14:textId="77777777" w:rsidR="00F44ED4" w:rsidRDefault="00F44ED4" w:rsidP="00BC4D1D">
            <w:r>
              <w:t>Consider one way system if not possible ensure all reversing movements have trained banksman.</w:t>
            </w:r>
          </w:p>
        </w:tc>
        <w:tc>
          <w:tcPr>
            <w:tcW w:w="3833" w:type="dxa"/>
          </w:tcPr>
          <w:p w14:paraId="75BF7D47" w14:textId="77777777" w:rsidR="00F44ED4" w:rsidRDefault="00F44ED4" w:rsidP="00BC4D1D"/>
        </w:tc>
      </w:tr>
      <w:tr w:rsidR="00F44ED4" w14:paraId="43D4F2B1" w14:textId="77777777" w:rsidTr="00BC4D1D">
        <w:trPr>
          <w:trHeight w:val="777"/>
        </w:trPr>
        <w:tc>
          <w:tcPr>
            <w:tcW w:w="742" w:type="dxa"/>
          </w:tcPr>
          <w:p w14:paraId="08392002" w14:textId="77777777" w:rsidR="00F44ED4" w:rsidRDefault="00F44ED4" w:rsidP="00BC4D1D">
            <w:r>
              <w:t>9</w:t>
            </w:r>
          </w:p>
        </w:tc>
        <w:tc>
          <w:tcPr>
            <w:tcW w:w="4934" w:type="dxa"/>
          </w:tcPr>
          <w:p w14:paraId="128DA91F" w14:textId="77777777" w:rsidR="00F44ED4" w:rsidRDefault="00F44ED4" w:rsidP="00BC4D1D">
            <w:r>
              <w:t>Install barriers near excavations and temporary structures and inform drivers of their location.</w:t>
            </w:r>
          </w:p>
        </w:tc>
        <w:tc>
          <w:tcPr>
            <w:tcW w:w="3833" w:type="dxa"/>
          </w:tcPr>
          <w:p w14:paraId="5F9DCD2C" w14:textId="77777777" w:rsidR="00F44ED4" w:rsidRDefault="00F44ED4" w:rsidP="00BC4D1D"/>
        </w:tc>
      </w:tr>
      <w:tr w:rsidR="00F44ED4" w14:paraId="6F7B3FB4" w14:textId="77777777" w:rsidTr="00BC4D1D">
        <w:trPr>
          <w:trHeight w:val="815"/>
        </w:trPr>
        <w:tc>
          <w:tcPr>
            <w:tcW w:w="742" w:type="dxa"/>
          </w:tcPr>
          <w:p w14:paraId="5B6F44BE" w14:textId="77777777" w:rsidR="00F44ED4" w:rsidRDefault="00F44ED4" w:rsidP="00BC4D1D">
            <w:r>
              <w:t xml:space="preserve">10 </w:t>
            </w:r>
          </w:p>
        </w:tc>
        <w:tc>
          <w:tcPr>
            <w:tcW w:w="4934" w:type="dxa"/>
          </w:tcPr>
          <w:p w14:paraId="56AD220F" w14:textId="77777777" w:rsidR="00F44ED4" w:rsidRDefault="00F44ED4" w:rsidP="00BC4D1D">
            <w:r>
              <w:t>Plan parking points at the design stage and make provision for wash off points.</w:t>
            </w:r>
          </w:p>
        </w:tc>
        <w:tc>
          <w:tcPr>
            <w:tcW w:w="3833" w:type="dxa"/>
          </w:tcPr>
          <w:p w14:paraId="4B008F03" w14:textId="77777777" w:rsidR="00F44ED4" w:rsidRDefault="00F44ED4" w:rsidP="00BC4D1D"/>
        </w:tc>
      </w:tr>
    </w:tbl>
    <w:p w14:paraId="6647BF85" w14:textId="77777777" w:rsidR="00F44ED4" w:rsidRDefault="00F44ED4" w:rsidP="00F44ED4">
      <w:pPr>
        <w:pStyle w:val="Heading1"/>
      </w:pPr>
    </w:p>
    <w:p w14:paraId="698B3724" w14:textId="77777777" w:rsidR="00F44ED4" w:rsidRDefault="00F44ED4" w:rsidP="00F44ED4">
      <w:pPr>
        <w:pStyle w:val="Heading1"/>
      </w:pPr>
      <w:r>
        <w:br w:type="page"/>
      </w:r>
      <w:bookmarkStart w:id="168" w:name="_Toc68944802"/>
      <w:bookmarkStart w:id="169" w:name="_Toc70197298"/>
      <w:r>
        <w:lastRenderedPageBreak/>
        <w:t>Vehicle movements on Site.</w:t>
      </w:r>
      <w:bookmarkEnd w:id="168"/>
      <w:bookmarkEnd w:id="169"/>
    </w:p>
    <w:tbl>
      <w:tblPr>
        <w:tblStyle w:val="TableGrid"/>
        <w:tblW w:w="9208" w:type="dxa"/>
        <w:tblLook w:val="04A0" w:firstRow="1" w:lastRow="0" w:firstColumn="1" w:lastColumn="0" w:noHBand="0" w:noVBand="1"/>
      </w:tblPr>
      <w:tblGrid>
        <w:gridCol w:w="920"/>
        <w:gridCol w:w="5525"/>
        <w:gridCol w:w="921"/>
        <w:gridCol w:w="921"/>
        <w:gridCol w:w="921"/>
      </w:tblGrid>
      <w:tr w:rsidR="00F44ED4" w14:paraId="463AD7DD" w14:textId="77777777" w:rsidTr="00BC4D1D">
        <w:trPr>
          <w:trHeight w:val="514"/>
        </w:trPr>
        <w:tc>
          <w:tcPr>
            <w:tcW w:w="920" w:type="dxa"/>
          </w:tcPr>
          <w:p w14:paraId="1CCF5A83" w14:textId="77777777" w:rsidR="00F44ED4" w:rsidRDefault="00F44ED4" w:rsidP="00BC4D1D"/>
        </w:tc>
        <w:tc>
          <w:tcPr>
            <w:tcW w:w="5525" w:type="dxa"/>
          </w:tcPr>
          <w:p w14:paraId="59D025C9" w14:textId="77777777" w:rsidR="00F44ED4" w:rsidRDefault="00F44ED4" w:rsidP="00BC4D1D"/>
        </w:tc>
        <w:tc>
          <w:tcPr>
            <w:tcW w:w="921" w:type="dxa"/>
          </w:tcPr>
          <w:p w14:paraId="214673D4" w14:textId="77777777" w:rsidR="00F44ED4" w:rsidRDefault="00F44ED4" w:rsidP="00BC4D1D">
            <w:r>
              <w:t>Yes</w:t>
            </w:r>
          </w:p>
        </w:tc>
        <w:tc>
          <w:tcPr>
            <w:tcW w:w="921" w:type="dxa"/>
          </w:tcPr>
          <w:p w14:paraId="26D63D65" w14:textId="77777777" w:rsidR="00F44ED4" w:rsidRDefault="00F44ED4" w:rsidP="00BC4D1D">
            <w:r>
              <w:t>No</w:t>
            </w:r>
          </w:p>
        </w:tc>
        <w:tc>
          <w:tcPr>
            <w:tcW w:w="921" w:type="dxa"/>
          </w:tcPr>
          <w:p w14:paraId="03FE1A12" w14:textId="77777777" w:rsidR="00F44ED4" w:rsidRDefault="00F44ED4" w:rsidP="00BC4D1D">
            <w:r>
              <w:t>N/A</w:t>
            </w:r>
          </w:p>
        </w:tc>
      </w:tr>
      <w:tr w:rsidR="00F44ED4" w14:paraId="4AFFE054" w14:textId="77777777" w:rsidTr="00BC4D1D">
        <w:trPr>
          <w:trHeight w:val="1403"/>
        </w:trPr>
        <w:tc>
          <w:tcPr>
            <w:tcW w:w="920" w:type="dxa"/>
          </w:tcPr>
          <w:p w14:paraId="5A782362" w14:textId="77777777" w:rsidR="00F44ED4" w:rsidRDefault="00F44ED4" w:rsidP="00BC4D1D">
            <w:r>
              <w:t>1</w:t>
            </w:r>
          </w:p>
        </w:tc>
        <w:tc>
          <w:tcPr>
            <w:tcW w:w="5525" w:type="dxa"/>
          </w:tcPr>
          <w:p w14:paraId="4DF2483C" w14:textId="77777777" w:rsidR="00F44ED4" w:rsidRDefault="00F44ED4" w:rsidP="00BC4D1D">
            <w:r>
              <w:t>Have routes been designed to reduce excessive vehicle movements? If no see action 1.</w:t>
            </w:r>
          </w:p>
        </w:tc>
        <w:tc>
          <w:tcPr>
            <w:tcW w:w="921" w:type="dxa"/>
          </w:tcPr>
          <w:p w14:paraId="62C9F345" w14:textId="77777777" w:rsidR="00F44ED4" w:rsidRDefault="00F44ED4" w:rsidP="00BC4D1D">
            <w:r>
              <w:t>Y</w:t>
            </w:r>
          </w:p>
        </w:tc>
        <w:tc>
          <w:tcPr>
            <w:tcW w:w="921" w:type="dxa"/>
          </w:tcPr>
          <w:p w14:paraId="78869739" w14:textId="77777777" w:rsidR="00F44ED4" w:rsidRDefault="00F44ED4" w:rsidP="00BC4D1D"/>
        </w:tc>
        <w:tc>
          <w:tcPr>
            <w:tcW w:w="921" w:type="dxa"/>
          </w:tcPr>
          <w:p w14:paraId="5E645AE5" w14:textId="77777777" w:rsidR="00F44ED4" w:rsidRDefault="00F44ED4" w:rsidP="00BC4D1D"/>
        </w:tc>
      </w:tr>
      <w:tr w:rsidR="00F44ED4" w14:paraId="3F1F24D3" w14:textId="77777777" w:rsidTr="00BC4D1D">
        <w:trPr>
          <w:trHeight w:val="1403"/>
        </w:trPr>
        <w:tc>
          <w:tcPr>
            <w:tcW w:w="920" w:type="dxa"/>
          </w:tcPr>
          <w:p w14:paraId="554DC7E3" w14:textId="77777777" w:rsidR="00F44ED4" w:rsidRDefault="00F44ED4" w:rsidP="00BC4D1D">
            <w:r>
              <w:t>2</w:t>
            </w:r>
          </w:p>
        </w:tc>
        <w:tc>
          <w:tcPr>
            <w:tcW w:w="5525" w:type="dxa"/>
          </w:tcPr>
          <w:p w14:paraId="23FA3359" w14:textId="77777777" w:rsidR="00F44ED4" w:rsidRDefault="00F44ED4" w:rsidP="00BC4D1D">
            <w:r>
              <w:t>Is plant machinery fitted with a reversing aid/warning?  If no see action 2</w:t>
            </w:r>
          </w:p>
        </w:tc>
        <w:tc>
          <w:tcPr>
            <w:tcW w:w="921" w:type="dxa"/>
          </w:tcPr>
          <w:p w14:paraId="509095AD" w14:textId="77777777" w:rsidR="00F44ED4" w:rsidRDefault="00F44ED4" w:rsidP="00BC4D1D">
            <w:r>
              <w:t>Y</w:t>
            </w:r>
          </w:p>
        </w:tc>
        <w:tc>
          <w:tcPr>
            <w:tcW w:w="921" w:type="dxa"/>
          </w:tcPr>
          <w:p w14:paraId="55CAFE77" w14:textId="77777777" w:rsidR="00F44ED4" w:rsidRDefault="00F44ED4" w:rsidP="00BC4D1D"/>
        </w:tc>
        <w:tc>
          <w:tcPr>
            <w:tcW w:w="921" w:type="dxa"/>
          </w:tcPr>
          <w:p w14:paraId="6790F54B" w14:textId="77777777" w:rsidR="00F44ED4" w:rsidRDefault="00F44ED4" w:rsidP="00BC4D1D"/>
        </w:tc>
      </w:tr>
      <w:tr w:rsidR="00F44ED4" w14:paraId="3D33904E" w14:textId="77777777" w:rsidTr="00BC4D1D">
        <w:trPr>
          <w:trHeight w:val="958"/>
        </w:trPr>
        <w:tc>
          <w:tcPr>
            <w:tcW w:w="920" w:type="dxa"/>
          </w:tcPr>
          <w:p w14:paraId="28D47FAE" w14:textId="77777777" w:rsidR="00F44ED4" w:rsidRDefault="00F44ED4" w:rsidP="00BC4D1D">
            <w:r>
              <w:t>3</w:t>
            </w:r>
          </w:p>
        </w:tc>
        <w:tc>
          <w:tcPr>
            <w:tcW w:w="5525" w:type="dxa"/>
          </w:tcPr>
          <w:p w14:paraId="7B33058F" w14:textId="77777777" w:rsidR="00F44ED4" w:rsidRDefault="00F44ED4" w:rsidP="00BC4D1D">
            <w:r>
              <w:t>Will vehicles reverse without warning aids/warnings If yes see action 3</w:t>
            </w:r>
          </w:p>
        </w:tc>
        <w:tc>
          <w:tcPr>
            <w:tcW w:w="921" w:type="dxa"/>
          </w:tcPr>
          <w:p w14:paraId="6F69267F" w14:textId="77777777" w:rsidR="00F44ED4" w:rsidRDefault="00F44ED4" w:rsidP="00BC4D1D">
            <w:r>
              <w:t>Y</w:t>
            </w:r>
          </w:p>
        </w:tc>
        <w:tc>
          <w:tcPr>
            <w:tcW w:w="921" w:type="dxa"/>
          </w:tcPr>
          <w:p w14:paraId="2FF6D78A" w14:textId="77777777" w:rsidR="00F44ED4" w:rsidRDefault="00F44ED4" w:rsidP="00BC4D1D"/>
        </w:tc>
        <w:tc>
          <w:tcPr>
            <w:tcW w:w="921" w:type="dxa"/>
          </w:tcPr>
          <w:p w14:paraId="2BB79749" w14:textId="77777777" w:rsidR="00F44ED4" w:rsidRDefault="00F44ED4" w:rsidP="00BC4D1D"/>
        </w:tc>
      </w:tr>
      <w:tr w:rsidR="00F44ED4" w14:paraId="3B3E02D4" w14:textId="77777777" w:rsidTr="00BC4D1D">
        <w:trPr>
          <w:trHeight w:val="958"/>
        </w:trPr>
        <w:tc>
          <w:tcPr>
            <w:tcW w:w="920" w:type="dxa"/>
          </w:tcPr>
          <w:p w14:paraId="7E33D06E" w14:textId="77777777" w:rsidR="00F44ED4" w:rsidRDefault="00F44ED4" w:rsidP="00BC4D1D">
            <w:r>
              <w:t>4</w:t>
            </w:r>
          </w:p>
        </w:tc>
        <w:tc>
          <w:tcPr>
            <w:tcW w:w="5525" w:type="dxa"/>
          </w:tcPr>
          <w:p w14:paraId="24D012D5" w14:textId="77777777" w:rsidR="00F44ED4" w:rsidRDefault="00F44ED4" w:rsidP="00BC4D1D">
            <w:r>
              <w:t>Will vehicles reverse towards excavations and temporary structures? If yes see action 4.</w:t>
            </w:r>
          </w:p>
        </w:tc>
        <w:tc>
          <w:tcPr>
            <w:tcW w:w="921" w:type="dxa"/>
          </w:tcPr>
          <w:p w14:paraId="5D6F4D6B" w14:textId="77777777" w:rsidR="00F44ED4" w:rsidRDefault="00F44ED4" w:rsidP="00BC4D1D"/>
        </w:tc>
        <w:tc>
          <w:tcPr>
            <w:tcW w:w="921" w:type="dxa"/>
          </w:tcPr>
          <w:p w14:paraId="11F9EC1F" w14:textId="77777777" w:rsidR="00F44ED4" w:rsidRDefault="00F44ED4" w:rsidP="00BC4D1D">
            <w:r>
              <w:t>N</w:t>
            </w:r>
          </w:p>
        </w:tc>
        <w:tc>
          <w:tcPr>
            <w:tcW w:w="921" w:type="dxa"/>
          </w:tcPr>
          <w:p w14:paraId="3BE42A78" w14:textId="77777777" w:rsidR="00F44ED4" w:rsidRDefault="00F44ED4" w:rsidP="00BC4D1D"/>
        </w:tc>
      </w:tr>
      <w:tr w:rsidR="00F44ED4" w14:paraId="514E179C" w14:textId="77777777" w:rsidTr="00BC4D1D">
        <w:trPr>
          <w:trHeight w:val="958"/>
        </w:trPr>
        <w:tc>
          <w:tcPr>
            <w:tcW w:w="920" w:type="dxa"/>
          </w:tcPr>
          <w:p w14:paraId="54FF528F" w14:textId="77777777" w:rsidR="00F44ED4" w:rsidRDefault="00F44ED4" w:rsidP="00BC4D1D">
            <w:r>
              <w:t>5</w:t>
            </w:r>
          </w:p>
        </w:tc>
        <w:tc>
          <w:tcPr>
            <w:tcW w:w="5525" w:type="dxa"/>
          </w:tcPr>
          <w:p w14:paraId="620F2618" w14:textId="77777777" w:rsidR="00F44ED4" w:rsidRDefault="00F44ED4" w:rsidP="00BC4D1D">
            <w:r>
              <w:t>Are vehicle routes free from obstructions? If no see action 5.</w:t>
            </w:r>
          </w:p>
        </w:tc>
        <w:tc>
          <w:tcPr>
            <w:tcW w:w="921" w:type="dxa"/>
          </w:tcPr>
          <w:p w14:paraId="7A354101" w14:textId="77777777" w:rsidR="00F44ED4" w:rsidRDefault="00F44ED4" w:rsidP="00BC4D1D">
            <w:r>
              <w:t>Y</w:t>
            </w:r>
          </w:p>
        </w:tc>
        <w:tc>
          <w:tcPr>
            <w:tcW w:w="921" w:type="dxa"/>
          </w:tcPr>
          <w:p w14:paraId="680BBED8" w14:textId="77777777" w:rsidR="00F44ED4" w:rsidRDefault="00F44ED4" w:rsidP="00BC4D1D"/>
        </w:tc>
        <w:tc>
          <w:tcPr>
            <w:tcW w:w="921" w:type="dxa"/>
          </w:tcPr>
          <w:p w14:paraId="25A54B7F" w14:textId="77777777" w:rsidR="00F44ED4" w:rsidRDefault="00F44ED4" w:rsidP="00BC4D1D"/>
        </w:tc>
      </w:tr>
      <w:tr w:rsidR="00F44ED4" w14:paraId="4645F73E" w14:textId="77777777" w:rsidTr="00BC4D1D">
        <w:trPr>
          <w:trHeight w:val="935"/>
        </w:trPr>
        <w:tc>
          <w:tcPr>
            <w:tcW w:w="920" w:type="dxa"/>
          </w:tcPr>
          <w:p w14:paraId="3BEC98A9" w14:textId="77777777" w:rsidR="00F44ED4" w:rsidRDefault="00F44ED4" w:rsidP="00BC4D1D">
            <w:r>
              <w:t>6</w:t>
            </w:r>
          </w:p>
        </w:tc>
        <w:tc>
          <w:tcPr>
            <w:tcW w:w="5525" w:type="dxa"/>
          </w:tcPr>
          <w:p w14:paraId="7EA94ED4" w14:textId="77777777" w:rsidR="00F44ED4" w:rsidRDefault="00F44ED4" w:rsidP="00BC4D1D">
            <w:r>
              <w:t>Are vehicle routes clearly signed? If no see action 6.</w:t>
            </w:r>
          </w:p>
        </w:tc>
        <w:tc>
          <w:tcPr>
            <w:tcW w:w="921" w:type="dxa"/>
          </w:tcPr>
          <w:p w14:paraId="40420723" w14:textId="77777777" w:rsidR="00F44ED4" w:rsidRDefault="00F44ED4" w:rsidP="00BC4D1D">
            <w:r>
              <w:t>Y</w:t>
            </w:r>
          </w:p>
        </w:tc>
        <w:tc>
          <w:tcPr>
            <w:tcW w:w="921" w:type="dxa"/>
          </w:tcPr>
          <w:p w14:paraId="4018A7C0" w14:textId="77777777" w:rsidR="00F44ED4" w:rsidRDefault="00F44ED4" w:rsidP="00BC4D1D"/>
        </w:tc>
        <w:tc>
          <w:tcPr>
            <w:tcW w:w="921" w:type="dxa"/>
          </w:tcPr>
          <w:p w14:paraId="0CE84905" w14:textId="77777777" w:rsidR="00F44ED4" w:rsidRDefault="00F44ED4" w:rsidP="00BC4D1D"/>
        </w:tc>
      </w:tr>
      <w:tr w:rsidR="00F44ED4" w14:paraId="6A39B568" w14:textId="77777777" w:rsidTr="00BC4D1D">
        <w:trPr>
          <w:trHeight w:val="958"/>
        </w:trPr>
        <w:tc>
          <w:tcPr>
            <w:tcW w:w="920" w:type="dxa"/>
          </w:tcPr>
          <w:p w14:paraId="052AE8BB" w14:textId="77777777" w:rsidR="00F44ED4" w:rsidRDefault="00F44ED4" w:rsidP="00BC4D1D">
            <w:r>
              <w:t>7</w:t>
            </w:r>
          </w:p>
        </w:tc>
        <w:tc>
          <w:tcPr>
            <w:tcW w:w="5525" w:type="dxa"/>
          </w:tcPr>
          <w:p w14:paraId="5A2F144A" w14:textId="77777777" w:rsidR="00F44ED4" w:rsidRDefault="00F44ED4" w:rsidP="00BC4D1D">
            <w:r>
              <w:t>Do pedestrians have a clear view of traffic routes and be able to cross safely? If no see action 7.</w:t>
            </w:r>
          </w:p>
        </w:tc>
        <w:tc>
          <w:tcPr>
            <w:tcW w:w="921" w:type="dxa"/>
          </w:tcPr>
          <w:p w14:paraId="5B2A4A3A" w14:textId="77777777" w:rsidR="00F44ED4" w:rsidRDefault="00F44ED4" w:rsidP="00BC4D1D">
            <w:r>
              <w:t>Y</w:t>
            </w:r>
          </w:p>
        </w:tc>
        <w:tc>
          <w:tcPr>
            <w:tcW w:w="921" w:type="dxa"/>
          </w:tcPr>
          <w:p w14:paraId="006E69C4" w14:textId="77777777" w:rsidR="00F44ED4" w:rsidRDefault="00F44ED4" w:rsidP="00BC4D1D"/>
        </w:tc>
        <w:tc>
          <w:tcPr>
            <w:tcW w:w="921" w:type="dxa"/>
          </w:tcPr>
          <w:p w14:paraId="26DC3DC0" w14:textId="77777777" w:rsidR="00F44ED4" w:rsidRDefault="00F44ED4" w:rsidP="00BC4D1D"/>
        </w:tc>
      </w:tr>
      <w:tr w:rsidR="00F44ED4" w14:paraId="5A25D9E8" w14:textId="77777777" w:rsidTr="00BC4D1D">
        <w:trPr>
          <w:trHeight w:val="958"/>
        </w:trPr>
        <w:tc>
          <w:tcPr>
            <w:tcW w:w="920" w:type="dxa"/>
          </w:tcPr>
          <w:p w14:paraId="42F14723" w14:textId="77777777" w:rsidR="00F44ED4" w:rsidRDefault="00F44ED4" w:rsidP="00BC4D1D">
            <w:r>
              <w:t>8</w:t>
            </w:r>
          </w:p>
        </w:tc>
        <w:tc>
          <w:tcPr>
            <w:tcW w:w="5525" w:type="dxa"/>
          </w:tcPr>
          <w:p w14:paraId="3D42DE89" w14:textId="77777777" w:rsidR="00F44ED4" w:rsidRDefault="00F44ED4" w:rsidP="00BC4D1D">
            <w:r>
              <w:t>Do drivers have a clear view of pedestrians at crossing points and access gates? If no see action 8.</w:t>
            </w:r>
          </w:p>
        </w:tc>
        <w:tc>
          <w:tcPr>
            <w:tcW w:w="921" w:type="dxa"/>
          </w:tcPr>
          <w:p w14:paraId="495FF8EC" w14:textId="77777777" w:rsidR="00F44ED4" w:rsidRDefault="00F44ED4" w:rsidP="00BC4D1D">
            <w:r>
              <w:t>Y</w:t>
            </w:r>
          </w:p>
        </w:tc>
        <w:tc>
          <w:tcPr>
            <w:tcW w:w="921" w:type="dxa"/>
          </w:tcPr>
          <w:p w14:paraId="01DD56B2" w14:textId="77777777" w:rsidR="00F44ED4" w:rsidRDefault="00F44ED4" w:rsidP="00BC4D1D"/>
        </w:tc>
        <w:tc>
          <w:tcPr>
            <w:tcW w:w="921" w:type="dxa"/>
          </w:tcPr>
          <w:p w14:paraId="23539FCA" w14:textId="77777777" w:rsidR="00F44ED4" w:rsidRDefault="00F44ED4" w:rsidP="00BC4D1D"/>
        </w:tc>
      </w:tr>
      <w:tr w:rsidR="00F44ED4" w14:paraId="2CE0AB26" w14:textId="77777777" w:rsidTr="00BC4D1D">
        <w:trPr>
          <w:trHeight w:val="958"/>
        </w:trPr>
        <w:tc>
          <w:tcPr>
            <w:tcW w:w="920" w:type="dxa"/>
          </w:tcPr>
          <w:p w14:paraId="79257BBC" w14:textId="77777777" w:rsidR="00F44ED4" w:rsidRDefault="00F44ED4" w:rsidP="00BC4D1D">
            <w:r>
              <w:t>9</w:t>
            </w:r>
          </w:p>
        </w:tc>
        <w:tc>
          <w:tcPr>
            <w:tcW w:w="5525" w:type="dxa"/>
          </w:tcPr>
          <w:p w14:paraId="2E08CF10" w14:textId="77777777" w:rsidR="00F44ED4" w:rsidRDefault="00F44ED4" w:rsidP="00BC4D1D">
            <w:r>
              <w:t>Is there a risk of mud been deposited? If yes see action 9.</w:t>
            </w:r>
          </w:p>
        </w:tc>
        <w:tc>
          <w:tcPr>
            <w:tcW w:w="921" w:type="dxa"/>
          </w:tcPr>
          <w:p w14:paraId="22FC64B8" w14:textId="77777777" w:rsidR="00F44ED4" w:rsidRDefault="00F44ED4" w:rsidP="00BC4D1D">
            <w:r>
              <w:t>Y</w:t>
            </w:r>
          </w:p>
        </w:tc>
        <w:tc>
          <w:tcPr>
            <w:tcW w:w="921" w:type="dxa"/>
          </w:tcPr>
          <w:p w14:paraId="47B09A65" w14:textId="77777777" w:rsidR="00F44ED4" w:rsidRDefault="00F44ED4" w:rsidP="00BC4D1D"/>
        </w:tc>
        <w:tc>
          <w:tcPr>
            <w:tcW w:w="921" w:type="dxa"/>
          </w:tcPr>
          <w:p w14:paraId="5D1FED55" w14:textId="77777777" w:rsidR="00F44ED4" w:rsidRDefault="00F44ED4" w:rsidP="00BC4D1D"/>
        </w:tc>
      </w:tr>
    </w:tbl>
    <w:p w14:paraId="42129F68" w14:textId="77777777" w:rsidR="00F44ED4" w:rsidRDefault="00F44ED4" w:rsidP="00F44ED4">
      <w:pPr>
        <w:pStyle w:val="Heading1"/>
      </w:pPr>
      <w:r>
        <w:t xml:space="preserve"> </w:t>
      </w:r>
    </w:p>
    <w:p w14:paraId="5F7A2103" w14:textId="77777777" w:rsidR="00F44ED4" w:rsidRDefault="00F44ED4" w:rsidP="00F44ED4">
      <w:pPr>
        <w:spacing w:after="160" w:line="259" w:lineRule="auto"/>
        <w:jc w:val="left"/>
        <w:rPr>
          <w:rFonts w:eastAsiaTheme="majorEastAsia" w:cstheme="majorBidi"/>
          <w:color w:val="2F5496" w:themeColor="accent1" w:themeShade="BF"/>
          <w:sz w:val="40"/>
          <w:szCs w:val="32"/>
        </w:rPr>
      </w:pPr>
      <w:r>
        <w:br w:type="page"/>
      </w:r>
    </w:p>
    <w:p w14:paraId="6B514DD3" w14:textId="77777777" w:rsidR="00F44ED4" w:rsidRDefault="00F44ED4" w:rsidP="00F44ED4">
      <w:pPr>
        <w:pStyle w:val="Heading1"/>
      </w:pPr>
      <w:bookmarkStart w:id="170" w:name="_Toc68944803"/>
      <w:bookmarkStart w:id="171" w:name="_Toc70197299"/>
      <w:r>
        <w:lastRenderedPageBreak/>
        <w:t>Vehicle movements on Site Actions.</w:t>
      </w:r>
      <w:bookmarkEnd w:id="170"/>
      <w:bookmarkEnd w:id="171"/>
    </w:p>
    <w:tbl>
      <w:tblPr>
        <w:tblStyle w:val="TableGrid"/>
        <w:tblW w:w="9208" w:type="dxa"/>
        <w:tblLook w:val="04A0" w:firstRow="1" w:lastRow="0" w:firstColumn="1" w:lastColumn="0" w:noHBand="0" w:noVBand="1"/>
      </w:tblPr>
      <w:tblGrid>
        <w:gridCol w:w="920"/>
        <w:gridCol w:w="5029"/>
        <w:gridCol w:w="3259"/>
      </w:tblGrid>
      <w:tr w:rsidR="00F44ED4" w14:paraId="2C68FEF9" w14:textId="77777777" w:rsidTr="00BC4D1D">
        <w:trPr>
          <w:trHeight w:val="514"/>
        </w:trPr>
        <w:tc>
          <w:tcPr>
            <w:tcW w:w="920" w:type="dxa"/>
          </w:tcPr>
          <w:p w14:paraId="29237A69" w14:textId="77777777" w:rsidR="00F44ED4" w:rsidRDefault="00F44ED4" w:rsidP="00BC4D1D"/>
        </w:tc>
        <w:tc>
          <w:tcPr>
            <w:tcW w:w="5029" w:type="dxa"/>
          </w:tcPr>
          <w:p w14:paraId="511BD134" w14:textId="77777777" w:rsidR="00F44ED4" w:rsidRDefault="00F44ED4" w:rsidP="00BC4D1D">
            <w:r>
              <w:t>Actions to be taken.</w:t>
            </w:r>
          </w:p>
        </w:tc>
        <w:tc>
          <w:tcPr>
            <w:tcW w:w="3259" w:type="dxa"/>
          </w:tcPr>
          <w:p w14:paraId="3335A789" w14:textId="77777777" w:rsidR="00F44ED4" w:rsidRDefault="00F44ED4" w:rsidP="00BC4D1D">
            <w:r>
              <w:t>Actions taken.</w:t>
            </w:r>
          </w:p>
        </w:tc>
      </w:tr>
      <w:tr w:rsidR="00F44ED4" w14:paraId="715140E6" w14:textId="77777777" w:rsidTr="00BC4D1D">
        <w:trPr>
          <w:trHeight w:val="1403"/>
        </w:trPr>
        <w:tc>
          <w:tcPr>
            <w:tcW w:w="920" w:type="dxa"/>
          </w:tcPr>
          <w:p w14:paraId="530A65E1" w14:textId="77777777" w:rsidR="00F44ED4" w:rsidRDefault="00F44ED4" w:rsidP="00BC4D1D">
            <w:r>
              <w:t>1</w:t>
            </w:r>
          </w:p>
        </w:tc>
        <w:tc>
          <w:tcPr>
            <w:tcW w:w="5029" w:type="dxa"/>
          </w:tcPr>
          <w:p w14:paraId="50F35742" w14:textId="77777777" w:rsidR="00F44ED4" w:rsidRDefault="00F44ED4" w:rsidP="00BC4D1D">
            <w:r>
              <w:t xml:space="preserve">Design routes leaving plenty of space to turn without the need for three point turns etc. </w:t>
            </w:r>
          </w:p>
        </w:tc>
        <w:tc>
          <w:tcPr>
            <w:tcW w:w="3259" w:type="dxa"/>
          </w:tcPr>
          <w:p w14:paraId="226755BF" w14:textId="77777777" w:rsidR="00F44ED4" w:rsidRDefault="00F44ED4" w:rsidP="00BC4D1D">
            <w:r>
              <w:t>Review daily and before delivery of large plant/materials.</w:t>
            </w:r>
          </w:p>
        </w:tc>
      </w:tr>
      <w:tr w:rsidR="00F44ED4" w14:paraId="72EFF353" w14:textId="77777777" w:rsidTr="00BC4D1D">
        <w:trPr>
          <w:trHeight w:val="1403"/>
        </w:trPr>
        <w:tc>
          <w:tcPr>
            <w:tcW w:w="920" w:type="dxa"/>
          </w:tcPr>
          <w:p w14:paraId="5533A074" w14:textId="77777777" w:rsidR="00F44ED4" w:rsidRDefault="00F44ED4" w:rsidP="00BC4D1D">
            <w:r>
              <w:t>2</w:t>
            </w:r>
          </w:p>
        </w:tc>
        <w:tc>
          <w:tcPr>
            <w:tcW w:w="5029" w:type="dxa"/>
          </w:tcPr>
          <w:p w14:paraId="389F675F" w14:textId="77777777" w:rsidR="00F44ED4" w:rsidRDefault="00F44ED4" w:rsidP="00BC4D1D">
            <w:r>
              <w:t>Do not allow on site if not fitted.</w:t>
            </w:r>
          </w:p>
        </w:tc>
        <w:tc>
          <w:tcPr>
            <w:tcW w:w="3259" w:type="dxa"/>
          </w:tcPr>
          <w:p w14:paraId="564D6A32" w14:textId="77777777" w:rsidR="00F44ED4" w:rsidRDefault="00F44ED4" w:rsidP="00BC4D1D"/>
        </w:tc>
      </w:tr>
      <w:tr w:rsidR="00F44ED4" w14:paraId="0FDAEB2F" w14:textId="77777777" w:rsidTr="00BC4D1D">
        <w:trPr>
          <w:trHeight w:val="958"/>
        </w:trPr>
        <w:tc>
          <w:tcPr>
            <w:tcW w:w="920" w:type="dxa"/>
          </w:tcPr>
          <w:p w14:paraId="7A56BE52" w14:textId="77777777" w:rsidR="00F44ED4" w:rsidRDefault="00F44ED4" w:rsidP="00BC4D1D">
            <w:r>
              <w:t>3</w:t>
            </w:r>
          </w:p>
        </w:tc>
        <w:tc>
          <w:tcPr>
            <w:tcW w:w="5029" w:type="dxa"/>
          </w:tcPr>
          <w:p w14:paraId="6CD043B3" w14:textId="77777777" w:rsidR="00F44ED4" w:rsidRDefault="00F44ED4" w:rsidP="00BC4D1D">
            <w:r>
              <w:t>All vehicles not fitted with reversing aids/warnings to be banked by trained banksman.</w:t>
            </w:r>
          </w:p>
        </w:tc>
        <w:tc>
          <w:tcPr>
            <w:tcW w:w="3259" w:type="dxa"/>
          </w:tcPr>
          <w:p w14:paraId="0CC22A3C" w14:textId="77777777" w:rsidR="00F44ED4" w:rsidRDefault="00F44ED4" w:rsidP="00BC4D1D"/>
        </w:tc>
      </w:tr>
      <w:tr w:rsidR="00F44ED4" w14:paraId="79DB38FE" w14:textId="77777777" w:rsidTr="00BC4D1D">
        <w:trPr>
          <w:trHeight w:val="958"/>
        </w:trPr>
        <w:tc>
          <w:tcPr>
            <w:tcW w:w="920" w:type="dxa"/>
          </w:tcPr>
          <w:p w14:paraId="5C7D2411" w14:textId="77777777" w:rsidR="00F44ED4" w:rsidRDefault="00F44ED4" w:rsidP="00BC4D1D">
            <w:r>
              <w:t>4</w:t>
            </w:r>
          </w:p>
        </w:tc>
        <w:tc>
          <w:tcPr>
            <w:tcW w:w="5029" w:type="dxa"/>
          </w:tcPr>
          <w:p w14:paraId="47DD90A5" w14:textId="77777777" w:rsidR="00F44ED4" w:rsidRDefault="00F44ED4" w:rsidP="00BC4D1D">
            <w:r>
              <w:t>Any reversing to have a banksman present and suitable stop blocks to be constructed.</w:t>
            </w:r>
          </w:p>
        </w:tc>
        <w:tc>
          <w:tcPr>
            <w:tcW w:w="3259" w:type="dxa"/>
          </w:tcPr>
          <w:p w14:paraId="1A02D612" w14:textId="77777777" w:rsidR="00F44ED4" w:rsidRDefault="00F44ED4" w:rsidP="00BC4D1D"/>
        </w:tc>
      </w:tr>
      <w:tr w:rsidR="00F44ED4" w14:paraId="46B2B510" w14:textId="77777777" w:rsidTr="00BC4D1D">
        <w:trPr>
          <w:trHeight w:val="958"/>
        </w:trPr>
        <w:tc>
          <w:tcPr>
            <w:tcW w:w="920" w:type="dxa"/>
          </w:tcPr>
          <w:p w14:paraId="6A265AE9" w14:textId="77777777" w:rsidR="00F44ED4" w:rsidRDefault="00F44ED4" w:rsidP="00BC4D1D">
            <w:r>
              <w:t>5</w:t>
            </w:r>
          </w:p>
        </w:tc>
        <w:tc>
          <w:tcPr>
            <w:tcW w:w="5029" w:type="dxa"/>
          </w:tcPr>
          <w:p w14:paraId="5C7A998C" w14:textId="77777777" w:rsidR="00F44ED4" w:rsidRDefault="00F44ED4" w:rsidP="00BC4D1D">
            <w:r>
              <w:t>Monitor routes regularly.</w:t>
            </w:r>
          </w:p>
        </w:tc>
        <w:tc>
          <w:tcPr>
            <w:tcW w:w="3259" w:type="dxa"/>
          </w:tcPr>
          <w:p w14:paraId="66618831" w14:textId="77777777" w:rsidR="00F44ED4" w:rsidRDefault="00F44ED4" w:rsidP="00BC4D1D">
            <w:r>
              <w:t>To be checked and any obstructions logged.</w:t>
            </w:r>
          </w:p>
        </w:tc>
      </w:tr>
      <w:tr w:rsidR="00F44ED4" w14:paraId="1468A2A5" w14:textId="77777777" w:rsidTr="00BC4D1D">
        <w:trPr>
          <w:trHeight w:val="935"/>
        </w:trPr>
        <w:tc>
          <w:tcPr>
            <w:tcW w:w="920" w:type="dxa"/>
          </w:tcPr>
          <w:p w14:paraId="50D90AEA" w14:textId="77777777" w:rsidR="00F44ED4" w:rsidRDefault="00F44ED4" w:rsidP="00BC4D1D">
            <w:r>
              <w:t>6</w:t>
            </w:r>
          </w:p>
        </w:tc>
        <w:tc>
          <w:tcPr>
            <w:tcW w:w="5029" w:type="dxa"/>
          </w:tcPr>
          <w:p w14:paraId="3184A6A0" w14:textId="77777777" w:rsidR="00F44ED4" w:rsidRDefault="00F44ED4" w:rsidP="00BC4D1D">
            <w:r>
              <w:t>Ensure sufficient signage.</w:t>
            </w:r>
          </w:p>
        </w:tc>
        <w:tc>
          <w:tcPr>
            <w:tcW w:w="3259" w:type="dxa"/>
          </w:tcPr>
          <w:p w14:paraId="48F90604" w14:textId="77777777" w:rsidR="00F44ED4" w:rsidRDefault="00F44ED4" w:rsidP="00BC4D1D"/>
        </w:tc>
      </w:tr>
      <w:tr w:rsidR="00F44ED4" w14:paraId="30D44E92" w14:textId="77777777" w:rsidTr="00BC4D1D">
        <w:trPr>
          <w:trHeight w:val="958"/>
        </w:trPr>
        <w:tc>
          <w:tcPr>
            <w:tcW w:w="920" w:type="dxa"/>
          </w:tcPr>
          <w:p w14:paraId="0D344998" w14:textId="77777777" w:rsidR="00F44ED4" w:rsidRDefault="00F44ED4" w:rsidP="00BC4D1D">
            <w:r>
              <w:t>7</w:t>
            </w:r>
          </w:p>
        </w:tc>
        <w:tc>
          <w:tcPr>
            <w:tcW w:w="5029" w:type="dxa"/>
          </w:tcPr>
          <w:p w14:paraId="29F801CB" w14:textId="77777777" w:rsidR="00F44ED4" w:rsidRDefault="00F44ED4" w:rsidP="00BC4D1D">
            <w:r>
              <w:t>Make all crossing points highly visible and make drivers are made aware of all crossing points</w:t>
            </w:r>
          </w:p>
        </w:tc>
        <w:tc>
          <w:tcPr>
            <w:tcW w:w="3259" w:type="dxa"/>
          </w:tcPr>
          <w:p w14:paraId="2A699DB7" w14:textId="77777777" w:rsidR="00F44ED4" w:rsidRDefault="00F44ED4" w:rsidP="00BC4D1D"/>
        </w:tc>
      </w:tr>
      <w:tr w:rsidR="00F44ED4" w14:paraId="6A8AA4F3" w14:textId="77777777" w:rsidTr="00BC4D1D">
        <w:trPr>
          <w:trHeight w:val="958"/>
        </w:trPr>
        <w:tc>
          <w:tcPr>
            <w:tcW w:w="920" w:type="dxa"/>
          </w:tcPr>
          <w:p w14:paraId="5BD70FC1" w14:textId="77777777" w:rsidR="00F44ED4" w:rsidRDefault="00F44ED4" w:rsidP="00BC4D1D">
            <w:r>
              <w:t>8</w:t>
            </w:r>
          </w:p>
        </w:tc>
        <w:tc>
          <w:tcPr>
            <w:tcW w:w="5029" w:type="dxa"/>
          </w:tcPr>
          <w:p w14:paraId="64843B59" w14:textId="77777777" w:rsidR="00F44ED4" w:rsidRDefault="00F44ED4" w:rsidP="00BC4D1D">
            <w:r>
              <w:t>Make all access points highly visible and make drivers are made aware of all access points</w:t>
            </w:r>
          </w:p>
        </w:tc>
        <w:tc>
          <w:tcPr>
            <w:tcW w:w="3259" w:type="dxa"/>
          </w:tcPr>
          <w:p w14:paraId="3FE5B62D" w14:textId="77777777" w:rsidR="00F44ED4" w:rsidRDefault="00F44ED4" w:rsidP="00BC4D1D"/>
        </w:tc>
      </w:tr>
      <w:tr w:rsidR="00F44ED4" w14:paraId="545EDD04" w14:textId="77777777" w:rsidTr="00BC4D1D">
        <w:trPr>
          <w:trHeight w:val="958"/>
        </w:trPr>
        <w:tc>
          <w:tcPr>
            <w:tcW w:w="920" w:type="dxa"/>
          </w:tcPr>
          <w:p w14:paraId="63E6FEDA" w14:textId="77777777" w:rsidR="00F44ED4" w:rsidRDefault="00F44ED4" w:rsidP="00BC4D1D">
            <w:r>
              <w:t>9</w:t>
            </w:r>
          </w:p>
        </w:tc>
        <w:tc>
          <w:tcPr>
            <w:tcW w:w="5029" w:type="dxa"/>
          </w:tcPr>
          <w:p w14:paraId="2FCBE5B6" w14:textId="77777777" w:rsidR="00F44ED4" w:rsidRDefault="00F44ED4" w:rsidP="00BC4D1D">
            <w:r>
              <w:t>Install wheel wash facilities.</w:t>
            </w:r>
          </w:p>
        </w:tc>
        <w:tc>
          <w:tcPr>
            <w:tcW w:w="3259" w:type="dxa"/>
          </w:tcPr>
          <w:p w14:paraId="3C383BE7" w14:textId="77777777" w:rsidR="00F44ED4" w:rsidRDefault="00F44ED4" w:rsidP="00BC4D1D"/>
        </w:tc>
      </w:tr>
    </w:tbl>
    <w:p w14:paraId="5651C2F6" w14:textId="77777777" w:rsidR="00F44ED4" w:rsidRPr="005F5549" w:rsidRDefault="00F44ED4" w:rsidP="00F44ED4">
      <w:pPr>
        <w:pStyle w:val="Heading1"/>
      </w:pPr>
      <w:r>
        <w:lastRenderedPageBreak/>
        <w:t xml:space="preserve"> </w:t>
      </w:r>
      <w:bookmarkStart w:id="172" w:name="_Toc68944804"/>
      <w:bookmarkStart w:id="173" w:name="_Toc70197300"/>
      <w:r>
        <w:t>Deliveries to site.</w:t>
      </w:r>
      <w:bookmarkEnd w:id="172"/>
      <w:bookmarkEnd w:id="173"/>
    </w:p>
    <w:tbl>
      <w:tblPr>
        <w:tblStyle w:val="TableGrid"/>
        <w:tblW w:w="0" w:type="auto"/>
        <w:tblLook w:val="04A0" w:firstRow="1" w:lastRow="0" w:firstColumn="1" w:lastColumn="0" w:noHBand="0" w:noVBand="1"/>
      </w:tblPr>
      <w:tblGrid>
        <w:gridCol w:w="901"/>
        <w:gridCol w:w="5409"/>
        <w:gridCol w:w="902"/>
        <w:gridCol w:w="902"/>
        <w:gridCol w:w="902"/>
      </w:tblGrid>
      <w:tr w:rsidR="00F44ED4" w14:paraId="63F92951" w14:textId="77777777" w:rsidTr="00BC4D1D">
        <w:tc>
          <w:tcPr>
            <w:tcW w:w="901" w:type="dxa"/>
          </w:tcPr>
          <w:p w14:paraId="19B12F69" w14:textId="77777777" w:rsidR="00F44ED4" w:rsidRDefault="00F44ED4" w:rsidP="00BC4D1D">
            <w:pPr>
              <w:spacing w:after="160" w:line="259" w:lineRule="auto"/>
              <w:jc w:val="left"/>
              <w:rPr>
                <w:rFonts w:eastAsiaTheme="majorEastAsia" w:cstheme="majorBidi"/>
                <w:color w:val="2F5496" w:themeColor="accent1" w:themeShade="BF"/>
                <w:sz w:val="40"/>
                <w:szCs w:val="32"/>
              </w:rPr>
            </w:pPr>
          </w:p>
        </w:tc>
        <w:tc>
          <w:tcPr>
            <w:tcW w:w="5409" w:type="dxa"/>
          </w:tcPr>
          <w:p w14:paraId="3D749308" w14:textId="77777777" w:rsidR="00F44ED4" w:rsidRDefault="00F44ED4" w:rsidP="00BC4D1D">
            <w:pPr>
              <w:spacing w:after="160" w:line="259" w:lineRule="auto"/>
              <w:jc w:val="left"/>
              <w:rPr>
                <w:rFonts w:eastAsiaTheme="majorEastAsia" w:cstheme="majorBidi"/>
                <w:color w:val="2F5496" w:themeColor="accent1" w:themeShade="BF"/>
                <w:sz w:val="40"/>
                <w:szCs w:val="32"/>
              </w:rPr>
            </w:pPr>
          </w:p>
        </w:tc>
        <w:tc>
          <w:tcPr>
            <w:tcW w:w="902" w:type="dxa"/>
          </w:tcPr>
          <w:p w14:paraId="3C39631D" w14:textId="77777777" w:rsidR="00F44ED4" w:rsidRDefault="00F44ED4" w:rsidP="00BC4D1D">
            <w:r>
              <w:t>Yes</w:t>
            </w:r>
          </w:p>
        </w:tc>
        <w:tc>
          <w:tcPr>
            <w:tcW w:w="902" w:type="dxa"/>
          </w:tcPr>
          <w:p w14:paraId="009C14C6" w14:textId="77777777" w:rsidR="00F44ED4" w:rsidRDefault="00F44ED4" w:rsidP="00BC4D1D">
            <w:r>
              <w:t>NO</w:t>
            </w:r>
          </w:p>
        </w:tc>
        <w:tc>
          <w:tcPr>
            <w:tcW w:w="902" w:type="dxa"/>
          </w:tcPr>
          <w:p w14:paraId="7ED59D1C" w14:textId="77777777" w:rsidR="00F44ED4" w:rsidRDefault="00F44ED4" w:rsidP="00BC4D1D">
            <w:r>
              <w:t>N/A</w:t>
            </w:r>
          </w:p>
        </w:tc>
      </w:tr>
      <w:tr w:rsidR="00F44ED4" w14:paraId="676E7999" w14:textId="77777777" w:rsidTr="00BC4D1D">
        <w:tc>
          <w:tcPr>
            <w:tcW w:w="901" w:type="dxa"/>
          </w:tcPr>
          <w:p w14:paraId="68B2EE40" w14:textId="77777777" w:rsidR="00F44ED4" w:rsidRDefault="00F44ED4" w:rsidP="00BC4D1D">
            <w:r>
              <w:t>1</w:t>
            </w:r>
          </w:p>
        </w:tc>
        <w:tc>
          <w:tcPr>
            <w:tcW w:w="5409" w:type="dxa"/>
          </w:tcPr>
          <w:p w14:paraId="336B07AF" w14:textId="77777777" w:rsidR="00F44ED4" w:rsidRDefault="00F44ED4" w:rsidP="00BC4D1D">
            <w:r>
              <w:t>Will all deliveries be planned?</w:t>
            </w:r>
          </w:p>
          <w:p w14:paraId="2C1296C6" w14:textId="77777777" w:rsidR="00F44ED4" w:rsidRDefault="00F44ED4" w:rsidP="00BC4D1D">
            <w:r>
              <w:t>If no see action 1.</w:t>
            </w:r>
          </w:p>
        </w:tc>
        <w:tc>
          <w:tcPr>
            <w:tcW w:w="902" w:type="dxa"/>
          </w:tcPr>
          <w:p w14:paraId="602EE75F" w14:textId="77777777" w:rsidR="00F44ED4" w:rsidRDefault="00F44ED4" w:rsidP="00BC4D1D">
            <w:r>
              <w:t>Y</w:t>
            </w:r>
          </w:p>
        </w:tc>
        <w:tc>
          <w:tcPr>
            <w:tcW w:w="902" w:type="dxa"/>
          </w:tcPr>
          <w:p w14:paraId="026EFF42" w14:textId="77777777" w:rsidR="00F44ED4" w:rsidRDefault="00F44ED4" w:rsidP="00BC4D1D">
            <w:pPr>
              <w:spacing w:after="160" w:line="259" w:lineRule="auto"/>
              <w:jc w:val="left"/>
              <w:rPr>
                <w:rFonts w:eastAsiaTheme="majorEastAsia" w:cstheme="majorBidi"/>
                <w:color w:val="2F5496" w:themeColor="accent1" w:themeShade="BF"/>
                <w:sz w:val="40"/>
                <w:szCs w:val="32"/>
              </w:rPr>
            </w:pPr>
          </w:p>
        </w:tc>
        <w:tc>
          <w:tcPr>
            <w:tcW w:w="902" w:type="dxa"/>
          </w:tcPr>
          <w:p w14:paraId="77432EFC" w14:textId="77777777" w:rsidR="00F44ED4" w:rsidRDefault="00F44ED4" w:rsidP="00BC4D1D">
            <w:pPr>
              <w:spacing w:after="160" w:line="259" w:lineRule="auto"/>
              <w:jc w:val="left"/>
              <w:rPr>
                <w:rFonts w:eastAsiaTheme="majorEastAsia" w:cstheme="majorBidi"/>
                <w:color w:val="2F5496" w:themeColor="accent1" w:themeShade="BF"/>
                <w:sz w:val="40"/>
                <w:szCs w:val="32"/>
              </w:rPr>
            </w:pPr>
          </w:p>
        </w:tc>
      </w:tr>
      <w:tr w:rsidR="00F44ED4" w14:paraId="25C1A7F7" w14:textId="77777777" w:rsidTr="00BC4D1D">
        <w:tc>
          <w:tcPr>
            <w:tcW w:w="901" w:type="dxa"/>
          </w:tcPr>
          <w:p w14:paraId="143BE3B0" w14:textId="77777777" w:rsidR="00F44ED4" w:rsidRDefault="00F44ED4" w:rsidP="00BC4D1D">
            <w:r>
              <w:t>2</w:t>
            </w:r>
          </w:p>
        </w:tc>
        <w:tc>
          <w:tcPr>
            <w:tcW w:w="5409" w:type="dxa"/>
          </w:tcPr>
          <w:p w14:paraId="589A8923" w14:textId="77777777" w:rsidR="00F44ED4" w:rsidRDefault="00F44ED4" w:rsidP="00BC4D1D">
            <w:r>
              <w:t>Will all drivers be made aware of access points with diversions notified? If no see action 2.</w:t>
            </w:r>
          </w:p>
        </w:tc>
        <w:tc>
          <w:tcPr>
            <w:tcW w:w="902" w:type="dxa"/>
          </w:tcPr>
          <w:p w14:paraId="3B8BF861" w14:textId="77777777" w:rsidR="00F44ED4" w:rsidRDefault="00F44ED4" w:rsidP="00BC4D1D">
            <w:r>
              <w:t>Y</w:t>
            </w:r>
          </w:p>
        </w:tc>
        <w:tc>
          <w:tcPr>
            <w:tcW w:w="902" w:type="dxa"/>
          </w:tcPr>
          <w:p w14:paraId="03C473F7" w14:textId="77777777" w:rsidR="00F44ED4" w:rsidRDefault="00F44ED4" w:rsidP="00BC4D1D">
            <w:pPr>
              <w:spacing w:after="160" w:line="259" w:lineRule="auto"/>
              <w:jc w:val="left"/>
              <w:rPr>
                <w:rFonts w:eastAsiaTheme="majorEastAsia" w:cstheme="majorBidi"/>
                <w:color w:val="2F5496" w:themeColor="accent1" w:themeShade="BF"/>
                <w:sz w:val="40"/>
                <w:szCs w:val="32"/>
              </w:rPr>
            </w:pPr>
          </w:p>
        </w:tc>
        <w:tc>
          <w:tcPr>
            <w:tcW w:w="902" w:type="dxa"/>
          </w:tcPr>
          <w:p w14:paraId="22A16C3A" w14:textId="77777777" w:rsidR="00F44ED4" w:rsidRDefault="00F44ED4" w:rsidP="00BC4D1D">
            <w:pPr>
              <w:spacing w:after="160" w:line="259" w:lineRule="auto"/>
              <w:jc w:val="left"/>
              <w:rPr>
                <w:rFonts w:eastAsiaTheme="majorEastAsia" w:cstheme="majorBidi"/>
                <w:color w:val="2F5496" w:themeColor="accent1" w:themeShade="BF"/>
                <w:sz w:val="40"/>
                <w:szCs w:val="32"/>
              </w:rPr>
            </w:pPr>
          </w:p>
        </w:tc>
      </w:tr>
    </w:tbl>
    <w:p w14:paraId="11557FBB" w14:textId="77777777" w:rsidR="00F44ED4" w:rsidRDefault="00F44ED4" w:rsidP="00F44ED4">
      <w:pPr>
        <w:spacing w:after="160" w:line="259" w:lineRule="auto"/>
        <w:jc w:val="left"/>
        <w:rPr>
          <w:rFonts w:eastAsiaTheme="majorEastAsia" w:cstheme="majorBidi"/>
          <w:color w:val="2F5496" w:themeColor="accent1" w:themeShade="BF"/>
          <w:sz w:val="40"/>
          <w:szCs w:val="32"/>
        </w:rPr>
      </w:pPr>
    </w:p>
    <w:p w14:paraId="1811E9F9" w14:textId="77777777" w:rsidR="00F44ED4" w:rsidRDefault="00F44ED4" w:rsidP="00F44ED4">
      <w:pPr>
        <w:pStyle w:val="Heading1"/>
      </w:pPr>
      <w:bookmarkStart w:id="174" w:name="_Toc68944805"/>
      <w:bookmarkStart w:id="175" w:name="_Toc70197301"/>
      <w:r>
        <w:t>Delivery to site Actions.</w:t>
      </w:r>
      <w:bookmarkEnd w:id="174"/>
      <w:bookmarkEnd w:id="175"/>
    </w:p>
    <w:tbl>
      <w:tblPr>
        <w:tblStyle w:val="TableGrid"/>
        <w:tblW w:w="0" w:type="auto"/>
        <w:tblLook w:val="04A0" w:firstRow="1" w:lastRow="0" w:firstColumn="1" w:lastColumn="0" w:noHBand="0" w:noVBand="1"/>
      </w:tblPr>
      <w:tblGrid>
        <w:gridCol w:w="901"/>
        <w:gridCol w:w="4507"/>
        <w:gridCol w:w="3608"/>
      </w:tblGrid>
      <w:tr w:rsidR="00F44ED4" w14:paraId="3FEFDC36" w14:textId="77777777" w:rsidTr="00BC4D1D">
        <w:tc>
          <w:tcPr>
            <w:tcW w:w="901" w:type="dxa"/>
          </w:tcPr>
          <w:p w14:paraId="0249C26A" w14:textId="77777777" w:rsidR="00F44ED4" w:rsidRDefault="00F44ED4" w:rsidP="00BC4D1D"/>
        </w:tc>
        <w:tc>
          <w:tcPr>
            <w:tcW w:w="4507" w:type="dxa"/>
          </w:tcPr>
          <w:p w14:paraId="62B3FE86" w14:textId="77777777" w:rsidR="00F44ED4" w:rsidRDefault="00F44ED4" w:rsidP="00BC4D1D">
            <w:r>
              <w:t>Actions to be taken.</w:t>
            </w:r>
          </w:p>
        </w:tc>
        <w:tc>
          <w:tcPr>
            <w:tcW w:w="3608" w:type="dxa"/>
          </w:tcPr>
          <w:p w14:paraId="2E38465B" w14:textId="77777777" w:rsidR="00F44ED4" w:rsidRDefault="00F44ED4" w:rsidP="00BC4D1D">
            <w:r>
              <w:t>Actions taken.</w:t>
            </w:r>
          </w:p>
        </w:tc>
      </w:tr>
      <w:tr w:rsidR="00F44ED4" w14:paraId="27539A18" w14:textId="77777777" w:rsidTr="00BC4D1D">
        <w:tc>
          <w:tcPr>
            <w:tcW w:w="901" w:type="dxa"/>
          </w:tcPr>
          <w:p w14:paraId="6FDFE492" w14:textId="77777777" w:rsidR="00F44ED4" w:rsidRDefault="00F44ED4" w:rsidP="00BC4D1D">
            <w:r>
              <w:t>1</w:t>
            </w:r>
          </w:p>
        </w:tc>
        <w:tc>
          <w:tcPr>
            <w:tcW w:w="4507" w:type="dxa"/>
          </w:tcPr>
          <w:p w14:paraId="7B50B6E3" w14:textId="77777777" w:rsidR="00F44ED4" w:rsidRDefault="00F44ED4" w:rsidP="00BC4D1D">
            <w:r>
              <w:t>All contractors and suppliers are to agree a delivery slot.</w:t>
            </w:r>
          </w:p>
        </w:tc>
        <w:tc>
          <w:tcPr>
            <w:tcW w:w="3608" w:type="dxa"/>
          </w:tcPr>
          <w:p w14:paraId="62851A6C" w14:textId="77777777" w:rsidR="00F44ED4" w:rsidRDefault="00F44ED4" w:rsidP="00BC4D1D">
            <w:r>
              <w:t>All deliveries are to be planned for outside peak traffic demands as far as is reasonably practicable.</w:t>
            </w:r>
          </w:p>
        </w:tc>
      </w:tr>
      <w:tr w:rsidR="00F44ED4" w14:paraId="3DFCB8F9" w14:textId="77777777" w:rsidTr="00BC4D1D">
        <w:tc>
          <w:tcPr>
            <w:tcW w:w="901" w:type="dxa"/>
          </w:tcPr>
          <w:p w14:paraId="4D4B6408" w14:textId="77777777" w:rsidR="00F44ED4" w:rsidRDefault="00F44ED4" w:rsidP="00BC4D1D">
            <w:r>
              <w:t>2</w:t>
            </w:r>
          </w:p>
        </w:tc>
        <w:tc>
          <w:tcPr>
            <w:tcW w:w="4507" w:type="dxa"/>
          </w:tcPr>
          <w:p w14:paraId="60497486" w14:textId="77777777" w:rsidR="00F44ED4" w:rsidRDefault="00F44ED4" w:rsidP="00BC4D1D">
            <w:r>
              <w:t>All contractors and suppliers are to be provided with route maps shown in figure 1 and any diversion as needed.</w:t>
            </w:r>
          </w:p>
        </w:tc>
        <w:tc>
          <w:tcPr>
            <w:tcW w:w="3608" w:type="dxa"/>
          </w:tcPr>
          <w:p w14:paraId="7D082EEA" w14:textId="77777777" w:rsidR="00F44ED4" w:rsidRDefault="00F44ED4" w:rsidP="00BC4D1D"/>
        </w:tc>
      </w:tr>
    </w:tbl>
    <w:p w14:paraId="23510CF0" w14:textId="77777777" w:rsidR="00F44ED4" w:rsidRDefault="00F44ED4" w:rsidP="00F44ED4">
      <w:pPr>
        <w:pStyle w:val="Heading1"/>
      </w:pPr>
      <w:bookmarkStart w:id="176" w:name="_Toc68944806"/>
      <w:bookmarkStart w:id="177" w:name="_Toc70197302"/>
      <w:r>
        <w:t>Access to site.</w:t>
      </w:r>
      <w:bookmarkEnd w:id="176"/>
      <w:bookmarkEnd w:id="177"/>
    </w:p>
    <w:p w14:paraId="776A1CEA" w14:textId="77777777" w:rsidR="00F44ED4" w:rsidRPr="008D6CFA" w:rsidRDefault="00F44ED4" w:rsidP="00F44ED4">
      <w:r>
        <w:t>All traffic is to approach the site from the A483 at Baldwins Bridge Junction from the east shown in red, upon leaving the site it is to head west and join the A483 at the McDonalds junction</w:t>
      </w:r>
    </w:p>
    <w:p w14:paraId="3CE43305" w14:textId="777811C2" w:rsidR="00F44ED4" w:rsidRDefault="00F44ED4" w:rsidP="00F44ED4">
      <w:pPr>
        <w:pStyle w:val="Caption"/>
        <w:keepNext/>
      </w:pPr>
      <w:bookmarkStart w:id="178" w:name="_Toc67157448"/>
      <w:bookmarkStart w:id="179" w:name="_Toc70197340"/>
      <w:r>
        <w:t xml:space="preserve">Figure </w:t>
      </w:r>
      <w:r>
        <w:fldChar w:fldCharType="begin"/>
      </w:r>
      <w:r>
        <w:instrText xml:space="preserve"> SEQ Figure \* ARABIC </w:instrText>
      </w:r>
      <w:r>
        <w:fldChar w:fldCharType="separate"/>
      </w:r>
      <w:r w:rsidR="00F52C24">
        <w:rPr>
          <w:noProof/>
        </w:rPr>
        <w:t>30</w:t>
      </w:r>
      <w:r>
        <w:rPr>
          <w:noProof/>
        </w:rPr>
        <w:fldChar w:fldCharType="end"/>
      </w:r>
      <w:r>
        <w:t>:Route map showing access and egress from site. Taken from Google Maps ©</w:t>
      </w:r>
      <w:bookmarkEnd w:id="178"/>
      <w:bookmarkEnd w:id="179"/>
    </w:p>
    <w:p w14:paraId="198623F4" w14:textId="77777777" w:rsidR="00F44ED4" w:rsidRDefault="00F44ED4" w:rsidP="00F44ED4">
      <w:r>
        <w:rPr>
          <w:noProof/>
        </w:rPr>
        <w:drawing>
          <wp:inline distT="0" distB="0" distL="0" distR="0" wp14:anchorId="0B496378" wp14:editId="1979B79B">
            <wp:extent cx="5726797" cy="1518249"/>
            <wp:effectExtent l="0" t="0" r="7620" b="6350"/>
            <wp:docPr id="20" name="Picture 2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860393" cy="1553667"/>
                    </a:xfrm>
                    <a:prstGeom prst="rect">
                      <a:avLst/>
                    </a:prstGeom>
                  </pic:spPr>
                </pic:pic>
              </a:graphicData>
            </a:graphic>
          </wp:inline>
        </w:drawing>
      </w:r>
    </w:p>
    <w:p w14:paraId="4A1E1903" w14:textId="77777777" w:rsidR="00F44ED4" w:rsidRDefault="00F44ED4" w:rsidP="00F44ED4">
      <w:pPr>
        <w:pStyle w:val="Heading1"/>
      </w:pPr>
      <w:r>
        <w:br w:type="page"/>
      </w:r>
      <w:bookmarkStart w:id="180" w:name="_Toc68944807"/>
      <w:bookmarkStart w:id="181" w:name="_Toc70197303"/>
      <w:r>
        <w:lastRenderedPageBreak/>
        <w:t>Control measure hierarchy for reversing operations.</w:t>
      </w:r>
      <w:bookmarkEnd w:id="180"/>
      <w:bookmarkEnd w:id="181"/>
    </w:p>
    <w:tbl>
      <w:tblPr>
        <w:tblStyle w:val="TableGrid"/>
        <w:tblW w:w="0" w:type="auto"/>
        <w:tblLook w:val="04A0" w:firstRow="1" w:lastRow="0" w:firstColumn="1" w:lastColumn="0" w:noHBand="0" w:noVBand="1"/>
      </w:tblPr>
      <w:tblGrid>
        <w:gridCol w:w="901"/>
        <w:gridCol w:w="3605"/>
        <w:gridCol w:w="4510"/>
      </w:tblGrid>
      <w:tr w:rsidR="00F44ED4" w14:paraId="4A47107E" w14:textId="77777777" w:rsidTr="00BC4D1D">
        <w:tc>
          <w:tcPr>
            <w:tcW w:w="901" w:type="dxa"/>
          </w:tcPr>
          <w:p w14:paraId="7FB26BF7" w14:textId="77777777" w:rsidR="00F44ED4" w:rsidRDefault="00F44ED4" w:rsidP="00BC4D1D">
            <w:r>
              <w:t>1</w:t>
            </w:r>
          </w:p>
        </w:tc>
        <w:tc>
          <w:tcPr>
            <w:tcW w:w="3605" w:type="dxa"/>
          </w:tcPr>
          <w:p w14:paraId="7AE4E7CD" w14:textId="77777777" w:rsidR="00F44ED4" w:rsidRDefault="00F44ED4" w:rsidP="00BC4D1D">
            <w:r>
              <w:t>Eliminate reversing</w:t>
            </w:r>
          </w:p>
        </w:tc>
        <w:tc>
          <w:tcPr>
            <w:tcW w:w="4510" w:type="dxa"/>
          </w:tcPr>
          <w:p w14:paraId="3A9D9417" w14:textId="77777777" w:rsidR="00F44ED4" w:rsidRDefault="00F44ED4" w:rsidP="00BC4D1D">
            <w:r>
              <w:t>Design one way system and designated turning areas.</w:t>
            </w:r>
          </w:p>
        </w:tc>
      </w:tr>
      <w:tr w:rsidR="00F44ED4" w14:paraId="269FB6EC" w14:textId="77777777" w:rsidTr="00BC4D1D">
        <w:tc>
          <w:tcPr>
            <w:tcW w:w="901" w:type="dxa"/>
          </w:tcPr>
          <w:p w14:paraId="23509F52" w14:textId="77777777" w:rsidR="00F44ED4" w:rsidRDefault="00F44ED4" w:rsidP="00BC4D1D">
            <w:r>
              <w:t>2</w:t>
            </w:r>
          </w:p>
        </w:tc>
        <w:tc>
          <w:tcPr>
            <w:tcW w:w="3605" w:type="dxa"/>
          </w:tcPr>
          <w:p w14:paraId="66FCD5B1" w14:textId="77777777" w:rsidR="00F44ED4" w:rsidRDefault="00F44ED4" w:rsidP="00BC4D1D">
            <w:r>
              <w:t>Reduce reversing.</w:t>
            </w:r>
          </w:p>
        </w:tc>
        <w:tc>
          <w:tcPr>
            <w:tcW w:w="4510" w:type="dxa"/>
          </w:tcPr>
          <w:p w14:paraId="0C9EDD64" w14:textId="77777777" w:rsidR="00F44ED4" w:rsidRDefault="00F44ED4" w:rsidP="00BC4D1D">
            <w:r>
              <w:t>Reduce vehicle movements to the minimum.</w:t>
            </w:r>
          </w:p>
          <w:p w14:paraId="45A002FE" w14:textId="77777777" w:rsidR="00F44ED4" w:rsidRDefault="00F44ED4" w:rsidP="00BC4D1D">
            <w:r>
              <w:t>Instruct drivers no reversing is allowed without a banksman.</w:t>
            </w:r>
          </w:p>
        </w:tc>
      </w:tr>
      <w:tr w:rsidR="00F44ED4" w14:paraId="2D841EFE" w14:textId="77777777" w:rsidTr="00BC4D1D">
        <w:tc>
          <w:tcPr>
            <w:tcW w:w="901" w:type="dxa"/>
          </w:tcPr>
          <w:p w14:paraId="58393DBF" w14:textId="77777777" w:rsidR="00F44ED4" w:rsidRDefault="00F44ED4" w:rsidP="00BC4D1D">
            <w:r>
              <w:t>3</w:t>
            </w:r>
          </w:p>
        </w:tc>
        <w:tc>
          <w:tcPr>
            <w:tcW w:w="3605" w:type="dxa"/>
          </w:tcPr>
          <w:p w14:paraId="2702A334" w14:textId="77777777" w:rsidR="00F44ED4" w:rsidRDefault="00F44ED4" w:rsidP="00BC4D1D">
            <w:r>
              <w:t>Ensure adequate visibility for drivers.</w:t>
            </w:r>
          </w:p>
        </w:tc>
        <w:tc>
          <w:tcPr>
            <w:tcW w:w="4510" w:type="dxa"/>
          </w:tcPr>
          <w:p w14:paraId="2B3BBB10" w14:textId="77777777" w:rsidR="00F44ED4" w:rsidRDefault="00F44ED4" w:rsidP="00BC4D1D">
            <w:r>
              <w:t>Design out blind spots, do not stack material over an agreed height, fit convex mirrors.</w:t>
            </w:r>
          </w:p>
        </w:tc>
      </w:tr>
      <w:tr w:rsidR="00F44ED4" w14:paraId="2AE15D2E" w14:textId="77777777" w:rsidTr="00BC4D1D">
        <w:tc>
          <w:tcPr>
            <w:tcW w:w="901" w:type="dxa"/>
          </w:tcPr>
          <w:p w14:paraId="40A5C95F" w14:textId="77777777" w:rsidR="00F44ED4" w:rsidRDefault="00F44ED4" w:rsidP="00BC4D1D">
            <w:r>
              <w:t>4</w:t>
            </w:r>
          </w:p>
        </w:tc>
        <w:tc>
          <w:tcPr>
            <w:tcW w:w="3605" w:type="dxa"/>
          </w:tcPr>
          <w:p w14:paraId="332B05D9" w14:textId="77777777" w:rsidR="00F44ED4" w:rsidRDefault="00F44ED4" w:rsidP="00BC4D1D">
            <w:r>
              <w:t>Enforce safe systems of work.</w:t>
            </w:r>
          </w:p>
        </w:tc>
        <w:tc>
          <w:tcPr>
            <w:tcW w:w="4510" w:type="dxa"/>
          </w:tcPr>
          <w:p w14:paraId="148C227D" w14:textId="77777777" w:rsidR="00F44ED4" w:rsidRDefault="00F44ED4" w:rsidP="00BC4D1D">
            <w:r>
              <w:t>Remove pedestrians from vehicle routes.</w:t>
            </w:r>
          </w:p>
          <w:p w14:paraId="5F13C1EA" w14:textId="77777777" w:rsidR="00F44ED4" w:rsidRDefault="00F44ED4" w:rsidP="00BC4D1D">
            <w:r>
              <w:t>Allow adequate space for turning.</w:t>
            </w:r>
          </w:p>
          <w:p w14:paraId="14032A2B" w14:textId="77777777" w:rsidR="00F44ED4" w:rsidRDefault="00F44ED4" w:rsidP="00BC4D1D">
            <w:r>
              <w:t>Ensure banksman oversee reversing movements.</w:t>
            </w:r>
          </w:p>
          <w:p w14:paraId="58756645" w14:textId="77777777" w:rsidR="00F44ED4" w:rsidRDefault="00F44ED4" w:rsidP="00BC4D1D">
            <w:r>
              <w:t>Ensure all plant is fitted with reversing aids/warnings.</w:t>
            </w:r>
          </w:p>
        </w:tc>
      </w:tr>
    </w:tbl>
    <w:p w14:paraId="22C067B5" w14:textId="77777777" w:rsidR="00F44ED4" w:rsidRDefault="00F44ED4" w:rsidP="00F44ED4"/>
    <w:p w14:paraId="4A5754DC" w14:textId="77777777" w:rsidR="00F44ED4" w:rsidRDefault="00F44ED4" w:rsidP="00F44ED4">
      <w:pPr>
        <w:spacing w:after="160" w:line="259" w:lineRule="auto"/>
        <w:jc w:val="left"/>
        <w:rPr>
          <w:rFonts w:eastAsiaTheme="majorEastAsia" w:cstheme="majorBidi"/>
          <w:color w:val="2F5496" w:themeColor="accent1" w:themeShade="BF"/>
          <w:sz w:val="40"/>
          <w:szCs w:val="32"/>
        </w:rPr>
      </w:pPr>
      <w:r>
        <w:br w:type="page"/>
      </w:r>
    </w:p>
    <w:p w14:paraId="135F480D" w14:textId="77777777" w:rsidR="00F44ED4" w:rsidRDefault="00F44ED4" w:rsidP="00F44ED4">
      <w:pPr>
        <w:pStyle w:val="Heading1"/>
      </w:pPr>
      <w:bookmarkStart w:id="182" w:name="_Toc68944808"/>
      <w:bookmarkStart w:id="183" w:name="_Toc70197304"/>
      <w:r>
        <w:lastRenderedPageBreak/>
        <w:t>Drivers’ checklist.</w:t>
      </w:r>
      <w:bookmarkEnd w:id="182"/>
      <w:bookmarkEnd w:id="183"/>
    </w:p>
    <w:tbl>
      <w:tblPr>
        <w:tblStyle w:val="TableGrid"/>
        <w:tblW w:w="0" w:type="auto"/>
        <w:tblLook w:val="04A0" w:firstRow="1" w:lastRow="0" w:firstColumn="1" w:lastColumn="0" w:noHBand="0" w:noVBand="1"/>
      </w:tblPr>
      <w:tblGrid>
        <w:gridCol w:w="901"/>
        <w:gridCol w:w="8115"/>
      </w:tblGrid>
      <w:tr w:rsidR="00F44ED4" w14:paraId="2A35EB4E" w14:textId="77777777" w:rsidTr="00BC4D1D">
        <w:tc>
          <w:tcPr>
            <w:tcW w:w="901" w:type="dxa"/>
          </w:tcPr>
          <w:p w14:paraId="495BE32E" w14:textId="77777777" w:rsidR="00F44ED4" w:rsidRDefault="00F44ED4" w:rsidP="00BC4D1D">
            <w:r>
              <w:t>1</w:t>
            </w:r>
          </w:p>
        </w:tc>
        <w:tc>
          <w:tcPr>
            <w:tcW w:w="8115" w:type="dxa"/>
          </w:tcPr>
          <w:p w14:paraId="652727FC" w14:textId="77777777" w:rsidR="00F44ED4" w:rsidRDefault="00F44ED4" w:rsidP="00BC4D1D">
            <w:r>
              <w:t>Only operate vehicle you are trained and authorised to.</w:t>
            </w:r>
          </w:p>
        </w:tc>
      </w:tr>
      <w:tr w:rsidR="00F44ED4" w14:paraId="7C4A7C18" w14:textId="77777777" w:rsidTr="00BC4D1D">
        <w:tc>
          <w:tcPr>
            <w:tcW w:w="901" w:type="dxa"/>
          </w:tcPr>
          <w:p w14:paraId="7190D35E" w14:textId="77777777" w:rsidR="00F44ED4" w:rsidRDefault="00F44ED4" w:rsidP="00BC4D1D">
            <w:r>
              <w:t>2</w:t>
            </w:r>
          </w:p>
        </w:tc>
        <w:tc>
          <w:tcPr>
            <w:tcW w:w="8115" w:type="dxa"/>
          </w:tcPr>
          <w:p w14:paraId="5C09BAA7" w14:textId="77777777" w:rsidR="00F44ED4" w:rsidRDefault="00F44ED4" w:rsidP="00BC4D1D">
            <w:r>
              <w:t>Do not drive if unwell or under the influence of alcohol prescribed/illegal drugs.</w:t>
            </w:r>
          </w:p>
        </w:tc>
      </w:tr>
      <w:tr w:rsidR="00F44ED4" w14:paraId="0C6AE1D7" w14:textId="77777777" w:rsidTr="00BC4D1D">
        <w:tc>
          <w:tcPr>
            <w:tcW w:w="901" w:type="dxa"/>
          </w:tcPr>
          <w:p w14:paraId="5087A658" w14:textId="77777777" w:rsidR="00F44ED4" w:rsidRDefault="00F44ED4" w:rsidP="00BC4D1D">
            <w:r>
              <w:t>3</w:t>
            </w:r>
          </w:p>
        </w:tc>
        <w:tc>
          <w:tcPr>
            <w:tcW w:w="8115" w:type="dxa"/>
          </w:tcPr>
          <w:p w14:paraId="7F056118" w14:textId="77777777" w:rsidR="00F44ED4" w:rsidRDefault="00F44ED4" w:rsidP="00BC4D1D">
            <w:r>
              <w:t>Make sure you understand all the functions of your vehicle including safe operating limits.</w:t>
            </w:r>
          </w:p>
        </w:tc>
      </w:tr>
      <w:tr w:rsidR="00F44ED4" w14:paraId="55DA6D61" w14:textId="77777777" w:rsidTr="00BC4D1D">
        <w:tc>
          <w:tcPr>
            <w:tcW w:w="901" w:type="dxa"/>
          </w:tcPr>
          <w:p w14:paraId="7B669BFD" w14:textId="77777777" w:rsidR="00F44ED4" w:rsidRDefault="00F44ED4" w:rsidP="00BC4D1D">
            <w:r>
              <w:t>4</w:t>
            </w:r>
          </w:p>
        </w:tc>
        <w:tc>
          <w:tcPr>
            <w:tcW w:w="8115" w:type="dxa"/>
          </w:tcPr>
          <w:p w14:paraId="2A7B4387" w14:textId="77777777" w:rsidR="00F44ED4" w:rsidRDefault="00F44ED4" w:rsidP="00BC4D1D">
            <w:r>
              <w:t>Make sure you know the site routes and rules.</w:t>
            </w:r>
          </w:p>
        </w:tc>
      </w:tr>
      <w:tr w:rsidR="00F44ED4" w14:paraId="6CF62B11" w14:textId="77777777" w:rsidTr="00BC4D1D">
        <w:tc>
          <w:tcPr>
            <w:tcW w:w="901" w:type="dxa"/>
          </w:tcPr>
          <w:p w14:paraId="37A30C30" w14:textId="77777777" w:rsidR="00F44ED4" w:rsidRDefault="00F44ED4" w:rsidP="00BC4D1D">
            <w:r>
              <w:t>5</w:t>
            </w:r>
          </w:p>
        </w:tc>
        <w:tc>
          <w:tcPr>
            <w:tcW w:w="8115" w:type="dxa"/>
          </w:tcPr>
          <w:p w14:paraId="05176123" w14:textId="77777777" w:rsidR="00F44ED4" w:rsidRDefault="00F44ED4" w:rsidP="00BC4D1D">
            <w:r>
              <w:t>Visiting/delivery drivers seek authority to enter site.</w:t>
            </w:r>
          </w:p>
        </w:tc>
      </w:tr>
      <w:tr w:rsidR="00F44ED4" w14:paraId="47DB1447" w14:textId="77777777" w:rsidTr="00BC4D1D">
        <w:tc>
          <w:tcPr>
            <w:tcW w:w="901" w:type="dxa"/>
          </w:tcPr>
          <w:p w14:paraId="3ADF2396" w14:textId="77777777" w:rsidR="00F44ED4" w:rsidRDefault="00F44ED4" w:rsidP="00BC4D1D">
            <w:r>
              <w:t>6</w:t>
            </w:r>
          </w:p>
        </w:tc>
        <w:tc>
          <w:tcPr>
            <w:tcW w:w="8115" w:type="dxa"/>
          </w:tcPr>
          <w:p w14:paraId="1D650770" w14:textId="77777777" w:rsidR="00F44ED4" w:rsidRDefault="00F44ED4" w:rsidP="00BC4D1D">
            <w:r>
              <w:t>Carry out daily checks and log them.</w:t>
            </w:r>
          </w:p>
        </w:tc>
      </w:tr>
      <w:tr w:rsidR="00F44ED4" w14:paraId="7BD602E7" w14:textId="77777777" w:rsidTr="00BC4D1D">
        <w:tc>
          <w:tcPr>
            <w:tcW w:w="901" w:type="dxa"/>
          </w:tcPr>
          <w:p w14:paraId="3AA5B14C" w14:textId="77777777" w:rsidR="00F44ED4" w:rsidRDefault="00F44ED4" w:rsidP="00BC4D1D">
            <w:r>
              <w:t>7</w:t>
            </w:r>
          </w:p>
        </w:tc>
        <w:tc>
          <w:tcPr>
            <w:tcW w:w="8115" w:type="dxa"/>
          </w:tcPr>
          <w:p w14:paraId="018F91B8" w14:textId="77777777" w:rsidR="00F44ED4" w:rsidRDefault="00F44ED4" w:rsidP="00BC4D1D">
            <w:r>
              <w:t>Ensure windows and mirrors are clean</w:t>
            </w:r>
          </w:p>
        </w:tc>
      </w:tr>
      <w:tr w:rsidR="00F44ED4" w14:paraId="7BC4E275" w14:textId="77777777" w:rsidTr="00BC4D1D">
        <w:tc>
          <w:tcPr>
            <w:tcW w:w="901" w:type="dxa"/>
          </w:tcPr>
          <w:p w14:paraId="5C3A4790" w14:textId="77777777" w:rsidR="00F44ED4" w:rsidRDefault="00F44ED4" w:rsidP="00BC4D1D">
            <w:r>
              <w:t>8</w:t>
            </w:r>
          </w:p>
        </w:tc>
        <w:tc>
          <w:tcPr>
            <w:tcW w:w="8115" w:type="dxa"/>
          </w:tcPr>
          <w:p w14:paraId="42D8370E" w14:textId="77777777" w:rsidR="00F44ED4" w:rsidRDefault="00F44ED4" w:rsidP="00BC4D1D">
            <w:r>
              <w:t>Wear appropriate PPE when needed.</w:t>
            </w:r>
          </w:p>
        </w:tc>
      </w:tr>
      <w:tr w:rsidR="00F44ED4" w14:paraId="58A4FA13" w14:textId="77777777" w:rsidTr="00BC4D1D">
        <w:tc>
          <w:tcPr>
            <w:tcW w:w="901" w:type="dxa"/>
          </w:tcPr>
          <w:p w14:paraId="4B30A28E" w14:textId="77777777" w:rsidR="00F44ED4" w:rsidRDefault="00F44ED4" w:rsidP="00BC4D1D">
            <w:r>
              <w:t>9</w:t>
            </w:r>
          </w:p>
        </w:tc>
        <w:tc>
          <w:tcPr>
            <w:tcW w:w="8115" w:type="dxa"/>
          </w:tcPr>
          <w:p w14:paraId="23D90BC3" w14:textId="77777777" w:rsidR="00F44ED4" w:rsidRDefault="00F44ED4" w:rsidP="00BC4D1D">
            <w:r>
              <w:t>Park vehicles on flat ground, if not possible use wheel chocks if necessary.</w:t>
            </w:r>
          </w:p>
        </w:tc>
      </w:tr>
      <w:tr w:rsidR="00F44ED4" w14:paraId="32B9D421" w14:textId="77777777" w:rsidTr="00BC4D1D">
        <w:tc>
          <w:tcPr>
            <w:tcW w:w="901" w:type="dxa"/>
          </w:tcPr>
          <w:p w14:paraId="4C1A9A9F" w14:textId="77777777" w:rsidR="00F44ED4" w:rsidRDefault="00F44ED4" w:rsidP="00BC4D1D">
            <w:r>
              <w:t>10</w:t>
            </w:r>
          </w:p>
        </w:tc>
        <w:tc>
          <w:tcPr>
            <w:tcW w:w="8115" w:type="dxa"/>
          </w:tcPr>
          <w:p w14:paraId="33AA98EF" w14:textId="77777777" w:rsidR="00F44ED4" w:rsidRDefault="00F44ED4" w:rsidP="00BC4D1D">
            <w:r>
              <w:t>Do no reverse without a banksman.</w:t>
            </w:r>
          </w:p>
        </w:tc>
      </w:tr>
      <w:tr w:rsidR="00F44ED4" w14:paraId="572CB195" w14:textId="77777777" w:rsidTr="00BC4D1D">
        <w:tc>
          <w:tcPr>
            <w:tcW w:w="901" w:type="dxa"/>
          </w:tcPr>
          <w:p w14:paraId="1E0BBE85" w14:textId="77777777" w:rsidR="00F44ED4" w:rsidRDefault="00F44ED4" w:rsidP="00BC4D1D">
            <w:r>
              <w:t>11</w:t>
            </w:r>
          </w:p>
        </w:tc>
        <w:tc>
          <w:tcPr>
            <w:tcW w:w="8115" w:type="dxa"/>
          </w:tcPr>
          <w:p w14:paraId="4398C790" w14:textId="77777777" w:rsidR="00F44ED4" w:rsidRDefault="00F44ED4" w:rsidP="00BC4D1D">
            <w:r>
              <w:t>Unless driver is protected, no driver is to stay on vehicle during loading operations.</w:t>
            </w:r>
          </w:p>
        </w:tc>
      </w:tr>
      <w:tr w:rsidR="00F44ED4" w14:paraId="1CBCACE3" w14:textId="77777777" w:rsidTr="00BC4D1D">
        <w:tc>
          <w:tcPr>
            <w:tcW w:w="901" w:type="dxa"/>
          </w:tcPr>
          <w:p w14:paraId="68A58BE6" w14:textId="77777777" w:rsidR="00F44ED4" w:rsidRDefault="00F44ED4" w:rsidP="00BC4D1D">
            <w:r>
              <w:t>12</w:t>
            </w:r>
          </w:p>
        </w:tc>
        <w:tc>
          <w:tcPr>
            <w:tcW w:w="8115" w:type="dxa"/>
          </w:tcPr>
          <w:p w14:paraId="31F4F08A" w14:textId="77777777" w:rsidR="00F44ED4" w:rsidRDefault="00F44ED4" w:rsidP="00BC4D1D">
            <w:r>
              <w:t>Ensure loads are safe to transport.</w:t>
            </w:r>
          </w:p>
        </w:tc>
      </w:tr>
      <w:tr w:rsidR="00F44ED4" w14:paraId="3BB3FD74" w14:textId="77777777" w:rsidTr="00BC4D1D">
        <w:tc>
          <w:tcPr>
            <w:tcW w:w="901" w:type="dxa"/>
          </w:tcPr>
          <w:p w14:paraId="0D413046" w14:textId="77777777" w:rsidR="00F44ED4" w:rsidRDefault="00F44ED4" w:rsidP="00BC4D1D">
            <w:r>
              <w:t>13</w:t>
            </w:r>
          </w:p>
        </w:tc>
        <w:tc>
          <w:tcPr>
            <w:tcW w:w="8115" w:type="dxa"/>
          </w:tcPr>
          <w:p w14:paraId="18E59C90" w14:textId="77777777" w:rsidR="00F44ED4" w:rsidRDefault="00F44ED4" w:rsidP="00BC4D1D">
            <w:r>
              <w:t>Do not smoke during refuelling.</w:t>
            </w:r>
          </w:p>
        </w:tc>
      </w:tr>
      <w:tr w:rsidR="00F44ED4" w14:paraId="281938B5" w14:textId="77777777" w:rsidTr="00BC4D1D">
        <w:tc>
          <w:tcPr>
            <w:tcW w:w="901" w:type="dxa"/>
          </w:tcPr>
          <w:p w14:paraId="030F2D60" w14:textId="77777777" w:rsidR="00F44ED4" w:rsidRDefault="00F44ED4" w:rsidP="00BC4D1D">
            <w:r>
              <w:t>14</w:t>
            </w:r>
          </w:p>
        </w:tc>
        <w:tc>
          <w:tcPr>
            <w:tcW w:w="8115" w:type="dxa"/>
          </w:tcPr>
          <w:p w14:paraId="784C745E" w14:textId="77777777" w:rsidR="00F44ED4" w:rsidRDefault="00F44ED4" w:rsidP="00BC4D1D">
            <w:r>
              <w:t>Do not use a mobile whilst driving.</w:t>
            </w:r>
          </w:p>
        </w:tc>
      </w:tr>
    </w:tbl>
    <w:p w14:paraId="6AA13A37" w14:textId="77777777" w:rsidR="00F44ED4" w:rsidRDefault="00F44ED4" w:rsidP="00F44ED4"/>
    <w:p w14:paraId="46432E3D" w14:textId="77777777" w:rsidR="00F44ED4" w:rsidRDefault="00F44ED4" w:rsidP="00F44ED4">
      <w:pPr>
        <w:pStyle w:val="Heading1"/>
      </w:pPr>
    </w:p>
    <w:p w14:paraId="1A51C755" w14:textId="77777777" w:rsidR="00F44ED4" w:rsidRDefault="00F44ED4" w:rsidP="00F44ED4">
      <w:pPr>
        <w:spacing w:after="160" w:line="259" w:lineRule="auto"/>
        <w:jc w:val="left"/>
        <w:rPr>
          <w:rFonts w:eastAsiaTheme="majorEastAsia" w:cstheme="majorBidi"/>
          <w:color w:val="2F5496" w:themeColor="accent1" w:themeShade="BF"/>
          <w:sz w:val="40"/>
          <w:szCs w:val="32"/>
        </w:rPr>
      </w:pPr>
      <w:r>
        <w:br w:type="page"/>
      </w:r>
    </w:p>
    <w:p w14:paraId="4E58D44E" w14:textId="77777777" w:rsidR="00F44ED4" w:rsidRDefault="00F44ED4" w:rsidP="00F44ED4">
      <w:pPr>
        <w:pStyle w:val="Heading1"/>
      </w:pPr>
      <w:bookmarkStart w:id="184" w:name="_Toc68944809"/>
      <w:bookmarkStart w:id="185" w:name="_Toc70197305"/>
      <w:r>
        <w:lastRenderedPageBreak/>
        <w:t>Banksman checklist.</w:t>
      </w:r>
      <w:bookmarkEnd w:id="184"/>
      <w:bookmarkEnd w:id="185"/>
    </w:p>
    <w:tbl>
      <w:tblPr>
        <w:tblStyle w:val="TableGrid"/>
        <w:tblW w:w="0" w:type="auto"/>
        <w:tblLook w:val="04A0" w:firstRow="1" w:lastRow="0" w:firstColumn="1" w:lastColumn="0" w:noHBand="0" w:noVBand="1"/>
      </w:tblPr>
      <w:tblGrid>
        <w:gridCol w:w="901"/>
        <w:gridCol w:w="8115"/>
      </w:tblGrid>
      <w:tr w:rsidR="00F44ED4" w14:paraId="2A8D4FE6" w14:textId="77777777" w:rsidTr="00BC4D1D">
        <w:tc>
          <w:tcPr>
            <w:tcW w:w="901" w:type="dxa"/>
          </w:tcPr>
          <w:p w14:paraId="40D598AA" w14:textId="77777777" w:rsidR="00F44ED4" w:rsidRDefault="00F44ED4" w:rsidP="00BC4D1D">
            <w:r>
              <w:t>1</w:t>
            </w:r>
          </w:p>
        </w:tc>
        <w:tc>
          <w:tcPr>
            <w:tcW w:w="8115" w:type="dxa"/>
          </w:tcPr>
          <w:p w14:paraId="5D4E93EA" w14:textId="77777777" w:rsidR="00F44ED4" w:rsidRDefault="00F44ED4" w:rsidP="00BC4D1D">
            <w:r>
              <w:t>Use correct signalling and make sure the driver understands.</w:t>
            </w:r>
          </w:p>
        </w:tc>
      </w:tr>
      <w:tr w:rsidR="00F44ED4" w14:paraId="5EFC3791" w14:textId="77777777" w:rsidTr="00BC4D1D">
        <w:tc>
          <w:tcPr>
            <w:tcW w:w="901" w:type="dxa"/>
          </w:tcPr>
          <w:p w14:paraId="0A3F06DF" w14:textId="77777777" w:rsidR="00F44ED4" w:rsidRDefault="00F44ED4" w:rsidP="00BC4D1D">
            <w:r>
              <w:t xml:space="preserve">2 </w:t>
            </w:r>
          </w:p>
        </w:tc>
        <w:tc>
          <w:tcPr>
            <w:tcW w:w="8115" w:type="dxa"/>
          </w:tcPr>
          <w:p w14:paraId="2EF74419" w14:textId="77777777" w:rsidR="00F44ED4" w:rsidRDefault="00F44ED4" w:rsidP="00BC4D1D">
            <w:r>
              <w:t>Signal clearly.</w:t>
            </w:r>
          </w:p>
        </w:tc>
      </w:tr>
      <w:tr w:rsidR="00F44ED4" w14:paraId="17C1D26D" w14:textId="77777777" w:rsidTr="00BC4D1D">
        <w:tc>
          <w:tcPr>
            <w:tcW w:w="901" w:type="dxa"/>
          </w:tcPr>
          <w:p w14:paraId="0CEC9044" w14:textId="77777777" w:rsidR="00F44ED4" w:rsidRDefault="00F44ED4" w:rsidP="00BC4D1D">
            <w:r>
              <w:t xml:space="preserve">3 </w:t>
            </w:r>
          </w:p>
        </w:tc>
        <w:tc>
          <w:tcPr>
            <w:tcW w:w="8115" w:type="dxa"/>
          </w:tcPr>
          <w:p w14:paraId="6A674B54" w14:textId="77777777" w:rsidR="00F44ED4" w:rsidRDefault="00F44ED4" w:rsidP="00BC4D1D">
            <w:r>
              <w:t>Ensure you are always visible to the driver and wear appropriate PPE.</w:t>
            </w:r>
          </w:p>
        </w:tc>
      </w:tr>
      <w:tr w:rsidR="00F44ED4" w14:paraId="71785F46" w14:textId="77777777" w:rsidTr="00BC4D1D">
        <w:tc>
          <w:tcPr>
            <w:tcW w:w="901" w:type="dxa"/>
          </w:tcPr>
          <w:p w14:paraId="01B24B36" w14:textId="77777777" w:rsidR="00F44ED4" w:rsidRDefault="00F44ED4" w:rsidP="00BC4D1D">
            <w:r>
              <w:t>4</w:t>
            </w:r>
          </w:p>
        </w:tc>
        <w:tc>
          <w:tcPr>
            <w:tcW w:w="8115" w:type="dxa"/>
          </w:tcPr>
          <w:p w14:paraId="2FFBFF28" w14:textId="77777777" w:rsidR="00F44ED4" w:rsidRDefault="00F44ED4" w:rsidP="00BC4D1D">
            <w:r>
              <w:t>Always stand in a safe location and never behind in a crush zone.</w:t>
            </w:r>
          </w:p>
        </w:tc>
      </w:tr>
      <w:tr w:rsidR="00F44ED4" w14:paraId="3AE41C98" w14:textId="77777777" w:rsidTr="00BC4D1D">
        <w:tc>
          <w:tcPr>
            <w:tcW w:w="901" w:type="dxa"/>
          </w:tcPr>
          <w:p w14:paraId="31EBE4AF" w14:textId="77777777" w:rsidR="00F44ED4" w:rsidRDefault="00F44ED4" w:rsidP="00BC4D1D">
            <w:r>
              <w:t>5</w:t>
            </w:r>
          </w:p>
        </w:tc>
        <w:tc>
          <w:tcPr>
            <w:tcW w:w="8115" w:type="dxa"/>
          </w:tcPr>
          <w:p w14:paraId="41B0E8E9" w14:textId="4B2A7163" w:rsidR="00F44ED4" w:rsidRDefault="00F44ED4" w:rsidP="00BC4D1D">
            <w:r>
              <w:t xml:space="preserve">Make sure you can </w:t>
            </w:r>
            <w:r w:rsidR="009C0CA1">
              <w:t>carry out</w:t>
            </w:r>
            <w:r>
              <w:t xml:space="preserve"> your work safely and report any hazards immediately.</w:t>
            </w:r>
          </w:p>
        </w:tc>
      </w:tr>
      <w:tr w:rsidR="00F44ED4" w14:paraId="05ADB59F" w14:textId="77777777" w:rsidTr="00BC4D1D">
        <w:tc>
          <w:tcPr>
            <w:tcW w:w="901" w:type="dxa"/>
          </w:tcPr>
          <w:p w14:paraId="5C29C6EA" w14:textId="77777777" w:rsidR="00F44ED4" w:rsidRDefault="00F44ED4" w:rsidP="00BC4D1D">
            <w:r>
              <w:t>6</w:t>
            </w:r>
          </w:p>
        </w:tc>
        <w:tc>
          <w:tcPr>
            <w:tcW w:w="8115" w:type="dxa"/>
          </w:tcPr>
          <w:p w14:paraId="49C0D4BA" w14:textId="77777777" w:rsidR="00F44ED4" w:rsidRDefault="00F44ED4" w:rsidP="00BC4D1D">
            <w:r>
              <w:t>Do not direct vehicles if unwell or under the influence of alcohol prescribed/illegal drugs.</w:t>
            </w:r>
          </w:p>
        </w:tc>
      </w:tr>
      <w:tr w:rsidR="00F44ED4" w14:paraId="611661A3" w14:textId="77777777" w:rsidTr="00BC4D1D">
        <w:tc>
          <w:tcPr>
            <w:tcW w:w="901" w:type="dxa"/>
          </w:tcPr>
          <w:p w14:paraId="741D4443" w14:textId="77777777" w:rsidR="00F44ED4" w:rsidRDefault="00F44ED4" w:rsidP="00BC4D1D">
            <w:r>
              <w:t>7</w:t>
            </w:r>
          </w:p>
        </w:tc>
        <w:tc>
          <w:tcPr>
            <w:tcW w:w="8115" w:type="dxa"/>
          </w:tcPr>
          <w:p w14:paraId="21D0C4B0" w14:textId="77777777" w:rsidR="00F44ED4" w:rsidRDefault="00F44ED4" w:rsidP="00BC4D1D">
            <w:r>
              <w:t>Do not use a mobile whilst signalling.</w:t>
            </w:r>
          </w:p>
        </w:tc>
      </w:tr>
    </w:tbl>
    <w:p w14:paraId="2379D0E0" w14:textId="77777777" w:rsidR="00825E7F" w:rsidRDefault="00825E7F" w:rsidP="00825E7F"/>
    <w:p w14:paraId="09A1CF1D" w14:textId="5CC386BC" w:rsidR="009D6755" w:rsidRDefault="009D6755" w:rsidP="009D6755">
      <w:pPr>
        <w:spacing w:after="160" w:line="259" w:lineRule="auto"/>
        <w:jc w:val="left"/>
      </w:pPr>
      <w:r>
        <w:br w:type="page"/>
      </w:r>
    </w:p>
    <w:bookmarkStart w:id="186" w:name="_Toc70197306" w:displacedByCustomXml="next"/>
    <w:sdt>
      <w:sdtPr>
        <w:rPr>
          <w:rFonts w:eastAsiaTheme="minorHAnsi" w:cstheme="minorBidi"/>
          <w:color w:val="auto"/>
          <w:sz w:val="24"/>
          <w:szCs w:val="22"/>
        </w:rPr>
        <w:id w:val="-7988172"/>
        <w:docPartObj>
          <w:docPartGallery w:val="Bibliographies"/>
          <w:docPartUnique/>
        </w:docPartObj>
      </w:sdtPr>
      <w:sdtEndPr/>
      <w:sdtContent>
        <w:p w14:paraId="2A99E59D" w14:textId="30D89472" w:rsidR="009D6755" w:rsidRDefault="009D6755">
          <w:pPr>
            <w:pStyle w:val="Heading1"/>
          </w:pPr>
          <w:r>
            <w:t>References</w:t>
          </w:r>
          <w:bookmarkEnd w:id="186"/>
        </w:p>
        <w:sdt>
          <w:sdtPr>
            <w:id w:val="-573587230"/>
            <w:bibliography/>
          </w:sdtPr>
          <w:sdtEndPr/>
          <w:sdtContent>
            <w:p w14:paraId="27B6CF06" w14:textId="77777777" w:rsidR="00DD1869" w:rsidRDefault="009D6755" w:rsidP="00DD1869">
              <w:pPr>
                <w:pStyle w:val="Bibliography"/>
                <w:rPr>
                  <w:noProof/>
                  <w:szCs w:val="24"/>
                </w:rPr>
              </w:pPr>
              <w:r>
                <w:fldChar w:fldCharType="begin"/>
              </w:r>
              <w:r>
                <w:instrText xml:space="preserve"> BIBLIOGRAPHY </w:instrText>
              </w:r>
              <w:r>
                <w:fldChar w:fldCharType="separate"/>
              </w:r>
              <w:r w:rsidR="00DD1869">
                <w:rPr>
                  <w:noProof/>
                </w:rPr>
                <w:t xml:space="preserve">CIRIA, 2016. </w:t>
              </w:r>
              <w:r w:rsidR="00DD1869">
                <w:rPr>
                  <w:i/>
                  <w:iCs/>
                  <w:noProof/>
                </w:rPr>
                <w:t xml:space="preserve">Environmental good practice on site pocket book. </w:t>
              </w:r>
              <w:r w:rsidR="00DD1869">
                <w:rPr>
                  <w:noProof/>
                </w:rPr>
                <w:t>4th ed. London: CIRIA.</w:t>
              </w:r>
            </w:p>
            <w:p w14:paraId="2B30E2D6" w14:textId="77777777" w:rsidR="00DD1869" w:rsidRDefault="00DD1869" w:rsidP="00DD1869">
              <w:pPr>
                <w:pStyle w:val="Bibliography"/>
                <w:rPr>
                  <w:noProof/>
                </w:rPr>
              </w:pPr>
              <w:r>
                <w:rPr>
                  <w:noProof/>
                </w:rPr>
                <w:t xml:space="preserve">City and Council of Swansea., 2020. </w:t>
              </w:r>
              <w:r>
                <w:rPr>
                  <w:i/>
                  <w:iCs/>
                  <w:noProof/>
                </w:rPr>
                <w:t xml:space="preserve">Adopted Local Development Plan (LDP). </w:t>
              </w:r>
              <w:r>
                <w:rPr>
                  <w:noProof/>
                </w:rPr>
                <w:t xml:space="preserve">[Online] </w:t>
              </w:r>
              <w:r>
                <w:rPr>
                  <w:noProof/>
                </w:rPr>
                <w:br/>
                <w:t xml:space="preserve">Available at: </w:t>
              </w:r>
              <w:r>
                <w:rPr>
                  <w:noProof/>
                  <w:u w:val="single"/>
                </w:rPr>
                <w:t>https://www.swansea.gov.uk/ldp</w:t>
              </w:r>
              <w:r>
                <w:rPr>
                  <w:noProof/>
                </w:rPr>
                <w:br/>
                <w:t>[Accessed 04 03 2021].</w:t>
              </w:r>
            </w:p>
            <w:p w14:paraId="0D7AF46D" w14:textId="77777777" w:rsidR="00DD1869" w:rsidRDefault="00DD1869" w:rsidP="00DD1869">
              <w:pPr>
                <w:pStyle w:val="Bibliography"/>
                <w:rPr>
                  <w:noProof/>
                </w:rPr>
              </w:pPr>
              <w:r>
                <w:rPr>
                  <w:noProof/>
                </w:rPr>
                <w:t xml:space="preserve">City and Council of Swansea, 2015. </w:t>
              </w:r>
              <w:r>
                <w:rPr>
                  <w:i/>
                  <w:iCs/>
                  <w:noProof/>
                </w:rPr>
                <w:t xml:space="preserve">Candidate Site Assesment. </w:t>
              </w:r>
              <w:r>
                <w:rPr>
                  <w:noProof/>
                </w:rPr>
                <w:t xml:space="preserve">[Online] </w:t>
              </w:r>
              <w:r>
                <w:rPr>
                  <w:noProof/>
                </w:rPr>
                <w:br/>
                <w:t xml:space="preserve">Available at: </w:t>
              </w:r>
              <w:r>
                <w:rPr>
                  <w:noProof/>
                  <w:u w:val="single"/>
                </w:rPr>
                <w:t>https://www.swansea.gov.uk/media/17709/ST006/pdf/ST006.pdf</w:t>
              </w:r>
              <w:r>
                <w:rPr>
                  <w:noProof/>
                </w:rPr>
                <w:br/>
                <w:t>[Accessed 20 02 2021].</w:t>
              </w:r>
            </w:p>
            <w:p w14:paraId="40FFB46B" w14:textId="77777777" w:rsidR="00DD1869" w:rsidRDefault="00DD1869" w:rsidP="00DD1869">
              <w:pPr>
                <w:pStyle w:val="Bibliography"/>
                <w:rPr>
                  <w:noProof/>
                </w:rPr>
              </w:pPr>
              <w:r>
                <w:rPr>
                  <w:noProof/>
                </w:rPr>
                <w:t xml:space="preserve">City and Council of Swansea, 2020. </w:t>
              </w:r>
              <w:r>
                <w:rPr>
                  <w:i/>
                  <w:iCs/>
                  <w:noProof/>
                </w:rPr>
                <w:t xml:space="preserve">Swansea Economic Profile. </w:t>
              </w:r>
              <w:r>
                <w:rPr>
                  <w:noProof/>
                </w:rPr>
                <w:t xml:space="preserve">[Online] </w:t>
              </w:r>
              <w:r>
                <w:rPr>
                  <w:noProof/>
                </w:rPr>
                <w:br/>
                <w:t xml:space="preserve">Available at: </w:t>
              </w:r>
              <w:r>
                <w:rPr>
                  <w:noProof/>
                  <w:u w:val="single"/>
                </w:rPr>
                <w:t>https://www.swansea.gov.uk/economicprofile</w:t>
              </w:r>
              <w:r>
                <w:rPr>
                  <w:noProof/>
                </w:rPr>
                <w:br/>
                <w:t>[Accessed 02 03 2021].</w:t>
              </w:r>
            </w:p>
            <w:p w14:paraId="2CB936E7" w14:textId="77777777" w:rsidR="00DD1869" w:rsidRDefault="00DD1869" w:rsidP="00DD1869">
              <w:pPr>
                <w:pStyle w:val="Bibliography"/>
                <w:rPr>
                  <w:noProof/>
                </w:rPr>
              </w:pPr>
              <w:r>
                <w:rPr>
                  <w:noProof/>
                </w:rPr>
                <w:t xml:space="preserve">City and County of Swansea Council, Neath Port Talbot County Borough Council, 2015. </w:t>
              </w:r>
              <w:r>
                <w:rPr>
                  <w:i/>
                  <w:iCs/>
                  <w:noProof/>
                </w:rPr>
                <w:t xml:space="preserve">Fabian Way Innovation Corridor Masterplan Framework, </w:t>
              </w:r>
              <w:r>
                <w:rPr>
                  <w:noProof/>
                </w:rPr>
                <w:t>Swansea: City and County of Swansea Council, Neath Port Talbot COunty Borough Council.</w:t>
              </w:r>
            </w:p>
            <w:p w14:paraId="587C0113" w14:textId="77777777" w:rsidR="00DD1869" w:rsidRDefault="00DD1869" w:rsidP="00DD1869">
              <w:pPr>
                <w:pStyle w:val="Bibliography"/>
                <w:rPr>
                  <w:noProof/>
                </w:rPr>
              </w:pPr>
              <w:r>
                <w:rPr>
                  <w:noProof/>
                </w:rPr>
                <w:t xml:space="preserve">DTA Ecology, 2021. </w:t>
              </w:r>
              <w:r>
                <w:rPr>
                  <w:i/>
                  <w:iCs/>
                  <w:noProof/>
                </w:rPr>
                <w:t xml:space="preserve">Swansea Council, Supplemmentary Planning Guidance. </w:t>
              </w:r>
              <w:r>
                <w:rPr>
                  <w:noProof/>
                </w:rPr>
                <w:t xml:space="preserve">[Online] </w:t>
              </w:r>
              <w:r>
                <w:rPr>
                  <w:noProof/>
                </w:rPr>
                <w:br/>
                <w:t xml:space="preserve">Available at: </w:t>
              </w:r>
              <w:r>
                <w:rPr>
                  <w:noProof/>
                  <w:u w:val="single"/>
                </w:rPr>
                <w:t>https://www.swansea.gov.uk/spg</w:t>
              </w:r>
              <w:r>
                <w:rPr>
                  <w:noProof/>
                </w:rPr>
                <w:br/>
                <w:t>[Accessed 22 04 2021].</w:t>
              </w:r>
            </w:p>
            <w:p w14:paraId="284228D8" w14:textId="77777777" w:rsidR="00DD1869" w:rsidRDefault="00DD1869" w:rsidP="00DD1869">
              <w:pPr>
                <w:pStyle w:val="Bibliography"/>
                <w:rPr>
                  <w:noProof/>
                </w:rPr>
              </w:pPr>
              <w:r>
                <w:rPr>
                  <w:noProof/>
                </w:rPr>
                <w:t xml:space="preserve">Health and Safety Executive, 2021. </w:t>
              </w:r>
              <w:r>
                <w:rPr>
                  <w:i/>
                  <w:iCs/>
                  <w:noProof/>
                </w:rPr>
                <w:t xml:space="preserve">Traffic management on site. </w:t>
              </w:r>
              <w:r>
                <w:rPr>
                  <w:noProof/>
                </w:rPr>
                <w:t xml:space="preserve">[Online] </w:t>
              </w:r>
              <w:r>
                <w:rPr>
                  <w:noProof/>
                </w:rPr>
                <w:br/>
                <w:t xml:space="preserve">Available at: </w:t>
              </w:r>
              <w:r>
                <w:rPr>
                  <w:noProof/>
                  <w:u w:val="single"/>
                </w:rPr>
                <w:t>https://www.hse.gov.uk/construction/safetytopics/vehiclestrafficmanagement.htm</w:t>
              </w:r>
              <w:r>
                <w:rPr>
                  <w:noProof/>
                </w:rPr>
                <w:br/>
                <w:t>[Accessed 28 02 2021].</w:t>
              </w:r>
            </w:p>
            <w:p w14:paraId="0D25B260" w14:textId="77777777" w:rsidR="00DD1869" w:rsidRDefault="00DD1869" w:rsidP="00DD1869">
              <w:pPr>
                <w:pStyle w:val="Bibliography"/>
                <w:rPr>
                  <w:noProof/>
                </w:rPr>
              </w:pPr>
              <w:r>
                <w:rPr>
                  <w:noProof/>
                </w:rPr>
                <w:t xml:space="preserve">HM Government, 2021. </w:t>
              </w:r>
              <w:r>
                <w:rPr>
                  <w:i/>
                  <w:iCs/>
                  <w:noProof/>
                </w:rPr>
                <w:t xml:space="preserve">The Construction (Design and Management) Regulations 2015. </w:t>
              </w:r>
              <w:r>
                <w:rPr>
                  <w:noProof/>
                </w:rPr>
                <w:t xml:space="preserve">[Online] </w:t>
              </w:r>
              <w:r>
                <w:rPr>
                  <w:noProof/>
                </w:rPr>
                <w:br/>
                <w:t xml:space="preserve">Available at: </w:t>
              </w:r>
              <w:r>
                <w:rPr>
                  <w:noProof/>
                  <w:u w:val="single"/>
                </w:rPr>
                <w:t>https://www.legislation.gov.uk/uksi/2015/51/regulation/27/made</w:t>
              </w:r>
              <w:r>
                <w:rPr>
                  <w:noProof/>
                </w:rPr>
                <w:br/>
                <w:t>[Accessed 28 02 2021].</w:t>
              </w:r>
            </w:p>
            <w:p w14:paraId="7A38C06C" w14:textId="77777777" w:rsidR="00DD1869" w:rsidRDefault="00DD1869" w:rsidP="00DD1869">
              <w:pPr>
                <w:pStyle w:val="Bibliography"/>
                <w:rPr>
                  <w:noProof/>
                </w:rPr>
              </w:pPr>
              <w:r>
                <w:rPr>
                  <w:noProof/>
                </w:rPr>
                <w:t xml:space="preserve">LHCRT, n.d. </w:t>
              </w:r>
              <w:r>
                <w:rPr>
                  <w:i/>
                  <w:iCs/>
                  <w:noProof/>
                </w:rPr>
                <w:t xml:space="preserve">Lichfield and Hatherton Canal Restoration Trust. </w:t>
              </w:r>
              <w:r>
                <w:rPr>
                  <w:noProof/>
                </w:rPr>
                <w:t xml:space="preserve">[Online] </w:t>
              </w:r>
              <w:r>
                <w:rPr>
                  <w:noProof/>
                </w:rPr>
                <w:br/>
                <w:t xml:space="preserve">Available at: </w:t>
              </w:r>
              <w:r>
                <w:rPr>
                  <w:noProof/>
                  <w:u w:val="single"/>
                </w:rPr>
                <w:t>https://www.lhcrt.org.uk/tunnel-vision.html</w:t>
              </w:r>
              <w:r>
                <w:rPr>
                  <w:noProof/>
                </w:rPr>
                <w:br/>
                <w:t>[Accessed 28 01 2021].</w:t>
              </w:r>
            </w:p>
            <w:p w14:paraId="6E3AEE3C" w14:textId="77777777" w:rsidR="00DD1869" w:rsidRDefault="00DD1869" w:rsidP="00DD1869">
              <w:pPr>
                <w:pStyle w:val="Bibliography"/>
                <w:rPr>
                  <w:noProof/>
                </w:rPr>
              </w:pPr>
              <w:r>
                <w:rPr>
                  <w:noProof/>
                </w:rPr>
                <w:t xml:space="preserve">Lilley. S., E. M. F. D., 2016. </w:t>
              </w:r>
              <w:r>
                <w:rPr>
                  <w:i/>
                  <w:iCs/>
                  <w:noProof/>
                </w:rPr>
                <w:t xml:space="preserve">Tidal Lagoon Power. </w:t>
              </w:r>
              <w:r>
                <w:rPr>
                  <w:noProof/>
                </w:rPr>
                <w:t xml:space="preserve">[Online] </w:t>
              </w:r>
              <w:r>
                <w:rPr>
                  <w:noProof/>
                </w:rPr>
                <w:br/>
                <w:t xml:space="preserve">Available at: </w:t>
              </w:r>
              <w:r>
                <w:rPr>
                  <w:noProof/>
                  <w:u w:val="single"/>
                </w:rPr>
                <w:t>http://www.tidallagoonpower.com/wp-content/uploads/2016/08/Final-</w:t>
              </w:r>
              <w:r>
                <w:rPr>
                  <w:noProof/>
                  <w:u w:val="single"/>
                </w:rPr>
                <w:lastRenderedPageBreak/>
                <w:t>SBTL-Construction-report.pdf</w:t>
              </w:r>
              <w:r>
                <w:rPr>
                  <w:noProof/>
                </w:rPr>
                <w:br/>
                <w:t>[Accessed 04 03 2021].</w:t>
              </w:r>
            </w:p>
            <w:p w14:paraId="65D26F80" w14:textId="77777777" w:rsidR="00DD1869" w:rsidRDefault="00DD1869" w:rsidP="00DD1869">
              <w:pPr>
                <w:pStyle w:val="Bibliography"/>
                <w:rPr>
                  <w:noProof/>
                </w:rPr>
              </w:pPr>
              <w:r>
                <w:rPr>
                  <w:noProof/>
                </w:rPr>
                <w:t xml:space="preserve">Welsh Assembly Government, 2004. </w:t>
              </w:r>
              <w:r>
                <w:rPr>
                  <w:i/>
                  <w:iCs/>
                  <w:noProof/>
                </w:rPr>
                <w:t xml:space="preserve">Technical Advice Note 15:Development and Flood Risk, </w:t>
              </w:r>
              <w:r>
                <w:rPr>
                  <w:noProof/>
                </w:rPr>
                <w:t>ardiff: Welsh Assembly Government.</w:t>
              </w:r>
            </w:p>
            <w:p w14:paraId="550C7D81" w14:textId="77777777" w:rsidR="00DD1869" w:rsidRDefault="00DD1869" w:rsidP="00DD1869">
              <w:pPr>
                <w:pStyle w:val="Bibliography"/>
                <w:rPr>
                  <w:noProof/>
                </w:rPr>
              </w:pPr>
              <w:r>
                <w:rPr>
                  <w:noProof/>
                </w:rPr>
                <w:t xml:space="preserve">Welsh Assembly Government, 2018. </w:t>
              </w:r>
              <w:r>
                <w:rPr>
                  <w:i/>
                  <w:iCs/>
                  <w:noProof/>
                </w:rPr>
                <w:t xml:space="preserve">Planning Policy Wales, </w:t>
              </w:r>
              <w:r>
                <w:rPr>
                  <w:noProof/>
                </w:rPr>
                <w:t>Cardiff: Welsh Assembly Government.</w:t>
              </w:r>
            </w:p>
            <w:p w14:paraId="5B37AF4E" w14:textId="77777777" w:rsidR="00DD1869" w:rsidRDefault="00DD1869" w:rsidP="00DD1869">
              <w:pPr>
                <w:pStyle w:val="Bibliography"/>
                <w:rPr>
                  <w:noProof/>
                </w:rPr>
              </w:pPr>
              <w:r>
                <w:rPr>
                  <w:noProof/>
                </w:rPr>
                <w:t xml:space="preserve">Welsh Assembly Government, 2019. </w:t>
              </w:r>
              <w:r>
                <w:rPr>
                  <w:i/>
                  <w:iCs/>
                  <w:noProof/>
                </w:rPr>
                <w:t xml:space="preserve">Well-being of Future Generations (Wales) Act 2015: guidance. </w:t>
              </w:r>
              <w:r>
                <w:rPr>
                  <w:noProof/>
                </w:rPr>
                <w:t xml:space="preserve">[Online] </w:t>
              </w:r>
              <w:r>
                <w:rPr>
                  <w:noProof/>
                </w:rPr>
                <w:br/>
                <w:t xml:space="preserve">Available at: </w:t>
              </w:r>
              <w:r>
                <w:rPr>
                  <w:noProof/>
                  <w:u w:val="single"/>
                </w:rPr>
                <w:t>https://gov.wales/well-being-future-generations-wales-act-2015-guidance</w:t>
              </w:r>
              <w:r>
                <w:rPr>
                  <w:noProof/>
                </w:rPr>
                <w:br/>
                <w:t>[Accessed 10 03 2021].</w:t>
              </w:r>
            </w:p>
            <w:p w14:paraId="024D1D54" w14:textId="77777777" w:rsidR="00DD1869" w:rsidRDefault="00DD1869" w:rsidP="00DD1869">
              <w:pPr>
                <w:pStyle w:val="Bibliography"/>
                <w:rPr>
                  <w:noProof/>
                </w:rPr>
              </w:pPr>
              <w:r>
                <w:rPr>
                  <w:noProof/>
                </w:rPr>
                <w:t xml:space="preserve">Welsh Assembly Government, 2021. </w:t>
              </w:r>
              <w:r>
                <w:rPr>
                  <w:i/>
                  <w:iCs/>
                  <w:noProof/>
                </w:rPr>
                <w:t xml:space="preserve">Planning Policy Wales. </w:t>
              </w:r>
              <w:r>
                <w:rPr>
                  <w:noProof/>
                </w:rPr>
                <w:t xml:space="preserve">[Online] </w:t>
              </w:r>
              <w:r>
                <w:rPr>
                  <w:noProof/>
                </w:rPr>
                <w:br/>
                <w:t xml:space="preserve">Available at: </w:t>
              </w:r>
              <w:r>
                <w:rPr>
                  <w:noProof/>
                  <w:u w:val="single"/>
                </w:rPr>
                <w:t>https://gov.wales/sites/default/files/publications/2021-02/planning-policy-wales-edition-11_0.pdf</w:t>
              </w:r>
              <w:r>
                <w:rPr>
                  <w:noProof/>
                </w:rPr>
                <w:br/>
                <w:t>[Accessed 20 03 2021].</w:t>
              </w:r>
            </w:p>
            <w:p w14:paraId="6D0A7972" w14:textId="53E91BB3" w:rsidR="009D6755" w:rsidRDefault="009D6755" w:rsidP="00DD1869">
              <w:r>
                <w:rPr>
                  <w:b/>
                  <w:bCs/>
                  <w:noProof/>
                </w:rPr>
                <w:fldChar w:fldCharType="end"/>
              </w:r>
            </w:p>
          </w:sdtContent>
        </w:sdt>
      </w:sdtContent>
    </w:sdt>
    <w:p w14:paraId="11AC3146" w14:textId="77777777" w:rsidR="009D6755" w:rsidRPr="00E2300B" w:rsidRDefault="009D6755" w:rsidP="009D6755"/>
    <w:sectPr w:rsidR="009D6755" w:rsidRPr="00E2300B" w:rsidSect="00452E54">
      <w:headerReference w:type="default" r:id="rId4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36336" w14:textId="77777777" w:rsidR="0042636E" w:rsidRDefault="0042636E" w:rsidP="00192856">
      <w:pPr>
        <w:spacing w:after="0" w:line="240" w:lineRule="auto"/>
      </w:pPr>
      <w:r>
        <w:separator/>
      </w:r>
    </w:p>
  </w:endnote>
  <w:endnote w:type="continuationSeparator" w:id="0">
    <w:p w14:paraId="4CAECA86" w14:textId="77777777" w:rsidR="0042636E" w:rsidRDefault="0042636E" w:rsidP="00192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90D6F" w14:textId="77777777" w:rsidR="0042636E" w:rsidRDefault="0042636E" w:rsidP="00192856">
      <w:pPr>
        <w:spacing w:after="0" w:line="240" w:lineRule="auto"/>
      </w:pPr>
      <w:r>
        <w:separator/>
      </w:r>
    </w:p>
  </w:footnote>
  <w:footnote w:type="continuationSeparator" w:id="0">
    <w:p w14:paraId="2758D523" w14:textId="77777777" w:rsidR="0042636E" w:rsidRDefault="0042636E" w:rsidP="001928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1F682" w14:textId="05D5A9B1" w:rsidR="00477E39" w:rsidRDefault="00477E39">
    <w:pPr>
      <w:pStyle w:val="Header"/>
      <w:rPr>
        <w:color w:val="4472C4" w:themeColor="accent1"/>
      </w:rPr>
    </w:pPr>
    <w:r>
      <w:rPr>
        <w:noProof/>
        <w:color w:val="4472C4" w:themeColor="accent1"/>
      </w:rPr>
      <w:drawing>
        <wp:inline distT="0" distB="0" distL="0" distR="0" wp14:anchorId="0F13B517" wp14:editId="38768CA6">
          <wp:extent cx="1276350" cy="781050"/>
          <wp:effectExtent l="0" t="0" r="0" b="0"/>
          <wp:docPr id="1" name="Picture 1" descr="A logo with a blue rectang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blue rectangle&#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1276571" cy="781185"/>
                  </a:xfrm>
                  <a:prstGeom prst="rect">
                    <a:avLst/>
                  </a:prstGeom>
                </pic:spPr>
              </pic:pic>
            </a:graphicData>
          </a:graphic>
        </wp:inline>
      </w:drawing>
    </w:r>
    <w:r w:rsidRPr="00192856">
      <w:rPr>
        <w:color w:val="4472C4" w:themeColor="accent1"/>
      </w:rPr>
      <w:ptab w:relativeTo="margin" w:alignment="center" w:leader="none"/>
    </w:r>
    <w:r w:rsidR="00406B25">
      <w:rPr>
        <w:color w:val="4472C4" w:themeColor="accent1"/>
      </w:rPr>
      <w:t>Report</w:t>
    </w:r>
    <w:r w:rsidR="00D0648A">
      <w:rPr>
        <w:color w:val="4472C4" w:themeColor="accent1"/>
      </w:rPr>
      <w:t>.</w:t>
    </w:r>
    <w:r w:rsidRPr="00192856">
      <w:rPr>
        <w:color w:val="4472C4" w:themeColor="accent1"/>
      </w:rPr>
      <w:ptab w:relativeTo="margin" w:alignment="right" w:leader="none"/>
    </w:r>
    <w:r>
      <w:rPr>
        <w:color w:val="4472C4" w:themeColor="accent1"/>
      </w:rPr>
      <w:t>Richard Askham</w:t>
    </w:r>
  </w:p>
  <w:p w14:paraId="0DD50050" w14:textId="7897C06B" w:rsidR="00477E39" w:rsidRDefault="00477E39">
    <w:pPr>
      <w:pStyle w:val="Header"/>
    </w:pPr>
    <w:r>
      <w:rPr>
        <w:color w:val="4472C4" w:themeColor="accent1"/>
      </w:rPr>
      <w:tab/>
    </w:r>
    <w:r>
      <w:rPr>
        <w:color w:val="4472C4" w:themeColor="accent1"/>
      </w:rPr>
      <w:tab/>
    </w:r>
    <w:r w:rsidR="000C29A0">
      <w:rPr>
        <w:color w:val="4472C4" w:themeColor="accent1"/>
      </w:rPr>
      <w:t>20/02</w:t>
    </w:r>
    <w:r>
      <w:rPr>
        <w:color w:val="4472C4" w:themeColor="accent1"/>
      </w:rPr>
      <w:t>/2021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C0B9B"/>
    <w:multiLevelType w:val="hybridMultilevel"/>
    <w:tmpl w:val="18FCE9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03225E"/>
    <w:multiLevelType w:val="hybridMultilevel"/>
    <w:tmpl w:val="5E10E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B72342"/>
    <w:multiLevelType w:val="hybridMultilevel"/>
    <w:tmpl w:val="8954026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2F4E85"/>
    <w:multiLevelType w:val="hybridMultilevel"/>
    <w:tmpl w:val="164E1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916B68"/>
    <w:multiLevelType w:val="hybridMultilevel"/>
    <w:tmpl w:val="B2FA8CB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A072D3"/>
    <w:multiLevelType w:val="hybridMultilevel"/>
    <w:tmpl w:val="D76A8F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DA0914"/>
    <w:multiLevelType w:val="hybridMultilevel"/>
    <w:tmpl w:val="FA507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041952"/>
    <w:multiLevelType w:val="hybridMultilevel"/>
    <w:tmpl w:val="5E10E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186DF5"/>
    <w:multiLevelType w:val="hybridMultilevel"/>
    <w:tmpl w:val="3B244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750E4D"/>
    <w:multiLevelType w:val="hybridMultilevel"/>
    <w:tmpl w:val="8D3233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3C2E3C"/>
    <w:multiLevelType w:val="hybridMultilevel"/>
    <w:tmpl w:val="BC42AA2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6F6B8C"/>
    <w:multiLevelType w:val="hybridMultilevel"/>
    <w:tmpl w:val="46128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5072A2"/>
    <w:multiLevelType w:val="hybridMultilevel"/>
    <w:tmpl w:val="25547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AA7135"/>
    <w:multiLevelType w:val="hybridMultilevel"/>
    <w:tmpl w:val="E1586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9"/>
  </w:num>
  <w:num w:numId="3">
    <w:abstractNumId w:val="0"/>
  </w:num>
  <w:num w:numId="4">
    <w:abstractNumId w:val="2"/>
  </w:num>
  <w:num w:numId="5">
    <w:abstractNumId w:val="10"/>
  </w:num>
  <w:num w:numId="6">
    <w:abstractNumId w:val="5"/>
  </w:num>
  <w:num w:numId="7">
    <w:abstractNumId w:val="4"/>
  </w:num>
  <w:num w:numId="8">
    <w:abstractNumId w:val="11"/>
  </w:num>
  <w:num w:numId="9">
    <w:abstractNumId w:val="1"/>
  </w:num>
  <w:num w:numId="10">
    <w:abstractNumId w:val="13"/>
  </w:num>
  <w:num w:numId="11">
    <w:abstractNumId w:val="7"/>
  </w:num>
  <w:num w:numId="12">
    <w:abstractNumId w:val="3"/>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856"/>
    <w:rsid w:val="00003157"/>
    <w:rsid w:val="00003F6F"/>
    <w:rsid w:val="00004423"/>
    <w:rsid w:val="00004D29"/>
    <w:rsid w:val="00004F27"/>
    <w:rsid w:val="00010468"/>
    <w:rsid w:val="00012F31"/>
    <w:rsid w:val="00025FED"/>
    <w:rsid w:val="00027997"/>
    <w:rsid w:val="00031417"/>
    <w:rsid w:val="0003226D"/>
    <w:rsid w:val="00034D08"/>
    <w:rsid w:val="000361A4"/>
    <w:rsid w:val="00041CB3"/>
    <w:rsid w:val="000452A1"/>
    <w:rsid w:val="000540D7"/>
    <w:rsid w:val="000575A0"/>
    <w:rsid w:val="00057620"/>
    <w:rsid w:val="00060453"/>
    <w:rsid w:val="00064309"/>
    <w:rsid w:val="00064604"/>
    <w:rsid w:val="00067FA5"/>
    <w:rsid w:val="000744AF"/>
    <w:rsid w:val="00076C2F"/>
    <w:rsid w:val="00080E3A"/>
    <w:rsid w:val="0008799D"/>
    <w:rsid w:val="00093503"/>
    <w:rsid w:val="00094C32"/>
    <w:rsid w:val="00095703"/>
    <w:rsid w:val="000958B4"/>
    <w:rsid w:val="000B3A08"/>
    <w:rsid w:val="000C1554"/>
    <w:rsid w:val="000C2347"/>
    <w:rsid w:val="000C29A0"/>
    <w:rsid w:val="000C5196"/>
    <w:rsid w:val="000D1D65"/>
    <w:rsid w:val="000D4967"/>
    <w:rsid w:val="000D6DBB"/>
    <w:rsid w:val="000D794B"/>
    <w:rsid w:val="000E0F20"/>
    <w:rsid w:val="000E2A62"/>
    <w:rsid w:val="000F18B2"/>
    <w:rsid w:val="000F1F52"/>
    <w:rsid w:val="000F2FD4"/>
    <w:rsid w:val="001022FD"/>
    <w:rsid w:val="00106706"/>
    <w:rsid w:val="00106B87"/>
    <w:rsid w:val="0011557F"/>
    <w:rsid w:val="0012110E"/>
    <w:rsid w:val="00124F70"/>
    <w:rsid w:val="0012697F"/>
    <w:rsid w:val="00143D30"/>
    <w:rsid w:val="00144579"/>
    <w:rsid w:val="001457A3"/>
    <w:rsid w:val="00145C85"/>
    <w:rsid w:val="00151CC7"/>
    <w:rsid w:val="001523AD"/>
    <w:rsid w:val="001526AA"/>
    <w:rsid w:val="001550D9"/>
    <w:rsid w:val="001564C4"/>
    <w:rsid w:val="00162255"/>
    <w:rsid w:val="00167D19"/>
    <w:rsid w:val="00167FC7"/>
    <w:rsid w:val="00174640"/>
    <w:rsid w:val="001813C6"/>
    <w:rsid w:val="001829ED"/>
    <w:rsid w:val="00192289"/>
    <w:rsid w:val="00192856"/>
    <w:rsid w:val="00194D01"/>
    <w:rsid w:val="001960B7"/>
    <w:rsid w:val="001A70A4"/>
    <w:rsid w:val="001B0FAB"/>
    <w:rsid w:val="001B1894"/>
    <w:rsid w:val="001C2EC5"/>
    <w:rsid w:val="001C302B"/>
    <w:rsid w:val="001C3DBE"/>
    <w:rsid w:val="001D0B45"/>
    <w:rsid w:val="001E1A8B"/>
    <w:rsid w:val="001E4FE4"/>
    <w:rsid w:val="001F3052"/>
    <w:rsid w:val="001F432A"/>
    <w:rsid w:val="001F52D3"/>
    <w:rsid w:val="00206C19"/>
    <w:rsid w:val="00212275"/>
    <w:rsid w:val="00215F69"/>
    <w:rsid w:val="0022103A"/>
    <w:rsid w:val="002233F9"/>
    <w:rsid w:val="0022372E"/>
    <w:rsid w:val="00235923"/>
    <w:rsid w:val="002439CA"/>
    <w:rsid w:val="0025664E"/>
    <w:rsid w:val="00256DC6"/>
    <w:rsid w:val="0027108C"/>
    <w:rsid w:val="002714CA"/>
    <w:rsid w:val="00276F2B"/>
    <w:rsid w:val="00276FAB"/>
    <w:rsid w:val="002820BB"/>
    <w:rsid w:val="0028583E"/>
    <w:rsid w:val="00287D25"/>
    <w:rsid w:val="002A1D55"/>
    <w:rsid w:val="002A3336"/>
    <w:rsid w:val="002B6E31"/>
    <w:rsid w:val="002C15B1"/>
    <w:rsid w:val="002C3652"/>
    <w:rsid w:val="002C5D23"/>
    <w:rsid w:val="002D39AE"/>
    <w:rsid w:val="002D510E"/>
    <w:rsid w:val="002E3DB1"/>
    <w:rsid w:val="002E48D4"/>
    <w:rsid w:val="002E4B32"/>
    <w:rsid w:val="002E6513"/>
    <w:rsid w:val="002E6A0F"/>
    <w:rsid w:val="002F3619"/>
    <w:rsid w:val="00305B7B"/>
    <w:rsid w:val="003116BA"/>
    <w:rsid w:val="00315120"/>
    <w:rsid w:val="00322A91"/>
    <w:rsid w:val="00324056"/>
    <w:rsid w:val="00332D5D"/>
    <w:rsid w:val="00333C42"/>
    <w:rsid w:val="003407E8"/>
    <w:rsid w:val="00340BA6"/>
    <w:rsid w:val="003410BB"/>
    <w:rsid w:val="00341634"/>
    <w:rsid w:val="00341A74"/>
    <w:rsid w:val="0034541C"/>
    <w:rsid w:val="00352F7A"/>
    <w:rsid w:val="00356164"/>
    <w:rsid w:val="00360891"/>
    <w:rsid w:val="00374A56"/>
    <w:rsid w:val="003879E9"/>
    <w:rsid w:val="00393B00"/>
    <w:rsid w:val="003949C1"/>
    <w:rsid w:val="00397110"/>
    <w:rsid w:val="003A0F78"/>
    <w:rsid w:val="003A126D"/>
    <w:rsid w:val="003A17D2"/>
    <w:rsid w:val="003B5D1D"/>
    <w:rsid w:val="003C30F5"/>
    <w:rsid w:val="003C39A9"/>
    <w:rsid w:val="003C4ADC"/>
    <w:rsid w:val="003D1507"/>
    <w:rsid w:val="003D5504"/>
    <w:rsid w:val="003E68D7"/>
    <w:rsid w:val="003F1D24"/>
    <w:rsid w:val="003F2311"/>
    <w:rsid w:val="003F32D6"/>
    <w:rsid w:val="003F3AE7"/>
    <w:rsid w:val="003F40EA"/>
    <w:rsid w:val="00400F03"/>
    <w:rsid w:val="00402BDD"/>
    <w:rsid w:val="004035BB"/>
    <w:rsid w:val="0040511C"/>
    <w:rsid w:val="00406B25"/>
    <w:rsid w:val="00412570"/>
    <w:rsid w:val="0042020C"/>
    <w:rsid w:val="0042636E"/>
    <w:rsid w:val="00426EC9"/>
    <w:rsid w:val="004346A8"/>
    <w:rsid w:val="004346E3"/>
    <w:rsid w:val="004353B5"/>
    <w:rsid w:val="00441036"/>
    <w:rsid w:val="004441AF"/>
    <w:rsid w:val="00447DCA"/>
    <w:rsid w:val="00452E54"/>
    <w:rsid w:val="00453920"/>
    <w:rsid w:val="004554A0"/>
    <w:rsid w:val="00461211"/>
    <w:rsid w:val="004613D4"/>
    <w:rsid w:val="00466DB0"/>
    <w:rsid w:val="0046747E"/>
    <w:rsid w:val="00472EBE"/>
    <w:rsid w:val="00474022"/>
    <w:rsid w:val="00476AC4"/>
    <w:rsid w:val="004771C9"/>
    <w:rsid w:val="00477E39"/>
    <w:rsid w:val="00481665"/>
    <w:rsid w:val="004863D7"/>
    <w:rsid w:val="00493D83"/>
    <w:rsid w:val="00495521"/>
    <w:rsid w:val="004963E8"/>
    <w:rsid w:val="00496523"/>
    <w:rsid w:val="004B12A8"/>
    <w:rsid w:val="004B511B"/>
    <w:rsid w:val="004C429E"/>
    <w:rsid w:val="004C48AE"/>
    <w:rsid w:val="004D0DD4"/>
    <w:rsid w:val="004E2616"/>
    <w:rsid w:val="004F2319"/>
    <w:rsid w:val="004F30C8"/>
    <w:rsid w:val="004F35A4"/>
    <w:rsid w:val="00505F69"/>
    <w:rsid w:val="005148A9"/>
    <w:rsid w:val="005217C2"/>
    <w:rsid w:val="00522859"/>
    <w:rsid w:val="00523F60"/>
    <w:rsid w:val="00524BBB"/>
    <w:rsid w:val="00534EA4"/>
    <w:rsid w:val="00535293"/>
    <w:rsid w:val="00536720"/>
    <w:rsid w:val="00537AD3"/>
    <w:rsid w:val="00542883"/>
    <w:rsid w:val="005476D0"/>
    <w:rsid w:val="00551CCF"/>
    <w:rsid w:val="00557130"/>
    <w:rsid w:val="0056047F"/>
    <w:rsid w:val="0056169A"/>
    <w:rsid w:val="00562985"/>
    <w:rsid w:val="00574866"/>
    <w:rsid w:val="00586226"/>
    <w:rsid w:val="00593D06"/>
    <w:rsid w:val="005A0C7F"/>
    <w:rsid w:val="005A3EB4"/>
    <w:rsid w:val="005B0072"/>
    <w:rsid w:val="005B46F0"/>
    <w:rsid w:val="005C0EAB"/>
    <w:rsid w:val="005C1A39"/>
    <w:rsid w:val="005D2967"/>
    <w:rsid w:val="005D3584"/>
    <w:rsid w:val="005D5FB1"/>
    <w:rsid w:val="005F052B"/>
    <w:rsid w:val="005F5549"/>
    <w:rsid w:val="005F7E23"/>
    <w:rsid w:val="00604024"/>
    <w:rsid w:val="00605902"/>
    <w:rsid w:val="00610B5B"/>
    <w:rsid w:val="00614D3D"/>
    <w:rsid w:val="00616D12"/>
    <w:rsid w:val="00620AF0"/>
    <w:rsid w:val="00622163"/>
    <w:rsid w:val="00632EA2"/>
    <w:rsid w:val="00633B60"/>
    <w:rsid w:val="00641B56"/>
    <w:rsid w:val="00665C51"/>
    <w:rsid w:val="00667ECD"/>
    <w:rsid w:val="006710B0"/>
    <w:rsid w:val="00675BD9"/>
    <w:rsid w:val="00675C52"/>
    <w:rsid w:val="00676B89"/>
    <w:rsid w:val="00685F0B"/>
    <w:rsid w:val="00687CB0"/>
    <w:rsid w:val="0069195D"/>
    <w:rsid w:val="006A7D13"/>
    <w:rsid w:val="006B0D3F"/>
    <w:rsid w:val="006C4052"/>
    <w:rsid w:val="006C4C8F"/>
    <w:rsid w:val="006D6155"/>
    <w:rsid w:val="006D7C71"/>
    <w:rsid w:val="006F0A79"/>
    <w:rsid w:val="006F70FF"/>
    <w:rsid w:val="007065BC"/>
    <w:rsid w:val="00710ACA"/>
    <w:rsid w:val="00712A2D"/>
    <w:rsid w:val="00713291"/>
    <w:rsid w:val="00714B7B"/>
    <w:rsid w:val="00715D2D"/>
    <w:rsid w:val="007166BD"/>
    <w:rsid w:val="00721F82"/>
    <w:rsid w:val="007357FB"/>
    <w:rsid w:val="0074162A"/>
    <w:rsid w:val="007503C1"/>
    <w:rsid w:val="007510E9"/>
    <w:rsid w:val="00760947"/>
    <w:rsid w:val="00770491"/>
    <w:rsid w:val="007716A6"/>
    <w:rsid w:val="00773E2E"/>
    <w:rsid w:val="00776313"/>
    <w:rsid w:val="00777A01"/>
    <w:rsid w:val="0078143E"/>
    <w:rsid w:val="0079580A"/>
    <w:rsid w:val="007975EB"/>
    <w:rsid w:val="007A7172"/>
    <w:rsid w:val="007B0D77"/>
    <w:rsid w:val="007B29C4"/>
    <w:rsid w:val="007E1008"/>
    <w:rsid w:val="007E7689"/>
    <w:rsid w:val="007F3CC1"/>
    <w:rsid w:val="007F50AD"/>
    <w:rsid w:val="008000DF"/>
    <w:rsid w:val="008052CD"/>
    <w:rsid w:val="00805AE4"/>
    <w:rsid w:val="00806901"/>
    <w:rsid w:val="008133E5"/>
    <w:rsid w:val="008218D6"/>
    <w:rsid w:val="00825E7F"/>
    <w:rsid w:val="00835417"/>
    <w:rsid w:val="00836302"/>
    <w:rsid w:val="008420C4"/>
    <w:rsid w:val="00845ECA"/>
    <w:rsid w:val="008479D9"/>
    <w:rsid w:val="0086453F"/>
    <w:rsid w:val="00864D0D"/>
    <w:rsid w:val="008736A0"/>
    <w:rsid w:val="00873C25"/>
    <w:rsid w:val="008759B4"/>
    <w:rsid w:val="00876092"/>
    <w:rsid w:val="008760F0"/>
    <w:rsid w:val="008828F3"/>
    <w:rsid w:val="008834BB"/>
    <w:rsid w:val="008874AF"/>
    <w:rsid w:val="008907C5"/>
    <w:rsid w:val="008A1878"/>
    <w:rsid w:val="008A234D"/>
    <w:rsid w:val="008B0CB9"/>
    <w:rsid w:val="008B2FC0"/>
    <w:rsid w:val="008B42A9"/>
    <w:rsid w:val="008B4CEC"/>
    <w:rsid w:val="008D1683"/>
    <w:rsid w:val="008D4679"/>
    <w:rsid w:val="008D6CFA"/>
    <w:rsid w:val="008E251F"/>
    <w:rsid w:val="008E6476"/>
    <w:rsid w:val="008F0915"/>
    <w:rsid w:val="008F5933"/>
    <w:rsid w:val="0090701F"/>
    <w:rsid w:val="00907D9F"/>
    <w:rsid w:val="009140AF"/>
    <w:rsid w:val="00915AE6"/>
    <w:rsid w:val="0092007B"/>
    <w:rsid w:val="00921D70"/>
    <w:rsid w:val="00930568"/>
    <w:rsid w:val="00936D30"/>
    <w:rsid w:val="00943B99"/>
    <w:rsid w:val="00947140"/>
    <w:rsid w:val="009629FE"/>
    <w:rsid w:val="00981003"/>
    <w:rsid w:val="00982905"/>
    <w:rsid w:val="0098519A"/>
    <w:rsid w:val="00985389"/>
    <w:rsid w:val="009856F6"/>
    <w:rsid w:val="0098616C"/>
    <w:rsid w:val="00986608"/>
    <w:rsid w:val="00987ED6"/>
    <w:rsid w:val="00993AF2"/>
    <w:rsid w:val="0099581D"/>
    <w:rsid w:val="00996D7D"/>
    <w:rsid w:val="009A145E"/>
    <w:rsid w:val="009A53F2"/>
    <w:rsid w:val="009B4AC2"/>
    <w:rsid w:val="009C0CA1"/>
    <w:rsid w:val="009C4753"/>
    <w:rsid w:val="009C4D1F"/>
    <w:rsid w:val="009D0FFC"/>
    <w:rsid w:val="009D6755"/>
    <w:rsid w:val="009E141C"/>
    <w:rsid w:val="009E6412"/>
    <w:rsid w:val="009E7D8D"/>
    <w:rsid w:val="009F0891"/>
    <w:rsid w:val="009F3FC1"/>
    <w:rsid w:val="009F4F62"/>
    <w:rsid w:val="009F51E6"/>
    <w:rsid w:val="009F7BF9"/>
    <w:rsid w:val="00A01D58"/>
    <w:rsid w:val="00A131DD"/>
    <w:rsid w:val="00A17EE7"/>
    <w:rsid w:val="00A20E58"/>
    <w:rsid w:val="00A238F0"/>
    <w:rsid w:val="00A243D2"/>
    <w:rsid w:val="00A27835"/>
    <w:rsid w:val="00A32146"/>
    <w:rsid w:val="00A341C1"/>
    <w:rsid w:val="00A35102"/>
    <w:rsid w:val="00A36FD5"/>
    <w:rsid w:val="00A44AF2"/>
    <w:rsid w:val="00A5020E"/>
    <w:rsid w:val="00A5338E"/>
    <w:rsid w:val="00A537A6"/>
    <w:rsid w:val="00A54338"/>
    <w:rsid w:val="00A54B9D"/>
    <w:rsid w:val="00A632BB"/>
    <w:rsid w:val="00A63D9F"/>
    <w:rsid w:val="00A6755F"/>
    <w:rsid w:val="00A7104A"/>
    <w:rsid w:val="00A745AE"/>
    <w:rsid w:val="00A7544B"/>
    <w:rsid w:val="00A7792A"/>
    <w:rsid w:val="00A81873"/>
    <w:rsid w:val="00A924A7"/>
    <w:rsid w:val="00A9746B"/>
    <w:rsid w:val="00AA390F"/>
    <w:rsid w:val="00AA450C"/>
    <w:rsid w:val="00AA6817"/>
    <w:rsid w:val="00AB080B"/>
    <w:rsid w:val="00AB28AF"/>
    <w:rsid w:val="00AB5136"/>
    <w:rsid w:val="00AB54C3"/>
    <w:rsid w:val="00AC7F91"/>
    <w:rsid w:val="00AD119D"/>
    <w:rsid w:val="00AD30E5"/>
    <w:rsid w:val="00AD69F0"/>
    <w:rsid w:val="00AE13E5"/>
    <w:rsid w:val="00AE2019"/>
    <w:rsid w:val="00AE3259"/>
    <w:rsid w:val="00AE4E93"/>
    <w:rsid w:val="00AE6EBF"/>
    <w:rsid w:val="00AF1E81"/>
    <w:rsid w:val="00AF2E86"/>
    <w:rsid w:val="00AF2E93"/>
    <w:rsid w:val="00AF4A47"/>
    <w:rsid w:val="00AF6A39"/>
    <w:rsid w:val="00B07658"/>
    <w:rsid w:val="00B10B05"/>
    <w:rsid w:val="00B11B7C"/>
    <w:rsid w:val="00B17170"/>
    <w:rsid w:val="00B2734F"/>
    <w:rsid w:val="00B277EF"/>
    <w:rsid w:val="00B3072E"/>
    <w:rsid w:val="00B51494"/>
    <w:rsid w:val="00B565EC"/>
    <w:rsid w:val="00B56CD9"/>
    <w:rsid w:val="00B66C7F"/>
    <w:rsid w:val="00B672CD"/>
    <w:rsid w:val="00B67F32"/>
    <w:rsid w:val="00B7012F"/>
    <w:rsid w:val="00B737B1"/>
    <w:rsid w:val="00B82227"/>
    <w:rsid w:val="00B83DF5"/>
    <w:rsid w:val="00B84302"/>
    <w:rsid w:val="00B8445C"/>
    <w:rsid w:val="00B84FB2"/>
    <w:rsid w:val="00B931FF"/>
    <w:rsid w:val="00B94B69"/>
    <w:rsid w:val="00BA3DF1"/>
    <w:rsid w:val="00BA6A18"/>
    <w:rsid w:val="00BB2A59"/>
    <w:rsid w:val="00BB4A7F"/>
    <w:rsid w:val="00BC01A6"/>
    <w:rsid w:val="00BC1F50"/>
    <w:rsid w:val="00BC1FC5"/>
    <w:rsid w:val="00BC4EB7"/>
    <w:rsid w:val="00BC5D5D"/>
    <w:rsid w:val="00BD4E6E"/>
    <w:rsid w:val="00BD5D35"/>
    <w:rsid w:val="00BE208F"/>
    <w:rsid w:val="00BE27B8"/>
    <w:rsid w:val="00BE36E8"/>
    <w:rsid w:val="00BF027A"/>
    <w:rsid w:val="00BF4E1B"/>
    <w:rsid w:val="00BF7F67"/>
    <w:rsid w:val="00C0027F"/>
    <w:rsid w:val="00C0784D"/>
    <w:rsid w:val="00C157EC"/>
    <w:rsid w:val="00C23C54"/>
    <w:rsid w:val="00C262A0"/>
    <w:rsid w:val="00C30575"/>
    <w:rsid w:val="00C30968"/>
    <w:rsid w:val="00C45030"/>
    <w:rsid w:val="00C45DA2"/>
    <w:rsid w:val="00C504A9"/>
    <w:rsid w:val="00C5069D"/>
    <w:rsid w:val="00C56E27"/>
    <w:rsid w:val="00C57183"/>
    <w:rsid w:val="00C6286E"/>
    <w:rsid w:val="00C7403C"/>
    <w:rsid w:val="00C7682F"/>
    <w:rsid w:val="00C7759B"/>
    <w:rsid w:val="00C81560"/>
    <w:rsid w:val="00C846A0"/>
    <w:rsid w:val="00C8687F"/>
    <w:rsid w:val="00C8742F"/>
    <w:rsid w:val="00C93F82"/>
    <w:rsid w:val="00CB2B76"/>
    <w:rsid w:val="00CB786D"/>
    <w:rsid w:val="00CB7937"/>
    <w:rsid w:val="00CC0E81"/>
    <w:rsid w:val="00CC1857"/>
    <w:rsid w:val="00CC2D63"/>
    <w:rsid w:val="00CC5263"/>
    <w:rsid w:val="00CC6C38"/>
    <w:rsid w:val="00CD5F5B"/>
    <w:rsid w:val="00CD740B"/>
    <w:rsid w:val="00CE3739"/>
    <w:rsid w:val="00CF071D"/>
    <w:rsid w:val="00CF1021"/>
    <w:rsid w:val="00CF27F2"/>
    <w:rsid w:val="00CF2DEE"/>
    <w:rsid w:val="00CF3A2B"/>
    <w:rsid w:val="00CF47A8"/>
    <w:rsid w:val="00CF58CD"/>
    <w:rsid w:val="00CF6EB4"/>
    <w:rsid w:val="00CF75A4"/>
    <w:rsid w:val="00D029CD"/>
    <w:rsid w:val="00D0648A"/>
    <w:rsid w:val="00D15655"/>
    <w:rsid w:val="00D22321"/>
    <w:rsid w:val="00D23500"/>
    <w:rsid w:val="00D311B3"/>
    <w:rsid w:val="00D32F59"/>
    <w:rsid w:val="00D35AEC"/>
    <w:rsid w:val="00D4051B"/>
    <w:rsid w:val="00D41493"/>
    <w:rsid w:val="00D437BC"/>
    <w:rsid w:val="00D43D16"/>
    <w:rsid w:val="00D47ACD"/>
    <w:rsid w:val="00D576C0"/>
    <w:rsid w:val="00D6198C"/>
    <w:rsid w:val="00D6536E"/>
    <w:rsid w:val="00D65CAF"/>
    <w:rsid w:val="00D67331"/>
    <w:rsid w:val="00D7368B"/>
    <w:rsid w:val="00D75035"/>
    <w:rsid w:val="00D75AE9"/>
    <w:rsid w:val="00D83BBE"/>
    <w:rsid w:val="00D93C51"/>
    <w:rsid w:val="00D94D08"/>
    <w:rsid w:val="00DA37BC"/>
    <w:rsid w:val="00DA6143"/>
    <w:rsid w:val="00DB35F5"/>
    <w:rsid w:val="00DB7B5A"/>
    <w:rsid w:val="00DC09C0"/>
    <w:rsid w:val="00DC19AF"/>
    <w:rsid w:val="00DC3D16"/>
    <w:rsid w:val="00DC7563"/>
    <w:rsid w:val="00DD1869"/>
    <w:rsid w:val="00DD290D"/>
    <w:rsid w:val="00DD34BB"/>
    <w:rsid w:val="00DD3D15"/>
    <w:rsid w:val="00DD5509"/>
    <w:rsid w:val="00DD7258"/>
    <w:rsid w:val="00DE039F"/>
    <w:rsid w:val="00DE626F"/>
    <w:rsid w:val="00DF33D2"/>
    <w:rsid w:val="00DF7DF3"/>
    <w:rsid w:val="00E13701"/>
    <w:rsid w:val="00E16350"/>
    <w:rsid w:val="00E16DAD"/>
    <w:rsid w:val="00E2300B"/>
    <w:rsid w:val="00E23D3C"/>
    <w:rsid w:val="00E27DA2"/>
    <w:rsid w:val="00E31572"/>
    <w:rsid w:val="00E3621F"/>
    <w:rsid w:val="00E41641"/>
    <w:rsid w:val="00E50D79"/>
    <w:rsid w:val="00E550AF"/>
    <w:rsid w:val="00E57CAB"/>
    <w:rsid w:val="00E62543"/>
    <w:rsid w:val="00E67476"/>
    <w:rsid w:val="00E70E09"/>
    <w:rsid w:val="00E76F06"/>
    <w:rsid w:val="00E86417"/>
    <w:rsid w:val="00EA006A"/>
    <w:rsid w:val="00EA229B"/>
    <w:rsid w:val="00EA6D31"/>
    <w:rsid w:val="00EB27C7"/>
    <w:rsid w:val="00EC2134"/>
    <w:rsid w:val="00EC38D7"/>
    <w:rsid w:val="00EC4CE4"/>
    <w:rsid w:val="00EC5D77"/>
    <w:rsid w:val="00EC7C8F"/>
    <w:rsid w:val="00ED2FFB"/>
    <w:rsid w:val="00ED6F43"/>
    <w:rsid w:val="00EE1112"/>
    <w:rsid w:val="00EF04BE"/>
    <w:rsid w:val="00EF29CC"/>
    <w:rsid w:val="00EF4B44"/>
    <w:rsid w:val="00F0259D"/>
    <w:rsid w:val="00F05CCB"/>
    <w:rsid w:val="00F07B08"/>
    <w:rsid w:val="00F11D6D"/>
    <w:rsid w:val="00F203C0"/>
    <w:rsid w:val="00F22904"/>
    <w:rsid w:val="00F263A2"/>
    <w:rsid w:val="00F379B4"/>
    <w:rsid w:val="00F44ED4"/>
    <w:rsid w:val="00F525A4"/>
    <w:rsid w:val="00F52B2E"/>
    <w:rsid w:val="00F52C24"/>
    <w:rsid w:val="00F54FF0"/>
    <w:rsid w:val="00F609C5"/>
    <w:rsid w:val="00F71C0D"/>
    <w:rsid w:val="00F75BAF"/>
    <w:rsid w:val="00F769A6"/>
    <w:rsid w:val="00F81075"/>
    <w:rsid w:val="00F87EA3"/>
    <w:rsid w:val="00F908CF"/>
    <w:rsid w:val="00F91E53"/>
    <w:rsid w:val="00FA1154"/>
    <w:rsid w:val="00FA3F51"/>
    <w:rsid w:val="00FA5E0B"/>
    <w:rsid w:val="00FA733D"/>
    <w:rsid w:val="00FB0B39"/>
    <w:rsid w:val="00FC1700"/>
    <w:rsid w:val="00FC1927"/>
    <w:rsid w:val="00FC2A31"/>
    <w:rsid w:val="00FC3FA3"/>
    <w:rsid w:val="00FD2B9B"/>
    <w:rsid w:val="00FD3480"/>
    <w:rsid w:val="00FD3B66"/>
    <w:rsid w:val="00FD5FAE"/>
    <w:rsid w:val="00FE33C0"/>
    <w:rsid w:val="00FF3930"/>
    <w:rsid w:val="00FF6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434116"/>
  <w15:chartTrackingRefBased/>
  <w15:docId w15:val="{3F1E94EC-8DDE-4744-8E32-5133123C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856"/>
    <w:pPr>
      <w:spacing w:after="40" w:line="360" w:lineRule="auto"/>
      <w:jc w:val="both"/>
    </w:pPr>
    <w:rPr>
      <w:rFonts w:ascii="Arial" w:hAnsi="Arial"/>
      <w:sz w:val="24"/>
    </w:rPr>
  </w:style>
  <w:style w:type="paragraph" w:styleId="Heading1">
    <w:name w:val="heading 1"/>
    <w:basedOn w:val="Normal"/>
    <w:next w:val="Normal"/>
    <w:link w:val="Heading1Char"/>
    <w:uiPriority w:val="9"/>
    <w:qFormat/>
    <w:rsid w:val="000D1D65"/>
    <w:pPr>
      <w:keepNext/>
      <w:keepLines/>
      <w:spacing w:before="240" w:after="0"/>
      <w:outlineLvl w:val="0"/>
    </w:pPr>
    <w:rPr>
      <w:rFonts w:eastAsiaTheme="majorEastAsia" w:cstheme="majorBidi"/>
      <w:color w:val="2F5496" w:themeColor="accent1" w:themeShade="BF"/>
      <w:sz w:val="40"/>
      <w:szCs w:val="32"/>
    </w:rPr>
  </w:style>
  <w:style w:type="paragraph" w:styleId="Heading2">
    <w:name w:val="heading 2"/>
    <w:basedOn w:val="Normal"/>
    <w:next w:val="Normal"/>
    <w:link w:val="Heading2Char"/>
    <w:uiPriority w:val="9"/>
    <w:unhideWhenUsed/>
    <w:qFormat/>
    <w:rsid w:val="00CD740B"/>
    <w:pPr>
      <w:keepNext/>
      <w:keepLines/>
      <w:spacing w:before="40" w:after="0"/>
      <w:outlineLvl w:val="1"/>
    </w:pPr>
    <w:rPr>
      <w:rFonts w:eastAsiaTheme="majorEastAsia" w:cstheme="majorBidi"/>
      <w:color w:val="0070C0"/>
      <w:sz w:val="36"/>
      <w:szCs w:val="26"/>
    </w:rPr>
  </w:style>
  <w:style w:type="paragraph" w:styleId="Heading3">
    <w:name w:val="heading 3"/>
    <w:basedOn w:val="Normal"/>
    <w:next w:val="Normal"/>
    <w:link w:val="Heading3Char"/>
    <w:uiPriority w:val="9"/>
    <w:unhideWhenUsed/>
    <w:qFormat/>
    <w:rsid w:val="00AF6A3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D65"/>
    <w:rPr>
      <w:rFonts w:ascii="Arial" w:eastAsiaTheme="majorEastAsia" w:hAnsi="Arial" w:cstheme="majorBidi"/>
      <w:color w:val="2F5496" w:themeColor="accent1" w:themeShade="BF"/>
      <w:sz w:val="40"/>
      <w:szCs w:val="32"/>
    </w:rPr>
  </w:style>
  <w:style w:type="paragraph" w:styleId="Header">
    <w:name w:val="header"/>
    <w:basedOn w:val="Normal"/>
    <w:link w:val="HeaderChar"/>
    <w:uiPriority w:val="99"/>
    <w:unhideWhenUsed/>
    <w:rsid w:val="001928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856"/>
    <w:rPr>
      <w:rFonts w:ascii="Arial" w:hAnsi="Arial"/>
      <w:sz w:val="24"/>
    </w:rPr>
  </w:style>
  <w:style w:type="paragraph" w:styleId="Footer">
    <w:name w:val="footer"/>
    <w:basedOn w:val="Normal"/>
    <w:link w:val="FooterChar"/>
    <w:uiPriority w:val="99"/>
    <w:unhideWhenUsed/>
    <w:rsid w:val="001928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856"/>
    <w:rPr>
      <w:rFonts w:ascii="Arial" w:hAnsi="Arial"/>
      <w:sz w:val="24"/>
    </w:rPr>
  </w:style>
  <w:style w:type="character" w:styleId="PlaceholderText">
    <w:name w:val="Placeholder Text"/>
    <w:basedOn w:val="DefaultParagraphFont"/>
    <w:uiPriority w:val="99"/>
    <w:semiHidden/>
    <w:rsid w:val="00192856"/>
    <w:rPr>
      <w:color w:val="808080"/>
    </w:rPr>
  </w:style>
  <w:style w:type="paragraph" w:styleId="ListParagraph">
    <w:name w:val="List Paragraph"/>
    <w:basedOn w:val="Normal"/>
    <w:uiPriority w:val="34"/>
    <w:qFormat/>
    <w:rsid w:val="002C5D23"/>
    <w:pPr>
      <w:ind w:left="720"/>
      <w:contextualSpacing/>
    </w:pPr>
  </w:style>
  <w:style w:type="character" w:customStyle="1" w:styleId="Heading3Char">
    <w:name w:val="Heading 3 Char"/>
    <w:basedOn w:val="DefaultParagraphFont"/>
    <w:link w:val="Heading3"/>
    <w:uiPriority w:val="9"/>
    <w:rsid w:val="00AF6A39"/>
    <w:rPr>
      <w:rFonts w:asciiTheme="majorHAnsi" w:eastAsiaTheme="majorEastAsia" w:hAnsiTheme="majorHAnsi" w:cstheme="majorBidi"/>
      <w:color w:val="1F3763" w:themeColor="accent1" w:themeShade="7F"/>
      <w:sz w:val="24"/>
      <w:szCs w:val="24"/>
    </w:rPr>
  </w:style>
  <w:style w:type="paragraph" w:customStyle="1" w:styleId="legp1paratext">
    <w:name w:val="legp1paratext"/>
    <w:basedOn w:val="Normal"/>
    <w:rsid w:val="00AF6A39"/>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legp1no">
    <w:name w:val="legp1no"/>
    <w:basedOn w:val="DefaultParagraphFont"/>
    <w:rsid w:val="00AF6A39"/>
  </w:style>
  <w:style w:type="paragraph" w:customStyle="1" w:styleId="legp2paratext">
    <w:name w:val="legp2paratext"/>
    <w:basedOn w:val="Normal"/>
    <w:rsid w:val="00AF6A39"/>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customStyle="1" w:styleId="legclearfix">
    <w:name w:val="legclearfix"/>
    <w:basedOn w:val="Normal"/>
    <w:rsid w:val="00AF6A39"/>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legds">
    <w:name w:val="legds"/>
    <w:basedOn w:val="DefaultParagraphFont"/>
    <w:rsid w:val="00AF6A39"/>
  </w:style>
  <w:style w:type="paragraph" w:styleId="TOCHeading">
    <w:name w:val="TOC Heading"/>
    <w:basedOn w:val="Heading1"/>
    <w:next w:val="Normal"/>
    <w:uiPriority w:val="39"/>
    <w:unhideWhenUsed/>
    <w:qFormat/>
    <w:rsid w:val="00614D3D"/>
    <w:pPr>
      <w:spacing w:line="259" w:lineRule="auto"/>
      <w:jc w:val="left"/>
      <w:outlineLvl w:val="9"/>
    </w:pPr>
    <w:rPr>
      <w:rFonts w:asciiTheme="majorHAnsi" w:hAnsiTheme="majorHAnsi"/>
      <w:sz w:val="32"/>
      <w:lang w:val="en-US"/>
    </w:rPr>
  </w:style>
  <w:style w:type="paragraph" w:styleId="TOC1">
    <w:name w:val="toc 1"/>
    <w:basedOn w:val="Normal"/>
    <w:next w:val="Normal"/>
    <w:autoRedefine/>
    <w:uiPriority w:val="39"/>
    <w:unhideWhenUsed/>
    <w:rsid w:val="00614D3D"/>
    <w:pPr>
      <w:spacing w:after="100"/>
    </w:pPr>
  </w:style>
  <w:style w:type="character" w:styleId="Hyperlink">
    <w:name w:val="Hyperlink"/>
    <w:basedOn w:val="DefaultParagraphFont"/>
    <w:uiPriority w:val="99"/>
    <w:unhideWhenUsed/>
    <w:rsid w:val="00614D3D"/>
    <w:rPr>
      <w:color w:val="0563C1" w:themeColor="hyperlink"/>
      <w:u w:val="single"/>
    </w:rPr>
  </w:style>
  <w:style w:type="table" w:styleId="TableGrid">
    <w:name w:val="Table Grid"/>
    <w:basedOn w:val="TableNormal"/>
    <w:uiPriority w:val="39"/>
    <w:rsid w:val="00614D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D6CFA"/>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CD740B"/>
    <w:rPr>
      <w:rFonts w:ascii="Arial" w:eastAsiaTheme="majorEastAsia" w:hAnsi="Arial" w:cstheme="majorBidi"/>
      <w:color w:val="0070C0"/>
      <w:sz w:val="36"/>
      <w:szCs w:val="26"/>
    </w:rPr>
  </w:style>
  <w:style w:type="paragraph" w:styleId="TableofFigures">
    <w:name w:val="table of figures"/>
    <w:basedOn w:val="Normal"/>
    <w:next w:val="Normal"/>
    <w:uiPriority w:val="99"/>
    <w:unhideWhenUsed/>
    <w:rsid w:val="008D6CFA"/>
    <w:pPr>
      <w:spacing w:after="0"/>
    </w:pPr>
  </w:style>
  <w:style w:type="paragraph" w:styleId="Bibliography">
    <w:name w:val="Bibliography"/>
    <w:basedOn w:val="Normal"/>
    <w:next w:val="Normal"/>
    <w:uiPriority w:val="37"/>
    <w:unhideWhenUsed/>
    <w:rsid w:val="00FA5E0B"/>
  </w:style>
  <w:style w:type="paragraph" w:styleId="TOC2">
    <w:name w:val="toc 2"/>
    <w:basedOn w:val="Normal"/>
    <w:next w:val="Normal"/>
    <w:autoRedefine/>
    <w:uiPriority w:val="39"/>
    <w:unhideWhenUsed/>
    <w:rsid w:val="007510E9"/>
    <w:pPr>
      <w:spacing w:after="100"/>
      <w:ind w:left="240"/>
    </w:pPr>
  </w:style>
  <w:style w:type="paragraph" w:styleId="TOC3">
    <w:name w:val="toc 3"/>
    <w:basedOn w:val="Normal"/>
    <w:next w:val="Normal"/>
    <w:autoRedefine/>
    <w:uiPriority w:val="39"/>
    <w:unhideWhenUsed/>
    <w:rsid w:val="002714CA"/>
    <w:pPr>
      <w:spacing w:after="100"/>
      <w:ind w:left="480"/>
    </w:pPr>
  </w:style>
  <w:style w:type="character" w:styleId="CommentReference">
    <w:name w:val="annotation reference"/>
    <w:basedOn w:val="DefaultParagraphFont"/>
    <w:uiPriority w:val="99"/>
    <w:semiHidden/>
    <w:unhideWhenUsed/>
    <w:rsid w:val="009F3FC1"/>
    <w:rPr>
      <w:sz w:val="16"/>
      <w:szCs w:val="16"/>
    </w:rPr>
  </w:style>
  <w:style w:type="paragraph" w:styleId="CommentText">
    <w:name w:val="annotation text"/>
    <w:basedOn w:val="Normal"/>
    <w:link w:val="CommentTextChar"/>
    <w:uiPriority w:val="99"/>
    <w:semiHidden/>
    <w:unhideWhenUsed/>
    <w:rsid w:val="009F3FC1"/>
    <w:pPr>
      <w:spacing w:line="240" w:lineRule="auto"/>
    </w:pPr>
    <w:rPr>
      <w:sz w:val="20"/>
      <w:szCs w:val="20"/>
    </w:rPr>
  </w:style>
  <w:style w:type="character" w:customStyle="1" w:styleId="CommentTextChar">
    <w:name w:val="Comment Text Char"/>
    <w:basedOn w:val="DefaultParagraphFont"/>
    <w:link w:val="CommentText"/>
    <w:uiPriority w:val="99"/>
    <w:semiHidden/>
    <w:rsid w:val="009F3FC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F3FC1"/>
    <w:rPr>
      <w:b/>
      <w:bCs/>
    </w:rPr>
  </w:style>
  <w:style w:type="character" w:customStyle="1" w:styleId="CommentSubjectChar">
    <w:name w:val="Comment Subject Char"/>
    <w:basedOn w:val="CommentTextChar"/>
    <w:link w:val="CommentSubject"/>
    <w:uiPriority w:val="99"/>
    <w:semiHidden/>
    <w:rsid w:val="009F3FC1"/>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30812">
      <w:bodyDiv w:val="1"/>
      <w:marLeft w:val="0"/>
      <w:marRight w:val="0"/>
      <w:marTop w:val="0"/>
      <w:marBottom w:val="0"/>
      <w:divBdr>
        <w:top w:val="none" w:sz="0" w:space="0" w:color="auto"/>
        <w:left w:val="none" w:sz="0" w:space="0" w:color="auto"/>
        <w:bottom w:val="none" w:sz="0" w:space="0" w:color="auto"/>
        <w:right w:val="none" w:sz="0" w:space="0" w:color="auto"/>
      </w:divBdr>
    </w:div>
    <w:div w:id="320544501">
      <w:bodyDiv w:val="1"/>
      <w:marLeft w:val="0"/>
      <w:marRight w:val="0"/>
      <w:marTop w:val="0"/>
      <w:marBottom w:val="0"/>
      <w:divBdr>
        <w:top w:val="none" w:sz="0" w:space="0" w:color="auto"/>
        <w:left w:val="none" w:sz="0" w:space="0" w:color="auto"/>
        <w:bottom w:val="none" w:sz="0" w:space="0" w:color="auto"/>
        <w:right w:val="none" w:sz="0" w:space="0" w:color="auto"/>
      </w:divBdr>
      <w:divsChild>
        <w:div w:id="1053381698">
          <w:marLeft w:val="0"/>
          <w:marRight w:val="0"/>
          <w:marTop w:val="0"/>
          <w:marBottom w:val="0"/>
          <w:divBdr>
            <w:top w:val="none" w:sz="0" w:space="0" w:color="auto"/>
            <w:left w:val="none" w:sz="0" w:space="0" w:color="auto"/>
            <w:bottom w:val="none" w:sz="0" w:space="0" w:color="auto"/>
            <w:right w:val="none" w:sz="0" w:space="0" w:color="auto"/>
          </w:divBdr>
          <w:divsChild>
            <w:div w:id="134181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858132">
      <w:bodyDiv w:val="1"/>
      <w:marLeft w:val="0"/>
      <w:marRight w:val="0"/>
      <w:marTop w:val="0"/>
      <w:marBottom w:val="0"/>
      <w:divBdr>
        <w:top w:val="none" w:sz="0" w:space="0" w:color="auto"/>
        <w:left w:val="none" w:sz="0" w:space="0" w:color="auto"/>
        <w:bottom w:val="none" w:sz="0" w:space="0" w:color="auto"/>
        <w:right w:val="none" w:sz="0" w:space="0" w:color="auto"/>
      </w:divBdr>
    </w:div>
    <w:div w:id="669413227">
      <w:bodyDiv w:val="1"/>
      <w:marLeft w:val="0"/>
      <w:marRight w:val="0"/>
      <w:marTop w:val="0"/>
      <w:marBottom w:val="0"/>
      <w:divBdr>
        <w:top w:val="none" w:sz="0" w:space="0" w:color="auto"/>
        <w:left w:val="none" w:sz="0" w:space="0" w:color="auto"/>
        <w:bottom w:val="none" w:sz="0" w:space="0" w:color="auto"/>
        <w:right w:val="none" w:sz="0" w:space="0" w:color="auto"/>
      </w:divBdr>
    </w:div>
    <w:div w:id="698891847">
      <w:bodyDiv w:val="1"/>
      <w:marLeft w:val="0"/>
      <w:marRight w:val="0"/>
      <w:marTop w:val="0"/>
      <w:marBottom w:val="0"/>
      <w:divBdr>
        <w:top w:val="none" w:sz="0" w:space="0" w:color="auto"/>
        <w:left w:val="none" w:sz="0" w:space="0" w:color="auto"/>
        <w:bottom w:val="none" w:sz="0" w:space="0" w:color="auto"/>
        <w:right w:val="none" w:sz="0" w:space="0" w:color="auto"/>
      </w:divBdr>
    </w:div>
    <w:div w:id="908149887">
      <w:bodyDiv w:val="1"/>
      <w:marLeft w:val="0"/>
      <w:marRight w:val="0"/>
      <w:marTop w:val="0"/>
      <w:marBottom w:val="0"/>
      <w:divBdr>
        <w:top w:val="none" w:sz="0" w:space="0" w:color="auto"/>
        <w:left w:val="none" w:sz="0" w:space="0" w:color="auto"/>
        <w:bottom w:val="none" w:sz="0" w:space="0" w:color="auto"/>
        <w:right w:val="none" w:sz="0" w:space="0" w:color="auto"/>
      </w:divBdr>
    </w:div>
    <w:div w:id="930892652">
      <w:bodyDiv w:val="1"/>
      <w:marLeft w:val="0"/>
      <w:marRight w:val="0"/>
      <w:marTop w:val="0"/>
      <w:marBottom w:val="0"/>
      <w:divBdr>
        <w:top w:val="none" w:sz="0" w:space="0" w:color="auto"/>
        <w:left w:val="none" w:sz="0" w:space="0" w:color="auto"/>
        <w:bottom w:val="none" w:sz="0" w:space="0" w:color="auto"/>
        <w:right w:val="none" w:sz="0" w:space="0" w:color="auto"/>
      </w:divBdr>
    </w:div>
    <w:div w:id="990863384">
      <w:bodyDiv w:val="1"/>
      <w:marLeft w:val="0"/>
      <w:marRight w:val="0"/>
      <w:marTop w:val="0"/>
      <w:marBottom w:val="0"/>
      <w:divBdr>
        <w:top w:val="none" w:sz="0" w:space="0" w:color="auto"/>
        <w:left w:val="none" w:sz="0" w:space="0" w:color="auto"/>
        <w:bottom w:val="none" w:sz="0" w:space="0" w:color="auto"/>
        <w:right w:val="none" w:sz="0" w:space="0" w:color="auto"/>
      </w:divBdr>
    </w:div>
    <w:div w:id="1070470475">
      <w:bodyDiv w:val="1"/>
      <w:marLeft w:val="0"/>
      <w:marRight w:val="0"/>
      <w:marTop w:val="0"/>
      <w:marBottom w:val="0"/>
      <w:divBdr>
        <w:top w:val="none" w:sz="0" w:space="0" w:color="auto"/>
        <w:left w:val="none" w:sz="0" w:space="0" w:color="auto"/>
        <w:bottom w:val="none" w:sz="0" w:space="0" w:color="auto"/>
        <w:right w:val="none" w:sz="0" w:space="0" w:color="auto"/>
      </w:divBdr>
      <w:divsChild>
        <w:div w:id="1293294702">
          <w:marLeft w:val="0"/>
          <w:marRight w:val="0"/>
          <w:marTop w:val="0"/>
          <w:marBottom w:val="0"/>
          <w:divBdr>
            <w:top w:val="none" w:sz="0" w:space="0" w:color="auto"/>
            <w:left w:val="none" w:sz="0" w:space="0" w:color="auto"/>
            <w:bottom w:val="none" w:sz="0" w:space="0" w:color="auto"/>
            <w:right w:val="none" w:sz="0" w:space="0" w:color="auto"/>
          </w:divBdr>
          <w:divsChild>
            <w:div w:id="140668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323664">
      <w:bodyDiv w:val="1"/>
      <w:marLeft w:val="0"/>
      <w:marRight w:val="0"/>
      <w:marTop w:val="0"/>
      <w:marBottom w:val="0"/>
      <w:divBdr>
        <w:top w:val="none" w:sz="0" w:space="0" w:color="auto"/>
        <w:left w:val="none" w:sz="0" w:space="0" w:color="auto"/>
        <w:bottom w:val="none" w:sz="0" w:space="0" w:color="auto"/>
        <w:right w:val="none" w:sz="0" w:space="0" w:color="auto"/>
      </w:divBdr>
    </w:div>
    <w:div w:id="1172375881">
      <w:bodyDiv w:val="1"/>
      <w:marLeft w:val="0"/>
      <w:marRight w:val="0"/>
      <w:marTop w:val="0"/>
      <w:marBottom w:val="0"/>
      <w:divBdr>
        <w:top w:val="none" w:sz="0" w:space="0" w:color="auto"/>
        <w:left w:val="none" w:sz="0" w:space="0" w:color="auto"/>
        <w:bottom w:val="none" w:sz="0" w:space="0" w:color="auto"/>
        <w:right w:val="none" w:sz="0" w:space="0" w:color="auto"/>
      </w:divBdr>
    </w:div>
    <w:div w:id="1200321920">
      <w:bodyDiv w:val="1"/>
      <w:marLeft w:val="0"/>
      <w:marRight w:val="0"/>
      <w:marTop w:val="0"/>
      <w:marBottom w:val="0"/>
      <w:divBdr>
        <w:top w:val="none" w:sz="0" w:space="0" w:color="auto"/>
        <w:left w:val="none" w:sz="0" w:space="0" w:color="auto"/>
        <w:bottom w:val="none" w:sz="0" w:space="0" w:color="auto"/>
        <w:right w:val="none" w:sz="0" w:space="0" w:color="auto"/>
      </w:divBdr>
    </w:div>
    <w:div w:id="1201090468">
      <w:bodyDiv w:val="1"/>
      <w:marLeft w:val="0"/>
      <w:marRight w:val="0"/>
      <w:marTop w:val="0"/>
      <w:marBottom w:val="0"/>
      <w:divBdr>
        <w:top w:val="none" w:sz="0" w:space="0" w:color="auto"/>
        <w:left w:val="none" w:sz="0" w:space="0" w:color="auto"/>
        <w:bottom w:val="none" w:sz="0" w:space="0" w:color="auto"/>
        <w:right w:val="none" w:sz="0" w:space="0" w:color="auto"/>
      </w:divBdr>
    </w:div>
    <w:div w:id="1507357405">
      <w:bodyDiv w:val="1"/>
      <w:marLeft w:val="0"/>
      <w:marRight w:val="0"/>
      <w:marTop w:val="0"/>
      <w:marBottom w:val="0"/>
      <w:divBdr>
        <w:top w:val="none" w:sz="0" w:space="0" w:color="auto"/>
        <w:left w:val="none" w:sz="0" w:space="0" w:color="auto"/>
        <w:bottom w:val="none" w:sz="0" w:space="0" w:color="auto"/>
        <w:right w:val="none" w:sz="0" w:space="0" w:color="auto"/>
      </w:divBdr>
    </w:div>
    <w:div w:id="1699818650">
      <w:bodyDiv w:val="1"/>
      <w:marLeft w:val="0"/>
      <w:marRight w:val="0"/>
      <w:marTop w:val="0"/>
      <w:marBottom w:val="0"/>
      <w:divBdr>
        <w:top w:val="none" w:sz="0" w:space="0" w:color="auto"/>
        <w:left w:val="none" w:sz="0" w:space="0" w:color="auto"/>
        <w:bottom w:val="none" w:sz="0" w:space="0" w:color="auto"/>
        <w:right w:val="none" w:sz="0" w:space="0" w:color="auto"/>
      </w:divBdr>
    </w:div>
    <w:div w:id="1742678319">
      <w:bodyDiv w:val="1"/>
      <w:marLeft w:val="0"/>
      <w:marRight w:val="0"/>
      <w:marTop w:val="0"/>
      <w:marBottom w:val="0"/>
      <w:divBdr>
        <w:top w:val="none" w:sz="0" w:space="0" w:color="auto"/>
        <w:left w:val="none" w:sz="0" w:space="0" w:color="auto"/>
        <w:bottom w:val="none" w:sz="0" w:space="0" w:color="auto"/>
        <w:right w:val="none" w:sz="0" w:space="0" w:color="auto"/>
      </w:divBdr>
    </w:div>
    <w:div w:id="1924218817">
      <w:bodyDiv w:val="1"/>
      <w:marLeft w:val="0"/>
      <w:marRight w:val="0"/>
      <w:marTop w:val="0"/>
      <w:marBottom w:val="0"/>
      <w:divBdr>
        <w:top w:val="none" w:sz="0" w:space="0" w:color="auto"/>
        <w:left w:val="none" w:sz="0" w:space="0" w:color="auto"/>
        <w:bottom w:val="none" w:sz="0" w:space="0" w:color="auto"/>
        <w:right w:val="none" w:sz="0" w:space="0" w:color="auto"/>
      </w:divBdr>
    </w:div>
    <w:div w:id="2010214739">
      <w:bodyDiv w:val="1"/>
      <w:marLeft w:val="0"/>
      <w:marRight w:val="0"/>
      <w:marTop w:val="0"/>
      <w:marBottom w:val="0"/>
      <w:divBdr>
        <w:top w:val="none" w:sz="0" w:space="0" w:color="auto"/>
        <w:left w:val="none" w:sz="0" w:space="0" w:color="auto"/>
        <w:bottom w:val="none" w:sz="0" w:space="0" w:color="auto"/>
        <w:right w:val="none" w:sz="0" w:space="0" w:color="auto"/>
      </w:divBdr>
    </w:div>
    <w:div w:id="2010712990">
      <w:bodyDiv w:val="1"/>
      <w:marLeft w:val="0"/>
      <w:marRight w:val="0"/>
      <w:marTop w:val="0"/>
      <w:marBottom w:val="0"/>
      <w:divBdr>
        <w:top w:val="none" w:sz="0" w:space="0" w:color="auto"/>
        <w:left w:val="none" w:sz="0" w:space="0" w:color="auto"/>
        <w:bottom w:val="none" w:sz="0" w:space="0" w:color="auto"/>
        <w:right w:val="none" w:sz="0" w:space="0" w:color="auto"/>
      </w:divBdr>
    </w:div>
    <w:div w:id="208471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tmp"/><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tmp"/><Relationship Id="rId34" Type="http://schemas.openxmlformats.org/officeDocument/2006/relationships/image" Target="media/image27.tmp"/><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image" Target="media/image13.tmp"/><Relationship Id="rId29" Type="http://schemas.openxmlformats.org/officeDocument/2006/relationships/image" Target="media/image22.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image" Target="media/image17.png"/><Relationship Id="rId32" Type="http://schemas.openxmlformats.org/officeDocument/2006/relationships/image" Target="media/image25.tmp"/><Relationship Id="rId37" Type="http://schemas.openxmlformats.org/officeDocument/2006/relationships/image" Target="media/image30.tmp"/><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tmp"/><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tmp"/><Relationship Id="rId10" Type="http://schemas.openxmlformats.org/officeDocument/2006/relationships/image" Target="media/image3.tmp"/><Relationship Id="rId19" Type="http://schemas.openxmlformats.org/officeDocument/2006/relationships/image" Target="media/image12.tmp"/><Relationship Id="rId31" Type="http://schemas.openxmlformats.org/officeDocument/2006/relationships/image" Target="media/image24.tm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tmp"/><Relationship Id="rId22" Type="http://schemas.openxmlformats.org/officeDocument/2006/relationships/image" Target="media/image15.tmp"/><Relationship Id="rId27" Type="http://schemas.openxmlformats.org/officeDocument/2006/relationships/image" Target="media/image20.png"/><Relationship Id="rId30" Type="http://schemas.openxmlformats.org/officeDocument/2006/relationships/image" Target="media/image23.tmp"/><Relationship Id="rId35" Type="http://schemas.openxmlformats.org/officeDocument/2006/relationships/image" Target="media/image28.tmp"/><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tmp"/><Relationship Id="rId25" Type="http://schemas.openxmlformats.org/officeDocument/2006/relationships/image" Target="media/image18.png"/><Relationship Id="rId33" Type="http://schemas.openxmlformats.org/officeDocument/2006/relationships/image" Target="media/image26.tmp"/><Relationship Id="rId38"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3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Hea21</b:Tag>
    <b:SourceType>InternetSite</b:SourceType>
    <b:Guid>{CDA49DBE-DD49-49FC-9980-C251CC6CEB67}</b:Guid>
    <b:Title>Traffic management on site</b:Title>
    <b:Year>2021</b:Year>
    <b:YearAccessed>2021</b:YearAccessed>
    <b:MonthAccessed>02</b:MonthAccessed>
    <b:DayAccessed>28</b:DayAccessed>
    <b:URL>https://www.hse.gov.uk/construction/safetytopics/vehiclestrafficmanagement.htm</b:URL>
    <b:Author>
      <b:Author>
        <b:Corporate>Health and Safety Executive</b:Corporate>
      </b:Author>
    </b:Author>
    <b:RefOrder>13</b:RefOrder>
  </b:Source>
  <b:Source>
    <b:Tag>HMG21</b:Tag>
    <b:SourceType>InternetSite</b:SourceType>
    <b:Guid>{6206C223-85A9-48EF-92B2-95CA6F76B442}</b:Guid>
    <b:Author>
      <b:Author>
        <b:Corporate>HM Government</b:Corporate>
      </b:Author>
    </b:Author>
    <b:Title>The Construction (Design and Management) Regulations 2015</b:Title>
    <b:Year>2021</b:Year>
    <b:YearAccessed>2021</b:YearAccessed>
    <b:MonthAccessed>02</b:MonthAccessed>
    <b:DayAccessed>28</b:DayAccessed>
    <b:URL>https://www.legislation.gov.uk/uksi/2015/51/regulation/27/made</b:URL>
    <b:RefOrder>14</b:RefOrder>
  </b:Source>
  <b:Source>
    <b:Tag>Cit151</b:Tag>
    <b:SourceType>DocumentFromInternetSite</b:SourceType>
    <b:Guid>{E64F7BB1-846C-44BB-A10A-8364FD06E16A}</b:Guid>
    <b:Author>
      <b:Author>
        <b:Corporate>City and Council of Swansea</b:Corporate>
      </b:Author>
    </b:Author>
    <b:Title>Candidate Site Assesment</b:Title>
    <b:Year>2015</b:Year>
    <b:Month>04</b:Month>
    <b:Day>24</b:Day>
    <b:YearAccessed>2021</b:YearAccessed>
    <b:MonthAccessed>02</b:MonthAccessed>
    <b:DayAccessed>20</b:DayAccessed>
    <b:URL>https://www.swansea.gov.uk/media/17709/ST006/pdf/ST006.pdf</b:URL>
    <b:RefOrder>3</b:RefOrder>
  </b:Source>
  <b:Source>
    <b:Tag>Wel041</b:Tag>
    <b:SourceType>Report</b:SourceType>
    <b:Guid>{FEEFDBC3-D1A7-4801-95C3-9281142B5BFD}</b:Guid>
    <b:Title>Technical Advice Note 15:Development and Flood Risk</b:Title>
    <b:Year>2004</b:Year>
    <b:Author>
      <b:Author>
        <b:Corporate>Welsh Assembly Government</b:Corporate>
      </b:Author>
    </b:Author>
    <b:Publisher>Welsh Assembly Government</b:Publisher>
    <b:City>ardiff</b:City>
    <b:RefOrder>4</b:RefOrder>
  </b:Source>
  <b:Source>
    <b:Tag>Wel181</b:Tag>
    <b:SourceType>Report</b:SourceType>
    <b:Guid>{6365D6CD-3F6E-455B-9E82-7B7F23433430}</b:Guid>
    <b:Author>
      <b:Author>
        <b:Corporate>Welsh Assembly Government</b:Corporate>
      </b:Author>
    </b:Author>
    <b:Title>Planning Policy Wales</b:Title>
    <b:Year>2018</b:Year>
    <b:Publisher>Welsh Assembly Government</b:Publisher>
    <b:City>Cardiff</b:City>
    <b:RefOrder>2</b:RefOrder>
  </b:Source>
  <b:Source>
    <b:Tag>LHC21</b:Tag>
    <b:SourceType>InternetSite</b:SourceType>
    <b:Guid>{F28D9D11-1093-439A-A80B-89AA560E3440}</b:Guid>
    <b:Title>Lichfield and Hatherton Canal Restoration Trust</b:Title>
    <b:Author>
      <b:Author>
        <b:Corporate>LHCRT</b:Corporate>
      </b:Author>
    </b:Author>
    <b:YearAccessed>2021</b:YearAccessed>
    <b:MonthAccessed>01</b:MonthAccessed>
    <b:DayAccessed>28</b:DayAccessed>
    <b:URL>https://www.lhcrt.org.uk/tunnel-vision.html</b:URL>
    <b:RefOrder>5</b:RefOrder>
  </b:Source>
  <b:Source>
    <b:Tag>DTA21</b:Tag>
    <b:SourceType>DocumentFromInternetSite</b:SourceType>
    <b:Guid>{FC086C7F-481D-45D3-A805-38609EB73709}</b:Guid>
    <b:Author>
      <b:Author>
        <b:Corporate>DTA Ecology</b:Corporate>
      </b:Author>
    </b:Author>
    <b:Title>Swansea Council, Supplemmentary Planning Guidance</b:Title>
    <b:Year>2021</b:Year>
    <b:Month>04</b:Month>
    <b:Day>21</b:Day>
    <b:YearAccessed>2021</b:YearAccessed>
    <b:MonthAccessed>04</b:MonthAccessed>
    <b:DayAccessed>22</b:DayAccessed>
    <b:URL>https://www.swansea.gov.uk/spg</b:URL>
    <b:RefOrder>6</b:RefOrder>
  </b:Source>
  <b:Source>
    <b:Tag>Cit15</b:Tag>
    <b:SourceType>Report</b:SourceType>
    <b:Guid>{E4DE5C70-DAB8-4168-A83F-A1EBB94F9059}</b:Guid>
    <b:Author>
      <b:Author>
        <b:Corporate>City and County of Swansea Council, Neath Port Talbot County Borough Council</b:Corporate>
      </b:Author>
    </b:Author>
    <b:Title>Fabian Way Innovation Corridor Masterplan Framework</b:Title>
    <b:Year>2015</b:Year>
    <b:Publisher>City and County of Swansea Council, Neath Port Talbot COunty Borough Council</b:Publisher>
    <b:City>Swansea</b:City>
    <b:RefOrder>1</b:RefOrder>
  </b:Source>
  <b:Source>
    <b:Tag>Wel21</b:Tag>
    <b:SourceType>DocumentFromInternetSite</b:SourceType>
    <b:Guid>{04DCA97E-153C-4E42-88C6-1F32BDB1760F}</b:Guid>
    <b:Author>
      <b:Author>
        <b:Corporate>Welsh Assembly Government</b:Corporate>
      </b:Author>
    </b:Author>
    <b:Title>Planning Policy Wales</b:Title>
    <b:Year>2021</b:Year>
    <b:Month>02</b:Month>
    <b:Day>24</b:Day>
    <b:YearAccessed>2021</b:YearAccessed>
    <b:MonthAccessed>03</b:MonthAccessed>
    <b:DayAccessed>20</b:DayAccessed>
    <b:URL>https://gov.wales/sites/default/files/publications/2021-02/planning-policy-wales-edition-11_0.pdf</b:URL>
    <b:RefOrder>12</b:RefOrder>
  </b:Source>
  <b:Source>
    <b:Tag>Cit20</b:Tag>
    <b:SourceType>DocumentFromInternetSite</b:SourceType>
    <b:Guid>{A320C31A-9D57-455D-8F1E-AA1AB918C9AA}</b:Guid>
    <b:Title>Adopted Local Development Plan (LDP)</b:Title>
    <b:Year>2020</b:Year>
    <b:YearAccessed>2021</b:YearAccessed>
    <b:MonthAccessed>03</b:MonthAccessed>
    <b:DayAccessed>04</b:DayAccessed>
    <b:URL>https://www.swansea.gov.uk/ldp</b:URL>
    <b:Author>
      <b:Author>
        <b:Corporate>City and Council of Swansea.</b:Corporate>
      </b:Author>
    </b:Author>
    <b:Month>07</b:Month>
    <b:Day>10</b:Day>
    <b:RefOrder>8</b:RefOrder>
  </b:Source>
  <b:Source>
    <b:Tag>CIR16</b:Tag>
    <b:SourceType>Book</b:SourceType>
    <b:Guid>{F34075B8-7D00-471D-BFE5-5DBAF89CBD5F}</b:Guid>
    <b:Title>Environmental good practice on site pocket book</b:Title>
    <b:Year>2016</b:Year>
    <b:Author>
      <b:Author>
        <b:Corporate>CIRIA</b:Corporate>
      </b:Author>
    </b:Author>
    <b:City>London</b:City>
    <b:Publisher>CIRIA</b:Publisher>
    <b:Edition>4th</b:Edition>
    <b:RefOrder>7</b:RefOrder>
  </b:Source>
  <b:Source>
    <b:Tag>Wel19</b:Tag>
    <b:SourceType>DocumentFromInternetSite</b:SourceType>
    <b:Guid>{E7DC66AA-8311-4811-BBFF-20D9F935D667}</b:Guid>
    <b:Title>Well-being of Future Generations (Wales) Act 2015: guidance</b:Title>
    <b:Year>2019</b:Year>
    <b:Author>
      <b:Author>
        <b:Corporate>Welsh Assembly Government</b:Corporate>
      </b:Author>
    </b:Author>
    <b:Month>02</b:Month>
    <b:Day>19</b:Day>
    <b:YearAccessed>2021</b:YearAccessed>
    <b:MonthAccessed>03</b:MonthAccessed>
    <b:DayAccessed>10</b:DayAccessed>
    <b:URL>https://gov.wales/well-being-future-generations-wales-act-2015-guidance</b:URL>
    <b:RefOrder>9</b:RefOrder>
  </b:Source>
  <b:Source>
    <b:Tag>Lil161</b:Tag>
    <b:SourceType>DocumentFromInternetSite</b:SourceType>
    <b:Guid>{CF6BD6CB-1349-4E8D-942C-1F0F3F8FE9F6}</b:Guid>
    <b:Title>Tidal Lagoon Power </b:Title>
    <b:Year>2016</b:Year>
    <b:Month>07</b:Month>
    <b:YearAccessed>2021</b:YearAccessed>
    <b:MonthAccessed>03</b:MonthAccessed>
    <b:DayAccessed>04</b:DayAccessed>
    <b:URL>http://www.tidallagoonpower.com/wp-content/uploads/2016/08/Final-SBTL-Construction-report.pdf</b:URL>
    <b:Author>
      <b:Author>
        <b:NameList>
          <b:Person>
            <b:Last>Lilley. S.</b:Last>
            <b:First>Evans.A.,Horner.</b:First>
            <b:Middle>M., Forbes. D.</b:Middle>
          </b:Person>
        </b:NameList>
      </b:Author>
    </b:Author>
    <b:RefOrder>10</b:RefOrder>
  </b:Source>
  <b:Source>
    <b:Tag>Cit203</b:Tag>
    <b:SourceType>DocumentFromInternetSite</b:SourceType>
    <b:Guid>{92FDBE9A-521E-4490-BBAA-94F9CA330D6F}</b:Guid>
    <b:Author>
      <b:Author>
        <b:Corporate>City and Council of Swansea</b:Corporate>
      </b:Author>
    </b:Author>
    <b:Title>Swansea Economic Profile</b:Title>
    <b:Year>2020</b:Year>
    <b:Month>11</b:Month>
    <b:Day>27</b:Day>
    <b:YearAccessed>2021</b:YearAccessed>
    <b:MonthAccessed>03</b:MonthAccessed>
    <b:DayAccessed>02</b:DayAccessed>
    <b:URL>https://www.swansea.gov.uk/economicprofile</b:URL>
    <b:RefOrder>11</b:RefOrder>
  </b:Source>
</b:Sources>
</file>

<file path=customXml/itemProps1.xml><?xml version="1.0" encoding="utf-8"?>
<ds:datastoreItem xmlns:ds="http://schemas.openxmlformats.org/officeDocument/2006/customXml" ds:itemID="{E2F0317C-3557-4159-9BD3-EEB70CA48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53</Pages>
  <Words>8638</Words>
  <Characters>49243</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Traffic Management Plan</vt:lpstr>
    </vt:vector>
  </TitlesOfParts>
  <Company/>
  <LinksUpToDate>false</LinksUpToDate>
  <CharactersWithSpaces>57766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Traffic Management Plan</dc:title>
  <dc:subject/>
  <dc:creator>Richard Askham</dc:creator>
  <cp:keywords/>
  <dc:description/>
  <cp:lastModifiedBy>richard askham</cp:lastModifiedBy>
  <cp:revision>122</cp:revision>
  <dcterms:created xsi:type="dcterms:W3CDTF">2021-04-24T20:14:00Z</dcterms:created>
  <dcterms:modified xsi:type="dcterms:W3CDTF">2021-04-24T21:53:00Z</dcterms:modified>
</cp:coreProperties>
</file>