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F6F13" w14:textId="20138B8A" w:rsidR="00083973" w:rsidRPr="00340436" w:rsidRDefault="008E421D">
      <w:pPr>
        <w:rPr>
          <w:b/>
          <w:bCs/>
        </w:rPr>
      </w:pPr>
      <w:r w:rsidRPr="00340436">
        <w:rPr>
          <w:b/>
          <w:bCs/>
        </w:rPr>
        <w:t>Introduction</w:t>
      </w:r>
    </w:p>
    <w:p w14:paraId="28DCF1FE" w14:textId="77EF4689" w:rsidR="008E421D" w:rsidRDefault="008E421D">
      <w:r>
        <w:t xml:space="preserve">The previous chapters have looked at gathering data from sources </w:t>
      </w:r>
      <w:r w:rsidR="00B65DF1">
        <w:t xml:space="preserve">to outline the progression of domestic violence within the United Kingdom </w:t>
      </w:r>
      <w:proofErr w:type="gramStart"/>
      <w:r w:rsidR="00B65DF1">
        <w:t>and also</w:t>
      </w:r>
      <w:proofErr w:type="gramEnd"/>
      <w:r w:rsidR="00B65DF1">
        <w:t xml:space="preserve"> identifying if there is a trend that exists in reducing the trust victims of domestic abuse have of the police force. </w:t>
      </w:r>
    </w:p>
    <w:p w14:paraId="7777A6AC" w14:textId="3E9B7ED9" w:rsidR="004A3CE8" w:rsidRPr="001D42B6" w:rsidRDefault="00B65DF1">
      <w:r>
        <w:t xml:space="preserve">This chapter will look to collate findings from both chapter two and chapter four to present and analyse to establish if any recommendations can be made in chapter six to assist with any future legislative policies. </w:t>
      </w:r>
    </w:p>
    <w:p w14:paraId="59CB6D04" w14:textId="15018C7F" w:rsidR="00B65DF1" w:rsidRPr="00340436" w:rsidRDefault="00B65DF1">
      <w:pPr>
        <w:rPr>
          <w:b/>
          <w:bCs/>
        </w:rPr>
      </w:pPr>
      <w:r w:rsidRPr="00340436">
        <w:rPr>
          <w:b/>
          <w:bCs/>
        </w:rPr>
        <w:t xml:space="preserve">Data </w:t>
      </w:r>
      <w:r w:rsidR="00A92E61">
        <w:rPr>
          <w:b/>
          <w:bCs/>
        </w:rPr>
        <w:t>Analysis</w:t>
      </w:r>
    </w:p>
    <w:p w14:paraId="3E680626" w14:textId="521916E4" w:rsidR="00A92E61" w:rsidRDefault="00B65DF1">
      <w:r>
        <w:t xml:space="preserve">As previously alluded to in previous chapters, </w:t>
      </w:r>
      <w:r w:rsidR="00340436">
        <w:t>due to limitations surrounding sensitivity of the topic field and ethical considerations, there were no questionnaires completed with colleagues as there would be no evidential relevance simply</w:t>
      </w:r>
      <w:r w:rsidR="00A92E61">
        <w:t xml:space="preserve"> opiniated responses from an unreliable source. Questionnaires were considered to generate public opinions on domestic violence however due to the sensitivity aspect that there may lie the potential of victims of domestic violence, this also was discarded. </w:t>
      </w:r>
    </w:p>
    <w:p w14:paraId="64B67B5C" w14:textId="03E58251" w:rsidR="00A92E61" w:rsidRDefault="00A92E61">
      <w:r>
        <w:t xml:space="preserve">Pre- existing published reports by governmental organisations such as HMICFRS and Justice Inspectorate provided updated statistics figures on Domestic Violence, as well as their own reports published police related actions on Domestic Violence. This allowed an accurate representation of the problem that domestic violence has </w:t>
      </w:r>
      <w:r>
        <w:lastRenderedPageBreak/>
        <w:t xml:space="preserve">within the United Kingdom. Published news </w:t>
      </w:r>
      <w:r w:rsidR="00520EA6">
        <w:t>articles and polls has then allowed data to be gathered from sources unknown but relevant to the dissertation which in the following chapter may allow to make recommendations going forward.</w:t>
      </w:r>
    </w:p>
    <w:p w14:paraId="4F1820B0" w14:textId="1ADB5061" w:rsidR="00520EA6" w:rsidRDefault="00520EA6">
      <w:pPr>
        <w:rPr>
          <w:b/>
          <w:bCs/>
        </w:rPr>
      </w:pPr>
      <w:r>
        <w:rPr>
          <w:b/>
          <w:bCs/>
        </w:rPr>
        <w:t>Chapter Two Findings</w:t>
      </w:r>
    </w:p>
    <w:p w14:paraId="6AA75B2C" w14:textId="4CD525C8" w:rsidR="00BF21CE" w:rsidRPr="00AE02D0" w:rsidRDefault="00AE02D0">
      <w:r>
        <w:t>Chapter two met the objective of identifying and analysing the development of Domestic Violence through the ages.</w:t>
      </w:r>
    </w:p>
    <w:p w14:paraId="67360594" w14:textId="2A9DDAC1" w:rsidR="00D436B9" w:rsidRDefault="00520EA6">
      <w:r>
        <w:t xml:space="preserve">Following the initial review within chapter two, it was evident that the government since 1986 </w:t>
      </w:r>
      <w:r w:rsidR="001B58F6">
        <w:t xml:space="preserve">- </w:t>
      </w:r>
      <w:r>
        <w:t xml:space="preserve">where the claim made by Chris Smith in the house of commons </w:t>
      </w:r>
      <w:r w:rsidR="00D436B9">
        <w:t xml:space="preserve">that domestic violence numbers were not at all accurate which resulted in a wholesale review of domestic violence and criming </w:t>
      </w:r>
      <w:proofErr w:type="gramStart"/>
      <w:r w:rsidR="00D436B9">
        <w:t>in particular within</w:t>
      </w:r>
      <w:proofErr w:type="gramEnd"/>
      <w:r w:rsidR="00D436B9">
        <w:t xml:space="preserve"> the United Kingdom. This has continued through time and along with the </w:t>
      </w:r>
      <w:r w:rsidR="001B58F6">
        <w:t>women’s</w:t>
      </w:r>
      <w:r w:rsidR="00D436B9">
        <w:t xml:space="preserve"> rights movements has adapted many law</w:t>
      </w:r>
      <w:r w:rsidR="001B58F6">
        <w:t>s</w:t>
      </w:r>
      <w:r w:rsidR="00D436B9">
        <w:t xml:space="preserve"> and introduced many more.</w:t>
      </w:r>
      <w:r w:rsidR="001B58F6">
        <w:t xml:space="preserve"> For </w:t>
      </w:r>
      <w:proofErr w:type="gramStart"/>
      <w:r w:rsidR="001B58F6">
        <w:t>example</w:t>
      </w:r>
      <w:proofErr w:type="gramEnd"/>
      <w:r w:rsidR="001B58F6">
        <w:t xml:space="preserve"> i</w:t>
      </w:r>
      <w:r w:rsidR="00D436B9">
        <w:t>n 199</w:t>
      </w:r>
      <w:r w:rsidR="001B58F6">
        <w:t xml:space="preserve">, </w:t>
      </w:r>
      <w:r w:rsidR="00D436B9">
        <w:t xml:space="preserve">where rape within marriage became illegal, albeit appears a decision that was far behind the times. </w:t>
      </w:r>
    </w:p>
    <w:p w14:paraId="41681D40" w14:textId="77777777" w:rsidR="001B58F6" w:rsidRDefault="001B58F6">
      <w:r>
        <w:t xml:space="preserve">There is no argument that the government appear publicly committed to provided support for domestic violence victims as well as ensuring change to laws assisting police forces throughout the United Kingdom. Funding to a value of £47.5 million was promised in March 2022 to assist with support services, whilst a further £300 million was used to introduce the domestic abuse act. </w:t>
      </w:r>
    </w:p>
    <w:p w14:paraId="587576C2" w14:textId="786CDCCA" w:rsidR="001B58F6" w:rsidRDefault="001B58F6">
      <w:r>
        <w:t xml:space="preserve">These changes and introductions have meant that reporting figures have increased to a more </w:t>
      </w:r>
      <w:r w:rsidR="004A1794">
        <w:t>accurate</w:t>
      </w:r>
      <w:r>
        <w:t xml:space="preserve"> figure and provides each police force and government with a clearer indication of how big a problem domestic violence is within the United Kingdom. </w:t>
      </w:r>
      <w:r w:rsidR="006B0E70">
        <w:t xml:space="preserve">What the review has not provided was how the police force are acting or coping with the changes, whilst the adaptions of laws and introduction of further </w:t>
      </w:r>
      <w:r w:rsidR="006B0E70">
        <w:lastRenderedPageBreak/>
        <w:t xml:space="preserve">powers to police especially </w:t>
      </w:r>
      <w:proofErr w:type="gramStart"/>
      <w:r w:rsidR="00CC43DF">
        <w:t>in regard to</w:t>
      </w:r>
      <w:proofErr w:type="gramEnd"/>
      <w:r w:rsidR="006B0E70">
        <w:t xml:space="preserve"> powers of arrest. </w:t>
      </w:r>
      <w:r w:rsidR="00D1009B">
        <w:t xml:space="preserve">The following chapters have outlined what research will be conducted in the following </w:t>
      </w:r>
      <w:r w:rsidR="00DB035A">
        <w:t>chapters and how this will be obtained.</w:t>
      </w:r>
    </w:p>
    <w:p w14:paraId="68BE9AEA" w14:textId="77777777" w:rsidR="001B58F6" w:rsidRDefault="001B58F6"/>
    <w:p w14:paraId="1DDF57AD" w14:textId="007E9EB6" w:rsidR="008E421D" w:rsidRDefault="00E86E24">
      <w:pPr>
        <w:rPr>
          <w:b/>
          <w:bCs/>
        </w:rPr>
      </w:pPr>
      <w:r>
        <w:rPr>
          <w:b/>
          <w:bCs/>
        </w:rPr>
        <w:t>Chapter Four Findings</w:t>
      </w:r>
    </w:p>
    <w:p w14:paraId="149B6B36" w14:textId="4B3CA607" w:rsidR="008C1133" w:rsidRDefault="008C1133">
      <w:r>
        <w:t xml:space="preserve">Chapter four </w:t>
      </w:r>
      <w:r w:rsidR="00C262B9">
        <w:t xml:space="preserve">attempted to meet objective </w:t>
      </w:r>
      <w:r w:rsidR="0078743C">
        <w:t>a</w:t>
      </w:r>
      <w:r w:rsidR="0078743C" w:rsidRPr="0078743C">
        <w:t xml:space="preserve">re </w:t>
      </w:r>
      <w:r w:rsidR="00A67C27" w:rsidRPr="0078743C">
        <w:t>their</w:t>
      </w:r>
      <w:r w:rsidR="0078743C" w:rsidRPr="0078743C">
        <w:t xml:space="preserve"> inconsistencies compromising victim’s trust of the police force</w:t>
      </w:r>
      <w:r w:rsidR="0078743C">
        <w:t>.</w:t>
      </w:r>
    </w:p>
    <w:p w14:paraId="20EAC65E" w14:textId="5E37B861" w:rsidR="00E86E24" w:rsidRDefault="0078743C">
      <w:r>
        <w:t xml:space="preserve">Following the analysis of the </w:t>
      </w:r>
      <w:r w:rsidR="00D33B17">
        <w:t xml:space="preserve">research conducted, it is plausible to agree that </w:t>
      </w:r>
      <w:r w:rsidR="001B20F0">
        <w:t>overall,</w:t>
      </w:r>
      <w:r w:rsidR="00D33B17">
        <w:t xml:space="preserve"> there are some inconsistencies that </w:t>
      </w:r>
      <w:r w:rsidR="001B1CF1">
        <w:t>are damaging trust or victim experience of the police force. For example</w:t>
      </w:r>
      <w:r w:rsidR="00C06751">
        <w:t xml:space="preserve">, </w:t>
      </w:r>
      <w:r w:rsidR="001B20F0">
        <w:t xml:space="preserve">as resented in chapter four, articles have been published by different sources which suggest </w:t>
      </w:r>
      <w:r w:rsidR="00C06751">
        <w:t xml:space="preserve">that perceptions and trust in the police force </w:t>
      </w:r>
      <w:r w:rsidR="00E27208">
        <w:t>is not at the level it should be</w:t>
      </w:r>
      <w:r w:rsidR="00DA3C02">
        <w:t xml:space="preserve">. </w:t>
      </w:r>
      <w:r w:rsidR="004B2963">
        <w:t xml:space="preserve">There are many reports which has highlighted or suggested that though incidents have </w:t>
      </w:r>
      <w:r w:rsidR="00AE30D0">
        <w:t xml:space="preserve">been reported to the relevant forces the confidence is not there that </w:t>
      </w:r>
      <w:r w:rsidR="00846A3F">
        <w:t>offenders will be brought to justice.</w:t>
      </w:r>
    </w:p>
    <w:p w14:paraId="1AA94472" w14:textId="50887009" w:rsidR="00846A3F" w:rsidRDefault="00846A3F">
      <w:r>
        <w:t xml:space="preserve">Social perceptions as a whole </w:t>
      </w:r>
      <w:proofErr w:type="gramStart"/>
      <w:r>
        <w:t>has</w:t>
      </w:r>
      <w:proofErr w:type="gramEnd"/>
      <w:r>
        <w:t xml:space="preserve"> not helped entirely with the findings. Many </w:t>
      </w:r>
      <w:r w:rsidR="00B408B3">
        <w:t xml:space="preserve">negative stories having an influence on the trust in the police force such as the Sarah Everard case </w:t>
      </w:r>
      <w:proofErr w:type="gramStart"/>
      <w:r w:rsidR="00B408B3">
        <w:t>and also</w:t>
      </w:r>
      <w:proofErr w:type="gramEnd"/>
      <w:r w:rsidR="00B408B3">
        <w:t xml:space="preserve"> the </w:t>
      </w:r>
      <w:r w:rsidR="00CA29AB">
        <w:t>Black Lives Matter</w:t>
      </w:r>
      <w:r w:rsidR="00B408B3">
        <w:t xml:space="preserve"> movement. Whilst </w:t>
      </w:r>
      <w:r w:rsidR="00CA29AB">
        <w:t xml:space="preserve">these were not necessarily related to domestic violence, it has still damaged </w:t>
      </w:r>
      <w:r w:rsidR="00782A4D">
        <w:t xml:space="preserve">a reputation which every field within the police has to </w:t>
      </w:r>
      <w:r w:rsidR="00302027">
        <w:t>combat to build the trust of the public.</w:t>
      </w:r>
    </w:p>
    <w:p w14:paraId="701372F3" w14:textId="4F21D0E5" w:rsidR="00302027" w:rsidRDefault="007B1542">
      <w:r>
        <w:t xml:space="preserve">Further presented and researched was trying to </w:t>
      </w:r>
      <w:r w:rsidR="002B7F14">
        <w:t xml:space="preserve">identify </w:t>
      </w:r>
      <w:r w:rsidR="000021FF">
        <w:t xml:space="preserve">if there was a difference between the process of individual forces. Whilst there was no outstanding evidence to agree with the theory, there </w:t>
      </w:r>
      <w:r w:rsidR="006125A7">
        <w:t xml:space="preserve">were some experiences that found different forces reacted or dealt </w:t>
      </w:r>
      <w:r w:rsidR="00967C71">
        <w:t xml:space="preserve">with incidents better than others. </w:t>
      </w:r>
    </w:p>
    <w:p w14:paraId="7B4F67B1" w14:textId="55735CA2" w:rsidR="00E86E24" w:rsidRDefault="00FC2828">
      <w:r>
        <w:t xml:space="preserve">In keeping with the ethical considerations as previously stated, pre published reports </w:t>
      </w:r>
      <w:r w:rsidR="0048638D">
        <w:t xml:space="preserve">by sources such as the justice inspectorates </w:t>
      </w:r>
      <w:r w:rsidR="003432FD">
        <w:t xml:space="preserve">found that </w:t>
      </w:r>
      <w:r w:rsidR="00620291">
        <w:t xml:space="preserve">a third of people felt no safer following reporting of domestic incidents to the police. Adding to this is </w:t>
      </w:r>
      <w:r w:rsidR="009E23AE">
        <w:t xml:space="preserve">the development that whilst domestic violence has quite obviously become a governmental and organisational policy to improve not all </w:t>
      </w:r>
      <w:r w:rsidR="00980CF5">
        <w:t xml:space="preserve">forces have actively prioritised </w:t>
      </w:r>
      <w:r w:rsidR="007B14D0">
        <w:t>this and are focusing on other activities instead.</w:t>
      </w:r>
    </w:p>
    <w:p w14:paraId="45B59382" w14:textId="26BC37CB" w:rsidR="007B14D0" w:rsidRPr="00967C71" w:rsidRDefault="00E91C45">
      <w:r>
        <w:t xml:space="preserve">There has been research </w:t>
      </w:r>
      <w:r w:rsidR="008A550B">
        <w:t xml:space="preserve">found that identifies both the positives and negative perceptions and adding to the </w:t>
      </w:r>
      <w:r w:rsidR="004963E0">
        <w:t xml:space="preserve">information found within chapter two, will allow for recommendations to be made whilst also acknowledging the positive aspects that appear to be </w:t>
      </w:r>
      <w:proofErr w:type="gramStart"/>
      <w:r w:rsidR="004963E0">
        <w:t>working as a whole</w:t>
      </w:r>
      <w:proofErr w:type="gramEnd"/>
      <w:r w:rsidR="004963E0">
        <w:t>.</w:t>
      </w:r>
    </w:p>
    <w:p w14:paraId="5B8D23F9" w14:textId="33848C80" w:rsidR="008E421D" w:rsidRDefault="00DB035A">
      <w:pPr>
        <w:rPr>
          <w:b/>
          <w:bCs/>
        </w:rPr>
      </w:pPr>
      <w:r>
        <w:rPr>
          <w:b/>
          <w:bCs/>
        </w:rPr>
        <w:t>Conclusion</w:t>
      </w:r>
    </w:p>
    <w:p w14:paraId="409E70D4" w14:textId="479C3491" w:rsidR="006E6F20" w:rsidRDefault="00227A92">
      <w:r>
        <w:t>As a result of</w:t>
      </w:r>
      <w:r w:rsidR="00996F63">
        <w:t xml:space="preserve"> analysing t</w:t>
      </w:r>
      <w:r>
        <w:t>he findings from both chapter two and chapter four</w:t>
      </w:r>
      <w:r w:rsidR="00996F63">
        <w:t xml:space="preserve">, it </w:t>
      </w:r>
      <w:r w:rsidR="000900B6">
        <w:t xml:space="preserve">was possible to analyse the progression within the domestic violence field </w:t>
      </w:r>
      <w:proofErr w:type="gramStart"/>
      <w:r w:rsidR="000900B6">
        <w:t>and also</w:t>
      </w:r>
      <w:proofErr w:type="gramEnd"/>
      <w:r w:rsidR="000900B6">
        <w:t xml:space="preserve"> how </w:t>
      </w:r>
      <w:r w:rsidR="006B3477">
        <w:t xml:space="preserve">important government intervention was at certain periods. For </w:t>
      </w:r>
      <w:r w:rsidR="00C35AA0">
        <w:t xml:space="preserve">many periods domestic violence went unnoticed or un-reported and was </w:t>
      </w:r>
      <w:r w:rsidR="0033272E">
        <w:t xml:space="preserve">possibly accepted as the norm by victims and others surrounded by domestic violence. </w:t>
      </w:r>
      <w:r w:rsidR="00147A2E">
        <w:t xml:space="preserve">As a result of natural progression of women’s rights and equality </w:t>
      </w:r>
      <w:proofErr w:type="gramStart"/>
      <w:r w:rsidR="00147A2E">
        <w:t>as a whole had</w:t>
      </w:r>
      <w:proofErr w:type="gramEnd"/>
      <w:r w:rsidR="00147A2E">
        <w:t xml:space="preserve"> </w:t>
      </w:r>
      <w:r w:rsidR="00ED00B2">
        <w:t xml:space="preserve">encouraged females to change and speak up as well as laws adapting as a result. What has been recognised and probably not considered until more recently is that males </w:t>
      </w:r>
      <w:r w:rsidR="00BB75C4">
        <w:t xml:space="preserve">can also be victims of domestic violence. Statistics currently don’t represent the </w:t>
      </w:r>
      <w:r w:rsidR="00697CC2">
        <w:t xml:space="preserve">true value of male victims </w:t>
      </w:r>
      <w:r w:rsidR="00EE381A">
        <w:t xml:space="preserve">in domestic </w:t>
      </w:r>
      <w:r w:rsidR="00F07841">
        <w:t>violence,</w:t>
      </w:r>
      <w:r w:rsidR="00EE381A">
        <w:t xml:space="preserve"> </w:t>
      </w:r>
      <w:r w:rsidR="00697CC2">
        <w:t xml:space="preserve">and it may be the stigma that men could feel ashamed or weak that stops them reporting </w:t>
      </w:r>
      <w:r w:rsidR="00EE381A">
        <w:t xml:space="preserve">to police. This is obviously a barrier that needs breaking </w:t>
      </w:r>
      <w:r w:rsidR="006E6F20">
        <w:t xml:space="preserve">to encourage and best protect every victim regardless of gender. </w:t>
      </w:r>
    </w:p>
    <w:p w14:paraId="7F0EDEB7" w14:textId="34DAF74F" w:rsidR="00DB035A" w:rsidRPr="00DB035A" w:rsidRDefault="006E6F20">
      <w:r>
        <w:t>The following chapter will</w:t>
      </w:r>
      <w:r w:rsidR="004A3CE8">
        <w:t xml:space="preserve"> </w:t>
      </w:r>
      <w:r>
        <w:t xml:space="preserve">identify </w:t>
      </w:r>
      <w:r w:rsidR="00F07841">
        <w:t xml:space="preserve">recommendations </w:t>
      </w:r>
      <w:r w:rsidR="00E55DB0">
        <w:t xml:space="preserve">that could assist with </w:t>
      </w:r>
      <w:r w:rsidR="00512C57">
        <w:t xml:space="preserve">any legislative powers or policies. The project will then </w:t>
      </w:r>
      <w:r w:rsidR="00CE2B5C">
        <w:t>conclude with an overall reflection of the learnings and findings within the project</w:t>
      </w:r>
      <w:r w:rsidR="004A3CE8">
        <w:t xml:space="preserve"> </w:t>
      </w:r>
    </w:p>
    <w:sectPr w:rsidR="00DB035A" w:rsidRPr="00DB03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6D101" w14:textId="77777777" w:rsidR="00CC43DF" w:rsidRDefault="00CC43DF" w:rsidP="00CC43DF">
      <w:pPr>
        <w:spacing w:after="0" w:line="240" w:lineRule="auto"/>
      </w:pPr>
      <w:r>
        <w:separator/>
      </w:r>
    </w:p>
  </w:endnote>
  <w:endnote w:type="continuationSeparator" w:id="0">
    <w:p w14:paraId="4249E087" w14:textId="77777777" w:rsidR="00CC43DF" w:rsidRDefault="00CC43DF" w:rsidP="00CC43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34B44" w14:textId="77777777" w:rsidR="00CC43DF" w:rsidRDefault="00CC43DF" w:rsidP="00CC43DF">
      <w:pPr>
        <w:spacing w:after="0" w:line="240" w:lineRule="auto"/>
      </w:pPr>
      <w:r>
        <w:separator/>
      </w:r>
    </w:p>
  </w:footnote>
  <w:footnote w:type="continuationSeparator" w:id="0">
    <w:p w14:paraId="73FA0280" w14:textId="77777777" w:rsidR="00CC43DF" w:rsidRDefault="00CC43DF" w:rsidP="00CC43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21D"/>
    <w:rsid w:val="000021FF"/>
    <w:rsid w:val="00083973"/>
    <w:rsid w:val="0008529D"/>
    <w:rsid w:val="000900B6"/>
    <w:rsid w:val="00147A2E"/>
    <w:rsid w:val="001B1CF1"/>
    <w:rsid w:val="001B20F0"/>
    <w:rsid w:val="001B58F6"/>
    <w:rsid w:val="001D42B6"/>
    <w:rsid w:val="00227A92"/>
    <w:rsid w:val="002B7F14"/>
    <w:rsid w:val="00302027"/>
    <w:rsid w:val="0033272E"/>
    <w:rsid w:val="00340436"/>
    <w:rsid w:val="003432FD"/>
    <w:rsid w:val="00476D86"/>
    <w:rsid w:val="0048638D"/>
    <w:rsid w:val="004963E0"/>
    <w:rsid w:val="004A1794"/>
    <w:rsid w:val="004A3CE8"/>
    <w:rsid w:val="004B2963"/>
    <w:rsid w:val="00512C57"/>
    <w:rsid w:val="00520EA6"/>
    <w:rsid w:val="00545556"/>
    <w:rsid w:val="006125A7"/>
    <w:rsid w:val="00620291"/>
    <w:rsid w:val="00697CC2"/>
    <w:rsid w:val="006B0E70"/>
    <w:rsid w:val="006B3477"/>
    <w:rsid w:val="006B6643"/>
    <w:rsid w:val="006E6F20"/>
    <w:rsid w:val="00782A4D"/>
    <w:rsid w:val="0078743C"/>
    <w:rsid w:val="007B14D0"/>
    <w:rsid w:val="007B1542"/>
    <w:rsid w:val="00846A3F"/>
    <w:rsid w:val="008A550B"/>
    <w:rsid w:val="008C1133"/>
    <w:rsid w:val="008E421D"/>
    <w:rsid w:val="00967C71"/>
    <w:rsid w:val="00980CF5"/>
    <w:rsid w:val="00996F63"/>
    <w:rsid w:val="009E23AE"/>
    <w:rsid w:val="00A67C27"/>
    <w:rsid w:val="00A92E61"/>
    <w:rsid w:val="00AE02D0"/>
    <w:rsid w:val="00AE30D0"/>
    <w:rsid w:val="00B408B3"/>
    <w:rsid w:val="00B65DF1"/>
    <w:rsid w:val="00BA1B67"/>
    <w:rsid w:val="00BB75C4"/>
    <w:rsid w:val="00BF21CE"/>
    <w:rsid w:val="00C06751"/>
    <w:rsid w:val="00C262B9"/>
    <w:rsid w:val="00C35AA0"/>
    <w:rsid w:val="00CA29AB"/>
    <w:rsid w:val="00CC43DF"/>
    <w:rsid w:val="00CE2B5C"/>
    <w:rsid w:val="00D1009B"/>
    <w:rsid w:val="00D33B17"/>
    <w:rsid w:val="00D436B9"/>
    <w:rsid w:val="00DA3C02"/>
    <w:rsid w:val="00DB035A"/>
    <w:rsid w:val="00E27208"/>
    <w:rsid w:val="00E55DB0"/>
    <w:rsid w:val="00E86E24"/>
    <w:rsid w:val="00E91C45"/>
    <w:rsid w:val="00ED00B2"/>
    <w:rsid w:val="00EE381A"/>
    <w:rsid w:val="00F07841"/>
    <w:rsid w:val="00FC2828"/>
    <w:rsid w:val="00FD5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CA00BD"/>
  <w15:chartTrackingRefBased/>
  <w15:docId w15:val="{8447793B-DCF1-4F79-B0E8-DBD9991A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Daniel</dc:creator>
  <cp:keywords/>
  <dc:description/>
  <cp:lastModifiedBy>Richards, Daniel</cp:lastModifiedBy>
  <cp:revision>3</cp:revision>
  <dcterms:created xsi:type="dcterms:W3CDTF">2022-09-12T20:39:00Z</dcterms:created>
  <dcterms:modified xsi:type="dcterms:W3CDTF">2022-09-12T20:39:00Z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2022-09-11T13:46:21Z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4c3e936b-2be5-4002-b26a-bef8cb0ac75b</vt:lpwstr>
  </property>
  <property fmtid="{D5CDD505-2E9C-101B-9397-08002B2CF9AE}" pid="8" name="MSIP_Label_f2acd28b-79a3-4a0f-b0ff-4b75658b1549_ContentBits">
    <vt:lpwstr>0</vt:lpwstr>
  </property>
</Properties>
</file>