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417C5826" w:rsidR="00587CE6" w:rsidRPr="00587CE6" w:rsidRDefault="00CB772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Rabya Kadhim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7D3AEA3" w:rsidR="00587CE6" w:rsidRPr="00587CE6" w:rsidRDefault="00F95A81" w:rsidP="00587CE6">
            <w:pPr>
              <w:spacing w:after="0" w:line="240" w:lineRule="auto"/>
              <w:rPr>
                <w:rFonts w:ascii="Arial" w:eastAsia="Times New Roman" w:hAnsi="Arial" w:cs="Arial"/>
                <w:sz w:val="20"/>
                <w:szCs w:val="20"/>
              </w:rPr>
            </w:pPr>
            <w:r w:rsidRPr="00F95A81">
              <w:rPr>
                <w:rFonts w:ascii="Arial" w:eastAsia="Times New Roman" w:hAnsi="Arial" w:cs="Arial"/>
                <w:sz w:val="20"/>
                <w:szCs w:val="20"/>
              </w:rPr>
              <w:t xml:space="preserve">Electrical and </w:t>
            </w:r>
            <w:r w:rsidR="00A44413" w:rsidRPr="00F95A81">
              <w:rPr>
                <w:rFonts w:ascii="Arial" w:eastAsia="Times New Roman" w:hAnsi="Arial" w:cs="Arial"/>
                <w:sz w:val="20"/>
                <w:szCs w:val="20"/>
              </w:rPr>
              <w:t>Electronic Principles</w:t>
            </w:r>
          </w:p>
        </w:tc>
      </w:tr>
      <w:tr w:rsidR="00CB772A" w:rsidRPr="00587CE6" w14:paraId="558DB7DA" w14:textId="77777777" w:rsidTr="00AB2F38">
        <w:tc>
          <w:tcPr>
            <w:tcW w:w="2010" w:type="dxa"/>
            <w:shd w:val="clear" w:color="auto" w:fill="FABF8F" w:themeFill="accent6" w:themeFillTint="99"/>
          </w:tcPr>
          <w:p w14:paraId="3F9AEF3E"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5F6A013" w:rsidR="00CB772A" w:rsidRPr="00587CE6" w:rsidRDefault="00CB772A" w:rsidP="00CB772A">
            <w:pPr>
              <w:spacing w:after="0" w:line="240" w:lineRule="auto"/>
              <w:rPr>
                <w:rFonts w:ascii="Arial" w:eastAsia="Times New Roman" w:hAnsi="Arial" w:cs="Arial"/>
                <w:sz w:val="20"/>
                <w:szCs w:val="20"/>
              </w:rPr>
            </w:pPr>
            <w:r>
              <w:rPr>
                <w:rFonts w:ascii="Arial" w:eastAsia="Times New Roman" w:hAnsi="Arial" w:cs="Arial"/>
                <w:sz w:val="20"/>
                <w:szCs w:val="20"/>
              </w:rPr>
              <w:t>GOEE</w:t>
            </w:r>
            <w:r w:rsidR="00F95A81">
              <w:rPr>
                <w:rFonts w:ascii="Arial" w:eastAsia="Times New Roman" w:hAnsi="Arial" w:cs="Arial"/>
                <w:sz w:val="20"/>
                <w:szCs w:val="20"/>
              </w:rPr>
              <w:t>4003</w:t>
            </w:r>
            <w:bookmarkStart w:id="0" w:name="_GoBack"/>
            <w:bookmarkEnd w:id="0"/>
          </w:p>
        </w:tc>
        <w:tc>
          <w:tcPr>
            <w:tcW w:w="2866" w:type="dxa"/>
            <w:gridSpan w:val="2"/>
            <w:shd w:val="clear" w:color="auto" w:fill="FABF8F" w:themeFill="accent6" w:themeFillTint="99"/>
          </w:tcPr>
          <w:p w14:paraId="5CD35C45"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CB772A" w:rsidRPr="00587CE6" w:rsidRDefault="00CB772A" w:rsidP="00CB772A">
            <w:pPr>
              <w:spacing w:after="0" w:line="240" w:lineRule="auto"/>
              <w:rPr>
                <w:rFonts w:ascii="Arial" w:eastAsia="Times New Roman" w:hAnsi="Arial" w:cs="Arial"/>
                <w:b/>
                <w:sz w:val="20"/>
                <w:szCs w:val="20"/>
              </w:rPr>
            </w:pPr>
          </w:p>
        </w:tc>
        <w:tc>
          <w:tcPr>
            <w:tcW w:w="1797" w:type="dxa"/>
          </w:tcPr>
          <w:p w14:paraId="76FCA688" w14:textId="476E504C" w:rsidR="00CB772A" w:rsidRPr="00587CE6" w:rsidRDefault="00F95A81" w:rsidP="00CB772A">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CB772A" w:rsidRPr="00587CE6" w14:paraId="5CB4C260" w14:textId="77777777" w:rsidTr="00AB2F38">
        <w:tc>
          <w:tcPr>
            <w:tcW w:w="2010" w:type="dxa"/>
            <w:shd w:val="clear" w:color="auto" w:fill="FABF8F" w:themeFill="accent6" w:themeFillTint="99"/>
          </w:tcPr>
          <w:p w14:paraId="38D2F732"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13282A6" w:rsidR="00CB772A" w:rsidRPr="00587CE6" w:rsidRDefault="00CB772A" w:rsidP="00CB772A">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CB772A" w:rsidRPr="00587CE6" w:rsidRDefault="00CB772A" w:rsidP="00CB772A">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9981E1F" w:rsidR="00CB772A" w:rsidRPr="00587CE6" w:rsidRDefault="00CB772A" w:rsidP="00CB772A">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CB772A"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CB772A" w:rsidRPr="00587CE6" w:rsidRDefault="00CB772A" w:rsidP="00CB772A">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CB772A" w:rsidRPr="00587CE6" w:rsidRDefault="00CB772A" w:rsidP="00CB772A">
            <w:pPr>
              <w:spacing w:after="0" w:line="240" w:lineRule="auto"/>
              <w:jc w:val="center"/>
              <w:rPr>
                <w:rFonts w:ascii="Arial" w:eastAsia="Times New Roman" w:hAnsi="Arial" w:cs="Arial"/>
                <w:sz w:val="20"/>
                <w:szCs w:val="20"/>
                <w:lang w:val="cy-GB"/>
              </w:rPr>
            </w:pPr>
          </w:p>
        </w:tc>
      </w:tr>
      <w:tr w:rsidR="00CB772A"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CB772A" w:rsidRPr="00587CE6" w:rsidRDefault="00CB772A" w:rsidP="00CB772A">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8EF5572" w:rsidR="00CB772A" w:rsidRPr="00587CE6" w:rsidRDefault="00313A12"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CB772A">
                  <w:rPr>
                    <w:rFonts w:ascii="MS Gothic" w:eastAsia="MS Gothic" w:hAnsi="MS Gothic" w:cs="Arial" w:hint="eastAsia"/>
                    <w:sz w:val="20"/>
                    <w:szCs w:val="20"/>
                    <w:lang w:eastAsia="en-GB"/>
                  </w:rPr>
                  <w:t>☒</w:t>
                </w:r>
              </w:sdtContent>
            </w:sdt>
            <w:r w:rsidR="00CB772A"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CB772A" w:rsidRPr="00587CE6" w:rsidRDefault="00313A12"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CB772A">
                  <w:rPr>
                    <w:rFonts w:ascii="MS Gothic" w:eastAsia="MS Gothic" w:hAnsi="MS Gothic" w:cs="Arial" w:hint="eastAsia"/>
                    <w:sz w:val="20"/>
                    <w:szCs w:val="20"/>
                    <w:lang w:eastAsia="en-GB"/>
                  </w:rPr>
                  <w:t>☐</w:t>
                </w:r>
              </w:sdtContent>
            </w:sdt>
            <w:r w:rsidR="00CB772A"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CB772A" w:rsidRPr="00587CE6" w:rsidRDefault="00313A12"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CB772A">
                  <w:rPr>
                    <w:rFonts w:ascii="MS Gothic" w:eastAsia="MS Gothic" w:hAnsi="MS Gothic" w:cs="Arial" w:hint="eastAsia"/>
                    <w:sz w:val="20"/>
                    <w:szCs w:val="20"/>
                    <w:lang w:eastAsia="en-GB"/>
                  </w:rPr>
                  <w:t>☐</w:t>
                </w:r>
              </w:sdtContent>
            </w:sdt>
            <w:r w:rsidR="00CB772A" w:rsidRPr="00587CE6">
              <w:rPr>
                <w:rFonts w:ascii="Arial" w:eastAsia="Times New Roman" w:hAnsi="Arial" w:cs="Arial"/>
                <w:sz w:val="20"/>
                <w:szCs w:val="20"/>
                <w:lang w:eastAsia="en-GB"/>
              </w:rPr>
              <w:t xml:space="preserve"> Practical</w:t>
            </w:r>
          </w:p>
        </w:tc>
      </w:tr>
      <w:tr w:rsidR="00CB772A" w:rsidRPr="00587CE6" w14:paraId="6E9E4EA3" w14:textId="77777777" w:rsidTr="00AB2F38">
        <w:tc>
          <w:tcPr>
            <w:tcW w:w="2010" w:type="dxa"/>
            <w:shd w:val="clear" w:color="auto" w:fill="FABF8F" w:themeFill="accent6" w:themeFillTint="99"/>
          </w:tcPr>
          <w:p w14:paraId="0A98269F"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CB772A" w:rsidRPr="00587CE6" w:rsidRDefault="00CB772A" w:rsidP="00CB772A">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CB772A" w:rsidRPr="00587CE6" w:rsidRDefault="00CB772A" w:rsidP="00CB772A">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CB772A" w:rsidRPr="00587CE6" w:rsidRDefault="00313A12" w:rsidP="00CB772A">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CB772A">
                  <w:rPr>
                    <w:rFonts w:ascii="MS Gothic" w:eastAsia="MS Gothic" w:hAnsi="MS Gothic" w:cs="Arial" w:hint="eastAsia"/>
                    <w:iCs/>
                    <w:sz w:val="20"/>
                    <w:szCs w:val="20"/>
                  </w:rPr>
                  <w:t>☐</w:t>
                </w:r>
              </w:sdtContent>
            </w:sdt>
            <w:r w:rsidR="00CB772A"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CB772A" w:rsidRPr="00DB0F64">
                  <w:rPr>
                    <w:rFonts w:ascii="MS Gothic" w:eastAsia="MS Gothic" w:hAnsi="MS Gothic" w:cs="Arial" w:hint="eastAsia"/>
                    <w:iCs/>
                    <w:sz w:val="20"/>
                    <w:szCs w:val="20"/>
                  </w:rPr>
                  <w:t>☐</w:t>
                </w:r>
              </w:sdtContent>
            </w:sdt>
            <w:r w:rsidR="00CB772A" w:rsidRPr="00DB0F64">
              <w:rPr>
                <w:rFonts w:ascii="Arial" w:eastAsia="Times New Roman" w:hAnsi="Arial" w:cs="Arial"/>
                <w:iCs/>
                <w:sz w:val="20"/>
                <w:szCs w:val="20"/>
              </w:rPr>
              <w:t xml:space="preserve"> </w:t>
            </w:r>
            <w:r w:rsidR="00CB772A" w:rsidRPr="00AB2F38">
              <w:rPr>
                <w:rFonts w:ascii="Arial" w:eastAsia="Times New Roman" w:hAnsi="Arial" w:cs="Arial"/>
                <w:iCs/>
                <w:sz w:val="20"/>
                <w:szCs w:val="20"/>
              </w:rPr>
              <w:t>No</w:t>
            </w:r>
          </w:p>
        </w:tc>
      </w:tr>
      <w:tr w:rsidR="00CB772A" w:rsidRPr="00587CE6" w14:paraId="14506419" w14:textId="77777777" w:rsidTr="00AB2F38">
        <w:tc>
          <w:tcPr>
            <w:tcW w:w="2010" w:type="dxa"/>
            <w:shd w:val="clear" w:color="auto" w:fill="FABF8F" w:themeFill="accent6" w:themeFillTint="99"/>
          </w:tcPr>
          <w:p w14:paraId="4A3BBA47" w14:textId="77777777" w:rsidR="00CB772A" w:rsidRPr="00587CE6" w:rsidRDefault="00CB772A" w:rsidP="00CB772A">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5"/>
          </w:tcPr>
          <w:p w14:paraId="70660165" w14:textId="71DF8014" w:rsidR="00CB772A" w:rsidRPr="00587CE6" w:rsidRDefault="00313A12" w:rsidP="00CB772A">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EndPr/>
              <w:sdtContent>
                <w:r w:rsidR="00CB772A" w:rsidRPr="00AB2F38">
                  <w:rPr>
                    <w:rFonts w:ascii="MS Gothic" w:eastAsia="MS Gothic" w:hAnsi="MS Gothic" w:cs="Arial"/>
                    <w:iCs/>
                    <w:sz w:val="20"/>
                    <w:szCs w:val="20"/>
                  </w:rPr>
                  <w:t>☐</w:t>
                </w:r>
              </w:sdtContent>
            </w:sdt>
            <w:r w:rsidR="00CB772A">
              <w:rPr>
                <w:rFonts w:ascii="Arial" w:eastAsia="Times New Roman" w:hAnsi="Arial" w:cs="Arial"/>
                <w:i/>
                <w:sz w:val="20"/>
                <w:szCs w:val="20"/>
              </w:rPr>
              <w:t xml:space="preserve"> </w:t>
            </w:r>
            <w:r w:rsidR="00CB772A"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CB772A" w:rsidRPr="00DB0F64">
                  <w:rPr>
                    <w:rFonts w:ascii="MS Gothic" w:eastAsia="MS Gothic" w:hAnsi="MS Gothic" w:cs="Arial"/>
                    <w:iCs/>
                    <w:sz w:val="20"/>
                    <w:szCs w:val="20"/>
                  </w:rPr>
                  <w:t>☐</w:t>
                </w:r>
              </w:sdtContent>
            </w:sdt>
            <w:r w:rsidR="00CB772A" w:rsidRPr="00DB0F64">
              <w:rPr>
                <w:rFonts w:ascii="Arial" w:eastAsia="Times New Roman" w:hAnsi="Arial" w:cs="Arial"/>
                <w:iCs/>
                <w:sz w:val="20"/>
                <w:szCs w:val="20"/>
              </w:rPr>
              <w:t xml:space="preserve"> </w:t>
            </w:r>
            <w:r w:rsidR="00CB772A"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BC372CE" w:rsidR="006D2A9D" w:rsidRPr="00AB2F38" w:rsidRDefault="00313A12"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CB772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45383503" w:rsidR="006D2A9D" w:rsidRPr="00AB2F38" w:rsidRDefault="00313A1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EndPr/>
              <w:sdtContent>
                <w:r w:rsidR="00CB772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13A1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547"/>
        <w:gridCol w:w="992"/>
        <w:gridCol w:w="1134"/>
        <w:gridCol w:w="1134"/>
        <w:gridCol w:w="1276"/>
        <w:gridCol w:w="2268"/>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2772AB">
        <w:trPr>
          <w:trHeight w:val="300"/>
        </w:trPr>
        <w:tc>
          <w:tcPr>
            <w:tcW w:w="2547"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34"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134"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276"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2268"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F95A81" w:rsidRPr="002772AB" w14:paraId="17C09C8B" w14:textId="77777777" w:rsidTr="00773092">
        <w:tc>
          <w:tcPr>
            <w:tcW w:w="2547" w:type="dxa"/>
            <w:tcBorders>
              <w:top w:val="nil"/>
              <w:left w:val="single" w:sz="8" w:space="0" w:color="auto"/>
              <w:bottom w:val="single" w:sz="8" w:space="0" w:color="auto"/>
              <w:right w:val="single" w:sz="8" w:space="0" w:color="auto"/>
            </w:tcBorders>
            <w:shd w:val="clear" w:color="000000" w:fill="FFFFFF"/>
            <w:vAlign w:val="center"/>
          </w:tcPr>
          <w:p w14:paraId="217ADC54" w14:textId="219D2B0A" w:rsidR="00F95A81" w:rsidRPr="002772AB" w:rsidRDefault="00F95A81" w:rsidP="00F95A81">
            <w:pPr>
              <w:spacing w:after="0" w:line="240" w:lineRule="auto"/>
              <w:rPr>
                <w:rFonts w:ascii="Arial" w:hAnsi="Arial" w:cs="Arial"/>
                <w:b/>
                <w:bCs/>
                <w:sz w:val="20"/>
                <w:szCs w:val="20"/>
              </w:rPr>
            </w:pPr>
            <w:r>
              <w:rPr>
                <w:color w:val="000000"/>
              </w:rPr>
              <w:t>Ivey, James</w:t>
            </w:r>
          </w:p>
        </w:tc>
        <w:tc>
          <w:tcPr>
            <w:tcW w:w="992" w:type="dxa"/>
            <w:tcBorders>
              <w:top w:val="nil"/>
              <w:left w:val="nil"/>
              <w:bottom w:val="single" w:sz="8" w:space="0" w:color="auto"/>
              <w:right w:val="single" w:sz="8" w:space="0" w:color="auto"/>
            </w:tcBorders>
            <w:shd w:val="clear" w:color="000000" w:fill="FFFFFF"/>
            <w:vAlign w:val="bottom"/>
          </w:tcPr>
          <w:p w14:paraId="016339F7" w14:textId="4328BB9C" w:rsidR="00F95A81" w:rsidRPr="00F95A81" w:rsidRDefault="00F95A81" w:rsidP="00F95A81">
            <w:pPr>
              <w:spacing w:after="0" w:line="240" w:lineRule="auto"/>
              <w:rPr>
                <w:rFonts w:ascii="Arial" w:hAnsi="Arial" w:cs="Arial"/>
                <w:b/>
                <w:bCs/>
                <w:sz w:val="20"/>
                <w:szCs w:val="20"/>
              </w:rPr>
            </w:pPr>
            <w:r w:rsidRPr="00F95A81">
              <w:rPr>
                <w:rFonts w:ascii="Arial" w:hAnsi="Arial" w:cs="Arial"/>
                <w:b/>
                <w:color w:val="000000"/>
              </w:rPr>
              <w:t>68%</w:t>
            </w:r>
          </w:p>
        </w:tc>
        <w:tc>
          <w:tcPr>
            <w:tcW w:w="1134" w:type="dxa"/>
          </w:tcPr>
          <w:p w14:paraId="56B37C17" w14:textId="4D2074F4" w:rsidR="00F95A81" w:rsidRPr="002772AB" w:rsidRDefault="00F95A81" w:rsidP="00F95A81">
            <w:pPr>
              <w:spacing w:after="0" w:line="240" w:lineRule="auto"/>
              <w:rPr>
                <w:rFonts w:ascii="Arial" w:hAnsi="Arial" w:cs="Arial"/>
                <w:b/>
                <w:bCs/>
                <w:sz w:val="20"/>
                <w:szCs w:val="20"/>
              </w:rPr>
            </w:pPr>
            <w:r>
              <w:rPr>
                <w:rFonts w:ascii="Arial" w:hAnsi="Arial" w:cs="Arial"/>
                <w:b/>
                <w:bCs/>
                <w:sz w:val="20"/>
                <w:szCs w:val="20"/>
              </w:rPr>
              <w:t xml:space="preserve">Agree </w:t>
            </w:r>
          </w:p>
        </w:tc>
        <w:tc>
          <w:tcPr>
            <w:tcW w:w="1134" w:type="dxa"/>
            <w:vAlign w:val="bottom"/>
          </w:tcPr>
          <w:p w14:paraId="3EAC6383" w14:textId="3863C4EE" w:rsidR="00F95A81" w:rsidRPr="002772AB" w:rsidRDefault="00F95A81" w:rsidP="00F95A81">
            <w:pPr>
              <w:spacing w:after="0" w:line="240" w:lineRule="auto"/>
              <w:rPr>
                <w:rFonts w:ascii="Arial" w:hAnsi="Arial" w:cs="Arial"/>
                <w:b/>
                <w:bCs/>
                <w:sz w:val="20"/>
                <w:szCs w:val="20"/>
              </w:rPr>
            </w:pPr>
            <w:r w:rsidRPr="00F95A81">
              <w:rPr>
                <w:rFonts w:ascii="Arial" w:hAnsi="Arial" w:cs="Arial"/>
                <w:b/>
                <w:color w:val="000000"/>
              </w:rPr>
              <w:t>68%</w:t>
            </w:r>
          </w:p>
        </w:tc>
        <w:tc>
          <w:tcPr>
            <w:tcW w:w="1276" w:type="dxa"/>
          </w:tcPr>
          <w:p w14:paraId="76725FC5" w14:textId="77777777" w:rsidR="00F95A81" w:rsidRPr="002772AB" w:rsidRDefault="00F95A81" w:rsidP="00F95A81">
            <w:pPr>
              <w:spacing w:after="0" w:line="240" w:lineRule="auto"/>
              <w:rPr>
                <w:rFonts w:ascii="Arial" w:hAnsi="Arial" w:cs="Arial"/>
                <w:b/>
                <w:bCs/>
                <w:sz w:val="20"/>
                <w:szCs w:val="20"/>
              </w:rPr>
            </w:pPr>
          </w:p>
        </w:tc>
        <w:tc>
          <w:tcPr>
            <w:tcW w:w="2268" w:type="dxa"/>
            <w:vAlign w:val="bottom"/>
          </w:tcPr>
          <w:p w14:paraId="1CD0F7D6" w14:textId="0AD76AD6" w:rsidR="00F95A81" w:rsidRPr="002772AB" w:rsidRDefault="00F95A81" w:rsidP="00F95A81">
            <w:pPr>
              <w:spacing w:after="0" w:line="240" w:lineRule="auto"/>
              <w:rPr>
                <w:rFonts w:ascii="Arial" w:hAnsi="Arial" w:cs="Arial"/>
                <w:b/>
                <w:bCs/>
                <w:sz w:val="20"/>
                <w:szCs w:val="20"/>
              </w:rPr>
            </w:pPr>
            <w:r w:rsidRPr="00F95A81">
              <w:rPr>
                <w:rFonts w:ascii="Arial" w:hAnsi="Arial" w:cs="Arial"/>
                <w:b/>
                <w:color w:val="000000"/>
              </w:rPr>
              <w:t>68%</w:t>
            </w:r>
          </w:p>
        </w:tc>
      </w:tr>
      <w:tr w:rsidR="00F95A81" w:rsidRPr="002772AB" w14:paraId="1D714F03" w14:textId="77777777" w:rsidTr="00773092">
        <w:tc>
          <w:tcPr>
            <w:tcW w:w="2547" w:type="dxa"/>
            <w:tcBorders>
              <w:top w:val="nil"/>
              <w:left w:val="single" w:sz="8" w:space="0" w:color="auto"/>
              <w:bottom w:val="single" w:sz="8" w:space="0" w:color="auto"/>
              <w:right w:val="single" w:sz="8" w:space="0" w:color="auto"/>
            </w:tcBorders>
            <w:shd w:val="clear" w:color="000000" w:fill="FFFFFF"/>
            <w:vAlign w:val="center"/>
          </w:tcPr>
          <w:p w14:paraId="53424521" w14:textId="0D2122EA" w:rsidR="00F95A81" w:rsidRPr="002772AB" w:rsidRDefault="00F95A81" w:rsidP="00F95A81">
            <w:pPr>
              <w:spacing w:after="0" w:line="240" w:lineRule="auto"/>
              <w:rPr>
                <w:rFonts w:ascii="Arial" w:hAnsi="Arial" w:cs="Arial"/>
                <w:b/>
                <w:bCs/>
                <w:sz w:val="20"/>
                <w:szCs w:val="20"/>
              </w:rPr>
            </w:pPr>
            <w:proofErr w:type="spellStart"/>
            <w:r>
              <w:rPr>
                <w:color w:val="000000"/>
              </w:rPr>
              <w:t>Kaytouh</w:t>
            </w:r>
            <w:proofErr w:type="spellEnd"/>
            <w:r>
              <w:rPr>
                <w:color w:val="000000"/>
              </w:rPr>
              <w:t xml:space="preserve">, Mohamad </w:t>
            </w:r>
          </w:p>
        </w:tc>
        <w:tc>
          <w:tcPr>
            <w:tcW w:w="992" w:type="dxa"/>
            <w:tcBorders>
              <w:top w:val="nil"/>
              <w:left w:val="nil"/>
              <w:bottom w:val="single" w:sz="8" w:space="0" w:color="auto"/>
              <w:right w:val="single" w:sz="8" w:space="0" w:color="auto"/>
            </w:tcBorders>
            <w:shd w:val="clear" w:color="000000" w:fill="FFFFFF"/>
            <w:vAlign w:val="bottom"/>
          </w:tcPr>
          <w:p w14:paraId="3062EB84" w14:textId="0CB22DB6" w:rsidR="00F95A81" w:rsidRPr="00F95A81" w:rsidRDefault="00F95A81" w:rsidP="00F95A81">
            <w:pPr>
              <w:spacing w:after="0" w:line="240" w:lineRule="auto"/>
              <w:rPr>
                <w:rFonts w:ascii="Arial" w:hAnsi="Arial" w:cs="Arial"/>
                <w:b/>
                <w:bCs/>
                <w:sz w:val="20"/>
                <w:szCs w:val="20"/>
              </w:rPr>
            </w:pPr>
            <w:r w:rsidRPr="00F95A81">
              <w:rPr>
                <w:rFonts w:ascii="Arial" w:hAnsi="Arial" w:cs="Arial"/>
                <w:b/>
                <w:color w:val="000000"/>
              </w:rPr>
              <w:t>30%</w:t>
            </w:r>
          </w:p>
        </w:tc>
        <w:tc>
          <w:tcPr>
            <w:tcW w:w="1134" w:type="dxa"/>
          </w:tcPr>
          <w:p w14:paraId="5DF1E957" w14:textId="521F4223" w:rsidR="00F95A81" w:rsidRPr="002772AB" w:rsidRDefault="00F95A81" w:rsidP="00F95A81">
            <w:pPr>
              <w:spacing w:after="0" w:line="240" w:lineRule="auto"/>
              <w:rPr>
                <w:rFonts w:ascii="Arial" w:hAnsi="Arial" w:cs="Arial"/>
                <w:b/>
                <w:bCs/>
                <w:sz w:val="20"/>
                <w:szCs w:val="20"/>
              </w:rPr>
            </w:pPr>
            <w:r w:rsidRPr="00EB02A5">
              <w:rPr>
                <w:rFonts w:ascii="Arial" w:hAnsi="Arial" w:cs="Arial"/>
                <w:b/>
                <w:bCs/>
                <w:sz w:val="20"/>
                <w:szCs w:val="20"/>
              </w:rPr>
              <w:t xml:space="preserve">Agree </w:t>
            </w:r>
          </w:p>
        </w:tc>
        <w:tc>
          <w:tcPr>
            <w:tcW w:w="1134" w:type="dxa"/>
            <w:vAlign w:val="bottom"/>
          </w:tcPr>
          <w:p w14:paraId="249185E6" w14:textId="6686B9A6" w:rsidR="00F95A81" w:rsidRPr="002772AB" w:rsidRDefault="00F95A81" w:rsidP="00F95A81">
            <w:pPr>
              <w:spacing w:after="0" w:line="240" w:lineRule="auto"/>
              <w:rPr>
                <w:rFonts w:ascii="Arial" w:hAnsi="Arial" w:cs="Arial"/>
                <w:b/>
                <w:bCs/>
                <w:sz w:val="20"/>
                <w:szCs w:val="20"/>
              </w:rPr>
            </w:pPr>
            <w:r w:rsidRPr="00F95A81">
              <w:rPr>
                <w:rFonts w:ascii="Arial" w:hAnsi="Arial" w:cs="Arial"/>
                <w:b/>
                <w:color w:val="000000"/>
              </w:rPr>
              <w:t>30%</w:t>
            </w:r>
          </w:p>
        </w:tc>
        <w:tc>
          <w:tcPr>
            <w:tcW w:w="1276" w:type="dxa"/>
          </w:tcPr>
          <w:p w14:paraId="7DCA937B" w14:textId="77777777" w:rsidR="00F95A81" w:rsidRPr="002772AB" w:rsidRDefault="00F95A81" w:rsidP="00F95A81">
            <w:pPr>
              <w:spacing w:after="0" w:line="240" w:lineRule="auto"/>
              <w:rPr>
                <w:rFonts w:ascii="Arial" w:hAnsi="Arial" w:cs="Arial"/>
                <w:b/>
                <w:bCs/>
                <w:sz w:val="20"/>
                <w:szCs w:val="20"/>
              </w:rPr>
            </w:pPr>
          </w:p>
        </w:tc>
        <w:tc>
          <w:tcPr>
            <w:tcW w:w="2268" w:type="dxa"/>
            <w:vAlign w:val="bottom"/>
          </w:tcPr>
          <w:p w14:paraId="5F88C819" w14:textId="052A3B88" w:rsidR="00F95A81" w:rsidRPr="002772AB" w:rsidRDefault="00F95A81" w:rsidP="00F95A81">
            <w:pPr>
              <w:spacing w:after="0" w:line="240" w:lineRule="auto"/>
              <w:rPr>
                <w:rFonts w:ascii="Arial" w:hAnsi="Arial" w:cs="Arial"/>
                <w:b/>
                <w:bCs/>
                <w:sz w:val="20"/>
                <w:szCs w:val="20"/>
              </w:rPr>
            </w:pPr>
            <w:r w:rsidRPr="00F95A81">
              <w:rPr>
                <w:rFonts w:ascii="Arial" w:hAnsi="Arial" w:cs="Arial"/>
                <w:b/>
                <w:color w:val="000000"/>
              </w:rPr>
              <w:t>30%</w:t>
            </w:r>
          </w:p>
        </w:tc>
      </w:tr>
      <w:tr w:rsidR="00F95A81" w:rsidRPr="002772AB" w14:paraId="52268FC2" w14:textId="77777777" w:rsidTr="00773092">
        <w:tc>
          <w:tcPr>
            <w:tcW w:w="2547" w:type="dxa"/>
            <w:tcBorders>
              <w:top w:val="nil"/>
              <w:left w:val="single" w:sz="8" w:space="0" w:color="auto"/>
              <w:bottom w:val="single" w:sz="8" w:space="0" w:color="auto"/>
              <w:right w:val="single" w:sz="8" w:space="0" w:color="auto"/>
            </w:tcBorders>
            <w:shd w:val="clear" w:color="000000" w:fill="FFFFFF"/>
            <w:vAlign w:val="center"/>
          </w:tcPr>
          <w:p w14:paraId="0B5091D8" w14:textId="232040B6" w:rsidR="00F95A81" w:rsidRPr="002772AB" w:rsidRDefault="00F95A81" w:rsidP="00F95A81">
            <w:pPr>
              <w:spacing w:after="0" w:line="240" w:lineRule="auto"/>
              <w:rPr>
                <w:rFonts w:ascii="Arial" w:hAnsi="Arial" w:cs="Arial"/>
                <w:b/>
                <w:bCs/>
                <w:sz w:val="20"/>
                <w:szCs w:val="20"/>
              </w:rPr>
            </w:pPr>
            <w:r>
              <w:rPr>
                <w:color w:val="000000"/>
              </w:rPr>
              <w:t>Neale, Matthew</w:t>
            </w:r>
          </w:p>
        </w:tc>
        <w:tc>
          <w:tcPr>
            <w:tcW w:w="992" w:type="dxa"/>
            <w:tcBorders>
              <w:top w:val="nil"/>
              <w:left w:val="nil"/>
              <w:bottom w:val="single" w:sz="8" w:space="0" w:color="auto"/>
              <w:right w:val="single" w:sz="8" w:space="0" w:color="auto"/>
            </w:tcBorders>
            <w:shd w:val="clear" w:color="000000" w:fill="FFFFFF"/>
            <w:vAlign w:val="bottom"/>
          </w:tcPr>
          <w:p w14:paraId="2CF7C996" w14:textId="2A905105" w:rsidR="00F95A81" w:rsidRPr="00F95A81" w:rsidRDefault="00F95A81" w:rsidP="00F95A81">
            <w:pPr>
              <w:spacing w:after="0" w:line="240" w:lineRule="auto"/>
              <w:rPr>
                <w:rFonts w:ascii="Arial" w:hAnsi="Arial" w:cs="Arial"/>
                <w:b/>
                <w:bCs/>
                <w:sz w:val="20"/>
                <w:szCs w:val="20"/>
              </w:rPr>
            </w:pPr>
            <w:r w:rsidRPr="00F95A81">
              <w:rPr>
                <w:rFonts w:ascii="Arial" w:hAnsi="Arial" w:cs="Arial"/>
                <w:b/>
                <w:color w:val="000000"/>
              </w:rPr>
              <w:t>77%</w:t>
            </w:r>
          </w:p>
        </w:tc>
        <w:tc>
          <w:tcPr>
            <w:tcW w:w="1134" w:type="dxa"/>
          </w:tcPr>
          <w:p w14:paraId="38FD4939" w14:textId="14390EE3" w:rsidR="00F95A81" w:rsidRPr="002772AB" w:rsidRDefault="00F95A81" w:rsidP="00F95A81">
            <w:pPr>
              <w:spacing w:after="0" w:line="240" w:lineRule="auto"/>
              <w:rPr>
                <w:rFonts w:ascii="Arial" w:hAnsi="Arial" w:cs="Arial"/>
                <w:b/>
                <w:bCs/>
                <w:sz w:val="20"/>
                <w:szCs w:val="20"/>
              </w:rPr>
            </w:pPr>
            <w:r w:rsidRPr="00EB02A5">
              <w:rPr>
                <w:rFonts w:ascii="Arial" w:hAnsi="Arial" w:cs="Arial"/>
                <w:b/>
                <w:bCs/>
                <w:sz w:val="20"/>
                <w:szCs w:val="20"/>
              </w:rPr>
              <w:t xml:space="preserve">Agree </w:t>
            </w:r>
          </w:p>
        </w:tc>
        <w:tc>
          <w:tcPr>
            <w:tcW w:w="1134" w:type="dxa"/>
            <w:vAlign w:val="bottom"/>
          </w:tcPr>
          <w:p w14:paraId="67EEDF5B" w14:textId="598CF151" w:rsidR="00F95A81" w:rsidRPr="002772AB" w:rsidRDefault="00F95A81" w:rsidP="00F95A81">
            <w:pPr>
              <w:spacing w:after="0" w:line="240" w:lineRule="auto"/>
              <w:rPr>
                <w:rFonts w:ascii="Arial" w:hAnsi="Arial" w:cs="Arial"/>
                <w:b/>
                <w:bCs/>
                <w:sz w:val="20"/>
                <w:szCs w:val="20"/>
              </w:rPr>
            </w:pPr>
            <w:r w:rsidRPr="00F95A81">
              <w:rPr>
                <w:rFonts w:ascii="Arial" w:hAnsi="Arial" w:cs="Arial"/>
                <w:b/>
                <w:color w:val="000000"/>
              </w:rPr>
              <w:t>77%</w:t>
            </w:r>
          </w:p>
        </w:tc>
        <w:tc>
          <w:tcPr>
            <w:tcW w:w="1276" w:type="dxa"/>
          </w:tcPr>
          <w:p w14:paraId="51FB831E" w14:textId="77777777" w:rsidR="00F95A81" w:rsidRPr="002772AB" w:rsidRDefault="00F95A81" w:rsidP="00F95A81">
            <w:pPr>
              <w:spacing w:after="0" w:line="240" w:lineRule="auto"/>
              <w:rPr>
                <w:rFonts w:ascii="Arial" w:hAnsi="Arial" w:cs="Arial"/>
                <w:b/>
                <w:bCs/>
                <w:sz w:val="20"/>
                <w:szCs w:val="20"/>
              </w:rPr>
            </w:pPr>
          </w:p>
        </w:tc>
        <w:tc>
          <w:tcPr>
            <w:tcW w:w="2268" w:type="dxa"/>
            <w:vAlign w:val="bottom"/>
          </w:tcPr>
          <w:p w14:paraId="38E206AB" w14:textId="403A9531" w:rsidR="00F95A81" w:rsidRPr="002772AB" w:rsidRDefault="00F95A81" w:rsidP="00F95A81">
            <w:pPr>
              <w:spacing w:after="0" w:line="240" w:lineRule="auto"/>
              <w:rPr>
                <w:rFonts w:ascii="Arial" w:hAnsi="Arial" w:cs="Arial"/>
                <w:b/>
                <w:bCs/>
                <w:sz w:val="20"/>
                <w:szCs w:val="20"/>
              </w:rPr>
            </w:pPr>
            <w:r w:rsidRPr="00F95A81">
              <w:rPr>
                <w:rFonts w:ascii="Arial" w:hAnsi="Arial" w:cs="Arial"/>
                <w:b/>
                <w:color w:val="000000"/>
              </w:rPr>
              <w:t>77%</w:t>
            </w:r>
          </w:p>
        </w:tc>
      </w:tr>
      <w:tr w:rsidR="00F95A81" w:rsidRPr="002772AB" w14:paraId="312C904C" w14:textId="77777777" w:rsidTr="00773092">
        <w:tc>
          <w:tcPr>
            <w:tcW w:w="2547" w:type="dxa"/>
            <w:tcBorders>
              <w:top w:val="nil"/>
              <w:left w:val="single" w:sz="8" w:space="0" w:color="auto"/>
              <w:bottom w:val="single" w:sz="8" w:space="0" w:color="auto"/>
              <w:right w:val="single" w:sz="8" w:space="0" w:color="auto"/>
            </w:tcBorders>
            <w:shd w:val="clear" w:color="000000" w:fill="FFFFFF"/>
            <w:vAlign w:val="center"/>
          </w:tcPr>
          <w:p w14:paraId="2C65E3D0" w14:textId="0EAF45AC" w:rsidR="00F95A81" w:rsidRPr="002772AB" w:rsidRDefault="00F95A81" w:rsidP="00F95A81">
            <w:pPr>
              <w:spacing w:after="0" w:line="240" w:lineRule="auto"/>
              <w:rPr>
                <w:rFonts w:ascii="Arial" w:hAnsi="Arial" w:cs="Arial"/>
                <w:b/>
                <w:bCs/>
                <w:sz w:val="20"/>
                <w:szCs w:val="20"/>
              </w:rPr>
            </w:pPr>
            <w:r>
              <w:rPr>
                <w:color w:val="000000"/>
              </w:rPr>
              <w:t>Roberts, Logan</w:t>
            </w:r>
          </w:p>
        </w:tc>
        <w:tc>
          <w:tcPr>
            <w:tcW w:w="992" w:type="dxa"/>
            <w:tcBorders>
              <w:top w:val="nil"/>
              <w:left w:val="nil"/>
              <w:bottom w:val="single" w:sz="8" w:space="0" w:color="auto"/>
              <w:right w:val="single" w:sz="8" w:space="0" w:color="auto"/>
            </w:tcBorders>
            <w:shd w:val="clear" w:color="000000" w:fill="FFFFFF"/>
            <w:vAlign w:val="bottom"/>
          </w:tcPr>
          <w:p w14:paraId="5BE17056" w14:textId="7D81059A" w:rsidR="00F95A81" w:rsidRPr="00F95A81" w:rsidRDefault="00F95A81" w:rsidP="00F95A81">
            <w:pPr>
              <w:spacing w:after="0" w:line="240" w:lineRule="auto"/>
              <w:rPr>
                <w:rFonts w:ascii="Arial" w:hAnsi="Arial" w:cs="Arial"/>
                <w:b/>
                <w:bCs/>
                <w:sz w:val="20"/>
                <w:szCs w:val="20"/>
              </w:rPr>
            </w:pPr>
            <w:r w:rsidRPr="00F95A81">
              <w:rPr>
                <w:rFonts w:ascii="Arial" w:hAnsi="Arial" w:cs="Arial"/>
                <w:b/>
                <w:color w:val="000000"/>
              </w:rPr>
              <w:t>53%</w:t>
            </w:r>
          </w:p>
        </w:tc>
        <w:tc>
          <w:tcPr>
            <w:tcW w:w="1134" w:type="dxa"/>
          </w:tcPr>
          <w:p w14:paraId="729F81E9" w14:textId="6BFCC998" w:rsidR="00F95A81" w:rsidRPr="002772AB" w:rsidRDefault="00F95A81" w:rsidP="00F95A81">
            <w:pPr>
              <w:spacing w:after="0" w:line="240" w:lineRule="auto"/>
              <w:rPr>
                <w:rFonts w:ascii="Arial" w:hAnsi="Arial" w:cs="Arial"/>
                <w:b/>
                <w:bCs/>
                <w:sz w:val="20"/>
                <w:szCs w:val="20"/>
              </w:rPr>
            </w:pPr>
            <w:r w:rsidRPr="00EB02A5">
              <w:rPr>
                <w:rFonts w:ascii="Arial" w:hAnsi="Arial" w:cs="Arial"/>
                <w:b/>
                <w:bCs/>
                <w:sz w:val="20"/>
                <w:szCs w:val="20"/>
              </w:rPr>
              <w:t xml:space="preserve">Agree </w:t>
            </w:r>
          </w:p>
        </w:tc>
        <w:tc>
          <w:tcPr>
            <w:tcW w:w="1134" w:type="dxa"/>
            <w:vAlign w:val="bottom"/>
          </w:tcPr>
          <w:p w14:paraId="6C47AC59" w14:textId="0F128C5E" w:rsidR="00F95A81" w:rsidRPr="002772AB" w:rsidRDefault="00F95A81" w:rsidP="00F95A81">
            <w:pPr>
              <w:spacing w:after="0" w:line="240" w:lineRule="auto"/>
              <w:rPr>
                <w:rFonts w:ascii="Arial" w:hAnsi="Arial" w:cs="Arial"/>
                <w:b/>
                <w:bCs/>
                <w:sz w:val="20"/>
                <w:szCs w:val="20"/>
              </w:rPr>
            </w:pPr>
            <w:r w:rsidRPr="00F95A81">
              <w:rPr>
                <w:rFonts w:ascii="Arial" w:hAnsi="Arial" w:cs="Arial"/>
                <w:b/>
                <w:color w:val="000000"/>
              </w:rPr>
              <w:t>53%</w:t>
            </w:r>
          </w:p>
        </w:tc>
        <w:tc>
          <w:tcPr>
            <w:tcW w:w="1276" w:type="dxa"/>
          </w:tcPr>
          <w:p w14:paraId="14ABB0F8" w14:textId="77777777" w:rsidR="00F95A81" w:rsidRPr="002772AB" w:rsidRDefault="00F95A81" w:rsidP="00F95A81">
            <w:pPr>
              <w:spacing w:after="0" w:line="240" w:lineRule="auto"/>
              <w:rPr>
                <w:rFonts w:ascii="Arial" w:hAnsi="Arial" w:cs="Arial"/>
                <w:b/>
                <w:bCs/>
                <w:sz w:val="20"/>
                <w:szCs w:val="20"/>
              </w:rPr>
            </w:pPr>
          </w:p>
        </w:tc>
        <w:tc>
          <w:tcPr>
            <w:tcW w:w="2268" w:type="dxa"/>
            <w:vAlign w:val="bottom"/>
          </w:tcPr>
          <w:p w14:paraId="19B0DD75" w14:textId="227A48E7" w:rsidR="00F95A81" w:rsidRPr="002772AB" w:rsidRDefault="00F95A81" w:rsidP="00F95A81">
            <w:pPr>
              <w:spacing w:after="0" w:line="240" w:lineRule="auto"/>
              <w:rPr>
                <w:rFonts w:ascii="Arial" w:hAnsi="Arial" w:cs="Arial"/>
                <w:b/>
                <w:bCs/>
                <w:sz w:val="20"/>
                <w:szCs w:val="20"/>
              </w:rPr>
            </w:pPr>
            <w:r w:rsidRPr="00F95A81">
              <w:rPr>
                <w:rFonts w:ascii="Arial" w:hAnsi="Arial" w:cs="Arial"/>
                <w:b/>
                <w:color w:val="000000"/>
              </w:rPr>
              <w:t>53%</w:t>
            </w:r>
          </w:p>
        </w:tc>
      </w:tr>
      <w:tr w:rsidR="00F95A81" w:rsidRPr="002772AB" w14:paraId="19ABDA97" w14:textId="77777777" w:rsidTr="00773092">
        <w:tc>
          <w:tcPr>
            <w:tcW w:w="2547" w:type="dxa"/>
            <w:tcBorders>
              <w:top w:val="nil"/>
              <w:left w:val="single" w:sz="8" w:space="0" w:color="auto"/>
              <w:bottom w:val="single" w:sz="8" w:space="0" w:color="auto"/>
              <w:right w:val="single" w:sz="8" w:space="0" w:color="auto"/>
            </w:tcBorders>
            <w:shd w:val="clear" w:color="000000" w:fill="FFFFFF"/>
            <w:vAlign w:val="center"/>
          </w:tcPr>
          <w:p w14:paraId="15A86F55" w14:textId="1A058AA2" w:rsidR="00F95A81" w:rsidRPr="002772AB" w:rsidRDefault="00F95A81" w:rsidP="00F95A81">
            <w:pPr>
              <w:spacing w:after="0" w:line="240" w:lineRule="auto"/>
              <w:rPr>
                <w:rFonts w:ascii="Arial" w:hAnsi="Arial" w:cs="Arial"/>
                <w:b/>
                <w:bCs/>
                <w:sz w:val="20"/>
                <w:szCs w:val="20"/>
              </w:rPr>
            </w:pPr>
            <w:r>
              <w:rPr>
                <w:color w:val="000000"/>
              </w:rPr>
              <w:t>Cartwright, Sam</w:t>
            </w:r>
          </w:p>
        </w:tc>
        <w:tc>
          <w:tcPr>
            <w:tcW w:w="992" w:type="dxa"/>
            <w:tcBorders>
              <w:top w:val="nil"/>
              <w:left w:val="nil"/>
              <w:bottom w:val="single" w:sz="8" w:space="0" w:color="auto"/>
              <w:right w:val="single" w:sz="8" w:space="0" w:color="auto"/>
            </w:tcBorders>
            <w:shd w:val="clear" w:color="000000" w:fill="FFFFFF"/>
            <w:vAlign w:val="bottom"/>
          </w:tcPr>
          <w:p w14:paraId="79C3BA6F" w14:textId="59C0EE83" w:rsidR="00F95A81" w:rsidRPr="00F95A81" w:rsidRDefault="00F95A81" w:rsidP="00F95A81">
            <w:pPr>
              <w:spacing w:after="0" w:line="240" w:lineRule="auto"/>
              <w:rPr>
                <w:rFonts w:ascii="Arial" w:hAnsi="Arial" w:cs="Arial"/>
                <w:b/>
                <w:bCs/>
                <w:sz w:val="20"/>
                <w:szCs w:val="20"/>
              </w:rPr>
            </w:pPr>
            <w:r w:rsidRPr="00F95A81">
              <w:rPr>
                <w:rFonts w:ascii="Arial" w:hAnsi="Arial" w:cs="Arial"/>
                <w:b/>
                <w:color w:val="000000"/>
              </w:rPr>
              <w:t>67%</w:t>
            </w:r>
          </w:p>
        </w:tc>
        <w:tc>
          <w:tcPr>
            <w:tcW w:w="1134" w:type="dxa"/>
          </w:tcPr>
          <w:p w14:paraId="64D43B1E" w14:textId="5BCEAFB9" w:rsidR="00F95A81" w:rsidRPr="002772AB" w:rsidRDefault="00F95A81" w:rsidP="00F95A81">
            <w:pPr>
              <w:spacing w:after="0" w:line="240" w:lineRule="auto"/>
              <w:rPr>
                <w:rFonts w:ascii="Arial" w:hAnsi="Arial" w:cs="Arial"/>
                <w:b/>
                <w:bCs/>
                <w:sz w:val="20"/>
                <w:szCs w:val="20"/>
              </w:rPr>
            </w:pPr>
            <w:r w:rsidRPr="00EB02A5">
              <w:rPr>
                <w:rFonts w:ascii="Arial" w:hAnsi="Arial" w:cs="Arial"/>
                <w:b/>
                <w:bCs/>
                <w:sz w:val="20"/>
                <w:szCs w:val="20"/>
              </w:rPr>
              <w:t xml:space="preserve">Agree </w:t>
            </w:r>
          </w:p>
        </w:tc>
        <w:tc>
          <w:tcPr>
            <w:tcW w:w="1134" w:type="dxa"/>
            <w:vAlign w:val="bottom"/>
          </w:tcPr>
          <w:p w14:paraId="3CECE569" w14:textId="559FA0C1" w:rsidR="00F95A81" w:rsidRPr="002772AB" w:rsidRDefault="00F95A81" w:rsidP="00F95A81">
            <w:pPr>
              <w:spacing w:after="0" w:line="240" w:lineRule="auto"/>
              <w:rPr>
                <w:rFonts w:ascii="Arial" w:hAnsi="Arial" w:cs="Arial"/>
                <w:b/>
                <w:bCs/>
                <w:sz w:val="20"/>
                <w:szCs w:val="20"/>
              </w:rPr>
            </w:pPr>
            <w:r w:rsidRPr="00F95A81">
              <w:rPr>
                <w:rFonts w:ascii="Arial" w:hAnsi="Arial" w:cs="Arial"/>
                <w:b/>
                <w:color w:val="000000"/>
              </w:rPr>
              <w:t>67%</w:t>
            </w:r>
          </w:p>
        </w:tc>
        <w:tc>
          <w:tcPr>
            <w:tcW w:w="1276" w:type="dxa"/>
          </w:tcPr>
          <w:p w14:paraId="6729BC1E" w14:textId="77777777" w:rsidR="00F95A81" w:rsidRPr="002772AB" w:rsidRDefault="00F95A81" w:rsidP="00F95A81">
            <w:pPr>
              <w:spacing w:after="0" w:line="240" w:lineRule="auto"/>
              <w:rPr>
                <w:rFonts w:ascii="Arial" w:hAnsi="Arial" w:cs="Arial"/>
                <w:b/>
                <w:bCs/>
                <w:sz w:val="20"/>
                <w:szCs w:val="20"/>
              </w:rPr>
            </w:pPr>
          </w:p>
        </w:tc>
        <w:tc>
          <w:tcPr>
            <w:tcW w:w="2268" w:type="dxa"/>
            <w:vAlign w:val="bottom"/>
          </w:tcPr>
          <w:p w14:paraId="4722B5F9" w14:textId="484B8010" w:rsidR="00F95A81" w:rsidRPr="002772AB" w:rsidRDefault="00F95A81" w:rsidP="00F95A81">
            <w:pPr>
              <w:spacing w:after="0" w:line="240" w:lineRule="auto"/>
              <w:rPr>
                <w:rFonts w:ascii="Arial" w:hAnsi="Arial" w:cs="Arial"/>
                <w:b/>
                <w:bCs/>
                <w:sz w:val="20"/>
                <w:szCs w:val="20"/>
              </w:rPr>
            </w:pPr>
            <w:r w:rsidRPr="00F95A81">
              <w:rPr>
                <w:rFonts w:ascii="Arial" w:hAnsi="Arial" w:cs="Arial"/>
                <w:b/>
                <w:color w:val="000000"/>
              </w:rPr>
              <w:t>67%</w:t>
            </w:r>
          </w:p>
        </w:tc>
      </w:tr>
      <w:tr w:rsidR="00F95A81" w:rsidRPr="002772AB" w14:paraId="7F40FB86" w14:textId="77777777" w:rsidTr="00773092">
        <w:tc>
          <w:tcPr>
            <w:tcW w:w="2547" w:type="dxa"/>
            <w:tcBorders>
              <w:top w:val="nil"/>
              <w:left w:val="single" w:sz="8" w:space="0" w:color="auto"/>
              <w:bottom w:val="single" w:sz="8" w:space="0" w:color="auto"/>
              <w:right w:val="single" w:sz="8" w:space="0" w:color="auto"/>
            </w:tcBorders>
            <w:shd w:val="clear" w:color="000000" w:fill="FFFFFF"/>
            <w:vAlign w:val="center"/>
          </w:tcPr>
          <w:p w14:paraId="70ED911E" w14:textId="705E0E7F" w:rsidR="00F95A81" w:rsidRPr="002772AB" w:rsidRDefault="00F95A81" w:rsidP="00F95A81">
            <w:pPr>
              <w:spacing w:after="0" w:line="240" w:lineRule="auto"/>
              <w:rPr>
                <w:rFonts w:ascii="Arial" w:hAnsi="Arial" w:cs="Arial"/>
                <w:b/>
                <w:bCs/>
                <w:sz w:val="20"/>
                <w:szCs w:val="20"/>
              </w:rPr>
            </w:pPr>
            <w:r>
              <w:rPr>
                <w:color w:val="000000"/>
              </w:rPr>
              <w:t xml:space="preserve">Winter, </w:t>
            </w:r>
            <w:proofErr w:type="spellStart"/>
            <w:r>
              <w:rPr>
                <w:color w:val="000000"/>
              </w:rPr>
              <w:t>Aled</w:t>
            </w:r>
            <w:proofErr w:type="spellEnd"/>
          </w:p>
        </w:tc>
        <w:tc>
          <w:tcPr>
            <w:tcW w:w="992" w:type="dxa"/>
            <w:tcBorders>
              <w:top w:val="nil"/>
              <w:left w:val="nil"/>
              <w:bottom w:val="single" w:sz="8" w:space="0" w:color="auto"/>
              <w:right w:val="single" w:sz="8" w:space="0" w:color="auto"/>
            </w:tcBorders>
            <w:shd w:val="clear" w:color="000000" w:fill="FFFFFF"/>
            <w:vAlign w:val="bottom"/>
          </w:tcPr>
          <w:p w14:paraId="64E529ED" w14:textId="598B044F" w:rsidR="00F95A81" w:rsidRPr="00F95A81" w:rsidRDefault="00F95A81" w:rsidP="00F95A81">
            <w:pPr>
              <w:spacing w:after="0" w:line="240" w:lineRule="auto"/>
              <w:rPr>
                <w:rFonts w:ascii="Arial" w:hAnsi="Arial" w:cs="Arial"/>
                <w:b/>
                <w:bCs/>
                <w:sz w:val="20"/>
                <w:szCs w:val="20"/>
              </w:rPr>
            </w:pPr>
            <w:r w:rsidRPr="00F95A81">
              <w:rPr>
                <w:rFonts w:ascii="Arial" w:hAnsi="Arial" w:cs="Arial"/>
                <w:b/>
                <w:color w:val="000000"/>
              </w:rPr>
              <w:t>68%</w:t>
            </w:r>
          </w:p>
        </w:tc>
        <w:tc>
          <w:tcPr>
            <w:tcW w:w="1134" w:type="dxa"/>
          </w:tcPr>
          <w:p w14:paraId="46865704" w14:textId="23382E71" w:rsidR="00F95A81" w:rsidRPr="002772AB" w:rsidRDefault="00F95A81" w:rsidP="00F95A81">
            <w:pPr>
              <w:spacing w:after="0" w:line="240" w:lineRule="auto"/>
              <w:rPr>
                <w:rFonts w:ascii="Arial" w:hAnsi="Arial" w:cs="Arial"/>
                <w:b/>
                <w:bCs/>
                <w:sz w:val="20"/>
                <w:szCs w:val="20"/>
              </w:rPr>
            </w:pPr>
            <w:r w:rsidRPr="00EB02A5">
              <w:rPr>
                <w:rFonts w:ascii="Arial" w:hAnsi="Arial" w:cs="Arial"/>
                <w:b/>
                <w:bCs/>
                <w:sz w:val="20"/>
                <w:szCs w:val="20"/>
              </w:rPr>
              <w:t xml:space="preserve">Agree </w:t>
            </w:r>
          </w:p>
        </w:tc>
        <w:tc>
          <w:tcPr>
            <w:tcW w:w="1134" w:type="dxa"/>
            <w:vAlign w:val="bottom"/>
          </w:tcPr>
          <w:p w14:paraId="2AC52034" w14:textId="67E6E533" w:rsidR="00F95A81" w:rsidRPr="002772AB" w:rsidRDefault="00F95A81" w:rsidP="00F95A81">
            <w:pPr>
              <w:spacing w:after="0" w:line="240" w:lineRule="auto"/>
              <w:rPr>
                <w:rFonts w:ascii="Arial" w:hAnsi="Arial" w:cs="Arial"/>
                <w:b/>
                <w:bCs/>
                <w:sz w:val="20"/>
                <w:szCs w:val="20"/>
              </w:rPr>
            </w:pPr>
            <w:r w:rsidRPr="00F95A81">
              <w:rPr>
                <w:rFonts w:ascii="Arial" w:hAnsi="Arial" w:cs="Arial"/>
                <w:b/>
                <w:color w:val="000000"/>
              </w:rPr>
              <w:t>68%</w:t>
            </w:r>
          </w:p>
        </w:tc>
        <w:tc>
          <w:tcPr>
            <w:tcW w:w="1276" w:type="dxa"/>
          </w:tcPr>
          <w:p w14:paraId="67712602" w14:textId="77777777" w:rsidR="00F95A81" w:rsidRPr="002772AB" w:rsidRDefault="00F95A81" w:rsidP="00F95A81">
            <w:pPr>
              <w:spacing w:after="0" w:line="240" w:lineRule="auto"/>
              <w:rPr>
                <w:rFonts w:ascii="Arial" w:hAnsi="Arial" w:cs="Arial"/>
                <w:b/>
                <w:bCs/>
                <w:sz w:val="20"/>
                <w:szCs w:val="20"/>
              </w:rPr>
            </w:pPr>
          </w:p>
        </w:tc>
        <w:tc>
          <w:tcPr>
            <w:tcW w:w="2268" w:type="dxa"/>
            <w:vAlign w:val="bottom"/>
          </w:tcPr>
          <w:p w14:paraId="7ACC00A0" w14:textId="137CBDDB" w:rsidR="00F95A81" w:rsidRPr="002772AB" w:rsidRDefault="00F95A81" w:rsidP="00F95A81">
            <w:pPr>
              <w:spacing w:after="0" w:line="240" w:lineRule="auto"/>
              <w:rPr>
                <w:rFonts w:ascii="Arial" w:hAnsi="Arial" w:cs="Arial"/>
                <w:b/>
                <w:bCs/>
                <w:sz w:val="20"/>
                <w:szCs w:val="20"/>
              </w:rPr>
            </w:pPr>
            <w:r w:rsidRPr="00F95A81">
              <w:rPr>
                <w:rFonts w:ascii="Arial" w:hAnsi="Arial" w:cs="Arial"/>
                <w:b/>
                <w:color w:val="000000"/>
              </w:rPr>
              <w:t>68%</w:t>
            </w:r>
          </w:p>
        </w:tc>
      </w:tr>
    </w:tbl>
    <w:p w14:paraId="7AFE3831" w14:textId="77777777" w:rsidR="003A0622" w:rsidRPr="002772AB" w:rsidRDefault="003A0622" w:rsidP="00417F4F">
      <w:pPr>
        <w:spacing w:after="0" w:line="240" w:lineRule="auto"/>
        <w:rPr>
          <w:rFonts w:ascii="Arial" w:hAnsi="Arial" w:cs="Arial"/>
          <w:b/>
          <w:bCs/>
          <w:sz w:val="20"/>
          <w:szCs w:val="20"/>
        </w:rPr>
      </w:pPr>
    </w:p>
    <w:p w14:paraId="7C4E0C51" w14:textId="5F86D30C" w:rsidR="002A727D" w:rsidRPr="002772AB" w:rsidRDefault="00ED385D" w:rsidP="00417F4F">
      <w:pPr>
        <w:spacing w:after="0" w:line="240" w:lineRule="auto"/>
        <w:rPr>
          <w:rFonts w:ascii="Arial" w:hAnsi="Arial" w:cs="Arial"/>
          <w:b/>
          <w:bCs/>
          <w:sz w:val="20"/>
          <w:szCs w:val="20"/>
        </w:rPr>
      </w:pPr>
      <w:r w:rsidRPr="002772AB">
        <w:rPr>
          <w:rFonts w:ascii="Arial" w:hAnsi="Arial" w:cs="Arial"/>
          <w:b/>
          <w:bCs/>
          <w:sz w:val="20"/>
          <w:szCs w:val="20"/>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4CB235A" w:rsidR="00AC463B" w:rsidRPr="00ED385D" w:rsidRDefault="00B92A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017F9FB" w:rsidR="00AC463B" w:rsidRPr="00ED385D" w:rsidRDefault="00B92A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2DDD432" w:rsidR="00AC463B" w:rsidRPr="00ED385D" w:rsidRDefault="00B92A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3225CFB" w:rsidR="00AC463B" w:rsidRPr="00ED385D" w:rsidRDefault="00B92A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855C25A" w:rsidR="00AC463B" w:rsidRPr="00ED385D" w:rsidRDefault="00B92A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D0DE73E" w:rsidR="00AC463B" w:rsidRPr="00ED385D" w:rsidRDefault="00B92A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5D1F937F"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188D652" w:rsidR="003A0622" w:rsidRPr="00587CE6" w:rsidRDefault="00122DD0" w:rsidP="000B1F89">
            <w:pPr>
              <w:spacing w:after="0" w:line="240" w:lineRule="auto"/>
              <w:rPr>
                <w:rFonts w:ascii="Arial" w:hAnsi="Arial" w:cs="Arial"/>
              </w:rPr>
            </w:pPr>
            <w:r>
              <w:rPr>
                <w:rFonts w:ascii="Arial" w:hAnsi="Arial" w:cs="Arial"/>
              </w:rPr>
              <w:t xml:space="preserve">Lintao Zhang </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A8A6BD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22DD0">
              <w:rPr>
                <w:rFonts w:ascii="Arial" w:hAnsi="Arial" w:cs="Arial"/>
              </w:rPr>
              <w:t>2</w:t>
            </w:r>
            <w:r w:rsidR="00D40B94">
              <w:rPr>
                <w:rFonts w:ascii="Arial" w:hAnsi="Arial" w:cs="Arial"/>
              </w:rPr>
              <w:t>7</w:t>
            </w:r>
            <w:r w:rsidR="00122DD0">
              <w:rPr>
                <w:rFonts w:ascii="Arial" w:hAnsi="Arial" w:cs="Arial"/>
              </w:rPr>
              <w:t>.05.24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609"/>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22DD0"/>
    <w:rsid w:val="0016601E"/>
    <w:rsid w:val="00193BDC"/>
    <w:rsid w:val="001B2D70"/>
    <w:rsid w:val="001B7E17"/>
    <w:rsid w:val="001E7D8D"/>
    <w:rsid w:val="00210AD9"/>
    <w:rsid w:val="00244E7F"/>
    <w:rsid w:val="0025101B"/>
    <w:rsid w:val="0027723E"/>
    <w:rsid w:val="002772AB"/>
    <w:rsid w:val="00282ED6"/>
    <w:rsid w:val="00285D6F"/>
    <w:rsid w:val="002A727D"/>
    <w:rsid w:val="002B08D3"/>
    <w:rsid w:val="002B747C"/>
    <w:rsid w:val="002F44B3"/>
    <w:rsid w:val="00313A12"/>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6F613F"/>
    <w:rsid w:val="007042F0"/>
    <w:rsid w:val="00706423"/>
    <w:rsid w:val="00710174"/>
    <w:rsid w:val="0071243B"/>
    <w:rsid w:val="00741EC6"/>
    <w:rsid w:val="00747852"/>
    <w:rsid w:val="00750120"/>
    <w:rsid w:val="00764675"/>
    <w:rsid w:val="00784AD3"/>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C3ABF"/>
    <w:rsid w:val="009D04BE"/>
    <w:rsid w:val="00A20015"/>
    <w:rsid w:val="00A44413"/>
    <w:rsid w:val="00AB09D9"/>
    <w:rsid w:val="00AB2F38"/>
    <w:rsid w:val="00AC463B"/>
    <w:rsid w:val="00AC7457"/>
    <w:rsid w:val="00AD2AFC"/>
    <w:rsid w:val="00AE723D"/>
    <w:rsid w:val="00B020D0"/>
    <w:rsid w:val="00B1114A"/>
    <w:rsid w:val="00B60685"/>
    <w:rsid w:val="00B92A70"/>
    <w:rsid w:val="00BB7139"/>
    <w:rsid w:val="00BE13FF"/>
    <w:rsid w:val="00BF33E9"/>
    <w:rsid w:val="00BF46EC"/>
    <w:rsid w:val="00C00D39"/>
    <w:rsid w:val="00C0204C"/>
    <w:rsid w:val="00C036D5"/>
    <w:rsid w:val="00C25B6E"/>
    <w:rsid w:val="00C3472D"/>
    <w:rsid w:val="00C53EE5"/>
    <w:rsid w:val="00C9211B"/>
    <w:rsid w:val="00CB7244"/>
    <w:rsid w:val="00CB772A"/>
    <w:rsid w:val="00CE245C"/>
    <w:rsid w:val="00CE3E2B"/>
    <w:rsid w:val="00D02D86"/>
    <w:rsid w:val="00D4012C"/>
    <w:rsid w:val="00D40B94"/>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95A81"/>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123166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9086468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340920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1550C-1C02-47E0-BC0D-4B715DC67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886</Words>
  <Characters>5156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Rabya Kadhim</cp:lastModifiedBy>
  <cp:revision>12</cp:revision>
  <cp:lastPrinted>2014-12-09T15:50:00Z</cp:lastPrinted>
  <dcterms:created xsi:type="dcterms:W3CDTF">2024-05-25T18:58:00Z</dcterms:created>
  <dcterms:modified xsi:type="dcterms:W3CDTF">2024-05-30T13:02:00Z</dcterms:modified>
</cp:coreProperties>
</file>