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36F69" w14:textId="488B4BDD" w:rsidR="00CE17D3" w:rsidRPr="00CE17D3" w:rsidRDefault="00CE17D3" w:rsidP="00CE17D3">
      <w:pPr>
        <w:pStyle w:val="NormalWeb"/>
        <w:spacing w:before="0" w:beforeAutospacing="0" w:after="0" w:afterAutospacing="0"/>
        <w:rPr>
          <w:rFonts w:asciiTheme="minorHAnsi" w:hAnsiTheme="minorHAnsi" w:cstheme="minorHAnsi"/>
          <w:b/>
          <w:bCs/>
        </w:rPr>
      </w:pPr>
      <w:r w:rsidRPr="00CE17D3">
        <w:rPr>
          <w:rFonts w:asciiTheme="minorHAnsi" w:hAnsiTheme="minorHAnsi" w:cstheme="minorHAnsi"/>
          <w:b/>
          <w:bCs/>
          <w:color w:val="000000"/>
          <w:sz w:val="22"/>
          <w:szCs w:val="22"/>
        </w:rPr>
        <w:t>Choose one of the following gobbets and comment on its context and content in an essay of 1000 words.</w:t>
      </w:r>
    </w:p>
    <w:p w14:paraId="47A5C3D2" w14:textId="33F55AA8" w:rsidR="00CE17D3" w:rsidRPr="00CE17D3" w:rsidRDefault="00CE17D3" w:rsidP="00CE17D3">
      <w:pPr>
        <w:pStyle w:val="NormalWeb"/>
        <w:spacing w:before="0" w:beforeAutospacing="0" w:after="0" w:afterAutospacing="0"/>
        <w:textAlignment w:val="baseline"/>
        <w:rPr>
          <w:rFonts w:asciiTheme="minorHAnsi" w:hAnsiTheme="minorHAnsi" w:cstheme="minorHAnsi"/>
          <w:b/>
          <w:bCs/>
          <w:i/>
          <w:iCs/>
          <w:color w:val="000000"/>
          <w:sz w:val="22"/>
          <w:szCs w:val="22"/>
        </w:rPr>
      </w:pPr>
      <w:r w:rsidRPr="00CE17D3">
        <w:rPr>
          <w:rFonts w:asciiTheme="minorHAnsi" w:hAnsiTheme="minorHAnsi" w:cstheme="minorHAnsi"/>
          <w:b/>
          <w:bCs/>
          <w:i/>
          <w:iCs/>
          <w:color w:val="000000"/>
          <w:sz w:val="22"/>
          <w:szCs w:val="22"/>
        </w:rPr>
        <w:t>Homeric Hymn to Demeter 90-117</w:t>
      </w:r>
    </w:p>
    <w:p w14:paraId="567ADB57" w14:textId="77777777" w:rsidR="00913A2C" w:rsidRDefault="00913A2C" w:rsidP="00CE17D3">
      <w:pPr>
        <w:pStyle w:val="NormalWeb"/>
        <w:spacing w:before="0" w:beforeAutospacing="0" w:after="0" w:afterAutospacing="0"/>
        <w:textAlignment w:val="baseline"/>
        <w:rPr>
          <w:rFonts w:asciiTheme="minorHAnsi" w:hAnsiTheme="minorHAnsi" w:cstheme="minorHAnsi"/>
          <w:i/>
          <w:iCs/>
          <w:color w:val="000000"/>
          <w:sz w:val="22"/>
          <w:szCs w:val="22"/>
        </w:rPr>
      </w:pPr>
    </w:p>
    <w:p w14:paraId="66A3AB88" w14:textId="54F87452" w:rsidR="00CE17D3" w:rsidRDefault="00913A2C" w:rsidP="00CE17D3">
      <w:pPr>
        <w:pStyle w:val="NormalWeb"/>
        <w:spacing w:before="0" w:beforeAutospacing="0" w:after="0" w:afterAutospacing="0"/>
        <w:textAlignment w:val="baseline"/>
        <w:rPr>
          <w:rFonts w:asciiTheme="minorHAnsi" w:hAnsiTheme="minorHAnsi" w:cstheme="minorHAnsi"/>
          <w:i/>
          <w:iCs/>
          <w:color w:val="000000"/>
          <w:sz w:val="22"/>
          <w:szCs w:val="22"/>
        </w:rPr>
      </w:pPr>
      <w:r>
        <w:rPr>
          <w:rFonts w:asciiTheme="minorHAnsi" w:hAnsiTheme="minorHAnsi" w:cstheme="minorHAnsi"/>
          <w:i/>
          <w:iCs/>
          <w:color w:val="000000"/>
          <w:sz w:val="22"/>
          <w:szCs w:val="22"/>
        </w:rPr>
        <w:t>Emily Hughes</w:t>
      </w:r>
    </w:p>
    <w:p w14:paraId="5A934BC0" w14:textId="77777777" w:rsidR="00480C4B" w:rsidRPr="00CE17D3" w:rsidRDefault="00480C4B" w:rsidP="00CE17D3">
      <w:pPr>
        <w:pStyle w:val="NormalWeb"/>
        <w:spacing w:before="0" w:beforeAutospacing="0" w:after="0" w:afterAutospacing="0"/>
        <w:textAlignment w:val="baseline"/>
        <w:rPr>
          <w:rFonts w:asciiTheme="minorHAnsi" w:hAnsiTheme="minorHAnsi" w:cstheme="minorHAnsi"/>
          <w:i/>
          <w:iCs/>
          <w:color w:val="000000"/>
          <w:sz w:val="22"/>
          <w:szCs w:val="22"/>
        </w:rPr>
      </w:pPr>
    </w:p>
    <w:p w14:paraId="6848B66C" w14:textId="77777777" w:rsidR="00CE17D3" w:rsidRPr="00CE17D3" w:rsidRDefault="00CE17D3" w:rsidP="00910BF9">
      <w:pPr>
        <w:pStyle w:val="NormalWeb"/>
        <w:spacing w:before="0" w:beforeAutospacing="0" w:after="0" w:afterAutospacing="0" w:line="360" w:lineRule="auto"/>
        <w:textAlignment w:val="baseline"/>
        <w:rPr>
          <w:rFonts w:asciiTheme="minorHAnsi" w:hAnsiTheme="minorHAnsi" w:cstheme="minorHAnsi"/>
          <w:i/>
          <w:iCs/>
          <w:color w:val="000000"/>
          <w:sz w:val="22"/>
          <w:szCs w:val="22"/>
        </w:rPr>
      </w:pPr>
    </w:p>
    <w:p w14:paraId="72482A83" w14:textId="44A29749" w:rsidR="008D2E91" w:rsidRPr="003D790B" w:rsidRDefault="00CE17D3" w:rsidP="00910BF9">
      <w:pPr>
        <w:spacing w:after="0" w:line="360" w:lineRule="auto"/>
        <w:rPr>
          <w:rFonts w:eastAsia="Times New Roman" w:cstheme="minorHAnsi"/>
          <w:lang w:eastAsia="en-GB"/>
        </w:rPr>
      </w:pPr>
      <w:r w:rsidRPr="0081403D">
        <w:rPr>
          <w:rFonts w:cstheme="minorHAnsi"/>
        </w:rPr>
        <w:t>The passage of the Homeric Hymn to Demeter 90-117</w:t>
      </w:r>
      <w:r w:rsidR="00913A2C" w:rsidRPr="0081403D">
        <w:rPr>
          <w:rFonts w:cstheme="minorHAnsi"/>
        </w:rPr>
        <w:t xml:space="preserve">, we see Demeter grieving the kidnapping of her daughter Persephone. </w:t>
      </w:r>
      <w:r w:rsidR="00D845A8" w:rsidRPr="0081403D">
        <w:rPr>
          <w:rFonts w:cstheme="minorHAnsi"/>
        </w:rPr>
        <w:t>In h</w:t>
      </w:r>
      <w:r w:rsidR="00913A2C" w:rsidRPr="0081403D">
        <w:rPr>
          <w:rFonts w:cstheme="minorHAnsi"/>
        </w:rPr>
        <w:t xml:space="preserve">er anger </w:t>
      </w:r>
      <w:r w:rsidR="00D845A8" w:rsidRPr="0081403D">
        <w:rPr>
          <w:rFonts w:cstheme="minorHAnsi"/>
        </w:rPr>
        <w:t>we see her</w:t>
      </w:r>
      <w:r w:rsidR="00913A2C" w:rsidRPr="0081403D">
        <w:rPr>
          <w:rFonts w:cstheme="minorHAnsi"/>
        </w:rPr>
        <w:t xml:space="preserve"> shun her godly duties and turn her back on Olympus and the other </w:t>
      </w:r>
      <w:r w:rsidR="00480C4B" w:rsidRPr="0081403D">
        <w:rPr>
          <w:rFonts w:cstheme="minorHAnsi"/>
        </w:rPr>
        <w:t xml:space="preserve">gods. </w:t>
      </w:r>
      <w:r w:rsidR="00D845A8" w:rsidRPr="0081403D">
        <w:rPr>
          <w:rFonts w:cstheme="minorHAnsi"/>
        </w:rPr>
        <w:t>In Demeter’s</w:t>
      </w:r>
      <w:r w:rsidR="00480C4B" w:rsidRPr="0081403D">
        <w:rPr>
          <w:rFonts w:cstheme="minorHAnsi"/>
        </w:rPr>
        <w:t xml:space="preserve"> grief she travels the cities of </w:t>
      </w:r>
      <w:r w:rsidR="00D845A8" w:rsidRPr="0081403D">
        <w:rPr>
          <w:rFonts w:cstheme="minorHAnsi"/>
        </w:rPr>
        <w:t>humans</w:t>
      </w:r>
      <w:r w:rsidR="00480C4B" w:rsidRPr="0081403D">
        <w:rPr>
          <w:rFonts w:cstheme="minorHAnsi"/>
        </w:rPr>
        <w:t xml:space="preserve">, </w:t>
      </w:r>
      <w:r w:rsidR="00D845A8" w:rsidRPr="0081403D">
        <w:rPr>
          <w:rFonts w:cstheme="minorHAnsi"/>
        </w:rPr>
        <w:t xml:space="preserve">dressed </w:t>
      </w:r>
      <w:r w:rsidR="00480C4B" w:rsidRPr="0081403D">
        <w:rPr>
          <w:rFonts w:cstheme="minorHAnsi"/>
        </w:rPr>
        <w:t>in</w:t>
      </w:r>
      <w:r w:rsidR="00D845A8" w:rsidRPr="0081403D">
        <w:rPr>
          <w:rFonts w:cstheme="minorHAnsi"/>
        </w:rPr>
        <w:t xml:space="preserve"> a</w:t>
      </w:r>
      <w:r w:rsidR="00480C4B" w:rsidRPr="0081403D">
        <w:rPr>
          <w:rFonts w:cstheme="minorHAnsi"/>
        </w:rPr>
        <w:t xml:space="preserve"> disguise. </w:t>
      </w:r>
      <w:r w:rsidR="00AA07BD" w:rsidRPr="0081403D">
        <w:rPr>
          <w:rFonts w:cstheme="minorHAnsi"/>
        </w:rPr>
        <w:t>There are symbolic messages in the texts such as the ‘Well’</w:t>
      </w:r>
      <w:r w:rsidR="00225A08" w:rsidRPr="0081403D">
        <w:rPr>
          <w:rFonts w:cstheme="minorHAnsi"/>
        </w:rPr>
        <w:t xml:space="preserve"> we see Demeter stop at</w:t>
      </w:r>
      <w:r w:rsidR="000B2972" w:rsidRPr="0081403D">
        <w:rPr>
          <w:rFonts w:cstheme="minorHAnsi"/>
        </w:rPr>
        <w:t xml:space="preserve">, </w:t>
      </w:r>
      <w:r w:rsidR="000B2972" w:rsidRPr="0081403D">
        <w:rPr>
          <w:rFonts w:cstheme="minorHAnsi"/>
          <w:color w:val="000000"/>
          <w:spacing w:val="3"/>
          <w:shd w:val="clear" w:color="auto" w:fill="FFFFFF"/>
        </w:rPr>
        <w:t xml:space="preserve">"She sat down... at the well called </w:t>
      </w:r>
      <w:proofErr w:type="spellStart"/>
      <w:r w:rsidR="000B2972" w:rsidRPr="0081403D">
        <w:rPr>
          <w:rFonts w:cstheme="minorHAnsi"/>
          <w:color w:val="000000"/>
          <w:spacing w:val="3"/>
          <w:shd w:val="clear" w:color="auto" w:fill="FFFFFF"/>
        </w:rPr>
        <w:t>Parthenion</w:t>
      </w:r>
      <w:proofErr w:type="spellEnd"/>
      <w:r w:rsidR="000B2972" w:rsidRPr="0081403D">
        <w:rPr>
          <w:rFonts w:cstheme="minorHAnsi"/>
          <w:color w:val="000000"/>
          <w:spacing w:val="3"/>
          <w:shd w:val="clear" w:color="auto" w:fill="FFFFFF"/>
        </w:rPr>
        <w:t>"</w:t>
      </w:r>
      <w:r w:rsidR="0084333C">
        <w:rPr>
          <w:rStyle w:val="FootnoteReference"/>
          <w:rFonts w:cstheme="minorHAnsi"/>
          <w:color w:val="000000"/>
          <w:spacing w:val="3"/>
          <w:shd w:val="clear" w:color="auto" w:fill="FFFFFF"/>
        </w:rPr>
        <w:footnoteReference w:id="1"/>
      </w:r>
      <w:r w:rsidR="000B2972" w:rsidRPr="0081403D">
        <w:rPr>
          <w:rFonts w:cstheme="minorHAnsi"/>
          <w:color w:val="000000"/>
          <w:spacing w:val="3"/>
          <w:shd w:val="clear" w:color="auto" w:fill="FFFFFF"/>
        </w:rPr>
        <w:t xml:space="preserve"> (lines98-99)</w:t>
      </w:r>
      <w:r w:rsidR="00225A08" w:rsidRPr="0081403D">
        <w:rPr>
          <w:rFonts w:cstheme="minorHAnsi"/>
        </w:rPr>
        <w:t>. I</w:t>
      </w:r>
      <w:r w:rsidR="00AA07BD" w:rsidRPr="0081403D">
        <w:rPr>
          <w:rFonts w:cstheme="minorHAnsi"/>
        </w:rPr>
        <w:t xml:space="preserve">n the </w:t>
      </w:r>
      <w:r w:rsidR="00225A08" w:rsidRPr="0081403D">
        <w:rPr>
          <w:rFonts w:cstheme="minorHAnsi"/>
        </w:rPr>
        <w:t>Eleusinian</w:t>
      </w:r>
      <w:r w:rsidR="00AA07BD" w:rsidRPr="0081403D">
        <w:rPr>
          <w:rFonts w:cstheme="minorHAnsi"/>
        </w:rPr>
        <w:t xml:space="preserve"> Mysteries, they recognise this as the </w:t>
      </w:r>
      <w:proofErr w:type="spellStart"/>
      <w:r w:rsidR="00AA07BD" w:rsidRPr="0081403D">
        <w:rPr>
          <w:rFonts w:cstheme="minorHAnsi"/>
          <w:shd w:val="clear" w:color="auto" w:fill="FFFFFF"/>
        </w:rPr>
        <w:t>Kallichoron</w:t>
      </w:r>
      <w:proofErr w:type="spellEnd"/>
      <w:r w:rsidR="0084333C">
        <w:rPr>
          <w:rStyle w:val="FootnoteReference"/>
          <w:rFonts w:cstheme="minorHAnsi"/>
          <w:shd w:val="clear" w:color="auto" w:fill="FFFFFF"/>
        </w:rPr>
        <w:footnoteReference w:id="2"/>
      </w:r>
      <w:r w:rsidR="00AA07BD" w:rsidRPr="0081403D">
        <w:rPr>
          <w:rFonts w:cstheme="minorHAnsi"/>
          <w:shd w:val="clear" w:color="auto" w:fill="FFFFFF"/>
        </w:rPr>
        <w:t xml:space="preserve">, or the Well Around Which to Dance. In the passage 90-117 of the Homeric Hymn to Demeter, we see Demeter stop to </w:t>
      </w:r>
      <w:r w:rsidR="00225A08" w:rsidRPr="0081403D">
        <w:rPr>
          <w:rFonts w:cstheme="minorHAnsi"/>
          <w:shd w:val="clear" w:color="auto" w:fill="FFFFFF"/>
        </w:rPr>
        <w:t>rest and weep for her daughter.</w:t>
      </w:r>
      <w:r w:rsidR="00AA07BD" w:rsidRPr="0081403D">
        <w:rPr>
          <w:rFonts w:cstheme="minorHAnsi"/>
          <w:shd w:val="clear" w:color="auto" w:fill="FFFFFF"/>
        </w:rPr>
        <w:t xml:space="preserve"> </w:t>
      </w:r>
      <w:r w:rsidR="00225A08" w:rsidRPr="0081403D">
        <w:rPr>
          <w:rFonts w:cstheme="minorHAnsi"/>
          <w:shd w:val="clear" w:color="auto" w:fill="FFFFFF"/>
        </w:rPr>
        <w:t xml:space="preserve">The </w:t>
      </w:r>
      <w:r w:rsidR="00A71BC5" w:rsidRPr="0081403D">
        <w:rPr>
          <w:rFonts w:cstheme="minorHAnsi"/>
          <w:shd w:val="clear" w:color="auto" w:fill="FFFFFF"/>
        </w:rPr>
        <w:t>W</w:t>
      </w:r>
      <w:r w:rsidR="00225A08" w:rsidRPr="0081403D">
        <w:rPr>
          <w:rFonts w:cstheme="minorHAnsi"/>
          <w:shd w:val="clear" w:color="auto" w:fill="FFFFFF"/>
        </w:rPr>
        <w:t>ell is in Eleusis and d</w:t>
      </w:r>
      <w:r w:rsidR="00AA07BD" w:rsidRPr="0081403D">
        <w:rPr>
          <w:rFonts w:cstheme="minorHAnsi"/>
          <w:shd w:val="clear" w:color="auto" w:fill="FFFFFF"/>
        </w:rPr>
        <w:t>uring the Eleusinian Mysteries</w:t>
      </w:r>
      <w:r w:rsidR="00225A08" w:rsidRPr="0081403D">
        <w:rPr>
          <w:rFonts w:cstheme="minorHAnsi"/>
          <w:shd w:val="clear" w:color="auto" w:fill="FFFFFF"/>
        </w:rPr>
        <w:t xml:space="preserve"> festival the initiates</w:t>
      </w:r>
      <w:r w:rsidR="00AA07BD" w:rsidRPr="0081403D">
        <w:rPr>
          <w:rFonts w:cstheme="minorHAnsi"/>
          <w:shd w:val="clear" w:color="auto" w:fill="FFFFFF"/>
        </w:rPr>
        <w:t xml:space="preserve"> would dance around this well in </w:t>
      </w:r>
      <w:r w:rsidR="00225A08" w:rsidRPr="0081403D">
        <w:rPr>
          <w:rFonts w:cstheme="minorHAnsi"/>
          <w:shd w:val="clear" w:color="auto" w:fill="FFFFFF"/>
        </w:rPr>
        <w:t>honour</w:t>
      </w:r>
      <w:r w:rsidR="00AA07BD" w:rsidRPr="0081403D">
        <w:rPr>
          <w:rFonts w:cstheme="minorHAnsi"/>
          <w:shd w:val="clear" w:color="auto" w:fill="FFFFFF"/>
        </w:rPr>
        <w:t xml:space="preserve"> of the goddesses</w:t>
      </w:r>
      <w:r w:rsidR="00225A08" w:rsidRPr="0081403D">
        <w:rPr>
          <w:rFonts w:cstheme="minorHAnsi"/>
          <w:shd w:val="clear" w:color="auto" w:fill="FFFFFF"/>
        </w:rPr>
        <w:t>.</w:t>
      </w:r>
      <w:r w:rsidR="004869C1" w:rsidRPr="0081403D">
        <w:rPr>
          <w:rFonts w:cstheme="minorHAnsi"/>
          <w:shd w:val="clear" w:color="auto" w:fill="FFFFFF"/>
        </w:rPr>
        <w:t xml:space="preserve"> </w:t>
      </w:r>
      <w:r w:rsidR="008D2E91" w:rsidRPr="0081403D">
        <w:rPr>
          <w:rFonts w:cstheme="minorHAnsi"/>
        </w:rPr>
        <w:t xml:space="preserve">We are told of her travels into Eleusis ‘she came to the House of bright minded </w:t>
      </w:r>
      <w:proofErr w:type="spellStart"/>
      <w:r w:rsidR="008D2E91" w:rsidRPr="0081403D">
        <w:rPr>
          <w:rFonts w:cstheme="minorHAnsi"/>
        </w:rPr>
        <w:t>Keleos</w:t>
      </w:r>
      <w:proofErr w:type="spellEnd"/>
      <w:r w:rsidR="008D2E91" w:rsidRPr="0081403D">
        <w:rPr>
          <w:rFonts w:cstheme="minorHAnsi"/>
        </w:rPr>
        <w:t>, who was at that time ruler of Eleusis.’ Which is a very significant location regarding the religious aspect of Demeter and her cult. The deme of Eleusis becomes the home of the Eleusinian Mysteries, a mystery cult that celebrates Demeter and Persephone, and whose cult practice represented the abduction myth of Persephone.</w:t>
      </w:r>
      <w:r w:rsidR="00F318D8" w:rsidRPr="0081403D">
        <w:rPr>
          <w:rFonts w:cstheme="minorHAnsi"/>
        </w:rPr>
        <w:t xml:space="preserve"> A mystery cult is self-explanatory, its rites are kept a secret and is only known to member</w:t>
      </w:r>
      <w:r w:rsidR="000B2972" w:rsidRPr="0081403D">
        <w:rPr>
          <w:rFonts w:cstheme="minorHAnsi"/>
        </w:rPr>
        <w:t>s</w:t>
      </w:r>
      <w:r w:rsidR="00F318D8" w:rsidRPr="0081403D">
        <w:rPr>
          <w:rFonts w:cstheme="minorHAnsi"/>
        </w:rPr>
        <w:t xml:space="preserve"> and initiates.</w:t>
      </w:r>
      <w:r w:rsidR="008D2E91" w:rsidRPr="0081403D">
        <w:rPr>
          <w:rFonts w:cstheme="minorHAnsi"/>
        </w:rPr>
        <w:t xml:space="preserve"> Throughout the Hymn to Demeter, we see cult practices that the cult would’ve </w:t>
      </w:r>
      <w:r w:rsidR="0081403D" w:rsidRPr="0081403D">
        <w:rPr>
          <w:rFonts w:cstheme="minorHAnsi"/>
        </w:rPr>
        <w:t>observed</w:t>
      </w:r>
      <w:r w:rsidR="008D2E91" w:rsidRPr="0081403D">
        <w:rPr>
          <w:rFonts w:cstheme="minorHAnsi"/>
        </w:rPr>
        <w:t xml:space="preserve"> in the myth as passing things that Demeter did. In the earlier part of the Hymn, we see Demeter carrying a torch, given to her by Hecate, so she can continue her search for Persephone. In the religious parade </w:t>
      </w:r>
      <w:r w:rsidR="008D2E91" w:rsidRPr="0081403D">
        <w:rPr>
          <w:rFonts w:eastAsia="Times New Roman" w:cstheme="minorHAnsi"/>
          <w:lang w:eastAsia="en-GB"/>
        </w:rPr>
        <w:t>they</w:t>
      </w:r>
      <w:r w:rsidR="008D2E91" w:rsidRPr="00225A08">
        <w:rPr>
          <w:rFonts w:eastAsia="Times New Roman" w:cstheme="minorHAnsi"/>
          <w:lang w:eastAsia="en-GB"/>
        </w:rPr>
        <w:t xml:space="preserve"> would parade from Eleusis, to </w:t>
      </w:r>
      <w:proofErr w:type="spellStart"/>
      <w:r w:rsidR="008D2E91" w:rsidRPr="00225A08">
        <w:rPr>
          <w:rFonts w:eastAsia="Times New Roman" w:cstheme="minorHAnsi"/>
          <w:lang w:eastAsia="en-GB"/>
        </w:rPr>
        <w:t>Eleusinion</w:t>
      </w:r>
      <w:proofErr w:type="spellEnd"/>
      <w:r w:rsidR="008D2E91" w:rsidRPr="00225A08">
        <w:rPr>
          <w:rFonts w:eastAsia="Times New Roman" w:cstheme="minorHAnsi"/>
          <w:lang w:eastAsia="en-GB"/>
        </w:rPr>
        <w:t>, which is a temple at the base of the Acropolis in Athens</w:t>
      </w:r>
      <w:r w:rsidR="008D2E91">
        <w:rPr>
          <w:rFonts w:eastAsia="Times New Roman" w:cstheme="minorHAnsi"/>
          <w:lang w:eastAsia="en-GB"/>
        </w:rPr>
        <w:t xml:space="preserve">. In the parade </w:t>
      </w:r>
      <w:r w:rsidR="008D2E91">
        <w:rPr>
          <w:rFonts w:cstheme="minorHAnsi"/>
        </w:rPr>
        <w:t xml:space="preserve">there are many different participants, and some of them have vital roles such as the </w:t>
      </w:r>
      <w:proofErr w:type="spellStart"/>
      <w:r w:rsidR="008D2E91">
        <w:t>dadouchos</w:t>
      </w:r>
      <w:proofErr w:type="spellEnd"/>
      <w:r w:rsidR="008D2E91">
        <w:t xml:space="preserve"> (torchbearers), which represents Demeter searching for Persephone in the Abduction Myth. </w:t>
      </w:r>
      <w:r w:rsidR="00A71BC5" w:rsidRPr="003D790B">
        <w:rPr>
          <w:rFonts w:eastAsia="Times New Roman" w:cstheme="minorHAnsi"/>
          <w:lang w:eastAsia="en-GB"/>
        </w:rPr>
        <w:t xml:space="preserve">The myth is a fundamental part in understanding </w:t>
      </w:r>
      <w:r w:rsidR="00F318D8" w:rsidRPr="003D790B">
        <w:rPr>
          <w:rFonts w:eastAsia="Times New Roman" w:cstheme="minorHAnsi"/>
          <w:lang w:eastAsia="en-GB"/>
        </w:rPr>
        <w:t>cult practices and helps understand any other practices they might have done</w:t>
      </w:r>
      <w:r w:rsidR="00910BF9">
        <w:rPr>
          <w:rFonts w:eastAsia="Times New Roman" w:cstheme="minorHAnsi"/>
          <w:lang w:eastAsia="en-GB"/>
        </w:rPr>
        <w:t xml:space="preserve">. </w:t>
      </w:r>
    </w:p>
    <w:p w14:paraId="0FF4B069" w14:textId="77777777" w:rsidR="00975632" w:rsidRPr="003D790B" w:rsidRDefault="00975632" w:rsidP="00910BF9">
      <w:pPr>
        <w:spacing w:after="0" w:line="360" w:lineRule="auto"/>
        <w:rPr>
          <w:rFonts w:cstheme="minorHAnsi"/>
        </w:rPr>
      </w:pPr>
    </w:p>
    <w:p w14:paraId="3B62AD59" w14:textId="7BF71421" w:rsidR="00D845A8" w:rsidRPr="00910BF9" w:rsidRDefault="00A60599" w:rsidP="00910BF9">
      <w:pPr>
        <w:pStyle w:val="NormalWeb"/>
        <w:spacing w:before="0" w:beforeAutospacing="0" w:after="0" w:afterAutospacing="0" w:line="360" w:lineRule="auto"/>
        <w:rPr>
          <w:rFonts w:asciiTheme="minorHAnsi" w:hAnsiTheme="minorHAnsi" w:cstheme="minorHAnsi"/>
        </w:rPr>
      </w:pPr>
      <w:r w:rsidRPr="003D790B">
        <w:rPr>
          <w:rFonts w:asciiTheme="minorHAnsi" w:hAnsiTheme="minorHAnsi" w:cstheme="minorHAnsi"/>
          <w:sz w:val="22"/>
          <w:szCs w:val="22"/>
          <w:shd w:val="clear" w:color="auto" w:fill="FFFFFF"/>
        </w:rPr>
        <w:t>Furthermore,</w:t>
      </w:r>
      <w:r w:rsidR="004869C1" w:rsidRPr="003D790B">
        <w:rPr>
          <w:rFonts w:asciiTheme="minorHAnsi" w:hAnsiTheme="minorHAnsi" w:cstheme="minorHAnsi"/>
          <w:sz w:val="22"/>
          <w:szCs w:val="22"/>
          <w:shd w:val="clear" w:color="auto" w:fill="FFFFFF"/>
        </w:rPr>
        <w:t xml:space="preserve"> we then see Demeter take shade under an Olive Tree</w:t>
      </w:r>
      <w:r w:rsidR="00FD1677">
        <w:rPr>
          <w:rStyle w:val="FootnoteReference"/>
          <w:rFonts w:asciiTheme="minorHAnsi" w:hAnsiTheme="minorHAnsi" w:cstheme="minorHAnsi"/>
          <w:sz w:val="22"/>
          <w:szCs w:val="22"/>
          <w:shd w:val="clear" w:color="auto" w:fill="FFFFFF"/>
        </w:rPr>
        <w:footnoteReference w:id="3"/>
      </w:r>
      <w:r w:rsidR="004869C1" w:rsidRPr="003D790B">
        <w:rPr>
          <w:rFonts w:asciiTheme="minorHAnsi" w:hAnsiTheme="minorHAnsi" w:cstheme="minorHAnsi"/>
          <w:sz w:val="22"/>
          <w:szCs w:val="22"/>
          <w:shd w:val="clear" w:color="auto" w:fill="FFFFFF"/>
        </w:rPr>
        <w:t xml:space="preserve">, the olive </w:t>
      </w:r>
      <w:r w:rsidR="00932F06" w:rsidRPr="003D790B">
        <w:rPr>
          <w:rFonts w:asciiTheme="minorHAnsi" w:hAnsiTheme="minorHAnsi" w:cstheme="minorHAnsi"/>
          <w:sz w:val="22"/>
          <w:szCs w:val="22"/>
          <w:shd w:val="clear" w:color="auto" w:fill="FFFFFF"/>
        </w:rPr>
        <w:t xml:space="preserve">tree </w:t>
      </w:r>
      <w:r w:rsidR="004869C1" w:rsidRPr="003D790B">
        <w:rPr>
          <w:rFonts w:asciiTheme="minorHAnsi" w:hAnsiTheme="minorHAnsi" w:cstheme="minorHAnsi"/>
          <w:sz w:val="22"/>
          <w:szCs w:val="22"/>
          <w:shd w:val="clear" w:color="auto" w:fill="FFFFFF"/>
        </w:rPr>
        <w:t xml:space="preserve">symbolic of Athena, and represents peace and friendships </w:t>
      </w:r>
      <w:r w:rsidRPr="003D790B">
        <w:rPr>
          <w:rFonts w:asciiTheme="minorHAnsi" w:hAnsiTheme="minorHAnsi" w:cstheme="minorHAnsi"/>
          <w:sz w:val="22"/>
          <w:szCs w:val="22"/>
          <w:shd w:val="clear" w:color="auto" w:fill="FFFFFF"/>
        </w:rPr>
        <w:t xml:space="preserve">which completely juxtaposes everything that Demeter is feeling </w:t>
      </w:r>
      <w:r w:rsidR="00932F06" w:rsidRPr="003D790B">
        <w:rPr>
          <w:rFonts w:asciiTheme="minorHAnsi" w:hAnsiTheme="minorHAnsi" w:cstheme="minorHAnsi"/>
          <w:sz w:val="22"/>
          <w:szCs w:val="22"/>
          <w:shd w:val="clear" w:color="auto" w:fill="FFFFFF"/>
        </w:rPr>
        <w:t>as we see her feeling</w:t>
      </w:r>
      <w:r w:rsidRPr="003D790B">
        <w:rPr>
          <w:rFonts w:asciiTheme="minorHAnsi" w:hAnsiTheme="minorHAnsi" w:cstheme="minorHAnsi"/>
          <w:sz w:val="22"/>
          <w:szCs w:val="22"/>
          <w:shd w:val="clear" w:color="auto" w:fill="FFFFFF"/>
        </w:rPr>
        <w:t xml:space="preserve"> angry and betrayed by Zeus and Hades who planned her daughter’s kidnapping. Despite being completely </w:t>
      </w:r>
      <w:r w:rsidR="00932F06" w:rsidRPr="003D790B">
        <w:rPr>
          <w:rFonts w:asciiTheme="minorHAnsi" w:hAnsiTheme="minorHAnsi" w:cstheme="minorHAnsi"/>
          <w:sz w:val="22"/>
          <w:szCs w:val="22"/>
          <w:shd w:val="clear" w:color="auto" w:fill="FFFFFF"/>
        </w:rPr>
        <w:t xml:space="preserve">shaded and </w:t>
      </w:r>
      <w:r w:rsidRPr="003D790B">
        <w:rPr>
          <w:rFonts w:asciiTheme="minorHAnsi" w:hAnsiTheme="minorHAnsi" w:cstheme="minorHAnsi"/>
          <w:sz w:val="22"/>
          <w:szCs w:val="22"/>
          <w:shd w:val="clear" w:color="auto" w:fill="FFFFFF"/>
        </w:rPr>
        <w:t xml:space="preserve">covered by this sign of peace, we never see </w:t>
      </w:r>
      <w:r w:rsidRPr="003D790B">
        <w:rPr>
          <w:rFonts w:asciiTheme="minorHAnsi" w:hAnsiTheme="minorHAnsi" w:cstheme="minorHAnsi"/>
          <w:sz w:val="22"/>
          <w:szCs w:val="22"/>
          <w:shd w:val="clear" w:color="auto" w:fill="FFFFFF"/>
        </w:rPr>
        <w:lastRenderedPageBreak/>
        <w:t xml:space="preserve">Demeter truly at peace until her daughter is returned to her. </w:t>
      </w:r>
      <w:r w:rsidR="00733225" w:rsidRPr="003D790B">
        <w:rPr>
          <w:rFonts w:asciiTheme="minorHAnsi" w:hAnsiTheme="minorHAnsi" w:cstheme="minorHAnsi"/>
          <w:sz w:val="22"/>
          <w:szCs w:val="22"/>
          <w:shd w:val="clear" w:color="auto" w:fill="FFFFFF"/>
        </w:rPr>
        <w:t>Or it could represent what is in store for Demeter, soon peace is reached, and an agreement is made for her daughter’s safety and return, yet with the agreement that Persephone must return to the Underworld for a few months in the year. The tree completely shading her could represent this security of her daughter’s future and Demeter’s own peace.</w:t>
      </w:r>
      <w:r w:rsidR="0081403D">
        <w:rPr>
          <w:rFonts w:asciiTheme="minorHAnsi" w:hAnsiTheme="minorHAnsi" w:cstheme="minorHAnsi"/>
          <w:sz w:val="22"/>
          <w:szCs w:val="22"/>
          <w:shd w:val="clear" w:color="auto" w:fill="FFFFFF"/>
        </w:rPr>
        <w:t xml:space="preserve"> T</w:t>
      </w:r>
      <w:r w:rsidR="00A71BC5" w:rsidRPr="003D790B">
        <w:rPr>
          <w:rFonts w:asciiTheme="minorHAnsi" w:hAnsiTheme="minorHAnsi" w:cstheme="minorHAnsi"/>
          <w:sz w:val="22"/>
          <w:szCs w:val="22"/>
          <w:shd w:val="clear" w:color="auto" w:fill="FFFFFF"/>
        </w:rPr>
        <w:t xml:space="preserve">he agreement between Demeter and Hades, is the aetiological reason for seasons to the Ancient Greek world, the months that Persephone leaves her mother, causes agriculture to not grow, however when her daughter is returned, agriculture thrives. </w:t>
      </w:r>
      <w:r w:rsidR="003D790B" w:rsidRPr="00910BF9">
        <w:rPr>
          <w:rFonts w:asciiTheme="minorHAnsi" w:hAnsiTheme="minorHAnsi" w:cstheme="minorHAnsi"/>
          <w:sz w:val="22"/>
          <w:szCs w:val="22"/>
          <w:shd w:val="clear" w:color="auto" w:fill="FFFFFF"/>
        </w:rPr>
        <w:t>Demeter has also disguised herself, ‘</w:t>
      </w:r>
      <w:r w:rsidR="003D790B" w:rsidRPr="00910BF9">
        <w:rPr>
          <w:rFonts w:asciiTheme="minorHAnsi" w:hAnsiTheme="minorHAnsi" w:cstheme="minorHAnsi"/>
          <w:sz w:val="22"/>
          <w:szCs w:val="22"/>
        </w:rPr>
        <w:t xml:space="preserve">She went away, visiting the cities of humans, with all their fertile landholdings, shading over her appearance, for a long time. And not one of men, looking at her, could recognize her’, this is almost a moment of peace for Demeter, she is resting by a symbol of peace where no one can recognise her, and is a moment to herself we see her get, as throughout the Hymn we see her in a frantic state of looking for Persephone and fighting for her daughter back. </w:t>
      </w:r>
      <w:r w:rsidR="00910BF9" w:rsidRPr="00910BF9">
        <w:rPr>
          <w:rFonts w:asciiTheme="minorHAnsi" w:hAnsiTheme="minorHAnsi" w:cstheme="minorHAnsi"/>
          <w:sz w:val="22"/>
          <w:szCs w:val="22"/>
        </w:rPr>
        <w:t xml:space="preserve">We see her meeting the daughters of the king, </w:t>
      </w:r>
      <w:r w:rsidR="00910BF9">
        <w:rPr>
          <w:rFonts w:asciiTheme="minorHAnsi" w:hAnsiTheme="minorHAnsi" w:cstheme="minorHAnsi"/>
          <w:sz w:val="22"/>
          <w:szCs w:val="22"/>
        </w:rPr>
        <w:t>‘</w:t>
      </w:r>
      <w:r w:rsidR="00910BF9" w:rsidRPr="00910BF9">
        <w:rPr>
          <w:rFonts w:asciiTheme="minorHAnsi" w:hAnsiTheme="minorHAnsi" w:cstheme="minorHAnsi"/>
          <w:sz w:val="22"/>
          <w:szCs w:val="22"/>
        </w:rPr>
        <w:t>here were four of them, looking like goddesses with their bloom of adolescence: </w:t>
      </w:r>
      <w:proofErr w:type="spellStart"/>
      <w:r w:rsidR="00910BF9" w:rsidRPr="00910BF9">
        <w:rPr>
          <w:rFonts w:asciiTheme="minorHAnsi" w:hAnsiTheme="minorHAnsi" w:cstheme="minorHAnsi"/>
          <w:sz w:val="22"/>
          <w:szCs w:val="22"/>
        </w:rPr>
        <w:t>Kallidikê</w:t>
      </w:r>
      <w:proofErr w:type="spellEnd"/>
      <w:r w:rsidR="00910BF9" w:rsidRPr="00910BF9">
        <w:rPr>
          <w:rFonts w:asciiTheme="minorHAnsi" w:hAnsiTheme="minorHAnsi" w:cstheme="minorHAnsi"/>
          <w:sz w:val="22"/>
          <w:szCs w:val="22"/>
        </w:rPr>
        <w:t xml:space="preserve">, </w:t>
      </w:r>
      <w:proofErr w:type="spellStart"/>
      <w:r w:rsidR="00910BF9" w:rsidRPr="00910BF9">
        <w:rPr>
          <w:rFonts w:asciiTheme="minorHAnsi" w:hAnsiTheme="minorHAnsi" w:cstheme="minorHAnsi"/>
          <w:sz w:val="22"/>
          <w:szCs w:val="22"/>
        </w:rPr>
        <w:t>Kleisidikê</w:t>
      </w:r>
      <w:proofErr w:type="spellEnd"/>
      <w:r w:rsidR="00910BF9" w:rsidRPr="00910BF9">
        <w:rPr>
          <w:rFonts w:asciiTheme="minorHAnsi" w:hAnsiTheme="minorHAnsi" w:cstheme="minorHAnsi"/>
          <w:sz w:val="22"/>
          <w:szCs w:val="22"/>
        </w:rPr>
        <w:t xml:space="preserve">, and lovely </w:t>
      </w:r>
      <w:proofErr w:type="spellStart"/>
      <w:r w:rsidR="00910BF9" w:rsidRPr="00910BF9">
        <w:rPr>
          <w:rFonts w:asciiTheme="minorHAnsi" w:hAnsiTheme="minorHAnsi" w:cstheme="minorHAnsi"/>
          <w:sz w:val="22"/>
          <w:szCs w:val="22"/>
        </w:rPr>
        <w:t>Dêmô</w:t>
      </w:r>
      <w:proofErr w:type="spellEnd"/>
      <w:r w:rsidR="00910BF9" w:rsidRPr="00910BF9">
        <w:rPr>
          <w:rFonts w:asciiTheme="minorHAnsi" w:hAnsiTheme="minorHAnsi" w:cstheme="minorHAnsi"/>
          <w:sz w:val="22"/>
          <w:szCs w:val="22"/>
        </w:rPr>
        <w:t xml:space="preserve">. And then there was </w:t>
      </w:r>
      <w:proofErr w:type="spellStart"/>
      <w:r w:rsidR="00910BF9" w:rsidRPr="00910BF9">
        <w:rPr>
          <w:rFonts w:asciiTheme="minorHAnsi" w:hAnsiTheme="minorHAnsi" w:cstheme="minorHAnsi"/>
          <w:sz w:val="22"/>
          <w:szCs w:val="22"/>
        </w:rPr>
        <w:t>Kallithoê</w:t>
      </w:r>
      <w:proofErr w:type="spellEnd"/>
      <w:r w:rsidR="00910BF9" w:rsidRPr="00910BF9">
        <w:rPr>
          <w:rFonts w:asciiTheme="minorHAnsi" w:hAnsiTheme="minorHAnsi" w:cstheme="minorHAnsi"/>
          <w:sz w:val="22"/>
          <w:szCs w:val="22"/>
        </w:rPr>
        <w:t>, who was the eldest of them all.</w:t>
      </w:r>
      <w:r w:rsidR="00910BF9">
        <w:rPr>
          <w:rFonts w:asciiTheme="minorHAnsi" w:hAnsiTheme="minorHAnsi" w:cstheme="minorHAnsi"/>
          <w:sz w:val="22"/>
          <w:szCs w:val="22"/>
        </w:rPr>
        <w:t xml:space="preserve">’ Who treat her with kindness and lets her stay in a palace despite not knowing she is a goddess, which can be symbolised as a new </w:t>
      </w:r>
      <w:r w:rsidR="00B23D86">
        <w:rPr>
          <w:rFonts w:asciiTheme="minorHAnsi" w:hAnsiTheme="minorHAnsi" w:cstheme="minorHAnsi"/>
          <w:sz w:val="22"/>
          <w:szCs w:val="22"/>
        </w:rPr>
        <w:t>peaceful friendship</w:t>
      </w:r>
      <w:r w:rsidR="00910BF9">
        <w:rPr>
          <w:rFonts w:asciiTheme="minorHAnsi" w:hAnsiTheme="minorHAnsi" w:cstheme="minorHAnsi"/>
          <w:sz w:val="22"/>
          <w:szCs w:val="22"/>
        </w:rPr>
        <w:t xml:space="preserve"> has formed between the goddess and the family.</w:t>
      </w:r>
    </w:p>
    <w:p w14:paraId="3B990B4B" w14:textId="77777777" w:rsidR="003D790B" w:rsidRPr="00225A08" w:rsidRDefault="003D790B" w:rsidP="00910BF9">
      <w:pPr>
        <w:spacing w:after="0" w:line="360" w:lineRule="auto"/>
        <w:rPr>
          <w:rFonts w:cstheme="minorHAnsi"/>
        </w:rPr>
      </w:pPr>
    </w:p>
    <w:p w14:paraId="2AAD5876" w14:textId="20C11EBB" w:rsidR="000B2972" w:rsidRDefault="000A20E1" w:rsidP="00910BF9">
      <w:pPr>
        <w:spacing w:after="0" w:line="360" w:lineRule="auto"/>
        <w:rPr>
          <w:rFonts w:cstheme="minorHAnsi"/>
          <w:color w:val="000000"/>
          <w:spacing w:val="3"/>
          <w:shd w:val="clear" w:color="auto" w:fill="FFFFFF"/>
        </w:rPr>
      </w:pPr>
      <w:r>
        <w:rPr>
          <w:rFonts w:cstheme="minorHAnsi"/>
        </w:rPr>
        <w:tab/>
        <w:t xml:space="preserve">Despite grieving for her daughter’s loss, Demeter is angry, and it is shown when the writer describes the anger as ‘the Hounds of Hades’. The Hounds of Hades is Hades’ three headed dog which guards the gates of the Underworld to prevent the dead from leaving. In mythology we see Heracles capture Cerberus for his 12-Labours. </w:t>
      </w:r>
      <w:r w:rsidR="00E31D07">
        <w:rPr>
          <w:rFonts w:cstheme="minorHAnsi"/>
        </w:rPr>
        <w:t>So,</w:t>
      </w:r>
      <w:r>
        <w:rPr>
          <w:rFonts w:cstheme="minorHAnsi"/>
        </w:rPr>
        <w:t xml:space="preserve"> to be described</w:t>
      </w:r>
      <w:r w:rsidR="0081403D">
        <w:rPr>
          <w:rFonts w:cstheme="minorHAnsi"/>
        </w:rPr>
        <w:t xml:space="preserve"> as</w:t>
      </w:r>
      <w:r>
        <w:rPr>
          <w:rFonts w:cstheme="minorHAnsi"/>
        </w:rPr>
        <w:t xml:space="preserve"> almost beast-like demonstrates the </w:t>
      </w:r>
      <w:r w:rsidR="00486CBF">
        <w:rPr>
          <w:rFonts w:cstheme="minorHAnsi"/>
        </w:rPr>
        <w:t>goddess’s</w:t>
      </w:r>
      <w:r>
        <w:rPr>
          <w:rFonts w:cstheme="minorHAnsi"/>
        </w:rPr>
        <w:t xml:space="preserve"> anger. Furthermore</w:t>
      </w:r>
      <w:r w:rsidR="00E31D07">
        <w:rPr>
          <w:rFonts w:cstheme="minorHAnsi"/>
        </w:rPr>
        <w:t>, we are told that she ‘shunned the company of gods and lofty Olympus’</w:t>
      </w:r>
      <w:r w:rsidR="0084333C">
        <w:rPr>
          <w:rStyle w:val="FootnoteReference"/>
          <w:rFonts w:cstheme="minorHAnsi"/>
        </w:rPr>
        <w:footnoteReference w:id="4"/>
      </w:r>
      <w:r w:rsidR="00486CBF">
        <w:rPr>
          <w:rFonts w:cstheme="minorHAnsi"/>
        </w:rPr>
        <w:t>,</w:t>
      </w:r>
      <w:r w:rsidR="00F73989">
        <w:rPr>
          <w:rFonts w:cstheme="minorHAnsi"/>
        </w:rPr>
        <w:t xml:space="preserve"> </w:t>
      </w:r>
      <w:r w:rsidR="00F33202">
        <w:rPr>
          <w:rFonts w:cstheme="minorHAnsi"/>
        </w:rPr>
        <w:t xml:space="preserve">a wrathful defection from </w:t>
      </w:r>
      <w:r w:rsidR="00932F06">
        <w:rPr>
          <w:rFonts w:cstheme="minorHAnsi"/>
        </w:rPr>
        <w:t xml:space="preserve">her </w:t>
      </w:r>
      <w:r w:rsidR="00F33202">
        <w:rPr>
          <w:rFonts w:cstheme="minorHAnsi"/>
        </w:rPr>
        <w:t>home</w:t>
      </w:r>
      <w:r w:rsidR="00932F06">
        <w:rPr>
          <w:rFonts w:cstheme="minorHAnsi"/>
        </w:rPr>
        <w:t>, where her family are,</w:t>
      </w:r>
      <w:r w:rsidR="00F33202">
        <w:rPr>
          <w:rFonts w:cstheme="minorHAnsi"/>
        </w:rPr>
        <w:t xml:space="preserve"> </w:t>
      </w:r>
      <w:r w:rsidR="00F73989">
        <w:rPr>
          <w:rFonts w:cstheme="minorHAnsi"/>
        </w:rPr>
        <w:t xml:space="preserve">and we later see Demeter refusing Zeus’ request to come back to Olympus, which belittles his power of King of the Gods and Olympus. Which suggests that a woman’s anger is considered a scary thing, especially since it was compared to Cerberus. There is this repeated referencing to Demeter’s </w:t>
      </w:r>
      <w:r w:rsidR="001950D1">
        <w:rPr>
          <w:rFonts w:cstheme="minorHAnsi"/>
        </w:rPr>
        <w:t>anger and</w:t>
      </w:r>
      <w:r w:rsidR="00F73989">
        <w:rPr>
          <w:rFonts w:cstheme="minorHAnsi"/>
        </w:rPr>
        <w:t xml:space="preserve"> is consistently reminding you that she is a grieving and angry goddess. </w:t>
      </w:r>
      <w:r w:rsidR="00F318D8">
        <w:rPr>
          <w:rFonts w:cstheme="minorHAnsi"/>
        </w:rPr>
        <w:t>Women’s anger throughout this myth and other myths are always mentioned and are often compared to something monstrous.</w:t>
      </w:r>
      <w:r w:rsidR="00F33202">
        <w:rPr>
          <w:rFonts w:cstheme="minorHAnsi"/>
        </w:rPr>
        <w:t xml:space="preserve"> We see the goddess Eris in other myths inadvertently start the Trojan War, when she throws the apple of discord during the wedding of Peleus and Thetis because she was not invited, which </w:t>
      </w:r>
      <w:r w:rsidR="00932F06">
        <w:rPr>
          <w:rFonts w:cstheme="minorHAnsi"/>
        </w:rPr>
        <w:t xml:space="preserve">then </w:t>
      </w:r>
      <w:r w:rsidR="00F33202">
        <w:rPr>
          <w:rFonts w:cstheme="minorHAnsi"/>
        </w:rPr>
        <w:t>spark</w:t>
      </w:r>
      <w:r w:rsidR="00932F06">
        <w:rPr>
          <w:rFonts w:cstheme="minorHAnsi"/>
        </w:rPr>
        <w:t>s</w:t>
      </w:r>
      <w:r w:rsidR="00F33202">
        <w:rPr>
          <w:rFonts w:cstheme="minorHAnsi"/>
        </w:rPr>
        <w:t xml:space="preserve"> dispute between Hera, Athena and Aphrodite</w:t>
      </w:r>
      <w:r w:rsidR="00932F06">
        <w:rPr>
          <w:rFonts w:cstheme="minorHAnsi"/>
        </w:rPr>
        <w:t xml:space="preserve">, three women who are competing to be the </w:t>
      </w:r>
      <w:r w:rsidR="003D790B">
        <w:rPr>
          <w:rFonts w:cstheme="minorHAnsi"/>
        </w:rPr>
        <w:t>fairest</w:t>
      </w:r>
      <w:r w:rsidR="00932F06">
        <w:rPr>
          <w:rFonts w:cstheme="minorHAnsi"/>
        </w:rPr>
        <w:t>, which was inscribed on the apple</w:t>
      </w:r>
      <w:r w:rsidR="00F33202">
        <w:rPr>
          <w:rFonts w:cstheme="minorHAnsi"/>
        </w:rPr>
        <w:t xml:space="preserve">. The anger of women in Greek myth is not something to take </w:t>
      </w:r>
      <w:r w:rsidR="00F33202">
        <w:rPr>
          <w:rFonts w:cstheme="minorHAnsi"/>
        </w:rPr>
        <w:lastRenderedPageBreak/>
        <w:t xml:space="preserve">lightly, as Demeter’s anger has caused famine, Eris’s causes war. </w:t>
      </w:r>
      <w:r w:rsidR="00932F06">
        <w:rPr>
          <w:rFonts w:cstheme="minorHAnsi"/>
        </w:rPr>
        <w:t>Through wrath and anger, Demeter eventually gets her daughter back, but at a price</w:t>
      </w:r>
      <w:r w:rsidR="0081403D">
        <w:rPr>
          <w:rFonts w:cstheme="minorHAnsi"/>
        </w:rPr>
        <w:t xml:space="preserve">. </w:t>
      </w:r>
      <w:r w:rsidR="0084333C">
        <w:rPr>
          <w:rFonts w:cstheme="minorHAnsi"/>
        </w:rPr>
        <w:t>Persephone</w:t>
      </w:r>
      <w:r w:rsidR="00932F06">
        <w:rPr>
          <w:rFonts w:cstheme="minorHAnsi"/>
        </w:rPr>
        <w:t xml:space="preserve"> must return to Hades after a certain amount of time.</w:t>
      </w:r>
      <w:r w:rsidR="003D790B">
        <w:rPr>
          <w:rFonts w:cstheme="minorHAnsi"/>
        </w:rPr>
        <w:t xml:space="preserve"> To gain her daughter back Demeter</w:t>
      </w:r>
      <w:r w:rsidR="00975632">
        <w:rPr>
          <w:rFonts w:cstheme="minorHAnsi"/>
        </w:rPr>
        <w:t xml:space="preserve"> has caused famine to the human world, </w:t>
      </w:r>
      <w:r w:rsidR="00A71BC5">
        <w:rPr>
          <w:rFonts w:cstheme="minorHAnsi"/>
        </w:rPr>
        <w:t xml:space="preserve">because in her </w:t>
      </w:r>
      <w:r w:rsidR="00A71BC5" w:rsidRPr="0081403D">
        <w:rPr>
          <w:rFonts w:cstheme="minorHAnsi"/>
        </w:rPr>
        <w:t xml:space="preserve">depression an anger agriculture is not thriving, the domain which Demeter presides over, </w:t>
      </w:r>
      <w:r w:rsidR="00975632" w:rsidRPr="0081403D">
        <w:rPr>
          <w:rFonts w:cstheme="minorHAnsi"/>
        </w:rPr>
        <w:t>which means sacrifices from mortals to gods would be less</w:t>
      </w:r>
      <w:r w:rsidR="00A71BC5" w:rsidRPr="0081403D">
        <w:rPr>
          <w:rFonts w:cstheme="minorHAnsi"/>
        </w:rPr>
        <w:t xml:space="preserve"> because they do not have much to offer to their gods</w:t>
      </w:r>
      <w:r w:rsidR="00975632" w:rsidRPr="0081403D">
        <w:rPr>
          <w:rFonts w:cstheme="minorHAnsi"/>
        </w:rPr>
        <w:t xml:space="preserve">. The consequence of Zeus’ actions has caused </w:t>
      </w:r>
      <w:r w:rsidR="00A71BC5" w:rsidRPr="0081403D">
        <w:rPr>
          <w:rFonts w:cstheme="minorHAnsi"/>
        </w:rPr>
        <w:t xml:space="preserve">Demeter to flee Olympus and </w:t>
      </w:r>
      <w:r w:rsidR="0081403D" w:rsidRPr="0081403D">
        <w:rPr>
          <w:rFonts w:cstheme="minorHAnsi"/>
          <w:color w:val="000000"/>
          <w:spacing w:val="3"/>
          <w:shd w:val="clear" w:color="auto" w:fill="FFFFFF"/>
        </w:rPr>
        <w:t>once again the humans must face the consequences of the actions of the gods</w:t>
      </w:r>
    </w:p>
    <w:p w14:paraId="03F593F1" w14:textId="7F394057" w:rsidR="0084333C" w:rsidRDefault="0084333C" w:rsidP="00910BF9">
      <w:pPr>
        <w:spacing w:after="0" w:line="360" w:lineRule="auto"/>
        <w:rPr>
          <w:rFonts w:cstheme="minorHAnsi"/>
          <w:color w:val="000000"/>
          <w:spacing w:val="3"/>
          <w:shd w:val="clear" w:color="auto" w:fill="FFFFFF"/>
        </w:rPr>
      </w:pPr>
    </w:p>
    <w:p w14:paraId="40FA0EDB" w14:textId="77777777" w:rsidR="0084333C" w:rsidRDefault="0084333C" w:rsidP="00910BF9">
      <w:pPr>
        <w:spacing w:after="0" w:line="360" w:lineRule="auto"/>
        <w:rPr>
          <w:rFonts w:cstheme="minorHAnsi"/>
        </w:rPr>
      </w:pPr>
    </w:p>
    <w:p w14:paraId="1CAD690A" w14:textId="77777777" w:rsidR="000B2972" w:rsidRDefault="000B2972" w:rsidP="00910BF9">
      <w:pPr>
        <w:spacing w:after="0" w:line="360" w:lineRule="auto"/>
        <w:rPr>
          <w:rFonts w:cstheme="minorHAnsi"/>
        </w:rPr>
      </w:pPr>
    </w:p>
    <w:p w14:paraId="0505626E" w14:textId="77777777" w:rsidR="002B7D6E" w:rsidRDefault="002B7D6E" w:rsidP="00910BF9">
      <w:pPr>
        <w:spacing w:after="0" w:line="360" w:lineRule="auto"/>
        <w:rPr>
          <w:rFonts w:cstheme="minorHAnsi"/>
        </w:rPr>
      </w:pPr>
    </w:p>
    <w:p w14:paraId="296E8F08" w14:textId="373B9D11" w:rsidR="00975632" w:rsidRPr="00225A08" w:rsidRDefault="00975632" w:rsidP="00910BF9">
      <w:pPr>
        <w:spacing w:after="0" w:line="360" w:lineRule="auto"/>
        <w:rPr>
          <w:rFonts w:cstheme="minorHAnsi"/>
        </w:rPr>
      </w:pPr>
      <w:r>
        <w:rPr>
          <w:rFonts w:cstheme="minorHAnsi"/>
        </w:rPr>
        <w:t xml:space="preserve"> </w:t>
      </w:r>
    </w:p>
    <w:p w14:paraId="0CA2903D" w14:textId="459083D6" w:rsidR="006B5A23" w:rsidRPr="00225A08" w:rsidRDefault="006B5A23" w:rsidP="00225A08">
      <w:pPr>
        <w:spacing w:line="360" w:lineRule="auto"/>
        <w:rPr>
          <w:rFonts w:cstheme="minorHAnsi"/>
        </w:rPr>
      </w:pPr>
    </w:p>
    <w:sectPr w:rsidR="006B5A23" w:rsidRPr="00225A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30488" w14:textId="77777777" w:rsidR="00157870" w:rsidRDefault="00157870" w:rsidP="0084333C">
      <w:pPr>
        <w:spacing w:after="0" w:line="240" w:lineRule="auto"/>
      </w:pPr>
      <w:r>
        <w:separator/>
      </w:r>
    </w:p>
  </w:endnote>
  <w:endnote w:type="continuationSeparator" w:id="0">
    <w:p w14:paraId="3EF0AE30" w14:textId="77777777" w:rsidR="00157870" w:rsidRDefault="00157870" w:rsidP="00843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4A343" w14:textId="77777777" w:rsidR="00157870" w:rsidRDefault="00157870" w:rsidP="0084333C">
      <w:pPr>
        <w:spacing w:after="0" w:line="240" w:lineRule="auto"/>
      </w:pPr>
      <w:r>
        <w:separator/>
      </w:r>
    </w:p>
  </w:footnote>
  <w:footnote w:type="continuationSeparator" w:id="0">
    <w:p w14:paraId="78ACA362" w14:textId="77777777" w:rsidR="00157870" w:rsidRDefault="00157870" w:rsidP="0084333C">
      <w:pPr>
        <w:spacing w:after="0" w:line="240" w:lineRule="auto"/>
      </w:pPr>
      <w:r>
        <w:continuationSeparator/>
      </w:r>
    </w:p>
  </w:footnote>
  <w:footnote w:id="1">
    <w:p w14:paraId="160C1507" w14:textId="63467611" w:rsidR="0084333C" w:rsidRDefault="0084333C">
      <w:pPr>
        <w:pStyle w:val="FootnoteText"/>
      </w:pPr>
      <w:r>
        <w:rPr>
          <w:rStyle w:val="FootnoteReference"/>
        </w:rPr>
        <w:footnoteRef/>
      </w:r>
      <w:r>
        <w:t xml:space="preserve"> </w:t>
      </w:r>
      <w:r>
        <w:rPr>
          <w:rFonts w:ascii="Arial" w:hAnsi="Arial" w:cs="Arial"/>
          <w:color w:val="000000"/>
        </w:rPr>
        <w:t>Homeric Hymn to Demeter translation: G. Nagy. Lines 98-99</w:t>
      </w:r>
    </w:p>
  </w:footnote>
  <w:footnote w:id="2">
    <w:p w14:paraId="2C929DF1" w14:textId="4527EFBC" w:rsidR="0084333C" w:rsidRDefault="0084333C">
      <w:pPr>
        <w:pStyle w:val="FootnoteText"/>
      </w:pPr>
      <w:r>
        <w:rPr>
          <w:rStyle w:val="FootnoteReference"/>
        </w:rPr>
        <w:footnoteRef/>
      </w:r>
      <w:r>
        <w:t xml:space="preserve"> </w:t>
      </w:r>
      <w:r>
        <w:rPr>
          <w:rFonts w:ascii="Arial" w:hAnsi="Arial" w:cs="Arial"/>
          <w:color w:val="000000"/>
        </w:rPr>
        <w:t> "</w:t>
      </w:r>
      <w:proofErr w:type="spellStart"/>
      <w:r>
        <w:rPr>
          <w:rFonts w:ascii="Arial" w:hAnsi="Arial" w:cs="Arial"/>
          <w:color w:val="000000"/>
        </w:rPr>
        <w:t>Kallichoron</w:t>
      </w:r>
      <w:proofErr w:type="spellEnd"/>
      <w:r>
        <w:rPr>
          <w:rFonts w:ascii="Arial" w:hAnsi="Arial" w:cs="Arial"/>
          <w:color w:val="000000"/>
        </w:rPr>
        <w:t xml:space="preserve">: Well of Demeter (Eleusis, Greece)." </w:t>
      </w:r>
      <w:hyperlink r:id="rId1" w:history="1">
        <w:r>
          <w:rPr>
            <w:rStyle w:val="Hyperlink"/>
            <w:rFonts w:ascii="Arial" w:hAnsi="Arial" w:cs="Arial"/>
            <w:color w:val="1155CC"/>
          </w:rPr>
          <w:t>https://classicalgreece.omeka.net/items/show/35</w:t>
        </w:r>
      </w:hyperlink>
    </w:p>
  </w:footnote>
  <w:footnote w:id="3">
    <w:p w14:paraId="50CC30CC" w14:textId="4668462B" w:rsidR="00FD1677" w:rsidRDefault="00FD1677">
      <w:pPr>
        <w:pStyle w:val="FootnoteText"/>
      </w:pPr>
      <w:r>
        <w:rPr>
          <w:rStyle w:val="FootnoteReference"/>
        </w:rPr>
        <w:footnoteRef/>
      </w:r>
      <w:r>
        <w:t xml:space="preserve"> </w:t>
      </w:r>
      <w:r>
        <w:rPr>
          <w:rFonts w:ascii="Arial" w:hAnsi="Arial" w:cs="Arial"/>
          <w:color w:val="000000"/>
        </w:rPr>
        <w:t>Homeric Hymn to Demeter translation: G. Nagy. Line 100.</w:t>
      </w:r>
    </w:p>
  </w:footnote>
  <w:footnote w:id="4">
    <w:p w14:paraId="2BC4B24B" w14:textId="4CBEA430" w:rsidR="0084333C" w:rsidRDefault="0084333C">
      <w:pPr>
        <w:pStyle w:val="FootnoteText"/>
      </w:pPr>
      <w:r>
        <w:rPr>
          <w:rStyle w:val="FootnoteReference"/>
        </w:rPr>
        <w:footnoteRef/>
      </w:r>
      <w:r>
        <w:t xml:space="preserve"> </w:t>
      </w:r>
      <w:r>
        <w:rPr>
          <w:rFonts w:ascii="Arial" w:hAnsi="Arial" w:cs="Arial"/>
          <w:color w:val="000000"/>
        </w:rPr>
        <w:t>Homeric Hymn to Demeter translation: G. Nagy. Line 92.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C4445"/>
    <w:multiLevelType w:val="multilevel"/>
    <w:tmpl w:val="A50EA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8991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7D3"/>
    <w:rsid w:val="000A20E1"/>
    <w:rsid w:val="000B2972"/>
    <w:rsid w:val="001479B0"/>
    <w:rsid w:val="00157870"/>
    <w:rsid w:val="0016121A"/>
    <w:rsid w:val="001950D1"/>
    <w:rsid w:val="00225A08"/>
    <w:rsid w:val="00235465"/>
    <w:rsid w:val="002B7D6E"/>
    <w:rsid w:val="003D790B"/>
    <w:rsid w:val="00476F28"/>
    <w:rsid w:val="00480C4B"/>
    <w:rsid w:val="004869C1"/>
    <w:rsid w:val="00486CBF"/>
    <w:rsid w:val="005F1085"/>
    <w:rsid w:val="00693B55"/>
    <w:rsid w:val="006B1A9D"/>
    <w:rsid w:val="006B5A23"/>
    <w:rsid w:val="00733225"/>
    <w:rsid w:val="00785CC3"/>
    <w:rsid w:val="007C5C23"/>
    <w:rsid w:val="007D7FDB"/>
    <w:rsid w:val="007F68E0"/>
    <w:rsid w:val="008013A1"/>
    <w:rsid w:val="0081403D"/>
    <w:rsid w:val="0084333C"/>
    <w:rsid w:val="00882EDD"/>
    <w:rsid w:val="008D2E91"/>
    <w:rsid w:val="008E493E"/>
    <w:rsid w:val="00910BF9"/>
    <w:rsid w:val="00913A2C"/>
    <w:rsid w:val="00932F06"/>
    <w:rsid w:val="00975632"/>
    <w:rsid w:val="00A60599"/>
    <w:rsid w:val="00A71BC5"/>
    <w:rsid w:val="00AA07BD"/>
    <w:rsid w:val="00AC190A"/>
    <w:rsid w:val="00B23D86"/>
    <w:rsid w:val="00BA599D"/>
    <w:rsid w:val="00BF4625"/>
    <w:rsid w:val="00C3688F"/>
    <w:rsid w:val="00CE17D3"/>
    <w:rsid w:val="00D845A8"/>
    <w:rsid w:val="00E31D07"/>
    <w:rsid w:val="00F067DB"/>
    <w:rsid w:val="00F318D8"/>
    <w:rsid w:val="00F33202"/>
    <w:rsid w:val="00F3532E"/>
    <w:rsid w:val="00F73989"/>
    <w:rsid w:val="00FD1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05C9E"/>
  <w15:chartTrackingRefBased/>
  <w15:docId w15:val="{752E81E2-34E8-482D-8498-55D5A3C09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E17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1403D"/>
    <w:rPr>
      <w:color w:val="0563C1" w:themeColor="hyperlink"/>
      <w:u w:val="single"/>
    </w:rPr>
  </w:style>
  <w:style w:type="character" w:styleId="UnresolvedMention">
    <w:name w:val="Unresolved Mention"/>
    <w:basedOn w:val="DefaultParagraphFont"/>
    <w:uiPriority w:val="99"/>
    <w:semiHidden/>
    <w:unhideWhenUsed/>
    <w:rsid w:val="0081403D"/>
    <w:rPr>
      <w:color w:val="605E5C"/>
      <w:shd w:val="clear" w:color="auto" w:fill="E1DFDD"/>
    </w:rPr>
  </w:style>
  <w:style w:type="paragraph" w:styleId="FootnoteText">
    <w:name w:val="footnote text"/>
    <w:basedOn w:val="Normal"/>
    <w:link w:val="FootnoteTextChar"/>
    <w:uiPriority w:val="99"/>
    <w:semiHidden/>
    <w:unhideWhenUsed/>
    <w:rsid w:val="0084333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333C"/>
    <w:rPr>
      <w:sz w:val="20"/>
      <w:szCs w:val="20"/>
    </w:rPr>
  </w:style>
  <w:style w:type="character" w:styleId="FootnoteReference">
    <w:name w:val="footnote reference"/>
    <w:basedOn w:val="DefaultParagraphFont"/>
    <w:uiPriority w:val="99"/>
    <w:semiHidden/>
    <w:unhideWhenUsed/>
    <w:rsid w:val="0084333C"/>
    <w:rPr>
      <w:vertAlign w:val="superscript"/>
    </w:rPr>
  </w:style>
  <w:style w:type="paragraph" w:styleId="EndnoteText">
    <w:name w:val="endnote text"/>
    <w:basedOn w:val="Normal"/>
    <w:link w:val="EndnoteTextChar"/>
    <w:uiPriority w:val="99"/>
    <w:semiHidden/>
    <w:unhideWhenUsed/>
    <w:rsid w:val="0084333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4333C"/>
    <w:rPr>
      <w:sz w:val="20"/>
      <w:szCs w:val="20"/>
    </w:rPr>
  </w:style>
  <w:style w:type="character" w:styleId="EndnoteReference">
    <w:name w:val="endnote reference"/>
    <w:basedOn w:val="DefaultParagraphFont"/>
    <w:uiPriority w:val="99"/>
    <w:semiHidden/>
    <w:unhideWhenUsed/>
    <w:rsid w:val="0084333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557173">
      <w:bodyDiv w:val="1"/>
      <w:marLeft w:val="0"/>
      <w:marRight w:val="0"/>
      <w:marTop w:val="0"/>
      <w:marBottom w:val="0"/>
      <w:divBdr>
        <w:top w:val="none" w:sz="0" w:space="0" w:color="auto"/>
        <w:left w:val="none" w:sz="0" w:space="0" w:color="auto"/>
        <w:bottom w:val="none" w:sz="0" w:space="0" w:color="auto"/>
        <w:right w:val="none" w:sz="0" w:space="0" w:color="auto"/>
      </w:divBdr>
    </w:div>
    <w:div w:id="528765009">
      <w:bodyDiv w:val="1"/>
      <w:marLeft w:val="0"/>
      <w:marRight w:val="0"/>
      <w:marTop w:val="0"/>
      <w:marBottom w:val="0"/>
      <w:divBdr>
        <w:top w:val="none" w:sz="0" w:space="0" w:color="auto"/>
        <w:left w:val="none" w:sz="0" w:space="0" w:color="auto"/>
        <w:bottom w:val="none" w:sz="0" w:space="0" w:color="auto"/>
        <w:right w:val="none" w:sz="0" w:space="0" w:color="auto"/>
      </w:divBdr>
    </w:div>
    <w:div w:id="1580209710">
      <w:bodyDiv w:val="1"/>
      <w:marLeft w:val="0"/>
      <w:marRight w:val="0"/>
      <w:marTop w:val="0"/>
      <w:marBottom w:val="0"/>
      <w:divBdr>
        <w:top w:val="none" w:sz="0" w:space="0" w:color="auto"/>
        <w:left w:val="none" w:sz="0" w:space="0" w:color="auto"/>
        <w:bottom w:val="none" w:sz="0" w:space="0" w:color="auto"/>
        <w:right w:val="none" w:sz="0" w:space="0" w:color="auto"/>
      </w:divBdr>
    </w:div>
    <w:div w:id="208877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classicalgreece.omeka.net/items/show/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db09897a3da0ecaeca38e6395654362d">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a6fab906389e4064b87236c39790168"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0514FF-890D-4F7F-AF12-DC5F2A9142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F5CFDE-D519-4ABC-92A4-F9883933E0C5}">
  <ds:schemaRefs>
    <ds:schemaRef ds:uri="http://schemas.microsoft.com/sharepoint/v3/contenttype/forms"/>
  </ds:schemaRefs>
</ds:datastoreItem>
</file>

<file path=customXml/itemProps3.xml><?xml version="1.0" encoding="utf-8"?>
<ds:datastoreItem xmlns:ds="http://schemas.openxmlformats.org/officeDocument/2006/customXml" ds:itemID="{3E6C74D1-8FE0-4B93-80A1-E3D61909A60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9B7B03-2FC0-4A99-BC16-00C76EC61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Pages>
  <Words>928</Words>
  <Characters>5292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Hughes (2003400)</dc:creator>
  <cp:keywords/>
  <dc:description/>
  <cp:lastModifiedBy>Emily</cp:lastModifiedBy>
  <cp:revision>9</cp:revision>
  <dcterms:created xsi:type="dcterms:W3CDTF">2022-09-25T17:42:00Z</dcterms:created>
  <dcterms:modified xsi:type="dcterms:W3CDTF">2022-09-26T22:55:00Z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