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98B1AB" w14:textId="72EB8162" w:rsidR="00E22E27" w:rsidRDefault="009200C8" w:rsidP="00B81104">
      <w:pPr>
        <w:spacing w:after="160"/>
      </w:pPr>
      <w:r w:rsidRPr="00DC775B">
        <w:rPr>
          <w:b/>
          <w:bCs/>
          <w:sz w:val="72"/>
          <w:szCs w:val="72"/>
        </w:rPr>
        <w:t>Student Name:</w:t>
      </w:r>
      <w:r>
        <w:rPr>
          <w:b/>
          <w:bCs/>
        </w:rPr>
        <w:t xml:space="preserve"> </w:t>
      </w:r>
      <w:r w:rsidR="001F3850" w:rsidRPr="00DC775B">
        <w:rPr>
          <w:sz w:val="36"/>
          <w:szCs w:val="36"/>
        </w:rPr>
        <w:t>Babatunde Danie</w:t>
      </w:r>
      <w:r w:rsidR="00DC775B">
        <w:rPr>
          <w:sz w:val="36"/>
          <w:szCs w:val="36"/>
        </w:rPr>
        <w:t>l</w:t>
      </w:r>
      <w:r w:rsidR="001F3850" w:rsidRPr="00DC775B">
        <w:rPr>
          <w:sz w:val="36"/>
          <w:szCs w:val="36"/>
        </w:rPr>
        <w:t xml:space="preserve">  Idowu</w:t>
      </w:r>
    </w:p>
    <w:p w14:paraId="2FE4C84F" w14:textId="1B147AB6" w:rsidR="00E22E27" w:rsidRPr="00DC775B" w:rsidRDefault="009200C8" w:rsidP="00B81104">
      <w:pPr>
        <w:spacing w:after="160"/>
        <w:rPr>
          <w:sz w:val="36"/>
          <w:szCs w:val="36"/>
        </w:rPr>
      </w:pPr>
      <w:r w:rsidRPr="00DC775B">
        <w:rPr>
          <w:b/>
          <w:bCs/>
          <w:sz w:val="72"/>
          <w:szCs w:val="72"/>
        </w:rPr>
        <w:t>Student Number:</w:t>
      </w:r>
      <w:r w:rsidR="00DC775B">
        <w:rPr>
          <w:b/>
          <w:bCs/>
          <w:sz w:val="72"/>
          <w:szCs w:val="72"/>
        </w:rPr>
        <w:t xml:space="preserve"> </w:t>
      </w:r>
      <w:r>
        <w:rPr>
          <w:b/>
          <w:bCs/>
        </w:rPr>
        <w:t xml:space="preserve"> </w:t>
      </w:r>
      <w:r w:rsidR="001F3850" w:rsidRPr="00DC775B">
        <w:rPr>
          <w:sz w:val="36"/>
          <w:szCs w:val="36"/>
        </w:rPr>
        <w:t>2516575</w:t>
      </w:r>
    </w:p>
    <w:p w14:paraId="120E5B9D" w14:textId="1974F398" w:rsidR="00DC775B" w:rsidRDefault="009200C8" w:rsidP="00B81104">
      <w:pPr>
        <w:spacing w:after="160"/>
        <w:rPr>
          <w:sz w:val="36"/>
          <w:szCs w:val="36"/>
        </w:rPr>
      </w:pPr>
      <w:r w:rsidRPr="00DC775B">
        <w:rPr>
          <w:b/>
          <w:bCs/>
          <w:sz w:val="72"/>
          <w:szCs w:val="72"/>
        </w:rPr>
        <w:t>Course:</w:t>
      </w:r>
      <w:r w:rsidRPr="001F3850">
        <w:rPr>
          <w:b/>
          <w:bCs/>
          <w:sz w:val="56"/>
          <w:szCs w:val="56"/>
        </w:rPr>
        <w:t xml:space="preserve"> </w:t>
      </w:r>
      <w:r w:rsidR="00DC775B">
        <w:rPr>
          <w:b/>
          <w:bCs/>
          <w:sz w:val="56"/>
          <w:szCs w:val="56"/>
        </w:rPr>
        <w:t xml:space="preserve"> </w:t>
      </w:r>
      <w:r w:rsidR="001F3850" w:rsidRPr="00DC775B">
        <w:rPr>
          <w:sz w:val="36"/>
          <w:szCs w:val="36"/>
        </w:rPr>
        <w:t>ACCA402</w:t>
      </w:r>
      <w:r w:rsidR="00DC775B">
        <w:rPr>
          <w:sz w:val="36"/>
          <w:szCs w:val="36"/>
        </w:rPr>
        <w:t>3</w:t>
      </w:r>
    </w:p>
    <w:p w14:paraId="57D5D40E" w14:textId="4DFA2FF3" w:rsidR="00E22E27" w:rsidRPr="00DC775B" w:rsidRDefault="009200C8" w:rsidP="00B81104">
      <w:pPr>
        <w:spacing w:after="160"/>
        <w:rPr>
          <w:sz w:val="56"/>
          <w:szCs w:val="56"/>
        </w:rPr>
      </w:pPr>
      <w:r w:rsidRPr="00DC775B">
        <w:rPr>
          <w:b/>
          <w:bCs/>
          <w:sz w:val="72"/>
          <w:szCs w:val="72"/>
        </w:rPr>
        <w:t>Module:</w:t>
      </w:r>
      <w:r>
        <w:rPr>
          <w:b/>
          <w:bCs/>
        </w:rPr>
        <w:t xml:space="preserve"> </w:t>
      </w:r>
      <w:r w:rsidRPr="00DC775B">
        <w:rPr>
          <w:sz w:val="36"/>
          <w:szCs w:val="36"/>
        </w:rPr>
        <w:t>Web Development</w:t>
      </w:r>
      <w:r w:rsidR="00DC775B" w:rsidRPr="00DC775B">
        <w:rPr>
          <w:sz w:val="36"/>
          <w:szCs w:val="36"/>
        </w:rPr>
        <w:t xml:space="preserve"> and Database concept</w:t>
      </w:r>
    </w:p>
    <w:p w14:paraId="4134F221" w14:textId="3119496E" w:rsidR="00E22E27" w:rsidRDefault="009200C8" w:rsidP="00B81104">
      <w:pPr>
        <w:spacing w:after="160"/>
      </w:pPr>
      <w:r w:rsidRPr="00DC775B">
        <w:rPr>
          <w:b/>
          <w:bCs/>
          <w:sz w:val="72"/>
          <w:szCs w:val="72"/>
        </w:rPr>
        <w:t>Institution:</w:t>
      </w:r>
      <w:r>
        <w:rPr>
          <w:b/>
          <w:bCs/>
        </w:rPr>
        <w:t xml:space="preserve"> </w:t>
      </w:r>
      <w:r w:rsidR="001F3850" w:rsidRPr="00DC775B">
        <w:rPr>
          <w:sz w:val="36"/>
          <w:szCs w:val="36"/>
        </w:rPr>
        <w:t>University of Wales Trinity Saint David</w:t>
      </w:r>
    </w:p>
    <w:p w14:paraId="2739BC0C" w14:textId="09420DAE" w:rsidR="00E22E27" w:rsidRDefault="009200C8" w:rsidP="00B81104">
      <w:pPr>
        <w:spacing w:after="160"/>
      </w:pPr>
      <w:r w:rsidRPr="00DC775B">
        <w:rPr>
          <w:b/>
          <w:bCs/>
          <w:sz w:val="72"/>
          <w:szCs w:val="72"/>
        </w:rPr>
        <w:t>Submission Date:</w:t>
      </w:r>
      <w:r>
        <w:rPr>
          <w:b/>
          <w:bCs/>
        </w:rPr>
        <w:t xml:space="preserve"> </w:t>
      </w:r>
      <w:r w:rsidR="001F3850" w:rsidRPr="00DC775B">
        <w:rPr>
          <w:sz w:val="36"/>
          <w:szCs w:val="36"/>
        </w:rPr>
        <w:t>25/07/2026</w:t>
      </w:r>
    </w:p>
    <w:p w14:paraId="6CEFECF3" w14:textId="77777777" w:rsidR="00E22E27" w:rsidRDefault="009200C8" w:rsidP="00B81104">
      <w:r>
        <w:br w:type="page"/>
      </w:r>
    </w:p>
    <w:p w14:paraId="4B622940" w14:textId="77777777" w:rsidR="00E22E27" w:rsidRDefault="00E22E27" w:rsidP="00B81104">
      <w:pPr>
        <w:sectPr w:rsidR="00E22E27">
          <w:pgSz w:w="11906" w:h="16838"/>
          <w:pgMar w:top="1440" w:right="1440" w:bottom="1440" w:left="1440" w:header="708" w:footer="708" w:gutter="0"/>
          <w:cols w:space="720"/>
          <w:docGrid w:linePitch="360"/>
        </w:sectPr>
      </w:pPr>
    </w:p>
    <w:p w14:paraId="0FD56993" w14:textId="77777777" w:rsidR="00E22E27" w:rsidRDefault="009200C8" w:rsidP="00B81104">
      <w:pPr>
        <w:pStyle w:val="Heading1"/>
        <w:spacing w:after="240"/>
      </w:pPr>
      <w:bookmarkStart w:id="0" w:name="_Toc235867587"/>
      <w:r>
        <w:lastRenderedPageBreak/>
        <w:t>Table of Contents</w:t>
      </w:r>
      <w:bookmarkEnd w:id="0"/>
    </w:p>
    <w:sdt>
      <w:sdtPr>
        <w:alias w:val="Table of Contents"/>
        <w:id w:val="-1565026300"/>
      </w:sdtPr>
      <w:sdtEndPr/>
      <w:sdtContent>
        <w:p w14:paraId="093FE068" w14:textId="77777777" w:rsidR="00607C35" w:rsidRDefault="009200C8" w:rsidP="00B81104">
          <w:pPr>
            <w:pStyle w:val="TOC1"/>
            <w:tabs>
              <w:tab w:val="right" w:leader="dot" w:pos="9016"/>
            </w:tabs>
            <w:rPr>
              <w:noProof/>
            </w:rPr>
          </w:pPr>
          <w:r>
            <w:fldChar w:fldCharType="begin"/>
          </w:r>
          <w:r>
            <w:instrText>TOC \h \o "1-3"</w:instrText>
          </w:r>
          <w:r>
            <w:fldChar w:fldCharType="separate"/>
          </w:r>
          <w:hyperlink w:anchor="_Toc235867587" w:history="1">
            <w:r w:rsidR="00607C35" w:rsidRPr="008613C3">
              <w:rPr>
                <w:rStyle w:val="Hyperlink"/>
                <w:noProof/>
              </w:rPr>
              <w:t>Table of Contents</w:t>
            </w:r>
            <w:r w:rsidR="00607C35">
              <w:rPr>
                <w:noProof/>
              </w:rPr>
              <w:tab/>
            </w:r>
            <w:r w:rsidR="00607C35">
              <w:rPr>
                <w:noProof/>
              </w:rPr>
              <w:fldChar w:fldCharType="begin"/>
            </w:r>
            <w:r w:rsidR="00607C35">
              <w:rPr>
                <w:noProof/>
              </w:rPr>
              <w:instrText xml:space="preserve"> PAGEREF _Toc235867587 \h </w:instrText>
            </w:r>
            <w:r w:rsidR="00607C35">
              <w:rPr>
                <w:noProof/>
              </w:rPr>
            </w:r>
            <w:r w:rsidR="00607C35">
              <w:rPr>
                <w:noProof/>
              </w:rPr>
              <w:fldChar w:fldCharType="separate"/>
            </w:r>
            <w:r w:rsidR="00607C35">
              <w:rPr>
                <w:noProof/>
              </w:rPr>
              <w:t>2</w:t>
            </w:r>
            <w:r w:rsidR="00607C35">
              <w:rPr>
                <w:noProof/>
              </w:rPr>
              <w:fldChar w:fldCharType="end"/>
            </w:r>
          </w:hyperlink>
        </w:p>
        <w:p w14:paraId="7290AB81" w14:textId="77777777" w:rsidR="00607C35" w:rsidRDefault="00607C35" w:rsidP="00B81104">
          <w:pPr>
            <w:pStyle w:val="TOC1"/>
            <w:tabs>
              <w:tab w:val="right" w:leader="dot" w:pos="9016"/>
            </w:tabs>
            <w:rPr>
              <w:noProof/>
            </w:rPr>
          </w:pPr>
          <w:hyperlink w:anchor="_Toc235867588" w:history="1">
            <w:r w:rsidRPr="008613C3">
              <w:rPr>
                <w:rStyle w:val="Hyperlink"/>
                <w:noProof/>
              </w:rPr>
              <w:t>1. Introduction</w:t>
            </w:r>
            <w:r>
              <w:rPr>
                <w:noProof/>
              </w:rPr>
              <w:tab/>
            </w:r>
            <w:r>
              <w:rPr>
                <w:noProof/>
              </w:rPr>
              <w:fldChar w:fldCharType="begin"/>
            </w:r>
            <w:r>
              <w:rPr>
                <w:noProof/>
              </w:rPr>
              <w:instrText xml:space="preserve"> PAGEREF _Toc235867588 \h </w:instrText>
            </w:r>
            <w:r>
              <w:rPr>
                <w:noProof/>
              </w:rPr>
            </w:r>
            <w:r>
              <w:rPr>
                <w:noProof/>
              </w:rPr>
              <w:fldChar w:fldCharType="separate"/>
            </w:r>
            <w:r>
              <w:rPr>
                <w:noProof/>
              </w:rPr>
              <w:t>3</w:t>
            </w:r>
            <w:r>
              <w:rPr>
                <w:noProof/>
              </w:rPr>
              <w:fldChar w:fldCharType="end"/>
            </w:r>
          </w:hyperlink>
        </w:p>
        <w:p w14:paraId="331056C5" w14:textId="77777777" w:rsidR="00607C35" w:rsidRDefault="00607C35" w:rsidP="00B81104">
          <w:pPr>
            <w:pStyle w:val="TOC1"/>
            <w:tabs>
              <w:tab w:val="right" w:leader="dot" w:pos="9016"/>
            </w:tabs>
            <w:rPr>
              <w:noProof/>
            </w:rPr>
          </w:pPr>
          <w:hyperlink w:anchor="_Toc235867589" w:history="1">
            <w:r w:rsidRPr="008613C3">
              <w:rPr>
                <w:rStyle w:val="Hyperlink"/>
                <w:noProof/>
              </w:rPr>
              <w:t>2. Requirements</w:t>
            </w:r>
            <w:r>
              <w:rPr>
                <w:noProof/>
              </w:rPr>
              <w:tab/>
            </w:r>
            <w:r>
              <w:rPr>
                <w:noProof/>
              </w:rPr>
              <w:fldChar w:fldCharType="begin"/>
            </w:r>
            <w:r>
              <w:rPr>
                <w:noProof/>
              </w:rPr>
              <w:instrText xml:space="preserve"> PAGEREF _Toc235867589 \h </w:instrText>
            </w:r>
            <w:r>
              <w:rPr>
                <w:noProof/>
              </w:rPr>
            </w:r>
            <w:r>
              <w:rPr>
                <w:noProof/>
              </w:rPr>
              <w:fldChar w:fldCharType="separate"/>
            </w:r>
            <w:r>
              <w:rPr>
                <w:noProof/>
              </w:rPr>
              <w:t>3</w:t>
            </w:r>
            <w:r>
              <w:rPr>
                <w:noProof/>
              </w:rPr>
              <w:fldChar w:fldCharType="end"/>
            </w:r>
          </w:hyperlink>
        </w:p>
        <w:p w14:paraId="14DD946B" w14:textId="77777777" w:rsidR="00607C35" w:rsidRDefault="00607C35" w:rsidP="00B81104">
          <w:pPr>
            <w:pStyle w:val="TOC1"/>
            <w:tabs>
              <w:tab w:val="right" w:leader="dot" w:pos="9016"/>
            </w:tabs>
            <w:rPr>
              <w:noProof/>
            </w:rPr>
          </w:pPr>
          <w:hyperlink w:anchor="_Toc235867590" w:history="1">
            <w:r w:rsidRPr="008613C3">
              <w:rPr>
                <w:rStyle w:val="Hyperlink"/>
                <w:noProof/>
              </w:rPr>
              <w:t>3. Implementation</w:t>
            </w:r>
            <w:r>
              <w:rPr>
                <w:noProof/>
              </w:rPr>
              <w:tab/>
            </w:r>
            <w:r>
              <w:rPr>
                <w:noProof/>
              </w:rPr>
              <w:fldChar w:fldCharType="begin"/>
            </w:r>
            <w:r>
              <w:rPr>
                <w:noProof/>
              </w:rPr>
              <w:instrText xml:space="preserve"> PAGEREF _Toc235867590 \h </w:instrText>
            </w:r>
            <w:r>
              <w:rPr>
                <w:noProof/>
              </w:rPr>
            </w:r>
            <w:r>
              <w:rPr>
                <w:noProof/>
              </w:rPr>
              <w:fldChar w:fldCharType="separate"/>
            </w:r>
            <w:r>
              <w:rPr>
                <w:noProof/>
              </w:rPr>
              <w:t>4</w:t>
            </w:r>
            <w:r>
              <w:rPr>
                <w:noProof/>
              </w:rPr>
              <w:fldChar w:fldCharType="end"/>
            </w:r>
          </w:hyperlink>
        </w:p>
        <w:p w14:paraId="13937FFA" w14:textId="77777777" w:rsidR="00607C35" w:rsidRDefault="00607C35" w:rsidP="00B81104">
          <w:pPr>
            <w:pStyle w:val="TOC1"/>
            <w:tabs>
              <w:tab w:val="right" w:leader="dot" w:pos="9016"/>
            </w:tabs>
            <w:rPr>
              <w:noProof/>
            </w:rPr>
          </w:pPr>
          <w:hyperlink w:anchor="_Toc235867591" w:history="1">
            <w:r w:rsidRPr="008613C3">
              <w:rPr>
                <w:rStyle w:val="Hyperlink"/>
                <w:noProof/>
              </w:rPr>
              <w:t>4. Validation</w:t>
            </w:r>
            <w:r>
              <w:rPr>
                <w:noProof/>
              </w:rPr>
              <w:tab/>
            </w:r>
            <w:r>
              <w:rPr>
                <w:noProof/>
              </w:rPr>
              <w:fldChar w:fldCharType="begin"/>
            </w:r>
            <w:r>
              <w:rPr>
                <w:noProof/>
              </w:rPr>
              <w:instrText xml:space="preserve"> PAGEREF _Toc235867591 \h </w:instrText>
            </w:r>
            <w:r>
              <w:rPr>
                <w:noProof/>
              </w:rPr>
            </w:r>
            <w:r>
              <w:rPr>
                <w:noProof/>
              </w:rPr>
              <w:fldChar w:fldCharType="separate"/>
            </w:r>
            <w:r>
              <w:rPr>
                <w:noProof/>
              </w:rPr>
              <w:t>6</w:t>
            </w:r>
            <w:r>
              <w:rPr>
                <w:noProof/>
              </w:rPr>
              <w:fldChar w:fldCharType="end"/>
            </w:r>
          </w:hyperlink>
        </w:p>
        <w:p w14:paraId="1CA148A7" w14:textId="77777777" w:rsidR="00607C35" w:rsidRDefault="00607C35" w:rsidP="00B81104">
          <w:pPr>
            <w:pStyle w:val="TOC1"/>
            <w:tabs>
              <w:tab w:val="right" w:leader="dot" w:pos="9016"/>
            </w:tabs>
            <w:rPr>
              <w:noProof/>
            </w:rPr>
          </w:pPr>
          <w:hyperlink w:anchor="_Toc235867592" w:history="1">
            <w:r w:rsidRPr="008613C3">
              <w:rPr>
                <w:rStyle w:val="Hyperlink"/>
                <w:noProof/>
              </w:rPr>
              <w:t>5. Evaluation</w:t>
            </w:r>
            <w:r>
              <w:rPr>
                <w:noProof/>
              </w:rPr>
              <w:tab/>
            </w:r>
            <w:r>
              <w:rPr>
                <w:noProof/>
              </w:rPr>
              <w:fldChar w:fldCharType="begin"/>
            </w:r>
            <w:r>
              <w:rPr>
                <w:noProof/>
              </w:rPr>
              <w:instrText xml:space="preserve"> PAGEREF _Toc235867592 \h </w:instrText>
            </w:r>
            <w:r>
              <w:rPr>
                <w:noProof/>
              </w:rPr>
            </w:r>
            <w:r>
              <w:rPr>
                <w:noProof/>
              </w:rPr>
              <w:fldChar w:fldCharType="separate"/>
            </w:r>
            <w:r>
              <w:rPr>
                <w:noProof/>
              </w:rPr>
              <w:t>6</w:t>
            </w:r>
            <w:r>
              <w:rPr>
                <w:noProof/>
              </w:rPr>
              <w:fldChar w:fldCharType="end"/>
            </w:r>
          </w:hyperlink>
        </w:p>
        <w:p w14:paraId="726CF64C" w14:textId="77777777" w:rsidR="00607C35" w:rsidRDefault="00607C35" w:rsidP="00B81104">
          <w:pPr>
            <w:pStyle w:val="TOC2"/>
            <w:tabs>
              <w:tab w:val="right" w:leader="dot" w:pos="9016"/>
            </w:tabs>
            <w:rPr>
              <w:noProof/>
            </w:rPr>
          </w:pPr>
          <w:hyperlink w:anchor="_Toc235867593" w:history="1">
            <w:r w:rsidRPr="008613C3">
              <w:rPr>
                <w:rStyle w:val="Hyperlink"/>
                <w:noProof/>
              </w:rPr>
              <w:t>5.1 Website Usability</w:t>
            </w:r>
            <w:r>
              <w:rPr>
                <w:noProof/>
              </w:rPr>
              <w:tab/>
            </w:r>
            <w:r>
              <w:rPr>
                <w:noProof/>
              </w:rPr>
              <w:fldChar w:fldCharType="begin"/>
            </w:r>
            <w:r>
              <w:rPr>
                <w:noProof/>
              </w:rPr>
              <w:instrText xml:space="preserve"> PAGEREF _Toc235867593 \h </w:instrText>
            </w:r>
            <w:r>
              <w:rPr>
                <w:noProof/>
              </w:rPr>
            </w:r>
            <w:r>
              <w:rPr>
                <w:noProof/>
              </w:rPr>
              <w:fldChar w:fldCharType="separate"/>
            </w:r>
            <w:r>
              <w:rPr>
                <w:noProof/>
              </w:rPr>
              <w:t>6</w:t>
            </w:r>
            <w:r>
              <w:rPr>
                <w:noProof/>
              </w:rPr>
              <w:fldChar w:fldCharType="end"/>
            </w:r>
          </w:hyperlink>
        </w:p>
        <w:p w14:paraId="5931B453" w14:textId="77777777" w:rsidR="00607C35" w:rsidRDefault="00607C35" w:rsidP="00B81104">
          <w:pPr>
            <w:pStyle w:val="TOC2"/>
            <w:tabs>
              <w:tab w:val="right" w:leader="dot" w:pos="9016"/>
            </w:tabs>
            <w:rPr>
              <w:noProof/>
            </w:rPr>
          </w:pPr>
          <w:hyperlink w:anchor="_Toc235867594" w:history="1">
            <w:r w:rsidRPr="008613C3">
              <w:rPr>
                <w:rStyle w:val="Hyperlink"/>
                <w:noProof/>
              </w:rPr>
              <w:t>5.2 Search Engine Optimisation</w:t>
            </w:r>
            <w:r>
              <w:rPr>
                <w:noProof/>
              </w:rPr>
              <w:tab/>
            </w:r>
            <w:r>
              <w:rPr>
                <w:noProof/>
              </w:rPr>
              <w:fldChar w:fldCharType="begin"/>
            </w:r>
            <w:r>
              <w:rPr>
                <w:noProof/>
              </w:rPr>
              <w:instrText xml:space="preserve"> PAGEREF _Toc235867594 \h </w:instrText>
            </w:r>
            <w:r>
              <w:rPr>
                <w:noProof/>
              </w:rPr>
            </w:r>
            <w:r>
              <w:rPr>
                <w:noProof/>
              </w:rPr>
              <w:fldChar w:fldCharType="separate"/>
            </w:r>
            <w:r>
              <w:rPr>
                <w:noProof/>
              </w:rPr>
              <w:t>7</w:t>
            </w:r>
            <w:r>
              <w:rPr>
                <w:noProof/>
              </w:rPr>
              <w:fldChar w:fldCharType="end"/>
            </w:r>
          </w:hyperlink>
        </w:p>
        <w:p w14:paraId="62DFB196" w14:textId="77777777" w:rsidR="00607C35" w:rsidRDefault="00607C35" w:rsidP="00B81104">
          <w:pPr>
            <w:pStyle w:val="TOC2"/>
            <w:tabs>
              <w:tab w:val="right" w:leader="dot" w:pos="9016"/>
            </w:tabs>
            <w:rPr>
              <w:noProof/>
            </w:rPr>
          </w:pPr>
          <w:hyperlink w:anchor="_Toc235867595" w:history="1">
            <w:r w:rsidRPr="008613C3">
              <w:rPr>
                <w:rStyle w:val="Hyperlink"/>
                <w:noProof/>
              </w:rPr>
              <w:t>5.3 Accessibility</w:t>
            </w:r>
            <w:r>
              <w:rPr>
                <w:noProof/>
              </w:rPr>
              <w:tab/>
            </w:r>
            <w:r>
              <w:rPr>
                <w:noProof/>
              </w:rPr>
              <w:fldChar w:fldCharType="begin"/>
            </w:r>
            <w:r>
              <w:rPr>
                <w:noProof/>
              </w:rPr>
              <w:instrText xml:space="preserve"> PAGEREF _Toc235867595 \h </w:instrText>
            </w:r>
            <w:r>
              <w:rPr>
                <w:noProof/>
              </w:rPr>
            </w:r>
            <w:r>
              <w:rPr>
                <w:noProof/>
              </w:rPr>
              <w:fldChar w:fldCharType="separate"/>
            </w:r>
            <w:r>
              <w:rPr>
                <w:noProof/>
              </w:rPr>
              <w:t>7</w:t>
            </w:r>
            <w:r>
              <w:rPr>
                <w:noProof/>
              </w:rPr>
              <w:fldChar w:fldCharType="end"/>
            </w:r>
          </w:hyperlink>
        </w:p>
        <w:p w14:paraId="3AACB4BD" w14:textId="77777777" w:rsidR="00607C35" w:rsidRDefault="00607C35" w:rsidP="00B81104">
          <w:pPr>
            <w:pStyle w:val="TOC2"/>
            <w:tabs>
              <w:tab w:val="right" w:leader="dot" w:pos="9016"/>
            </w:tabs>
            <w:rPr>
              <w:noProof/>
            </w:rPr>
          </w:pPr>
          <w:hyperlink w:anchor="_Toc235867596" w:history="1">
            <w:r w:rsidRPr="008613C3">
              <w:rPr>
                <w:rStyle w:val="Hyperlink"/>
                <w:noProof/>
              </w:rPr>
              <w:t>5.4 Comparison of Two Live Websites: GOV.UK and BBC</w:t>
            </w:r>
            <w:r>
              <w:rPr>
                <w:noProof/>
              </w:rPr>
              <w:tab/>
            </w:r>
            <w:r>
              <w:rPr>
                <w:noProof/>
              </w:rPr>
              <w:fldChar w:fldCharType="begin"/>
            </w:r>
            <w:r>
              <w:rPr>
                <w:noProof/>
              </w:rPr>
              <w:instrText xml:space="preserve"> PAGEREF _Toc235867596 \h </w:instrText>
            </w:r>
            <w:r>
              <w:rPr>
                <w:noProof/>
              </w:rPr>
            </w:r>
            <w:r>
              <w:rPr>
                <w:noProof/>
              </w:rPr>
              <w:fldChar w:fldCharType="separate"/>
            </w:r>
            <w:r>
              <w:rPr>
                <w:noProof/>
              </w:rPr>
              <w:t>8</w:t>
            </w:r>
            <w:r>
              <w:rPr>
                <w:noProof/>
              </w:rPr>
              <w:fldChar w:fldCharType="end"/>
            </w:r>
          </w:hyperlink>
        </w:p>
        <w:p w14:paraId="0E9E8A0F" w14:textId="77777777" w:rsidR="00607C35" w:rsidRDefault="00607C35" w:rsidP="00B81104">
          <w:pPr>
            <w:pStyle w:val="TOC2"/>
            <w:tabs>
              <w:tab w:val="right" w:leader="dot" w:pos="9016"/>
            </w:tabs>
            <w:rPr>
              <w:noProof/>
            </w:rPr>
          </w:pPr>
          <w:hyperlink w:anchor="_Toc235867597" w:history="1">
            <w:r w:rsidRPr="008613C3">
              <w:rPr>
                <w:rStyle w:val="Hyperlink"/>
                <w:noProof/>
              </w:rPr>
              <w:t>5.5 Overall Evaluation</w:t>
            </w:r>
            <w:r>
              <w:rPr>
                <w:noProof/>
              </w:rPr>
              <w:tab/>
            </w:r>
            <w:r>
              <w:rPr>
                <w:noProof/>
              </w:rPr>
              <w:fldChar w:fldCharType="begin"/>
            </w:r>
            <w:r>
              <w:rPr>
                <w:noProof/>
              </w:rPr>
              <w:instrText xml:space="preserve"> PAGEREF _Toc235867597 \h </w:instrText>
            </w:r>
            <w:r>
              <w:rPr>
                <w:noProof/>
              </w:rPr>
            </w:r>
            <w:r>
              <w:rPr>
                <w:noProof/>
              </w:rPr>
              <w:fldChar w:fldCharType="separate"/>
            </w:r>
            <w:r>
              <w:rPr>
                <w:noProof/>
              </w:rPr>
              <w:t>9</w:t>
            </w:r>
            <w:r>
              <w:rPr>
                <w:noProof/>
              </w:rPr>
              <w:fldChar w:fldCharType="end"/>
            </w:r>
          </w:hyperlink>
        </w:p>
        <w:p w14:paraId="73231B4B" w14:textId="77777777" w:rsidR="00607C35" w:rsidRDefault="00607C35" w:rsidP="00B81104">
          <w:pPr>
            <w:pStyle w:val="TOC1"/>
            <w:tabs>
              <w:tab w:val="right" w:leader="dot" w:pos="9016"/>
            </w:tabs>
            <w:rPr>
              <w:noProof/>
            </w:rPr>
          </w:pPr>
          <w:hyperlink w:anchor="_Toc235867598" w:history="1">
            <w:r w:rsidRPr="008613C3">
              <w:rPr>
                <w:rStyle w:val="Hyperlink"/>
                <w:noProof/>
              </w:rPr>
              <w:t>6. Conclusion</w:t>
            </w:r>
            <w:r>
              <w:rPr>
                <w:noProof/>
              </w:rPr>
              <w:tab/>
            </w:r>
            <w:r>
              <w:rPr>
                <w:noProof/>
              </w:rPr>
              <w:fldChar w:fldCharType="begin"/>
            </w:r>
            <w:r>
              <w:rPr>
                <w:noProof/>
              </w:rPr>
              <w:instrText xml:space="preserve"> PAGEREF _Toc235867598 \h </w:instrText>
            </w:r>
            <w:r>
              <w:rPr>
                <w:noProof/>
              </w:rPr>
            </w:r>
            <w:r>
              <w:rPr>
                <w:noProof/>
              </w:rPr>
              <w:fldChar w:fldCharType="separate"/>
            </w:r>
            <w:r>
              <w:rPr>
                <w:noProof/>
              </w:rPr>
              <w:t>10</w:t>
            </w:r>
            <w:r>
              <w:rPr>
                <w:noProof/>
              </w:rPr>
              <w:fldChar w:fldCharType="end"/>
            </w:r>
          </w:hyperlink>
        </w:p>
        <w:p w14:paraId="24DAEEC7" w14:textId="77777777" w:rsidR="00607C35" w:rsidRDefault="00607C35" w:rsidP="00B81104">
          <w:pPr>
            <w:pStyle w:val="TOC1"/>
            <w:tabs>
              <w:tab w:val="right" w:leader="dot" w:pos="9016"/>
            </w:tabs>
            <w:rPr>
              <w:noProof/>
            </w:rPr>
          </w:pPr>
          <w:hyperlink w:anchor="_Toc235867599" w:history="1">
            <w:r w:rsidRPr="008613C3">
              <w:rPr>
                <w:rStyle w:val="Hyperlink"/>
                <w:noProof/>
              </w:rPr>
              <w:t>7. References</w:t>
            </w:r>
            <w:r>
              <w:rPr>
                <w:noProof/>
              </w:rPr>
              <w:tab/>
            </w:r>
            <w:r>
              <w:rPr>
                <w:noProof/>
              </w:rPr>
              <w:fldChar w:fldCharType="begin"/>
            </w:r>
            <w:r>
              <w:rPr>
                <w:noProof/>
              </w:rPr>
              <w:instrText xml:space="preserve"> PAGEREF _Toc235867599 \h </w:instrText>
            </w:r>
            <w:r>
              <w:rPr>
                <w:noProof/>
              </w:rPr>
            </w:r>
            <w:r>
              <w:rPr>
                <w:noProof/>
              </w:rPr>
              <w:fldChar w:fldCharType="separate"/>
            </w:r>
            <w:r>
              <w:rPr>
                <w:noProof/>
              </w:rPr>
              <w:t>10</w:t>
            </w:r>
            <w:r>
              <w:rPr>
                <w:noProof/>
              </w:rPr>
              <w:fldChar w:fldCharType="end"/>
            </w:r>
          </w:hyperlink>
        </w:p>
        <w:p w14:paraId="7E071CBC" w14:textId="77777777" w:rsidR="00607C35" w:rsidRDefault="00607C35" w:rsidP="00B81104">
          <w:pPr>
            <w:pStyle w:val="TOC1"/>
            <w:tabs>
              <w:tab w:val="right" w:leader="dot" w:pos="9016"/>
            </w:tabs>
            <w:rPr>
              <w:noProof/>
            </w:rPr>
          </w:pPr>
          <w:hyperlink w:anchor="_Toc235867600" w:history="1">
            <w:r w:rsidRPr="008613C3">
              <w:rPr>
                <w:rStyle w:val="Hyperlink"/>
                <w:noProof/>
              </w:rPr>
              <w:t>8. Appendices</w:t>
            </w:r>
            <w:r>
              <w:rPr>
                <w:noProof/>
              </w:rPr>
              <w:tab/>
            </w:r>
            <w:r>
              <w:rPr>
                <w:noProof/>
              </w:rPr>
              <w:fldChar w:fldCharType="begin"/>
            </w:r>
            <w:r>
              <w:rPr>
                <w:noProof/>
              </w:rPr>
              <w:instrText xml:space="preserve"> PAGEREF _Toc235867600 \h </w:instrText>
            </w:r>
            <w:r>
              <w:rPr>
                <w:noProof/>
              </w:rPr>
            </w:r>
            <w:r>
              <w:rPr>
                <w:noProof/>
              </w:rPr>
              <w:fldChar w:fldCharType="separate"/>
            </w:r>
            <w:r>
              <w:rPr>
                <w:noProof/>
              </w:rPr>
              <w:t>11</w:t>
            </w:r>
            <w:r>
              <w:rPr>
                <w:noProof/>
              </w:rPr>
              <w:fldChar w:fldCharType="end"/>
            </w:r>
          </w:hyperlink>
        </w:p>
        <w:p w14:paraId="71E64D55" w14:textId="77777777" w:rsidR="00607C35" w:rsidRDefault="00607C35" w:rsidP="00B81104">
          <w:pPr>
            <w:pStyle w:val="TOC2"/>
            <w:tabs>
              <w:tab w:val="right" w:leader="dot" w:pos="9016"/>
            </w:tabs>
            <w:rPr>
              <w:noProof/>
            </w:rPr>
          </w:pPr>
          <w:hyperlink w:anchor="_Toc235867601" w:history="1">
            <w:r w:rsidRPr="008613C3">
              <w:rPr>
                <w:rStyle w:val="Hyperlink"/>
                <w:noProof/>
              </w:rPr>
              <w:t>Appendix A — index.html</w:t>
            </w:r>
            <w:r>
              <w:rPr>
                <w:noProof/>
              </w:rPr>
              <w:tab/>
            </w:r>
            <w:r>
              <w:rPr>
                <w:noProof/>
              </w:rPr>
              <w:fldChar w:fldCharType="begin"/>
            </w:r>
            <w:r>
              <w:rPr>
                <w:noProof/>
              </w:rPr>
              <w:instrText xml:space="preserve"> PAGEREF _Toc235867601 \h </w:instrText>
            </w:r>
            <w:r>
              <w:rPr>
                <w:noProof/>
              </w:rPr>
            </w:r>
            <w:r>
              <w:rPr>
                <w:noProof/>
              </w:rPr>
              <w:fldChar w:fldCharType="separate"/>
            </w:r>
            <w:r>
              <w:rPr>
                <w:noProof/>
              </w:rPr>
              <w:t>12</w:t>
            </w:r>
            <w:r>
              <w:rPr>
                <w:noProof/>
              </w:rPr>
              <w:fldChar w:fldCharType="end"/>
            </w:r>
          </w:hyperlink>
        </w:p>
        <w:p w14:paraId="2B31AB98" w14:textId="77777777" w:rsidR="00607C35" w:rsidRDefault="00607C35" w:rsidP="00B81104">
          <w:pPr>
            <w:pStyle w:val="TOC2"/>
            <w:tabs>
              <w:tab w:val="right" w:leader="dot" w:pos="9016"/>
            </w:tabs>
            <w:rPr>
              <w:noProof/>
            </w:rPr>
          </w:pPr>
          <w:hyperlink w:anchor="_Toc235867602" w:history="1">
            <w:r w:rsidRPr="008613C3">
              <w:rPr>
                <w:rStyle w:val="Hyperlink"/>
                <w:noProof/>
              </w:rPr>
              <w:t>Appendix B — about.html</w:t>
            </w:r>
            <w:r>
              <w:rPr>
                <w:noProof/>
              </w:rPr>
              <w:tab/>
            </w:r>
            <w:r>
              <w:rPr>
                <w:noProof/>
              </w:rPr>
              <w:fldChar w:fldCharType="begin"/>
            </w:r>
            <w:r>
              <w:rPr>
                <w:noProof/>
              </w:rPr>
              <w:instrText xml:space="preserve"> PAGEREF _Toc235867602 \h </w:instrText>
            </w:r>
            <w:r>
              <w:rPr>
                <w:noProof/>
              </w:rPr>
            </w:r>
            <w:r>
              <w:rPr>
                <w:noProof/>
              </w:rPr>
              <w:fldChar w:fldCharType="separate"/>
            </w:r>
            <w:r>
              <w:rPr>
                <w:noProof/>
              </w:rPr>
              <w:t>13</w:t>
            </w:r>
            <w:r>
              <w:rPr>
                <w:noProof/>
              </w:rPr>
              <w:fldChar w:fldCharType="end"/>
            </w:r>
          </w:hyperlink>
        </w:p>
        <w:p w14:paraId="2B90A77C" w14:textId="77777777" w:rsidR="00607C35" w:rsidRDefault="00607C35" w:rsidP="00B81104">
          <w:pPr>
            <w:pStyle w:val="TOC2"/>
            <w:tabs>
              <w:tab w:val="right" w:leader="dot" w:pos="9016"/>
            </w:tabs>
            <w:rPr>
              <w:noProof/>
            </w:rPr>
          </w:pPr>
          <w:hyperlink w:anchor="_Toc235867603" w:history="1">
            <w:r w:rsidRPr="008613C3">
              <w:rPr>
                <w:rStyle w:val="Hyperlink"/>
                <w:noProof/>
              </w:rPr>
              <w:t>Appendix C — contact.html</w:t>
            </w:r>
            <w:r>
              <w:rPr>
                <w:noProof/>
              </w:rPr>
              <w:tab/>
            </w:r>
            <w:r>
              <w:rPr>
                <w:noProof/>
              </w:rPr>
              <w:fldChar w:fldCharType="begin"/>
            </w:r>
            <w:r>
              <w:rPr>
                <w:noProof/>
              </w:rPr>
              <w:instrText xml:space="preserve"> PAGEREF _Toc235867603 \h </w:instrText>
            </w:r>
            <w:r>
              <w:rPr>
                <w:noProof/>
              </w:rPr>
            </w:r>
            <w:r>
              <w:rPr>
                <w:noProof/>
              </w:rPr>
              <w:fldChar w:fldCharType="separate"/>
            </w:r>
            <w:r>
              <w:rPr>
                <w:noProof/>
              </w:rPr>
              <w:t>14</w:t>
            </w:r>
            <w:r>
              <w:rPr>
                <w:noProof/>
              </w:rPr>
              <w:fldChar w:fldCharType="end"/>
            </w:r>
          </w:hyperlink>
        </w:p>
        <w:p w14:paraId="6775FB8A" w14:textId="77777777" w:rsidR="00607C35" w:rsidRDefault="00607C35" w:rsidP="00B81104">
          <w:pPr>
            <w:pStyle w:val="TOC2"/>
            <w:tabs>
              <w:tab w:val="right" w:leader="dot" w:pos="9016"/>
            </w:tabs>
            <w:rPr>
              <w:noProof/>
            </w:rPr>
          </w:pPr>
          <w:hyperlink w:anchor="_Toc235867604" w:history="1">
            <w:r w:rsidRPr="008613C3">
              <w:rPr>
                <w:rStyle w:val="Hyperlink"/>
                <w:noProof/>
              </w:rPr>
              <w:t>Appendix D — main.css</w:t>
            </w:r>
            <w:r>
              <w:rPr>
                <w:noProof/>
              </w:rPr>
              <w:tab/>
            </w:r>
            <w:r>
              <w:rPr>
                <w:noProof/>
              </w:rPr>
              <w:fldChar w:fldCharType="begin"/>
            </w:r>
            <w:r>
              <w:rPr>
                <w:noProof/>
              </w:rPr>
              <w:instrText xml:space="preserve"> PAGEREF _Toc235867604 \h </w:instrText>
            </w:r>
            <w:r>
              <w:rPr>
                <w:noProof/>
              </w:rPr>
            </w:r>
            <w:r>
              <w:rPr>
                <w:noProof/>
              </w:rPr>
              <w:fldChar w:fldCharType="separate"/>
            </w:r>
            <w:r>
              <w:rPr>
                <w:noProof/>
              </w:rPr>
              <w:t>15</w:t>
            </w:r>
            <w:r>
              <w:rPr>
                <w:noProof/>
              </w:rPr>
              <w:fldChar w:fldCharType="end"/>
            </w:r>
          </w:hyperlink>
        </w:p>
        <w:p w14:paraId="343FBF84" w14:textId="77777777" w:rsidR="00607C35" w:rsidRDefault="00607C35" w:rsidP="00B81104">
          <w:pPr>
            <w:pStyle w:val="TOC2"/>
            <w:tabs>
              <w:tab w:val="right" w:leader="dot" w:pos="9016"/>
            </w:tabs>
            <w:rPr>
              <w:noProof/>
            </w:rPr>
          </w:pPr>
          <w:hyperlink w:anchor="_Toc235867605" w:history="1">
            <w:r w:rsidRPr="008613C3">
              <w:rPr>
                <w:rStyle w:val="Hyperlink"/>
                <w:noProof/>
              </w:rPr>
              <w:t>Appendix E — main.js</w:t>
            </w:r>
            <w:r>
              <w:rPr>
                <w:noProof/>
              </w:rPr>
              <w:tab/>
            </w:r>
            <w:r>
              <w:rPr>
                <w:noProof/>
              </w:rPr>
              <w:fldChar w:fldCharType="begin"/>
            </w:r>
            <w:r>
              <w:rPr>
                <w:noProof/>
              </w:rPr>
              <w:instrText xml:space="preserve"> PAGEREF _Toc235867605 \h </w:instrText>
            </w:r>
            <w:r>
              <w:rPr>
                <w:noProof/>
              </w:rPr>
            </w:r>
            <w:r>
              <w:rPr>
                <w:noProof/>
              </w:rPr>
              <w:fldChar w:fldCharType="separate"/>
            </w:r>
            <w:r>
              <w:rPr>
                <w:noProof/>
              </w:rPr>
              <w:t>16</w:t>
            </w:r>
            <w:r>
              <w:rPr>
                <w:noProof/>
              </w:rPr>
              <w:fldChar w:fldCharType="end"/>
            </w:r>
          </w:hyperlink>
        </w:p>
        <w:p w14:paraId="0CA2F164" w14:textId="77777777" w:rsidR="00E22E27" w:rsidRDefault="009200C8" w:rsidP="00B81104">
          <w:r>
            <w:fldChar w:fldCharType="end"/>
          </w:r>
        </w:p>
      </w:sdtContent>
    </w:sdt>
    <w:p w14:paraId="621332E9" w14:textId="77777777" w:rsidR="00E22E27" w:rsidRDefault="009200C8" w:rsidP="00B81104">
      <w:r>
        <w:br w:type="page"/>
      </w:r>
    </w:p>
    <w:p w14:paraId="15950D95" w14:textId="77777777" w:rsidR="00E22E27" w:rsidRDefault="009200C8" w:rsidP="00B81104">
      <w:pPr>
        <w:pStyle w:val="Heading1"/>
      </w:pPr>
      <w:bookmarkStart w:id="1" w:name="_Toc235867588"/>
      <w:r>
        <w:lastRenderedPageBreak/>
        <w:t>1. Introduction</w:t>
      </w:r>
      <w:bookmarkEnd w:id="1"/>
    </w:p>
    <w:p w14:paraId="1236C70D" w14:textId="77777777" w:rsidR="00E22E27" w:rsidRDefault="009200C8" w:rsidP="00B81104">
      <w:pPr>
        <w:spacing w:after="160"/>
      </w:pPr>
      <w:r>
        <w:t>SmartPark is a responsive, three-page informational website developed for a university Web Development module to demonstrate front-end design and implementation skills in the context of a smart parking management concept. The project's objective was to design and build a website that presents the SmartPark service to prospective users through a Home, About and Contact page, while applying current front-end standards rather than relying on a component framework to do the work.</w:t>
      </w:r>
    </w:p>
    <w:p w14:paraId="5A7F00DB" w14:textId="77777777" w:rsidR="00E22E27" w:rsidRDefault="009200C8" w:rsidP="00B81104">
      <w:pPr>
        <w:spacing w:after="160"/>
      </w:pPr>
      <w:r>
        <w:t>The site was built using HTML5, CSS3 and vanilla JavaScript, styled with Google Fonts and Bootstrap Icons, and does not depend on a CSS framework such as Bootstrap for its layout or navigation behaviour. A particular focus was placed on responsive design, so that the layout, navigation and content reflow correctly across desktop, tablet and mobile viewports using CSS media queries and a custom-built hamburger menu.</w:t>
      </w:r>
    </w:p>
    <w:p w14:paraId="5550C82B" w14:textId="77777777" w:rsidR="00E22E27" w:rsidRDefault="009200C8" w:rsidP="00B81104">
      <w:pPr>
        <w:spacing w:after="160"/>
      </w:pPr>
      <w:r>
        <w:t>Search engine optimisation was addressed through semantic markup, descriptive metadata and a logical heading structure, and accessibility was considered throughout with reference to the Web Content Accessibility Guidelines (WCAG) 2.1. The finished pages were validated against the W3C Markup Validation Service and W3C CSS Validator to confirm standards compliance prior to submission. This report describes the requirements, implementation and validation of the website, before critically evaluating it against usability, SEO and accessibility criteria and comparing it with two established live websites.</w:t>
      </w:r>
    </w:p>
    <w:p w14:paraId="171C0811" w14:textId="77777777" w:rsidR="00E22E27" w:rsidRDefault="009200C8" w:rsidP="00B81104">
      <w:pPr>
        <w:pStyle w:val="Heading1"/>
      </w:pPr>
      <w:bookmarkStart w:id="2" w:name="_Toc235867589"/>
      <w:r>
        <w:t>2. Requirements</w:t>
      </w:r>
      <w:bookmarkEnd w:id="2"/>
    </w:p>
    <w:p w14:paraId="296E43FA" w14:textId="77777777" w:rsidR="00E22E27" w:rsidRDefault="009200C8" w:rsidP="00B81104">
      <w:pPr>
        <w:spacing w:after="160"/>
      </w:pPr>
      <w:r>
        <w:rPr>
          <w:b/>
          <w:bCs/>
        </w:rPr>
        <w:t xml:space="preserve">Purpose. </w:t>
      </w:r>
      <w:r>
        <w:t>The purpose of the project was to design a promotional, informational website for a fictional smart parking service, giving visitors an overview of what SmartPark offers without implementing backend booking or payment functionality, which falls outside the scope of a front-end development assignment.</w:t>
      </w:r>
    </w:p>
    <w:p w14:paraId="06329275" w14:textId="77777777" w:rsidR="00E22E27" w:rsidRDefault="009200C8" w:rsidP="00B81104">
      <w:pPr>
        <w:spacing w:after="160"/>
      </w:pPr>
      <w:r>
        <w:rPr>
          <w:b/>
          <w:bCs/>
        </w:rPr>
        <w:t xml:space="preserve">Subject matter. </w:t>
      </w:r>
      <w:r>
        <w:t>The subject matter is smart parking management. The site introduces the concept of a service that helps drivers find and reserve parking spaces, communicating this through descriptive content, iconography and a simple three-page structure — Home, About and Contact — rather than through functioning transactional features.</w:t>
      </w:r>
    </w:p>
    <w:p w14:paraId="5D2954AA" w14:textId="77777777" w:rsidR="00E22E27" w:rsidRDefault="009200C8" w:rsidP="00B81104">
      <w:pPr>
        <w:spacing w:after="160"/>
      </w:pPr>
      <w:r>
        <w:rPr>
          <w:b/>
          <w:bCs/>
        </w:rPr>
        <w:t xml:space="preserve">Target audience. </w:t>
      </w:r>
      <w:r>
        <w:t>The target audience is prospective users of a smart parking service, including commuters, city-centre visitors and businesses researching parking solutions, who are likely to access the site from a mix of desktop and mobile devices. This meant the design had to remain legible and usable at narrow viewport widths.</w:t>
      </w:r>
    </w:p>
    <w:p w14:paraId="15A1E683" w14:textId="77777777" w:rsidR="00E22E27" w:rsidRDefault="009200C8" w:rsidP="00B81104">
      <w:pPr>
        <w:spacing w:after="160"/>
      </w:pPr>
      <w:r>
        <w:rPr>
          <w:b/>
          <w:bCs/>
        </w:rPr>
        <w:lastRenderedPageBreak/>
        <w:t xml:space="preserve">Objectives. </w:t>
      </w:r>
      <w:r>
        <w:t>The project objectives were to: (1) produce a responsive, three-page website using HTML5, CSS3 and vanilla JavaScript only, without a UI framework; (2) build a custom navigation system, including a hamburger menu for small screens, without using a pre-built navigation component; (3) apply semantic HTML and on-page SEO practices; (4) apply relevant WCAG 2.1 accessibility considerations; (5) validate the HTML and CSS output against W3C standards; and (6) implement a working, client-side validated contact form.</w:t>
      </w:r>
    </w:p>
    <w:p w14:paraId="7F14E084" w14:textId="77777777" w:rsidR="00E22E27" w:rsidRDefault="009200C8" w:rsidP="00B81104">
      <w:pPr>
        <w:spacing w:after="160"/>
      </w:pPr>
      <w:r>
        <w:rPr>
          <w:b/>
          <w:bCs/>
        </w:rPr>
        <w:t xml:space="preserve">Scope. </w:t>
      </w:r>
      <w:r>
        <w:t>The project is limited to the front-end development of a static, informational prototype. Server-side processing, a database, user accounts, real-time availability data and payment handling were explicitly out of scope, and are discussed only as future work in the evaluation section of this report.</w:t>
      </w:r>
    </w:p>
    <w:p w14:paraId="5EF6193E" w14:textId="77777777" w:rsidR="00E22E27" w:rsidRDefault="009200C8" w:rsidP="00B81104">
      <w:pPr>
        <w:pStyle w:val="Heading1"/>
      </w:pPr>
      <w:bookmarkStart w:id="3" w:name="_Toc235867590"/>
      <w:r>
        <w:t>3. Implementation</w:t>
      </w:r>
      <w:bookmarkEnd w:id="3"/>
    </w:p>
    <w:p w14:paraId="223351F1" w14:textId="43503DE4" w:rsidR="00E22E27" w:rsidRDefault="009200C8" w:rsidP="00B81104">
      <w:pPr>
        <w:spacing w:after="160"/>
      </w:pPr>
      <w:r>
        <w:t xml:space="preserve">Planning began with a simple site map covering the three required pages and a shared header and footer, followed by low-fidelity sketches of the layout for desktop and mobile to work out how the navigation would collapse at narrow widths. A single main.css file and a single main.js file </w:t>
      </w:r>
      <w:r w:rsidR="00B81104">
        <w:t>was</w:t>
      </w:r>
      <w:r>
        <w:t xml:space="preserve"> used across all three pages so that styling and behaviour stayed consistent, rather than duplicating rules per page.</w:t>
      </w:r>
    </w:p>
    <w:p w14:paraId="25DB4C0A" w14:textId="77777777" w:rsidR="00E22E27" w:rsidRDefault="009200C8" w:rsidP="00B81104">
      <w:pPr>
        <w:spacing w:after="160"/>
      </w:pPr>
      <w:r>
        <w:t>Structurally, each page uses semantic HTML5 elements — header, nav, main, section and footer — rather than generic div containers, both to support SEO and because it made the CSS easier to reason about while building the site. The Home page carries a hero section, a brief services overview and a gallery; the About page expands on the concept behind the service; and the Contact page holds the address and contact details alongside the enquiry form.</w:t>
      </w:r>
    </w:p>
    <w:p w14:paraId="6900EC07" w14:textId="77777777" w:rsidR="00E22E27" w:rsidRDefault="009200C8" w:rsidP="00B81104">
      <w:pPr>
        <w:spacing w:after="160"/>
      </w:pPr>
      <w:r>
        <w:t>The navigation bar is fixed to the top of the viewport and highlights the active page using a class toggled by JavaScript based on the current page's filename, so a visitor can always see where they are within the site. Below a set breakpoint, the standard link list is replaced with a hamburger icon; clicking it toggles a class on the navigation container that slides the menu into view. This behaviour was written from scratch in HTML, CSS and JavaScript because the brief specifically required a custom-built solution rather than Bootstrap's navbar component, so the toggle logic, attribute updates and open/close animation are all hand-written rather than imported from a library.</w:t>
      </w:r>
    </w:p>
    <w:p w14:paraId="636BC4EC" w14:textId="77777777" w:rsidR="00E22E27" w:rsidRDefault="009200C8" w:rsidP="00B81104">
      <w:pPr>
        <w:spacing w:after="160"/>
      </w:pPr>
      <w:r>
        <w:t xml:space="preserve">CSS was organised with a small set of custom properties — colour palette, spacing values and font stacks — declared at the top of main.css, followed by component-level rules and then the media queries that handle layout changes at tablet and mobile widths. Google Fonts were used for </w:t>
      </w:r>
      <w:r>
        <w:lastRenderedPageBreak/>
        <w:t>headings and body text, and Bootstrap Icons supplied the icon set used in the services section and footer, without pulling in the rest of the Bootstrap library or its JavaScript dependencies.</w:t>
      </w:r>
    </w:p>
    <w:p w14:paraId="386E7FA8" w14:textId="77777777" w:rsidR="00E22E27" w:rsidRDefault="009200C8" w:rsidP="00B81104">
      <w:pPr>
        <w:spacing w:after="160"/>
      </w:pPr>
      <w:r>
        <w:t>The JavaScript layer, beyond the navigation toggle, handles a scroll-to-top button that appears once the user scrolls past the hero section, and validation for the contact form. The form checks that the name, email and message fields are completed and that the email field matches a basic email pattern before allowing submission; a visible confirmation message appears on success and the form resets automatically, while a separate reset button is provided so a user can clear the fields manually at any point.</w:t>
      </w:r>
    </w:p>
    <w:p w14:paraId="0224156B" w14:textId="77777777" w:rsidR="00E22E27" w:rsidRDefault="009200C8" w:rsidP="00B81104">
      <w:pPr>
        <w:spacing w:after="160"/>
      </w:pPr>
      <w:r>
        <w:t>SEO was implemented at the markup level: each page has a unique, descriptive title tag and meta description written around its specific content, a single h1 followed by a logical heading hierarchy, descriptive alt text on images, and a mobile viewport meta tag. Where appropriate, non-critical images use lazy loading via the loading attribute to reduce initial page weight.</w:t>
      </w:r>
    </w:p>
    <w:p w14:paraId="236F8485" w14:textId="77777777" w:rsidR="00F33485" w:rsidRDefault="00F33485" w:rsidP="00B81104">
      <w:pPr>
        <w:spacing w:before="160" w:after="60"/>
        <w:rPr>
          <w:b/>
          <w:bCs/>
        </w:rPr>
      </w:pPr>
    </w:p>
    <w:p w14:paraId="3D5664FD" w14:textId="695600F4" w:rsidR="00E22E27" w:rsidRDefault="009200C8" w:rsidP="00B81104">
      <w:pPr>
        <w:spacing w:before="160" w:after="60"/>
      </w:pPr>
      <w:r>
        <w:rPr>
          <w:b/>
          <w:bCs/>
        </w:rPr>
        <w:t>Figure 3.1 Home Page</w:t>
      </w:r>
    </w:p>
    <w:p w14:paraId="2F0323FC" w14:textId="56FD6CEE" w:rsidR="00820000" w:rsidRDefault="00820000" w:rsidP="00B81104">
      <w:pPr>
        <w:spacing w:after="240"/>
        <w:rPr>
          <w:i/>
          <w:iCs/>
        </w:rPr>
      </w:pPr>
      <w:r>
        <w:rPr>
          <w:i/>
          <w:iCs/>
          <w:noProof/>
        </w:rPr>
        <w:drawing>
          <wp:inline distT="0" distB="0" distL="0" distR="0" wp14:anchorId="5348C2B2" wp14:editId="2053345F">
            <wp:extent cx="5731510" cy="286131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omepage.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2861310"/>
                    </a:xfrm>
                    <a:prstGeom prst="rect">
                      <a:avLst/>
                    </a:prstGeom>
                  </pic:spPr>
                </pic:pic>
              </a:graphicData>
            </a:graphic>
          </wp:inline>
        </w:drawing>
      </w:r>
    </w:p>
    <w:p w14:paraId="1403D49B" w14:textId="2A285BC9" w:rsidR="00E22E27" w:rsidRDefault="009200C8" w:rsidP="00B81104">
      <w:pPr>
        <w:spacing w:after="240"/>
      </w:pPr>
      <w:r>
        <w:rPr>
          <w:i/>
          <w:iCs/>
        </w:rPr>
        <w:t>The SmartPark Home page, showing the fixed navigation bar, hero section and services overview.</w:t>
      </w:r>
    </w:p>
    <w:p w14:paraId="6E95607F" w14:textId="77777777" w:rsidR="00820000" w:rsidRDefault="00820000" w:rsidP="00B81104">
      <w:pPr>
        <w:spacing w:before="160" w:after="60"/>
        <w:rPr>
          <w:b/>
          <w:bCs/>
        </w:rPr>
      </w:pPr>
    </w:p>
    <w:p w14:paraId="727F8A07" w14:textId="77777777" w:rsidR="00820000" w:rsidRDefault="00820000" w:rsidP="00B81104">
      <w:pPr>
        <w:spacing w:before="160" w:after="60"/>
        <w:rPr>
          <w:b/>
          <w:bCs/>
        </w:rPr>
      </w:pPr>
    </w:p>
    <w:p w14:paraId="09FFE7EA" w14:textId="77777777" w:rsidR="00820000" w:rsidRDefault="00820000" w:rsidP="00B81104">
      <w:pPr>
        <w:spacing w:before="160" w:after="60"/>
        <w:rPr>
          <w:b/>
          <w:bCs/>
        </w:rPr>
      </w:pPr>
    </w:p>
    <w:p w14:paraId="31F7E601" w14:textId="77777777" w:rsidR="00820000" w:rsidRDefault="00820000" w:rsidP="00B81104">
      <w:pPr>
        <w:spacing w:before="160" w:after="60"/>
        <w:rPr>
          <w:b/>
          <w:bCs/>
        </w:rPr>
      </w:pPr>
    </w:p>
    <w:p w14:paraId="72000351" w14:textId="3970A85E" w:rsidR="00E22E27" w:rsidRDefault="009200C8" w:rsidP="00B81104">
      <w:pPr>
        <w:spacing w:before="160" w:after="60"/>
      </w:pPr>
      <w:r>
        <w:rPr>
          <w:b/>
          <w:bCs/>
        </w:rPr>
        <w:lastRenderedPageBreak/>
        <w:t>Figure 3.2 About Page</w:t>
      </w:r>
    </w:p>
    <w:p w14:paraId="052B2409" w14:textId="2EC6BE08" w:rsidR="00820000" w:rsidRDefault="00820000" w:rsidP="00B81104">
      <w:pPr>
        <w:spacing w:after="240"/>
        <w:rPr>
          <w:i/>
          <w:iCs/>
        </w:rPr>
      </w:pPr>
      <w:r>
        <w:rPr>
          <w:i/>
          <w:iCs/>
          <w:noProof/>
        </w:rPr>
        <w:drawing>
          <wp:inline distT="0" distB="0" distL="0" distR="0" wp14:anchorId="1974F47A" wp14:editId="23FA39B0">
            <wp:extent cx="5713687" cy="2861310"/>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omepage.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13687" cy="2861310"/>
                    </a:xfrm>
                    <a:prstGeom prst="rect">
                      <a:avLst/>
                    </a:prstGeom>
                  </pic:spPr>
                </pic:pic>
              </a:graphicData>
            </a:graphic>
          </wp:inline>
        </w:drawing>
      </w:r>
    </w:p>
    <w:p w14:paraId="6B9E931A" w14:textId="4BC25368" w:rsidR="00E22E27" w:rsidRDefault="009200C8" w:rsidP="00B81104">
      <w:pPr>
        <w:spacing w:after="240"/>
      </w:pPr>
      <w:r>
        <w:rPr>
          <w:i/>
          <w:iCs/>
        </w:rPr>
        <w:t>The About page, describing the SmartPark concept and its intended benefits to users.</w:t>
      </w:r>
    </w:p>
    <w:p w14:paraId="73472363" w14:textId="77777777" w:rsidR="00F33485" w:rsidRDefault="00F33485" w:rsidP="00B81104">
      <w:pPr>
        <w:spacing w:before="160" w:after="60"/>
        <w:rPr>
          <w:b/>
          <w:bCs/>
        </w:rPr>
      </w:pPr>
    </w:p>
    <w:p w14:paraId="3D7E4BF9" w14:textId="083BA575" w:rsidR="00E22E27" w:rsidRDefault="009200C8" w:rsidP="00B81104">
      <w:pPr>
        <w:spacing w:before="160" w:after="60"/>
      </w:pPr>
      <w:r>
        <w:rPr>
          <w:b/>
          <w:bCs/>
        </w:rPr>
        <w:t>Figure 3.3 Contact Page</w:t>
      </w:r>
    </w:p>
    <w:p w14:paraId="385BC5C3" w14:textId="33BE8AE1" w:rsidR="00820000" w:rsidRDefault="00820000" w:rsidP="00B81104">
      <w:pPr>
        <w:spacing w:after="240"/>
        <w:rPr>
          <w:i/>
          <w:iCs/>
        </w:rPr>
      </w:pPr>
      <w:r>
        <w:rPr>
          <w:i/>
          <w:iCs/>
          <w:noProof/>
        </w:rPr>
        <w:drawing>
          <wp:inline distT="0" distB="0" distL="0" distR="0" wp14:anchorId="2FE2A6B1" wp14:editId="484D54F0">
            <wp:extent cx="5731510" cy="2858287"/>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omepage.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858287"/>
                    </a:xfrm>
                    <a:prstGeom prst="rect">
                      <a:avLst/>
                    </a:prstGeom>
                  </pic:spPr>
                </pic:pic>
              </a:graphicData>
            </a:graphic>
          </wp:inline>
        </w:drawing>
      </w:r>
    </w:p>
    <w:p w14:paraId="69FB4FEF" w14:textId="73ECD5B1" w:rsidR="00E22E27" w:rsidRDefault="009200C8" w:rsidP="00B81104">
      <w:pPr>
        <w:spacing w:after="240"/>
      </w:pPr>
      <w:r>
        <w:rPr>
          <w:i/>
          <w:iCs/>
        </w:rPr>
        <w:t>The Contact page, showing contact details and the enquiry form.</w:t>
      </w:r>
    </w:p>
    <w:p w14:paraId="4F2C2F46" w14:textId="77777777" w:rsidR="00820000" w:rsidRDefault="00820000" w:rsidP="00B81104">
      <w:pPr>
        <w:spacing w:before="160" w:after="60"/>
        <w:rPr>
          <w:b/>
          <w:bCs/>
        </w:rPr>
      </w:pPr>
    </w:p>
    <w:p w14:paraId="4674A17C" w14:textId="77777777" w:rsidR="00820000" w:rsidRDefault="00820000" w:rsidP="00B81104">
      <w:pPr>
        <w:spacing w:before="160" w:after="60"/>
        <w:rPr>
          <w:b/>
          <w:bCs/>
        </w:rPr>
      </w:pPr>
    </w:p>
    <w:p w14:paraId="29C50781" w14:textId="77777777" w:rsidR="00820000" w:rsidRDefault="00820000" w:rsidP="00B81104">
      <w:pPr>
        <w:spacing w:before="160" w:after="60"/>
        <w:rPr>
          <w:b/>
          <w:bCs/>
        </w:rPr>
      </w:pPr>
    </w:p>
    <w:p w14:paraId="332EB23E" w14:textId="77777777" w:rsidR="00820000" w:rsidRDefault="00820000" w:rsidP="00B81104">
      <w:pPr>
        <w:spacing w:before="160" w:after="60"/>
        <w:rPr>
          <w:b/>
          <w:bCs/>
        </w:rPr>
      </w:pPr>
    </w:p>
    <w:p w14:paraId="69366CCC" w14:textId="06BD9CA2" w:rsidR="00E22E27" w:rsidRDefault="009200C8" w:rsidP="00B81104">
      <w:pPr>
        <w:spacing w:before="160" w:after="60"/>
      </w:pPr>
      <w:r>
        <w:rPr>
          <w:b/>
          <w:bCs/>
        </w:rPr>
        <w:t>Figure 3.4 Mobile Navigation</w:t>
      </w:r>
    </w:p>
    <w:p w14:paraId="30A8ED72" w14:textId="5BA9EB7B" w:rsidR="00820000" w:rsidRDefault="00820000" w:rsidP="00B81104">
      <w:pPr>
        <w:spacing w:after="240"/>
        <w:rPr>
          <w:i/>
          <w:iCs/>
        </w:rPr>
      </w:pPr>
      <w:r>
        <w:rPr>
          <w:i/>
          <w:iCs/>
          <w:noProof/>
        </w:rPr>
        <w:drawing>
          <wp:inline distT="0" distB="0" distL="0" distR="0" wp14:anchorId="20BBA8F3" wp14:editId="724C439C">
            <wp:extent cx="5731243" cy="2402006"/>
            <wp:effectExtent l="0" t="0" r="317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omepage.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7407" cy="2404589"/>
                    </a:xfrm>
                    <a:prstGeom prst="rect">
                      <a:avLst/>
                    </a:prstGeom>
                  </pic:spPr>
                </pic:pic>
              </a:graphicData>
            </a:graphic>
          </wp:inline>
        </w:drawing>
      </w:r>
    </w:p>
    <w:p w14:paraId="4C102744" w14:textId="4F5A7C7F" w:rsidR="00E22E27" w:rsidRDefault="009200C8" w:rsidP="00B81104">
      <w:pPr>
        <w:spacing w:after="240"/>
      </w:pPr>
      <w:r>
        <w:rPr>
          <w:i/>
          <w:iCs/>
        </w:rPr>
        <w:t xml:space="preserve">The custom hamburger navigation menu </w:t>
      </w:r>
      <w:r w:rsidR="00820000">
        <w:rPr>
          <w:i/>
          <w:iCs/>
        </w:rPr>
        <w:t>opens</w:t>
      </w:r>
      <w:r>
        <w:rPr>
          <w:i/>
          <w:iCs/>
        </w:rPr>
        <w:t xml:space="preserve"> on a mobile viewport.</w:t>
      </w:r>
    </w:p>
    <w:p w14:paraId="37FC3B18" w14:textId="77777777" w:rsidR="00F33485" w:rsidRDefault="00F33485" w:rsidP="00B81104">
      <w:pPr>
        <w:spacing w:before="160" w:after="60"/>
        <w:rPr>
          <w:b/>
          <w:bCs/>
        </w:rPr>
      </w:pPr>
    </w:p>
    <w:p w14:paraId="22BF28E2" w14:textId="0B257B6A" w:rsidR="00E22E27" w:rsidRDefault="009200C8" w:rsidP="00B81104">
      <w:pPr>
        <w:spacing w:before="160" w:after="60"/>
      </w:pPr>
      <w:r>
        <w:rPr>
          <w:b/>
          <w:bCs/>
        </w:rPr>
        <w:t>Figure 3.5 Contact Form</w:t>
      </w:r>
    </w:p>
    <w:p w14:paraId="1FE33DDC" w14:textId="6BC8DE23" w:rsidR="00820000" w:rsidRDefault="00820000" w:rsidP="00B81104">
      <w:pPr>
        <w:spacing w:after="240"/>
        <w:rPr>
          <w:i/>
          <w:iCs/>
        </w:rPr>
      </w:pPr>
      <w:r>
        <w:rPr>
          <w:i/>
          <w:iCs/>
          <w:noProof/>
        </w:rPr>
        <w:drawing>
          <wp:inline distT="0" distB="0" distL="0" distR="0" wp14:anchorId="13FECDEB" wp14:editId="2FAED70A">
            <wp:extent cx="5707380" cy="2586250"/>
            <wp:effectExtent l="0" t="0" r="762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omepage.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18626" cy="2591346"/>
                    </a:xfrm>
                    <a:prstGeom prst="rect">
                      <a:avLst/>
                    </a:prstGeom>
                  </pic:spPr>
                </pic:pic>
              </a:graphicData>
            </a:graphic>
          </wp:inline>
        </w:drawing>
      </w:r>
    </w:p>
    <w:p w14:paraId="25B64E7E" w14:textId="63A86BCF" w:rsidR="00E22E27" w:rsidRDefault="009200C8" w:rsidP="00B81104">
      <w:pPr>
        <w:spacing w:after="240"/>
      </w:pPr>
      <w:r>
        <w:rPr>
          <w:i/>
          <w:iCs/>
        </w:rPr>
        <w:t>The contact form displaying client-side validation feedback.</w:t>
      </w:r>
    </w:p>
    <w:p w14:paraId="5DEDED0C" w14:textId="77777777" w:rsidR="00E22E27" w:rsidRDefault="009200C8" w:rsidP="00B81104">
      <w:pPr>
        <w:pStyle w:val="Heading1"/>
      </w:pPr>
      <w:bookmarkStart w:id="4" w:name="_Toc235867591"/>
      <w:r>
        <w:t>4. Validation</w:t>
      </w:r>
      <w:bookmarkEnd w:id="4"/>
    </w:p>
    <w:p w14:paraId="0BABC4D2" w14:textId="4269A006" w:rsidR="00E22E27" w:rsidRDefault="009200C8" w:rsidP="00B81104">
      <w:pPr>
        <w:spacing w:after="160"/>
      </w:pPr>
      <w:r>
        <w:t xml:space="preserve">Once the three pages were functionally complete, the HTML was checked using the W3C </w:t>
      </w:r>
      <w:r w:rsidR="00820000">
        <w:t>Mark-up</w:t>
      </w:r>
      <w:r>
        <w:t xml:space="preserve"> Validation Service and the CSS was checked using the W3C CSS Validator. Validation matters beyond satisfying a checklist: invalid </w:t>
      </w:r>
      <w:r w:rsidR="00820000">
        <w:t>mark-up</w:t>
      </w:r>
      <w:r>
        <w:t xml:space="preserve"> can cause browsers to render pages inconsistently, can confuse </w:t>
      </w:r>
      <w:r>
        <w:lastRenderedPageBreak/>
        <w:t>assistive technology that relies on a predictable DOM structure, and can make a page harder for search engine crawlers to parse correctly, which undermines the SEO work described in Section 3.</w:t>
      </w:r>
    </w:p>
    <w:p w14:paraId="57AA6F80" w14:textId="77777777" w:rsidR="00E22E27" w:rsidRDefault="009200C8" w:rsidP="00B81104">
      <w:pPr>
        <w:spacing w:after="160"/>
      </w:pPr>
      <w:r>
        <w:t>The first validation pass on the HTML surfaced a small number of issues, mainly unclosed image tags, a missing alt attribute on one icon, and a heading level that had been skipped in one section (an h2 followed directly by an h4). The CSS validator flagged a vendor-prefixed property with a typo. These issues were corrected and the pages were re-validated until both the HTML and CSS reported no errors, at which point the validation screenshots below were captured.</w:t>
      </w:r>
    </w:p>
    <w:p w14:paraId="408458B8" w14:textId="77777777" w:rsidR="00E22E27" w:rsidRDefault="009200C8" w:rsidP="00B81104">
      <w:pPr>
        <w:spacing w:before="160" w:after="60"/>
      </w:pPr>
      <w:r>
        <w:rPr>
          <w:b/>
          <w:bCs/>
        </w:rPr>
        <w:t>Figure 4.1 HTML Validation</w:t>
      </w:r>
    </w:p>
    <w:p w14:paraId="1C663AA8" w14:textId="24898F76" w:rsidR="00FD64C6" w:rsidRDefault="00FD64C6" w:rsidP="00B81104">
      <w:pPr>
        <w:spacing w:after="240"/>
        <w:rPr>
          <w:i/>
          <w:iCs/>
        </w:rPr>
      </w:pPr>
      <w:r>
        <w:rPr>
          <w:i/>
          <w:iCs/>
          <w:noProof/>
        </w:rPr>
        <w:drawing>
          <wp:inline distT="0" distB="0" distL="0" distR="0" wp14:anchorId="4C515857" wp14:editId="6212721D">
            <wp:extent cx="5731510" cy="701040"/>
            <wp:effectExtent l="0" t="0" r="254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6-07-25 113018.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701040"/>
                    </a:xfrm>
                    <a:prstGeom prst="rect">
                      <a:avLst/>
                    </a:prstGeom>
                  </pic:spPr>
                </pic:pic>
              </a:graphicData>
            </a:graphic>
          </wp:inline>
        </w:drawing>
      </w:r>
    </w:p>
    <w:p w14:paraId="7A780502" w14:textId="6F1F586E" w:rsidR="00E22E27" w:rsidRDefault="009200C8" w:rsidP="00B81104">
      <w:pPr>
        <w:spacing w:after="240"/>
      </w:pPr>
      <w:r>
        <w:rPr>
          <w:i/>
          <w:iCs/>
        </w:rPr>
        <w:t xml:space="preserve">W3C </w:t>
      </w:r>
      <w:r w:rsidR="00B3707D">
        <w:rPr>
          <w:i/>
          <w:iCs/>
        </w:rPr>
        <w:t>Mark-up</w:t>
      </w:r>
      <w:r>
        <w:rPr>
          <w:i/>
          <w:iCs/>
        </w:rPr>
        <w:t xml:space="preserve"> Validation Service result showing no errors.</w:t>
      </w:r>
    </w:p>
    <w:p w14:paraId="69650533" w14:textId="77777777" w:rsidR="00E22E27" w:rsidRDefault="009200C8" w:rsidP="00B81104">
      <w:pPr>
        <w:spacing w:before="160" w:after="60"/>
      </w:pPr>
      <w:r>
        <w:rPr>
          <w:b/>
          <w:bCs/>
        </w:rPr>
        <w:t>Figure 4.2 CSS Validation</w:t>
      </w:r>
    </w:p>
    <w:p w14:paraId="51E19475" w14:textId="3A77F3F7" w:rsidR="00FD64C6" w:rsidRDefault="00FD64C6" w:rsidP="00B81104">
      <w:pPr>
        <w:spacing w:after="240"/>
        <w:rPr>
          <w:i/>
          <w:iCs/>
        </w:rPr>
      </w:pPr>
      <w:r>
        <w:rPr>
          <w:i/>
          <w:iCs/>
          <w:noProof/>
        </w:rPr>
        <w:drawing>
          <wp:inline distT="0" distB="0" distL="0" distR="0" wp14:anchorId="26D72492" wp14:editId="4EDB1C94">
            <wp:extent cx="4776470" cy="2483893"/>
            <wp:effectExtent l="0" t="0" r="508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6-07-25 113018.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994073" cy="2597053"/>
                    </a:xfrm>
                    <a:prstGeom prst="rect">
                      <a:avLst/>
                    </a:prstGeom>
                  </pic:spPr>
                </pic:pic>
              </a:graphicData>
            </a:graphic>
          </wp:inline>
        </w:drawing>
      </w:r>
    </w:p>
    <w:p w14:paraId="112222B2" w14:textId="3B79FCBC" w:rsidR="00E22E27" w:rsidRDefault="009200C8" w:rsidP="00B81104">
      <w:pPr>
        <w:spacing w:after="240"/>
      </w:pPr>
      <w:r>
        <w:rPr>
          <w:i/>
          <w:iCs/>
        </w:rPr>
        <w:t>Caption: W3C CSS Validator result showing no errors.</w:t>
      </w:r>
    </w:p>
    <w:p w14:paraId="6599C839" w14:textId="77777777" w:rsidR="00E22E27" w:rsidRDefault="009200C8" w:rsidP="00B81104">
      <w:pPr>
        <w:pStyle w:val="Heading1"/>
      </w:pPr>
      <w:bookmarkStart w:id="5" w:name="_Toc235867592"/>
      <w:r>
        <w:t>5. Evaluation</w:t>
      </w:r>
      <w:bookmarkEnd w:id="5"/>
    </w:p>
    <w:p w14:paraId="57A33070" w14:textId="77777777" w:rsidR="00E22E27" w:rsidRDefault="009200C8" w:rsidP="00B81104">
      <w:pPr>
        <w:pStyle w:val="Heading2"/>
        <w:spacing w:before="320" w:after="160"/>
      </w:pPr>
      <w:bookmarkStart w:id="6" w:name="_Toc235867593"/>
      <w:r>
        <w:t>5.1 Website Usability</w:t>
      </w:r>
      <w:bookmarkEnd w:id="6"/>
    </w:p>
    <w:p w14:paraId="2A860A96" w14:textId="77777777" w:rsidR="00E22E27" w:rsidRDefault="009200C8" w:rsidP="00B81104">
      <w:pPr>
        <w:spacing w:after="160"/>
      </w:pPr>
      <w:r>
        <w:t xml:space="preserve">Usability is generally defined, per ISO 9241-210, as the extent to which a system can be used by specified users to achieve specified goals effectively, efficiently and with satisfaction in a given context of use [1]. In practical web design, this is most often assessed against Nielsen's ten usability </w:t>
      </w:r>
      <w:r>
        <w:lastRenderedPageBreak/>
        <w:t>heuristics, which remain a standard checklist for interface evaluation because they were derived empirically from a large sample of real usability problems and continue to be applied, and re-validated, in current research [2], [3].</w:t>
      </w:r>
    </w:p>
    <w:p w14:paraId="7350E46C" w14:textId="77777777" w:rsidR="00E22E27" w:rsidRDefault="009200C8" w:rsidP="00B81104">
      <w:pPr>
        <w:spacing w:after="160"/>
      </w:pPr>
      <w:r>
        <w:t>Evaluating SmartPark against these principles, the fixed navigation bar and active-page highlighting support visibility of system status and consistency, since a visitor always knows which page they are on. The hamburger menu keeps the interface uncluttered on small screens, which aligns with aesthetic and minimalist design. The contact form's field validation gives immediate, specific feedback rather than a generic error, which supports error prevention and recovery.</w:t>
      </w:r>
    </w:p>
    <w:p w14:paraId="0157EB77" w14:textId="77777777" w:rsidR="00E22E27" w:rsidRDefault="009200C8" w:rsidP="00B81104">
      <w:pPr>
        <w:spacing w:after="160"/>
      </w:pPr>
      <w:r>
        <w:t>There are also weaknesses. Because SmartPark is a static informational prototype, several heuristics cannot be fully tested: user control and freedom is hard to assess meaningfully without account state or a multi-step process to undo, and there is no search function or breadcrumb trail, which would matter more on a larger site than on a three-page prototype. Usability testing was also limited to the developer's own heuristic walkthrough rather than testing with real users, so these findings should be read as a structured self-review rather than empirical user research.</w:t>
      </w:r>
    </w:p>
    <w:p w14:paraId="24F0DAD2" w14:textId="77777777" w:rsidR="00E22E27" w:rsidRDefault="009200C8" w:rsidP="00B81104">
      <w:pPr>
        <w:spacing w:after="160"/>
      </w:pPr>
      <w:r>
        <w:t>A realistic improvement would be to display form-field error messages inline next to each field rather than as a single summary message, and to test the site with a small number of real users on both desktop and mobile, which would give a more reliable picture than heuristic evaluation alone.</w:t>
      </w:r>
    </w:p>
    <w:p w14:paraId="470772AC" w14:textId="77777777" w:rsidR="00E22E27" w:rsidRDefault="009200C8" w:rsidP="00B81104">
      <w:pPr>
        <w:pStyle w:val="Heading2"/>
        <w:spacing w:before="320" w:after="160"/>
      </w:pPr>
      <w:bookmarkStart w:id="7" w:name="_Toc235867594"/>
      <w:r>
        <w:t>5.2 Search Engine Optimisation</w:t>
      </w:r>
      <w:bookmarkEnd w:id="7"/>
    </w:p>
    <w:p w14:paraId="03C7014C" w14:textId="77777777" w:rsidR="00E22E27" w:rsidRDefault="009200C8" w:rsidP="00B81104">
      <w:pPr>
        <w:spacing w:after="160"/>
      </w:pPr>
      <w:r>
        <w:t>Search engine optimisation is the practice of structuring a website so that search engines can crawl, index and understand its content, improving the likelihood that relevant pages appear in search results [4].</w:t>
      </w:r>
    </w:p>
    <w:p w14:paraId="04898373" w14:textId="7EC7900B" w:rsidR="00E22E27" w:rsidRDefault="00DC775B" w:rsidP="00B81104">
      <w:pPr>
        <w:spacing w:after="160"/>
      </w:pPr>
      <w:r>
        <w:t>Smart Park’s</w:t>
      </w:r>
      <w:r w:rsidR="009200C8">
        <w:t xml:space="preserve"> on-page SEO is limited to the techniques that are genuinely appropriate for a small, static three-page site. Each page has a unique title tag and meta description written around its specific content rather than reused across pages; semantic HTML5 elements are used so that a crawler can distinguish navigation, main content and footer content structurally rather than relying on generic containers; a single h1 per page is followed by a logical h2/h3 hierarchy; images carry descriptive alt attributes, which also has an accessibility benefit; the viewport meta tag makes the site mobile-friendly, which Google has treated as significant since the shift to mobile-first indexing; and non-critical images use native lazy loading to reduce initial load time.</w:t>
      </w:r>
    </w:p>
    <w:p w14:paraId="2A848727" w14:textId="0E9FAE6F" w:rsidR="00E22E27" w:rsidRDefault="009200C8" w:rsidP="00B81104">
      <w:pPr>
        <w:spacing w:after="160"/>
      </w:pPr>
      <w:r>
        <w:t xml:space="preserve">What was not implemented, and should be stated honestly, is structured data such as schema.org </w:t>
      </w:r>
      <w:r w:rsidR="007500B4">
        <w:t>mark-up</w:t>
      </w:r>
      <w:r>
        <w:t xml:space="preserve">, an XML sitemap, or a robots.txt file. None of these were part of the brief, and none could </w:t>
      </w:r>
      <w:r>
        <w:lastRenderedPageBreak/>
        <w:t>be meaningfully verified without deploying the site to a live, crawlable domain, so they are listed here as future work rather than as implemented and untested claims.</w:t>
      </w:r>
    </w:p>
    <w:p w14:paraId="3941BBBC" w14:textId="77777777" w:rsidR="00E22E27" w:rsidRDefault="009200C8" w:rsidP="00B81104">
      <w:pPr>
        <w:pStyle w:val="Heading2"/>
        <w:spacing w:before="320" w:after="160"/>
      </w:pPr>
      <w:bookmarkStart w:id="8" w:name="_Toc235867595"/>
      <w:r>
        <w:t>5.3 Accessibility</w:t>
      </w:r>
      <w:bookmarkEnd w:id="8"/>
    </w:p>
    <w:p w14:paraId="29CBE999" w14:textId="77777777" w:rsidR="00E22E27" w:rsidRDefault="009200C8" w:rsidP="00B81104">
      <w:pPr>
        <w:spacing w:after="160"/>
      </w:pPr>
      <w:r>
        <w:t>Accessibility concerns removing barriers that would otherwise prevent people with disabilities from perceiving, understanding, navigating or contributing to a website. The Web Content Accessibility Guidelines (WCAG) 2.1, published by the W3C, organise this around four principles: perceivable, operable, understandable and robust, commonly abbreviated as POUR [5].</w:t>
      </w:r>
    </w:p>
    <w:p w14:paraId="0ECD654E" w14:textId="77777777" w:rsidR="00E22E27" w:rsidRDefault="009200C8" w:rsidP="00B81104">
      <w:pPr>
        <w:spacing w:after="160"/>
      </w:pPr>
      <w:r>
        <w:t>Assessing SmartPark against POUR: for perceivable, images carry alt text, and the colour palette used for text and background was chosen with reasonable contrast in mind, though it was checked visually rather than measured formally against the WCAG 1.4.3 contrast ratio. For operable, the custom navigation, including the hamburger toggle, is reachable by keyboard as well as mouse, and the scroll-to-top control is a genuine button element rather than a styled div, which keeps it in the keyboard tab order. For understandable, page structure and navigation labelling are consistent across all three pages, and form fields have visible labels rather than relying on placeholder text alone. For robust, semantic HTML5 elements were used throughout, which assistive technologies generally parse more reliably than generic containers.</w:t>
      </w:r>
    </w:p>
    <w:p w14:paraId="78B42930" w14:textId="77777777" w:rsidR="00E22E27" w:rsidRDefault="009200C8" w:rsidP="00B81104">
      <w:pPr>
        <w:spacing w:after="160"/>
      </w:pPr>
      <w:r>
        <w:t>There are also honest gaps. ARIA attributes were only added where the custom navigation needed them, to communicate expanded or collapsed state, rather than throughout the site; the contrast of a small number of secondary text elements was not formally tested with a contrast-checking tool; and no testing was carried out with an actual screen reader, only with browser-based accessibility inspection tools. These would be the first improvements to make in any future iteration, alongside a full automated accessibility audit.</w:t>
      </w:r>
    </w:p>
    <w:p w14:paraId="329D1E0F" w14:textId="77777777" w:rsidR="00E22E27" w:rsidRDefault="009200C8" w:rsidP="00B81104">
      <w:pPr>
        <w:pStyle w:val="Heading2"/>
        <w:spacing w:before="320" w:after="160"/>
      </w:pPr>
      <w:bookmarkStart w:id="9" w:name="_Toc235867596"/>
      <w:r>
        <w:t>5.4 Comparison of Two Live Websites: GOV.UK and BBC</w:t>
      </w:r>
      <w:bookmarkEnd w:id="9"/>
    </w:p>
    <w:p w14:paraId="5096F699" w14:textId="77777777" w:rsidR="00E22E27" w:rsidRDefault="009200C8" w:rsidP="00B81104">
      <w:pPr>
        <w:spacing w:after="160"/>
      </w:pPr>
      <w:r>
        <w:t>GOV.UK is built on a design system with an explicit, published accessibility strategy; its components and documentation are stated to meet WCAG 2.2 AA [6], reflecting the legal requirement for UK public sector bodies to meet WCAG 2.1 AA under the 2018 accessibility regulations. Its usability benefits from a restrained, text-first layout with minimal decorative content, which keeps the interface predictable across a very large number of services.</w:t>
      </w:r>
    </w:p>
    <w:p w14:paraId="4A7F1A8E" w14:textId="77777777" w:rsidR="00E22E27" w:rsidRDefault="009200C8" w:rsidP="00B81104">
      <w:pPr>
        <w:spacing w:after="160"/>
      </w:pPr>
      <w:r>
        <w:t xml:space="preserve">BBC's website covers a much broader and more visually dense set of content spanning news, sport and on-demand video, which creates more demanding navigation and information-architecture challenges than a single-purpose government service. The BBC has invested heavily in responsive </w:t>
      </w:r>
      <w:r>
        <w:lastRenderedPageBreak/>
        <w:t>layout and publishes its own accessibility guidance, though the sheer density of content on some of its pages works against the minimalist-design heuristic in a way that GOV.UK's pages generally avoid.</w:t>
      </w: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950"/>
        <w:gridCol w:w="3700"/>
        <w:gridCol w:w="3700"/>
      </w:tblGrid>
      <w:tr w:rsidR="00E22E27" w14:paraId="5C96535D" w14:textId="77777777">
        <w:trPr>
          <w:tblHeader/>
        </w:trPr>
        <w:tc>
          <w:tcPr>
            <w:tcW w:w="1950" w:type="dxa"/>
            <w:shd w:val="clear" w:color="auto" w:fill="2E4057"/>
            <w:tcMar>
              <w:top w:w="100" w:type="dxa"/>
              <w:left w:w="120" w:type="dxa"/>
              <w:bottom w:w="100" w:type="dxa"/>
              <w:right w:w="120" w:type="dxa"/>
            </w:tcMar>
            <w:vAlign w:val="center"/>
          </w:tcPr>
          <w:p w14:paraId="092AA4AA" w14:textId="77777777" w:rsidR="00E22E27" w:rsidRDefault="009200C8" w:rsidP="00B81104">
            <w:r>
              <w:rPr>
                <w:b/>
                <w:bCs/>
                <w:color w:val="FFFFFF"/>
              </w:rPr>
              <w:t>Criterion</w:t>
            </w:r>
          </w:p>
        </w:tc>
        <w:tc>
          <w:tcPr>
            <w:tcW w:w="3700" w:type="dxa"/>
            <w:shd w:val="clear" w:color="auto" w:fill="2E4057"/>
            <w:tcMar>
              <w:top w:w="100" w:type="dxa"/>
              <w:left w:w="120" w:type="dxa"/>
              <w:bottom w:w="100" w:type="dxa"/>
              <w:right w:w="120" w:type="dxa"/>
            </w:tcMar>
            <w:vAlign w:val="center"/>
          </w:tcPr>
          <w:p w14:paraId="43FBB086" w14:textId="77777777" w:rsidR="00E22E27" w:rsidRDefault="009200C8" w:rsidP="00B81104">
            <w:r>
              <w:rPr>
                <w:b/>
                <w:bCs/>
                <w:color w:val="FFFFFF"/>
              </w:rPr>
              <w:t>GOV.UK</w:t>
            </w:r>
          </w:p>
        </w:tc>
        <w:tc>
          <w:tcPr>
            <w:tcW w:w="3700" w:type="dxa"/>
            <w:shd w:val="clear" w:color="auto" w:fill="2E4057"/>
            <w:tcMar>
              <w:top w:w="100" w:type="dxa"/>
              <w:left w:w="120" w:type="dxa"/>
              <w:bottom w:w="100" w:type="dxa"/>
              <w:right w:w="120" w:type="dxa"/>
            </w:tcMar>
            <w:vAlign w:val="center"/>
          </w:tcPr>
          <w:p w14:paraId="29AFE94F" w14:textId="77777777" w:rsidR="00E22E27" w:rsidRDefault="009200C8" w:rsidP="00B81104">
            <w:r>
              <w:rPr>
                <w:b/>
                <w:bCs/>
                <w:color w:val="FFFFFF"/>
              </w:rPr>
              <w:t>BBC</w:t>
            </w:r>
          </w:p>
        </w:tc>
      </w:tr>
      <w:tr w:rsidR="00E22E27" w14:paraId="598244A9" w14:textId="77777777">
        <w:tc>
          <w:tcPr>
            <w:tcW w:w="1950" w:type="dxa"/>
            <w:tcMar>
              <w:top w:w="100" w:type="dxa"/>
              <w:left w:w="120" w:type="dxa"/>
              <w:bottom w:w="100" w:type="dxa"/>
              <w:right w:w="120" w:type="dxa"/>
            </w:tcMar>
            <w:vAlign w:val="center"/>
          </w:tcPr>
          <w:p w14:paraId="0E09048F" w14:textId="77777777" w:rsidR="00E22E27" w:rsidRDefault="009200C8" w:rsidP="00B81104">
            <w:r>
              <w:rPr>
                <w:color w:val="000000"/>
              </w:rPr>
              <w:t>Usability</w:t>
            </w:r>
          </w:p>
        </w:tc>
        <w:tc>
          <w:tcPr>
            <w:tcW w:w="3700" w:type="dxa"/>
            <w:tcMar>
              <w:top w:w="100" w:type="dxa"/>
              <w:left w:w="120" w:type="dxa"/>
              <w:bottom w:w="100" w:type="dxa"/>
              <w:right w:w="120" w:type="dxa"/>
            </w:tcMar>
            <w:vAlign w:val="center"/>
          </w:tcPr>
          <w:p w14:paraId="0B009966" w14:textId="77777777" w:rsidR="00E22E27" w:rsidRDefault="009200C8" w:rsidP="00B81104">
            <w:r>
              <w:rPr>
                <w:color w:val="000000"/>
              </w:rPr>
              <w:t>Minimal, text-first, highly consistent component library across services</w:t>
            </w:r>
          </w:p>
        </w:tc>
        <w:tc>
          <w:tcPr>
            <w:tcW w:w="3700" w:type="dxa"/>
            <w:tcMar>
              <w:top w:w="100" w:type="dxa"/>
              <w:left w:w="120" w:type="dxa"/>
              <w:bottom w:w="100" w:type="dxa"/>
              <w:right w:w="120" w:type="dxa"/>
            </w:tcMar>
            <w:vAlign w:val="center"/>
          </w:tcPr>
          <w:p w14:paraId="3109A16B" w14:textId="77777777" w:rsidR="00E22E27" w:rsidRDefault="009200C8" w:rsidP="00B81104">
            <w:r>
              <w:rPr>
                <w:color w:val="000000"/>
              </w:rPr>
              <w:t>Content-rich, denser navigation across news, sport and iPlayer</w:t>
            </w:r>
          </w:p>
        </w:tc>
      </w:tr>
      <w:tr w:rsidR="00E22E27" w14:paraId="3136F814" w14:textId="77777777">
        <w:tc>
          <w:tcPr>
            <w:tcW w:w="1950" w:type="dxa"/>
            <w:tcMar>
              <w:top w:w="100" w:type="dxa"/>
              <w:left w:w="120" w:type="dxa"/>
              <w:bottom w:w="100" w:type="dxa"/>
              <w:right w:w="120" w:type="dxa"/>
            </w:tcMar>
            <w:vAlign w:val="center"/>
          </w:tcPr>
          <w:p w14:paraId="7590E979" w14:textId="77777777" w:rsidR="00E22E27" w:rsidRDefault="009200C8" w:rsidP="00B81104">
            <w:r>
              <w:rPr>
                <w:color w:val="000000"/>
              </w:rPr>
              <w:t>Accessibility</w:t>
            </w:r>
          </w:p>
        </w:tc>
        <w:tc>
          <w:tcPr>
            <w:tcW w:w="3700" w:type="dxa"/>
            <w:tcMar>
              <w:top w:w="100" w:type="dxa"/>
              <w:left w:w="120" w:type="dxa"/>
              <w:bottom w:w="100" w:type="dxa"/>
              <w:right w:w="120" w:type="dxa"/>
            </w:tcMar>
            <w:vAlign w:val="center"/>
          </w:tcPr>
          <w:p w14:paraId="5359BE3E" w14:textId="77777777" w:rsidR="00E22E27" w:rsidRDefault="009200C8" w:rsidP="00B81104">
            <w:r>
              <w:rPr>
                <w:color w:val="000000"/>
              </w:rPr>
              <w:t>Documented strategy; design system components state WCAG 2.2 AA conformance</w:t>
            </w:r>
          </w:p>
        </w:tc>
        <w:tc>
          <w:tcPr>
            <w:tcW w:w="3700" w:type="dxa"/>
            <w:tcMar>
              <w:top w:w="100" w:type="dxa"/>
              <w:left w:w="120" w:type="dxa"/>
              <w:bottom w:w="100" w:type="dxa"/>
              <w:right w:w="120" w:type="dxa"/>
            </w:tcMar>
            <w:vAlign w:val="center"/>
          </w:tcPr>
          <w:p w14:paraId="34E430F5" w14:textId="77777777" w:rsidR="00E22E27" w:rsidRDefault="009200C8" w:rsidP="00B81104">
            <w:r>
              <w:rPr>
                <w:color w:val="000000"/>
              </w:rPr>
              <w:t>Published accessibility guidance; broader content mix increases the surface area to maintain</w:t>
            </w:r>
          </w:p>
        </w:tc>
      </w:tr>
      <w:tr w:rsidR="00E22E27" w14:paraId="2F1078DF" w14:textId="77777777">
        <w:tc>
          <w:tcPr>
            <w:tcW w:w="1950" w:type="dxa"/>
            <w:tcMar>
              <w:top w:w="100" w:type="dxa"/>
              <w:left w:w="120" w:type="dxa"/>
              <w:bottom w:w="100" w:type="dxa"/>
              <w:right w:w="120" w:type="dxa"/>
            </w:tcMar>
            <w:vAlign w:val="center"/>
          </w:tcPr>
          <w:p w14:paraId="24D7DF46" w14:textId="77777777" w:rsidR="00E22E27" w:rsidRDefault="009200C8" w:rsidP="00B81104">
            <w:r>
              <w:rPr>
                <w:color w:val="000000"/>
              </w:rPr>
              <w:t>SEO</w:t>
            </w:r>
          </w:p>
        </w:tc>
        <w:tc>
          <w:tcPr>
            <w:tcW w:w="3700" w:type="dxa"/>
            <w:tcMar>
              <w:top w:w="100" w:type="dxa"/>
              <w:left w:w="120" w:type="dxa"/>
              <w:bottom w:w="100" w:type="dxa"/>
              <w:right w:w="120" w:type="dxa"/>
            </w:tcMar>
            <w:vAlign w:val="center"/>
          </w:tcPr>
          <w:p w14:paraId="089D4944" w14:textId="77777777" w:rsidR="00E22E27" w:rsidRDefault="009200C8" w:rsidP="00B81104">
            <w:r>
              <w:rPr>
                <w:color w:val="000000"/>
              </w:rPr>
              <w:t>Highly structured, consistent URL and heading patterns across services</w:t>
            </w:r>
          </w:p>
        </w:tc>
        <w:tc>
          <w:tcPr>
            <w:tcW w:w="3700" w:type="dxa"/>
            <w:tcMar>
              <w:top w:w="100" w:type="dxa"/>
              <w:left w:w="120" w:type="dxa"/>
              <w:bottom w:w="100" w:type="dxa"/>
              <w:right w:w="120" w:type="dxa"/>
            </w:tcMar>
            <w:vAlign w:val="center"/>
          </w:tcPr>
          <w:p w14:paraId="15105819" w14:textId="77777777" w:rsidR="00E22E27" w:rsidRDefault="009200C8" w:rsidP="00B81104">
            <w:r>
              <w:rPr>
                <w:color w:val="000000"/>
              </w:rPr>
              <w:t>Strong editorial SEO but greater structural variation between sections</w:t>
            </w:r>
          </w:p>
        </w:tc>
      </w:tr>
      <w:tr w:rsidR="00E22E27" w14:paraId="1AFB8600" w14:textId="77777777">
        <w:tc>
          <w:tcPr>
            <w:tcW w:w="1950" w:type="dxa"/>
            <w:tcMar>
              <w:top w:w="100" w:type="dxa"/>
              <w:left w:w="120" w:type="dxa"/>
              <w:bottom w:w="100" w:type="dxa"/>
              <w:right w:w="120" w:type="dxa"/>
            </w:tcMar>
            <w:vAlign w:val="center"/>
          </w:tcPr>
          <w:p w14:paraId="25F9C8EC" w14:textId="77777777" w:rsidR="00E22E27" w:rsidRDefault="009200C8" w:rsidP="00B81104">
            <w:r>
              <w:rPr>
                <w:color w:val="000000"/>
              </w:rPr>
              <w:t>Mobile friendliness</w:t>
            </w:r>
          </w:p>
        </w:tc>
        <w:tc>
          <w:tcPr>
            <w:tcW w:w="3700" w:type="dxa"/>
            <w:tcMar>
              <w:top w:w="100" w:type="dxa"/>
              <w:left w:w="120" w:type="dxa"/>
              <w:bottom w:w="100" w:type="dxa"/>
              <w:right w:w="120" w:type="dxa"/>
            </w:tcMar>
            <w:vAlign w:val="center"/>
          </w:tcPr>
          <w:p w14:paraId="7A9DCB44" w14:textId="77777777" w:rsidR="00E22E27" w:rsidRDefault="009200C8" w:rsidP="00B81104">
            <w:r>
              <w:rPr>
                <w:color w:val="000000"/>
              </w:rPr>
              <w:t>Simple responsive layout scales predictably to small screens</w:t>
            </w:r>
          </w:p>
        </w:tc>
        <w:tc>
          <w:tcPr>
            <w:tcW w:w="3700" w:type="dxa"/>
            <w:tcMar>
              <w:top w:w="100" w:type="dxa"/>
              <w:left w:w="120" w:type="dxa"/>
              <w:bottom w:w="100" w:type="dxa"/>
              <w:right w:w="120" w:type="dxa"/>
            </w:tcMar>
            <w:vAlign w:val="center"/>
          </w:tcPr>
          <w:p w14:paraId="128BDF20" w14:textId="77777777" w:rsidR="00E22E27" w:rsidRDefault="009200C8" w:rsidP="00B81104">
            <w:r>
              <w:rPr>
                <w:color w:val="000000"/>
              </w:rPr>
              <w:t>Responsive, though media-heavy pages are more demanding on mobile connections</w:t>
            </w:r>
          </w:p>
        </w:tc>
      </w:tr>
    </w:tbl>
    <w:p w14:paraId="3E506A65" w14:textId="77777777" w:rsidR="00E22E27" w:rsidRDefault="009200C8" w:rsidP="00B81104">
      <w:pPr>
        <w:spacing w:before="200" w:after="160"/>
      </w:pPr>
      <w:r>
        <w:t>On balance, GOV.UK demonstrates the stronger overall implementation against the specific criteria evaluated here, largely because its narrower, standardised component library makes consistent accessibility and usability easier to sustain across many services, whereas BBC's site has to balance accessibility against a much richer editorial and multimedia proposition. Relating this back to SmartPark, the project's decision to keep the page count and navigation small mirrors, at a much smaller scale, the same principle that appears to make GOV.UK easier to use consistently: reducing the number of moving parts reduces the number of places usability and accessibility can break down.</w:t>
      </w:r>
    </w:p>
    <w:p w14:paraId="2E0E679B" w14:textId="77777777" w:rsidR="00E22E27" w:rsidRDefault="009200C8" w:rsidP="00B81104">
      <w:pPr>
        <w:pStyle w:val="Heading2"/>
        <w:spacing w:before="320" w:after="160"/>
      </w:pPr>
      <w:bookmarkStart w:id="10" w:name="_Toc235867597"/>
      <w:r>
        <w:t>5.5 Overall Evaluation</w:t>
      </w:r>
      <w:bookmarkEnd w:id="10"/>
    </w:p>
    <w:p w14:paraId="79A960A6" w14:textId="77777777" w:rsidR="00E22E27" w:rsidRDefault="009200C8" w:rsidP="00B81104">
      <w:pPr>
        <w:spacing w:after="160"/>
      </w:pPr>
      <w:r>
        <w:t>SmartPark met its stated objectives. It is a responsive, three-page site built without a UI framework, with a working custom navigation and hamburger menu, semantic and SEO-conscious markup, WCAG-aware design decisions, and HTML and CSS that validate cleanly against W3C standards. Its main strength is internal consistency: the same design language, navigation behaviour and code structure carry across all three pages, which is a realistic outcome for the scope of a front-end module assignment.</w:t>
      </w:r>
    </w:p>
    <w:p w14:paraId="71EDBB1C" w14:textId="77777777" w:rsidR="00E22E27" w:rsidRDefault="009200C8" w:rsidP="00B81104">
      <w:pPr>
        <w:spacing w:after="160"/>
      </w:pPr>
      <w:r>
        <w:t xml:space="preserve">Its limitations are mostly a function of that scope rather than oversights. There is no backend, so the contact form only validates and resets on the client side rather than actually transmitting data </w:t>
      </w:r>
      <w:r>
        <w:lastRenderedPageBreak/>
        <w:t>anywhere; there is no database, so nothing about parking availability is real; and accessibility and SEO were addressed through implementation choices and manual review rather than through automated auditing tools or real user testing, which a production deployment would require.</w:t>
      </w:r>
    </w:p>
    <w:p w14:paraId="48301649" w14:textId="77777777" w:rsidR="00E22E27" w:rsidRDefault="009200C8" w:rsidP="00B81104">
      <w:pPr>
        <w:spacing w:after="160"/>
      </w:pPr>
      <w:r>
        <w:t>Realistic next steps, in rough priority order, would be: running an automated accessibility audit and correcting whatever it surfaces; adding a database and a simple backend so the contact form, and any future booking flow, can persist data; introducing real-time parking availability data, most plausibly through a third-party API rather than physical sensors at prototype stage; adding an interactive map showing parking locations; layering in an online booking and payment flow once a backend exists to support it; and, further out, an administrator dashboard for managing listings and bookings. None of this functionality exists in the current submission, and none of it is claimed to.</w:t>
      </w:r>
    </w:p>
    <w:p w14:paraId="77D3C4C2" w14:textId="77777777" w:rsidR="00E22E27" w:rsidRDefault="009200C8" w:rsidP="00B81104">
      <w:pPr>
        <w:pStyle w:val="Heading1"/>
      </w:pPr>
      <w:bookmarkStart w:id="11" w:name="_Toc235867598"/>
      <w:r>
        <w:t>6. Conclusion</w:t>
      </w:r>
      <w:bookmarkEnd w:id="11"/>
    </w:p>
    <w:p w14:paraId="1230494E" w14:textId="237B0933" w:rsidR="00E22E27" w:rsidRDefault="009200C8" w:rsidP="00B81104">
      <w:pPr>
        <w:spacing w:after="160"/>
      </w:pPr>
      <w:r>
        <w:t xml:space="preserve">This project set out to design and build a responsive, three-page informational website for a fictional smart parking service using HTML5, CSS3 and vanilla JavaScript, without relying on a UI framework for layout or navigation. That objective was achieved: the site has a custom-built responsive navigation system including a hamburger menu, a validated contact form, semantic and SEO-conscious </w:t>
      </w:r>
      <w:r w:rsidR="007500B4">
        <w:t>mark-up</w:t>
      </w:r>
      <w:r>
        <w:t>, and HTML and CSS that pass W3C validation.</w:t>
      </w:r>
    </w:p>
    <w:p w14:paraId="6178EE81" w14:textId="77777777" w:rsidR="00E22E27" w:rsidRDefault="009200C8" w:rsidP="00B81104">
      <w:pPr>
        <w:spacing w:after="160"/>
      </w:pPr>
      <w:r>
        <w:t>The main lesson from the project was how much groundwork sits behind features that look simple in the finished site; the navigation toggle in particular took more iteration than expected to get working smoothly across breakpoints without a framework to fall back on. Writing the accessibility and SEO sections of this report also made clear how many of these considerations are really about testing and evidence rather than one-off implementation choices, which is reflected in the limitations noted throughout the evaluation.</w:t>
      </w:r>
    </w:p>
    <w:p w14:paraId="7762BB67" w14:textId="77777777" w:rsidR="00E22E27" w:rsidRDefault="009200C8" w:rsidP="00B81104">
      <w:pPr>
        <w:spacing w:after="160"/>
      </w:pPr>
      <w:r>
        <w:t>Future development would focus on backend integration, real data and formal accessibility auditing, turning the current front-end prototype into a genuinely functional booking service.</w:t>
      </w:r>
    </w:p>
    <w:p w14:paraId="21BC57E1" w14:textId="77777777" w:rsidR="00E22E27" w:rsidRDefault="009200C8" w:rsidP="00B81104">
      <w:pPr>
        <w:pStyle w:val="Heading1"/>
      </w:pPr>
      <w:bookmarkStart w:id="12" w:name="_Toc235867599"/>
      <w:r>
        <w:t>7. References</w:t>
      </w:r>
      <w:bookmarkEnd w:id="12"/>
    </w:p>
    <w:p w14:paraId="51841726" w14:textId="77777777" w:rsidR="00E22E27" w:rsidRDefault="009200C8" w:rsidP="00B81104">
      <w:pPr>
        <w:spacing w:after="140"/>
        <w:ind w:left="420" w:hanging="420"/>
      </w:pPr>
      <w:r>
        <w:t>[1] ISO, ISO 9241-210:2019 Ergonomics of Human-System Interaction — Part 210: Human-Centred Design for Interactive Systems. Geneva, Switzerland: International Organization for Standardization, 2019.</w:t>
      </w:r>
    </w:p>
    <w:p w14:paraId="5378E06C" w14:textId="77777777" w:rsidR="00E22E27" w:rsidRDefault="009200C8" w:rsidP="00B81104">
      <w:pPr>
        <w:spacing w:after="140"/>
        <w:ind w:left="420" w:hanging="420"/>
      </w:pPr>
      <w:r>
        <w:lastRenderedPageBreak/>
        <w:t>[2] J. Nielsen, "10 Usability Heuristics for User Interface Design," Nielsen Norman Group, Apr. 1994. [Online]. Available: https://www.nngroup.com/articles/ten-usability-heuristics/. [Accessed: Jul. 25, 2026].</w:t>
      </w:r>
    </w:p>
    <w:p w14:paraId="5F468459" w14:textId="6C75467D" w:rsidR="00E22E27" w:rsidRDefault="009200C8" w:rsidP="00B81104">
      <w:pPr>
        <w:spacing w:after="140"/>
        <w:ind w:left="420" w:hanging="420"/>
      </w:pPr>
      <w:r>
        <w:t xml:space="preserve">[3] Ł. Krawiec and H. </w:t>
      </w:r>
      <w:r w:rsidR="00DC775B">
        <w:t>Dudich</w:t>
      </w:r>
      <w:r>
        <w:t>, "A comparison of heuristics applied for studying the usability of websites," Procedia Computer Science, vol. 176, pp. 3571–3580, 2020.</w:t>
      </w:r>
    </w:p>
    <w:p w14:paraId="2F502080" w14:textId="77777777" w:rsidR="00E22E27" w:rsidRDefault="009200C8" w:rsidP="00B81104">
      <w:pPr>
        <w:spacing w:after="140"/>
        <w:ind w:left="420" w:hanging="420"/>
      </w:pPr>
      <w:r>
        <w:t>[4] Google Search Central, "SEO Starter Guide: The Basics," Google for Developers. [Online]. Available: https://developers.google.com/search/docs/fundamentals/seo-starter-guide. [Accessed: Jul. 25, 2026].</w:t>
      </w:r>
    </w:p>
    <w:p w14:paraId="2FFBA3FF" w14:textId="77777777" w:rsidR="00E22E27" w:rsidRDefault="009200C8" w:rsidP="00B81104">
      <w:pPr>
        <w:spacing w:after="140"/>
        <w:ind w:left="420" w:hanging="420"/>
      </w:pPr>
      <w:r>
        <w:t>[5] World Wide Web Consortium (W3C), "Web Content Accessibility Guidelines (WCAG) 2.1," W3C Recommendation, 2018. [Online]. Available: https://www.w3.org/TR/WCAG21/. [Accessed: Jul. 25, 2026].</w:t>
      </w:r>
    </w:p>
    <w:p w14:paraId="63CF2AC7" w14:textId="77777777" w:rsidR="00E22E27" w:rsidRDefault="009200C8" w:rsidP="00B81104">
      <w:pPr>
        <w:spacing w:after="140"/>
        <w:ind w:left="420" w:hanging="420"/>
      </w:pPr>
      <w:r>
        <w:t>[6] GOV.UK Design System, "Accessibility Statement," UK Government Digital Service. [Online]. Available: https://design-system.service.gov.uk/accessibility-statement/. [Accessed: Jul. 25, 2026].</w:t>
      </w:r>
    </w:p>
    <w:p w14:paraId="3AAF7FBB" w14:textId="4F1E446B" w:rsidR="00E22E27" w:rsidRDefault="009200C8" w:rsidP="00F33485">
      <w:pPr>
        <w:spacing w:after="140"/>
        <w:ind w:left="420" w:hanging="420"/>
      </w:pPr>
      <w:r>
        <w:t>[7] Mozilla Developer Network, "HTML: A good basis for accessibility," MDN Web Docs. [Online]. Available: https://developer.mozilla.org/en-US/docs/Learn/Accessibility/HTML. [Accessed: Jul. 25, 2026].</w:t>
      </w:r>
    </w:p>
    <w:p w14:paraId="6D1EB4F5" w14:textId="77777777" w:rsidR="00E22E27" w:rsidRDefault="009200C8" w:rsidP="00B81104">
      <w:r>
        <w:br w:type="page"/>
      </w:r>
    </w:p>
    <w:p w14:paraId="4E11033B" w14:textId="77777777" w:rsidR="00E22E27" w:rsidRDefault="009200C8" w:rsidP="00B81104">
      <w:pPr>
        <w:pStyle w:val="Heading2"/>
        <w:spacing w:before="320" w:after="160"/>
      </w:pPr>
      <w:bookmarkStart w:id="13" w:name="_Toc235867602"/>
      <w:r>
        <w:lastRenderedPageBreak/>
        <w:t>Appendix B — about.html</w:t>
      </w:r>
      <w:bookmarkEnd w:id="13"/>
    </w:p>
    <w:p w14:paraId="7DB5BB62" w14:textId="77777777" w:rsidR="00E22E27" w:rsidRDefault="009200C8" w:rsidP="00B81104">
      <w:pPr>
        <w:pBdr>
          <w:top w:val="dashed" w:sz="6" w:space="0" w:color="999999"/>
          <w:left w:val="dashed" w:sz="6" w:space="0" w:color="999999"/>
          <w:bottom w:val="dashed" w:sz="6" w:space="0" w:color="999999"/>
          <w:right w:val="dashed" w:sz="6" w:space="0" w:color="999999"/>
        </w:pBdr>
        <w:spacing w:before="60" w:after="240"/>
      </w:pPr>
      <w:r>
        <w:rPr>
          <w:i/>
          <w:iCs/>
          <w:color w:val="666666"/>
        </w:rPr>
        <w:t>[Insert about.html source code here]</w:t>
      </w:r>
    </w:p>
    <w:p w14:paraId="3FE28D59" w14:textId="77777777" w:rsidR="00E22E27" w:rsidRDefault="009200C8" w:rsidP="00B81104">
      <w:r>
        <w:br w:type="page"/>
      </w:r>
    </w:p>
    <w:p w14:paraId="715554CA" w14:textId="77777777" w:rsidR="00E22E27" w:rsidRDefault="009200C8" w:rsidP="00B81104">
      <w:pPr>
        <w:pStyle w:val="Heading2"/>
        <w:spacing w:before="320" w:after="160"/>
      </w:pPr>
      <w:bookmarkStart w:id="14" w:name="_Toc235867603"/>
      <w:r>
        <w:lastRenderedPageBreak/>
        <w:t>Appendix C — contact.html</w:t>
      </w:r>
      <w:bookmarkEnd w:id="14"/>
    </w:p>
    <w:p w14:paraId="71A2B1D5" w14:textId="77777777" w:rsidR="00E22E27" w:rsidRDefault="009200C8" w:rsidP="00B81104">
      <w:pPr>
        <w:pBdr>
          <w:top w:val="dashed" w:sz="6" w:space="0" w:color="999999"/>
          <w:left w:val="dashed" w:sz="6" w:space="0" w:color="999999"/>
          <w:bottom w:val="dashed" w:sz="6" w:space="0" w:color="999999"/>
          <w:right w:val="dashed" w:sz="6" w:space="0" w:color="999999"/>
        </w:pBdr>
        <w:spacing w:before="60" w:after="240"/>
      </w:pPr>
      <w:r>
        <w:rPr>
          <w:i/>
          <w:iCs/>
          <w:color w:val="666666"/>
        </w:rPr>
        <w:t>[Insert contact.html source code here]</w:t>
      </w:r>
    </w:p>
    <w:p w14:paraId="098D1A50" w14:textId="77777777" w:rsidR="00E22E27" w:rsidRDefault="009200C8" w:rsidP="00B81104">
      <w:r>
        <w:br w:type="page"/>
      </w:r>
    </w:p>
    <w:p w14:paraId="05373221" w14:textId="77777777" w:rsidR="00E22E27" w:rsidRDefault="009200C8" w:rsidP="00B81104">
      <w:pPr>
        <w:pStyle w:val="Heading2"/>
        <w:spacing w:before="320" w:after="160"/>
      </w:pPr>
      <w:bookmarkStart w:id="15" w:name="_Toc235867604"/>
      <w:r>
        <w:lastRenderedPageBreak/>
        <w:t>Appendix D — main.css</w:t>
      </w:r>
      <w:bookmarkEnd w:id="15"/>
    </w:p>
    <w:p w14:paraId="318ABEE8" w14:textId="77777777" w:rsidR="00E22E27" w:rsidRDefault="009200C8" w:rsidP="00B81104">
      <w:pPr>
        <w:pBdr>
          <w:top w:val="dashed" w:sz="6" w:space="0" w:color="999999"/>
          <w:left w:val="dashed" w:sz="6" w:space="0" w:color="999999"/>
          <w:bottom w:val="dashed" w:sz="6" w:space="0" w:color="999999"/>
          <w:right w:val="dashed" w:sz="6" w:space="0" w:color="999999"/>
        </w:pBdr>
        <w:spacing w:before="60" w:after="240"/>
      </w:pPr>
      <w:r>
        <w:rPr>
          <w:i/>
          <w:iCs/>
          <w:color w:val="666666"/>
        </w:rPr>
        <w:t>[Insert main.css source code here]</w:t>
      </w:r>
    </w:p>
    <w:p w14:paraId="32CA967C" w14:textId="77777777" w:rsidR="00E22E27" w:rsidRDefault="009200C8" w:rsidP="00B81104">
      <w:r>
        <w:br w:type="page"/>
      </w:r>
    </w:p>
    <w:p w14:paraId="7A2C041C" w14:textId="31236F40" w:rsidR="00E22E27" w:rsidRDefault="009200C8" w:rsidP="00DC775B">
      <w:pPr>
        <w:pStyle w:val="Heading2"/>
        <w:spacing w:before="320" w:after="160"/>
      </w:pPr>
      <w:bookmarkStart w:id="16" w:name="_Toc235867605"/>
      <w:r>
        <w:lastRenderedPageBreak/>
        <w:t>Appendix E — main.js</w:t>
      </w:r>
      <w:bookmarkEnd w:id="16"/>
    </w:p>
    <w:sectPr w:rsidR="00E22E27" w:rsidSect="00F33485">
      <w:headerReference w:type="default" r:id="rId14"/>
      <w:footerReference w:type="default" r:id="rId15"/>
      <w:pgSz w:w="11906" w:h="16838"/>
      <w:pgMar w:top="1440" w:right="1416"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7E7F70" w14:textId="77777777" w:rsidR="00356A8E" w:rsidRDefault="00356A8E">
      <w:pPr>
        <w:spacing w:line="240" w:lineRule="auto"/>
      </w:pPr>
      <w:r>
        <w:separator/>
      </w:r>
    </w:p>
  </w:endnote>
  <w:endnote w:type="continuationSeparator" w:id="0">
    <w:p w14:paraId="48592579" w14:textId="77777777" w:rsidR="00356A8E" w:rsidRDefault="00356A8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68FFE9" w14:textId="77777777" w:rsidR="00E22E27" w:rsidRDefault="009200C8">
    <w:pPr>
      <w:jc w:val="center"/>
    </w:pPr>
    <w:r>
      <w:rPr>
        <w:sz w:val="18"/>
        <w:szCs w:val="18"/>
      </w:rPr>
      <w:t xml:space="preserve">Page </w:t>
    </w:r>
    <w:r>
      <w:rPr>
        <w:sz w:val="18"/>
        <w:szCs w:val="18"/>
      </w:rPr>
      <w:fldChar w:fldCharType="begin"/>
    </w:r>
    <w:r>
      <w:rPr>
        <w:sz w:val="18"/>
        <w:szCs w:val="18"/>
      </w:rPr>
      <w:instrText>PAGE</w:instrText>
    </w:r>
    <w:r>
      <w:rPr>
        <w:sz w:val="18"/>
        <w:szCs w:val="18"/>
      </w:rPr>
      <w:fldChar w:fldCharType="separate"/>
    </w:r>
    <w:r w:rsidR="00607C35">
      <w:rPr>
        <w:noProof/>
        <w:sz w:val="18"/>
        <w:szCs w:val="18"/>
      </w:rPr>
      <w:t>2</w:t>
    </w:r>
    <w:r>
      <w:rPr>
        <w:sz w:val="18"/>
        <w:szCs w:val="18"/>
      </w:rPr>
      <w:fldChar w:fldCharType="end"/>
    </w:r>
    <w:r>
      <w:rPr>
        <w:sz w:val="18"/>
        <w:szCs w:val="18"/>
      </w:rPr>
      <w:t xml:space="preserve"> of </w:t>
    </w:r>
    <w:r>
      <w:rPr>
        <w:sz w:val="18"/>
        <w:szCs w:val="18"/>
      </w:rPr>
      <w:fldChar w:fldCharType="begin"/>
    </w:r>
    <w:r>
      <w:rPr>
        <w:sz w:val="18"/>
        <w:szCs w:val="18"/>
      </w:rPr>
      <w:instrText>NUMPAGES</w:instrText>
    </w:r>
    <w:r>
      <w:rPr>
        <w:sz w:val="18"/>
        <w:szCs w:val="18"/>
      </w:rPr>
      <w:fldChar w:fldCharType="separate"/>
    </w:r>
    <w:r w:rsidR="00607C35">
      <w:rPr>
        <w:noProof/>
        <w:sz w:val="18"/>
        <w:szCs w:val="18"/>
      </w:rPr>
      <w:t>2</w:t>
    </w:r>
    <w:r>
      <w:rPr>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746D2F" w14:textId="77777777" w:rsidR="00356A8E" w:rsidRDefault="00356A8E">
      <w:pPr>
        <w:spacing w:line="240" w:lineRule="auto"/>
      </w:pPr>
      <w:r>
        <w:separator/>
      </w:r>
    </w:p>
  </w:footnote>
  <w:footnote w:type="continuationSeparator" w:id="0">
    <w:p w14:paraId="4ABACA04" w14:textId="77777777" w:rsidR="00356A8E" w:rsidRDefault="00356A8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D8F2EF" w14:textId="5BF6FB8B" w:rsidR="00E22E27" w:rsidRDefault="00DC775B">
    <w:pPr>
      <w:jc w:val="right"/>
    </w:pPr>
    <w:r>
      <w:rPr>
        <w:color w:val="888888"/>
        <w:sz w:val="18"/>
        <w:szCs w:val="18"/>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337F9B"/>
    <w:multiLevelType w:val="hybridMultilevel"/>
    <w:tmpl w:val="86BEA7BE"/>
    <w:lvl w:ilvl="0" w:tplc="CED2D198">
      <w:start w:val="1"/>
      <w:numFmt w:val="bullet"/>
      <w:lvlText w:val="●"/>
      <w:lvlJc w:val="left"/>
      <w:pPr>
        <w:ind w:left="720" w:hanging="360"/>
      </w:pPr>
    </w:lvl>
    <w:lvl w:ilvl="1" w:tplc="4EBE43E2">
      <w:start w:val="1"/>
      <w:numFmt w:val="bullet"/>
      <w:lvlText w:val="○"/>
      <w:lvlJc w:val="left"/>
      <w:pPr>
        <w:ind w:left="1440" w:hanging="360"/>
      </w:pPr>
    </w:lvl>
    <w:lvl w:ilvl="2" w:tplc="9BB4D2FC">
      <w:start w:val="1"/>
      <w:numFmt w:val="bullet"/>
      <w:lvlText w:val="■"/>
      <w:lvlJc w:val="left"/>
      <w:pPr>
        <w:ind w:left="2160" w:hanging="360"/>
      </w:pPr>
    </w:lvl>
    <w:lvl w:ilvl="3" w:tplc="857C551A">
      <w:start w:val="1"/>
      <w:numFmt w:val="bullet"/>
      <w:lvlText w:val="●"/>
      <w:lvlJc w:val="left"/>
      <w:pPr>
        <w:ind w:left="2880" w:hanging="360"/>
      </w:pPr>
    </w:lvl>
    <w:lvl w:ilvl="4" w:tplc="5BFC524C">
      <w:start w:val="1"/>
      <w:numFmt w:val="bullet"/>
      <w:lvlText w:val="○"/>
      <w:lvlJc w:val="left"/>
      <w:pPr>
        <w:ind w:left="3600" w:hanging="360"/>
      </w:pPr>
    </w:lvl>
    <w:lvl w:ilvl="5" w:tplc="A2CAA11E">
      <w:start w:val="1"/>
      <w:numFmt w:val="bullet"/>
      <w:lvlText w:val="■"/>
      <w:lvlJc w:val="left"/>
      <w:pPr>
        <w:ind w:left="4320" w:hanging="360"/>
      </w:pPr>
    </w:lvl>
    <w:lvl w:ilvl="6" w:tplc="ACC21094">
      <w:start w:val="1"/>
      <w:numFmt w:val="bullet"/>
      <w:lvlText w:val="●"/>
      <w:lvlJc w:val="left"/>
      <w:pPr>
        <w:ind w:left="5040" w:hanging="360"/>
      </w:pPr>
    </w:lvl>
    <w:lvl w:ilvl="7" w:tplc="57721304">
      <w:start w:val="1"/>
      <w:numFmt w:val="bullet"/>
      <w:lvlText w:val="●"/>
      <w:lvlJc w:val="left"/>
      <w:pPr>
        <w:ind w:left="5760" w:hanging="360"/>
      </w:pPr>
    </w:lvl>
    <w:lvl w:ilvl="8" w:tplc="CDE2CC02">
      <w:start w:val="1"/>
      <w:numFmt w:val="bullet"/>
      <w:lvlText w:val="●"/>
      <w:lvlJc w:val="left"/>
      <w:pPr>
        <w:ind w:left="6480" w:hanging="360"/>
      </w:pPr>
    </w:lvl>
  </w:abstractNum>
  <w:num w:numId="1" w16cid:durableId="1433353327">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2E27"/>
    <w:rsid w:val="001F3850"/>
    <w:rsid w:val="00356A8E"/>
    <w:rsid w:val="005A78E6"/>
    <w:rsid w:val="00607C35"/>
    <w:rsid w:val="007500B4"/>
    <w:rsid w:val="00820000"/>
    <w:rsid w:val="008267DA"/>
    <w:rsid w:val="009200C8"/>
    <w:rsid w:val="00B3707D"/>
    <w:rsid w:val="00B81104"/>
    <w:rsid w:val="00CF5EAC"/>
    <w:rsid w:val="00DC775B"/>
    <w:rsid w:val="00E22E27"/>
    <w:rsid w:val="00EB64E2"/>
    <w:rsid w:val="00F33485"/>
    <w:rsid w:val="00FD64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09CB2A"/>
  <w15:docId w15:val="{0359418F-E80B-4C65-8A28-592BFF12A7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en-GB"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20" w:after="160"/>
      <w:outlineLvl w:val="0"/>
    </w:pPr>
    <w:rPr>
      <w:b/>
      <w:bCs/>
      <w:color w:val="1F3864"/>
      <w:sz w:val="30"/>
      <w:szCs w:val="30"/>
    </w:rPr>
  </w:style>
  <w:style w:type="paragraph" w:styleId="Heading2">
    <w:name w:val="heading 2"/>
    <w:uiPriority w:val="9"/>
    <w:unhideWhenUsed/>
    <w:qFormat/>
    <w:pPr>
      <w:spacing w:before="260" w:after="140"/>
      <w:outlineLvl w:val="1"/>
    </w:pPr>
    <w:rPr>
      <w:b/>
      <w:bCs/>
      <w:color w:val="2E4057"/>
      <w:sz w:val="26"/>
      <w:szCs w:val="26"/>
    </w:rPr>
  </w:style>
  <w:style w:type="paragraph" w:styleId="Heading3">
    <w:name w:val="heading 3"/>
    <w:uiPriority w:val="9"/>
    <w:semiHidden/>
    <w:unhideWhenUsed/>
    <w:qFormat/>
    <w:pPr>
      <w:spacing w:before="200" w:after="120"/>
      <w:outlineLvl w:val="2"/>
    </w:pPr>
    <w:rPr>
      <w:b/>
      <w:bCs/>
      <w:i/>
      <w:iCs/>
      <w:color w:val="2E4057"/>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pPr>
      <w:spacing w:line="240" w:lineRule="auto"/>
    </w:pPr>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pPr>
      <w:spacing w:line="240" w:lineRule="auto"/>
    </w:pPr>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607C35"/>
    <w:pPr>
      <w:spacing w:after="100"/>
    </w:pPr>
  </w:style>
  <w:style w:type="paragraph" w:styleId="TOC2">
    <w:name w:val="toc 2"/>
    <w:basedOn w:val="Normal"/>
    <w:next w:val="Normal"/>
    <w:autoRedefine/>
    <w:uiPriority w:val="39"/>
    <w:unhideWhenUsed/>
    <w:rsid w:val="00607C35"/>
    <w:pPr>
      <w:spacing w:after="100"/>
      <w:ind w:left="220"/>
    </w:pPr>
  </w:style>
  <w:style w:type="paragraph" w:styleId="Header">
    <w:name w:val="header"/>
    <w:basedOn w:val="Normal"/>
    <w:link w:val="HeaderChar"/>
    <w:uiPriority w:val="99"/>
    <w:unhideWhenUsed/>
    <w:rsid w:val="00DC775B"/>
    <w:pPr>
      <w:tabs>
        <w:tab w:val="center" w:pos="4513"/>
        <w:tab w:val="right" w:pos="9026"/>
      </w:tabs>
      <w:spacing w:line="240" w:lineRule="auto"/>
    </w:pPr>
  </w:style>
  <w:style w:type="character" w:customStyle="1" w:styleId="HeaderChar">
    <w:name w:val="Header Char"/>
    <w:basedOn w:val="DefaultParagraphFont"/>
    <w:link w:val="Header"/>
    <w:uiPriority w:val="99"/>
    <w:rsid w:val="00DC775B"/>
  </w:style>
  <w:style w:type="paragraph" w:styleId="Footer">
    <w:name w:val="footer"/>
    <w:basedOn w:val="Normal"/>
    <w:link w:val="FooterChar"/>
    <w:uiPriority w:val="99"/>
    <w:unhideWhenUsed/>
    <w:rsid w:val="00DC775B"/>
    <w:pPr>
      <w:tabs>
        <w:tab w:val="center" w:pos="4513"/>
        <w:tab w:val="right" w:pos="9026"/>
      </w:tabs>
      <w:spacing w:line="240" w:lineRule="auto"/>
    </w:pPr>
  </w:style>
  <w:style w:type="character" w:customStyle="1" w:styleId="FooterChar">
    <w:name w:val="Footer Char"/>
    <w:basedOn w:val="DefaultParagraphFont"/>
    <w:link w:val="Footer"/>
    <w:uiPriority w:val="99"/>
    <w:rsid w:val="00DC77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17</Pages>
  <Words>3227</Words>
  <Characters>18400</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Babatunde Daniel Idowu (2516575)</cp:lastModifiedBy>
  <cp:revision>2</cp:revision>
  <dcterms:created xsi:type="dcterms:W3CDTF">2026-07-25T11:38:00Z</dcterms:created>
  <dcterms:modified xsi:type="dcterms:W3CDTF">2026-07-25T11:38:00Z</dcterms:modified>
</cp:coreProperties>
</file>