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84856" w:rsidRDefault="00884856">
      <w:pPr>
        <w:rPr>
          <w:sz w:val="24"/>
          <w:szCs w:val="24"/>
        </w:rPr>
      </w:pPr>
    </w:p>
    <w:p w14:paraId="00000002" w14:textId="77777777" w:rsidR="00884856" w:rsidRDefault="00884856">
      <w:pPr>
        <w:rPr>
          <w:sz w:val="24"/>
          <w:szCs w:val="24"/>
        </w:rPr>
      </w:pPr>
    </w:p>
    <w:p w14:paraId="00000003" w14:textId="77777777" w:rsidR="00884856" w:rsidRDefault="00884856">
      <w:pPr>
        <w:rPr>
          <w:sz w:val="24"/>
          <w:szCs w:val="24"/>
        </w:rPr>
      </w:pPr>
    </w:p>
    <w:p w14:paraId="00000004" w14:textId="77777777" w:rsidR="00884856" w:rsidRDefault="00884856">
      <w:pPr>
        <w:rPr>
          <w:sz w:val="24"/>
          <w:szCs w:val="24"/>
        </w:rPr>
      </w:pPr>
    </w:p>
    <w:p w14:paraId="00000005" w14:textId="77777777" w:rsidR="00884856" w:rsidRDefault="00884856">
      <w:pPr>
        <w:rPr>
          <w:sz w:val="24"/>
          <w:szCs w:val="24"/>
        </w:rPr>
      </w:pPr>
    </w:p>
    <w:p w14:paraId="00000006" w14:textId="77777777" w:rsidR="00884856" w:rsidRDefault="00884856">
      <w:pPr>
        <w:rPr>
          <w:sz w:val="24"/>
          <w:szCs w:val="24"/>
        </w:rPr>
      </w:pPr>
    </w:p>
    <w:p w14:paraId="00000007" w14:textId="77777777" w:rsidR="00884856" w:rsidRDefault="00884856">
      <w:pPr>
        <w:rPr>
          <w:sz w:val="24"/>
          <w:szCs w:val="24"/>
        </w:rPr>
      </w:pPr>
    </w:p>
    <w:p w14:paraId="00000008" w14:textId="77777777" w:rsidR="00884856" w:rsidRDefault="00884856">
      <w:pPr>
        <w:jc w:val="center"/>
        <w:rPr>
          <w:b/>
          <w:sz w:val="30"/>
          <w:szCs w:val="30"/>
        </w:rPr>
      </w:pPr>
    </w:p>
    <w:p w14:paraId="00000009" w14:textId="77777777" w:rsidR="00884856" w:rsidRDefault="00000000">
      <w:pPr>
        <w:jc w:val="center"/>
        <w:rPr>
          <w:b/>
          <w:sz w:val="30"/>
          <w:szCs w:val="30"/>
        </w:rPr>
      </w:pPr>
      <w:r>
        <w:rPr>
          <w:b/>
          <w:sz w:val="30"/>
          <w:szCs w:val="30"/>
        </w:rPr>
        <w:t>Learning in the Digital Era</w:t>
      </w:r>
    </w:p>
    <w:p w14:paraId="0000000A" w14:textId="77777777" w:rsidR="00884856" w:rsidRDefault="00000000">
      <w:pPr>
        <w:jc w:val="center"/>
        <w:rPr>
          <w:b/>
          <w:sz w:val="30"/>
          <w:szCs w:val="30"/>
        </w:rPr>
      </w:pPr>
      <w:r>
        <w:rPr>
          <w:b/>
          <w:sz w:val="30"/>
          <w:szCs w:val="30"/>
        </w:rPr>
        <w:t>E-portfolio</w:t>
      </w:r>
    </w:p>
    <w:p w14:paraId="0000000B" w14:textId="77777777" w:rsidR="00884856" w:rsidRDefault="00884856">
      <w:pPr>
        <w:jc w:val="center"/>
        <w:rPr>
          <w:b/>
          <w:sz w:val="30"/>
          <w:szCs w:val="30"/>
        </w:rPr>
      </w:pPr>
    </w:p>
    <w:p w14:paraId="0000000C" w14:textId="77777777" w:rsidR="00884856" w:rsidRDefault="00884856">
      <w:pPr>
        <w:jc w:val="center"/>
        <w:rPr>
          <w:b/>
          <w:sz w:val="30"/>
          <w:szCs w:val="30"/>
        </w:rPr>
      </w:pPr>
    </w:p>
    <w:p w14:paraId="0000000D" w14:textId="77777777" w:rsidR="00884856" w:rsidRDefault="00000000">
      <w:pPr>
        <w:jc w:val="center"/>
        <w:rPr>
          <w:sz w:val="26"/>
          <w:szCs w:val="26"/>
        </w:rPr>
      </w:pPr>
      <w:r>
        <w:rPr>
          <w:sz w:val="26"/>
          <w:szCs w:val="26"/>
        </w:rPr>
        <w:t>Aimee Clark (2004607)</w:t>
      </w:r>
    </w:p>
    <w:p w14:paraId="0000000E" w14:textId="77777777" w:rsidR="00884856" w:rsidRDefault="00000000">
      <w:pPr>
        <w:jc w:val="center"/>
        <w:rPr>
          <w:sz w:val="26"/>
          <w:szCs w:val="26"/>
        </w:rPr>
      </w:pPr>
      <w:r>
        <w:rPr>
          <w:sz w:val="26"/>
          <w:szCs w:val="26"/>
        </w:rPr>
        <w:t>Module Code: ADPA4001</w:t>
      </w:r>
    </w:p>
    <w:p w14:paraId="0000000F" w14:textId="77777777" w:rsidR="00884856" w:rsidRDefault="00000000">
      <w:pPr>
        <w:jc w:val="center"/>
        <w:rPr>
          <w:sz w:val="26"/>
          <w:szCs w:val="26"/>
        </w:rPr>
      </w:pPr>
      <w:r>
        <w:rPr>
          <w:sz w:val="26"/>
          <w:szCs w:val="26"/>
        </w:rPr>
        <w:t>Due Date: 30/1/23</w:t>
      </w:r>
    </w:p>
    <w:p w14:paraId="00000010" w14:textId="77777777" w:rsidR="00884856" w:rsidRDefault="00884856">
      <w:pPr>
        <w:jc w:val="center"/>
        <w:rPr>
          <w:sz w:val="26"/>
          <w:szCs w:val="26"/>
        </w:rPr>
      </w:pPr>
    </w:p>
    <w:p w14:paraId="00000011" w14:textId="77777777" w:rsidR="00884856" w:rsidRDefault="00884856">
      <w:pPr>
        <w:jc w:val="center"/>
        <w:rPr>
          <w:sz w:val="26"/>
          <w:szCs w:val="26"/>
        </w:rPr>
      </w:pPr>
    </w:p>
    <w:p w14:paraId="00000012" w14:textId="77777777" w:rsidR="00884856" w:rsidRDefault="00000000">
      <w:pPr>
        <w:jc w:val="center"/>
        <w:rPr>
          <w:sz w:val="26"/>
          <w:szCs w:val="26"/>
        </w:rPr>
      </w:pPr>
      <w:r>
        <w:rPr>
          <w:sz w:val="26"/>
          <w:szCs w:val="26"/>
        </w:rPr>
        <w:t>Pages 2-3: Reflective Essay</w:t>
      </w:r>
    </w:p>
    <w:p w14:paraId="00000013" w14:textId="77777777" w:rsidR="00884856" w:rsidRDefault="00000000">
      <w:pPr>
        <w:jc w:val="center"/>
        <w:rPr>
          <w:sz w:val="26"/>
          <w:szCs w:val="26"/>
        </w:rPr>
      </w:pPr>
      <w:r>
        <w:rPr>
          <w:sz w:val="26"/>
          <w:szCs w:val="26"/>
        </w:rPr>
        <w:t>Pages 4-5: Theatre Review</w:t>
      </w:r>
    </w:p>
    <w:p w14:paraId="00000014" w14:textId="77777777" w:rsidR="00884856" w:rsidRDefault="00000000">
      <w:pPr>
        <w:jc w:val="center"/>
        <w:rPr>
          <w:sz w:val="26"/>
          <w:szCs w:val="26"/>
        </w:rPr>
      </w:pPr>
      <w:r>
        <w:rPr>
          <w:sz w:val="26"/>
          <w:szCs w:val="26"/>
        </w:rPr>
        <w:t>Page 6: Bibliography</w:t>
      </w:r>
    </w:p>
    <w:p w14:paraId="00000015" w14:textId="77777777" w:rsidR="00884856" w:rsidRDefault="00000000">
      <w:pPr>
        <w:jc w:val="center"/>
        <w:rPr>
          <w:sz w:val="26"/>
          <w:szCs w:val="26"/>
        </w:rPr>
      </w:pPr>
      <w:r>
        <w:rPr>
          <w:sz w:val="26"/>
          <w:szCs w:val="26"/>
        </w:rPr>
        <w:t>Page 7: Reference List</w:t>
      </w:r>
    </w:p>
    <w:p w14:paraId="00000016" w14:textId="77777777" w:rsidR="00884856" w:rsidRDefault="00884856">
      <w:pPr>
        <w:jc w:val="center"/>
        <w:rPr>
          <w:sz w:val="26"/>
          <w:szCs w:val="26"/>
        </w:rPr>
      </w:pPr>
    </w:p>
    <w:p w14:paraId="00000017" w14:textId="77777777" w:rsidR="00884856" w:rsidRDefault="00884856">
      <w:pPr>
        <w:jc w:val="center"/>
        <w:rPr>
          <w:sz w:val="26"/>
          <w:szCs w:val="26"/>
        </w:rPr>
      </w:pPr>
    </w:p>
    <w:p w14:paraId="00000018" w14:textId="77777777" w:rsidR="00884856" w:rsidRDefault="00884856">
      <w:pPr>
        <w:rPr>
          <w:sz w:val="24"/>
          <w:szCs w:val="24"/>
        </w:rPr>
      </w:pPr>
    </w:p>
    <w:p w14:paraId="00000019" w14:textId="77777777" w:rsidR="00884856" w:rsidRDefault="00884856">
      <w:pPr>
        <w:rPr>
          <w:sz w:val="24"/>
          <w:szCs w:val="24"/>
        </w:rPr>
      </w:pPr>
    </w:p>
    <w:p w14:paraId="0000001A" w14:textId="77777777" w:rsidR="00884856" w:rsidRDefault="00884856">
      <w:pPr>
        <w:rPr>
          <w:sz w:val="24"/>
          <w:szCs w:val="24"/>
        </w:rPr>
      </w:pPr>
    </w:p>
    <w:p w14:paraId="0000001B" w14:textId="77777777" w:rsidR="00884856" w:rsidRDefault="00884856">
      <w:pPr>
        <w:rPr>
          <w:sz w:val="24"/>
          <w:szCs w:val="24"/>
        </w:rPr>
      </w:pPr>
    </w:p>
    <w:p w14:paraId="0000001C" w14:textId="77777777" w:rsidR="00884856" w:rsidRDefault="00884856">
      <w:pPr>
        <w:rPr>
          <w:sz w:val="24"/>
          <w:szCs w:val="24"/>
        </w:rPr>
      </w:pPr>
    </w:p>
    <w:p w14:paraId="0000001D" w14:textId="77777777" w:rsidR="00884856" w:rsidRDefault="00884856">
      <w:pPr>
        <w:rPr>
          <w:sz w:val="24"/>
          <w:szCs w:val="24"/>
        </w:rPr>
      </w:pPr>
    </w:p>
    <w:p w14:paraId="0000001E" w14:textId="77777777" w:rsidR="00884856" w:rsidRDefault="00884856">
      <w:pPr>
        <w:rPr>
          <w:sz w:val="24"/>
          <w:szCs w:val="24"/>
        </w:rPr>
      </w:pPr>
    </w:p>
    <w:p w14:paraId="0000001F" w14:textId="77777777" w:rsidR="00884856" w:rsidRDefault="00884856">
      <w:pPr>
        <w:rPr>
          <w:sz w:val="24"/>
          <w:szCs w:val="24"/>
        </w:rPr>
      </w:pPr>
    </w:p>
    <w:p w14:paraId="00000020" w14:textId="77777777" w:rsidR="00884856" w:rsidRDefault="00884856">
      <w:pPr>
        <w:rPr>
          <w:sz w:val="24"/>
          <w:szCs w:val="24"/>
        </w:rPr>
      </w:pPr>
    </w:p>
    <w:p w14:paraId="00000021" w14:textId="77777777" w:rsidR="00884856" w:rsidRDefault="00884856">
      <w:pPr>
        <w:rPr>
          <w:sz w:val="24"/>
          <w:szCs w:val="24"/>
        </w:rPr>
      </w:pPr>
    </w:p>
    <w:p w14:paraId="00000022" w14:textId="77777777" w:rsidR="00884856" w:rsidRDefault="00884856">
      <w:pPr>
        <w:rPr>
          <w:sz w:val="24"/>
          <w:szCs w:val="24"/>
        </w:rPr>
      </w:pPr>
    </w:p>
    <w:p w14:paraId="00000023" w14:textId="77777777" w:rsidR="00884856" w:rsidRDefault="00884856">
      <w:pPr>
        <w:rPr>
          <w:sz w:val="24"/>
          <w:szCs w:val="24"/>
        </w:rPr>
      </w:pPr>
    </w:p>
    <w:p w14:paraId="00000024" w14:textId="77777777" w:rsidR="00884856" w:rsidRDefault="00884856">
      <w:pPr>
        <w:rPr>
          <w:sz w:val="24"/>
          <w:szCs w:val="24"/>
        </w:rPr>
      </w:pPr>
    </w:p>
    <w:p w14:paraId="00000025" w14:textId="77777777" w:rsidR="00884856" w:rsidRDefault="00884856">
      <w:pPr>
        <w:rPr>
          <w:sz w:val="24"/>
          <w:szCs w:val="24"/>
        </w:rPr>
      </w:pPr>
    </w:p>
    <w:p w14:paraId="00000026" w14:textId="77777777" w:rsidR="00884856" w:rsidRDefault="00884856">
      <w:pPr>
        <w:rPr>
          <w:sz w:val="24"/>
          <w:szCs w:val="24"/>
        </w:rPr>
      </w:pPr>
    </w:p>
    <w:p w14:paraId="00000027" w14:textId="77777777" w:rsidR="00884856" w:rsidRDefault="00884856">
      <w:pPr>
        <w:rPr>
          <w:sz w:val="24"/>
          <w:szCs w:val="24"/>
        </w:rPr>
      </w:pPr>
    </w:p>
    <w:p w14:paraId="00000028" w14:textId="77777777" w:rsidR="00884856" w:rsidRDefault="00884856">
      <w:pPr>
        <w:rPr>
          <w:sz w:val="24"/>
          <w:szCs w:val="24"/>
        </w:rPr>
      </w:pPr>
    </w:p>
    <w:p w14:paraId="00000029" w14:textId="77777777" w:rsidR="00884856" w:rsidRDefault="00884856">
      <w:pPr>
        <w:rPr>
          <w:sz w:val="24"/>
          <w:szCs w:val="24"/>
        </w:rPr>
      </w:pPr>
    </w:p>
    <w:p w14:paraId="0000002A" w14:textId="77777777" w:rsidR="00884856" w:rsidRDefault="00000000">
      <w:pPr>
        <w:rPr>
          <w:sz w:val="24"/>
          <w:szCs w:val="24"/>
        </w:rPr>
      </w:pPr>
      <w:r>
        <w:rPr>
          <w:sz w:val="24"/>
          <w:szCs w:val="24"/>
        </w:rPr>
        <w:lastRenderedPageBreak/>
        <w:t>Aimee Clark</w:t>
      </w:r>
    </w:p>
    <w:p w14:paraId="0000002B" w14:textId="77777777" w:rsidR="00884856" w:rsidRDefault="00000000">
      <w:pPr>
        <w:rPr>
          <w:sz w:val="24"/>
          <w:szCs w:val="24"/>
        </w:rPr>
      </w:pPr>
      <w:r>
        <w:rPr>
          <w:sz w:val="24"/>
          <w:szCs w:val="24"/>
        </w:rPr>
        <w:t>2004607</w:t>
      </w:r>
    </w:p>
    <w:p w14:paraId="0000002C" w14:textId="77777777" w:rsidR="00884856" w:rsidRDefault="00000000">
      <w:pPr>
        <w:rPr>
          <w:sz w:val="24"/>
          <w:szCs w:val="24"/>
        </w:rPr>
      </w:pPr>
      <w:r>
        <w:rPr>
          <w:sz w:val="24"/>
          <w:szCs w:val="24"/>
        </w:rPr>
        <w:t>Learning in the Digital Era</w:t>
      </w:r>
    </w:p>
    <w:p w14:paraId="0000002D" w14:textId="77777777" w:rsidR="00884856" w:rsidRDefault="00000000">
      <w:pPr>
        <w:rPr>
          <w:sz w:val="24"/>
          <w:szCs w:val="24"/>
        </w:rPr>
      </w:pPr>
      <w:r>
        <w:rPr>
          <w:sz w:val="24"/>
          <w:szCs w:val="24"/>
        </w:rPr>
        <w:t>ADPA4001</w:t>
      </w:r>
    </w:p>
    <w:p w14:paraId="0000002E" w14:textId="77777777" w:rsidR="00884856" w:rsidRDefault="00000000">
      <w:pPr>
        <w:rPr>
          <w:sz w:val="24"/>
          <w:szCs w:val="24"/>
        </w:rPr>
      </w:pPr>
      <w:r>
        <w:rPr>
          <w:sz w:val="24"/>
          <w:szCs w:val="24"/>
        </w:rPr>
        <w:t>Task 1 (Reflective Essay)</w:t>
      </w:r>
    </w:p>
    <w:p w14:paraId="0000002F" w14:textId="77777777" w:rsidR="00884856" w:rsidRDefault="00000000">
      <w:pPr>
        <w:rPr>
          <w:sz w:val="24"/>
          <w:szCs w:val="24"/>
        </w:rPr>
      </w:pPr>
      <w:r>
        <w:rPr>
          <w:sz w:val="24"/>
          <w:szCs w:val="24"/>
        </w:rPr>
        <w:t>Due: 30/1/23</w:t>
      </w:r>
    </w:p>
    <w:p w14:paraId="00000030" w14:textId="77777777" w:rsidR="00884856" w:rsidRDefault="00884856">
      <w:pPr>
        <w:rPr>
          <w:sz w:val="24"/>
          <w:szCs w:val="24"/>
        </w:rPr>
      </w:pPr>
    </w:p>
    <w:p w14:paraId="00000031" w14:textId="77777777" w:rsidR="00884856" w:rsidRDefault="00000000">
      <w:pPr>
        <w:jc w:val="center"/>
        <w:rPr>
          <w:b/>
          <w:sz w:val="24"/>
          <w:szCs w:val="24"/>
          <w:u w:val="single"/>
        </w:rPr>
      </w:pPr>
      <w:r>
        <w:rPr>
          <w:b/>
          <w:sz w:val="24"/>
          <w:szCs w:val="24"/>
          <w:u w:val="single"/>
        </w:rPr>
        <w:t>Reflective Essay - Performance Class</w:t>
      </w:r>
    </w:p>
    <w:p w14:paraId="00000032" w14:textId="77777777" w:rsidR="00884856" w:rsidRDefault="00884856">
      <w:pPr>
        <w:rPr>
          <w:sz w:val="24"/>
          <w:szCs w:val="24"/>
        </w:rPr>
      </w:pPr>
    </w:p>
    <w:p w14:paraId="00000033" w14:textId="77777777" w:rsidR="00884856" w:rsidRDefault="00000000">
      <w:pPr>
        <w:rPr>
          <w:sz w:val="24"/>
          <w:szCs w:val="24"/>
        </w:rPr>
      </w:pPr>
      <w:r>
        <w:rPr>
          <w:sz w:val="24"/>
          <w:szCs w:val="24"/>
        </w:rPr>
        <w:t xml:space="preserve">On November 15th, 2022, I attended Performance Class with my tutor </w:t>
      </w:r>
      <w:proofErr w:type="spellStart"/>
      <w:r>
        <w:rPr>
          <w:sz w:val="24"/>
          <w:szCs w:val="24"/>
        </w:rPr>
        <w:t>Eilir</w:t>
      </w:r>
      <w:proofErr w:type="spellEnd"/>
      <w:r>
        <w:rPr>
          <w:sz w:val="24"/>
          <w:szCs w:val="24"/>
        </w:rPr>
        <w:t xml:space="preserve"> Owen-Griffiths. In this session It was my turn to perform a song to the class, as well as three other fellow students. </w:t>
      </w:r>
    </w:p>
    <w:p w14:paraId="00000034" w14:textId="77777777" w:rsidR="00884856" w:rsidRDefault="00000000">
      <w:pPr>
        <w:rPr>
          <w:sz w:val="24"/>
          <w:szCs w:val="24"/>
        </w:rPr>
      </w:pPr>
      <w:r>
        <w:rPr>
          <w:sz w:val="24"/>
          <w:szCs w:val="24"/>
        </w:rPr>
        <w:t>The purpose of this class is to better our acting through song, deliverance of the piece, taking direction, as well as getting used to and more confident with performing in front of an audience.</w:t>
      </w:r>
    </w:p>
    <w:p w14:paraId="00000035" w14:textId="3D438ECC" w:rsidR="00884856" w:rsidRDefault="00000000">
      <w:pPr>
        <w:rPr>
          <w:sz w:val="24"/>
          <w:szCs w:val="24"/>
        </w:rPr>
      </w:pPr>
      <w:r>
        <w:rPr>
          <w:sz w:val="24"/>
          <w:szCs w:val="24"/>
        </w:rPr>
        <w:t xml:space="preserve">In this session, much like all our performance class sessions, we went straight into the first performance. The only thing I would say is the singers who are scheduled to sing don’t get a chance to warm up before presenting their song. I think it would be beneficial going forward if we had a quick group warm up with our pianist at the start of each session to get our voices warm as well as our bodies. It may also help us to get in the right mindset and atmosphere. </w:t>
      </w:r>
      <w:r w:rsidR="00D92D7B">
        <w:rPr>
          <w:sz w:val="24"/>
          <w:szCs w:val="24"/>
        </w:rPr>
        <w:t>However,</w:t>
      </w:r>
      <w:r>
        <w:rPr>
          <w:sz w:val="24"/>
          <w:szCs w:val="24"/>
        </w:rPr>
        <w:t xml:space="preserve"> I can understand that our tutor wants as much time as possible to get through everyone while giving each of us the same amount of time and attention.</w:t>
      </w:r>
    </w:p>
    <w:p w14:paraId="00000036" w14:textId="77777777" w:rsidR="00884856" w:rsidRDefault="00000000">
      <w:pPr>
        <w:rPr>
          <w:sz w:val="24"/>
          <w:szCs w:val="24"/>
        </w:rPr>
      </w:pPr>
      <w:r>
        <w:rPr>
          <w:sz w:val="24"/>
          <w:szCs w:val="24"/>
        </w:rPr>
        <w:t>Prior to each time we sing, it is important that we prepare properly and accordingly. This requires doing research and detailed analysing of our chosen piece. It is vital that we do this as it helps us have a better understanding of the character we’re trying to portray.</w:t>
      </w:r>
    </w:p>
    <w:p w14:paraId="00000037" w14:textId="77777777" w:rsidR="00884856" w:rsidRDefault="00000000">
      <w:pPr>
        <w:rPr>
          <w:sz w:val="24"/>
          <w:szCs w:val="24"/>
        </w:rPr>
      </w:pPr>
      <w:r>
        <w:rPr>
          <w:sz w:val="24"/>
          <w:szCs w:val="24"/>
        </w:rPr>
        <w:t xml:space="preserve">Up first was one of my peers, Lloyd, singing 'Empty Chairs at Empty Tables’ from Les Miserable. He had a lovely tone accompanied with good breath control. After he had sung it through once, </w:t>
      </w:r>
      <w:proofErr w:type="spellStart"/>
      <w:r>
        <w:rPr>
          <w:sz w:val="24"/>
          <w:szCs w:val="24"/>
        </w:rPr>
        <w:t>Eilir</w:t>
      </w:r>
      <w:proofErr w:type="spellEnd"/>
      <w:r>
        <w:rPr>
          <w:sz w:val="24"/>
          <w:szCs w:val="24"/>
        </w:rPr>
        <w:t xml:space="preserve"> worked with him further to add more depth to his performance. </w:t>
      </w:r>
      <w:proofErr w:type="spellStart"/>
      <w:r>
        <w:rPr>
          <w:sz w:val="24"/>
          <w:szCs w:val="24"/>
        </w:rPr>
        <w:t>Eilir</w:t>
      </w:r>
      <w:proofErr w:type="spellEnd"/>
      <w:r>
        <w:rPr>
          <w:sz w:val="24"/>
          <w:szCs w:val="24"/>
        </w:rPr>
        <w:t xml:space="preserve"> wanted him to really visualise and picture the words he was singing, because if he sees it then his audience will too. He also advised him to stay in character up until the very end of the song, even when he’s stopped singing as this will keep the audience engaged.</w:t>
      </w:r>
    </w:p>
    <w:p w14:paraId="00000038" w14:textId="5433018E" w:rsidR="00884856" w:rsidRDefault="00000000">
      <w:pPr>
        <w:rPr>
          <w:sz w:val="24"/>
          <w:szCs w:val="24"/>
        </w:rPr>
      </w:pPr>
      <w:r>
        <w:rPr>
          <w:sz w:val="24"/>
          <w:szCs w:val="24"/>
        </w:rPr>
        <w:t xml:space="preserve">Following this was Atlanta singing ‘Roxy’ from Chicago. She immediately engaged us, embodying the character </w:t>
      </w:r>
      <w:proofErr w:type="gramStart"/>
      <w:r>
        <w:rPr>
          <w:sz w:val="24"/>
          <w:szCs w:val="24"/>
        </w:rPr>
        <w:t>really well</w:t>
      </w:r>
      <w:proofErr w:type="gramEnd"/>
      <w:r>
        <w:rPr>
          <w:sz w:val="24"/>
          <w:szCs w:val="24"/>
        </w:rPr>
        <w:t xml:space="preserve">. And I liked that she didn’t perform it in the generic way that a lot of people approach Roxy’s character. Her take on it was </w:t>
      </w:r>
      <w:r w:rsidR="00D92D7B">
        <w:rPr>
          <w:sz w:val="24"/>
          <w:szCs w:val="24"/>
        </w:rPr>
        <w:t>unique</w:t>
      </w:r>
      <w:r>
        <w:rPr>
          <w:sz w:val="24"/>
          <w:szCs w:val="24"/>
        </w:rPr>
        <w:t xml:space="preserve"> and refreshing. </w:t>
      </w:r>
      <w:proofErr w:type="spellStart"/>
      <w:r>
        <w:rPr>
          <w:sz w:val="24"/>
          <w:szCs w:val="24"/>
        </w:rPr>
        <w:t>Eilir</w:t>
      </w:r>
      <w:proofErr w:type="spellEnd"/>
      <w:r>
        <w:rPr>
          <w:sz w:val="24"/>
          <w:szCs w:val="24"/>
        </w:rPr>
        <w:t xml:space="preserve"> got her to do an exercise where she spoke her song as a monologue. The purpose of this was to find purpose in the important words as well as making sure our punctuation was correct, like breathing at the right times and not in the middle of sentences for example.</w:t>
      </w:r>
    </w:p>
    <w:p w14:paraId="00000039" w14:textId="77777777" w:rsidR="00884856" w:rsidRDefault="00000000">
      <w:pPr>
        <w:rPr>
          <w:sz w:val="24"/>
          <w:szCs w:val="24"/>
        </w:rPr>
      </w:pPr>
      <w:r>
        <w:rPr>
          <w:sz w:val="24"/>
          <w:szCs w:val="24"/>
        </w:rPr>
        <w:t xml:space="preserve">Another tip he gave her was each time she sang the name “Roxy”, sing it in a different way. This gives the song more dynamics and keeps the audience engaged. </w:t>
      </w:r>
    </w:p>
    <w:p w14:paraId="0000003A" w14:textId="77478ECD" w:rsidR="00884856" w:rsidRDefault="00000000">
      <w:pPr>
        <w:rPr>
          <w:sz w:val="24"/>
          <w:szCs w:val="24"/>
        </w:rPr>
      </w:pPr>
      <w:r>
        <w:rPr>
          <w:sz w:val="24"/>
          <w:szCs w:val="24"/>
        </w:rPr>
        <w:lastRenderedPageBreak/>
        <w:t xml:space="preserve">Then it was my turn to perform. The piece I chose was ‘Funny Girl’ from the musical Funny Girl, featuring music by </w:t>
      </w:r>
      <w:proofErr w:type="spellStart"/>
      <w:r>
        <w:rPr>
          <w:sz w:val="24"/>
          <w:szCs w:val="24"/>
        </w:rPr>
        <w:t>Jule</w:t>
      </w:r>
      <w:proofErr w:type="spellEnd"/>
      <w:r>
        <w:rPr>
          <w:sz w:val="24"/>
          <w:szCs w:val="24"/>
        </w:rPr>
        <w:t xml:space="preserve"> </w:t>
      </w:r>
      <w:proofErr w:type="spellStart"/>
      <w:r>
        <w:rPr>
          <w:sz w:val="24"/>
          <w:szCs w:val="24"/>
        </w:rPr>
        <w:t>Styne</w:t>
      </w:r>
      <w:proofErr w:type="spellEnd"/>
      <w:r>
        <w:rPr>
          <w:sz w:val="24"/>
          <w:szCs w:val="24"/>
        </w:rPr>
        <w:t xml:space="preserve"> and music by Bob Merrill, and original book by Isobel Lennart. I had sung this song many times before because I liked how it suited me, my style and tone, however, when preparing beforehand I quickly realised that I needed to delve deeper and do a bit more research and exploring to make sure I portrayed the character correctly and effectively to the audience. To do this, I revisited the film adaptation, starring Barbra Streisand to get a feel for Fanny’s personality while also understanding the context of the song. </w:t>
      </w:r>
      <w:r w:rsidR="00D92D7B">
        <w:rPr>
          <w:sz w:val="24"/>
          <w:szCs w:val="24"/>
        </w:rPr>
        <w:t>So,</w:t>
      </w:r>
      <w:r>
        <w:rPr>
          <w:sz w:val="24"/>
          <w:szCs w:val="24"/>
        </w:rPr>
        <w:t xml:space="preserve"> what happens in the build up to the song. I then remembered the work of Stanislavski and his four vital questions, “The actor must use his imagination to be able to answer all questions (when, where, why, how). Make the make-believer existence more definite.” According to Bella Merlin (2007, p.119), “Stanislavski believed the ground should be ready for your sense of truth towards the character to flourish within you.” (2007, p.124), As Stanislavski puts it, creative imagination is a fundamental, </w:t>
      </w:r>
      <w:proofErr w:type="gramStart"/>
      <w:r>
        <w:rPr>
          <w:sz w:val="24"/>
          <w:szCs w:val="24"/>
        </w:rPr>
        <w:t>absolutely necessary</w:t>
      </w:r>
      <w:proofErr w:type="gramEnd"/>
      <w:r>
        <w:rPr>
          <w:sz w:val="24"/>
          <w:szCs w:val="24"/>
        </w:rPr>
        <w:t xml:space="preserve"> gift for an actor.” Before singing the song, </w:t>
      </w:r>
      <w:proofErr w:type="spellStart"/>
      <w:r>
        <w:rPr>
          <w:sz w:val="24"/>
          <w:szCs w:val="24"/>
        </w:rPr>
        <w:t>Eilir</w:t>
      </w:r>
      <w:proofErr w:type="spellEnd"/>
      <w:r>
        <w:rPr>
          <w:sz w:val="24"/>
          <w:szCs w:val="24"/>
        </w:rPr>
        <w:t xml:space="preserve"> asked me a few questions. He wanted to know about the character I was portraying, who I was singing to, where I was and what had just happened prior. I felt good knowing I had done enough research to answer these questions confidently. When it came to singing the song through the first time, I think my nerves affected my performance. I found that I was thinking more about the quality of my singing rather than my portrayal of the character’s emotions. </w:t>
      </w:r>
      <w:proofErr w:type="spellStart"/>
      <w:r>
        <w:rPr>
          <w:sz w:val="24"/>
          <w:szCs w:val="24"/>
        </w:rPr>
        <w:t>Eilir</w:t>
      </w:r>
      <w:proofErr w:type="spellEnd"/>
      <w:r>
        <w:rPr>
          <w:sz w:val="24"/>
          <w:szCs w:val="24"/>
        </w:rPr>
        <w:t xml:space="preserve"> then did a few exercises with me to improve my performance. Firstly, he got me to speak my song as a monologue just like he had got Atlanta to do not long before. He then got me to choose a friend from the class to come up with me and speak the song as a monologue to her. Straight after that we did it </w:t>
      </w:r>
      <w:r w:rsidR="00D92D7B">
        <w:rPr>
          <w:sz w:val="24"/>
          <w:szCs w:val="24"/>
        </w:rPr>
        <w:t>again,</w:t>
      </w:r>
      <w:r>
        <w:rPr>
          <w:sz w:val="24"/>
          <w:szCs w:val="24"/>
        </w:rPr>
        <w:t xml:space="preserve"> but this time Gracie was replying to me. This was interesting because it felt like we were having a conversation. This benefitted me because it made me feel more relaxed and at ease. We then did this same thing again, however this time I sang it to her instead with her still </w:t>
      </w:r>
      <w:r w:rsidR="00D92D7B">
        <w:rPr>
          <w:sz w:val="24"/>
          <w:szCs w:val="24"/>
        </w:rPr>
        <w:t>replying</w:t>
      </w:r>
      <w:r>
        <w:rPr>
          <w:sz w:val="24"/>
          <w:szCs w:val="24"/>
        </w:rPr>
        <w:t xml:space="preserve"> to me. I think the purpose of this was to try and keep the same energy and flow of a conversation while singing. I then sang it for a final time without Gracie and directed it back to the audience, keeping in mind all the things I had just worked on. This went </w:t>
      </w:r>
      <w:proofErr w:type="gramStart"/>
      <w:r>
        <w:rPr>
          <w:sz w:val="24"/>
          <w:szCs w:val="24"/>
        </w:rPr>
        <w:t xml:space="preserve">really </w:t>
      </w:r>
      <w:r w:rsidR="00D92D7B">
        <w:rPr>
          <w:sz w:val="24"/>
          <w:szCs w:val="24"/>
        </w:rPr>
        <w:t>well</w:t>
      </w:r>
      <w:proofErr w:type="gramEnd"/>
      <w:r w:rsidR="00D92D7B">
        <w:rPr>
          <w:sz w:val="24"/>
          <w:szCs w:val="24"/>
        </w:rPr>
        <w:t>,</w:t>
      </w:r>
      <w:r>
        <w:rPr>
          <w:sz w:val="24"/>
          <w:szCs w:val="24"/>
        </w:rPr>
        <w:t xml:space="preserve"> and it was clear that there was a significant improvement from the first time I had performed it. </w:t>
      </w:r>
    </w:p>
    <w:p w14:paraId="0000003B" w14:textId="77777777" w:rsidR="00884856" w:rsidRDefault="00000000">
      <w:pPr>
        <w:rPr>
          <w:sz w:val="24"/>
          <w:szCs w:val="24"/>
        </w:rPr>
      </w:pPr>
      <w:r>
        <w:rPr>
          <w:sz w:val="24"/>
          <w:szCs w:val="24"/>
        </w:rPr>
        <w:t xml:space="preserve">To conclude, I think something I did well was being able to take direction from my tutor and apply it to my performance effectively. I also think I contributed greatly to the class by offering my thoughts, suggestions and constructive criticism when my fellow peers were performing. Something I think I need to work on is my confidence and nerves, as I feel as though it’s a waste when I put in the effort to portray the </w:t>
      </w:r>
      <w:proofErr w:type="gramStart"/>
      <w:r>
        <w:rPr>
          <w:sz w:val="24"/>
          <w:szCs w:val="24"/>
        </w:rPr>
        <w:t>character</w:t>
      </w:r>
      <w:proofErr w:type="gramEnd"/>
      <w:r>
        <w:rPr>
          <w:sz w:val="24"/>
          <w:szCs w:val="24"/>
        </w:rPr>
        <w:t xml:space="preserve"> I’m playing prior to the performance but I blank when it comes to the real thing.  </w:t>
      </w:r>
    </w:p>
    <w:p w14:paraId="0000003C" w14:textId="77777777" w:rsidR="00884856" w:rsidRDefault="00884856">
      <w:pPr>
        <w:rPr>
          <w:sz w:val="24"/>
          <w:szCs w:val="24"/>
        </w:rPr>
      </w:pPr>
    </w:p>
    <w:p w14:paraId="0000003D" w14:textId="77777777" w:rsidR="00884856" w:rsidRDefault="00884856">
      <w:pPr>
        <w:rPr>
          <w:sz w:val="24"/>
          <w:szCs w:val="24"/>
        </w:rPr>
      </w:pPr>
    </w:p>
    <w:p w14:paraId="0000003E" w14:textId="77777777" w:rsidR="00884856" w:rsidRDefault="00884856">
      <w:pPr>
        <w:rPr>
          <w:sz w:val="24"/>
          <w:szCs w:val="24"/>
        </w:rPr>
      </w:pPr>
    </w:p>
    <w:p w14:paraId="0000003F" w14:textId="77777777" w:rsidR="00884856" w:rsidRDefault="00884856">
      <w:pPr>
        <w:rPr>
          <w:sz w:val="24"/>
          <w:szCs w:val="24"/>
        </w:rPr>
      </w:pPr>
    </w:p>
    <w:p w14:paraId="00000040" w14:textId="77777777" w:rsidR="00884856" w:rsidRDefault="00884856">
      <w:pPr>
        <w:rPr>
          <w:sz w:val="24"/>
          <w:szCs w:val="24"/>
        </w:rPr>
      </w:pPr>
    </w:p>
    <w:p w14:paraId="00000041" w14:textId="77777777" w:rsidR="00884856" w:rsidRDefault="00000000">
      <w:pPr>
        <w:rPr>
          <w:sz w:val="24"/>
          <w:szCs w:val="24"/>
        </w:rPr>
      </w:pPr>
      <w:r>
        <w:rPr>
          <w:sz w:val="24"/>
          <w:szCs w:val="24"/>
        </w:rPr>
        <w:t>Aimee Clark</w:t>
      </w:r>
    </w:p>
    <w:p w14:paraId="00000042" w14:textId="77777777" w:rsidR="00884856" w:rsidRDefault="00000000">
      <w:pPr>
        <w:rPr>
          <w:sz w:val="24"/>
          <w:szCs w:val="24"/>
        </w:rPr>
      </w:pPr>
      <w:r>
        <w:rPr>
          <w:sz w:val="24"/>
          <w:szCs w:val="24"/>
        </w:rPr>
        <w:t>2004607</w:t>
      </w:r>
    </w:p>
    <w:p w14:paraId="00000043" w14:textId="77777777" w:rsidR="00884856" w:rsidRDefault="00000000">
      <w:pPr>
        <w:rPr>
          <w:sz w:val="24"/>
          <w:szCs w:val="24"/>
        </w:rPr>
      </w:pPr>
      <w:r>
        <w:rPr>
          <w:sz w:val="24"/>
          <w:szCs w:val="24"/>
        </w:rPr>
        <w:t>Learning in the Digital Era</w:t>
      </w:r>
    </w:p>
    <w:p w14:paraId="00000044" w14:textId="77777777" w:rsidR="00884856" w:rsidRDefault="00000000">
      <w:pPr>
        <w:rPr>
          <w:sz w:val="24"/>
          <w:szCs w:val="24"/>
        </w:rPr>
      </w:pPr>
      <w:r>
        <w:rPr>
          <w:sz w:val="24"/>
          <w:szCs w:val="24"/>
        </w:rPr>
        <w:t>ADPA4001</w:t>
      </w:r>
    </w:p>
    <w:p w14:paraId="00000045" w14:textId="77777777" w:rsidR="00884856" w:rsidRDefault="00000000">
      <w:pPr>
        <w:rPr>
          <w:sz w:val="24"/>
          <w:szCs w:val="24"/>
        </w:rPr>
      </w:pPr>
      <w:r>
        <w:rPr>
          <w:sz w:val="24"/>
          <w:szCs w:val="24"/>
        </w:rPr>
        <w:t>Task 2 (Live Performance Review)</w:t>
      </w:r>
    </w:p>
    <w:p w14:paraId="00000046" w14:textId="77777777" w:rsidR="00884856" w:rsidRDefault="00000000">
      <w:pPr>
        <w:rPr>
          <w:sz w:val="24"/>
          <w:szCs w:val="24"/>
        </w:rPr>
      </w:pPr>
      <w:r>
        <w:rPr>
          <w:sz w:val="24"/>
          <w:szCs w:val="24"/>
        </w:rPr>
        <w:t>Due: 30/1/23</w:t>
      </w:r>
    </w:p>
    <w:p w14:paraId="00000047" w14:textId="77777777" w:rsidR="00884856" w:rsidRDefault="00884856">
      <w:pPr>
        <w:rPr>
          <w:sz w:val="24"/>
          <w:szCs w:val="24"/>
        </w:rPr>
      </w:pPr>
    </w:p>
    <w:p w14:paraId="00000048" w14:textId="77777777" w:rsidR="00884856" w:rsidRDefault="00000000">
      <w:pPr>
        <w:jc w:val="center"/>
        <w:rPr>
          <w:b/>
          <w:sz w:val="24"/>
          <w:szCs w:val="24"/>
          <w:u w:val="single"/>
        </w:rPr>
      </w:pPr>
      <w:r>
        <w:rPr>
          <w:b/>
          <w:sz w:val="24"/>
          <w:szCs w:val="24"/>
          <w:u w:val="single"/>
        </w:rPr>
        <w:t>Theatre Review - Blood Brothers</w:t>
      </w:r>
    </w:p>
    <w:p w14:paraId="00000049" w14:textId="77777777" w:rsidR="00884856" w:rsidRDefault="00884856">
      <w:pPr>
        <w:rPr>
          <w:sz w:val="24"/>
          <w:szCs w:val="24"/>
        </w:rPr>
      </w:pPr>
    </w:p>
    <w:p w14:paraId="0000004A" w14:textId="73E0DC07" w:rsidR="00884856" w:rsidRDefault="00000000">
      <w:pPr>
        <w:rPr>
          <w:sz w:val="24"/>
          <w:szCs w:val="24"/>
        </w:rPr>
      </w:pPr>
      <w:r>
        <w:rPr>
          <w:sz w:val="24"/>
          <w:szCs w:val="24"/>
        </w:rPr>
        <w:t>I went to see Blood Brothers on December 3rd</w:t>
      </w:r>
      <w:r w:rsidR="00D92D7B">
        <w:rPr>
          <w:sz w:val="24"/>
          <w:szCs w:val="24"/>
        </w:rPr>
        <w:t>, 2022,</w:t>
      </w:r>
      <w:r>
        <w:rPr>
          <w:sz w:val="24"/>
          <w:szCs w:val="24"/>
        </w:rPr>
        <w:t xml:space="preserve"> at the </w:t>
      </w:r>
      <w:proofErr w:type="spellStart"/>
      <w:r>
        <w:rPr>
          <w:sz w:val="24"/>
          <w:szCs w:val="24"/>
        </w:rPr>
        <w:t>Millenium</w:t>
      </w:r>
      <w:proofErr w:type="spellEnd"/>
      <w:r>
        <w:rPr>
          <w:sz w:val="24"/>
          <w:szCs w:val="24"/>
        </w:rPr>
        <w:t xml:space="preserve"> Centre in Cardiff. Prior to seeing the show, I had big expectations having been a fan of the book from when I had read it in high school. I fell in love with the story back then and was excited to see how it translated on stage.     </w:t>
      </w:r>
    </w:p>
    <w:p w14:paraId="0000004B" w14:textId="23ABEFAD" w:rsidR="00884856" w:rsidRDefault="00000000">
      <w:pPr>
        <w:rPr>
          <w:sz w:val="24"/>
          <w:szCs w:val="24"/>
        </w:rPr>
      </w:pPr>
      <w:r>
        <w:rPr>
          <w:sz w:val="24"/>
          <w:szCs w:val="24"/>
        </w:rPr>
        <w:t xml:space="preserve">Premiering in April 1983, Blood Brothers originally opened at the Lyric Theatre, gaining both Olivier Award for best </w:t>
      </w:r>
      <w:proofErr w:type="spellStart"/>
      <w:r>
        <w:rPr>
          <w:sz w:val="24"/>
          <w:szCs w:val="24"/>
        </w:rPr>
        <w:t>Best</w:t>
      </w:r>
      <w:proofErr w:type="spellEnd"/>
      <w:r>
        <w:rPr>
          <w:sz w:val="24"/>
          <w:szCs w:val="24"/>
        </w:rPr>
        <w:t xml:space="preserve"> New Musical and Best Actress for Barbara Dickson. After a UK tour, the show opened again on the West End in 1988 at the Noel Coward Theatre (then the </w:t>
      </w:r>
      <w:proofErr w:type="spellStart"/>
      <w:r>
        <w:rPr>
          <w:sz w:val="24"/>
          <w:szCs w:val="24"/>
        </w:rPr>
        <w:t>Albery</w:t>
      </w:r>
      <w:proofErr w:type="spellEnd"/>
      <w:r>
        <w:rPr>
          <w:sz w:val="24"/>
          <w:szCs w:val="24"/>
        </w:rPr>
        <w:t>). The show stayed there for three years before moving to its final home, the Phoenix Theatre, in 1991. The show played there until November 2012, an amazing 21 years. Few musicals have received such acclaim as the multi-</w:t>
      </w:r>
      <w:r w:rsidR="00D92D7B">
        <w:rPr>
          <w:sz w:val="24"/>
          <w:szCs w:val="24"/>
        </w:rPr>
        <w:t>award-winning</w:t>
      </w:r>
      <w:r>
        <w:rPr>
          <w:sz w:val="24"/>
          <w:szCs w:val="24"/>
        </w:rPr>
        <w:t xml:space="preserve"> show. Bill </w:t>
      </w:r>
      <w:proofErr w:type="spellStart"/>
      <w:r>
        <w:rPr>
          <w:sz w:val="24"/>
          <w:szCs w:val="24"/>
        </w:rPr>
        <w:t>Kenwright’s</w:t>
      </w:r>
      <w:proofErr w:type="spellEnd"/>
      <w:r>
        <w:rPr>
          <w:sz w:val="24"/>
          <w:szCs w:val="24"/>
        </w:rPr>
        <w:t xml:space="preserve"> production surpassed 10,000 performances in London’s West End, one of only three musicals ever to achieve that. The plot explores the themes of social class, fate and superstition, friendship, and growing up. Blood Brothers book, lyrics and music was written by Willy Russel and tells the captivating and moving tale of twins separated at birth who grow up on opposite sides of the track, only to meet again with tragic consequences. The production I saw was produced by Bill </w:t>
      </w:r>
      <w:proofErr w:type="spellStart"/>
      <w:r>
        <w:rPr>
          <w:sz w:val="24"/>
          <w:szCs w:val="24"/>
        </w:rPr>
        <w:t>Kenwright</w:t>
      </w:r>
      <w:proofErr w:type="spellEnd"/>
      <w:r>
        <w:rPr>
          <w:sz w:val="24"/>
          <w:szCs w:val="24"/>
        </w:rPr>
        <w:t xml:space="preserve">, and he co-directed with Bob Tomson. Musical direction by Scott Adler, sound design by Dan Samson, set and costume design by Andy Walmsley and lighting design by Nick Richings. Ben </w:t>
      </w:r>
      <w:proofErr w:type="spellStart"/>
      <w:r>
        <w:rPr>
          <w:sz w:val="24"/>
          <w:szCs w:val="24"/>
        </w:rPr>
        <w:t>Kenwright</w:t>
      </w:r>
      <w:proofErr w:type="spellEnd"/>
      <w:r>
        <w:rPr>
          <w:sz w:val="24"/>
          <w:szCs w:val="24"/>
        </w:rPr>
        <w:t xml:space="preserve"> is one of the most successful producers in the West End. His hits include, Dreamboats and Petticoats, The Wizard of Oz, Cabaret, A few Good Men, and Sunset Boulevard.</w:t>
      </w:r>
    </w:p>
    <w:p w14:paraId="0000004C" w14:textId="7A1AD7DF" w:rsidR="00884856" w:rsidRDefault="00000000">
      <w:pPr>
        <w:rPr>
          <w:sz w:val="24"/>
          <w:szCs w:val="24"/>
        </w:rPr>
      </w:pPr>
      <w:r>
        <w:rPr>
          <w:sz w:val="24"/>
          <w:szCs w:val="24"/>
        </w:rPr>
        <w:t xml:space="preserve">I have visited the </w:t>
      </w:r>
      <w:proofErr w:type="spellStart"/>
      <w:r>
        <w:rPr>
          <w:sz w:val="24"/>
          <w:szCs w:val="24"/>
        </w:rPr>
        <w:t>Millenium</w:t>
      </w:r>
      <w:proofErr w:type="spellEnd"/>
      <w:r>
        <w:rPr>
          <w:sz w:val="24"/>
          <w:szCs w:val="24"/>
        </w:rPr>
        <w:t xml:space="preserve"> Centre on many </w:t>
      </w:r>
      <w:r w:rsidR="00D92D7B">
        <w:rPr>
          <w:sz w:val="24"/>
          <w:szCs w:val="24"/>
        </w:rPr>
        <w:t>occasions,</w:t>
      </w:r>
      <w:r>
        <w:rPr>
          <w:sz w:val="24"/>
          <w:szCs w:val="24"/>
        </w:rPr>
        <w:t xml:space="preserve"> so I knew what to expect upon arrival. It’s a </w:t>
      </w:r>
      <w:proofErr w:type="gramStart"/>
      <w:r>
        <w:rPr>
          <w:sz w:val="24"/>
          <w:szCs w:val="24"/>
        </w:rPr>
        <w:t>really big</w:t>
      </w:r>
      <w:proofErr w:type="gramEnd"/>
      <w:r>
        <w:rPr>
          <w:sz w:val="24"/>
          <w:szCs w:val="24"/>
        </w:rPr>
        <w:t xml:space="preserve">, bright and inviting building which helps a lot when wanting to attract people to invest in watching a show there. Venturing inside the theatre, this was also just as inviting and had a great atmosphere. In my opinion, I think they did a good job with advertising the show. The staff were also </w:t>
      </w:r>
      <w:proofErr w:type="gramStart"/>
      <w:r>
        <w:rPr>
          <w:sz w:val="24"/>
          <w:szCs w:val="24"/>
        </w:rPr>
        <w:t>really welcoming</w:t>
      </w:r>
      <w:proofErr w:type="gramEnd"/>
      <w:r>
        <w:rPr>
          <w:sz w:val="24"/>
          <w:szCs w:val="24"/>
        </w:rPr>
        <w:t xml:space="preserve"> and helpful, especially when directing me to my seat after I had been a little late to the show. It had just started before I managed to get inside, but thankfully, outside the auditorium there was a television available for me to watch the first five minutes of the show before I was allowed back in. I was very surprised and impressed that they had this accessible for audience members just in case. It shows a lot of thoughtfulness. </w:t>
      </w:r>
    </w:p>
    <w:p w14:paraId="0000004D" w14:textId="6BF5AEDE" w:rsidR="00884856" w:rsidRDefault="00000000">
      <w:pPr>
        <w:rPr>
          <w:sz w:val="24"/>
          <w:szCs w:val="24"/>
        </w:rPr>
      </w:pPr>
      <w:r>
        <w:rPr>
          <w:sz w:val="24"/>
          <w:szCs w:val="24"/>
        </w:rPr>
        <w:lastRenderedPageBreak/>
        <w:t xml:space="preserve">The set design for this show was simple, nothing too extravagant which I liked a lot. They kept it to a main foundation/base and added or took away from it where needed. The lighting varied where appropriate, depending on the atmosphere and change of emotion. This included spotlights and change of lighting colour like red and blue. One of the elements of sound that was used was reverb, primarily with the Narrator’s character. I thought this was very effective and added to the atmosphere, however I did find it a little overbearing at </w:t>
      </w:r>
      <w:r w:rsidR="00D92D7B">
        <w:rPr>
          <w:sz w:val="24"/>
          <w:szCs w:val="24"/>
        </w:rPr>
        <w:t>times,</w:t>
      </w:r>
      <w:r>
        <w:rPr>
          <w:sz w:val="24"/>
          <w:szCs w:val="24"/>
        </w:rPr>
        <w:t xml:space="preserve"> and I struggled to understand what he was singing. (ADD MORE TO THIS)</w:t>
      </w:r>
    </w:p>
    <w:p w14:paraId="0000004E" w14:textId="77777777" w:rsidR="00884856" w:rsidRDefault="00000000">
      <w:pPr>
        <w:rPr>
          <w:sz w:val="24"/>
          <w:szCs w:val="24"/>
        </w:rPr>
      </w:pPr>
      <w:r>
        <w:rPr>
          <w:sz w:val="24"/>
          <w:szCs w:val="24"/>
        </w:rPr>
        <w:t>The acting was phenomenal from everyone but someone who stood out for me was the character of Mickey Johnstone, played by Sean Jones. His take on the character was, in my opinion, outstanding. His ability to portray the different stages of his life spanning from childhood to adulthood was amazing and takes a lot of talent.</w:t>
      </w:r>
    </w:p>
    <w:p w14:paraId="0000004F" w14:textId="77777777" w:rsidR="00884856" w:rsidRDefault="00000000">
      <w:pPr>
        <w:rPr>
          <w:sz w:val="24"/>
          <w:szCs w:val="24"/>
        </w:rPr>
      </w:pPr>
      <w:r>
        <w:rPr>
          <w:sz w:val="24"/>
          <w:szCs w:val="24"/>
        </w:rPr>
        <w:t xml:space="preserve">Largely, the vocals were brilliant from all the cast, but I have to say, the character of Mrs Johnstone, played by 2007 X Factor finalist Niki Evans, absolutely blew everyone out of the park. Her tone was rich and smooth, she had </w:t>
      </w:r>
      <w:proofErr w:type="gramStart"/>
      <w:r>
        <w:rPr>
          <w:sz w:val="24"/>
          <w:szCs w:val="24"/>
        </w:rPr>
        <w:t>really good</w:t>
      </w:r>
      <w:proofErr w:type="gramEnd"/>
      <w:r>
        <w:rPr>
          <w:sz w:val="24"/>
          <w:szCs w:val="24"/>
        </w:rPr>
        <w:t xml:space="preserve"> breath control and diction, I understood every word she sang. Her ability to portray emotion through song was outstanding. She </w:t>
      </w:r>
      <w:proofErr w:type="gramStart"/>
      <w:r>
        <w:rPr>
          <w:sz w:val="24"/>
          <w:szCs w:val="24"/>
        </w:rPr>
        <w:t>definitely affected</w:t>
      </w:r>
      <w:proofErr w:type="gramEnd"/>
      <w:r>
        <w:rPr>
          <w:sz w:val="24"/>
          <w:szCs w:val="24"/>
        </w:rPr>
        <w:t xml:space="preserve"> me as an audience member as well as others around me. She created the right atmosphere and had </w:t>
      </w:r>
      <w:proofErr w:type="gramStart"/>
      <w:r>
        <w:rPr>
          <w:sz w:val="24"/>
          <w:szCs w:val="24"/>
        </w:rPr>
        <w:t>the majority of</w:t>
      </w:r>
      <w:proofErr w:type="gramEnd"/>
      <w:r>
        <w:rPr>
          <w:sz w:val="24"/>
          <w:szCs w:val="24"/>
        </w:rPr>
        <w:t xml:space="preserve"> the audience in tears by the end of the show. In an interview with Love Belfast, Niki said, “There are a couple of parts in the show, without giving spoilers, where it rips me to shreds. I do it as though someone is about to take one of my children and I can’t hold back. I </w:t>
      </w:r>
      <w:proofErr w:type="gramStart"/>
      <w:r>
        <w:rPr>
          <w:sz w:val="24"/>
          <w:szCs w:val="24"/>
        </w:rPr>
        <w:t>have to</w:t>
      </w:r>
      <w:proofErr w:type="gramEnd"/>
      <w:r>
        <w:rPr>
          <w:sz w:val="24"/>
          <w:szCs w:val="24"/>
        </w:rPr>
        <w:t xml:space="preserve"> feel it every time I do it.” (June 10, 2022) She also told Chronicle Live that her role </w:t>
      </w:r>
      <w:proofErr w:type="gramStart"/>
      <w:r>
        <w:rPr>
          <w:sz w:val="24"/>
          <w:szCs w:val="24"/>
        </w:rPr>
        <w:t>actually requires</w:t>
      </w:r>
      <w:proofErr w:type="gramEnd"/>
      <w:r>
        <w:rPr>
          <w:sz w:val="24"/>
          <w:szCs w:val="24"/>
        </w:rPr>
        <w:t xml:space="preserve"> little writing. She said “I play Mrs J as if I’m the boys’ mother. I grew up on a council estate, so I’ve lived that life.” She said further, “By the time it comes to ‘Tell Me It’s Not True’ at the end, I’m usually so emotional that I fall to bits. It’s like Mickey and Eddie are my sons. Every show is a rollercoaster.” (</w:t>
      </w:r>
      <w:proofErr w:type="spellStart"/>
      <w:r>
        <w:rPr>
          <w:sz w:val="24"/>
          <w:szCs w:val="24"/>
        </w:rPr>
        <w:t>Duke.S</w:t>
      </w:r>
      <w:proofErr w:type="spellEnd"/>
      <w:r>
        <w:rPr>
          <w:sz w:val="24"/>
          <w:szCs w:val="24"/>
        </w:rPr>
        <w:t>, 2022)</w:t>
      </w:r>
    </w:p>
    <w:p w14:paraId="00000050" w14:textId="77777777" w:rsidR="00884856" w:rsidRDefault="00000000">
      <w:pPr>
        <w:rPr>
          <w:sz w:val="24"/>
          <w:szCs w:val="24"/>
        </w:rPr>
      </w:pPr>
      <w:r>
        <w:rPr>
          <w:sz w:val="24"/>
          <w:szCs w:val="24"/>
        </w:rPr>
        <w:t xml:space="preserve">There were no dance numbers in this show which I </w:t>
      </w:r>
      <w:proofErr w:type="gramStart"/>
      <w:r>
        <w:rPr>
          <w:sz w:val="24"/>
          <w:szCs w:val="24"/>
        </w:rPr>
        <w:t>definitely didn’t</w:t>
      </w:r>
      <w:proofErr w:type="gramEnd"/>
      <w:r>
        <w:rPr>
          <w:sz w:val="24"/>
          <w:szCs w:val="24"/>
        </w:rPr>
        <w:t xml:space="preserve"> mind at all because it wasn’t needed for this particular story. The acting and singing </w:t>
      </w:r>
      <w:proofErr w:type="gramStart"/>
      <w:r>
        <w:rPr>
          <w:sz w:val="24"/>
          <w:szCs w:val="24"/>
        </w:rPr>
        <w:t>was</w:t>
      </w:r>
      <w:proofErr w:type="gramEnd"/>
      <w:r>
        <w:rPr>
          <w:sz w:val="24"/>
          <w:szCs w:val="24"/>
        </w:rPr>
        <w:t xml:space="preserve"> strong enough to carry the show. </w:t>
      </w:r>
    </w:p>
    <w:p w14:paraId="00000051" w14:textId="4F675AD7" w:rsidR="00884856" w:rsidRDefault="00000000">
      <w:pPr>
        <w:rPr>
          <w:sz w:val="24"/>
          <w:szCs w:val="24"/>
        </w:rPr>
      </w:pPr>
      <w:r>
        <w:rPr>
          <w:sz w:val="24"/>
          <w:szCs w:val="24"/>
        </w:rPr>
        <w:t xml:space="preserve">The ensemble work is not to go unnoticed. It was a small ensemble cast but I really liked that because they played </w:t>
      </w:r>
      <w:r w:rsidR="00D92D7B">
        <w:rPr>
          <w:sz w:val="24"/>
          <w:szCs w:val="24"/>
        </w:rPr>
        <w:t>various</w:t>
      </w:r>
      <w:r>
        <w:rPr>
          <w:sz w:val="24"/>
          <w:szCs w:val="24"/>
        </w:rPr>
        <w:t xml:space="preserve"> roles. </w:t>
      </w:r>
    </w:p>
    <w:p w14:paraId="00000052" w14:textId="77777777" w:rsidR="00884856" w:rsidRDefault="00000000">
      <w:pPr>
        <w:rPr>
          <w:sz w:val="24"/>
          <w:szCs w:val="24"/>
        </w:rPr>
      </w:pPr>
      <w:r>
        <w:rPr>
          <w:sz w:val="24"/>
          <w:szCs w:val="24"/>
        </w:rPr>
        <w:t>Something that really stuck out to me in this show was the recurring songs throughout, one of which is ‘Marilyn Monroe’. I found this really intriguing because each time the character of Mrs Johnstone sang that, it had a different meaning behind it, which I thought created a lot of depth and an eerie atmosphere.</w:t>
      </w:r>
    </w:p>
    <w:p w14:paraId="00000053" w14:textId="77777777" w:rsidR="00884856" w:rsidRDefault="00000000">
      <w:pPr>
        <w:rPr>
          <w:sz w:val="24"/>
          <w:szCs w:val="24"/>
        </w:rPr>
      </w:pPr>
      <w:r>
        <w:rPr>
          <w:sz w:val="24"/>
          <w:szCs w:val="24"/>
        </w:rPr>
        <w:t>To conclude, I thoroughly enjoyed this show and would strongly recommend it to anyone. When a show creates the emotions that I and a lot of the audience felt, I know it is worth the watch. The only negative I can say about my experience is that I was sitting at the very top of the auditorium so that made it difficult to see the actors’ faces. But at the same time, I am grateful because I got this ticket for the amazing price of £8 as it was organised by the student union. Saying this, the fact that I was sat this far away and still felt affected by the performance says it all.</w:t>
      </w:r>
    </w:p>
    <w:p w14:paraId="00000054" w14:textId="77777777" w:rsidR="00884856" w:rsidRDefault="00884856">
      <w:pPr>
        <w:rPr>
          <w:sz w:val="24"/>
          <w:szCs w:val="24"/>
        </w:rPr>
      </w:pPr>
    </w:p>
    <w:p w14:paraId="00000055" w14:textId="77777777" w:rsidR="00884856" w:rsidRDefault="00884856">
      <w:pPr>
        <w:rPr>
          <w:sz w:val="24"/>
          <w:szCs w:val="24"/>
        </w:rPr>
      </w:pPr>
    </w:p>
    <w:p w14:paraId="00000056" w14:textId="77777777" w:rsidR="00884856" w:rsidRDefault="00884856">
      <w:pPr>
        <w:rPr>
          <w:sz w:val="24"/>
          <w:szCs w:val="24"/>
        </w:rPr>
      </w:pPr>
    </w:p>
    <w:p w14:paraId="00000057" w14:textId="77777777" w:rsidR="00884856" w:rsidRDefault="00000000">
      <w:r>
        <w:rPr>
          <w:b/>
          <w:sz w:val="24"/>
          <w:szCs w:val="24"/>
        </w:rPr>
        <w:t>Bibliography</w:t>
      </w:r>
      <w:r>
        <w:br/>
      </w:r>
    </w:p>
    <w:p w14:paraId="00000058" w14:textId="77777777" w:rsidR="00884856" w:rsidRDefault="00000000">
      <w:pPr>
        <w:numPr>
          <w:ilvl w:val="0"/>
          <w:numId w:val="6"/>
        </w:numPr>
        <w:rPr>
          <w:sz w:val="24"/>
          <w:szCs w:val="24"/>
        </w:rPr>
      </w:pPr>
      <w:hyperlink r:id="rId5">
        <w:r>
          <w:rPr>
            <w:color w:val="1155CC"/>
            <w:sz w:val="24"/>
            <w:szCs w:val="24"/>
            <w:u w:val="single"/>
          </w:rPr>
          <w:t>https://www.bloodbrothersmusical.com/</w:t>
        </w:r>
      </w:hyperlink>
      <w:r>
        <w:rPr>
          <w:sz w:val="24"/>
          <w:szCs w:val="24"/>
        </w:rPr>
        <w:t xml:space="preserve"> </w:t>
      </w:r>
    </w:p>
    <w:p w14:paraId="00000059" w14:textId="77777777" w:rsidR="00884856" w:rsidRDefault="00000000">
      <w:pPr>
        <w:numPr>
          <w:ilvl w:val="0"/>
          <w:numId w:val="5"/>
        </w:numPr>
        <w:rPr>
          <w:sz w:val="24"/>
          <w:szCs w:val="24"/>
        </w:rPr>
      </w:pPr>
      <w:r>
        <w:rPr>
          <w:sz w:val="24"/>
          <w:szCs w:val="24"/>
        </w:rPr>
        <w:t xml:space="preserve">Team, S.E. (2022) </w:t>
      </w:r>
      <w:r>
        <w:rPr>
          <w:i/>
          <w:sz w:val="24"/>
          <w:szCs w:val="24"/>
        </w:rPr>
        <w:t>Blood brothers musical tour 2022</w:t>
      </w:r>
      <w:r>
        <w:rPr>
          <w:sz w:val="24"/>
          <w:szCs w:val="24"/>
        </w:rPr>
        <w:t xml:space="preserve">, </w:t>
      </w:r>
      <w:proofErr w:type="spellStart"/>
      <w:r>
        <w:rPr>
          <w:i/>
          <w:sz w:val="24"/>
          <w:szCs w:val="24"/>
        </w:rPr>
        <w:t>Showcall.Online</w:t>
      </w:r>
      <w:proofErr w:type="spellEnd"/>
      <w:r>
        <w:rPr>
          <w:sz w:val="24"/>
          <w:szCs w:val="24"/>
        </w:rPr>
        <w:t xml:space="preserve">. Available at: </w:t>
      </w:r>
      <w:hyperlink r:id="rId6" w:anchor=":~:text=BLOOD%20BROTHERS%20UK%20TOUR%202022,lighting%20design%20by%20Nick%20Richings">
        <w:r>
          <w:rPr>
            <w:color w:val="1155CC"/>
            <w:sz w:val="24"/>
            <w:szCs w:val="24"/>
            <w:u w:val="single"/>
          </w:rPr>
          <w:t>https://www.showcall.online/blood-brothers-uk-tour/#:~:text=BLOOD%20BROTHERS%20UK%20TOUR%202022,lighting%20design%20by%20Nick%20Richings</w:t>
        </w:r>
      </w:hyperlink>
      <w:r>
        <w:rPr>
          <w:sz w:val="24"/>
          <w:szCs w:val="24"/>
        </w:rPr>
        <w:t xml:space="preserve">. </w:t>
      </w:r>
    </w:p>
    <w:p w14:paraId="0000005A" w14:textId="77777777" w:rsidR="00884856" w:rsidRDefault="00000000">
      <w:pPr>
        <w:numPr>
          <w:ilvl w:val="0"/>
          <w:numId w:val="5"/>
        </w:numPr>
        <w:rPr>
          <w:sz w:val="24"/>
          <w:szCs w:val="24"/>
        </w:rPr>
      </w:pPr>
      <w:r>
        <w:rPr>
          <w:sz w:val="24"/>
          <w:szCs w:val="24"/>
        </w:rPr>
        <w:t xml:space="preserve">Howe, M. (2003) </w:t>
      </w:r>
      <w:r>
        <w:rPr>
          <w:i/>
          <w:sz w:val="24"/>
          <w:szCs w:val="24"/>
        </w:rPr>
        <w:t xml:space="preserve">Funny girl 1968 development, casting, </w:t>
      </w:r>
      <w:proofErr w:type="gramStart"/>
      <w:r>
        <w:rPr>
          <w:i/>
          <w:sz w:val="24"/>
          <w:szCs w:val="24"/>
        </w:rPr>
        <w:t xml:space="preserve">preproduction,   </w:t>
      </w:r>
      <w:proofErr w:type="gramEnd"/>
      <w:r>
        <w:rPr>
          <w:i/>
          <w:sz w:val="24"/>
          <w:szCs w:val="24"/>
        </w:rPr>
        <w:t xml:space="preserve">         Screen tests</w:t>
      </w:r>
      <w:r>
        <w:rPr>
          <w:sz w:val="24"/>
          <w:szCs w:val="24"/>
        </w:rPr>
        <w:t xml:space="preserve">, </w:t>
      </w:r>
      <w:r>
        <w:rPr>
          <w:i/>
          <w:sz w:val="24"/>
          <w:szCs w:val="24"/>
        </w:rPr>
        <w:t>Funny Girl 1968 Development, Casting, Preproduction, Screen Tests</w:t>
      </w:r>
      <w:r>
        <w:rPr>
          <w:sz w:val="24"/>
          <w:szCs w:val="24"/>
        </w:rPr>
        <w:t xml:space="preserve">. Available at: </w:t>
      </w:r>
      <w:hyperlink r:id="rId7">
        <w:r>
          <w:rPr>
            <w:color w:val="1155CC"/>
            <w:sz w:val="24"/>
            <w:szCs w:val="24"/>
            <w:u w:val="single"/>
          </w:rPr>
          <w:t>https://www.barbra-archives.info/funny-girl-1968</w:t>
        </w:r>
      </w:hyperlink>
      <w:r>
        <w:rPr>
          <w:sz w:val="24"/>
          <w:szCs w:val="24"/>
        </w:rPr>
        <w:t xml:space="preserve"> </w:t>
      </w:r>
    </w:p>
    <w:p w14:paraId="0000005B" w14:textId="77777777" w:rsidR="00884856" w:rsidRDefault="00000000">
      <w:pPr>
        <w:numPr>
          <w:ilvl w:val="0"/>
          <w:numId w:val="1"/>
        </w:numPr>
        <w:rPr>
          <w:sz w:val="24"/>
          <w:szCs w:val="24"/>
        </w:rPr>
      </w:pPr>
      <w:r>
        <w:rPr>
          <w:i/>
          <w:sz w:val="24"/>
          <w:szCs w:val="24"/>
        </w:rPr>
        <w:t>Staged right - episode 11: Fanny &amp; Barbra and The Legacy of 'funny girl'</w:t>
      </w:r>
      <w:r>
        <w:rPr>
          <w:sz w:val="24"/>
          <w:szCs w:val="24"/>
        </w:rPr>
        <w:t xml:space="preserve"> (2021) </w:t>
      </w:r>
      <w:r>
        <w:rPr>
          <w:i/>
          <w:sz w:val="24"/>
          <w:szCs w:val="24"/>
        </w:rPr>
        <w:t>YouTube</w:t>
      </w:r>
      <w:r>
        <w:rPr>
          <w:sz w:val="24"/>
          <w:szCs w:val="24"/>
        </w:rPr>
        <w:t xml:space="preserve">. YouTube. Available at: </w:t>
      </w:r>
      <w:hyperlink r:id="rId8">
        <w:r>
          <w:rPr>
            <w:color w:val="1155CC"/>
            <w:sz w:val="24"/>
            <w:szCs w:val="24"/>
            <w:u w:val="single"/>
          </w:rPr>
          <w:t>https://www.youtube.com/watch?v=bNtZHGPbxjk</w:t>
        </w:r>
      </w:hyperlink>
      <w:r>
        <w:rPr>
          <w:sz w:val="24"/>
          <w:szCs w:val="24"/>
        </w:rPr>
        <w:t xml:space="preserve"> </w:t>
      </w:r>
    </w:p>
    <w:p w14:paraId="0000005C" w14:textId="77777777" w:rsidR="00884856" w:rsidRDefault="00000000">
      <w:pPr>
        <w:numPr>
          <w:ilvl w:val="0"/>
          <w:numId w:val="1"/>
        </w:numPr>
        <w:rPr>
          <w:sz w:val="24"/>
          <w:szCs w:val="24"/>
        </w:rPr>
      </w:pPr>
      <w:r>
        <w:rPr>
          <w:sz w:val="24"/>
          <w:szCs w:val="24"/>
        </w:rPr>
        <w:t xml:space="preserve">Webmaster (2022) </w:t>
      </w:r>
      <w:r>
        <w:rPr>
          <w:i/>
          <w:sz w:val="24"/>
          <w:szCs w:val="24"/>
        </w:rPr>
        <w:t xml:space="preserve">15 brilliant quotes by Konstantin </w:t>
      </w:r>
      <w:proofErr w:type="gramStart"/>
      <w:r>
        <w:rPr>
          <w:i/>
          <w:sz w:val="24"/>
          <w:szCs w:val="24"/>
        </w:rPr>
        <w:t xml:space="preserve">Stanislavski </w:t>
      </w:r>
      <w:r>
        <w:rPr>
          <w:sz w:val="24"/>
          <w:szCs w:val="24"/>
        </w:rPr>
        <w:t>,</w:t>
      </w:r>
      <w:proofErr w:type="gramEnd"/>
      <w:r>
        <w:rPr>
          <w:sz w:val="24"/>
          <w:szCs w:val="24"/>
        </w:rPr>
        <w:t xml:space="preserve"> </w:t>
      </w:r>
      <w:r>
        <w:rPr>
          <w:i/>
          <w:sz w:val="24"/>
          <w:szCs w:val="24"/>
        </w:rPr>
        <w:t>Acting Magazine</w:t>
      </w:r>
      <w:r>
        <w:rPr>
          <w:sz w:val="24"/>
          <w:szCs w:val="24"/>
        </w:rPr>
        <w:t xml:space="preserve">. Available at: </w:t>
      </w:r>
      <w:hyperlink r:id="rId9">
        <w:r>
          <w:rPr>
            <w:color w:val="1155CC"/>
            <w:sz w:val="24"/>
            <w:szCs w:val="24"/>
            <w:u w:val="single"/>
          </w:rPr>
          <w:t>https://actingmagazine.com/2022/03/15-brilliant-quotes-by-konstantin-stanislavski/</w:t>
        </w:r>
      </w:hyperlink>
      <w:r>
        <w:rPr>
          <w:sz w:val="24"/>
          <w:szCs w:val="24"/>
        </w:rPr>
        <w:t xml:space="preserve"> </w:t>
      </w:r>
    </w:p>
    <w:p w14:paraId="0000005D" w14:textId="77777777" w:rsidR="00884856" w:rsidRDefault="00000000">
      <w:pPr>
        <w:numPr>
          <w:ilvl w:val="0"/>
          <w:numId w:val="2"/>
        </w:numPr>
        <w:rPr>
          <w:sz w:val="24"/>
          <w:szCs w:val="24"/>
        </w:rPr>
      </w:pPr>
      <w:r>
        <w:rPr>
          <w:sz w:val="24"/>
          <w:szCs w:val="24"/>
        </w:rPr>
        <w:t xml:space="preserve">Merlin, B. (2007) </w:t>
      </w:r>
      <w:r>
        <w:rPr>
          <w:i/>
          <w:sz w:val="24"/>
          <w:szCs w:val="24"/>
        </w:rPr>
        <w:t>The Complete Stanislavsky Toolkit</w:t>
      </w:r>
      <w:r>
        <w:rPr>
          <w:sz w:val="24"/>
          <w:szCs w:val="24"/>
        </w:rPr>
        <w:t xml:space="preserve">. London: Nick Hern Books. </w:t>
      </w:r>
    </w:p>
    <w:p w14:paraId="0000005E" w14:textId="77777777" w:rsidR="00884856" w:rsidRDefault="00000000">
      <w:pPr>
        <w:numPr>
          <w:ilvl w:val="0"/>
          <w:numId w:val="4"/>
        </w:numPr>
        <w:spacing w:after="240"/>
        <w:rPr>
          <w:sz w:val="24"/>
          <w:szCs w:val="24"/>
        </w:rPr>
      </w:pPr>
      <w:r>
        <w:rPr>
          <w:sz w:val="24"/>
          <w:szCs w:val="24"/>
        </w:rPr>
        <w:t xml:space="preserve">Deer, J. and Vera, R.D. (2021) </w:t>
      </w:r>
      <w:r>
        <w:rPr>
          <w:i/>
          <w:sz w:val="24"/>
          <w:szCs w:val="24"/>
        </w:rPr>
        <w:t>Acting in musical theatre: A comprehensive guide</w:t>
      </w:r>
      <w:r>
        <w:rPr>
          <w:sz w:val="24"/>
          <w:szCs w:val="24"/>
        </w:rPr>
        <w:t xml:space="preserve">. Abingdon, Oxon: Routledge an imprint of Taylor &amp; Francis. </w:t>
      </w:r>
    </w:p>
    <w:p w14:paraId="0000005F" w14:textId="77777777" w:rsidR="00884856" w:rsidRDefault="00884856">
      <w:pPr>
        <w:rPr>
          <w:sz w:val="24"/>
          <w:szCs w:val="24"/>
        </w:rPr>
      </w:pPr>
    </w:p>
    <w:p w14:paraId="00000060" w14:textId="77777777" w:rsidR="00884856" w:rsidRDefault="00884856">
      <w:pPr>
        <w:rPr>
          <w:sz w:val="24"/>
          <w:szCs w:val="24"/>
        </w:rPr>
      </w:pPr>
    </w:p>
    <w:p w14:paraId="00000061" w14:textId="77777777" w:rsidR="00884856" w:rsidRDefault="00884856">
      <w:pPr>
        <w:rPr>
          <w:b/>
          <w:sz w:val="24"/>
          <w:szCs w:val="24"/>
        </w:rPr>
      </w:pPr>
    </w:p>
    <w:p w14:paraId="00000062" w14:textId="77777777" w:rsidR="00884856" w:rsidRDefault="00884856">
      <w:pPr>
        <w:rPr>
          <w:b/>
          <w:sz w:val="24"/>
          <w:szCs w:val="24"/>
        </w:rPr>
      </w:pPr>
    </w:p>
    <w:p w14:paraId="00000063" w14:textId="77777777" w:rsidR="00884856" w:rsidRDefault="00884856">
      <w:pPr>
        <w:rPr>
          <w:b/>
          <w:sz w:val="24"/>
          <w:szCs w:val="24"/>
        </w:rPr>
      </w:pPr>
    </w:p>
    <w:p w14:paraId="00000064" w14:textId="77777777" w:rsidR="00884856" w:rsidRDefault="00884856">
      <w:pPr>
        <w:rPr>
          <w:b/>
          <w:sz w:val="24"/>
          <w:szCs w:val="24"/>
        </w:rPr>
      </w:pPr>
    </w:p>
    <w:p w14:paraId="00000065" w14:textId="77777777" w:rsidR="00884856" w:rsidRDefault="00884856">
      <w:pPr>
        <w:rPr>
          <w:b/>
          <w:sz w:val="24"/>
          <w:szCs w:val="24"/>
        </w:rPr>
      </w:pPr>
    </w:p>
    <w:p w14:paraId="00000066" w14:textId="77777777" w:rsidR="00884856" w:rsidRDefault="00884856">
      <w:pPr>
        <w:rPr>
          <w:b/>
          <w:sz w:val="24"/>
          <w:szCs w:val="24"/>
        </w:rPr>
      </w:pPr>
    </w:p>
    <w:p w14:paraId="00000067" w14:textId="77777777" w:rsidR="00884856" w:rsidRDefault="00884856">
      <w:pPr>
        <w:rPr>
          <w:b/>
          <w:sz w:val="24"/>
          <w:szCs w:val="24"/>
        </w:rPr>
      </w:pPr>
    </w:p>
    <w:p w14:paraId="00000068" w14:textId="77777777" w:rsidR="00884856" w:rsidRDefault="00884856">
      <w:pPr>
        <w:rPr>
          <w:b/>
          <w:sz w:val="24"/>
          <w:szCs w:val="24"/>
        </w:rPr>
      </w:pPr>
    </w:p>
    <w:p w14:paraId="00000069" w14:textId="77777777" w:rsidR="00884856" w:rsidRDefault="00884856">
      <w:pPr>
        <w:rPr>
          <w:b/>
          <w:sz w:val="24"/>
          <w:szCs w:val="24"/>
        </w:rPr>
      </w:pPr>
    </w:p>
    <w:p w14:paraId="0000006A" w14:textId="77777777" w:rsidR="00884856" w:rsidRDefault="00884856">
      <w:pPr>
        <w:rPr>
          <w:b/>
          <w:sz w:val="24"/>
          <w:szCs w:val="24"/>
        </w:rPr>
      </w:pPr>
    </w:p>
    <w:p w14:paraId="0000006B" w14:textId="77777777" w:rsidR="00884856" w:rsidRDefault="00884856">
      <w:pPr>
        <w:rPr>
          <w:b/>
          <w:sz w:val="24"/>
          <w:szCs w:val="24"/>
        </w:rPr>
      </w:pPr>
    </w:p>
    <w:p w14:paraId="0000006C" w14:textId="77777777" w:rsidR="00884856" w:rsidRDefault="00884856">
      <w:pPr>
        <w:rPr>
          <w:b/>
          <w:sz w:val="24"/>
          <w:szCs w:val="24"/>
        </w:rPr>
      </w:pPr>
    </w:p>
    <w:p w14:paraId="0000006D" w14:textId="77777777" w:rsidR="00884856" w:rsidRDefault="00884856">
      <w:pPr>
        <w:rPr>
          <w:b/>
          <w:sz w:val="24"/>
          <w:szCs w:val="24"/>
        </w:rPr>
      </w:pPr>
    </w:p>
    <w:p w14:paraId="0000006E" w14:textId="77777777" w:rsidR="00884856" w:rsidRDefault="00884856">
      <w:pPr>
        <w:rPr>
          <w:b/>
          <w:sz w:val="24"/>
          <w:szCs w:val="24"/>
        </w:rPr>
      </w:pPr>
    </w:p>
    <w:p w14:paraId="0000006F" w14:textId="77777777" w:rsidR="00884856" w:rsidRDefault="00884856">
      <w:pPr>
        <w:rPr>
          <w:b/>
          <w:sz w:val="24"/>
          <w:szCs w:val="24"/>
        </w:rPr>
      </w:pPr>
    </w:p>
    <w:p w14:paraId="00000070" w14:textId="77777777" w:rsidR="00884856" w:rsidRDefault="00884856">
      <w:pPr>
        <w:rPr>
          <w:b/>
          <w:sz w:val="24"/>
          <w:szCs w:val="24"/>
        </w:rPr>
      </w:pPr>
    </w:p>
    <w:p w14:paraId="00000071" w14:textId="77777777" w:rsidR="00884856" w:rsidRDefault="00884856">
      <w:pPr>
        <w:rPr>
          <w:b/>
          <w:sz w:val="24"/>
          <w:szCs w:val="24"/>
        </w:rPr>
      </w:pPr>
    </w:p>
    <w:p w14:paraId="00000072" w14:textId="77777777" w:rsidR="00884856" w:rsidRDefault="00884856">
      <w:pPr>
        <w:rPr>
          <w:b/>
          <w:sz w:val="24"/>
          <w:szCs w:val="24"/>
        </w:rPr>
      </w:pPr>
    </w:p>
    <w:p w14:paraId="00000073" w14:textId="77777777" w:rsidR="00884856" w:rsidRDefault="00884856">
      <w:pPr>
        <w:rPr>
          <w:b/>
          <w:sz w:val="24"/>
          <w:szCs w:val="24"/>
        </w:rPr>
      </w:pPr>
    </w:p>
    <w:p w14:paraId="00000074" w14:textId="77777777" w:rsidR="00884856" w:rsidRDefault="00000000">
      <w:pPr>
        <w:rPr>
          <w:b/>
          <w:sz w:val="24"/>
          <w:szCs w:val="24"/>
        </w:rPr>
      </w:pPr>
      <w:r>
        <w:rPr>
          <w:b/>
          <w:sz w:val="24"/>
          <w:szCs w:val="24"/>
        </w:rPr>
        <w:lastRenderedPageBreak/>
        <w:t>References</w:t>
      </w:r>
    </w:p>
    <w:p w14:paraId="00000075" w14:textId="77777777" w:rsidR="00884856" w:rsidRDefault="00884856">
      <w:pPr>
        <w:rPr>
          <w:b/>
          <w:sz w:val="24"/>
          <w:szCs w:val="24"/>
        </w:rPr>
      </w:pPr>
    </w:p>
    <w:p w14:paraId="00000076" w14:textId="77777777" w:rsidR="00884856" w:rsidRDefault="00000000">
      <w:pPr>
        <w:numPr>
          <w:ilvl w:val="0"/>
          <w:numId w:val="3"/>
        </w:numPr>
        <w:spacing w:before="240"/>
        <w:rPr>
          <w:sz w:val="24"/>
          <w:szCs w:val="24"/>
        </w:rPr>
      </w:pPr>
      <w:r>
        <w:rPr>
          <w:sz w:val="24"/>
          <w:szCs w:val="24"/>
        </w:rPr>
        <w:t xml:space="preserve">Merlin, B. (2016) “Truth,” in </w:t>
      </w:r>
      <w:r>
        <w:rPr>
          <w:i/>
          <w:sz w:val="24"/>
          <w:szCs w:val="24"/>
        </w:rPr>
        <w:t>The Complete Stanislavsky Toolkit</w:t>
      </w:r>
      <w:r>
        <w:rPr>
          <w:sz w:val="24"/>
          <w:szCs w:val="24"/>
        </w:rPr>
        <w:t xml:space="preserve">. London: Nick Hern Books, p. 119. </w:t>
      </w:r>
    </w:p>
    <w:p w14:paraId="00000077" w14:textId="77777777" w:rsidR="00884856" w:rsidRDefault="00000000">
      <w:pPr>
        <w:numPr>
          <w:ilvl w:val="0"/>
          <w:numId w:val="3"/>
        </w:numPr>
        <w:rPr>
          <w:sz w:val="24"/>
          <w:szCs w:val="24"/>
        </w:rPr>
      </w:pPr>
      <w:r>
        <w:rPr>
          <w:sz w:val="24"/>
          <w:szCs w:val="24"/>
        </w:rPr>
        <w:t xml:space="preserve">Merlin, B. (2016) “Truth,” in </w:t>
      </w:r>
      <w:r>
        <w:rPr>
          <w:i/>
          <w:sz w:val="24"/>
          <w:szCs w:val="24"/>
        </w:rPr>
        <w:t>The Complete Stanislavsky Toolkit</w:t>
      </w:r>
      <w:r>
        <w:rPr>
          <w:sz w:val="24"/>
          <w:szCs w:val="24"/>
        </w:rPr>
        <w:t>. London: Nick Hern Books, p. 124.</w:t>
      </w:r>
    </w:p>
    <w:p w14:paraId="00000078" w14:textId="77777777" w:rsidR="00884856" w:rsidRDefault="00000000">
      <w:pPr>
        <w:numPr>
          <w:ilvl w:val="0"/>
          <w:numId w:val="3"/>
        </w:numPr>
        <w:rPr>
          <w:sz w:val="24"/>
          <w:szCs w:val="24"/>
        </w:rPr>
      </w:pPr>
      <w:r>
        <w:rPr>
          <w:sz w:val="24"/>
          <w:szCs w:val="24"/>
        </w:rPr>
        <w:t xml:space="preserve">(2022) </w:t>
      </w:r>
      <w:r>
        <w:rPr>
          <w:i/>
          <w:sz w:val="24"/>
          <w:szCs w:val="24"/>
        </w:rPr>
        <w:t>Blood brothers – Niki Evans interview</w:t>
      </w:r>
      <w:r>
        <w:rPr>
          <w:sz w:val="24"/>
          <w:szCs w:val="24"/>
        </w:rPr>
        <w:t xml:space="preserve">, </w:t>
      </w:r>
      <w:proofErr w:type="spellStart"/>
      <w:r>
        <w:rPr>
          <w:i/>
          <w:sz w:val="24"/>
          <w:szCs w:val="24"/>
        </w:rPr>
        <w:t>LoveBelfast</w:t>
      </w:r>
      <w:proofErr w:type="spellEnd"/>
      <w:r>
        <w:rPr>
          <w:sz w:val="24"/>
          <w:szCs w:val="24"/>
        </w:rPr>
        <w:t xml:space="preserve">. Available at: </w:t>
      </w:r>
      <w:hyperlink r:id="rId10">
        <w:r>
          <w:rPr>
            <w:color w:val="1155CC"/>
            <w:sz w:val="24"/>
            <w:szCs w:val="24"/>
            <w:u w:val="single"/>
          </w:rPr>
          <w:t>https://lovebelfast.co.uk/blood-brothers-niki-evans-interview/</w:t>
        </w:r>
      </w:hyperlink>
      <w:r>
        <w:rPr>
          <w:sz w:val="24"/>
          <w:szCs w:val="24"/>
        </w:rPr>
        <w:t xml:space="preserve"> </w:t>
      </w:r>
    </w:p>
    <w:p w14:paraId="00000079" w14:textId="77777777" w:rsidR="00884856" w:rsidRDefault="00000000">
      <w:pPr>
        <w:numPr>
          <w:ilvl w:val="0"/>
          <w:numId w:val="7"/>
        </w:numPr>
        <w:spacing w:after="240"/>
        <w:rPr>
          <w:sz w:val="24"/>
          <w:szCs w:val="24"/>
        </w:rPr>
      </w:pPr>
      <w:r>
        <w:rPr>
          <w:sz w:val="24"/>
          <w:szCs w:val="24"/>
        </w:rPr>
        <w:t xml:space="preserve">Duke, S. (2022) </w:t>
      </w:r>
      <w:r>
        <w:rPr>
          <w:i/>
          <w:sz w:val="24"/>
          <w:szCs w:val="24"/>
        </w:rPr>
        <w:t>Blood Brothers' Niki Evans set to move Sunderland crowds to tears</w:t>
      </w:r>
      <w:r>
        <w:rPr>
          <w:sz w:val="24"/>
          <w:szCs w:val="24"/>
        </w:rPr>
        <w:t xml:space="preserve">, </w:t>
      </w:r>
      <w:proofErr w:type="spellStart"/>
      <w:r>
        <w:rPr>
          <w:i/>
          <w:sz w:val="24"/>
          <w:szCs w:val="24"/>
        </w:rPr>
        <w:t>ChronicleLive</w:t>
      </w:r>
      <w:proofErr w:type="spellEnd"/>
      <w:r>
        <w:rPr>
          <w:sz w:val="24"/>
          <w:szCs w:val="24"/>
        </w:rPr>
        <w:t xml:space="preserve">. Available at: </w:t>
      </w:r>
      <w:hyperlink r:id="rId11">
        <w:r>
          <w:rPr>
            <w:color w:val="1155CC"/>
            <w:sz w:val="24"/>
            <w:szCs w:val="24"/>
            <w:u w:val="single"/>
          </w:rPr>
          <w:t>https://www.chroniclelive.co.uk/whats-on/theatre-news/niki-evans-blood-brothers-sunderland-25063983</w:t>
        </w:r>
      </w:hyperlink>
      <w:r>
        <w:rPr>
          <w:sz w:val="24"/>
          <w:szCs w:val="24"/>
        </w:rPr>
        <w:t xml:space="preserve"> </w:t>
      </w:r>
    </w:p>
    <w:p w14:paraId="0000007A" w14:textId="77777777" w:rsidR="00884856" w:rsidRDefault="00884856">
      <w:pPr>
        <w:spacing w:before="240" w:after="240"/>
        <w:ind w:left="720"/>
        <w:rPr>
          <w:sz w:val="24"/>
          <w:szCs w:val="24"/>
        </w:rPr>
      </w:pPr>
    </w:p>
    <w:p w14:paraId="0000007B" w14:textId="77777777" w:rsidR="00884856" w:rsidRDefault="00884856">
      <w:pPr>
        <w:spacing w:before="240" w:after="240"/>
        <w:rPr>
          <w:sz w:val="24"/>
          <w:szCs w:val="24"/>
        </w:rPr>
      </w:pPr>
    </w:p>
    <w:p w14:paraId="0000007C" w14:textId="77777777" w:rsidR="00884856" w:rsidRDefault="00884856">
      <w:pPr>
        <w:rPr>
          <w:b/>
          <w:sz w:val="24"/>
          <w:szCs w:val="24"/>
        </w:rPr>
      </w:pPr>
    </w:p>
    <w:p w14:paraId="0000007D" w14:textId="77777777" w:rsidR="00884856" w:rsidRDefault="00884856">
      <w:pPr>
        <w:rPr>
          <w:sz w:val="24"/>
          <w:szCs w:val="24"/>
        </w:rPr>
      </w:pPr>
    </w:p>
    <w:p w14:paraId="0000007E" w14:textId="77777777" w:rsidR="00884856" w:rsidRDefault="00884856">
      <w:pPr>
        <w:rPr>
          <w:sz w:val="24"/>
          <w:szCs w:val="24"/>
        </w:rPr>
      </w:pPr>
    </w:p>
    <w:p w14:paraId="0000007F" w14:textId="77777777" w:rsidR="00884856" w:rsidRDefault="00884856">
      <w:pPr>
        <w:rPr>
          <w:sz w:val="24"/>
          <w:szCs w:val="24"/>
        </w:rPr>
      </w:pPr>
    </w:p>
    <w:p w14:paraId="00000080" w14:textId="77777777" w:rsidR="00884856" w:rsidRDefault="00884856">
      <w:pPr>
        <w:rPr>
          <w:sz w:val="24"/>
          <w:szCs w:val="24"/>
        </w:rPr>
      </w:pPr>
    </w:p>
    <w:sectPr w:rsidR="0088485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B5A0F"/>
    <w:multiLevelType w:val="multilevel"/>
    <w:tmpl w:val="7D80F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D1747E"/>
    <w:multiLevelType w:val="multilevel"/>
    <w:tmpl w:val="AFDC1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D168E5"/>
    <w:multiLevelType w:val="multilevel"/>
    <w:tmpl w:val="CD6C2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140286"/>
    <w:multiLevelType w:val="multilevel"/>
    <w:tmpl w:val="FAE4A4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C55AC1"/>
    <w:multiLevelType w:val="multilevel"/>
    <w:tmpl w:val="CFF69E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B3A339B"/>
    <w:multiLevelType w:val="multilevel"/>
    <w:tmpl w:val="E18C7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2C2EC6"/>
    <w:multiLevelType w:val="multilevel"/>
    <w:tmpl w:val="24367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92625616">
    <w:abstractNumId w:val="5"/>
  </w:num>
  <w:num w:numId="2" w16cid:durableId="241721993">
    <w:abstractNumId w:val="6"/>
  </w:num>
  <w:num w:numId="3" w16cid:durableId="652295993">
    <w:abstractNumId w:val="2"/>
  </w:num>
  <w:num w:numId="4" w16cid:durableId="732504913">
    <w:abstractNumId w:val="1"/>
  </w:num>
  <w:num w:numId="5" w16cid:durableId="333338483">
    <w:abstractNumId w:val="4"/>
  </w:num>
  <w:num w:numId="6" w16cid:durableId="1696609834">
    <w:abstractNumId w:val="0"/>
  </w:num>
  <w:num w:numId="7" w16cid:durableId="9164057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856"/>
    <w:rsid w:val="00884856"/>
    <w:rsid w:val="00D92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371A4C5-13D7-421A-9FEB-35BC707C8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youtube.com/watch?v=bNtZHGPbxj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rbra-archives.info/funny-girl-196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howcall.online/blood-brothers-uk-tour/" TargetMode="External"/><Relationship Id="rId11" Type="http://schemas.openxmlformats.org/officeDocument/2006/relationships/hyperlink" Target="https://www.chroniclelive.co.uk/whats-on/theatre-news/niki-evans-blood-brothers-sunderland-25063983" TargetMode="External"/><Relationship Id="rId5" Type="http://schemas.openxmlformats.org/officeDocument/2006/relationships/hyperlink" Target="https://www.bloodbrothersmusical.com/" TargetMode="External"/><Relationship Id="rId10" Type="http://schemas.openxmlformats.org/officeDocument/2006/relationships/hyperlink" Target="https://lovebelfast.co.uk/blood-brothers-niki-evans-interview/" TargetMode="External"/><Relationship Id="rId4" Type="http://schemas.openxmlformats.org/officeDocument/2006/relationships/webSettings" Target="webSettings.xml"/><Relationship Id="rId9" Type="http://schemas.openxmlformats.org/officeDocument/2006/relationships/hyperlink" Target="https://actingmagazine.com/2022/03/15-brilliant-quotes-by-konstantin-stanislavs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2151</Words>
  <Characters>12263</Characters>
  <Application>Microsoft Office Word</Application>
  <DocSecurity>0</DocSecurity>
  <Lines>102</Lines>
  <Paragraphs>28</Paragraphs>
  <ScaleCrop>false</ScaleCrop>
  <Company/>
  <LinksUpToDate>false</LinksUpToDate>
  <CharactersWithSpaces>14386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Aimee</cp:lastModifiedBy>
  <cp:revision>2</cp:revision>
  <dcterms:created xsi:type="dcterms:W3CDTF">2023-01-30T19:08:00Z</dcterms:created>
  <dcterms:modified xsi:type="dcterms:W3CDTF">2023-01-30T19:11:00Z</dcterms:modified>
</cp:coreProperties>
</file>