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122A8" w14:textId="3EE64E48" w:rsidR="00DA7200" w:rsidRDefault="00066E4D" w:rsidP="00066E4D">
      <w:pPr>
        <w:jc w:val="center"/>
        <w:rPr>
          <w:b/>
          <w:color w:val="000000" w:themeColor="text1"/>
          <w:sz w:val="56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66E4D">
        <w:rPr>
          <w:b/>
          <w:color w:val="000000" w:themeColor="text1"/>
          <w:sz w:val="56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Experiences from the frontline: An exploration of personal advisers’ practice with claimants who have health-related needs within UK welfare-to-work provision</w:t>
      </w:r>
    </w:p>
    <w:p w14:paraId="3386E63B" w14:textId="593B4198" w:rsidR="00066E4D" w:rsidRDefault="00066E4D" w:rsidP="00066E4D">
      <w:pPr>
        <w:jc w:val="center"/>
        <w:rPr>
          <w:b/>
          <w:color w:val="000000" w:themeColor="text1"/>
          <w:sz w:val="56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51504E17" w14:textId="10D0BB73" w:rsidR="00066E4D" w:rsidRDefault="00066E4D" w:rsidP="00066E4D">
      <w:pPr>
        <w:jc w:val="center"/>
        <w:rPr>
          <w:b/>
          <w:color w:val="000000" w:themeColor="text1"/>
          <w:sz w:val="56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32B3DE41" w14:textId="39623549" w:rsidR="00066E4D" w:rsidRDefault="00066E4D" w:rsidP="00066E4D">
      <w:pPr>
        <w:jc w:val="center"/>
        <w:rPr>
          <w:b/>
          <w:color w:val="000000" w:themeColor="text1"/>
          <w:sz w:val="56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07A30AEA" w14:textId="14E65ADF" w:rsidR="00066E4D" w:rsidRDefault="00066E4D" w:rsidP="00066E4D">
      <w:pPr>
        <w:jc w:val="center"/>
        <w:rPr>
          <w:b/>
          <w:color w:val="000000" w:themeColor="text1"/>
          <w:sz w:val="56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489875C2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0E78AB2F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67683CED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179335BC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47EF854A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0A8A7597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6438E8C3" w14:textId="4AD939C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Name: Sanaa Abdulsalam</w:t>
      </w:r>
    </w:p>
    <w:p w14:paraId="03DC08A8" w14:textId="5F2DB4EF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Student Number: 1804241</w:t>
      </w:r>
    </w:p>
    <w:p w14:paraId="7783122F" w14:textId="7A5D7B59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2D4A81AB" w14:textId="1E5D42F5" w:rsidR="00066E4D" w:rsidRDefault="00066E4D" w:rsidP="00A0374F">
      <w:pPr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7ADE6F91" w14:textId="3E5E90AF" w:rsidR="00066E4D" w:rsidRPr="00066E4D" w:rsidRDefault="00066E4D" w:rsidP="00066E4D">
      <w:pPr>
        <w:jc w:val="center"/>
        <w:rPr>
          <w:rFonts w:ascii="Verdana" w:hAnsi="Verdana"/>
          <w:b/>
          <w:color w:val="000000" w:themeColor="text1"/>
          <w:sz w:val="40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66E4D">
        <w:rPr>
          <w:rFonts w:ascii="Verdana" w:hAnsi="Verdana"/>
          <w:b/>
          <w:color w:val="000000" w:themeColor="text1"/>
          <w:sz w:val="40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lastRenderedPageBreak/>
        <w:t>Content page</w:t>
      </w:r>
    </w:p>
    <w:p w14:paraId="4CE1533A" w14:textId="77777777" w:rsidR="00066E4D" w:rsidRDefault="00066E4D" w:rsidP="00066E4D">
      <w:pPr>
        <w:jc w:val="center"/>
        <w:rPr>
          <w:rFonts w:ascii="Verdana" w:hAnsi="Verdana"/>
          <w:b/>
          <w:color w:val="000000" w:themeColor="text1"/>
          <w:sz w:val="36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7E29C522" w14:textId="2224D6C9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Introduction</w:t>
      </w:r>
      <w:r w:rsidR="00935BB8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3</w:t>
      </w:r>
    </w:p>
    <w:p w14:paraId="3DA38443" w14:textId="09604540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Research process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A0374F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3</w:t>
      </w:r>
    </w:p>
    <w:p w14:paraId="41C5B21B" w14:textId="226DFC22" w:rsidR="00066E4D" w:rsidRPr="000F4759" w:rsidRDefault="00066E4D" w:rsidP="004570CA">
      <w:pPr>
        <w:tabs>
          <w:tab w:val="left" w:pos="7782"/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Background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</w:t>
      </w:r>
      <w:r w:rsidR="00E22936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4</w:t>
      </w:r>
    </w:p>
    <w:p w14:paraId="1342E3DF" w14:textId="6EF5E716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Abstract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BC6DFE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4</w:t>
      </w:r>
    </w:p>
    <w:p w14:paraId="12BC53E0" w14:textId="520A1113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Literature review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2262AE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5</w:t>
      </w:r>
    </w:p>
    <w:p w14:paraId="48EEA255" w14:textId="1F238595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Aim</w:t>
      </w:r>
      <w:r w:rsidR="00743431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BC6DFE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5</w:t>
      </w:r>
    </w:p>
    <w:p w14:paraId="0DE3E249" w14:textId="5EE0D4C5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Study</w:t>
      </w:r>
      <w:r w:rsidR="00001D88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design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711E71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6</w:t>
      </w:r>
    </w:p>
    <w:p w14:paraId="72FDCFF2" w14:textId="304EBEDD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Sample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EB6032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6</w:t>
      </w:r>
    </w:p>
    <w:p w14:paraId="58B1A58D" w14:textId="598E1D4B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Data collection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B541DE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7</w:t>
      </w:r>
    </w:p>
    <w:p w14:paraId="27ACAB6E" w14:textId="44403901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Ethical considerations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</w:t>
      </w:r>
      <w:r w:rsidR="00270504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</w:t>
      </w:r>
      <w:r w:rsidR="00AD7403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8</w:t>
      </w:r>
    </w:p>
    <w:p w14:paraId="3C295655" w14:textId="09BF82F2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Data analysis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270504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8</w:t>
      </w:r>
    </w:p>
    <w:p w14:paraId="68315836" w14:textId="529B8FC2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Results 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270504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9</w:t>
      </w:r>
    </w:p>
    <w:p w14:paraId="6F19E24B" w14:textId="6EC54DBE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Discussion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C11312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10</w:t>
      </w:r>
    </w:p>
    <w:p w14:paraId="3C0C69CF" w14:textId="6E77E141" w:rsidR="00066E4D" w:rsidRPr="000F4759" w:rsidRDefault="00066E4D" w:rsidP="004570CA">
      <w:pPr>
        <w:tabs>
          <w:tab w:val="left" w:pos="7813"/>
        </w:tabs>
        <w:spacing w:line="360" w:lineRule="auto"/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Evaluation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  <w:r w:rsidR="004570CA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     </w:t>
      </w:r>
      <w:r w:rsidR="00C21843" w:rsidRPr="000F4759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1</w:t>
      </w:r>
      <w:r w:rsidR="0023254F">
        <w:rPr>
          <w:rFonts w:ascii="Verdana" w:hAnsi="Verdana"/>
          <w:b/>
          <w:color w:val="000000" w:themeColor="text1"/>
          <w:sz w:val="32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0</w:t>
      </w:r>
    </w:p>
    <w:p w14:paraId="71C4AC1E" w14:textId="5B03AE0C" w:rsidR="00066E4D" w:rsidRPr="0023254F" w:rsidRDefault="0023254F" w:rsidP="0023254F">
      <w:pPr>
        <w:tabs>
          <w:tab w:val="left" w:pos="7813"/>
        </w:tabs>
        <w:rPr>
          <w:rFonts w:ascii="Verdana" w:hAnsi="Verdana"/>
          <w:b/>
          <w:color w:val="000000" w:themeColor="text1"/>
          <w:sz w:val="32"/>
          <w:szCs w:val="28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23254F">
        <w:rPr>
          <w:rFonts w:ascii="Verdana" w:hAnsi="Verdana"/>
          <w:b/>
          <w:color w:val="000000" w:themeColor="text1"/>
          <w:sz w:val="32"/>
          <w:szCs w:val="28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Reference List</w:t>
      </w:r>
      <w:r w:rsidRPr="0023254F">
        <w:rPr>
          <w:rFonts w:ascii="Verdana" w:hAnsi="Verdana"/>
          <w:b/>
          <w:color w:val="000000" w:themeColor="text1"/>
          <w:sz w:val="32"/>
          <w:szCs w:val="28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  <w:t xml:space="preserve">     </w:t>
      </w:r>
      <w:r w:rsidR="00546042">
        <w:rPr>
          <w:rFonts w:ascii="Verdana" w:hAnsi="Verdana"/>
          <w:b/>
          <w:color w:val="000000" w:themeColor="text1"/>
          <w:sz w:val="32"/>
          <w:szCs w:val="28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 xml:space="preserve"> </w:t>
      </w:r>
      <w:r w:rsidRPr="0023254F">
        <w:rPr>
          <w:rFonts w:ascii="Verdana" w:hAnsi="Verdana"/>
          <w:b/>
          <w:color w:val="000000" w:themeColor="text1"/>
          <w:sz w:val="32"/>
          <w:szCs w:val="28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11</w:t>
      </w:r>
    </w:p>
    <w:p w14:paraId="4BDD84B7" w14:textId="0C3950F4" w:rsidR="00066E4D" w:rsidRDefault="00066E4D" w:rsidP="00066E4D">
      <w:pPr>
        <w:rPr>
          <w:rFonts w:ascii="Verdana" w:hAnsi="Verdana"/>
          <w:b/>
          <w:color w:val="000000" w:themeColor="text1"/>
          <w:sz w:val="36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6E969C5E" w14:textId="51463E83" w:rsidR="00E13BA5" w:rsidRDefault="00DC54DE" w:rsidP="00E13BA5">
      <w:pPr>
        <w:rPr>
          <w:rFonts w:ascii="Verdana" w:hAnsi="Verdana"/>
          <w:b/>
          <w:color w:val="000000" w:themeColor="text1"/>
          <w:sz w:val="36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>
        <w:rPr>
          <w:rFonts w:ascii="Verdana" w:hAnsi="Verdana"/>
          <w:b/>
          <w:color w:val="000000" w:themeColor="text1"/>
          <w:sz w:val="36"/>
          <w:szCs w:val="32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ab/>
      </w:r>
    </w:p>
    <w:p w14:paraId="7612D7A7" w14:textId="77777777" w:rsidR="0023254F" w:rsidRDefault="0023254F" w:rsidP="00E36F07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60EEECA3" w14:textId="58956364" w:rsidR="00066E4D" w:rsidRPr="00E36F07" w:rsidRDefault="00066E4D" w:rsidP="00E36F07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E36F07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lastRenderedPageBreak/>
        <w:t>Introduction</w:t>
      </w:r>
    </w:p>
    <w:p w14:paraId="0E35E833" w14:textId="6861C641" w:rsidR="00FB6C86" w:rsidRPr="00BC759E" w:rsidRDefault="000A40EA" w:rsidP="00D62C1E">
      <w:pPr>
        <w:spacing w:before="240"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Nursing Online Programs </w:t>
      </w:r>
      <w:r w:rsidR="00910698">
        <w:rPr>
          <w:rFonts w:ascii="Verdana" w:hAnsi="Verdana"/>
          <w:sz w:val="24"/>
          <w:szCs w:val="32"/>
        </w:rPr>
        <w:t>(</w:t>
      </w:r>
      <w:r w:rsidRPr="00E36F07">
        <w:rPr>
          <w:rFonts w:ascii="Verdana" w:hAnsi="Verdana"/>
          <w:sz w:val="24"/>
          <w:szCs w:val="32"/>
        </w:rPr>
        <w:t>2017)</w:t>
      </w:r>
      <w:r>
        <w:rPr>
          <w:rFonts w:ascii="Verdana" w:hAnsi="Verdana"/>
          <w:sz w:val="24"/>
          <w:szCs w:val="32"/>
        </w:rPr>
        <w:t xml:space="preserve"> reports that r</w:t>
      </w:r>
      <w:r w:rsidR="00A864CE" w:rsidRPr="00E36F07">
        <w:rPr>
          <w:rFonts w:ascii="Verdana" w:hAnsi="Verdana"/>
          <w:sz w:val="24"/>
          <w:szCs w:val="32"/>
        </w:rPr>
        <w:t xml:space="preserve">esearch is important in the nursing and healthcare sector as </w:t>
      </w:r>
      <w:r w:rsidR="00C43B60" w:rsidRPr="00E36F07">
        <w:rPr>
          <w:rFonts w:ascii="Verdana" w:hAnsi="Verdana"/>
          <w:sz w:val="24"/>
          <w:szCs w:val="32"/>
        </w:rPr>
        <w:t xml:space="preserve">it helps provide patients with the best </w:t>
      </w:r>
      <w:r w:rsidR="00275B23" w:rsidRPr="00E36F07">
        <w:rPr>
          <w:rFonts w:ascii="Verdana" w:hAnsi="Verdana"/>
          <w:sz w:val="24"/>
          <w:szCs w:val="32"/>
        </w:rPr>
        <w:t>care possible</w:t>
      </w:r>
      <w:r w:rsidR="00BC7B6A" w:rsidRPr="00E36F07">
        <w:rPr>
          <w:rFonts w:ascii="Verdana" w:hAnsi="Verdana"/>
          <w:sz w:val="24"/>
          <w:szCs w:val="32"/>
        </w:rPr>
        <w:t>.</w:t>
      </w:r>
      <w:r w:rsidR="00B97581" w:rsidRPr="00E36F07">
        <w:rPr>
          <w:rFonts w:ascii="Verdana" w:hAnsi="Verdana"/>
          <w:sz w:val="24"/>
          <w:szCs w:val="32"/>
        </w:rPr>
        <w:t xml:space="preserve"> Moreover, </w:t>
      </w:r>
      <w:r w:rsidR="004F185B">
        <w:rPr>
          <w:rFonts w:ascii="Verdana" w:hAnsi="Verdana"/>
          <w:sz w:val="24"/>
          <w:szCs w:val="32"/>
        </w:rPr>
        <w:t>it</w:t>
      </w:r>
      <w:r w:rsidR="003F11DB">
        <w:rPr>
          <w:rFonts w:ascii="Verdana" w:hAnsi="Verdana"/>
          <w:sz w:val="24"/>
          <w:szCs w:val="32"/>
        </w:rPr>
        <w:t xml:space="preserve"> gives nurses</w:t>
      </w:r>
      <w:r w:rsidR="004F185B">
        <w:rPr>
          <w:rFonts w:ascii="Verdana" w:hAnsi="Verdana"/>
          <w:sz w:val="24"/>
          <w:szCs w:val="32"/>
        </w:rPr>
        <w:t xml:space="preserve"> the </w:t>
      </w:r>
      <w:r w:rsidR="003F11DB">
        <w:rPr>
          <w:rFonts w:ascii="Verdana" w:hAnsi="Verdana"/>
          <w:sz w:val="24"/>
          <w:szCs w:val="32"/>
        </w:rPr>
        <w:t>opportunity to keep up-to</w:t>
      </w:r>
      <w:r w:rsidR="00C72E89">
        <w:rPr>
          <w:rFonts w:ascii="Verdana" w:hAnsi="Verdana"/>
          <w:sz w:val="24"/>
          <w:szCs w:val="32"/>
        </w:rPr>
        <w:t>-</w:t>
      </w:r>
      <w:r w:rsidR="003F11DB">
        <w:rPr>
          <w:rFonts w:ascii="Verdana" w:hAnsi="Verdana"/>
          <w:sz w:val="24"/>
          <w:szCs w:val="32"/>
        </w:rPr>
        <w:t xml:space="preserve">date </w:t>
      </w:r>
      <w:r w:rsidR="007935FB">
        <w:rPr>
          <w:rFonts w:ascii="Verdana" w:hAnsi="Verdana"/>
          <w:sz w:val="24"/>
          <w:szCs w:val="32"/>
        </w:rPr>
        <w:t>with government regulations, patient populations</w:t>
      </w:r>
      <w:r w:rsidR="00D7722D">
        <w:rPr>
          <w:rFonts w:ascii="Verdana" w:hAnsi="Verdana"/>
          <w:sz w:val="24"/>
          <w:szCs w:val="32"/>
        </w:rPr>
        <w:t>,</w:t>
      </w:r>
      <w:r w:rsidR="007935FB">
        <w:rPr>
          <w:rFonts w:ascii="Verdana" w:hAnsi="Verdana"/>
          <w:sz w:val="24"/>
          <w:szCs w:val="32"/>
        </w:rPr>
        <w:t xml:space="preserve"> and healthcare environment.</w:t>
      </w:r>
      <w:r w:rsidR="009667C6">
        <w:rPr>
          <w:rFonts w:ascii="Verdana" w:hAnsi="Verdana"/>
          <w:sz w:val="24"/>
          <w:szCs w:val="32"/>
        </w:rPr>
        <w:t xml:space="preserve"> </w:t>
      </w:r>
      <w:bookmarkStart w:id="0" w:name="_Hlk531188559"/>
      <w:r w:rsidR="00B639A7" w:rsidRPr="008E2021">
        <w:rPr>
          <w:rFonts w:ascii="Verdana" w:hAnsi="Verdana" w:cs="Arial"/>
          <w:sz w:val="24"/>
          <w:szCs w:val="20"/>
          <w:shd w:val="clear" w:color="auto" w:fill="FFFFFF"/>
        </w:rPr>
        <w:t>National Center for Biotechnology Information</w:t>
      </w:r>
      <w:r w:rsidR="00B639A7" w:rsidRPr="008E2021">
        <w:rPr>
          <w:rFonts w:ascii="Verdana" w:hAnsi="Verdana"/>
          <w:sz w:val="32"/>
          <w:szCs w:val="32"/>
        </w:rPr>
        <w:t xml:space="preserve"> </w:t>
      </w:r>
      <w:r w:rsidR="00B639A7">
        <w:rPr>
          <w:rFonts w:ascii="Verdana" w:hAnsi="Verdana"/>
          <w:sz w:val="24"/>
          <w:szCs w:val="32"/>
        </w:rPr>
        <w:t xml:space="preserve">(NCBI) </w:t>
      </w:r>
      <w:r w:rsidR="009A308A">
        <w:rPr>
          <w:rFonts w:ascii="Verdana" w:hAnsi="Verdana"/>
          <w:sz w:val="24"/>
          <w:szCs w:val="32"/>
        </w:rPr>
        <w:t>(</w:t>
      </w:r>
      <w:r w:rsidR="00B639A7">
        <w:rPr>
          <w:rFonts w:ascii="Verdana" w:hAnsi="Verdana"/>
          <w:sz w:val="24"/>
          <w:szCs w:val="32"/>
        </w:rPr>
        <w:t>2013)</w:t>
      </w:r>
      <w:bookmarkEnd w:id="0"/>
      <w:r w:rsidR="004A7A8E">
        <w:rPr>
          <w:rFonts w:ascii="Verdana" w:hAnsi="Verdana"/>
          <w:sz w:val="24"/>
          <w:szCs w:val="32"/>
        </w:rPr>
        <w:t xml:space="preserve"> </w:t>
      </w:r>
      <w:r w:rsidR="00910698">
        <w:rPr>
          <w:rFonts w:ascii="Verdana" w:hAnsi="Verdana"/>
          <w:sz w:val="24"/>
          <w:szCs w:val="32"/>
        </w:rPr>
        <w:t xml:space="preserve">also believes </w:t>
      </w:r>
      <w:r w:rsidR="00932CF3">
        <w:rPr>
          <w:rFonts w:ascii="Verdana" w:hAnsi="Verdana"/>
          <w:sz w:val="24"/>
          <w:szCs w:val="32"/>
        </w:rPr>
        <w:t>that r</w:t>
      </w:r>
      <w:r w:rsidR="00707626">
        <w:rPr>
          <w:rFonts w:ascii="Verdana" w:hAnsi="Verdana"/>
          <w:sz w:val="24"/>
          <w:szCs w:val="32"/>
        </w:rPr>
        <w:t>esearch is an “essential” element in</w:t>
      </w:r>
      <w:r w:rsidR="00D7722D">
        <w:rPr>
          <w:rFonts w:ascii="Verdana" w:hAnsi="Verdana"/>
          <w:sz w:val="24"/>
          <w:szCs w:val="32"/>
        </w:rPr>
        <w:t xml:space="preserve"> the</w:t>
      </w:r>
      <w:r w:rsidR="00707626">
        <w:rPr>
          <w:rFonts w:ascii="Verdana" w:hAnsi="Verdana"/>
          <w:sz w:val="24"/>
          <w:szCs w:val="32"/>
        </w:rPr>
        <w:t xml:space="preserve"> nursing</w:t>
      </w:r>
      <w:r w:rsidR="008E5016">
        <w:rPr>
          <w:rFonts w:ascii="Verdana" w:hAnsi="Verdana"/>
          <w:sz w:val="24"/>
          <w:szCs w:val="32"/>
        </w:rPr>
        <w:t xml:space="preserve"> field as it</w:t>
      </w:r>
      <w:r w:rsidR="00707626">
        <w:rPr>
          <w:rFonts w:ascii="Verdana" w:hAnsi="Verdana"/>
          <w:sz w:val="24"/>
          <w:szCs w:val="32"/>
        </w:rPr>
        <w:t xml:space="preserve"> </w:t>
      </w:r>
      <w:r w:rsidR="008E5016">
        <w:rPr>
          <w:rFonts w:ascii="Verdana" w:hAnsi="Verdana"/>
          <w:sz w:val="24"/>
          <w:szCs w:val="32"/>
        </w:rPr>
        <w:t>can have</w:t>
      </w:r>
      <w:r w:rsidR="00707626">
        <w:rPr>
          <w:rFonts w:ascii="Verdana" w:hAnsi="Verdana"/>
          <w:sz w:val="24"/>
          <w:szCs w:val="32"/>
        </w:rPr>
        <w:t xml:space="preserve"> an extreme impact on</w:t>
      </w:r>
      <w:r w:rsidR="005608BA">
        <w:rPr>
          <w:rFonts w:ascii="Verdana" w:hAnsi="Verdana"/>
          <w:sz w:val="24"/>
          <w:szCs w:val="32"/>
        </w:rPr>
        <w:t xml:space="preserve"> </w:t>
      </w:r>
      <w:r w:rsidR="00707626">
        <w:rPr>
          <w:rFonts w:ascii="Verdana" w:hAnsi="Verdana"/>
          <w:sz w:val="24"/>
          <w:szCs w:val="32"/>
        </w:rPr>
        <w:t>future practice</w:t>
      </w:r>
      <w:r w:rsidR="008E5016">
        <w:rPr>
          <w:rFonts w:ascii="Verdana" w:hAnsi="Verdana"/>
          <w:sz w:val="24"/>
          <w:szCs w:val="32"/>
        </w:rPr>
        <w:t xml:space="preserve">. </w:t>
      </w:r>
      <w:r w:rsidR="00932CF3">
        <w:rPr>
          <w:rFonts w:ascii="Verdana" w:hAnsi="Verdana"/>
          <w:sz w:val="24"/>
          <w:szCs w:val="32"/>
        </w:rPr>
        <w:t>R</w:t>
      </w:r>
      <w:r w:rsidR="008E5016">
        <w:rPr>
          <w:rFonts w:ascii="Verdana" w:hAnsi="Verdana"/>
          <w:sz w:val="24"/>
          <w:szCs w:val="32"/>
        </w:rPr>
        <w:t>esearch will enable nursing professionals to improve and promote “optimal nursing care</w:t>
      </w:r>
      <w:r w:rsidR="00932CF3">
        <w:rPr>
          <w:rFonts w:ascii="Verdana" w:hAnsi="Verdana"/>
          <w:sz w:val="24"/>
          <w:szCs w:val="32"/>
        </w:rPr>
        <w:t>”</w:t>
      </w:r>
      <w:r w:rsidR="008E2021">
        <w:rPr>
          <w:rFonts w:ascii="Verdana" w:hAnsi="Verdana"/>
          <w:sz w:val="24"/>
          <w:szCs w:val="32"/>
        </w:rPr>
        <w:t>.</w:t>
      </w:r>
    </w:p>
    <w:p w14:paraId="08A1BE5E" w14:textId="55707966" w:rsidR="00001D88" w:rsidRPr="00A633B5" w:rsidRDefault="00001D88" w:rsidP="00D62C1E">
      <w:pPr>
        <w:tabs>
          <w:tab w:val="left" w:pos="1716"/>
        </w:tabs>
        <w:spacing w:before="240"/>
        <w:rPr>
          <w:rFonts w:ascii="Verdana" w:hAnsi="Verdana"/>
          <w:sz w:val="32"/>
          <w:szCs w:val="32"/>
          <w:u w:val="single"/>
        </w:rPr>
      </w:pPr>
      <w:r w:rsidRPr="00A633B5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Research process</w:t>
      </w:r>
    </w:p>
    <w:p w14:paraId="10C9FAEB" w14:textId="45D10A2C" w:rsidR="00810759" w:rsidRPr="00D62C1E" w:rsidRDefault="00210DE7" w:rsidP="00D62C1E">
      <w:pPr>
        <w:spacing w:line="480" w:lineRule="auto"/>
        <w:rPr>
          <w:rFonts w:ascii="Verdana" w:hAnsi="Verdana"/>
          <w:sz w:val="36"/>
          <w:szCs w:val="32"/>
        </w:rPr>
      </w:pPr>
      <w:r>
        <w:rPr>
          <w:rFonts w:ascii="Verdana" w:hAnsi="Verdana"/>
          <w:sz w:val="24"/>
          <w:szCs w:val="32"/>
        </w:rPr>
        <w:t>Fi</w:t>
      </w:r>
      <w:r w:rsidR="007A1ACA">
        <w:rPr>
          <w:rFonts w:ascii="Verdana" w:hAnsi="Verdana"/>
          <w:sz w:val="24"/>
          <w:szCs w:val="32"/>
        </w:rPr>
        <w:t>nd</w:t>
      </w:r>
      <w:r>
        <w:rPr>
          <w:rFonts w:ascii="Verdana" w:hAnsi="Verdana"/>
          <w:sz w:val="24"/>
          <w:szCs w:val="32"/>
        </w:rPr>
        <w:t>ing</w:t>
      </w:r>
      <w:r w:rsidR="007A1ACA">
        <w:rPr>
          <w:rFonts w:ascii="Verdana" w:hAnsi="Verdana"/>
          <w:sz w:val="24"/>
          <w:szCs w:val="32"/>
        </w:rPr>
        <w:t xml:space="preserve"> a research paper that meets all the criteria needed for this report was quite complicat</w:t>
      </w:r>
      <w:r w:rsidR="00C8731B">
        <w:rPr>
          <w:rFonts w:ascii="Verdana" w:hAnsi="Verdana"/>
          <w:sz w:val="24"/>
          <w:szCs w:val="32"/>
        </w:rPr>
        <w:t>ed</w:t>
      </w:r>
      <w:r w:rsidR="007A1ACA">
        <w:rPr>
          <w:rFonts w:ascii="Verdana" w:hAnsi="Verdana"/>
          <w:sz w:val="24"/>
          <w:szCs w:val="32"/>
        </w:rPr>
        <w:t>.</w:t>
      </w:r>
      <w:r w:rsidR="001C525E">
        <w:rPr>
          <w:rFonts w:ascii="Verdana" w:hAnsi="Verdana"/>
          <w:sz w:val="24"/>
          <w:szCs w:val="32"/>
        </w:rPr>
        <w:t xml:space="preserve"> After </w:t>
      </w:r>
      <w:r w:rsidR="0006203D">
        <w:rPr>
          <w:rFonts w:ascii="Verdana" w:hAnsi="Verdana"/>
          <w:sz w:val="24"/>
          <w:szCs w:val="32"/>
        </w:rPr>
        <w:t>failing to find</w:t>
      </w:r>
      <w:r w:rsidR="001C525E">
        <w:rPr>
          <w:rFonts w:ascii="Verdana" w:hAnsi="Verdana"/>
          <w:sz w:val="24"/>
          <w:szCs w:val="32"/>
        </w:rPr>
        <w:t xml:space="preserve"> </w:t>
      </w:r>
      <w:r w:rsidR="002D5BA5">
        <w:rPr>
          <w:rFonts w:ascii="Verdana" w:hAnsi="Verdana"/>
          <w:sz w:val="24"/>
          <w:szCs w:val="32"/>
        </w:rPr>
        <w:t xml:space="preserve">a </w:t>
      </w:r>
      <w:r w:rsidR="007A1ACA">
        <w:rPr>
          <w:rFonts w:ascii="Verdana" w:hAnsi="Verdana"/>
          <w:sz w:val="24"/>
          <w:szCs w:val="32"/>
        </w:rPr>
        <w:t>health and social care</w:t>
      </w:r>
      <w:r w:rsidR="0068617D">
        <w:rPr>
          <w:rFonts w:ascii="Verdana" w:hAnsi="Verdana"/>
          <w:sz w:val="24"/>
          <w:szCs w:val="32"/>
        </w:rPr>
        <w:t xml:space="preserve"> </w:t>
      </w:r>
      <w:r w:rsidR="0006203D">
        <w:rPr>
          <w:rFonts w:ascii="Verdana" w:hAnsi="Verdana"/>
          <w:sz w:val="24"/>
          <w:szCs w:val="32"/>
        </w:rPr>
        <w:t>papers</w:t>
      </w:r>
      <w:r w:rsidR="007A1ACA">
        <w:rPr>
          <w:rFonts w:ascii="Verdana" w:hAnsi="Verdana"/>
          <w:sz w:val="24"/>
          <w:szCs w:val="32"/>
        </w:rPr>
        <w:t xml:space="preserve"> on google</w:t>
      </w:r>
      <w:r w:rsidR="001811CD">
        <w:rPr>
          <w:rFonts w:ascii="Verdana" w:hAnsi="Verdana"/>
          <w:sz w:val="24"/>
          <w:szCs w:val="32"/>
        </w:rPr>
        <w:t xml:space="preserve"> search</w:t>
      </w:r>
      <w:r w:rsidR="00720E3F">
        <w:rPr>
          <w:rFonts w:ascii="Verdana" w:hAnsi="Verdana"/>
          <w:sz w:val="24"/>
          <w:szCs w:val="32"/>
        </w:rPr>
        <w:t>, University of Wales Trinity Saint David’s (UWTSD</w:t>
      </w:r>
      <w:r w:rsidR="00310E32">
        <w:rPr>
          <w:rFonts w:ascii="Verdana" w:hAnsi="Verdana"/>
          <w:sz w:val="24"/>
          <w:szCs w:val="32"/>
        </w:rPr>
        <w:t>) was very useful</w:t>
      </w:r>
      <w:r w:rsidR="00720E3F">
        <w:rPr>
          <w:rFonts w:ascii="Verdana" w:hAnsi="Verdana"/>
          <w:sz w:val="24"/>
          <w:szCs w:val="32"/>
        </w:rPr>
        <w:t xml:space="preserve">. </w:t>
      </w:r>
      <w:r w:rsidR="00310E32">
        <w:rPr>
          <w:rFonts w:ascii="Verdana" w:hAnsi="Verdana"/>
          <w:sz w:val="24"/>
          <w:szCs w:val="32"/>
        </w:rPr>
        <w:t>The online library provided a variety of journals about health and social care in the community, which</w:t>
      </w:r>
      <w:r w:rsidR="002D5BA5">
        <w:rPr>
          <w:rFonts w:ascii="Verdana" w:hAnsi="Verdana"/>
          <w:sz w:val="24"/>
          <w:szCs w:val="32"/>
        </w:rPr>
        <w:t xml:space="preserve"> most</w:t>
      </w:r>
      <w:r w:rsidR="00310E32">
        <w:rPr>
          <w:rFonts w:ascii="Verdana" w:hAnsi="Verdana"/>
          <w:sz w:val="24"/>
          <w:szCs w:val="32"/>
        </w:rPr>
        <w:t xml:space="preserve"> were British and included all the key information required</w:t>
      </w:r>
      <w:r w:rsidR="002D5BA5">
        <w:rPr>
          <w:rFonts w:ascii="Verdana" w:hAnsi="Verdana"/>
          <w:sz w:val="24"/>
          <w:szCs w:val="32"/>
        </w:rPr>
        <w:t xml:space="preserve"> (</w:t>
      </w:r>
      <w:bookmarkStart w:id="1" w:name="_Hlk531188613"/>
      <w:r w:rsidR="002D5BA5">
        <w:rPr>
          <w:rFonts w:ascii="Verdana" w:hAnsi="Verdana"/>
          <w:sz w:val="24"/>
          <w:szCs w:val="32"/>
        </w:rPr>
        <w:t>University of Wales Trinity Saint David’s (UWTSD), 2018)</w:t>
      </w:r>
      <w:bookmarkEnd w:id="1"/>
      <w:r w:rsidR="00310E32">
        <w:rPr>
          <w:rFonts w:ascii="Verdana" w:hAnsi="Verdana"/>
          <w:sz w:val="24"/>
          <w:szCs w:val="32"/>
        </w:rPr>
        <w:t xml:space="preserve">. </w:t>
      </w:r>
      <w:r w:rsidR="00176EA9">
        <w:rPr>
          <w:rFonts w:ascii="Verdana" w:hAnsi="Verdana"/>
          <w:sz w:val="24"/>
          <w:szCs w:val="32"/>
        </w:rPr>
        <w:t xml:space="preserve">There were a variety of different research papers and after spending some time a British, qualitative and suitable research paper was found </w:t>
      </w:r>
      <w:bookmarkStart w:id="2" w:name="_Hlk531188628"/>
      <w:r w:rsidR="00C8731B">
        <w:rPr>
          <w:rFonts w:ascii="Verdana" w:hAnsi="Verdana"/>
          <w:sz w:val="24"/>
          <w:szCs w:val="32"/>
        </w:rPr>
        <w:t xml:space="preserve">by </w:t>
      </w:r>
      <w:r w:rsidR="00A002D9">
        <w:rPr>
          <w:rFonts w:ascii="Verdana" w:hAnsi="Verdana"/>
          <w:sz w:val="24"/>
          <w:szCs w:val="32"/>
        </w:rPr>
        <w:t xml:space="preserve">Ceolta-Smith, Salway and </w:t>
      </w:r>
      <w:r w:rsidR="00176EA9">
        <w:rPr>
          <w:rFonts w:ascii="Verdana" w:hAnsi="Verdana"/>
          <w:sz w:val="24"/>
          <w:szCs w:val="32"/>
        </w:rPr>
        <w:t>Tod</w:t>
      </w:r>
      <w:r w:rsidR="00C8731B">
        <w:rPr>
          <w:rFonts w:ascii="Verdana" w:hAnsi="Verdana"/>
          <w:sz w:val="24"/>
          <w:szCs w:val="32"/>
        </w:rPr>
        <w:t xml:space="preserve"> (</w:t>
      </w:r>
      <w:r w:rsidR="00176EA9">
        <w:rPr>
          <w:rFonts w:ascii="Verdana" w:hAnsi="Verdana"/>
          <w:sz w:val="24"/>
          <w:szCs w:val="32"/>
        </w:rPr>
        <w:t>2018</w:t>
      </w:r>
      <w:bookmarkEnd w:id="2"/>
      <w:r w:rsidR="00C8731B">
        <w:rPr>
          <w:rFonts w:ascii="Verdana" w:hAnsi="Verdana"/>
          <w:sz w:val="24"/>
          <w:szCs w:val="32"/>
        </w:rPr>
        <w:t>).</w:t>
      </w:r>
    </w:p>
    <w:p w14:paraId="2803EE9A" w14:textId="622A63A0" w:rsidR="00E22936" w:rsidRDefault="00E22936" w:rsidP="004035AF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0F3CE545" w14:textId="77777777" w:rsidR="00D0033D" w:rsidRDefault="00D0033D" w:rsidP="004035AF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2CF60CF0" w14:textId="77777777" w:rsidR="00E22936" w:rsidRDefault="00E22936" w:rsidP="004035AF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72AC894D" w14:textId="39E54E35" w:rsidR="00001D88" w:rsidRPr="004035AF" w:rsidRDefault="00001D88" w:rsidP="004035AF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4035AF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lastRenderedPageBreak/>
        <w:t>Background</w:t>
      </w:r>
    </w:p>
    <w:p w14:paraId="2780E7EC" w14:textId="35A9AF52" w:rsidR="00310E32" w:rsidRPr="00904CCF" w:rsidRDefault="004035AF" w:rsidP="00D62C1E">
      <w:pPr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>The main purpose of th</w:t>
      </w:r>
      <w:r w:rsidR="008A06F1">
        <w:rPr>
          <w:rFonts w:ascii="Verdana" w:hAnsi="Verdana"/>
          <w:sz w:val="24"/>
          <w:szCs w:val="32"/>
        </w:rPr>
        <w:t>e Ceolta-Smith, Salway and Tod (2018)</w:t>
      </w:r>
      <w:r>
        <w:rPr>
          <w:rFonts w:ascii="Verdana" w:hAnsi="Verdana"/>
          <w:sz w:val="24"/>
          <w:szCs w:val="32"/>
        </w:rPr>
        <w:t xml:space="preserve"> </w:t>
      </w:r>
      <w:r w:rsidR="008A06F1">
        <w:rPr>
          <w:rFonts w:ascii="Verdana" w:hAnsi="Verdana"/>
          <w:sz w:val="24"/>
          <w:szCs w:val="32"/>
        </w:rPr>
        <w:t>paper</w:t>
      </w:r>
      <w:r>
        <w:rPr>
          <w:rFonts w:ascii="Verdana" w:hAnsi="Verdana"/>
          <w:sz w:val="24"/>
          <w:szCs w:val="32"/>
        </w:rPr>
        <w:t xml:space="preserve"> is to </w:t>
      </w:r>
      <w:r w:rsidR="000C3B6D" w:rsidRPr="000C3B6D">
        <w:rPr>
          <w:rFonts w:ascii="Verdana" w:hAnsi="Verdana"/>
          <w:sz w:val="24"/>
          <w:szCs w:val="32"/>
        </w:rPr>
        <w:t>associate</w:t>
      </w:r>
      <w:r w:rsidR="007C132C">
        <w:rPr>
          <w:rFonts w:ascii="Verdana" w:hAnsi="Verdana"/>
          <w:sz w:val="24"/>
          <w:szCs w:val="32"/>
        </w:rPr>
        <w:t xml:space="preserve"> the</w:t>
      </w:r>
      <w:r w:rsidR="000C3B6D" w:rsidRPr="000C3B6D">
        <w:rPr>
          <w:rFonts w:ascii="Verdana" w:hAnsi="Verdana"/>
          <w:sz w:val="24"/>
          <w:szCs w:val="32"/>
        </w:rPr>
        <w:t xml:space="preserve"> </w:t>
      </w:r>
      <w:r w:rsidR="00D0033D" w:rsidRPr="000C3B6D">
        <w:rPr>
          <w:rFonts w:ascii="Verdana" w:hAnsi="Verdana"/>
          <w:sz w:val="24"/>
          <w:szCs w:val="32"/>
        </w:rPr>
        <w:t>expenses</w:t>
      </w:r>
      <w:r w:rsidR="000C3B6D" w:rsidRPr="000C3B6D">
        <w:rPr>
          <w:rFonts w:ascii="Verdana" w:hAnsi="Verdana"/>
          <w:sz w:val="24"/>
          <w:szCs w:val="32"/>
        </w:rPr>
        <w:t xml:space="preserve"> of supporting working</w:t>
      </w:r>
      <w:r w:rsidR="000E5F9F">
        <w:rPr>
          <w:rFonts w:ascii="Verdana" w:hAnsi="Verdana"/>
          <w:sz w:val="24"/>
          <w:szCs w:val="32"/>
        </w:rPr>
        <w:t>-</w:t>
      </w:r>
      <w:r w:rsidR="000C3B6D" w:rsidRPr="000C3B6D">
        <w:rPr>
          <w:rFonts w:ascii="Verdana" w:hAnsi="Verdana"/>
          <w:sz w:val="24"/>
          <w:szCs w:val="32"/>
        </w:rPr>
        <w:t xml:space="preserve">age people with long-term </w:t>
      </w:r>
      <w:r w:rsidR="00D0033D" w:rsidRPr="000C3B6D">
        <w:rPr>
          <w:rFonts w:ascii="Verdana" w:hAnsi="Verdana"/>
          <w:sz w:val="24"/>
          <w:szCs w:val="32"/>
        </w:rPr>
        <w:t>circumstances</w:t>
      </w:r>
      <w:r w:rsidR="000C3B6D" w:rsidRPr="000C3B6D">
        <w:rPr>
          <w:rFonts w:ascii="Verdana" w:hAnsi="Verdana"/>
          <w:sz w:val="24"/>
          <w:szCs w:val="32"/>
        </w:rPr>
        <w:t xml:space="preserve"> and disabilities</w:t>
      </w:r>
      <w:r w:rsidR="009E5AB1">
        <w:rPr>
          <w:rFonts w:ascii="Verdana" w:hAnsi="Verdana"/>
          <w:sz w:val="24"/>
          <w:szCs w:val="32"/>
        </w:rPr>
        <w:t xml:space="preserve"> </w:t>
      </w:r>
      <w:r w:rsidR="00345200">
        <w:rPr>
          <w:rFonts w:ascii="Verdana" w:hAnsi="Verdana"/>
          <w:sz w:val="24"/>
          <w:szCs w:val="32"/>
        </w:rPr>
        <w:t xml:space="preserve">and </w:t>
      </w:r>
      <w:r w:rsidR="009E5AB1">
        <w:rPr>
          <w:rFonts w:ascii="Verdana" w:hAnsi="Verdana"/>
          <w:sz w:val="24"/>
          <w:szCs w:val="32"/>
        </w:rPr>
        <w:t>address</w:t>
      </w:r>
      <w:r w:rsidR="00E209F2">
        <w:rPr>
          <w:rFonts w:ascii="Verdana" w:hAnsi="Verdana"/>
          <w:sz w:val="24"/>
          <w:szCs w:val="32"/>
        </w:rPr>
        <w:t>ing</w:t>
      </w:r>
      <w:r w:rsidR="009E5AB1">
        <w:rPr>
          <w:rFonts w:ascii="Verdana" w:hAnsi="Verdana"/>
          <w:sz w:val="24"/>
          <w:szCs w:val="32"/>
        </w:rPr>
        <w:t xml:space="preserve"> the increasing statistics of </w:t>
      </w:r>
      <w:r w:rsidR="009E5AB1" w:rsidRPr="000C3B6D">
        <w:rPr>
          <w:rFonts w:ascii="Verdana" w:hAnsi="Verdana"/>
          <w:sz w:val="24"/>
          <w:szCs w:val="32"/>
        </w:rPr>
        <w:t>benefit claimants</w:t>
      </w:r>
      <w:r w:rsidR="00345200">
        <w:rPr>
          <w:rFonts w:ascii="Verdana" w:hAnsi="Verdana"/>
          <w:sz w:val="24"/>
          <w:szCs w:val="32"/>
        </w:rPr>
        <w:t xml:space="preserve">, as it is a </w:t>
      </w:r>
      <w:r w:rsidR="00D0033D" w:rsidRPr="000C3B6D">
        <w:rPr>
          <w:rFonts w:ascii="Verdana" w:hAnsi="Verdana"/>
          <w:sz w:val="24"/>
          <w:szCs w:val="32"/>
        </w:rPr>
        <w:t>worry</w:t>
      </w:r>
      <w:r w:rsidR="000C3B6D" w:rsidRPr="000C3B6D">
        <w:rPr>
          <w:rFonts w:ascii="Verdana" w:hAnsi="Verdana"/>
          <w:sz w:val="24"/>
          <w:szCs w:val="32"/>
        </w:rPr>
        <w:t xml:space="preserve"> for governments across many Organisation for Economic Co-operation and Development</w:t>
      </w:r>
      <w:r w:rsidR="000C3B6D">
        <w:rPr>
          <w:rFonts w:ascii="Verdana" w:hAnsi="Verdana"/>
          <w:sz w:val="24"/>
          <w:szCs w:val="32"/>
        </w:rPr>
        <w:t xml:space="preserve"> </w:t>
      </w:r>
      <w:r w:rsidR="000C3B6D" w:rsidRPr="000C3B6D">
        <w:rPr>
          <w:rFonts w:ascii="Verdana" w:hAnsi="Verdana"/>
          <w:sz w:val="24"/>
          <w:szCs w:val="32"/>
        </w:rPr>
        <w:t>(OECD) countries</w:t>
      </w:r>
      <w:r w:rsidR="00904CCF">
        <w:rPr>
          <w:rFonts w:ascii="Verdana" w:hAnsi="Verdana"/>
          <w:sz w:val="24"/>
          <w:szCs w:val="32"/>
        </w:rPr>
        <w:t>.</w:t>
      </w:r>
    </w:p>
    <w:p w14:paraId="45A3C363" w14:textId="3E1D65BA" w:rsidR="00001D88" w:rsidRPr="00A61315" w:rsidRDefault="00001D88" w:rsidP="00D62C1E">
      <w:pPr>
        <w:tabs>
          <w:tab w:val="left" w:pos="3447"/>
        </w:tabs>
        <w:spacing w:before="240"/>
        <w:rPr>
          <w:rFonts w:ascii="Verdana" w:hAnsi="Verdana"/>
          <w:sz w:val="36"/>
          <w:szCs w:val="32"/>
          <w:u w:val="single"/>
        </w:rPr>
      </w:pPr>
      <w:r w:rsidRPr="00ED1145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Abstract</w:t>
      </w:r>
    </w:p>
    <w:p w14:paraId="2C21C280" w14:textId="2AD1D614" w:rsidR="00185BDC" w:rsidRPr="00D62C1E" w:rsidRDefault="00A633B5" w:rsidP="00980DB0">
      <w:pPr>
        <w:tabs>
          <w:tab w:val="left" w:pos="3447"/>
        </w:tabs>
        <w:spacing w:after="0" w:line="480" w:lineRule="auto"/>
        <w:rPr>
          <w:rFonts w:ascii="Verdana" w:hAnsi="Verdana"/>
          <w:sz w:val="24"/>
          <w:szCs w:val="32"/>
        </w:rPr>
      </w:pPr>
      <w:r w:rsidRPr="00ED1145">
        <w:rPr>
          <w:rFonts w:ascii="Verdana" w:hAnsi="Verdana"/>
          <w:sz w:val="24"/>
          <w:szCs w:val="32"/>
        </w:rPr>
        <w:t xml:space="preserve">An abstract is a </w:t>
      </w:r>
      <w:r w:rsidR="00223F74" w:rsidRPr="00ED1145">
        <w:rPr>
          <w:rFonts w:ascii="Verdana" w:hAnsi="Verdana"/>
          <w:sz w:val="24"/>
          <w:szCs w:val="32"/>
        </w:rPr>
        <w:t xml:space="preserve">short and authoritative </w:t>
      </w:r>
      <w:r w:rsidR="009F3191" w:rsidRPr="00ED1145">
        <w:rPr>
          <w:rFonts w:ascii="Verdana" w:hAnsi="Verdana"/>
          <w:sz w:val="24"/>
          <w:szCs w:val="32"/>
        </w:rPr>
        <w:t>paragraph, that summarises the</w:t>
      </w:r>
      <w:r w:rsidR="00346854" w:rsidRPr="00ED1145">
        <w:rPr>
          <w:rFonts w:ascii="Verdana" w:hAnsi="Verdana"/>
          <w:sz w:val="24"/>
          <w:szCs w:val="32"/>
        </w:rPr>
        <w:t xml:space="preserve"> </w:t>
      </w:r>
      <w:r w:rsidR="00185BDC">
        <w:rPr>
          <w:rFonts w:ascii="Verdana" w:hAnsi="Verdana"/>
          <w:sz w:val="24"/>
          <w:szCs w:val="32"/>
        </w:rPr>
        <w:t xml:space="preserve">whole research paper in a brief powerful statement </w:t>
      </w:r>
      <w:bookmarkStart w:id="3" w:name="_Hlk531188653"/>
      <w:r w:rsidR="00185BDC">
        <w:rPr>
          <w:rFonts w:ascii="Verdana" w:hAnsi="Verdana"/>
          <w:sz w:val="24"/>
          <w:szCs w:val="32"/>
        </w:rPr>
        <w:t>(</w:t>
      </w:r>
      <w:r w:rsidR="004258A5">
        <w:rPr>
          <w:rFonts w:ascii="Verdana" w:hAnsi="Verdana"/>
          <w:sz w:val="24"/>
        </w:rPr>
        <w:t>The Writing Centre</w:t>
      </w:r>
      <w:r w:rsidR="00185BDC">
        <w:rPr>
          <w:rFonts w:ascii="Verdana" w:hAnsi="Verdana"/>
          <w:sz w:val="24"/>
          <w:szCs w:val="32"/>
        </w:rPr>
        <w:t>, 2018).</w:t>
      </w:r>
      <w:r w:rsidR="002262AE">
        <w:rPr>
          <w:rFonts w:ascii="Verdana" w:hAnsi="Verdana"/>
          <w:sz w:val="24"/>
          <w:szCs w:val="32"/>
        </w:rPr>
        <w:t xml:space="preserve"> </w:t>
      </w:r>
      <w:r w:rsidR="002713E2">
        <w:rPr>
          <w:rFonts w:ascii="Verdana" w:hAnsi="Verdana"/>
          <w:sz w:val="24"/>
          <w:szCs w:val="32"/>
        </w:rPr>
        <w:t>Reid (1993)</w:t>
      </w:r>
      <w:bookmarkEnd w:id="3"/>
      <w:r w:rsidR="002713E2">
        <w:rPr>
          <w:rFonts w:ascii="Verdana" w:hAnsi="Verdana"/>
          <w:sz w:val="24"/>
          <w:szCs w:val="32"/>
        </w:rPr>
        <w:t xml:space="preserve"> </w:t>
      </w:r>
      <w:r w:rsidR="00D1527C">
        <w:rPr>
          <w:rFonts w:ascii="Verdana" w:hAnsi="Verdana"/>
          <w:sz w:val="24"/>
          <w:szCs w:val="32"/>
        </w:rPr>
        <w:t>intimates</w:t>
      </w:r>
      <w:r w:rsidR="002713E2">
        <w:rPr>
          <w:rFonts w:ascii="Verdana" w:hAnsi="Verdana"/>
          <w:sz w:val="24"/>
          <w:szCs w:val="32"/>
        </w:rPr>
        <w:t xml:space="preserve"> that it is vital to accurately describe the research paper in the abstract as this will determine whether the individual will continue reading the journal or not. </w:t>
      </w:r>
      <w:r w:rsidR="00980DB0">
        <w:rPr>
          <w:rFonts w:ascii="Verdana" w:hAnsi="Verdana"/>
          <w:sz w:val="24"/>
          <w:szCs w:val="32"/>
        </w:rPr>
        <w:t xml:space="preserve">There are two types of abstracts known as informative and descriptive. </w:t>
      </w:r>
      <w:r w:rsidR="00250162">
        <w:rPr>
          <w:rFonts w:ascii="Verdana" w:hAnsi="Verdana"/>
          <w:sz w:val="24"/>
          <w:szCs w:val="32"/>
        </w:rPr>
        <w:t xml:space="preserve">According to </w:t>
      </w:r>
      <w:r w:rsidR="00250162">
        <w:rPr>
          <w:rFonts w:ascii="Verdana" w:hAnsi="Verdana"/>
          <w:sz w:val="24"/>
        </w:rPr>
        <w:t>The Writing Centre</w:t>
      </w:r>
      <w:r w:rsidR="00250162">
        <w:rPr>
          <w:rFonts w:ascii="Verdana" w:hAnsi="Verdana"/>
          <w:sz w:val="24"/>
          <w:szCs w:val="32"/>
        </w:rPr>
        <w:t xml:space="preserve"> (2018) a</w:t>
      </w:r>
      <w:r w:rsidR="00BD6C06">
        <w:rPr>
          <w:rFonts w:ascii="Verdana" w:hAnsi="Verdana"/>
          <w:sz w:val="24"/>
          <w:szCs w:val="32"/>
        </w:rPr>
        <w:t xml:space="preserve"> des</w:t>
      </w:r>
      <w:r w:rsidR="00035321">
        <w:rPr>
          <w:rFonts w:ascii="Verdana" w:hAnsi="Verdana"/>
          <w:sz w:val="24"/>
          <w:szCs w:val="32"/>
        </w:rPr>
        <w:t xml:space="preserve">criptive abstract is a summary that does not provide the reader with the overall results of the study and makes “no judgments” about it. </w:t>
      </w:r>
      <w:r w:rsidR="00B74B3D">
        <w:rPr>
          <w:rFonts w:ascii="Verdana" w:hAnsi="Verdana"/>
          <w:sz w:val="24"/>
          <w:szCs w:val="32"/>
        </w:rPr>
        <w:t xml:space="preserve">An </w:t>
      </w:r>
      <w:r w:rsidR="00035321">
        <w:rPr>
          <w:rFonts w:ascii="Verdana" w:hAnsi="Verdana"/>
          <w:sz w:val="24"/>
          <w:szCs w:val="32"/>
        </w:rPr>
        <w:t xml:space="preserve">informative abstract </w:t>
      </w:r>
      <w:r w:rsidR="0061372B">
        <w:rPr>
          <w:rFonts w:ascii="Verdana" w:hAnsi="Verdana"/>
          <w:sz w:val="24"/>
          <w:szCs w:val="32"/>
        </w:rPr>
        <w:t xml:space="preserve">includes the results </w:t>
      </w:r>
      <w:r w:rsidR="00AC5FBE">
        <w:rPr>
          <w:rFonts w:ascii="Verdana" w:hAnsi="Verdana"/>
          <w:sz w:val="24"/>
          <w:szCs w:val="32"/>
        </w:rPr>
        <w:t>and concludes the results of the research paper</w:t>
      </w:r>
      <w:r w:rsidR="00B74B3D">
        <w:rPr>
          <w:rFonts w:ascii="Verdana" w:hAnsi="Verdana"/>
          <w:sz w:val="24"/>
          <w:szCs w:val="32"/>
        </w:rPr>
        <w:t>, i</w:t>
      </w:r>
      <w:r w:rsidR="00AC5FBE">
        <w:rPr>
          <w:rFonts w:ascii="Verdana" w:hAnsi="Verdana"/>
          <w:sz w:val="24"/>
          <w:szCs w:val="32"/>
        </w:rPr>
        <w:t xml:space="preserve">t clarifies all the key </w:t>
      </w:r>
      <w:r w:rsidR="00731947">
        <w:rPr>
          <w:rFonts w:ascii="Verdana" w:hAnsi="Verdana"/>
          <w:sz w:val="24"/>
          <w:szCs w:val="32"/>
        </w:rPr>
        <w:t>information and evidence that is provided throughout the whole research paper</w:t>
      </w:r>
      <w:r w:rsidR="00250162">
        <w:rPr>
          <w:rFonts w:ascii="Verdana" w:hAnsi="Verdana"/>
          <w:sz w:val="24"/>
          <w:szCs w:val="32"/>
        </w:rPr>
        <w:t xml:space="preserve">. </w:t>
      </w:r>
      <w:r w:rsidR="00734E5E">
        <w:rPr>
          <w:rFonts w:ascii="Verdana" w:hAnsi="Verdana"/>
          <w:sz w:val="24"/>
          <w:szCs w:val="32"/>
        </w:rPr>
        <w:t>Th</w:t>
      </w:r>
      <w:r w:rsidR="003C7332">
        <w:rPr>
          <w:rFonts w:ascii="Verdana" w:hAnsi="Verdana"/>
          <w:sz w:val="24"/>
          <w:szCs w:val="32"/>
        </w:rPr>
        <w:t>e</w:t>
      </w:r>
      <w:r w:rsidR="00734E5E">
        <w:rPr>
          <w:rFonts w:ascii="Verdana" w:hAnsi="Verdana"/>
          <w:sz w:val="24"/>
          <w:szCs w:val="32"/>
        </w:rPr>
        <w:t xml:space="preserve"> </w:t>
      </w:r>
      <w:r w:rsidR="00A002D9">
        <w:rPr>
          <w:rFonts w:ascii="Verdana" w:hAnsi="Verdana"/>
          <w:sz w:val="24"/>
          <w:szCs w:val="32"/>
        </w:rPr>
        <w:t xml:space="preserve">Ceolta-Smith, Salway and Tod (2018) </w:t>
      </w:r>
      <w:r w:rsidR="00734E5E">
        <w:rPr>
          <w:rFonts w:ascii="Verdana" w:hAnsi="Verdana"/>
          <w:sz w:val="24"/>
          <w:szCs w:val="32"/>
        </w:rPr>
        <w:t xml:space="preserve">paper </w:t>
      </w:r>
      <w:r w:rsidR="005953EF">
        <w:rPr>
          <w:rFonts w:ascii="Verdana" w:hAnsi="Verdana"/>
          <w:sz w:val="24"/>
          <w:szCs w:val="32"/>
        </w:rPr>
        <w:t>has</w:t>
      </w:r>
      <w:r w:rsidR="00734E5E">
        <w:rPr>
          <w:rFonts w:ascii="Verdana" w:hAnsi="Verdana"/>
          <w:sz w:val="24"/>
          <w:szCs w:val="32"/>
        </w:rPr>
        <w:t xml:space="preserve"> an informative abstract as it includes the aim, primary research, purpose, methods and the overall results of the research paper. </w:t>
      </w:r>
    </w:p>
    <w:p w14:paraId="328216C3" w14:textId="77777777" w:rsidR="002262AE" w:rsidRDefault="002262AE" w:rsidP="00D62C1E">
      <w:pPr>
        <w:spacing w:before="240"/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</w:p>
    <w:p w14:paraId="677EAE59" w14:textId="3F5B741B" w:rsidR="00001D88" w:rsidRPr="00ED1145" w:rsidRDefault="00001D88" w:rsidP="00D62C1E">
      <w:pPr>
        <w:spacing w:before="240"/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ED1145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lastRenderedPageBreak/>
        <w:t>Literature review</w:t>
      </w:r>
    </w:p>
    <w:p w14:paraId="191E6E83" w14:textId="4755C302" w:rsidR="00001D88" w:rsidRPr="00662550" w:rsidRDefault="005071FB" w:rsidP="006A06E5">
      <w:pPr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Aveyard (2010) </w:t>
      </w:r>
      <w:r w:rsidR="006B1F08">
        <w:rPr>
          <w:rFonts w:ascii="Verdana" w:hAnsi="Verdana"/>
          <w:sz w:val="24"/>
          <w:szCs w:val="32"/>
        </w:rPr>
        <w:t>intimates</w:t>
      </w:r>
      <w:r>
        <w:rPr>
          <w:rFonts w:ascii="Verdana" w:hAnsi="Verdana"/>
          <w:sz w:val="24"/>
          <w:szCs w:val="32"/>
        </w:rPr>
        <w:t xml:space="preserve"> that a </w:t>
      </w:r>
      <w:r w:rsidR="00DC54DE">
        <w:rPr>
          <w:rFonts w:ascii="Verdana" w:hAnsi="Verdana"/>
          <w:sz w:val="24"/>
          <w:szCs w:val="32"/>
        </w:rPr>
        <w:t xml:space="preserve">literature review is the </w:t>
      </w:r>
      <w:r w:rsidR="00074CC3">
        <w:rPr>
          <w:rFonts w:ascii="Verdana" w:hAnsi="Verdana"/>
          <w:sz w:val="24"/>
          <w:szCs w:val="32"/>
        </w:rPr>
        <w:t>inclusive</w:t>
      </w:r>
      <w:r w:rsidR="00DC54DE">
        <w:rPr>
          <w:rFonts w:ascii="Verdana" w:hAnsi="Verdana"/>
          <w:sz w:val="24"/>
          <w:szCs w:val="32"/>
        </w:rPr>
        <w:t xml:space="preserve"> study of literature that relates to </w:t>
      </w:r>
      <w:r w:rsidR="009F46DD">
        <w:rPr>
          <w:rFonts w:ascii="Verdana" w:hAnsi="Verdana"/>
          <w:sz w:val="24"/>
          <w:szCs w:val="32"/>
        </w:rPr>
        <w:t>the</w:t>
      </w:r>
      <w:r w:rsidR="008C3116">
        <w:rPr>
          <w:rFonts w:ascii="Verdana" w:hAnsi="Verdana"/>
          <w:sz w:val="24"/>
          <w:szCs w:val="32"/>
        </w:rPr>
        <w:t xml:space="preserve"> certain</w:t>
      </w:r>
      <w:r w:rsidR="00DC54DE">
        <w:rPr>
          <w:rFonts w:ascii="Verdana" w:hAnsi="Verdana"/>
          <w:sz w:val="24"/>
          <w:szCs w:val="32"/>
        </w:rPr>
        <w:t xml:space="preserve"> </w:t>
      </w:r>
      <w:bookmarkStart w:id="4" w:name="_Hlk531188698"/>
      <w:r w:rsidR="008C3116">
        <w:rPr>
          <w:rFonts w:ascii="Verdana" w:hAnsi="Verdana"/>
          <w:sz w:val="24"/>
          <w:szCs w:val="32"/>
        </w:rPr>
        <w:t>subject</w:t>
      </w:r>
      <w:r>
        <w:rPr>
          <w:rFonts w:ascii="Verdana" w:hAnsi="Verdana"/>
          <w:sz w:val="24"/>
          <w:szCs w:val="32"/>
        </w:rPr>
        <w:t xml:space="preserve">. </w:t>
      </w:r>
      <w:r w:rsidR="001438B7">
        <w:rPr>
          <w:rFonts w:ascii="Verdana" w:hAnsi="Verdana"/>
          <w:sz w:val="24"/>
          <w:szCs w:val="32"/>
        </w:rPr>
        <w:t>Leach,</w:t>
      </w:r>
      <w:r w:rsidR="006A06E5">
        <w:rPr>
          <w:rFonts w:ascii="Verdana" w:hAnsi="Verdana"/>
          <w:sz w:val="24"/>
          <w:szCs w:val="32"/>
        </w:rPr>
        <w:t xml:space="preserve"> </w:t>
      </w:r>
      <w:r w:rsidR="001438B7">
        <w:rPr>
          <w:rFonts w:ascii="Verdana" w:hAnsi="Verdana"/>
          <w:sz w:val="24"/>
          <w:szCs w:val="32"/>
        </w:rPr>
        <w:t>Neale</w:t>
      </w:r>
      <w:r w:rsidR="00C11C67">
        <w:rPr>
          <w:rFonts w:ascii="Verdana" w:hAnsi="Verdana"/>
          <w:sz w:val="24"/>
          <w:szCs w:val="32"/>
        </w:rPr>
        <w:t>,</w:t>
      </w:r>
      <w:r w:rsidR="001438B7">
        <w:rPr>
          <w:rFonts w:ascii="Verdana" w:hAnsi="Verdana"/>
          <w:sz w:val="24"/>
          <w:szCs w:val="32"/>
        </w:rPr>
        <w:t xml:space="preserve"> and Kemp (2009) </w:t>
      </w:r>
      <w:bookmarkEnd w:id="4"/>
      <w:r w:rsidR="001438B7">
        <w:rPr>
          <w:rFonts w:ascii="Verdana" w:hAnsi="Verdana"/>
          <w:sz w:val="24"/>
          <w:szCs w:val="32"/>
        </w:rPr>
        <w:t>s</w:t>
      </w:r>
      <w:r w:rsidR="005C3C6B">
        <w:rPr>
          <w:rFonts w:ascii="Verdana" w:hAnsi="Verdana"/>
          <w:sz w:val="24"/>
          <w:szCs w:val="32"/>
        </w:rPr>
        <w:t>uggests</w:t>
      </w:r>
      <w:r w:rsidR="001438B7">
        <w:rPr>
          <w:rFonts w:ascii="Verdana" w:hAnsi="Verdana"/>
          <w:sz w:val="24"/>
          <w:szCs w:val="32"/>
        </w:rPr>
        <w:t xml:space="preserve"> that the main aim of the literature review is to</w:t>
      </w:r>
      <w:r w:rsidR="00372A9F">
        <w:rPr>
          <w:rFonts w:ascii="Verdana" w:hAnsi="Verdana"/>
          <w:sz w:val="24"/>
          <w:szCs w:val="32"/>
        </w:rPr>
        <w:t xml:space="preserve"> outline</w:t>
      </w:r>
      <w:r w:rsidR="001438B7">
        <w:rPr>
          <w:rFonts w:ascii="Verdana" w:hAnsi="Verdana"/>
          <w:sz w:val="24"/>
          <w:szCs w:val="32"/>
        </w:rPr>
        <w:t xml:space="preserve">, </w:t>
      </w:r>
      <w:r w:rsidR="004364BD">
        <w:rPr>
          <w:rFonts w:ascii="Verdana" w:hAnsi="Verdana"/>
          <w:sz w:val="24"/>
          <w:szCs w:val="32"/>
        </w:rPr>
        <w:t>classify</w:t>
      </w:r>
      <w:r w:rsidR="001438B7">
        <w:rPr>
          <w:rFonts w:ascii="Verdana" w:hAnsi="Verdana"/>
          <w:sz w:val="24"/>
          <w:szCs w:val="32"/>
        </w:rPr>
        <w:t>, synthesi</w:t>
      </w:r>
      <w:r w:rsidR="00C11C67">
        <w:rPr>
          <w:rFonts w:ascii="Verdana" w:hAnsi="Verdana"/>
          <w:sz w:val="24"/>
          <w:szCs w:val="32"/>
        </w:rPr>
        <w:t>z</w:t>
      </w:r>
      <w:r w:rsidR="001438B7">
        <w:rPr>
          <w:rFonts w:ascii="Verdana" w:hAnsi="Verdana"/>
          <w:sz w:val="24"/>
          <w:szCs w:val="32"/>
        </w:rPr>
        <w:t>e and</w:t>
      </w:r>
      <w:r w:rsidR="00DE1128">
        <w:rPr>
          <w:rFonts w:ascii="Verdana" w:hAnsi="Verdana"/>
          <w:sz w:val="24"/>
          <w:szCs w:val="32"/>
        </w:rPr>
        <w:t xml:space="preserve"> illustrate</w:t>
      </w:r>
      <w:r w:rsidR="001438B7">
        <w:rPr>
          <w:rFonts w:ascii="Verdana" w:hAnsi="Verdana"/>
          <w:sz w:val="24"/>
          <w:szCs w:val="32"/>
        </w:rPr>
        <w:t xml:space="preserve"> previous research papers. </w:t>
      </w:r>
      <w:r w:rsidR="00D62C1E">
        <w:rPr>
          <w:rFonts w:ascii="Verdana" w:hAnsi="Verdana"/>
          <w:sz w:val="24"/>
          <w:szCs w:val="32"/>
        </w:rPr>
        <w:t>According to Reid (1993) having a literature review in the research paper will give you a clear insight into the topic.</w:t>
      </w:r>
      <w:r w:rsidR="00AE42EF">
        <w:rPr>
          <w:rFonts w:ascii="Verdana" w:hAnsi="Verdana"/>
          <w:sz w:val="24"/>
          <w:szCs w:val="32"/>
        </w:rPr>
        <w:t xml:space="preserve"> </w:t>
      </w:r>
      <w:r w:rsidR="009245C2">
        <w:rPr>
          <w:rFonts w:ascii="Verdana" w:hAnsi="Verdana"/>
          <w:sz w:val="24"/>
          <w:szCs w:val="32"/>
        </w:rPr>
        <w:t>Th</w:t>
      </w:r>
      <w:r w:rsidR="009F46DD">
        <w:rPr>
          <w:rFonts w:ascii="Verdana" w:hAnsi="Verdana"/>
          <w:sz w:val="24"/>
          <w:szCs w:val="32"/>
        </w:rPr>
        <w:t>e</w:t>
      </w:r>
      <w:r w:rsidR="009245C2">
        <w:rPr>
          <w:rFonts w:ascii="Verdana" w:hAnsi="Verdana"/>
          <w:sz w:val="24"/>
          <w:szCs w:val="32"/>
        </w:rPr>
        <w:t xml:space="preserve"> </w:t>
      </w:r>
      <w:r w:rsidR="009F46DD">
        <w:rPr>
          <w:rFonts w:ascii="Verdana" w:hAnsi="Verdana"/>
          <w:sz w:val="24"/>
          <w:szCs w:val="32"/>
        </w:rPr>
        <w:t>Ceolta-Smith, Salway and Tod (2018)</w:t>
      </w:r>
      <w:r w:rsidR="009245C2">
        <w:rPr>
          <w:rFonts w:ascii="Verdana" w:hAnsi="Verdana"/>
          <w:sz w:val="24"/>
          <w:szCs w:val="32"/>
        </w:rPr>
        <w:t xml:space="preserve"> paper </w:t>
      </w:r>
      <w:r w:rsidR="00B36F4C">
        <w:rPr>
          <w:rFonts w:ascii="Verdana" w:hAnsi="Verdana"/>
          <w:sz w:val="24"/>
          <w:szCs w:val="32"/>
        </w:rPr>
        <w:t xml:space="preserve">includes </w:t>
      </w:r>
      <w:r w:rsidR="004825E9">
        <w:rPr>
          <w:rFonts w:ascii="Verdana" w:hAnsi="Verdana"/>
          <w:sz w:val="24"/>
          <w:szCs w:val="32"/>
        </w:rPr>
        <w:t>varieties</w:t>
      </w:r>
      <w:r w:rsidR="00B36F4C">
        <w:rPr>
          <w:rFonts w:ascii="Verdana" w:hAnsi="Verdana"/>
          <w:sz w:val="24"/>
          <w:szCs w:val="32"/>
        </w:rPr>
        <w:t xml:space="preserve"> of updated literature </w:t>
      </w:r>
      <w:r w:rsidR="00AF314A">
        <w:rPr>
          <w:rFonts w:ascii="Verdana" w:hAnsi="Verdana"/>
          <w:sz w:val="24"/>
          <w:szCs w:val="32"/>
        </w:rPr>
        <w:t>that include</w:t>
      </w:r>
      <w:r w:rsidR="001575B9">
        <w:rPr>
          <w:rFonts w:ascii="Verdana" w:hAnsi="Verdana"/>
          <w:sz w:val="24"/>
          <w:szCs w:val="32"/>
        </w:rPr>
        <w:t>s</w:t>
      </w:r>
      <w:r w:rsidR="00AF314A">
        <w:rPr>
          <w:rFonts w:ascii="Verdana" w:hAnsi="Verdana"/>
          <w:sz w:val="24"/>
          <w:szCs w:val="32"/>
        </w:rPr>
        <w:t xml:space="preserve"> government documents such as “Department for Work and Pensions” and “Department of Health”</w:t>
      </w:r>
      <w:r w:rsidR="00DF4F9A">
        <w:rPr>
          <w:rFonts w:ascii="Verdana" w:hAnsi="Verdana"/>
          <w:sz w:val="24"/>
          <w:szCs w:val="32"/>
        </w:rPr>
        <w:t>, h</w:t>
      </w:r>
      <w:r w:rsidR="00AF314A">
        <w:rPr>
          <w:rFonts w:ascii="Verdana" w:hAnsi="Verdana"/>
          <w:sz w:val="24"/>
          <w:szCs w:val="32"/>
        </w:rPr>
        <w:t xml:space="preserve">owever, there </w:t>
      </w:r>
      <w:r w:rsidR="001575B9">
        <w:rPr>
          <w:rFonts w:ascii="Verdana" w:hAnsi="Verdana"/>
          <w:sz w:val="24"/>
          <w:szCs w:val="32"/>
        </w:rPr>
        <w:t>is</w:t>
      </w:r>
      <w:r w:rsidR="00AF314A">
        <w:rPr>
          <w:rFonts w:ascii="Verdana" w:hAnsi="Verdana"/>
          <w:sz w:val="24"/>
          <w:szCs w:val="32"/>
        </w:rPr>
        <w:t xml:space="preserve"> no historical literature in this research paper</w:t>
      </w:r>
      <w:r w:rsidR="00B7664C">
        <w:rPr>
          <w:rFonts w:ascii="Verdana" w:hAnsi="Verdana"/>
          <w:sz w:val="24"/>
          <w:szCs w:val="32"/>
        </w:rPr>
        <w:t xml:space="preserve"> as the oldest piece of literature is from 2013</w:t>
      </w:r>
      <w:r w:rsidR="00AF314A">
        <w:rPr>
          <w:rFonts w:ascii="Verdana" w:hAnsi="Verdana"/>
          <w:sz w:val="24"/>
          <w:szCs w:val="32"/>
        </w:rPr>
        <w:t xml:space="preserve"> (Ceolta-Smith, Salway and Tod, 201</w:t>
      </w:r>
      <w:r w:rsidR="001117A4">
        <w:rPr>
          <w:rFonts w:ascii="Verdana" w:hAnsi="Verdana"/>
          <w:sz w:val="24"/>
          <w:szCs w:val="32"/>
        </w:rPr>
        <w:t>8</w:t>
      </w:r>
      <w:r w:rsidR="00AF314A">
        <w:rPr>
          <w:rFonts w:ascii="Verdana" w:hAnsi="Verdana"/>
          <w:sz w:val="24"/>
          <w:szCs w:val="32"/>
        </w:rPr>
        <w:t>)</w:t>
      </w:r>
      <w:r w:rsidR="004825E9">
        <w:rPr>
          <w:rFonts w:ascii="Verdana" w:hAnsi="Verdana"/>
          <w:sz w:val="24"/>
          <w:szCs w:val="32"/>
        </w:rPr>
        <w:t>.</w:t>
      </w:r>
    </w:p>
    <w:p w14:paraId="3E10625C" w14:textId="7F282495" w:rsidR="00001D88" w:rsidRPr="00103384" w:rsidRDefault="00001D88" w:rsidP="00103384">
      <w:pPr>
        <w:tabs>
          <w:tab w:val="left" w:pos="2849"/>
        </w:tabs>
        <w:rPr>
          <w:rFonts w:ascii="Verdana" w:hAnsi="Verdana"/>
          <w:sz w:val="32"/>
          <w:szCs w:val="32"/>
          <w:u w:val="single"/>
        </w:rPr>
      </w:pPr>
      <w:r w:rsidRPr="00103384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Aim</w:t>
      </w:r>
    </w:p>
    <w:p w14:paraId="5036C60D" w14:textId="646130D2" w:rsidR="00001D88" w:rsidRDefault="00D85985" w:rsidP="00D85985">
      <w:pPr>
        <w:tabs>
          <w:tab w:val="left" w:pos="2849"/>
        </w:tabs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An aim is </w:t>
      </w:r>
      <w:r w:rsidR="005D03FC">
        <w:rPr>
          <w:rFonts w:ascii="Verdana" w:hAnsi="Verdana"/>
          <w:sz w:val="24"/>
          <w:szCs w:val="32"/>
        </w:rPr>
        <w:t xml:space="preserve">the knowledge and understanding </w:t>
      </w:r>
      <w:r w:rsidR="00C05831">
        <w:rPr>
          <w:rFonts w:ascii="Verdana" w:hAnsi="Verdana"/>
          <w:sz w:val="24"/>
          <w:szCs w:val="32"/>
        </w:rPr>
        <w:t>of</w:t>
      </w:r>
      <w:r w:rsidR="00B628E9">
        <w:rPr>
          <w:rFonts w:ascii="Verdana" w:hAnsi="Verdana"/>
          <w:sz w:val="24"/>
          <w:szCs w:val="32"/>
        </w:rPr>
        <w:t xml:space="preserve"> something as it gives a basic evaluation before </w:t>
      </w:r>
      <w:r w:rsidR="00B775AF">
        <w:rPr>
          <w:rFonts w:ascii="Verdana" w:hAnsi="Verdana"/>
          <w:sz w:val="24"/>
          <w:szCs w:val="32"/>
        </w:rPr>
        <w:t>acting</w:t>
      </w:r>
      <w:r w:rsidR="00B628E9">
        <w:rPr>
          <w:rFonts w:ascii="Verdana" w:hAnsi="Verdana"/>
          <w:sz w:val="24"/>
          <w:szCs w:val="32"/>
        </w:rPr>
        <w:t xml:space="preserve">. It is an estimation </w:t>
      </w:r>
      <w:r w:rsidR="00774CD7">
        <w:rPr>
          <w:rFonts w:ascii="Verdana" w:hAnsi="Verdana"/>
          <w:sz w:val="24"/>
          <w:szCs w:val="32"/>
        </w:rPr>
        <w:t>that is given at the beginning of a piece of work to give an overall view on what will be included in the study</w:t>
      </w:r>
      <w:r w:rsidR="0000798B">
        <w:rPr>
          <w:rFonts w:ascii="Verdana" w:hAnsi="Verdana"/>
          <w:sz w:val="24"/>
          <w:szCs w:val="32"/>
        </w:rPr>
        <w:t xml:space="preserve"> </w:t>
      </w:r>
      <w:r w:rsidR="00774CD7">
        <w:rPr>
          <w:rFonts w:ascii="Verdana" w:hAnsi="Verdana"/>
          <w:sz w:val="24"/>
          <w:szCs w:val="32"/>
        </w:rPr>
        <w:t>(Cresswell, 2010</w:t>
      </w:r>
      <w:r w:rsidR="00394C42">
        <w:rPr>
          <w:rFonts w:ascii="Verdana" w:hAnsi="Verdana"/>
          <w:sz w:val="24"/>
          <w:szCs w:val="32"/>
        </w:rPr>
        <w:t>)</w:t>
      </w:r>
      <w:r w:rsidR="0000798B">
        <w:rPr>
          <w:rFonts w:ascii="Verdana" w:hAnsi="Verdana"/>
          <w:sz w:val="24"/>
          <w:szCs w:val="32"/>
        </w:rPr>
        <w:t>.</w:t>
      </w:r>
      <w:r w:rsidR="00770A85">
        <w:rPr>
          <w:rFonts w:ascii="Verdana" w:hAnsi="Verdana"/>
          <w:sz w:val="24"/>
          <w:szCs w:val="32"/>
        </w:rPr>
        <w:t xml:space="preserve"> In this research paper</w:t>
      </w:r>
      <w:r w:rsidR="001575B9">
        <w:rPr>
          <w:rFonts w:ascii="Verdana" w:hAnsi="Verdana"/>
          <w:sz w:val="24"/>
          <w:szCs w:val="32"/>
        </w:rPr>
        <w:t>,</w:t>
      </w:r>
      <w:r w:rsidR="00770A85">
        <w:rPr>
          <w:rFonts w:ascii="Verdana" w:hAnsi="Verdana"/>
          <w:sz w:val="24"/>
          <w:szCs w:val="32"/>
        </w:rPr>
        <w:t xml:space="preserve"> it does not clearly state the aim as there is no key heading </w:t>
      </w:r>
      <w:r w:rsidR="00046D41">
        <w:rPr>
          <w:rFonts w:ascii="Verdana" w:hAnsi="Verdana"/>
          <w:sz w:val="24"/>
          <w:szCs w:val="32"/>
        </w:rPr>
        <w:t>or section for this element</w:t>
      </w:r>
      <w:r w:rsidR="006352AC">
        <w:rPr>
          <w:rFonts w:ascii="Verdana" w:hAnsi="Verdana"/>
          <w:sz w:val="24"/>
          <w:szCs w:val="32"/>
        </w:rPr>
        <w:t>, h</w:t>
      </w:r>
      <w:r w:rsidR="00046D41">
        <w:rPr>
          <w:rFonts w:ascii="Verdana" w:hAnsi="Verdana"/>
          <w:sz w:val="24"/>
          <w:szCs w:val="32"/>
        </w:rPr>
        <w:t xml:space="preserve">owever, in the abstract it outlines what the aim of this research paper is, other than this </w:t>
      </w:r>
      <w:r w:rsidR="00715FB5">
        <w:rPr>
          <w:rFonts w:ascii="Verdana" w:hAnsi="Verdana"/>
          <w:sz w:val="24"/>
          <w:szCs w:val="32"/>
        </w:rPr>
        <w:t>there are no clear statements to what the aim of the study is.</w:t>
      </w:r>
    </w:p>
    <w:p w14:paraId="21DD95C1" w14:textId="4CC6E035" w:rsidR="004D4395" w:rsidRDefault="004D4395" w:rsidP="00D85985">
      <w:pPr>
        <w:tabs>
          <w:tab w:val="left" w:pos="2849"/>
        </w:tabs>
        <w:spacing w:line="480" w:lineRule="auto"/>
        <w:rPr>
          <w:rFonts w:ascii="Verdana" w:hAnsi="Verdana"/>
          <w:sz w:val="24"/>
          <w:szCs w:val="32"/>
        </w:rPr>
      </w:pPr>
    </w:p>
    <w:p w14:paraId="04943BF5" w14:textId="77777777" w:rsidR="004D4395" w:rsidRPr="00D85985" w:rsidRDefault="004D4395" w:rsidP="00D85985">
      <w:pPr>
        <w:tabs>
          <w:tab w:val="left" w:pos="2849"/>
        </w:tabs>
        <w:spacing w:line="480" w:lineRule="auto"/>
        <w:rPr>
          <w:rFonts w:ascii="Verdana" w:hAnsi="Verdana"/>
          <w:sz w:val="24"/>
          <w:szCs w:val="32"/>
        </w:rPr>
      </w:pPr>
    </w:p>
    <w:p w14:paraId="0F6E2DA1" w14:textId="06926793" w:rsidR="00001D88" w:rsidRPr="006C5548" w:rsidRDefault="00001D88" w:rsidP="006C5548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6C5548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lastRenderedPageBreak/>
        <w:t>Study design</w:t>
      </w:r>
    </w:p>
    <w:p w14:paraId="7A05CA37" w14:textId="295DE19D" w:rsidR="00001D88" w:rsidRPr="00F11809" w:rsidRDefault="00E045DA" w:rsidP="006232E1">
      <w:pPr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Qualitative research is </w:t>
      </w:r>
      <w:r w:rsidR="00916D2D">
        <w:rPr>
          <w:rFonts w:ascii="Verdana" w:hAnsi="Verdana"/>
          <w:sz w:val="24"/>
          <w:szCs w:val="32"/>
        </w:rPr>
        <w:t>a non-numerical</w:t>
      </w:r>
      <w:r w:rsidR="004725AE">
        <w:rPr>
          <w:rFonts w:ascii="Verdana" w:hAnsi="Verdana"/>
          <w:sz w:val="24"/>
          <w:szCs w:val="32"/>
        </w:rPr>
        <w:t xml:space="preserve"> </w:t>
      </w:r>
      <w:r w:rsidR="00916D2D">
        <w:rPr>
          <w:rFonts w:ascii="Verdana" w:hAnsi="Verdana"/>
          <w:sz w:val="24"/>
          <w:szCs w:val="32"/>
        </w:rPr>
        <w:t>approach that is used in the collection and analysis</w:t>
      </w:r>
      <w:r w:rsidR="00940309">
        <w:rPr>
          <w:rFonts w:ascii="Verdana" w:hAnsi="Verdana"/>
          <w:sz w:val="24"/>
          <w:szCs w:val="32"/>
        </w:rPr>
        <w:t xml:space="preserve"> </w:t>
      </w:r>
      <w:r w:rsidR="00916D2D">
        <w:rPr>
          <w:rFonts w:ascii="Verdana" w:hAnsi="Verdana"/>
          <w:sz w:val="24"/>
          <w:szCs w:val="32"/>
        </w:rPr>
        <w:t>data</w:t>
      </w:r>
      <w:r w:rsidR="007F371F">
        <w:rPr>
          <w:rFonts w:ascii="Verdana" w:hAnsi="Verdana"/>
          <w:sz w:val="24"/>
          <w:szCs w:val="32"/>
        </w:rPr>
        <w:t xml:space="preserve">. </w:t>
      </w:r>
      <w:r w:rsidR="00C026D2">
        <w:rPr>
          <w:rFonts w:ascii="Verdana" w:hAnsi="Verdana"/>
          <w:sz w:val="24"/>
          <w:szCs w:val="32"/>
        </w:rPr>
        <w:t>Hammersley</w:t>
      </w:r>
      <w:r w:rsidR="005F2C01">
        <w:rPr>
          <w:rFonts w:ascii="Verdana" w:hAnsi="Verdana"/>
          <w:sz w:val="24"/>
          <w:szCs w:val="32"/>
        </w:rPr>
        <w:t xml:space="preserve"> (</w:t>
      </w:r>
      <w:r w:rsidR="00C026D2">
        <w:rPr>
          <w:rFonts w:ascii="Verdana" w:hAnsi="Verdana"/>
          <w:sz w:val="24"/>
          <w:szCs w:val="32"/>
        </w:rPr>
        <w:t>2014)</w:t>
      </w:r>
      <w:r w:rsidR="005F2C01">
        <w:rPr>
          <w:rFonts w:ascii="Verdana" w:hAnsi="Verdana"/>
          <w:sz w:val="24"/>
          <w:szCs w:val="32"/>
        </w:rPr>
        <w:t xml:space="preserve"> </w:t>
      </w:r>
      <w:r w:rsidR="000717AA">
        <w:rPr>
          <w:rFonts w:ascii="Verdana" w:hAnsi="Verdana"/>
          <w:sz w:val="24"/>
          <w:szCs w:val="32"/>
        </w:rPr>
        <w:t xml:space="preserve">provides readers with information in paragraphs, rather than graphical </w:t>
      </w:r>
      <w:r w:rsidR="004725AE">
        <w:rPr>
          <w:rFonts w:ascii="Verdana" w:hAnsi="Verdana"/>
          <w:sz w:val="24"/>
          <w:szCs w:val="32"/>
        </w:rPr>
        <w:t>charts</w:t>
      </w:r>
      <w:r>
        <w:rPr>
          <w:rFonts w:ascii="Verdana" w:hAnsi="Verdana"/>
          <w:sz w:val="24"/>
          <w:szCs w:val="32"/>
        </w:rPr>
        <w:t xml:space="preserve">. </w:t>
      </w:r>
      <w:r w:rsidR="00306BE9">
        <w:rPr>
          <w:rFonts w:ascii="Verdana" w:hAnsi="Verdana"/>
          <w:sz w:val="24"/>
          <w:szCs w:val="32"/>
        </w:rPr>
        <w:t xml:space="preserve">On the other hand, </w:t>
      </w:r>
      <w:r w:rsidR="005F2C01">
        <w:rPr>
          <w:rFonts w:ascii="Verdana" w:hAnsi="Verdana"/>
          <w:sz w:val="24"/>
          <w:szCs w:val="32"/>
        </w:rPr>
        <w:t xml:space="preserve">Walker (2009) </w:t>
      </w:r>
      <w:r w:rsidR="000270AD">
        <w:rPr>
          <w:rFonts w:ascii="Verdana" w:hAnsi="Verdana"/>
          <w:sz w:val="24"/>
          <w:szCs w:val="32"/>
        </w:rPr>
        <w:t xml:space="preserve">believes that </w:t>
      </w:r>
      <w:r w:rsidR="00306BE9">
        <w:rPr>
          <w:rFonts w:ascii="Verdana" w:hAnsi="Verdana"/>
          <w:sz w:val="24"/>
          <w:szCs w:val="32"/>
        </w:rPr>
        <w:t xml:space="preserve">quantitative research uses a statistical approach </w:t>
      </w:r>
      <w:r w:rsidR="00183682">
        <w:rPr>
          <w:rFonts w:ascii="Verdana" w:hAnsi="Verdana"/>
          <w:sz w:val="24"/>
          <w:szCs w:val="32"/>
        </w:rPr>
        <w:t xml:space="preserve">when </w:t>
      </w:r>
      <w:r w:rsidR="00306BE9">
        <w:rPr>
          <w:rFonts w:ascii="Verdana" w:hAnsi="Verdana"/>
          <w:sz w:val="24"/>
          <w:szCs w:val="32"/>
        </w:rPr>
        <w:t>collect</w:t>
      </w:r>
      <w:r w:rsidR="00183682">
        <w:rPr>
          <w:rFonts w:ascii="Verdana" w:hAnsi="Verdana"/>
          <w:sz w:val="24"/>
          <w:szCs w:val="32"/>
        </w:rPr>
        <w:t>i</w:t>
      </w:r>
      <w:r w:rsidR="00306BE9">
        <w:rPr>
          <w:rFonts w:ascii="Verdana" w:hAnsi="Verdana"/>
          <w:sz w:val="24"/>
          <w:szCs w:val="32"/>
        </w:rPr>
        <w:t>n</w:t>
      </w:r>
      <w:r w:rsidR="00183682">
        <w:rPr>
          <w:rFonts w:ascii="Verdana" w:hAnsi="Verdana"/>
          <w:sz w:val="24"/>
          <w:szCs w:val="32"/>
        </w:rPr>
        <w:t>g</w:t>
      </w:r>
      <w:r w:rsidR="00306BE9">
        <w:rPr>
          <w:rFonts w:ascii="Verdana" w:hAnsi="Verdana"/>
          <w:sz w:val="24"/>
          <w:szCs w:val="32"/>
        </w:rPr>
        <w:t xml:space="preserve"> and analy</w:t>
      </w:r>
      <w:r w:rsidR="00317CBA">
        <w:rPr>
          <w:rFonts w:ascii="Verdana" w:hAnsi="Verdana"/>
          <w:sz w:val="24"/>
          <w:szCs w:val="32"/>
        </w:rPr>
        <w:t>sing</w:t>
      </w:r>
      <w:r w:rsidR="00940309">
        <w:rPr>
          <w:rFonts w:ascii="Verdana" w:hAnsi="Verdana"/>
          <w:sz w:val="24"/>
          <w:szCs w:val="32"/>
        </w:rPr>
        <w:t xml:space="preserve"> </w:t>
      </w:r>
      <w:r w:rsidR="00306BE9">
        <w:rPr>
          <w:rFonts w:ascii="Verdana" w:hAnsi="Verdana"/>
          <w:sz w:val="24"/>
          <w:szCs w:val="32"/>
        </w:rPr>
        <w:t>data</w:t>
      </w:r>
      <w:r w:rsidR="0071552A">
        <w:rPr>
          <w:rFonts w:ascii="Verdana" w:hAnsi="Verdana"/>
          <w:sz w:val="24"/>
          <w:szCs w:val="32"/>
        </w:rPr>
        <w:t>.</w:t>
      </w:r>
      <w:r w:rsidR="00306BE9">
        <w:rPr>
          <w:rFonts w:ascii="Verdana" w:hAnsi="Verdana"/>
          <w:sz w:val="24"/>
          <w:szCs w:val="32"/>
        </w:rPr>
        <w:t xml:space="preserve"> </w:t>
      </w:r>
      <w:r w:rsidR="006E17DA">
        <w:rPr>
          <w:rFonts w:ascii="Verdana" w:hAnsi="Verdana"/>
          <w:sz w:val="24"/>
          <w:szCs w:val="32"/>
        </w:rPr>
        <w:t xml:space="preserve">According to </w:t>
      </w:r>
      <w:r w:rsidR="009F02EB">
        <w:rPr>
          <w:rFonts w:ascii="Verdana" w:hAnsi="Verdana"/>
          <w:sz w:val="24"/>
          <w:szCs w:val="32"/>
        </w:rPr>
        <w:t xml:space="preserve">the </w:t>
      </w:r>
      <w:r w:rsidR="00430987">
        <w:rPr>
          <w:rFonts w:ascii="Verdana" w:hAnsi="Verdana"/>
          <w:sz w:val="24"/>
          <w:szCs w:val="32"/>
        </w:rPr>
        <w:t>International Research (2018)</w:t>
      </w:r>
      <w:r w:rsidR="00306BE9">
        <w:rPr>
          <w:rFonts w:ascii="Verdana" w:hAnsi="Verdana"/>
          <w:sz w:val="24"/>
          <w:szCs w:val="32"/>
        </w:rPr>
        <w:t xml:space="preserve"> </w:t>
      </w:r>
      <w:r w:rsidR="006B1F08">
        <w:rPr>
          <w:rFonts w:ascii="Verdana" w:hAnsi="Verdana"/>
          <w:sz w:val="24"/>
          <w:szCs w:val="32"/>
        </w:rPr>
        <w:t xml:space="preserve">this </w:t>
      </w:r>
      <w:r w:rsidR="00306BE9">
        <w:rPr>
          <w:rFonts w:ascii="Verdana" w:hAnsi="Verdana"/>
          <w:sz w:val="24"/>
          <w:szCs w:val="32"/>
        </w:rPr>
        <w:t xml:space="preserve">strategy </w:t>
      </w:r>
      <w:r w:rsidR="000D081A">
        <w:rPr>
          <w:rFonts w:ascii="Verdana" w:hAnsi="Verdana"/>
          <w:sz w:val="24"/>
          <w:szCs w:val="32"/>
        </w:rPr>
        <w:t xml:space="preserve">includes the use of numerical tools to </w:t>
      </w:r>
      <w:r w:rsidR="0071552A">
        <w:rPr>
          <w:rFonts w:ascii="Verdana" w:hAnsi="Verdana"/>
          <w:sz w:val="24"/>
          <w:szCs w:val="32"/>
        </w:rPr>
        <w:t>determine</w:t>
      </w:r>
      <w:r w:rsidR="000D081A">
        <w:rPr>
          <w:rFonts w:ascii="Verdana" w:hAnsi="Verdana"/>
          <w:sz w:val="24"/>
          <w:szCs w:val="32"/>
        </w:rPr>
        <w:t xml:space="preserve"> results</w:t>
      </w:r>
      <w:r w:rsidR="0071552A">
        <w:rPr>
          <w:rFonts w:ascii="Verdana" w:hAnsi="Verdana"/>
          <w:sz w:val="24"/>
          <w:szCs w:val="32"/>
        </w:rPr>
        <w:t xml:space="preserve">. </w:t>
      </w:r>
      <w:r w:rsidR="000D081A">
        <w:rPr>
          <w:rFonts w:ascii="Verdana" w:hAnsi="Verdana"/>
          <w:sz w:val="24"/>
          <w:szCs w:val="32"/>
        </w:rPr>
        <w:t xml:space="preserve"> </w:t>
      </w:r>
      <w:r w:rsidR="00696105">
        <w:rPr>
          <w:rFonts w:ascii="Verdana" w:hAnsi="Verdana"/>
          <w:sz w:val="24"/>
          <w:szCs w:val="32"/>
        </w:rPr>
        <w:t>Th</w:t>
      </w:r>
      <w:r w:rsidR="00E64A82">
        <w:rPr>
          <w:rFonts w:ascii="Verdana" w:hAnsi="Verdana"/>
          <w:sz w:val="24"/>
          <w:szCs w:val="32"/>
        </w:rPr>
        <w:t>e Ceolta-Smith, Salway and Tod (2018)</w:t>
      </w:r>
      <w:r w:rsidR="00696105">
        <w:rPr>
          <w:rFonts w:ascii="Verdana" w:hAnsi="Verdana"/>
          <w:sz w:val="24"/>
          <w:szCs w:val="32"/>
        </w:rPr>
        <w:t xml:space="preserve"> paper state</w:t>
      </w:r>
      <w:r w:rsidR="00930537">
        <w:rPr>
          <w:rFonts w:ascii="Verdana" w:hAnsi="Verdana"/>
          <w:sz w:val="24"/>
          <w:szCs w:val="32"/>
        </w:rPr>
        <w:t>s</w:t>
      </w:r>
      <w:r w:rsidR="00696105">
        <w:rPr>
          <w:rFonts w:ascii="Verdana" w:hAnsi="Verdana"/>
          <w:sz w:val="24"/>
          <w:szCs w:val="32"/>
        </w:rPr>
        <w:t xml:space="preserve"> that it is “a qualitative methodology” in the </w:t>
      </w:r>
      <w:r w:rsidR="00930537">
        <w:rPr>
          <w:rFonts w:ascii="Verdana" w:hAnsi="Verdana"/>
          <w:sz w:val="24"/>
          <w:szCs w:val="32"/>
        </w:rPr>
        <w:t>m</w:t>
      </w:r>
      <w:r w:rsidR="00696105">
        <w:rPr>
          <w:rFonts w:ascii="Verdana" w:hAnsi="Verdana"/>
          <w:sz w:val="24"/>
          <w:szCs w:val="32"/>
        </w:rPr>
        <w:t>ethods section</w:t>
      </w:r>
      <w:r w:rsidR="00A72FB3">
        <w:rPr>
          <w:rFonts w:ascii="Verdana" w:hAnsi="Verdana"/>
          <w:sz w:val="24"/>
          <w:szCs w:val="32"/>
        </w:rPr>
        <w:t>, m</w:t>
      </w:r>
      <w:r w:rsidR="00005E9E">
        <w:rPr>
          <w:rFonts w:ascii="Verdana" w:hAnsi="Verdana"/>
          <w:sz w:val="24"/>
          <w:szCs w:val="32"/>
        </w:rPr>
        <w:t xml:space="preserve">oreover, it is clear throughout </w:t>
      </w:r>
      <w:r w:rsidR="00930537">
        <w:rPr>
          <w:rFonts w:ascii="Verdana" w:hAnsi="Verdana"/>
          <w:sz w:val="24"/>
          <w:szCs w:val="32"/>
        </w:rPr>
        <w:t>the</w:t>
      </w:r>
      <w:r w:rsidR="00005E9E">
        <w:rPr>
          <w:rFonts w:ascii="Verdana" w:hAnsi="Verdana"/>
          <w:sz w:val="24"/>
          <w:szCs w:val="32"/>
        </w:rPr>
        <w:t xml:space="preserve"> </w:t>
      </w:r>
      <w:r w:rsidR="006232E1">
        <w:rPr>
          <w:rFonts w:ascii="Verdana" w:hAnsi="Verdana"/>
          <w:sz w:val="24"/>
          <w:szCs w:val="32"/>
        </w:rPr>
        <w:t>paper only qualitative data has been used</w:t>
      </w:r>
      <w:r w:rsidR="00865FE5">
        <w:rPr>
          <w:rFonts w:ascii="Verdana" w:hAnsi="Verdana"/>
          <w:sz w:val="24"/>
          <w:szCs w:val="32"/>
        </w:rPr>
        <w:t>.</w:t>
      </w:r>
      <w:r w:rsidR="00941ACC">
        <w:rPr>
          <w:rFonts w:ascii="Verdana" w:hAnsi="Verdana"/>
          <w:sz w:val="24"/>
          <w:szCs w:val="32"/>
        </w:rPr>
        <w:t xml:space="preserve"> </w:t>
      </w:r>
    </w:p>
    <w:p w14:paraId="32EF6B72" w14:textId="5CA72D5C" w:rsidR="00001D88" w:rsidRPr="006C5548" w:rsidRDefault="00001D88" w:rsidP="006C5548">
      <w:pPr>
        <w:tabs>
          <w:tab w:val="left" w:pos="7261"/>
        </w:tabs>
        <w:rPr>
          <w:rFonts w:ascii="Verdana" w:hAnsi="Verdana"/>
          <w:sz w:val="32"/>
          <w:szCs w:val="32"/>
          <w:u w:val="single"/>
        </w:rPr>
      </w:pPr>
      <w:r w:rsidRPr="006C5548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Sampl</w:t>
      </w:r>
      <w:r w:rsidR="00595259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ing</w:t>
      </w:r>
    </w:p>
    <w:p w14:paraId="33C8F89B" w14:textId="188CD47E" w:rsidR="00001D88" w:rsidRPr="00E86EE0" w:rsidRDefault="00566132" w:rsidP="00E86EE0">
      <w:pPr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According to Sim (2000) the term sampling </w:t>
      </w:r>
      <w:r w:rsidR="00AA1843">
        <w:rPr>
          <w:rFonts w:ascii="Verdana" w:hAnsi="Verdana"/>
          <w:sz w:val="24"/>
          <w:szCs w:val="32"/>
        </w:rPr>
        <w:t xml:space="preserve">is </w:t>
      </w:r>
      <w:r w:rsidR="00C67354">
        <w:rPr>
          <w:rFonts w:ascii="Verdana" w:hAnsi="Verdana"/>
          <w:sz w:val="24"/>
          <w:szCs w:val="32"/>
        </w:rPr>
        <w:t xml:space="preserve">a </w:t>
      </w:r>
      <w:r w:rsidR="00AA1843">
        <w:rPr>
          <w:rFonts w:ascii="Verdana" w:hAnsi="Verdana"/>
          <w:sz w:val="24"/>
          <w:szCs w:val="32"/>
        </w:rPr>
        <w:t>g</w:t>
      </w:r>
      <w:r>
        <w:rPr>
          <w:rFonts w:ascii="Verdana" w:hAnsi="Verdana"/>
          <w:sz w:val="24"/>
          <w:szCs w:val="32"/>
        </w:rPr>
        <w:t xml:space="preserve">roup cases </w:t>
      </w:r>
      <w:r w:rsidR="00B64B72">
        <w:rPr>
          <w:rFonts w:ascii="Verdana" w:hAnsi="Verdana"/>
          <w:sz w:val="24"/>
          <w:szCs w:val="32"/>
        </w:rPr>
        <w:t xml:space="preserve">selected </w:t>
      </w:r>
      <w:r>
        <w:rPr>
          <w:rFonts w:ascii="Verdana" w:hAnsi="Verdana"/>
          <w:sz w:val="24"/>
          <w:szCs w:val="32"/>
        </w:rPr>
        <w:t xml:space="preserve">from a larger collection of such case, which can be done in a variety of different ways.  </w:t>
      </w:r>
      <w:r w:rsidR="008111C2">
        <w:rPr>
          <w:rFonts w:ascii="Verdana" w:hAnsi="Verdana"/>
          <w:sz w:val="24"/>
          <w:szCs w:val="32"/>
        </w:rPr>
        <w:t>As this research paper is about claimants who have health-related needs</w:t>
      </w:r>
      <w:r w:rsidR="004E11B0">
        <w:rPr>
          <w:rFonts w:ascii="Verdana" w:hAnsi="Verdana"/>
          <w:sz w:val="24"/>
          <w:szCs w:val="32"/>
        </w:rPr>
        <w:t xml:space="preserve">, personal advisors and claimants will </w:t>
      </w:r>
      <w:r w:rsidR="0090758C">
        <w:rPr>
          <w:rFonts w:ascii="Verdana" w:hAnsi="Verdana"/>
          <w:sz w:val="24"/>
          <w:szCs w:val="32"/>
        </w:rPr>
        <w:t>participate in the sampling</w:t>
      </w:r>
      <w:r w:rsidR="00C67354">
        <w:rPr>
          <w:rFonts w:ascii="Verdana" w:hAnsi="Verdana"/>
          <w:sz w:val="24"/>
          <w:szCs w:val="32"/>
        </w:rPr>
        <w:t>, t</w:t>
      </w:r>
      <w:r w:rsidR="00B70367">
        <w:rPr>
          <w:rFonts w:ascii="Verdana" w:hAnsi="Verdana"/>
          <w:sz w:val="24"/>
          <w:szCs w:val="32"/>
        </w:rPr>
        <w:t xml:space="preserve">hese </w:t>
      </w:r>
      <w:r w:rsidR="00092164">
        <w:rPr>
          <w:rFonts w:ascii="Verdana" w:hAnsi="Verdana"/>
          <w:sz w:val="24"/>
          <w:szCs w:val="32"/>
        </w:rPr>
        <w:t xml:space="preserve">samples will provide </w:t>
      </w:r>
      <w:r w:rsidR="000C6F45">
        <w:rPr>
          <w:rFonts w:ascii="Verdana" w:hAnsi="Verdana"/>
          <w:sz w:val="24"/>
          <w:szCs w:val="32"/>
        </w:rPr>
        <w:t xml:space="preserve">reliable </w:t>
      </w:r>
      <w:r w:rsidR="00092164">
        <w:rPr>
          <w:rFonts w:ascii="Verdana" w:hAnsi="Verdana"/>
          <w:sz w:val="24"/>
          <w:szCs w:val="32"/>
        </w:rPr>
        <w:t xml:space="preserve">evidence that may support </w:t>
      </w:r>
      <w:r w:rsidR="000C6F45">
        <w:rPr>
          <w:rFonts w:ascii="Verdana" w:hAnsi="Verdana"/>
          <w:sz w:val="24"/>
          <w:szCs w:val="32"/>
        </w:rPr>
        <w:t>the research paper.</w:t>
      </w:r>
      <w:r w:rsidR="004D4145">
        <w:rPr>
          <w:rFonts w:ascii="Verdana" w:hAnsi="Verdana"/>
          <w:sz w:val="24"/>
          <w:szCs w:val="32"/>
        </w:rPr>
        <w:t xml:space="preserve"> </w:t>
      </w:r>
      <w:r>
        <w:rPr>
          <w:rFonts w:ascii="Verdana" w:hAnsi="Verdana"/>
          <w:sz w:val="24"/>
          <w:szCs w:val="32"/>
        </w:rPr>
        <w:t>In this research paper, participants observation</w:t>
      </w:r>
      <w:r w:rsidR="00F26F6C">
        <w:rPr>
          <w:rFonts w:ascii="Verdana" w:hAnsi="Verdana"/>
          <w:sz w:val="24"/>
          <w:szCs w:val="32"/>
        </w:rPr>
        <w:t xml:space="preserve"> involved</w:t>
      </w:r>
      <w:r>
        <w:rPr>
          <w:rFonts w:ascii="Verdana" w:hAnsi="Verdana"/>
          <w:sz w:val="24"/>
          <w:szCs w:val="32"/>
        </w:rPr>
        <w:t xml:space="preserve"> purposive and</w:t>
      </w:r>
      <w:r w:rsidR="00A91895">
        <w:rPr>
          <w:rFonts w:ascii="Verdana" w:hAnsi="Verdana"/>
          <w:sz w:val="24"/>
          <w:szCs w:val="32"/>
        </w:rPr>
        <w:t xml:space="preserve"> convenience</w:t>
      </w:r>
      <w:r>
        <w:rPr>
          <w:rFonts w:ascii="Verdana" w:hAnsi="Verdana"/>
          <w:sz w:val="24"/>
          <w:szCs w:val="32"/>
        </w:rPr>
        <w:t xml:space="preserve"> sampling strategies</w:t>
      </w:r>
      <w:r w:rsidR="004C3E89">
        <w:rPr>
          <w:rFonts w:ascii="Verdana" w:hAnsi="Verdana"/>
          <w:sz w:val="24"/>
          <w:szCs w:val="32"/>
        </w:rPr>
        <w:t xml:space="preserve"> (Ceolta-Smith, Salway and Tod, 2018)</w:t>
      </w:r>
      <w:r w:rsidR="00F26F6C">
        <w:rPr>
          <w:rFonts w:ascii="Verdana" w:hAnsi="Verdana"/>
          <w:sz w:val="24"/>
          <w:szCs w:val="32"/>
        </w:rPr>
        <w:t xml:space="preserve">. Purposive sampling is when participants </w:t>
      </w:r>
      <w:r w:rsidR="00502C2F">
        <w:rPr>
          <w:rFonts w:ascii="Verdana" w:hAnsi="Verdana"/>
          <w:sz w:val="24"/>
          <w:szCs w:val="32"/>
        </w:rPr>
        <w:t xml:space="preserve">are selected </w:t>
      </w:r>
      <w:r w:rsidR="00F26F6C">
        <w:rPr>
          <w:rFonts w:ascii="Verdana" w:hAnsi="Verdana"/>
          <w:sz w:val="24"/>
          <w:szCs w:val="32"/>
        </w:rPr>
        <w:t xml:space="preserve">because of their knowledge and understanding on that specific topic. This type of sampling has been used because </w:t>
      </w:r>
      <w:r w:rsidR="00517562">
        <w:rPr>
          <w:rFonts w:ascii="Verdana" w:hAnsi="Verdana"/>
          <w:sz w:val="24"/>
          <w:szCs w:val="32"/>
        </w:rPr>
        <w:t>this paper</w:t>
      </w:r>
      <w:r w:rsidR="00F26F6C">
        <w:rPr>
          <w:rFonts w:ascii="Verdana" w:hAnsi="Verdana"/>
          <w:sz w:val="24"/>
          <w:szCs w:val="32"/>
        </w:rPr>
        <w:t xml:space="preserve"> requires the experiences and knowledge of personal advisors and claimants </w:t>
      </w:r>
      <w:r w:rsidR="009C38EA">
        <w:rPr>
          <w:rFonts w:ascii="Verdana" w:hAnsi="Verdana"/>
          <w:sz w:val="24"/>
          <w:szCs w:val="32"/>
        </w:rPr>
        <w:t>for</w:t>
      </w:r>
      <w:r w:rsidR="00F26F6C">
        <w:rPr>
          <w:rFonts w:ascii="Verdana" w:hAnsi="Verdana"/>
          <w:sz w:val="24"/>
          <w:szCs w:val="32"/>
        </w:rPr>
        <w:t xml:space="preserve"> it to be relevant to the study</w:t>
      </w:r>
      <w:r w:rsidR="001A78CA">
        <w:rPr>
          <w:rFonts w:ascii="Verdana" w:hAnsi="Verdana"/>
          <w:sz w:val="24"/>
          <w:szCs w:val="32"/>
        </w:rPr>
        <w:t xml:space="preserve"> (</w:t>
      </w:r>
      <w:r w:rsidR="004C3E89">
        <w:rPr>
          <w:rFonts w:ascii="Verdana" w:hAnsi="Verdana"/>
          <w:sz w:val="24"/>
          <w:szCs w:val="32"/>
        </w:rPr>
        <w:t xml:space="preserve">Ross, 2013). </w:t>
      </w:r>
      <w:r w:rsidR="00A91895">
        <w:rPr>
          <w:rFonts w:ascii="Verdana" w:hAnsi="Verdana"/>
          <w:sz w:val="24"/>
          <w:szCs w:val="32"/>
        </w:rPr>
        <w:t>Convenience</w:t>
      </w:r>
      <w:r w:rsidR="004C3E89">
        <w:rPr>
          <w:rFonts w:ascii="Verdana" w:hAnsi="Verdana"/>
          <w:sz w:val="24"/>
          <w:szCs w:val="32"/>
        </w:rPr>
        <w:t xml:space="preserve"> sampling is when the </w:t>
      </w:r>
      <w:r w:rsidR="004C3E89">
        <w:rPr>
          <w:rFonts w:ascii="Verdana" w:hAnsi="Verdana"/>
          <w:sz w:val="24"/>
          <w:szCs w:val="32"/>
        </w:rPr>
        <w:lastRenderedPageBreak/>
        <w:t>researcher decides during the process of collecti</w:t>
      </w:r>
      <w:r w:rsidR="00FE23B4">
        <w:rPr>
          <w:rFonts w:ascii="Verdana" w:hAnsi="Verdana"/>
          <w:sz w:val="24"/>
          <w:szCs w:val="32"/>
        </w:rPr>
        <w:t>ng</w:t>
      </w:r>
      <w:r w:rsidR="004C3E89">
        <w:rPr>
          <w:rFonts w:ascii="Verdana" w:hAnsi="Verdana"/>
          <w:sz w:val="24"/>
          <w:szCs w:val="32"/>
        </w:rPr>
        <w:t xml:space="preserve"> data what observation will be used in the study</w:t>
      </w:r>
      <w:r w:rsidR="00A91895">
        <w:rPr>
          <w:rFonts w:ascii="Verdana" w:hAnsi="Verdana"/>
          <w:sz w:val="24"/>
          <w:szCs w:val="32"/>
        </w:rPr>
        <w:t xml:space="preserve"> (Qualitative Research Guidelines Project, 2008)</w:t>
      </w:r>
      <w:r w:rsidR="004C3E89">
        <w:rPr>
          <w:rFonts w:ascii="Verdana" w:hAnsi="Verdana"/>
          <w:sz w:val="24"/>
          <w:szCs w:val="32"/>
        </w:rPr>
        <w:t xml:space="preserve">. </w:t>
      </w:r>
      <w:r w:rsidR="003D6289">
        <w:rPr>
          <w:rFonts w:ascii="Verdana" w:hAnsi="Verdana"/>
          <w:sz w:val="24"/>
          <w:szCs w:val="32"/>
        </w:rPr>
        <w:t xml:space="preserve">Ross (2013) </w:t>
      </w:r>
      <w:proofErr w:type="spellStart"/>
      <w:r w:rsidR="003D6289">
        <w:rPr>
          <w:rFonts w:ascii="Verdana" w:hAnsi="Verdana"/>
          <w:sz w:val="24"/>
          <w:szCs w:val="32"/>
        </w:rPr>
        <w:t>i</w:t>
      </w:r>
      <w:proofErr w:type="spellEnd"/>
      <w:r w:rsidR="002524D5" w:rsidRPr="002524D5">
        <w:rPr>
          <w:rFonts w:ascii="Verdana" w:hAnsi="Verdana"/>
          <w:sz w:val="24"/>
          <w:szCs w:val="32"/>
        </w:rPr>
        <w:t xml:space="preserve"> </w:t>
      </w:r>
      <w:r w:rsidR="002524D5">
        <w:rPr>
          <w:rFonts w:ascii="Verdana" w:hAnsi="Verdana"/>
          <w:sz w:val="24"/>
          <w:szCs w:val="32"/>
        </w:rPr>
        <w:t>intimates</w:t>
      </w:r>
      <w:r w:rsidR="00B261B7">
        <w:rPr>
          <w:rFonts w:ascii="Verdana" w:hAnsi="Verdana"/>
          <w:sz w:val="24"/>
          <w:szCs w:val="32"/>
        </w:rPr>
        <w:t xml:space="preserve"> that t</w:t>
      </w:r>
      <w:r w:rsidR="000B02C2">
        <w:rPr>
          <w:rFonts w:ascii="Verdana" w:hAnsi="Verdana"/>
          <w:sz w:val="24"/>
          <w:szCs w:val="32"/>
        </w:rPr>
        <w:t xml:space="preserve">his type of sampling </w:t>
      </w:r>
      <w:r w:rsidR="00A91895">
        <w:rPr>
          <w:rFonts w:ascii="Verdana" w:hAnsi="Verdana"/>
          <w:sz w:val="24"/>
          <w:szCs w:val="32"/>
        </w:rPr>
        <w:t>would assist the researcher in gaining access to a sampling frame.</w:t>
      </w:r>
      <w:r w:rsidR="00287B80">
        <w:rPr>
          <w:rFonts w:ascii="Verdana" w:hAnsi="Verdana"/>
          <w:sz w:val="24"/>
          <w:szCs w:val="32"/>
        </w:rPr>
        <w:t xml:space="preserve"> Ross (2013) s</w:t>
      </w:r>
      <w:r w:rsidR="004566AC">
        <w:rPr>
          <w:rFonts w:ascii="Verdana" w:hAnsi="Verdana"/>
          <w:sz w:val="24"/>
          <w:szCs w:val="32"/>
        </w:rPr>
        <w:t xml:space="preserve">uggests </w:t>
      </w:r>
      <w:r w:rsidR="00287B80">
        <w:rPr>
          <w:rFonts w:ascii="Verdana" w:hAnsi="Verdana"/>
          <w:sz w:val="24"/>
          <w:szCs w:val="32"/>
        </w:rPr>
        <w:t xml:space="preserve">that this </w:t>
      </w:r>
      <w:r w:rsidR="00B261B7">
        <w:rPr>
          <w:rFonts w:ascii="Verdana" w:hAnsi="Verdana"/>
          <w:sz w:val="24"/>
          <w:szCs w:val="32"/>
        </w:rPr>
        <w:t>has minimum reliability</w:t>
      </w:r>
      <w:r w:rsidR="00587309">
        <w:rPr>
          <w:rFonts w:ascii="Verdana" w:hAnsi="Verdana"/>
          <w:sz w:val="24"/>
          <w:szCs w:val="32"/>
        </w:rPr>
        <w:t xml:space="preserve"> as she believes that the individuals taking part are not </w:t>
      </w:r>
      <w:r w:rsidR="00B261B7">
        <w:rPr>
          <w:rFonts w:ascii="Verdana" w:hAnsi="Verdana"/>
          <w:sz w:val="24"/>
          <w:szCs w:val="32"/>
        </w:rPr>
        <w:t>representing</w:t>
      </w:r>
      <w:r w:rsidR="00587309">
        <w:rPr>
          <w:rFonts w:ascii="Verdana" w:hAnsi="Verdana"/>
          <w:sz w:val="24"/>
          <w:szCs w:val="32"/>
        </w:rPr>
        <w:t xml:space="preserve"> the</w:t>
      </w:r>
      <w:r w:rsidR="00B261B7">
        <w:rPr>
          <w:rFonts w:ascii="Verdana" w:hAnsi="Verdana"/>
          <w:sz w:val="24"/>
          <w:szCs w:val="32"/>
        </w:rPr>
        <w:t xml:space="preserve"> </w:t>
      </w:r>
      <w:r w:rsidR="00587309">
        <w:rPr>
          <w:rFonts w:ascii="Verdana" w:hAnsi="Verdana"/>
          <w:sz w:val="24"/>
          <w:szCs w:val="32"/>
        </w:rPr>
        <w:t xml:space="preserve">population. </w:t>
      </w:r>
    </w:p>
    <w:p w14:paraId="401F5ACB" w14:textId="6EE732AD" w:rsidR="00001D88" w:rsidRPr="006C5548" w:rsidRDefault="00001D88" w:rsidP="006C5548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6C5548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Data collection</w:t>
      </w:r>
    </w:p>
    <w:p w14:paraId="317FEB6D" w14:textId="66508B1F" w:rsidR="00001D88" w:rsidRPr="00282018" w:rsidRDefault="001872F1" w:rsidP="00DF1267">
      <w:pPr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Data collection includes </w:t>
      </w:r>
      <w:r w:rsidR="0039281F">
        <w:rPr>
          <w:rFonts w:ascii="Verdana" w:hAnsi="Verdana"/>
          <w:sz w:val="24"/>
          <w:szCs w:val="32"/>
        </w:rPr>
        <w:t xml:space="preserve">finding information about the </w:t>
      </w:r>
      <w:r w:rsidR="008128B7">
        <w:rPr>
          <w:rFonts w:ascii="Verdana" w:hAnsi="Verdana"/>
          <w:sz w:val="24"/>
          <w:szCs w:val="32"/>
        </w:rPr>
        <w:t>relevant topic in order to show evidence and support the study</w:t>
      </w:r>
      <w:r w:rsidR="002700BD">
        <w:rPr>
          <w:rFonts w:ascii="Verdana" w:hAnsi="Verdana"/>
          <w:sz w:val="24"/>
          <w:szCs w:val="32"/>
        </w:rPr>
        <w:t>, t</w:t>
      </w:r>
      <w:r w:rsidR="008128B7">
        <w:rPr>
          <w:rFonts w:ascii="Verdana" w:hAnsi="Verdana"/>
          <w:sz w:val="24"/>
          <w:szCs w:val="32"/>
        </w:rPr>
        <w:t xml:space="preserve">his </w:t>
      </w:r>
      <w:r w:rsidR="00B02BF2">
        <w:rPr>
          <w:rFonts w:ascii="Verdana" w:hAnsi="Verdana"/>
          <w:sz w:val="24"/>
          <w:szCs w:val="32"/>
        </w:rPr>
        <w:t>could include tools such as interviews, questionnaires</w:t>
      </w:r>
      <w:r w:rsidR="00AF19AA">
        <w:rPr>
          <w:rFonts w:ascii="Verdana" w:hAnsi="Verdana"/>
          <w:sz w:val="24"/>
          <w:szCs w:val="32"/>
        </w:rPr>
        <w:t xml:space="preserve"> or</w:t>
      </w:r>
      <w:r w:rsidR="00B02BF2">
        <w:rPr>
          <w:rFonts w:ascii="Verdana" w:hAnsi="Verdana"/>
          <w:sz w:val="24"/>
          <w:szCs w:val="32"/>
        </w:rPr>
        <w:t xml:space="preserve"> focused groups</w:t>
      </w:r>
      <w:r w:rsidR="008128B7">
        <w:rPr>
          <w:rFonts w:ascii="Verdana" w:hAnsi="Verdana"/>
          <w:sz w:val="24"/>
          <w:szCs w:val="32"/>
        </w:rPr>
        <w:t xml:space="preserve"> </w:t>
      </w:r>
      <w:r w:rsidR="00AF19AA">
        <w:rPr>
          <w:rFonts w:ascii="Verdana" w:hAnsi="Verdana"/>
          <w:sz w:val="24"/>
          <w:szCs w:val="32"/>
        </w:rPr>
        <w:t>(Sim</w:t>
      </w:r>
      <w:r w:rsidR="005228DE">
        <w:rPr>
          <w:rFonts w:ascii="Verdana" w:hAnsi="Verdana"/>
          <w:sz w:val="24"/>
          <w:szCs w:val="32"/>
        </w:rPr>
        <w:t>, 2000).</w:t>
      </w:r>
      <w:r w:rsidR="000E71BC">
        <w:rPr>
          <w:rFonts w:ascii="Verdana" w:hAnsi="Verdana"/>
          <w:sz w:val="24"/>
          <w:szCs w:val="32"/>
        </w:rPr>
        <w:t xml:space="preserve"> </w:t>
      </w:r>
      <w:r w:rsidR="006046EA">
        <w:rPr>
          <w:rFonts w:ascii="Verdana" w:hAnsi="Verdana"/>
          <w:sz w:val="24"/>
          <w:szCs w:val="32"/>
        </w:rPr>
        <w:t>There are 3 types of interviews which are known as structured, semi-structured and unstructured</w:t>
      </w:r>
      <w:r w:rsidR="00A34A46">
        <w:rPr>
          <w:rFonts w:ascii="Verdana" w:hAnsi="Verdana"/>
          <w:sz w:val="24"/>
          <w:szCs w:val="32"/>
        </w:rPr>
        <w:t>, this paper uses semi-structured.</w:t>
      </w:r>
      <w:r w:rsidR="007D14B2">
        <w:rPr>
          <w:rFonts w:ascii="Verdana" w:hAnsi="Verdana"/>
          <w:sz w:val="24"/>
          <w:szCs w:val="32"/>
        </w:rPr>
        <w:t xml:space="preserve"> Semi-structured interviews are </w:t>
      </w:r>
      <w:r w:rsidR="003C432B">
        <w:rPr>
          <w:rFonts w:ascii="Verdana" w:hAnsi="Verdana"/>
          <w:sz w:val="24"/>
          <w:szCs w:val="32"/>
        </w:rPr>
        <w:t xml:space="preserve">when interviewers </w:t>
      </w:r>
      <w:r w:rsidR="00666F09">
        <w:rPr>
          <w:rFonts w:ascii="Verdana" w:hAnsi="Verdana"/>
          <w:sz w:val="24"/>
          <w:szCs w:val="32"/>
        </w:rPr>
        <w:t xml:space="preserve">follow a guide of questions but are also open </w:t>
      </w:r>
      <w:r w:rsidR="004814A8">
        <w:rPr>
          <w:rFonts w:ascii="Verdana" w:hAnsi="Verdana"/>
          <w:sz w:val="24"/>
          <w:szCs w:val="32"/>
        </w:rPr>
        <w:t>to new ideas or extra information, if applicable.</w:t>
      </w:r>
      <w:r w:rsidR="00A34A46">
        <w:rPr>
          <w:rFonts w:ascii="Verdana" w:hAnsi="Verdana"/>
          <w:sz w:val="24"/>
          <w:szCs w:val="32"/>
        </w:rPr>
        <w:t xml:space="preserve"> </w:t>
      </w:r>
      <w:r w:rsidR="000E71BC">
        <w:rPr>
          <w:rFonts w:ascii="Verdana" w:hAnsi="Verdana"/>
          <w:sz w:val="24"/>
          <w:szCs w:val="32"/>
        </w:rPr>
        <w:t>In this research paper</w:t>
      </w:r>
      <w:r w:rsidR="00FE23B4">
        <w:rPr>
          <w:rFonts w:ascii="Verdana" w:hAnsi="Verdana"/>
          <w:sz w:val="24"/>
          <w:szCs w:val="32"/>
        </w:rPr>
        <w:t>,</w:t>
      </w:r>
      <w:r w:rsidR="000E71BC">
        <w:rPr>
          <w:rFonts w:ascii="Verdana" w:hAnsi="Verdana"/>
          <w:sz w:val="24"/>
          <w:szCs w:val="32"/>
        </w:rPr>
        <w:t xml:space="preserve"> there have been </w:t>
      </w:r>
      <w:r w:rsidR="00955F98">
        <w:rPr>
          <w:rFonts w:ascii="Verdana" w:hAnsi="Verdana"/>
          <w:sz w:val="24"/>
          <w:szCs w:val="32"/>
        </w:rPr>
        <w:t>a variety of different activities that have t</w:t>
      </w:r>
      <w:r w:rsidR="00D60C26">
        <w:rPr>
          <w:rFonts w:ascii="Verdana" w:hAnsi="Verdana"/>
          <w:sz w:val="24"/>
          <w:szCs w:val="32"/>
        </w:rPr>
        <w:t>a</w:t>
      </w:r>
      <w:r w:rsidR="00955F98">
        <w:rPr>
          <w:rFonts w:ascii="Verdana" w:hAnsi="Verdana"/>
          <w:sz w:val="24"/>
          <w:szCs w:val="32"/>
        </w:rPr>
        <w:t>k</w:t>
      </w:r>
      <w:r w:rsidR="00D60C26">
        <w:rPr>
          <w:rFonts w:ascii="Verdana" w:hAnsi="Verdana"/>
          <w:sz w:val="24"/>
          <w:szCs w:val="32"/>
        </w:rPr>
        <w:t>en</w:t>
      </w:r>
      <w:r w:rsidR="00955F98">
        <w:rPr>
          <w:rFonts w:ascii="Verdana" w:hAnsi="Verdana"/>
          <w:sz w:val="24"/>
          <w:szCs w:val="32"/>
        </w:rPr>
        <w:t xml:space="preserve"> place. </w:t>
      </w:r>
      <w:r w:rsidR="007C7F9E">
        <w:rPr>
          <w:rFonts w:ascii="Verdana" w:hAnsi="Verdana"/>
          <w:sz w:val="24"/>
          <w:szCs w:val="32"/>
        </w:rPr>
        <w:t>29 s</w:t>
      </w:r>
      <w:r w:rsidR="00C1158A">
        <w:rPr>
          <w:rFonts w:ascii="Verdana" w:hAnsi="Verdana"/>
          <w:sz w:val="24"/>
          <w:szCs w:val="32"/>
        </w:rPr>
        <w:t>emi-structured interviews</w:t>
      </w:r>
      <w:r w:rsidR="0018222D">
        <w:rPr>
          <w:rFonts w:ascii="Verdana" w:hAnsi="Verdana"/>
          <w:sz w:val="24"/>
          <w:szCs w:val="32"/>
        </w:rPr>
        <w:t xml:space="preserve"> </w:t>
      </w:r>
      <w:r w:rsidR="00F666AC">
        <w:rPr>
          <w:rFonts w:ascii="Verdana" w:hAnsi="Verdana"/>
          <w:sz w:val="24"/>
          <w:szCs w:val="32"/>
        </w:rPr>
        <w:t xml:space="preserve">were </w:t>
      </w:r>
      <w:r w:rsidR="00855DBC">
        <w:rPr>
          <w:rFonts w:ascii="Verdana" w:hAnsi="Verdana"/>
          <w:sz w:val="24"/>
          <w:szCs w:val="32"/>
        </w:rPr>
        <w:t xml:space="preserve">conducted over </w:t>
      </w:r>
      <w:r w:rsidR="00730625">
        <w:rPr>
          <w:rFonts w:ascii="Verdana" w:hAnsi="Verdana"/>
          <w:sz w:val="24"/>
          <w:szCs w:val="32"/>
        </w:rPr>
        <w:t>thirty</w:t>
      </w:r>
      <w:r w:rsidR="007C7F9E">
        <w:rPr>
          <w:rFonts w:ascii="Verdana" w:hAnsi="Verdana"/>
          <w:sz w:val="24"/>
          <w:szCs w:val="32"/>
        </w:rPr>
        <w:t>-two days</w:t>
      </w:r>
      <w:r w:rsidR="00443DE7">
        <w:rPr>
          <w:rFonts w:ascii="Verdana" w:hAnsi="Verdana"/>
          <w:sz w:val="24"/>
          <w:szCs w:val="32"/>
        </w:rPr>
        <w:t>. This is primary research as the</w:t>
      </w:r>
      <w:r w:rsidR="00855DBC">
        <w:rPr>
          <w:rFonts w:ascii="Verdana" w:hAnsi="Verdana"/>
          <w:sz w:val="24"/>
          <w:szCs w:val="32"/>
        </w:rPr>
        <w:t xml:space="preserve"> researchers</w:t>
      </w:r>
      <w:r w:rsidR="00443DE7">
        <w:rPr>
          <w:rFonts w:ascii="Verdana" w:hAnsi="Verdana"/>
          <w:sz w:val="24"/>
          <w:szCs w:val="32"/>
        </w:rPr>
        <w:t xml:space="preserve"> are collecting the evidence </w:t>
      </w:r>
      <w:r w:rsidR="00386A34">
        <w:rPr>
          <w:rFonts w:ascii="Verdana" w:hAnsi="Verdana"/>
          <w:sz w:val="24"/>
          <w:szCs w:val="32"/>
        </w:rPr>
        <w:t>the</w:t>
      </w:r>
      <w:r w:rsidR="00855DBC">
        <w:rPr>
          <w:rFonts w:ascii="Verdana" w:hAnsi="Verdana"/>
          <w:sz w:val="24"/>
          <w:szCs w:val="32"/>
        </w:rPr>
        <w:t>m</w:t>
      </w:r>
      <w:r w:rsidR="0000159C">
        <w:rPr>
          <w:rFonts w:ascii="Verdana" w:hAnsi="Verdana"/>
          <w:sz w:val="24"/>
          <w:szCs w:val="32"/>
        </w:rPr>
        <w:t>selves</w:t>
      </w:r>
      <w:r w:rsidR="00386A34">
        <w:rPr>
          <w:rFonts w:ascii="Verdana" w:hAnsi="Verdana"/>
          <w:sz w:val="24"/>
          <w:szCs w:val="32"/>
        </w:rPr>
        <w:t xml:space="preserve"> and not getting the information from a third-party.</w:t>
      </w:r>
      <w:r w:rsidR="00A810D3">
        <w:rPr>
          <w:rFonts w:ascii="Verdana" w:hAnsi="Verdana"/>
          <w:sz w:val="24"/>
          <w:szCs w:val="32"/>
        </w:rPr>
        <w:t xml:space="preserve"> </w:t>
      </w:r>
      <w:r w:rsidR="00CF4AE5">
        <w:rPr>
          <w:rFonts w:ascii="Verdana" w:hAnsi="Verdana"/>
          <w:sz w:val="24"/>
          <w:szCs w:val="32"/>
        </w:rPr>
        <w:t>In the interview</w:t>
      </w:r>
      <w:r w:rsidR="009A2789">
        <w:rPr>
          <w:rFonts w:ascii="Verdana" w:hAnsi="Verdana"/>
          <w:sz w:val="24"/>
          <w:szCs w:val="32"/>
        </w:rPr>
        <w:t xml:space="preserve">, personal advisors </w:t>
      </w:r>
      <w:r w:rsidR="005C58CA">
        <w:rPr>
          <w:rFonts w:ascii="Verdana" w:hAnsi="Verdana"/>
          <w:sz w:val="24"/>
          <w:szCs w:val="32"/>
        </w:rPr>
        <w:t xml:space="preserve">had to complete a formal assessment </w:t>
      </w:r>
      <w:r w:rsidR="00406080">
        <w:rPr>
          <w:rFonts w:ascii="Verdana" w:hAnsi="Verdana"/>
          <w:sz w:val="24"/>
          <w:szCs w:val="32"/>
        </w:rPr>
        <w:t xml:space="preserve">process, interpret </w:t>
      </w:r>
      <w:r w:rsidR="007F5035">
        <w:rPr>
          <w:rFonts w:ascii="Verdana" w:hAnsi="Verdana"/>
          <w:sz w:val="24"/>
          <w:szCs w:val="32"/>
        </w:rPr>
        <w:t>information</w:t>
      </w:r>
      <w:r w:rsidR="00606194">
        <w:rPr>
          <w:rFonts w:ascii="Verdana" w:hAnsi="Verdana"/>
          <w:sz w:val="24"/>
          <w:szCs w:val="32"/>
        </w:rPr>
        <w:t xml:space="preserve"> regarding </w:t>
      </w:r>
      <w:proofErr w:type="gramStart"/>
      <w:r w:rsidR="00606194">
        <w:rPr>
          <w:rFonts w:ascii="Verdana" w:hAnsi="Verdana"/>
          <w:sz w:val="24"/>
          <w:szCs w:val="32"/>
        </w:rPr>
        <w:t>claimants</w:t>
      </w:r>
      <w:proofErr w:type="gramEnd"/>
      <w:r w:rsidR="00606194">
        <w:rPr>
          <w:rFonts w:ascii="Verdana" w:hAnsi="Verdana"/>
          <w:sz w:val="24"/>
          <w:szCs w:val="32"/>
        </w:rPr>
        <w:t xml:space="preserve"> health</w:t>
      </w:r>
      <w:r w:rsidR="00314FF4">
        <w:rPr>
          <w:rFonts w:ascii="Verdana" w:hAnsi="Verdana"/>
          <w:sz w:val="24"/>
          <w:szCs w:val="32"/>
        </w:rPr>
        <w:t xml:space="preserve"> and </w:t>
      </w:r>
      <w:r w:rsidR="00606194">
        <w:rPr>
          <w:rFonts w:ascii="Verdana" w:hAnsi="Verdana"/>
          <w:sz w:val="24"/>
          <w:szCs w:val="32"/>
        </w:rPr>
        <w:t>classifying</w:t>
      </w:r>
      <w:r w:rsidR="00314FF4">
        <w:rPr>
          <w:rFonts w:ascii="Verdana" w:hAnsi="Verdana"/>
          <w:sz w:val="24"/>
          <w:szCs w:val="32"/>
        </w:rPr>
        <w:t xml:space="preserve"> </w:t>
      </w:r>
      <w:r w:rsidR="00B84B46">
        <w:rPr>
          <w:rFonts w:ascii="Verdana" w:hAnsi="Verdana"/>
          <w:sz w:val="24"/>
          <w:szCs w:val="32"/>
        </w:rPr>
        <w:t xml:space="preserve">health-related </w:t>
      </w:r>
      <w:r w:rsidR="00314FF4">
        <w:rPr>
          <w:rFonts w:ascii="Verdana" w:hAnsi="Verdana"/>
          <w:sz w:val="24"/>
          <w:szCs w:val="32"/>
        </w:rPr>
        <w:t xml:space="preserve">barriers to </w:t>
      </w:r>
      <w:r w:rsidR="00606194">
        <w:rPr>
          <w:rFonts w:ascii="Verdana" w:hAnsi="Verdana"/>
          <w:sz w:val="24"/>
          <w:szCs w:val="32"/>
        </w:rPr>
        <w:t xml:space="preserve">claimants’ </w:t>
      </w:r>
      <w:r w:rsidR="00314FF4">
        <w:rPr>
          <w:rFonts w:ascii="Verdana" w:hAnsi="Verdana"/>
          <w:sz w:val="24"/>
          <w:szCs w:val="32"/>
        </w:rPr>
        <w:t>employments</w:t>
      </w:r>
      <w:r w:rsidR="00606194">
        <w:rPr>
          <w:rFonts w:ascii="Verdana" w:hAnsi="Verdana"/>
          <w:sz w:val="24"/>
          <w:szCs w:val="32"/>
        </w:rPr>
        <w:t xml:space="preserve"> </w:t>
      </w:r>
      <w:r w:rsidR="00F238D4">
        <w:rPr>
          <w:rFonts w:ascii="Verdana" w:hAnsi="Verdana"/>
          <w:sz w:val="24"/>
          <w:szCs w:val="32"/>
        </w:rPr>
        <w:t>(Ceolta-Smith, Salway and Tod, 2018).</w:t>
      </w:r>
      <w:r w:rsidR="009D7CD7">
        <w:rPr>
          <w:rFonts w:ascii="Verdana" w:hAnsi="Verdana"/>
          <w:sz w:val="24"/>
          <w:szCs w:val="32"/>
        </w:rPr>
        <w:t xml:space="preserve"> </w:t>
      </w:r>
      <w:r w:rsidR="000B10C0">
        <w:rPr>
          <w:rFonts w:ascii="Verdana" w:hAnsi="Verdana"/>
          <w:sz w:val="24"/>
          <w:szCs w:val="32"/>
        </w:rPr>
        <w:t xml:space="preserve">The researchers </w:t>
      </w:r>
      <w:r w:rsidR="005C6CA2">
        <w:rPr>
          <w:rFonts w:ascii="Verdana" w:hAnsi="Verdana"/>
          <w:sz w:val="24"/>
          <w:szCs w:val="32"/>
        </w:rPr>
        <w:t>sent out invitation letters to claimants</w:t>
      </w:r>
      <w:r w:rsidR="00606194">
        <w:rPr>
          <w:rFonts w:ascii="Verdana" w:hAnsi="Verdana"/>
          <w:sz w:val="24"/>
          <w:szCs w:val="32"/>
        </w:rPr>
        <w:t xml:space="preserve"> in order, </w:t>
      </w:r>
      <w:r w:rsidR="00346AF9">
        <w:rPr>
          <w:rFonts w:ascii="Verdana" w:hAnsi="Verdana"/>
          <w:sz w:val="24"/>
          <w:szCs w:val="32"/>
        </w:rPr>
        <w:t>for</w:t>
      </w:r>
      <w:r w:rsidR="003C11D3">
        <w:rPr>
          <w:rFonts w:ascii="Verdana" w:hAnsi="Verdana"/>
          <w:sz w:val="24"/>
          <w:szCs w:val="32"/>
        </w:rPr>
        <w:t xml:space="preserve"> them to take part in this study and give their information on this topic.</w:t>
      </w:r>
      <w:r w:rsidR="00C64A8B">
        <w:rPr>
          <w:rFonts w:ascii="Verdana" w:hAnsi="Verdana"/>
          <w:sz w:val="24"/>
          <w:szCs w:val="32"/>
        </w:rPr>
        <w:t xml:space="preserve"> The data collect</w:t>
      </w:r>
      <w:r w:rsidR="00A91ACF">
        <w:rPr>
          <w:rFonts w:ascii="Verdana" w:hAnsi="Verdana"/>
          <w:sz w:val="24"/>
          <w:szCs w:val="32"/>
        </w:rPr>
        <w:t>ed</w:t>
      </w:r>
      <w:r w:rsidR="00C64A8B">
        <w:rPr>
          <w:rFonts w:ascii="Verdana" w:hAnsi="Verdana"/>
          <w:sz w:val="24"/>
          <w:szCs w:val="32"/>
        </w:rPr>
        <w:t xml:space="preserve"> in the research paper were from </w:t>
      </w:r>
      <w:r w:rsidR="00517ED7">
        <w:rPr>
          <w:rFonts w:ascii="Verdana" w:hAnsi="Verdana"/>
          <w:sz w:val="24"/>
          <w:szCs w:val="32"/>
        </w:rPr>
        <w:t xml:space="preserve">16 males </w:t>
      </w:r>
      <w:r w:rsidR="00517ED7">
        <w:rPr>
          <w:rFonts w:ascii="Verdana" w:hAnsi="Verdana"/>
          <w:sz w:val="24"/>
          <w:szCs w:val="32"/>
        </w:rPr>
        <w:lastRenderedPageBreak/>
        <w:t>and 13 females</w:t>
      </w:r>
      <w:r w:rsidR="00A91ACF">
        <w:rPr>
          <w:rFonts w:ascii="Verdana" w:hAnsi="Verdana"/>
          <w:sz w:val="24"/>
          <w:szCs w:val="32"/>
        </w:rPr>
        <w:t xml:space="preserve">, the age range was in between </w:t>
      </w:r>
      <w:r w:rsidR="00FB1B0F">
        <w:rPr>
          <w:rFonts w:ascii="Verdana" w:hAnsi="Verdana"/>
          <w:sz w:val="24"/>
          <w:szCs w:val="32"/>
        </w:rPr>
        <w:t xml:space="preserve">26-53 years, therefore the mean age was 36.6. </w:t>
      </w:r>
      <w:r w:rsidR="00DE7568">
        <w:rPr>
          <w:rFonts w:ascii="Verdana" w:hAnsi="Verdana"/>
          <w:sz w:val="24"/>
          <w:szCs w:val="32"/>
        </w:rPr>
        <w:t>all the data that was collected by Ceolta-Smith, Salway and Tod (2018) were presented in tables</w:t>
      </w:r>
      <w:r w:rsidR="00155D6B">
        <w:rPr>
          <w:rFonts w:ascii="Verdana" w:hAnsi="Verdana"/>
          <w:sz w:val="24"/>
          <w:szCs w:val="32"/>
        </w:rPr>
        <w:t xml:space="preserve">, to make it easier for the readers to understand </w:t>
      </w:r>
      <w:r w:rsidR="00C12A90">
        <w:rPr>
          <w:rFonts w:ascii="Verdana" w:hAnsi="Verdana"/>
          <w:sz w:val="24"/>
          <w:szCs w:val="32"/>
        </w:rPr>
        <w:t>the findings.</w:t>
      </w:r>
    </w:p>
    <w:p w14:paraId="77500FC0" w14:textId="5987D2EE" w:rsidR="00001D88" w:rsidRPr="00595259" w:rsidRDefault="00001D88" w:rsidP="00CC5055">
      <w:pPr>
        <w:tabs>
          <w:tab w:val="left" w:pos="5423"/>
        </w:tabs>
        <w:rPr>
          <w:rFonts w:ascii="Verdana" w:hAnsi="Verdana"/>
          <w:sz w:val="32"/>
          <w:szCs w:val="32"/>
          <w:u w:val="single"/>
        </w:rPr>
      </w:pPr>
      <w:r w:rsidRPr="00595259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Ethical considerations</w:t>
      </w:r>
    </w:p>
    <w:p w14:paraId="430112C0" w14:textId="25FB31D6" w:rsidR="00001D88" w:rsidRPr="007339DF" w:rsidRDefault="00630A62" w:rsidP="00AE42EF">
      <w:pPr>
        <w:tabs>
          <w:tab w:val="left" w:pos="5423"/>
        </w:tabs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Ethics </w:t>
      </w:r>
      <w:r w:rsidR="00422C60">
        <w:rPr>
          <w:rFonts w:ascii="Verdana" w:hAnsi="Verdana"/>
          <w:sz w:val="24"/>
          <w:szCs w:val="32"/>
        </w:rPr>
        <w:t>are</w:t>
      </w:r>
      <w:r>
        <w:rPr>
          <w:rFonts w:ascii="Verdana" w:hAnsi="Verdana"/>
          <w:sz w:val="24"/>
          <w:szCs w:val="32"/>
        </w:rPr>
        <w:t xml:space="preserve"> </w:t>
      </w:r>
      <w:r w:rsidR="00AC2C7F">
        <w:rPr>
          <w:rFonts w:ascii="Verdana" w:hAnsi="Verdana"/>
          <w:sz w:val="24"/>
          <w:szCs w:val="32"/>
        </w:rPr>
        <w:t>related</w:t>
      </w:r>
      <w:r>
        <w:rPr>
          <w:rFonts w:ascii="Verdana" w:hAnsi="Verdana"/>
          <w:sz w:val="24"/>
          <w:szCs w:val="32"/>
        </w:rPr>
        <w:t xml:space="preserve"> </w:t>
      </w:r>
      <w:r w:rsidR="00AC2C7F">
        <w:rPr>
          <w:rFonts w:ascii="Verdana" w:hAnsi="Verdana"/>
          <w:sz w:val="24"/>
          <w:szCs w:val="32"/>
        </w:rPr>
        <w:t xml:space="preserve">to </w:t>
      </w:r>
      <w:r w:rsidR="009D1DB2">
        <w:rPr>
          <w:rFonts w:ascii="Verdana" w:hAnsi="Verdana"/>
          <w:sz w:val="24"/>
          <w:szCs w:val="32"/>
        </w:rPr>
        <w:t xml:space="preserve">the </w:t>
      </w:r>
      <w:r>
        <w:rPr>
          <w:rFonts w:ascii="Verdana" w:hAnsi="Verdana"/>
          <w:sz w:val="24"/>
          <w:szCs w:val="32"/>
        </w:rPr>
        <w:t>safe</w:t>
      </w:r>
      <w:r w:rsidR="009D1DB2">
        <w:rPr>
          <w:rFonts w:ascii="Verdana" w:hAnsi="Verdana"/>
          <w:sz w:val="24"/>
          <w:szCs w:val="32"/>
        </w:rPr>
        <w:t>ty</w:t>
      </w:r>
      <w:r>
        <w:rPr>
          <w:rFonts w:ascii="Verdana" w:hAnsi="Verdana"/>
          <w:sz w:val="24"/>
          <w:szCs w:val="32"/>
        </w:rPr>
        <w:t xml:space="preserve"> </w:t>
      </w:r>
      <w:r w:rsidR="009D1DB2">
        <w:rPr>
          <w:rFonts w:ascii="Verdana" w:hAnsi="Verdana"/>
          <w:sz w:val="24"/>
          <w:szCs w:val="32"/>
        </w:rPr>
        <w:t>of</w:t>
      </w:r>
      <w:r>
        <w:rPr>
          <w:rFonts w:ascii="Verdana" w:hAnsi="Verdana"/>
          <w:sz w:val="24"/>
          <w:szCs w:val="32"/>
        </w:rPr>
        <w:t xml:space="preserve"> the people and society, which is also known as moral philosophy. </w:t>
      </w:r>
      <w:bookmarkStart w:id="5" w:name="_Hlk531188730"/>
      <w:r w:rsidR="00327946">
        <w:rPr>
          <w:rFonts w:ascii="Verdana" w:hAnsi="Verdana"/>
          <w:sz w:val="24"/>
          <w:szCs w:val="32"/>
        </w:rPr>
        <w:t>British Broadcasting Corporation (BBC) (2018</w:t>
      </w:r>
      <w:bookmarkEnd w:id="5"/>
      <w:r w:rsidR="00327946">
        <w:rPr>
          <w:rFonts w:ascii="Verdana" w:hAnsi="Verdana"/>
          <w:sz w:val="24"/>
          <w:szCs w:val="32"/>
        </w:rPr>
        <w:t>) believe that e</w:t>
      </w:r>
      <w:r>
        <w:rPr>
          <w:rFonts w:ascii="Verdana" w:hAnsi="Verdana"/>
          <w:sz w:val="24"/>
          <w:szCs w:val="32"/>
        </w:rPr>
        <w:t>thics are like guidelines and help individuals know their rights and responsibilities</w:t>
      </w:r>
      <w:r w:rsidR="00327946">
        <w:rPr>
          <w:rFonts w:ascii="Verdana" w:hAnsi="Verdana"/>
          <w:sz w:val="24"/>
          <w:szCs w:val="32"/>
        </w:rPr>
        <w:t xml:space="preserve">. </w:t>
      </w:r>
      <w:r w:rsidR="008106BC">
        <w:rPr>
          <w:rFonts w:ascii="Verdana" w:hAnsi="Verdana"/>
          <w:sz w:val="24"/>
          <w:szCs w:val="32"/>
        </w:rPr>
        <w:t xml:space="preserve">Ross (2013) </w:t>
      </w:r>
      <w:r w:rsidR="009A098F">
        <w:rPr>
          <w:rFonts w:ascii="Verdana" w:hAnsi="Verdana"/>
          <w:sz w:val="24"/>
          <w:szCs w:val="32"/>
        </w:rPr>
        <w:t>intimates</w:t>
      </w:r>
      <w:r w:rsidR="00C14784">
        <w:rPr>
          <w:rFonts w:ascii="Verdana" w:hAnsi="Verdana"/>
          <w:sz w:val="24"/>
          <w:szCs w:val="32"/>
        </w:rPr>
        <w:t xml:space="preserve"> th</w:t>
      </w:r>
      <w:r w:rsidR="002524D5">
        <w:rPr>
          <w:rFonts w:ascii="Verdana" w:hAnsi="Verdana"/>
          <w:sz w:val="24"/>
          <w:szCs w:val="32"/>
        </w:rPr>
        <w:t xml:space="preserve">e </w:t>
      </w:r>
      <w:r w:rsidR="00F26783">
        <w:rPr>
          <w:rFonts w:ascii="Verdana" w:hAnsi="Verdana"/>
          <w:sz w:val="24"/>
          <w:szCs w:val="32"/>
        </w:rPr>
        <w:t>importan</w:t>
      </w:r>
      <w:r w:rsidR="002524D5">
        <w:rPr>
          <w:rFonts w:ascii="Verdana" w:hAnsi="Verdana"/>
          <w:sz w:val="24"/>
          <w:szCs w:val="32"/>
        </w:rPr>
        <w:t>ce of</w:t>
      </w:r>
      <w:r w:rsidR="00F26783">
        <w:rPr>
          <w:rFonts w:ascii="Verdana" w:hAnsi="Verdana"/>
          <w:sz w:val="24"/>
          <w:szCs w:val="32"/>
        </w:rPr>
        <w:t xml:space="preserve"> healthcare research papers </w:t>
      </w:r>
      <w:r w:rsidR="002524D5">
        <w:rPr>
          <w:rFonts w:ascii="Verdana" w:hAnsi="Verdana"/>
          <w:sz w:val="24"/>
          <w:szCs w:val="32"/>
        </w:rPr>
        <w:t>being</w:t>
      </w:r>
      <w:r w:rsidR="00F26783">
        <w:rPr>
          <w:rFonts w:ascii="Verdana" w:hAnsi="Verdana"/>
          <w:sz w:val="24"/>
          <w:szCs w:val="32"/>
        </w:rPr>
        <w:t xml:space="preserve"> submitted to a</w:t>
      </w:r>
      <w:r w:rsidR="001E40A3">
        <w:rPr>
          <w:rFonts w:ascii="Verdana" w:hAnsi="Verdana"/>
          <w:sz w:val="24"/>
          <w:szCs w:val="32"/>
        </w:rPr>
        <w:t>n</w:t>
      </w:r>
      <w:r w:rsidR="00F26783">
        <w:rPr>
          <w:rFonts w:ascii="Verdana" w:hAnsi="Verdana"/>
          <w:sz w:val="24"/>
          <w:szCs w:val="32"/>
        </w:rPr>
        <w:t xml:space="preserve"> ethics committee</w:t>
      </w:r>
      <w:r w:rsidR="00DE1F85">
        <w:rPr>
          <w:rFonts w:ascii="Verdana" w:hAnsi="Verdana"/>
          <w:sz w:val="24"/>
          <w:szCs w:val="32"/>
        </w:rPr>
        <w:t>, as</w:t>
      </w:r>
      <w:r w:rsidR="001E40A3">
        <w:rPr>
          <w:rFonts w:ascii="Verdana" w:hAnsi="Verdana"/>
          <w:sz w:val="24"/>
          <w:szCs w:val="32"/>
        </w:rPr>
        <w:t xml:space="preserve"> research</w:t>
      </w:r>
      <w:r w:rsidR="00DE1F85">
        <w:rPr>
          <w:rFonts w:ascii="Verdana" w:hAnsi="Verdana"/>
          <w:sz w:val="24"/>
          <w:szCs w:val="32"/>
        </w:rPr>
        <w:t xml:space="preserve"> </w:t>
      </w:r>
      <w:proofErr w:type="gramStart"/>
      <w:r w:rsidR="00DE1F85">
        <w:rPr>
          <w:rFonts w:ascii="Verdana" w:hAnsi="Verdana"/>
          <w:sz w:val="24"/>
          <w:szCs w:val="32"/>
        </w:rPr>
        <w:t>has to</w:t>
      </w:r>
      <w:proofErr w:type="gramEnd"/>
      <w:r w:rsidR="001E40A3">
        <w:rPr>
          <w:rFonts w:ascii="Verdana" w:hAnsi="Verdana"/>
          <w:sz w:val="24"/>
          <w:szCs w:val="32"/>
        </w:rPr>
        <w:t xml:space="preserve"> clearly states the nature of the research that the individuals will be participating in</w:t>
      </w:r>
      <w:r w:rsidR="008106BC">
        <w:rPr>
          <w:rFonts w:ascii="Verdana" w:hAnsi="Verdana"/>
          <w:sz w:val="24"/>
          <w:szCs w:val="32"/>
        </w:rPr>
        <w:t>.</w:t>
      </w:r>
      <w:r w:rsidR="00396743">
        <w:rPr>
          <w:rFonts w:ascii="Verdana" w:hAnsi="Verdana"/>
          <w:sz w:val="24"/>
          <w:szCs w:val="32"/>
        </w:rPr>
        <w:t xml:space="preserve"> </w:t>
      </w:r>
      <w:bookmarkStart w:id="6" w:name="_Hlk531188749"/>
      <w:r w:rsidR="00396743">
        <w:rPr>
          <w:rFonts w:ascii="Verdana" w:hAnsi="Verdana"/>
          <w:sz w:val="24"/>
          <w:szCs w:val="32"/>
        </w:rPr>
        <w:t>Ross</w:t>
      </w:r>
      <w:r w:rsidR="000509BA">
        <w:rPr>
          <w:rFonts w:ascii="Verdana" w:hAnsi="Verdana"/>
          <w:sz w:val="24"/>
          <w:szCs w:val="32"/>
        </w:rPr>
        <w:t xml:space="preserve"> (</w:t>
      </w:r>
      <w:r w:rsidR="00396743">
        <w:rPr>
          <w:rFonts w:ascii="Verdana" w:hAnsi="Verdana"/>
          <w:sz w:val="24"/>
          <w:szCs w:val="32"/>
        </w:rPr>
        <w:t>2013)</w:t>
      </w:r>
      <w:bookmarkEnd w:id="6"/>
      <w:r w:rsidR="00396743">
        <w:rPr>
          <w:rFonts w:ascii="Verdana" w:hAnsi="Verdana"/>
          <w:sz w:val="24"/>
          <w:szCs w:val="32"/>
        </w:rPr>
        <w:t xml:space="preserve"> </w:t>
      </w:r>
      <w:r w:rsidR="00D92D0E">
        <w:rPr>
          <w:rFonts w:ascii="Verdana" w:hAnsi="Verdana"/>
          <w:sz w:val="24"/>
          <w:szCs w:val="32"/>
        </w:rPr>
        <w:t xml:space="preserve">also </w:t>
      </w:r>
      <w:r w:rsidR="00DE1F85">
        <w:rPr>
          <w:rFonts w:ascii="Verdana" w:hAnsi="Verdana"/>
          <w:sz w:val="24"/>
          <w:szCs w:val="32"/>
        </w:rPr>
        <w:t>believe</w:t>
      </w:r>
      <w:r w:rsidR="00D1527C">
        <w:rPr>
          <w:rFonts w:ascii="Verdana" w:hAnsi="Verdana"/>
          <w:sz w:val="24"/>
          <w:szCs w:val="32"/>
        </w:rPr>
        <w:t>s</w:t>
      </w:r>
      <w:r w:rsidR="00396743">
        <w:rPr>
          <w:rFonts w:ascii="Verdana" w:hAnsi="Verdana"/>
          <w:sz w:val="24"/>
          <w:szCs w:val="32"/>
        </w:rPr>
        <w:t xml:space="preserve"> having ethics in place will ensure that participants are not </w:t>
      </w:r>
      <w:r w:rsidR="0080075E">
        <w:rPr>
          <w:rFonts w:ascii="Verdana" w:hAnsi="Verdana"/>
          <w:sz w:val="24"/>
          <w:szCs w:val="32"/>
        </w:rPr>
        <w:t>defenceless,</w:t>
      </w:r>
      <w:r w:rsidR="00902292">
        <w:rPr>
          <w:rFonts w:ascii="Verdana" w:hAnsi="Verdana"/>
          <w:sz w:val="24"/>
          <w:szCs w:val="32"/>
        </w:rPr>
        <w:t xml:space="preserve"> </w:t>
      </w:r>
      <w:r w:rsidR="00396743">
        <w:rPr>
          <w:rFonts w:ascii="Verdana" w:hAnsi="Verdana"/>
          <w:sz w:val="24"/>
          <w:szCs w:val="32"/>
        </w:rPr>
        <w:t xml:space="preserve">and it </w:t>
      </w:r>
      <w:r w:rsidR="000670B4">
        <w:rPr>
          <w:rFonts w:ascii="Verdana" w:hAnsi="Verdana"/>
          <w:sz w:val="24"/>
          <w:szCs w:val="32"/>
        </w:rPr>
        <w:t>keeps</w:t>
      </w:r>
      <w:r w:rsidR="00396743">
        <w:rPr>
          <w:rFonts w:ascii="Verdana" w:hAnsi="Verdana"/>
          <w:sz w:val="24"/>
          <w:szCs w:val="32"/>
        </w:rPr>
        <w:t xml:space="preserve"> their rights and dignity. This research paper </w:t>
      </w:r>
      <w:r w:rsidR="00811727">
        <w:rPr>
          <w:rFonts w:ascii="Verdana" w:hAnsi="Verdana"/>
          <w:sz w:val="24"/>
          <w:szCs w:val="32"/>
        </w:rPr>
        <w:t xml:space="preserve">has a section for ethics and consent which </w:t>
      </w:r>
      <w:r w:rsidR="00396743">
        <w:rPr>
          <w:rFonts w:ascii="Verdana" w:hAnsi="Verdana"/>
          <w:sz w:val="24"/>
          <w:szCs w:val="32"/>
        </w:rPr>
        <w:t>clearly state</w:t>
      </w:r>
      <w:r w:rsidR="00811727">
        <w:rPr>
          <w:rFonts w:ascii="Verdana" w:hAnsi="Verdana"/>
          <w:sz w:val="24"/>
          <w:szCs w:val="32"/>
        </w:rPr>
        <w:t>s</w:t>
      </w:r>
      <w:r w:rsidR="00396743">
        <w:rPr>
          <w:rFonts w:ascii="Verdana" w:hAnsi="Verdana"/>
          <w:sz w:val="24"/>
          <w:szCs w:val="32"/>
        </w:rPr>
        <w:t xml:space="preserve"> that the participants provided their </w:t>
      </w:r>
      <w:r w:rsidR="00F13974">
        <w:rPr>
          <w:rFonts w:ascii="Verdana" w:hAnsi="Verdana"/>
          <w:sz w:val="24"/>
          <w:szCs w:val="32"/>
        </w:rPr>
        <w:t>inscribed</w:t>
      </w:r>
      <w:r w:rsidR="00396743">
        <w:rPr>
          <w:rFonts w:ascii="Verdana" w:hAnsi="Verdana"/>
          <w:sz w:val="24"/>
          <w:szCs w:val="32"/>
        </w:rPr>
        <w:t xml:space="preserve"> consent </w:t>
      </w:r>
      <w:r w:rsidR="007B15E8">
        <w:rPr>
          <w:rFonts w:ascii="Verdana" w:hAnsi="Verdana"/>
          <w:sz w:val="24"/>
          <w:szCs w:val="32"/>
        </w:rPr>
        <w:t>to complete</w:t>
      </w:r>
      <w:r w:rsidR="00396743">
        <w:rPr>
          <w:rFonts w:ascii="Verdana" w:hAnsi="Verdana"/>
          <w:sz w:val="24"/>
          <w:szCs w:val="32"/>
        </w:rPr>
        <w:t xml:space="preserve"> the interviews and observations. </w:t>
      </w:r>
      <w:r w:rsidR="00261958">
        <w:rPr>
          <w:rFonts w:ascii="Verdana" w:hAnsi="Verdana"/>
          <w:sz w:val="24"/>
          <w:szCs w:val="32"/>
        </w:rPr>
        <w:t>C</w:t>
      </w:r>
      <w:r w:rsidR="00216DA7">
        <w:rPr>
          <w:rFonts w:ascii="Verdana" w:hAnsi="Verdana"/>
          <w:sz w:val="24"/>
          <w:szCs w:val="32"/>
        </w:rPr>
        <w:t>riti</w:t>
      </w:r>
      <w:r w:rsidR="00261958">
        <w:rPr>
          <w:rFonts w:ascii="Verdana" w:hAnsi="Verdana"/>
          <w:sz w:val="24"/>
          <w:szCs w:val="32"/>
        </w:rPr>
        <w:t>cally,</w:t>
      </w:r>
      <w:r w:rsidR="00396743">
        <w:rPr>
          <w:rFonts w:ascii="Verdana" w:hAnsi="Verdana"/>
          <w:sz w:val="24"/>
          <w:szCs w:val="32"/>
        </w:rPr>
        <w:t xml:space="preserve"> ethical approval</w:t>
      </w:r>
      <w:r w:rsidR="007B15E8">
        <w:rPr>
          <w:rFonts w:ascii="Verdana" w:hAnsi="Verdana"/>
          <w:sz w:val="24"/>
          <w:szCs w:val="32"/>
        </w:rPr>
        <w:t xml:space="preserve"> from participants</w:t>
      </w:r>
      <w:r w:rsidR="00396743">
        <w:rPr>
          <w:rFonts w:ascii="Verdana" w:hAnsi="Verdana"/>
          <w:sz w:val="24"/>
          <w:szCs w:val="32"/>
        </w:rPr>
        <w:t xml:space="preserve"> was gained from </w:t>
      </w:r>
      <w:r w:rsidR="007B15E8">
        <w:rPr>
          <w:rFonts w:ascii="Verdana" w:hAnsi="Verdana"/>
          <w:sz w:val="24"/>
          <w:szCs w:val="32"/>
        </w:rPr>
        <w:t>“</w:t>
      </w:r>
      <w:r w:rsidR="00396743">
        <w:rPr>
          <w:rFonts w:ascii="Verdana" w:hAnsi="Verdana"/>
          <w:sz w:val="24"/>
          <w:szCs w:val="32"/>
        </w:rPr>
        <w:t>Sheffield Hall</w:t>
      </w:r>
      <w:r w:rsidR="007339DF">
        <w:rPr>
          <w:rFonts w:ascii="Verdana" w:hAnsi="Verdana"/>
          <w:sz w:val="24"/>
          <w:szCs w:val="32"/>
        </w:rPr>
        <w:t>a</w:t>
      </w:r>
      <w:r w:rsidR="00396743">
        <w:rPr>
          <w:rFonts w:ascii="Verdana" w:hAnsi="Verdana"/>
          <w:sz w:val="24"/>
          <w:szCs w:val="32"/>
        </w:rPr>
        <w:t>m University’s Research Ethics Committee</w:t>
      </w:r>
      <w:r w:rsidR="007B15E8">
        <w:rPr>
          <w:rFonts w:ascii="Verdana" w:hAnsi="Verdana"/>
          <w:sz w:val="24"/>
          <w:szCs w:val="32"/>
        </w:rPr>
        <w:t xml:space="preserve">” </w:t>
      </w:r>
      <w:r w:rsidR="007339DF">
        <w:rPr>
          <w:rFonts w:ascii="Verdana" w:hAnsi="Verdana"/>
          <w:sz w:val="24"/>
          <w:szCs w:val="32"/>
        </w:rPr>
        <w:t>(Ceolta-Smith, Salway and Tod, 2018).</w:t>
      </w:r>
      <w:r w:rsidR="00811727">
        <w:rPr>
          <w:rFonts w:ascii="Verdana" w:hAnsi="Verdana"/>
          <w:sz w:val="24"/>
          <w:szCs w:val="32"/>
        </w:rPr>
        <w:t xml:space="preserve"> Ceolta-Smith, Salway</w:t>
      </w:r>
      <w:r w:rsidR="00E82A0A">
        <w:rPr>
          <w:rFonts w:ascii="Verdana" w:hAnsi="Verdana"/>
          <w:sz w:val="24"/>
          <w:szCs w:val="32"/>
        </w:rPr>
        <w:t>,</w:t>
      </w:r>
      <w:r w:rsidR="00811727">
        <w:rPr>
          <w:rFonts w:ascii="Verdana" w:hAnsi="Verdana"/>
          <w:sz w:val="24"/>
          <w:szCs w:val="32"/>
        </w:rPr>
        <w:t xml:space="preserve"> and Tod (2018) had ensured that participants consent was gained</w:t>
      </w:r>
      <w:r w:rsidR="0099603E">
        <w:rPr>
          <w:rFonts w:ascii="Verdana" w:hAnsi="Verdana"/>
          <w:sz w:val="24"/>
          <w:szCs w:val="32"/>
        </w:rPr>
        <w:t xml:space="preserve"> </w:t>
      </w:r>
      <w:r w:rsidR="00811727">
        <w:rPr>
          <w:rFonts w:ascii="Verdana" w:hAnsi="Verdana"/>
          <w:sz w:val="24"/>
          <w:szCs w:val="32"/>
        </w:rPr>
        <w:t>in order to follow the Data Protection Act</w:t>
      </w:r>
      <w:r w:rsidR="001B6E36">
        <w:rPr>
          <w:rFonts w:ascii="Verdana" w:hAnsi="Verdana"/>
          <w:sz w:val="24"/>
          <w:szCs w:val="32"/>
        </w:rPr>
        <w:t xml:space="preserve"> </w:t>
      </w:r>
      <w:r w:rsidR="00811727">
        <w:rPr>
          <w:rFonts w:ascii="Verdana" w:hAnsi="Verdana"/>
          <w:sz w:val="24"/>
          <w:szCs w:val="32"/>
        </w:rPr>
        <w:t>(1998).</w:t>
      </w:r>
    </w:p>
    <w:p w14:paraId="3E99FF81" w14:textId="0685C8E3" w:rsidR="00271AE5" w:rsidRDefault="00D75554" w:rsidP="006C5548">
      <w:pPr>
        <w:tabs>
          <w:tab w:val="left" w:pos="1256"/>
        </w:tabs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Data ana</w:t>
      </w:r>
      <w:r w:rsidR="009C4019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lysis</w:t>
      </w:r>
    </w:p>
    <w:p w14:paraId="65FCA0F1" w14:textId="19AEA66B" w:rsidR="00444170" w:rsidRPr="00633445" w:rsidRDefault="00271AE5" w:rsidP="00633445">
      <w:pPr>
        <w:tabs>
          <w:tab w:val="left" w:pos="2788"/>
        </w:tabs>
        <w:spacing w:line="48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Data analysis</w:t>
      </w:r>
      <w:r w:rsidR="009D2683">
        <w:rPr>
          <w:rFonts w:ascii="Verdana" w:hAnsi="Verdana"/>
          <w:sz w:val="24"/>
          <w:szCs w:val="24"/>
        </w:rPr>
        <w:t xml:space="preserve"> </w:t>
      </w:r>
      <w:r w:rsidR="00FC5F1F">
        <w:rPr>
          <w:rFonts w:ascii="Verdana" w:hAnsi="Verdana"/>
          <w:sz w:val="24"/>
          <w:szCs w:val="24"/>
        </w:rPr>
        <w:t xml:space="preserve">is a </w:t>
      </w:r>
      <w:r w:rsidR="00061980">
        <w:rPr>
          <w:rFonts w:ascii="Verdana" w:hAnsi="Verdana"/>
          <w:sz w:val="24"/>
          <w:szCs w:val="24"/>
        </w:rPr>
        <w:t xml:space="preserve">process of </w:t>
      </w:r>
      <w:r w:rsidR="00FC5F1F">
        <w:rPr>
          <w:rFonts w:ascii="Verdana" w:hAnsi="Verdana"/>
          <w:sz w:val="24"/>
          <w:szCs w:val="24"/>
        </w:rPr>
        <w:t xml:space="preserve">systematic </w:t>
      </w:r>
      <w:r w:rsidR="00061980">
        <w:rPr>
          <w:rFonts w:ascii="Verdana" w:hAnsi="Verdana"/>
          <w:sz w:val="24"/>
          <w:szCs w:val="24"/>
        </w:rPr>
        <w:t>application of logical tech</w:t>
      </w:r>
      <w:r w:rsidR="00D47080">
        <w:rPr>
          <w:rFonts w:ascii="Verdana" w:hAnsi="Verdana"/>
          <w:sz w:val="24"/>
          <w:szCs w:val="24"/>
        </w:rPr>
        <w:t xml:space="preserve">niques, which evaluate data. The analysis </w:t>
      </w:r>
      <w:r w:rsidR="00370FE2">
        <w:rPr>
          <w:rFonts w:ascii="Verdana" w:hAnsi="Verdana"/>
          <w:sz w:val="24"/>
          <w:szCs w:val="24"/>
        </w:rPr>
        <w:t xml:space="preserve">should be well-organised </w:t>
      </w:r>
      <w:r w:rsidR="00004BFC">
        <w:rPr>
          <w:rFonts w:ascii="Verdana" w:hAnsi="Verdana"/>
          <w:sz w:val="24"/>
          <w:szCs w:val="24"/>
        </w:rPr>
        <w:t xml:space="preserve">and </w:t>
      </w:r>
      <w:r w:rsidR="00971FF3">
        <w:rPr>
          <w:rFonts w:ascii="Verdana" w:hAnsi="Verdana"/>
          <w:sz w:val="24"/>
          <w:szCs w:val="24"/>
        </w:rPr>
        <w:t>logical;</w:t>
      </w:r>
      <w:r w:rsidR="00004BFC">
        <w:rPr>
          <w:rFonts w:ascii="Verdana" w:hAnsi="Verdana"/>
          <w:sz w:val="24"/>
          <w:szCs w:val="24"/>
        </w:rPr>
        <w:t xml:space="preserve"> </w:t>
      </w:r>
      <w:r w:rsidR="00004BFC">
        <w:rPr>
          <w:rFonts w:ascii="Verdana" w:hAnsi="Verdana"/>
          <w:sz w:val="24"/>
          <w:szCs w:val="24"/>
        </w:rPr>
        <w:lastRenderedPageBreak/>
        <w:t xml:space="preserve">therefore, the chosen path should be </w:t>
      </w:r>
      <w:r w:rsidR="00854E22">
        <w:rPr>
          <w:rFonts w:ascii="Verdana" w:hAnsi="Verdana"/>
          <w:sz w:val="24"/>
          <w:szCs w:val="24"/>
        </w:rPr>
        <w:t>evidential</w:t>
      </w:r>
      <w:r w:rsidR="00D47080">
        <w:rPr>
          <w:rFonts w:ascii="Verdana" w:hAnsi="Verdana"/>
          <w:sz w:val="24"/>
          <w:szCs w:val="24"/>
        </w:rPr>
        <w:t xml:space="preserve"> (</w:t>
      </w:r>
      <w:r w:rsidR="00F60F98">
        <w:rPr>
          <w:rFonts w:ascii="Verdana" w:hAnsi="Verdana"/>
          <w:sz w:val="24"/>
          <w:szCs w:val="24"/>
        </w:rPr>
        <w:t xml:space="preserve">Reid, </w:t>
      </w:r>
      <w:r w:rsidR="00B61441">
        <w:rPr>
          <w:rFonts w:ascii="Verdana" w:hAnsi="Verdana"/>
          <w:sz w:val="24"/>
          <w:szCs w:val="24"/>
        </w:rPr>
        <w:t>1993</w:t>
      </w:r>
      <w:r w:rsidR="00D47080">
        <w:rPr>
          <w:rFonts w:ascii="Verdana" w:hAnsi="Verdana"/>
          <w:sz w:val="24"/>
          <w:szCs w:val="24"/>
        </w:rPr>
        <w:t>)</w:t>
      </w:r>
      <w:r w:rsidR="00B61441">
        <w:rPr>
          <w:rFonts w:ascii="Verdana" w:hAnsi="Verdana"/>
          <w:sz w:val="24"/>
          <w:szCs w:val="24"/>
        </w:rPr>
        <w:t xml:space="preserve">. </w:t>
      </w:r>
      <w:r w:rsidR="00477915">
        <w:rPr>
          <w:rFonts w:ascii="Verdana" w:hAnsi="Verdana"/>
          <w:sz w:val="24"/>
          <w:szCs w:val="24"/>
        </w:rPr>
        <w:t>In the research paper</w:t>
      </w:r>
      <w:r w:rsidR="002F19DF">
        <w:rPr>
          <w:rFonts w:ascii="Verdana" w:hAnsi="Verdana"/>
          <w:sz w:val="24"/>
          <w:szCs w:val="24"/>
        </w:rPr>
        <w:t xml:space="preserve">, there is a section on data analysis, which give information about how the data will be presented. </w:t>
      </w:r>
      <w:r w:rsidR="00963F56">
        <w:rPr>
          <w:rFonts w:ascii="Verdana" w:hAnsi="Verdana"/>
          <w:sz w:val="24"/>
          <w:szCs w:val="24"/>
        </w:rPr>
        <w:t xml:space="preserve">The </w:t>
      </w:r>
      <w:r w:rsidR="008B5666">
        <w:rPr>
          <w:rFonts w:ascii="Verdana" w:hAnsi="Verdana"/>
          <w:sz w:val="24"/>
          <w:szCs w:val="24"/>
        </w:rPr>
        <w:t>researchers</w:t>
      </w:r>
      <w:r w:rsidR="00963F56">
        <w:rPr>
          <w:rFonts w:ascii="Verdana" w:hAnsi="Verdana"/>
          <w:sz w:val="24"/>
          <w:szCs w:val="24"/>
        </w:rPr>
        <w:t xml:space="preserve"> used a </w:t>
      </w:r>
      <w:r w:rsidR="007E3455">
        <w:rPr>
          <w:rFonts w:ascii="Verdana" w:hAnsi="Verdana"/>
          <w:sz w:val="24"/>
          <w:szCs w:val="24"/>
        </w:rPr>
        <w:t xml:space="preserve">computer software known as “NVivo” </w:t>
      </w:r>
      <w:r w:rsidR="00626F86">
        <w:rPr>
          <w:rFonts w:ascii="Verdana" w:hAnsi="Verdana"/>
          <w:sz w:val="24"/>
          <w:szCs w:val="24"/>
        </w:rPr>
        <w:t xml:space="preserve">after </w:t>
      </w:r>
      <w:r w:rsidR="00F31A2A">
        <w:rPr>
          <w:rFonts w:ascii="Verdana" w:hAnsi="Verdana"/>
          <w:sz w:val="24"/>
          <w:szCs w:val="24"/>
        </w:rPr>
        <w:t>anonymising interview recording</w:t>
      </w:r>
      <w:r w:rsidR="00BA37D1">
        <w:rPr>
          <w:rFonts w:ascii="Verdana" w:hAnsi="Verdana"/>
          <w:sz w:val="24"/>
          <w:szCs w:val="24"/>
        </w:rPr>
        <w:t xml:space="preserve">s. </w:t>
      </w:r>
      <w:r w:rsidR="00FD7364">
        <w:rPr>
          <w:rFonts w:ascii="Verdana" w:hAnsi="Verdana"/>
          <w:sz w:val="24"/>
          <w:szCs w:val="24"/>
        </w:rPr>
        <w:t xml:space="preserve">The </w:t>
      </w:r>
      <w:r w:rsidR="00676D7C">
        <w:rPr>
          <w:rFonts w:ascii="Verdana" w:hAnsi="Verdana"/>
          <w:sz w:val="24"/>
          <w:szCs w:val="24"/>
        </w:rPr>
        <w:t xml:space="preserve">research paper states that there are two main analysis techniques that were used </w:t>
      </w:r>
      <w:r w:rsidR="00BB3F6B">
        <w:rPr>
          <w:rFonts w:ascii="Verdana" w:hAnsi="Verdana"/>
          <w:sz w:val="24"/>
          <w:szCs w:val="24"/>
        </w:rPr>
        <w:t xml:space="preserve">which are the ‘ethnographic domain analysis’ and </w:t>
      </w:r>
      <w:r w:rsidR="00724470">
        <w:rPr>
          <w:rFonts w:ascii="Verdana" w:hAnsi="Verdana"/>
          <w:sz w:val="24"/>
          <w:szCs w:val="24"/>
        </w:rPr>
        <w:t xml:space="preserve">‘thematic analysis; </w:t>
      </w:r>
      <w:r w:rsidR="008B5666">
        <w:rPr>
          <w:rFonts w:ascii="Verdana" w:hAnsi="Verdana"/>
          <w:sz w:val="24"/>
          <w:szCs w:val="24"/>
        </w:rPr>
        <w:t xml:space="preserve">inductive and deductive’. </w:t>
      </w:r>
      <w:r w:rsidR="00F31A2A">
        <w:rPr>
          <w:rFonts w:ascii="Verdana" w:hAnsi="Verdana"/>
          <w:sz w:val="24"/>
          <w:szCs w:val="24"/>
        </w:rPr>
        <w:t xml:space="preserve"> </w:t>
      </w:r>
      <w:r w:rsidR="008913F0">
        <w:rPr>
          <w:rFonts w:ascii="Verdana" w:hAnsi="Verdana"/>
          <w:sz w:val="24"/>
          <w:szCs w:val="24"/>
        </w:rPr>
        <w:t xml:space="preserve">The researchers </w:t>
      </w:r>
      <w:r w:rsidR="00A5787F">
        <w:rPr>
          <w:rFonts w:ascii="Verdana" w:hAnsi="Verdana"/>
          <w:sz w:val="24"/>
          <w:szCs w:val="24"/>
        </w:rPr>
        <w:t xml:space="preserve">ensured that themes were reviewed </w:t>
      </w:r>
      <w:r w:rsidR="00CC5845">
        <w:rPr>
          <w:rFonts w:ascii="Verdana" w:hAnsi="Verdana"/>
          <w:sz w:val="24"/>
          <w:szCs w:val="24"/>
        </w:rPr>
        <w:t xml:space="preserve">and refined before the conclusions were drawn </w:t>
      </w:r>
      <w:r w:rsidR="00AC12F2">
        <w:rPr>
          <w:rFonts w:ascii="Verdana" w:hAnsi="Verdana"/>
          <w:sz w:val="24"/>
          <w:szCs w:val="24"/>
        </w:rPr>
        <w:t>by</w:t>
      </w:r>
      <w:r w:rsidR="00CC5845">
        <w:rPr>
          <w:rFonts w:ascii="Verdana" w:hAnsi="Verdana"/>
          <w:sz w:val="24"/>
          <w:szCs w:val="24"/>
        </w:rPr>
        <w:t xml:space="preserve"> </w:t>
      </w:r>
      <w:r w:rsidR="00AC12F2">
        <w:rPr>
          <w:rFonts w:ascii="Verdana" w:hAnsi="Verdana"/>
          <w:sz w:val="24"/>
          <w:szCs w:val="24"/>
        </w:rPr>
        <w:t>a</w:t>
      </w:r>
      <w:r w:rsidR="007B01B5">
        <w:rPr>
          <w:rFonts w:ascii="Verdana" w:hAnsi="Verdana"/>
          <w:sz w:val="24"/>
          <w:szCs w:val="24"/>
        </w:rPr>
        <w:t xml:space="preserve"> supervisory team</w:t>
      </w:r>
      <w:r w:rsidR="00AC12F2">
        <w:rPr>
          <w:rFonts w:ascii="Verdana" w:hAnsi="Verdana"/>
          <w:sz w:val="24"/>
          <w:szCs w:val="24"/>
        </w:rPr>
        <w:t>, that consists of t</w:t>
      </w:r>
      <w:r w:rsidR="00AC12F2">
        <w:rPr>
          <w:rFonts w:ascii="Verdana" w:hAnsi="Verdana"/>
          <w:sz w:val="24"/>
          <w:szCs w:val="24"/>
        </w:rPr>
        <w:t>wo researchers</w:t>
      </w:r>
      <w:r w:rsidR="007B01B5">
        <w:rPr>
          <w:rFonts w:ascii="Verdana" w:hAnsi="Verdana"/>
          <w:sz w:val="24"/>
          <w:szCs w:val="24"/>
        </w:rPr>
        <w:t xml:space="preserve">. </w:t>
      </w:r>
    </w:p>
    <w:p w14:paraId="4FF0E98E" w14:textId="0CB696EA" w:rsidR="00001D88" w:rsidRPr="006C5548" w:rsidRDefault="00001D88" w:rsidP="006C5548">
      <w:pPr>
        <w:tabs>
          <w:tab w:val="left" w:pos="1256"/>
        </w:tabs>
        <w:rPr>
          <w:rFonts w:ascii="Verdana" w:hAnsi="Verdana"/>
          <w:sz w:val="36"/>
          <w:szCs w:val="32"/>
        </w:rPr>
      </w:pPr>
      <w:r w:rsidRPr="006C5548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Results</w:t>
      </w:r>
    </w:p>
    <w:p w14:paraId="399E77CD" w14:textId="087A1E71" w:rsidR="000A6579" w:rsidRDefault="00922D42" w:rsidP="00D05ADD">
      <w:pPr>
        <w:tabs>
          <w:tab w:val="left" w:pos="2788"/>
        </w:tabs>
        <w:spacing w:line="48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The results </w:t>
      </w:r>
      <w:r w:rsidR="00D05ADD">
        <w:rPr>
          <w:rFonts w:ascii="Verdana" w:hAnsi="Verdana"/>
          <w:sz w:val="24"/>
          <w:szCs w:val="24"/>
        </w:rPr>
        <w:t>are</w:t>
      </w:r>
      <w:r w:rsidR="00EB3D89">
        <w:rPr>
          <w:rFonts w:ascii="Verdana" w:hAnsi="Verdana"/>
          <w:sz w:val="24"/>
          <w:szCs w:val="24"/>
        </w:rPr>
        <w:t xml:space="preserve"> where the finding</w:t>
      </w:r>
      <w:r w:rsidR="00D05ADD">
        <w:rPr>
          <w:rFonts w:ascii="Verdana" w:hAnsi="Verdana"/>
          <w:sz w:val="24"/>
          <w:szCs w:val="24"/>
        </w:rPr>
        <w:t>s</w:t>
      </w:r>
      <w:r w:rsidR="00EB3D89">
        <w:rPr>
          <w:rFonts w:ascii="Verdana" w:hAnsi="Verdana"/>
          <w:sz w:val="24"/>
          <w:szCs w:val="24"/>
        </w:rPr>
        <w:t xml:space="preserve"> o</w:t>
      </w:r>
      <w:r w:rsidR="00D05ADD">
        <w:rPr>
          <w:rFonts w:ascii="Verdana" w:hAnsi="Verdana"/>
          <w:sz w:val="24"/>
          <w:szCs w:val="24"/>
        </w:rPr>
        <w:t>f</w:t>
      </w:r>
      <w:r w:rsidR="00EB3D89">
        <w:rPr>
          <w:rFonts w:ascii="Verdana" w:hAnsi="Verdana"/>
          <w:sz w:val="24"/>
          <w:szCs w:val="24"/>
        </w:rPr>
        <w:t xml:space="preserve"> the study </w:t>
      </w:r>
      <w:proofErr w:type="gramStart"/>
      <w:r w:rsidR="00EB3D89">
        <w:rPr>
          <w:rFonts w:ascii="Verdana" w:hAnsi="Verdana"/>
          <w:sz w:val="24"/>
          <w:szCs w:val="24"/>
        </w:rPr>
        <w:t>is</w:t>
      </w:r>
      <w:proofErr w:type="gramEnd"/>
      <w:r w:rsidR="00EB3D89">
        <w:rPr>
          <w:rFonts w:ascii="Verdana" w:hAnsi="Verdana"/>
          <w:sz w:val="24"/>
          <w:szCs w:val="24"/>
        </w:rPr>
        <w:t xml:space="preserve"> reported based on the information that has been gathered. The results can be </w:t>
      </w:r>
      <w:r w:rsidR="007F4855">
        <w:rPr>
          <w:rFonts w:ascii="Verdana" w:hAnsi="Verdana"/>
          <w:sz w:val="24"/>
          <w:szCs w:val="24"/>
        </w:rPr>
        <w:t xml:space="preserve">presented in a </w:t>
      </w:r>
      <w:r w:rsidR="00F31679">
        <w:rPr>
          <w:rFonts w:ascii="Verdana" w:hAnsi="Verdana"/>
          <w:sz w:val="24"/>
          <w:szCs w:val="24"/>
        </w:rPr>
        <w:t>variety</w:t>
      </w:r>
      <w:r w:rsidR="007F4855">
        <w:rPr>
          <w:rFonts w:ascii="Verdana" w:hAnsi="Verdana"/>
          <w:sz w:val="24"/>
          <w:szCs w:val="24"/>
        </w:rPr>
        <w:t xml:space="preserve"> of different ways including graphs, table</w:t>
      </w:r>
      <w:r w:rsidR="00D14CC8">
        <w:rPr>
          <w:rFonts w:ascii="Verdana" w:hAnsi="Verdana"/>
          <w:sz w:val="24"/>
          <w:szCs w:val="24"/>
        </w:rPr>
        <w:t>s and</w:t>
      </w:r>
      <w:r w:rsidR="007F4855">
        <w:rPr>
          <w:rFonts w:ascii="Verdana" w:hAnsi="Verdana"/>
          <w:sz w:val="24"/>
          <w:szCs w:val="24"/>
        </w:rPr>
        <w:t xml:space="preserve"> </w:t>
      </w:r>
      <w:r w:rsidR="00D14CC8">
        <w:rPr>
          <w:rFonts w:ascii="Verdana" w:hAnsi="Verdana"/>
          <w:sz w:val="24"/>
          <w:szCs w:val="24"/>
        </w:rPr>
        <w:t>charts</w:t>
      </w:r>
      <w:r w:rsidR="00403D58">
        <w:rPr>
          <w:rFonts w:ascii="Verdana" w:hAnsi="Verdana"/>
          <w:sz w:val="24"/>
          <w:szCs w:val="24"/>
        </w:rPr>
        <w:t xml:space="preserve">, this will help make the findings easier to read and interpret. </w:t>
      </w:r>
      <w:r w:rsidR="00956DFC">
        <w:rPr>
          <w:rFonts w:ascii="Verdana" w:hAnsi="Verdana"/>
          <w:sz w:val="24"/>
          <w:szCs w:val="24"/>
        </w:rPr>
        <w:t>In the</w:t>
      </w:r>
      <w:r w:rsidR="005C34CF">
        <w:rPr>
          <w:rFonts w:ascii="Verdana" w:hAnsi="Verdana"/>
          <w:sz w:val="24"/>
          <w:szCs w:val="32"/>
        </w:rPr>
        <w:t xml:space="preserve"> Ceolta-Smith, Salway and Tod (2018) paper</w:t>
      </w:r>
      <w:r w:rsidR="004A1404">
        <w:rPr>
          <w:rFonts w:ascii="Verdana" w:hAnsi="Verdana"/>
          <w:sz w:val="24"/>
          <w:szCs w:val="32"/>
        </w:rPr>
        <w:t>, the</w:t>
      </w:r>
      <w:r w:rsidR="005A6175">
        <w:rPr>
          <w:rFonts w:ascii="Verdana" w:hAnsi="Verdana"/>
          <w:sz w:val="24"/>
          <w:szCs w:val="32"/>
        </w:rPr>
        <w:t xml:space="preserve"> researchers used tables as well as paragraphs to </w:t>
      </w:r>
      <w:r w:rsidR="00A76D21">
        <w:rPr>
          <w:rFonts w:ascii="Verdana" w:hAnsi="Verdana"/>
          <w:sz w:val="24"/>
          <w:szCs w:val="32"/>
        </w:rPr>
        <w:t xml:space="preserve">present the results </w:t>
      </w:r>
      <w:r w:rsidR="005C1421">
        <w:rPr>
          <w:rFonts w:ascii="Verdana" w:hAnsi="Verdana"/>
          <w:sz w:val="24"/>
          <w:szCs w:val="32"/>
        </w:rPr>
        <w:t>in</w:t>
      </w:r>
      <w:r w:rsidR="00A76D21">
        <w:rPr>
          <w:rFonts w:ascii="Verdana" w:hAnsi="Verdana"/>
          <w:sz w:val="24"/>
          <w:szCs w:val="32"/>
        </w:rPr>
        <w:t xml:space="preserve"> the research paper.</w:t>
      </w:r>
      <w:r w:rsidR="00033385">
        <w:rPr>
          <w:rFonts w:ascii="Verdana" w:hAnsi="Verdana"/>
          <w:sz w:val="24"/>
          <w:szCs w:val="32"/>
        </w:rPr>
        <w:t xml:space="preserve"> F</w:t>
      </w:r>
      <w:r w:rsidR="004E06A6">
        <w:rPr>
          <w:rFonts w:ascii="Verdana" w:hAnsi="Verdana"/>
          <w:sz w:val="24"/>
          <w:szCs w:val="32"/>
        </w:rPr>
        <w:t>ive</w:t>
      </w:r>
      <w:r w:rsidR="00033385">
        <w:rPr>
          <w:rFonts w:ascii="Verdana" w:hAnsi="Verdana"/>
          <w:sz w:val="24"/>
          <w:szCs w:val="32"/>
        </w:rPr>
        <w:t xml:space="preserve"> tables were provided in the research paper, giving information about the participants</w:t>
      </w:r>
      <w:r w:rsidR="00F12774">
        <w:rPr>
          <w:rFonts w:ascii="Verdana" w:hAnsi="Verdana"/>
          <w:sz w:val="24"/>
          <w:szCs w:val="32"/>
        </w:rPr>
        <w:t xml:space="preserve"> age, gender, role, characteristics</w:t>
      </w:r>
      <w:r w:rsidR="004E06A6">
        <w:rPr>
          <w:rFonts w:ascii="Verdana" w:hAnsi="Verdana"/>
          <w:sz w:val="24"/>
          <w:szCs w:val="32"/>
        </w:rPr>
        <w:t>, the setting</w:t>
      </w:r>
      <w:r w:rsidR="00033385">
        <w:rPr>
          <w:rFonts w:ascii="Verdana" w:hAnsi="Verdana"/>
          <w:sz w:val="24"/>
          <w:szCs w:val="32"/>
        </w:rPr>
        <w:t xml:space="preserve"> </w:t>
      </w:r>
      <w:r w:rsidR="00F12774">
        <w:rPr>
          <w:rFonts w:ascii="Verdana" w:hAnsi="Verdana"/>
          <w:sz w:val="24"/>
          <w:szCs w:val="32"/>
        </w:rPr>
        <w:t>and the structure of the interviews</w:t>
      </w:r>
      <w:r w:rsidR="004E06A6">
        <w:rPr>
          <w:rFonts w:ascii="Verdana" w:hAnsi="Verdana"/>
          <w:sz w:val="24"/>
          <w:szCs w:val="32"/>
        </w:rPr>
        <w:t>.</w:t>
      </w:r>
      <w:r w:rsidR="00A76D21">
        <w:rPr>
          <w:rFonts w:ascii="Verdana" w:hAnsi="Verdana"/>
          <w:sz w:val="24"/>
          <w:szCs w:val="32"/>
        </w:rPr>
        <w:t xml:space="preserve"> The</w:t>
      </w:r>
      <w:r w:rsidR="004A1404">
        <w:rPr>
          <w:rFonts w:ascii="Verdana" w:hAnsi="Verdana"/>
          <w:sz w:val="24"/>
          <w:szCs w:val="32"/>
        </w:rPr>
        <w:t xml:space="preserve"> results </w:t>
      </w:r>
      <w:r w:rsidR="00184965">
        <w:rPr>
          <w:rFonts w:ascii="Verdana" w:hAnsi="Verdana"/>
          <w:sz w:val="24"/>
          <w:szCs w:val="32"/>
        </w:rPr>
        <w:t xml:space="preserve">showed that </w:t>
      </w:r>
      <w:r w:rsidR="00A720FC">
        <w:rPr>
          <w:rFonts w:ascii="Verdana" w:hAnsi="Verdana"/>
          <w:sz w:val="24"/>
          <w:szCs w:val="32"/>
        </w:rPr>
        <w:t xml:space="preserve">a high percentage of </w:t>
      </w:r>
      <w:r w:rsidR="00184965">
        <w:rPr>
          <w:rFonts w:ascii="Verdana" w:hAnsi="Verdana"/>
          <w:sz w:val="24"/>
          <w:szCs w:val="32"/>
        </w:rPr>
        <w:t xml:space="preserve">Personal Advisers </w:t>
      </w:r>
      <w:r w:rsidR="00E56454">
        <w:rPr>
          <w:rFonts w:ascii="Verdana" w:hAnsi="Verdana"/>
          <w:sz w:val="24"/>
          <w:szCs w:val="32"/>
        </w:rPr>
        <w:t xml:space="preserve">have diverse </w:t>
      </w:r>
      <w:r w:rsidR="008A74BA">
        <w:rPr>
          <w:rFonts w:ascii="Verdana" w:hAnsi="Verdana"/>
          <w:sz w:val="24"/>
          <w:szCs w:val="32"/>
        </w:rPr>
        <w:t>leve</w:t>
      </w:r>
      <w:bookmarkStart w:id="7" w:name="_GoBack"/>
      <w:bookmarkEnd w:id="7"/>
      <w:r w:rsidR="008A74BA">
        <w:rPr>
          <w:rFonts w:ascii="Verdana" w:hAnsi="Verdana"/>
          <w:sz w:val="24"/>
          <w:szCs w:val="32"/>
        </w:rPr>
        <w:t xml:space="preserve">ls of training, </w:t>
      </w:r>
      <w:r w:rsidR="00B619FE">
        <w:rPr>
          <w:rFonts w:ascii="Verdana" w:hAnsi="Verdana"/>
          <w:sz w:val="24"/>
          <w:szCs w:val="32"/>
        </w:rPr>
        <w:t xml:space="preserve">therefore meaning that they are </w:t>
      </w:r>
      <w:r w:rsidR="00967860">
        <w:rPr>
          <w:rFonts w:ascii="Verdana" w:hAnsi="Verdana"/>
          <w:sz w:val="24"/>
          <w:szCs w:val="32"/>
        </w:rPr>
        <w:t xml:space="preserve">prepared and equipped </w:t>
      </w:r>
      <w:r w:rsidR="00912A87">
        <w:rPr>
          <w:rFonts w:ascii="Verdana" w:hAnsi="Verdana"/>
          <w:sz w:val="24"/>
          <w:szCs w:val="32"/>
        </w:rPr>
        <w:t>to support d</w:t>
      </w:r>
      <w:r w:rsidR="004E42AF">
        <w:rPr>
          <w:rFonts w:ascii="Verdana" w:hAnsi="Verdana"/>
          <w:sz w:val="24"/>
          <w:szCs w:val="32"/>
        </w:rPr>
        <w:t xml:space="preserve">isabled claimants. </w:t>
      </w:r>
      <w:r w:rsidR="000A1F3D">
        <w:rPr>
          <w:rFonts w:ascii="Verdana" w:hAnsi="Verdana"/>
          <w:sz w:val="24"/>
          <w:szCs w:val="32"/>
        </w:rPr>
        <w:t xml:space="preserve">In the finding of the research it intimates that </w:t>
      </w:r>
      <w:r w:rsidR="00DA2ED0">
        <w:rPr>
          <w:rFonts w:ascii="Verdana" w:hAnsi="Verdana"/>
          <w:sz w:val="24"/>
          <w:szCs w:val="32"/>
        </w:rPr>
        <w:t>four organisations took part in the study</w:t>
      </w:r>
      <w:r w:rsidR="0000699C">
        <w:rPr>
          <w:rFonts w:ascii="Verdana" w:hAnsi="Verdana"/>
          <w:sz w:val="24"/>
          <w:szCs w:val="32"/>
        </w:rPr>
        <w:t xml:space="preserve">, however, </w:t>
      </w:r>
      <w:r w:rsidR="00967BFF">
        <w:rPr>
          <w:rFonts w:ascii="Verdana" w:hAnsi="Verdana"/>
          <w:sz w:val="24"/>
          <w:szCs w:val="32"/>
        </w:rPr>
        <w:t xml:space="preserve">at a later stage </w:t>
      </w:r>
      <w:r w:rsidR="0000699C">
        <w:rPr>
          <w:rFonts w:ascii="Verdana" w:hAnsi="Verdana"/>
          <w:sz w:val="24"/>
          <w:szCs w:val="32"/>
        </w:rPr>
        <w:t>one private subcontractor</w:t>
      </w:r>
      <w:r w:rsidR="00967BFF">
        <w:rPr>
          <w:rFonts w:ascii="Verdana" w:hAnsi="Verdana"/>
          <w:sz w:val="24"/>
          <w:szCs w:val="32"/>
        </w:rPr>
        <w:t xml:space="preserve"> withdrew from the </w:t>
      </w:r>
      <w:r w:rsidR="00967BFF">
        <w:rPr>
          <w:rFonts w:ascii="Verdana" w:hAnsi="Verdana"/>
          <w:sz w:val="24"/>
          <w:szCs w:val="32"/>
        </w:rPr>
        <w:lastRenderedPageBreak/>
        <w:t>study</w:t>
      </w:r>
      <w:r w:rsidR="003515B7">
        <w:rPr>
          <w:rFonts w:ascii="Verdana" w:hAnsi="Verdana"/>
          <w:sz w:val="24"/>
          <w:szCs w:val="32"/>
        </w:rPr>
        <w:t>, t</w:t>
      </w:r>
      <w:r w:rsidR="002A153F">
        <w:rPr>
          <w:rFonts w:ascii="Verdana" w:hAnsi="Verdana"/>
          <w:sz w:val="24"/>
          <w:szCs w:val="32"/>
        </w:rPr>
        <w:t>he</w:t>
      </w:r>
      <w:r w:rsidR="003515B7">
        <w:rPr>
          <w:rFonts w:ascii="Verdana" w:hAnsi="Verdana"/>
          <w:sz w:val="24"/>
          <w:szCs w:val="32"/>
        </w:rPr>
        <w:t>refore,</w:t>
      </w:r>
      <w:r w:rsidR="002A153F">
        <w:rPr>
          <w:rFonts w:ascii="Verdana" w:hAnsi="Verdana"/>
          <w:sz w:val="24"/>
          <w:szCs w:val="32"/>
        </w:rPr>
        <w:t xml:space="preserve"> tables and results now show the </w:t>
      </w:r>
      <w:r w:rsidR="003515B7">
        <w:rPr>
          <w:rFonts w:ascii="Verdana" w:hAnsi="Verdana"/>
          <w:sz w:val="24"/>
          <w:szCs w:val="32"/>
        </w:rPr>
        <w:t xml:space="preserve">findings of the three organisations. </w:t>
      </w:r>
    </w:p>
    <w:p w14:paraId="75F09DC3" w14:textId="325D1FEC" w:rsidR="00001D88" w:rsidRPr="006C5548" w:rsidRDefault="00001D88" w:rsidP="0003481D">
      <w:pPr>
        <w:tabs>
          <w:tab w:val="left" w:pos="2788"/>
        </w:tabs>
        <w:rPr>
          <w:rFonts w:ascii="Verdana" w:hAnsi="Verdana"/>
          <w:sz w:val="32"/>
          <w:szCs w:val="32"/>
          <w:u w:val="single"/>
        </w:rPr>
      </w:pPr>
      <w:r w:rsidRPr="006C5548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Discussion</w:t>
      </w:r>
    </w:p>
    <w:p w14:paraId="13F73B0F" w14:textId="5B5509FB" w:rsidR="006C5548" w:rsidRDefault="00684976" w:rsidP="00492473">
      <w:pPr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According to </w:t>
      </w:r>
      <w:r w:rsidR="00173B9C">
        <w:rPr>
          <w:rFonts w:ascii="Verdana" w:hAnsi="Verdana"/>
          <w:sz w:val="24"/>
          <w:szCs w:val="32"/>
        </w:rPr>
        <w:t>Reid (1993) t</w:t>
      </w:r>
      <w:r w:rsidR="00985C51">
        <w:rPr>
          <w:rFonts w:ascii="Verdana" w:hAnsi="Verdana"/>
          <w:sz w:val="24"/>
          <w:szCs w:val="32"/>
        </w:rPr>
        <w:t xml:space="preserve">he discussion </w:t>
      </w:r>
      <w:r w:rsidR="00CF1BD6">
        <w:rPr>
          <w:rFonts w:ascii="Verdana" w:hAnsi="Verdana"/>
          <w:sz w:val="24"/>
          <w:szCs w:val="32"/>
        </w:rPr>
        <w:t>is where the researchers provide</w:t>
      </w:r>
      <w:r w:rsidR="00C659C8">
        <w:rPr>
          <w:rFonts w:ascii="Verdana" w:hAnsi="Verdana"/>
          <w:sz w:val="24"/>
          <w:szCs w:val="32"/>
        </w:rPr>
        <w:t xml:space="preserve"> their commentary on the findings </w:t>
      </w:r>
      <w:r w:rsidR="00E9364F">
        <w:rPr>
          <w:rFonts w:ascii="Verdana" w:hAnsi="Verdana"/>
          <w:sz w:val="24"/>
          <w:szCs w:val="32"/>
        </w:rPr>
        <w:t xml:space="preserve">and perhaps some recommendations on </w:t>
      </w:r>
      <w:r w:rsidR="0048530F">
        <w:rPr>
          <w:rFonts w:ascii="Verdana" w:hAnsi="Verdana"/>
          <w:sz w:val="24"/>
          <w:szCs w:val="32"/>
        </w:rPr>
        <w:t>how it could have been improved.</w:t>
      </w:r>
      <w:r w:rsidR="00383CC5">
        <w:rPr>
          <w:rFonts w:ascii="Verdana" w:hAnsi="Verdana"/>
          <w:sz w:val="24"/>
          <w:szCs w:val="32"/>
        </w:rPr>
        <w:t xml:space="preserve"> </w:t>
      </w:r>
      <w:r w:rsidR="00173B9C">
        <w:rPr>
          <w:rFonts w:ascii="Verdana" w:hAnsi="Verdana"/>
          <w:sz w:val="24"/>
          <w:szCs w:val="32"/>
        </w:rPr>
        <w:t xml:space="preserve">Sacred Heart University Library </w:t>
      </w:r>
      <w:r w:rsidR="0052391A">
        <w:rPr>
          <w:rFonts w:ascii="Verdana" w:hAnsi="Verdana"/>
          <w:sz w:val="24"/>
          <w:szCs w:val="32"/>
        </w:rPr>
        <w:t xml:space="preserve">(2018) </w:t>
      </w:r>
      <w:r w:rsidR="00492473">
        <w:rPr>
          <w:rFonts w:ascii="Verdana" w:hAnsi="Verdana"/>
          <w:sz w:val="24"/>
          <w:szCs w:val="32"/>
        </w:rPr>
        <w:t xml:space="preserve">believes that the main purpose of the discussion is to </w:t>
      </w:r>
      <w:r w:rsidR="009E142C">
        <w:rPr>
          <w:rFonts w:ascii="Verdana" w:hAnsi="Verdana"/>
          <w:sz w:val="24"/>
          <w:szCs w:val="32"/>
        </w:rPr>
        <w:t>illustrate and explain the significance of the findings</w:t>
      </w:r>
      <w:r w:rsidR="00E318FA">
        <w:rPr>
          <w:rFonts w:ascii="Verdana" w:hAnsi="Verdana"/>
          <w:sz w:val="24"/>
          <w:szCs w:val="32"/>
        </w:rPr>
        <w:t xml:space="preserve">, </w:t>
      </w:r>
      <w:r w:rsidR="00C32565">
        <w:rPr>
          <w:rFonts w:ascii="Verdana" w:hAnsi="Verdana"/>
          <w:sz w:val="24"/>
          <w:szCs w:val="32"/>
        </w:rPr>
        <w:t xml:space="preserve">moreover, it will </w:t>
      </w:r>
      <w:r w:rsidR="000925A6">
        <w:rPr>
          <w:rFonts w:ascii="Verdana" w:hAnsi="Verdana"/>
          <w:sz w:val="24"/>
          <w:szCs w:val="32"/>
        </w:rPr>
        <w:t xml:space="preserve">demonstrate how </w:t>
      </w:r>
      <w:r w:rsidR="002F6F81">
        <w:rPr>
          <w:rFonts w:ascii="Verdana" w:hAnsi="Verdana"/>
          <w:sz w:val="24"/>
          <w:szCs w:val="32"/>
        </w:rPr>
        <w:t>the study has moved the readers understanding of the research problem forward</w:t>
      </w:r>
      <w:r w:rsidR="007F0974">
        <w:rPr>
          <w:rFonts w:ascii="Verdana" w:hAnsi="Verdana"/>
          <w:sz w:val="24"/>
          <w:szCs w:val="32"/>
        </w:rPr>
        <w:t>.</w:t>
      </w:r>
      <w:r w:rsidR="00BA102E">
        <w:rPr>
          <w:rFonts w:ascii="Verdana" w:hAnsi="Verdana"/>
          <w:sz w:val="24"/>
          <w:szCs w:val="32"/>
        </w:rPr>
        <w:t xml:space="preserve"> In the Ceolta-Smith, Salway and Tod (2018) paper </w:t>
      </w:r>
      <w:r w:rsidR="007478A1">
        <w:rPr>
          <w:rFonts w:ascii="Verdana" w:hAnsi="Verdana"/>
          <w:sz w:val="24"/>
          <w:szCs w:val="32"/>
        </w:rPr>
        <w:t xml:space="preserve">it mentioned </w:t>
      </w:r>
      <w:r w:rsidR="00EB7DAE">
        <w:rPr>
          <w:rFonts w:ascii="Verdana" w:hAnsi="Verdana"/>
          <w:sz w:val="24"/>
          <w:szCs w:val="32"/>
        </w:rPr>
        <w:t>their findings</w:t>
      </w:r>
      <w:r w:rsidR="00B27DAD">
        <w:rPr>
          <w:rFonts w:ascii="Verdana" w:hAnsi="Verdana"/>
          <w:sz w:val="24"/>
          <w:szCs w:val="32"/>
        </w:rPr>
        <w:t xml:space="preserve"> and how their findings concurred with other </w:t>
      </w:r>
      <w:r w:rsidR="006A0C8B">
        <w:rPr>
          <w:rFonts w:ascii="Verdana" w:hAnsi="Verdana"/>
          <w:sz w:val="24"/>
          <w:szCs w:val="32"/>
        </w:rPr>
        <w:t xml:space="preserve">empirical evidence. </w:t>
      </w:r>
      <w:r w:rsidR="00227A0C">
        <w:rPr>
          <w:rFonts w:ascii="Verdana" w:hAnsi="Verdana"/>
          <w:sz w:val="24"/>
          <w:szCs w:val="32"/>
        </w:rPr>
        <w:t xml:space="preserve">The discussion </w:t>
      </w:r>
      <w:r w:rsidR="00C23A21">
        <w:rPr>
          <w:rFonts w:ascii="Verdana" w:hAnsi="Verdana"/>
          <w:sz w:val="24"/>
          <w:szCs w:val="32"/>
        </w:rPr>
        <w:t>section</w:t>
      </w:r>
      <w:r w:rsidR="00227A0C">
        <w:rPr>
          <w:rFonts w:ascii="Verdana" w:hAnsi="Verdana"/>
          <w:sz w:val="24"/>
          <w:szCs w:val="32"/>
        </w:rPr>
        <w:t xml:space="preserve"> in the paper also </w:t>
      </w:r>
      <w:r w:rsidR="00C23A21">
        <w:rPr>
          <w:rFonts w:ascii="Verdana" w:hAnsi="Verdana"/>
          <w:sz w:val="24"/>
          <w:szCs w:val="32"/>
        </w:rPr>
        <w:t xml:space="preserve">included information about </w:t>
      </w:r>
      <w:r w:rsidR="00B52F09">
        <w:rPr>
          <w:rFonts w:ascii="Verdana" w:hAnsi="Verdana"/>
          <w:sz w:val="24"/>
          <w:szCs w:val="32"/>
        </w:rPr>
        <w:t>how their</w:t>
      </w:r>
      <w:r w:rsidR="00B00321">
        <w:rPr>
          <w:rFonts w:ascii="Verdana" w:hAnsi="Verdana"/>
          <w:sz w:val="24"/>
          <w:szCs w:val="32"/>
        </w:rPr>
        <w:t xml:space="preserve"> findings compared to other literatures</w:t>
      </w:r>
      <w:r w:rsidR="0050741B">
        <w:rPr>
          <w:rFonts w:ascii="Verdana" w:hAnsi="Verdana"/>
          <w:sz w:val="24"/>
          <w:szCs w:val="32"/>
        </w:rPr>
        <w:t>, and how</w:t>
      </w:r>
      <w:r w:rsidR="000B3F96">
        <w:rPr>
          <w:rFonts w:ascii="Verdana" w:hAnsi="Verdana"/>
          <w:sz w:val="24"/>
          <w:szCs w:val="32"/>
        </w:rPr>
        <w:t xml:space="preserve"> well</w:t>
      </w:r>
      <w:r w:rsidR="0050741B">
        <w:rPr>
          <w:rFonts w:ascii="Verdana" w:hAnsi="Verdana"/>
          <w:sz w:val="24"/>
          <w:szCs w:val="32"/>
        </w:rPr>
        <w:t xml:space="preserve"> their participants </w:t>
      </w:r>
      <w:r w:rsidR="000B3F96">
        <w:rPr>
          <w:rFonts w:ascii="Verdana" w:hAnsi="Verdana"/>
          <w:sz w:val="24"/>
          <w:szCs w:val="32"/>
        </w:rPr>
        <w:t xml:space="preserve">knowledge on mental health and health provision </w:t>
      </w:r>
      <w:r w:rsidR="008871CA">
        <w:rPr>
          <w:rFonts w:ascii="Verdana" w:hAnsi="Verdana"/>
          <w:sz w:val="24"/>
          <w:szCs w:val="32"/>
        </w:rPr>
        <w:t xml:space="preserve">was. </w:t>
      </w:r>
      <w:r w:rsidR="00D1309B">
        <w:rPr>
          <w:rFonts w:ascii="Verdana" w:hAnsi="Verdana"/>
          <w:sz w:val="24"/>
          <w:szCs w:val="32"/>
        </w:rPr>
        <w:t xml:space="preserve">In the Ceolta-Smith, Salway and Tod (2018) research paper, it also included </w:t>
      </w:r>
      <w:r w:rsidR="004E23F9">
        <w:rPr>
          <w:rFonts w:ascii="Verdana" w:hAnsi="Verdana"/>
          <w:sz w:val="24"/>
          <w:szCs w:val="32"/>
        </w:rPr>
        <w:t xml:space="preserve">most of the strengths and limitations </w:t>
      </w:r>
      <w:r w:rsidR="00B63DA0">
        <w:rPr>
          <w:rFonts w:ascii="Verdana" w:hAnsi="Verdana"/>
          <w:sz w:val="24"/>
          <w:szCs w:val="32"/>
        </w:rPr>
        <w:t>in the study</w:t>
      </w:r>
      <w:r w:rsidR="00F33FC1">
        <w:rPr>
          <w:rFonts w:ascii="Verdana" w:hAnsi="Verdana"/>
          <w:sz w:val="24"/>
          <w:szCs w:val="32"/>
        </w:rPr>
        <w:t xml:space="preserve">. </w:t>
      </w:r>
      <w:r w:rsidR="00502306">
        <w:rPr>
          <w:rFonts w:ascii="Verdana" w:hAnsi="Verdana"/>
          <w:sz w:val="24"/>
          <w:szCs w:val="32"/>
        </w:rPr>
        <w:t xml:space="preserve">Ceolta-Smith, Salway and Tod (2018) intimated </w:t>
      </w:r>
      <w:r w:rsidR="00441C79">
        <w:rPr>
          <w:rFonts w:ascii="Verdana" w:hAnsi="Verdana"/>
          <w:sz w:val="24"/>
          <w:szCs w:val="32"/>
        </w:rPr>
        <w:t xml:space="preserve">how </w:t>
      </w:r>
      <w:r w:rsidR="00026A5C">
        <w:rPr>
          <w:rFonts w:ascii="Verdana" w:hAnsi="Verdana"/>
          <w:sz w:val="24"/>
          <w:szCs w:val="32"/>
        </w:rPr>
        <w:t xml:space="preserve">limited they were on </w:t>
      </w:r>
      <w:r w:rsidR="00595EB8">
        <w:rPr>
          <w:rFonts w:ascii="Verdana" w:hAnsi="Verdana"/>
          <w:sz w:val="24"/>
          <w:szCs w:val="32"/>
        </w:rPr>
        <w:t xml:space="preserve">transferability </w:t>
      </w:r>
      <w:r w:rsidR="00232716">
        <w:rPr>
          <w:rFonts w:ascii="Verdana" w:hAnsi="Verdana"/>
          <w:sz w:val="24"/>
          <w:szCs w:val="32"/>
        </w:rPr>
        <w:t xml:space="preserve">of other settings, and that only a small number of participants </w:t>
      </w:r>
      <w:r w:rsidR="002E6C19">
        <w:rPr>
          <w:rFonts w:ascii="Verdana" w:hAnsi="Verdana"/>
          <w:sz w:val="24"/>
          <w:szCs w:val="32"/>
        </w:rPr>
        <w:t xml:space="preserve">were involved in the research </w:t>
      </w:r>
      <w:r w:rsidR="00A310C2">
        <w:rPr>
          <w:rFonts w:ascii="Verdana" w:hAnsi="Verdana"/>
          <w:sz w:val="24"/>
          <w:szCs w:val="32"/>
        </w:rPr>
        <w:t>which does not make it widely applicable.</w:t>
      </w:r>
    </w:p>
    <w:p w14:paraId="21380D4C" w14:textId="3139DD9A" w:rsidR="00001D88" w:rsidRPr="006C5548" w:rsidRDefault="00001D88" w:rsidP="006C5548">
      <w:pPr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6C5548">
        <w:rPr>
          <w:rFonts w:ascii="Verdana" w:hAnsi="Verdana"/>
          <w:b/>
          <w:color w:val="000000" w:themeColor="text1"/>
          <w:sz w:val="32"/>
          <w:szCs w:val="32"/>
          <w:u w:val="single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  <w:t>Evaluation</w:t>
      </w:r>
    </w:p>
    <w:p w14:paraId="6386F5E1" w14:textId="1DF22AD8" w:rsidR="00FF7C37" w:rsidRPr="008C6C5F" w:rsidRDefault="008B21CC" w:rsidP="008C6C5F">
      <w:pPr>
        <w:tabs>
          <w:tab w:val="left" w:pos="2957"/>
        </w:tabs>
        <w:spacing w:line="480" w:lineRule="auto"/>
        <w:rPr>
          <w:rFonts w:ascii="Verdana" w:hAnsi="Verdana"/>
          <w:sz w:val="24"/>
          <w:szCs w:val="32"/>
        </w:rPr>
      </w:pPr>
      <w:r>
        <w:rPr>
          <w:rFonts w:ascii="Verdana" w:hAnsi="Verdana"/>
          <w:sz w:val="24"/>
          <w:szCs w:val="32"/>
        </w:rPr>
        <w:t xml:space="preserve">In the conclusion the </w:t>
      </w:r>
      <w:r w:rsidR="005A7177">
        <w:rPr>
          <w:rFonts w:ascii="Verdana" w:hAnsi="Verdana"/>
          <w:sz w:val="24"/>
          <w:szCs w:val="32"/>
        </w:rPr>
        <w:t>researchers draw an accurate conclusion based on the findings</w:t>
      </w:r>
      <w:r w:rsidR="009B6C1B">
        <w:rPr>
          <w:rFonts w:ascii="Verdana" w:hAnsi="Verdana"/>
          <w:sz w:val="24"/>
          <w:szCs w:val="32"/>
        </w:rPr>
        <w:t xml:space="preserve"> of the study</w:t>
      </w:r>
      <w:r w:rsidR="005A7177">
        <w:rPr>
          <w:rFonts w:ascii="Verdana" w:hAnsi="Verdana"/>
          <w:sz w:val="24"/>
          <w:szCs w:val="32"/>
        </w:rPr>
        <w:t xml:space="preserve">. They conclude the fact that </w:t>
      </w:r>
      <w:r w:rsidR="008C6C5F">
        <w:rPr>
          <w:rFonts w:ascii="Verdana" w:hAnsi="Verdana"/>
          <w:sz w:val="24"/>
          <w:szCs w:val="32"/>
        </w:rPr>
        <w:t xml:space="preserve">effective approaches </w:t>
      </w:r>
      <w:r w:rsidR="00401009">
        <w:rPr>
          <w:rFonts w:ascii="Verdana" w:hAnsi="Verdana"/>
          <w:sz w:val="24"/>
          <w:szCs w:val="32"/>
        </w:rPr>
        <w:t>need to take place in order to support</w:t>
      </w:r>
      <w:r w:rsidR="005A7177" w:rsidRPr="005A7177">
        <w:rPr>
          <w:rFonts w:ascii="Verdana" w:hAnsi="Verdana"/>
          <w:sz w:val="24"/>
          <w:szCs w:val="32"/>
        </w:rPr>
        <w:t xml:space="preserve"> Personal </w:t>
      </w:r>
      <w:r w:rsidR="005A7177" w:rsidRPr="00AE42EF">
        <w:rPr>
          <w:rFonts w:ascii="Verdana" w:hAnsi="Verdana"/>
          <w:sz w:val="24"/>
          <w:szCs w:val="32"/>
        </w:rPr>
        <w:t xml:space="preserve">Advisers’ practice </w:t>
      </w:r>
      <w:r w:rsidR="00E26069">
        <w:rPr>
          <w:rFonts w:ascii="Verdana" w:hAnsi="Verdana"/>
          <w:sz w:val="24"/>
          <w:szCs w:val="32"/>
        </w:rPr>
        <w:t xml:space="preserve">who </w:t>
      </w:r>
      <w:r w:rsidR="00E26069">
        <w:rPr>
          <w:rFonts w:ascii="Verdana" w:hAnsi="Verdana"/>
          <w:sz w:val="24"/>
          <w:szCs w:val="32"/>
        </w:rPr>
        <w:lastRenderedPageBreak/>
        <w:t>works with</w:t>
      </w:r>
      <w:r w:rsidR="005A7177" w:rsidRPr="00AE42EF">
        <w:rPr>
          <w:rFonts w:ascii="Verdana" w:hAnsi="Verdana"/>
          <w:sz w:val="24"/>
          <w:szCs w:val="32"/>
        </w:rPr>
        <w:t xml:space="preserve"> claimants </w:t>
      </w:r>
      <w:r w:rsidR="00E26069">
        <w:rPr>
          <w:rFonts w:ascii="Verdana" w:hAnsi="Verdana"/>
          <w:sz w:val="24"/>
          <w:szCs w:val="32"/>
        </w:rPr>
        <w:t>that</w:t>
      </w:r>
      <w:r w:rsidR="005A7177" w:rsidRPr="00AE42EF">
        <w:rPr>
          <w:rFonts w:ascii="Verdana" w:hAnsi="Verdana"/>
          <w:sz w:val="24"/>
          <w:szCs w:val="32"/>
        </w:rPr>
        <w:t xml:space="preserve"> have </w:t>
      </w:r>
      <w:r w:rsidR="000C6061">
        <w:rPr>
          <w:rFonts w:ascii="Verdana" w:hAnsi="Verdana"/>
          <w:sz w:val="24"/>
          <w:szCs w:val="32"/>
        </w:rPr>
        <w:t xml:space="preserve">a </w:t>
      </w:r>
      <w:r w:rsidR="005A7177" w:rsidRPr="00AE42EF">
        <w:rPr>
          <w:rFonts w:ascii="Verdana" w:hAnsi="Verdana"/>
          <w:sz w:val="24"/>
          <w:szCs w:val="32"/>
        </w:rPr>
        <w:t>long</w:t>
      </w:r>
      <w:r w:rsidR="000C6061">
        <w:rPr>
          <w:rFonts w:ascii="Verdana" w:hAnsi="Verdana"/>
          <w:sz w:val="24"/>
          <w:szCs w:val="32"/>
        </w:rPr>
        <w:t>-</w:t>
      </w:r>
      <w:r w:rsidR="005A7177" w:rsidRPr="00AE42EF">
        <w:rPr>
          <w:rFonts w:ascii="Verdana" w:hAnsi="Verdana"/>
          <w:sz w:val="24"/>
          <w:szCs w:val="32"/>
        </w:rPr>
        <w:t>term illness and work- focused health-related needs (Ceolta-Smith, Salway and Tod, 2018, p.607).</w:t>
      </w:r>
      <w:r w:rsidR="0046498C" w:rsidRPr="00AE42EF">
        <w:rPr>
          <w:rFonts w:ascii="Verdana" w:hAnsi="Verdana"/>
          <w:sz w:val="24"/>
          <w:szCs w:val="32"/>
        </w:rPr>
        <w:t xml:space="preserve"> </w:t>
      </w:r>
      <w:r w:rsidR="00943D4A">
        <w:rPr>
          <w:rFonts w:ascii="Verdana" w:hAnsi="Verdana"/>
          <w:sz w:val="24"/>
          <w:szCs w:val="32"/>
        </w:rPr>
        <w:t>T</w:t>
      </w:r>
      <w:r w:rsidR="0046498C" w:rsidRPr="00AE42EF">
        <w:rPr>
          <w:rFonts w:ascii="Verdana" w:hAnsi="Verdana"/>
          <w:sz w:val="24"/>
          <w:szCs w:val="32"/>
        </w:rPr>
        <w:t xml:space="preserve">his research paper does not include </w:t>
      </w:r>
      <w:r w:rsidR="00515F0C" w:rsidRPr="00AE42EF">
        <w:rPr>
          <w:rFonts w:ascii="Verdana" w:hAnsi="Verdana"/>
          <w:sz w:val="24"/>
          <w:szCs w:val="32"/>
        </w:rPr>
        <w:t xml:space="preserve">any recommendations for practice or for further </w:t>
      </w:r>
      <w:proofErr w:type="gramStart"/>
      <w:r w:rsidR="00515F0C" w:rsidRPr="00AE42EF">
        <w:rPr>
          <w:rFonts w:ascii="Verdana" w:hAnsi="Verdana"/>
          <w:sz w:val="24"/>
          <w:szCs w:val="32"/>
        </w:rPr>
        <w:t>research</w:t>
      </w:r>
      <w:r w:rsidR="00943D4A">
        <w:rPr>
          <w:rFonts w:ascii="Verdana" w:hAnsi="Verdana"/>
          <w:sz w:val="24"/>
          <w:szCs w:val="32"/>
        </w:rPr>
        <w:t xml:space="preserve">, </w:t>
      </w:r>
      <w:r w:rsidR="00417754">
        <w:rPr>
          <w:rFonts w:ascii="Verdana" w:hAnsi="Verdana"/>
          <w:sz w:val="24"/>
          <w:szCs w:val="32"/>
        </w:rPr>
        <w:t>but</w:t>
      </w:r>
      <w:proofErr w:type="gramEnd"/>
      <w:r w:rsidR="00417754">
        <w:rPr>
          <w:rFonts w:ascii="Verdana" w:hAnsi="Verdana"/>
          <w:sz w:val="24"/>
          <w:szCs w:val="32"/>
        </w:rPr>
        <w:t xml:space="preserve"> do however include a section on the limitations.</w:t>
      </w:r>
    </w:p>
    <w:p w14:paraId="5A2EC16C" w14:textId="77777777" w:rsidR="00C11312" w:rsidRDefault="00C11312" w:rsidP="009F1D3F">
      <w:pPr>
        <w:rPr>
          <w:rFonts w:ascii="Verdana" w:hAnsi="Verdana"/>
          <w:b/>
          <w:sz w:val="32"/>
          <w:u w:val="single"/>
        </w:rPr>
      </w:pPr>
    </w:p>
    <w:p w14:paraId="2F846FE4" w14:textId="4CC26F25" w:rsidR="009F1D3F" w:rsidRPr="00DE6F8F" w:rsidRDefault="009F1D3F" w:rsidP="009F1D3F">
      <w:pPr>
        <w:rPr>
          <w:rFonts w:ascii="Verdana" w:hAnsi="Verdana"/>
          <w:b/>
          <w:sz w:val="32"/>
          <w:u w:val="single"/>
        </w:rPr>
      </w:pPr>
      <w:r w:rsidRPr="00DE6F8F">
        <w:rPr>
          <w:rFonts w:ascii="Verdana" w:hAnsi="Verdana"/>
          <w:b/>
          <w:sz w:val="32"/>
          <w:u w:val="single"/>
        </w:rPr>
        <w:t>Reference list</w:t>
      </w:r>
    </w:p>
    <w:p w14:paraId="06C54F5B" w14:textId="77777777" w:rsidR="009F1D3F" w:rsidRPr="00FB095B" w:rsidRDefault="009F1D3F" w:rsidP="009F1D3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British Broadcast Cooperation (BBC) (2018) </w:t>
      </w:r>
      <w:r w:rsidRPr="00FB095B">
        <w:rPr>
          <w:rFonts w:ascii="Verdana" w:hAnsi="Verdana"/>
          <w:i/>
          <w:sz w:val="24"/>
          <w:szCs w:val="24"/>
        </w:rPr>
        <w:t xml:space="preserve">Ethics: a general introduction. </w:t>
      </w:r>
      <w:r w:rsidRPr="00FB095B">
        <w:rPr>
          <w:rFonts w:ascii="Verdana" w:hAnsi="Verdana"/>
          <w:sz w:val="24"/>
          <w:szCs w:val="24"/>
        </w:rPr>
        <w:t>Available at: http://www.bbc.co.uk/ethics/introduction/intro_1.shtml (Accessed 20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sz w:val="24"/>
          <w:szCs w:val="24"/>
        </w:rPr>
        <w:t xml:space="preserve"> November 2018)</w:t>
      </w:r>
    </w:p>
    <w:p w14:paraId="5A81FB26" w14:textId="77777777" w:rsidR="009F1D3F" w:rsidRPr="00FB095B" w:rsidRDefault="009F1D3F" w:rsidP="009F1D3F">
      <w:pPr>
        <w:spacing w:before="240"/>
        <w:rPr>
          <w:rFonts w:ascii="Verdana" w:hAnsi="Verdana"/>
          <w:b/>
          <w:color w:val="000000" w:themeColor="text1"/>
          <w:sz w:val="24"/>
          <w:szCs w:val="24"/>
          <w14:textOutline w14:w="11112" w14:cap="flat" w14:cmpd="sng" w14:algn="ctr">
            <w14:solidFill>
              <w14:schemeClr w14:val="bg2"/>
            </w14:solidFill>
            <w14:prstDash w14:val="solid"/>
            <w14:round/>
          </w14:textOutline>
        </w:rPr>
      </w:pPr>
      <w:r w:rsidRPr="00FB095B">
        <w:rPr>
          <w:rFonts w:ascii="Verdana" w:hAnsi="Verdana"/>
          <w:sz w:val="24"/>
          <w:szCs w:val="24"/>
        </w:rPr>
        <w:t xml:space="preserve">Ceolta-Smith, J. Salway, S. and Tod, A. (2018) </w:t>
      </w:r>
      <w:r w:rsidRPr="00FB095B">
        <w:rPr>
          <w:rFonts w:ascii="Verdana" w:hAnsi="Verdana"/>
          <w:i/>
          <w:sz w:val="24"/>
          <w:szCs w:val="24"/>
        </w:rPr>
        <w:t xml:space="preserve">Experiences from the frontline: An exploration of personal advisers’ practice with claimants who have health-related needs within the UK welfare-to-work provision. </w:t>
      </w:r>
      <w:r w:rsidRPr="00FB095B">
        <w:rPr>
          <w:rFonts w:ascii="Verdana" w:hAnsi="Verdana"/>
          <w:sz w:val="24"/>
          <w:szCs w:val="24"/>
        </w:rPr>
        <w:t xml:space="preserve"> 26(4) pp. 598-608. Available at: https://onlinelibrary.wiley.com/doi/full/10.1111/hsc.12579 (Accessed 1</w:t>
      </w:r>
      <w:r w:rsidRPr="00FB095B">
        <w:rPr>
          <w:rFonts w:ascii="Verdana" w:hAnsi="Verdana"/>
          <w:sz w:val="24"/>
          <w:szCs w:val="24"/>
          <w:vertAlign w:val="superscript"/>
        </w:rPr>
        <w:t xml:space="preserve">st </w:t>
      </w:r>
      <w:r w:rsidRPr="00FB095B">
        <w:rPr>
          <w:rFonts w:ascii="Verdana" w:hAnsi="Verdana"/>
          <w:sz w:val="24"/>
          <w:szCs w:val="24"/>
        </w:rPr>
        <w:t>November 2018)</w:t>
      </w:r>
    </w:p>
    <w:p w14:paraId="478CB746" w14:textId="77777777" w:rsidR="009F1D3F" w:rsidRPr="00FB095B" w:rsidRDefault="009F1D3F" w:rsidP="009F1D3F">
      <w:pPr>
        <w:spacing w:before="240"/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Cresswell, J. (2010) </w:t>
      </w:r>
      <w:r w:rsidRPr="00FB095B">
        <w:rPr>
          <w:rFonts w:ascii="Verdana" w:hAnsi="Verdana"/>
          <w:i/>
          <w:sz w:val="24"/>
          <w:szCs w:val="24"/>
        </w:rPr>
        <w:t xml:space="preserve">The Oxford Dictionary of Word Origins. </w:t>
      </w:r>
      <w:r w:rsidRPr="00FB095B">
        <w:rPr>
          <w:rFonts w:ascii="Verdana" w:hAnsi="Verdana"/>
          <w:sz w:val="24"/>
          <w:szCs w:val="24"/>
        </w:rPr>
        <w:t>[E book]. 2</w:t>
      </w:r>
      <w:r w:rsidRPr="00FB095B">
        <w:rPr>
          <w:rFonts w:ascii="Verdana" w:hAnsi="Verdana"/>
          <w:sz w:val="24"/>
          <w:szCs w:val="24"/>
          <w:vertAlign w:val="superscript"/>
        </w:rPr>
        <w:t>nd</w:t>
      </w:r>
      <w:r w:rsidRPr="00FB095B">
        <w:rPr>
          <w:rFonts w:ascii="Verdana" w:hAnsi="Verdana"/>
          <w:sz w:val="24"/>
          <w:szCs w:val="24"/>
        </w:rPr>
        <w:t xml:space="preserve"> Ed. Oxford: Oxford University Press. Available at: http://www.oxfordreference.com.ezproxy.uwtsd.ac.uk/view/10.1093/acref/9780199547920.001.0001/acref-9780199547920-e-133 (Accessed 15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sz w:val="24"/>
          <w:szCs w:val="24"/>
        </w:rPr>
        <w:t xml:space="preserve"> November 2018)</w:t>
      </w:r>
    </w:p>
    <w:p w14:paraId="7C5FC36E" w14:textId="77777777" w:rsidR="009F1D3F" w:rsidRPr="00FB095B" w:rsidRDefault="009F1D3F" w:rsidP="009F1D3F">
      <w:pPr>
        <w:spacing w:before="240"/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Hammersley, M. (2014) </w:t>
      </w:r>
      <w:r w:rsidRPr="00FB095B">
        <w:rPr>
          <w:rFonts w:ascii="Verdana" w:hAnsi="Verdana"/>
          <w:i/>
          <w:sz w:val="24"/>
          <w:szCs w:val="24"/>
        </w:rPr>
        <w:t xml:space="preserve">What is Qualitative Research. </w:t>
      </w:r>
      <w:r w:rsidRPr="00FB095B">
        <w:rPr>
          <w:rFonts w:ascii="Verdana" w:hAnsi="Verdana"/>
          <w:sz w:val="24"/>
          <w:szCs w:val="24"/>
        </w:rPr>
        <w:t>[E book]. London: Bloomsbury Academic. Available at: https://www.bloomsburycollections.com/book/what-is-qualitative-research/ (Accessed 20 November 2018)</w:t>
      </w:r>
    </w:p>
    <w:p w14:paraId="00D94C59" w14:textId="77777777" w:rsidR="009F1D3F" w:rsidRPr="00FB095B" w:rsidRDefault="009F1D3F" w:rsidP="009F1D3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International research (2018) </w:t>
      </w:r>
      <w:r w:rsidRPr="00FB095B">
        <w:rPr>
          <w:rFonts w:ascii="Verdana" w:hAnsi="Verdana"/>
          <w:i/>
          <w:sz w:val="24"/>
          <w:szCs w:val="24"/>
        </w:rPr>
        <w:t xml:space="preserve">What is Quantitative research? </w:t>
      </w:r>
      <w:r w:rsidRPr="00FB095B">
        <w:rPr>
          <w:rFonts w:ascii="Verdana" w:hAnsi="Verdana"/>
          <w:sz w:val="24"/>
          <w:szCs w:val="24"/>
        </w:rPr>
        <w:t>Available at: https://www.sisinternational.com/what-is-quantitative-research/ (Accessed 20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sz w:val="24"/>
          <w:szCs w:val="24"/>
        </w:rPr>
        <w:t xml:space="preserve"> November 2018) </w:t>
      </w:r>
    </w:p>
    <w:p w14:paraId="02DF4296" w14:textId="77777777" w:rsidR="002472AF" w:rsidRDefault="002472AF" w:rsidP="002472A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Leach, M. Neale, J. and Kemp, P.A. (2009) Literature Review. </w:t>
      </w:r>
      <w:r>
        <w:rPr>
          <w:rFonts w:ascii="Verdana" w:hAnsi="Verdana"/>
          <w:sz w:val="24"/>
          <w:szCs w:val="24"/>
        </w:rPr>
        <w:t xml:space="preserve">In Neale, J.  </w:t>
      </w:r>
      <w:r w:rsidRPr="00F70FDB">
        <w:rPr>
          <w:rFonts w:ascii="Verdana" w:hAnsi="Verdana"/>
          <w:i/>
          <w:sz w:val="24"/>
          <w:szCs w:val="24"/>
        </w:rPr>
        <w:t>Research methods for Health and Social Care</w:t>
      </w:r>
      <w:r>
        <w:rPr>
          <w:rFonts w:ascii="Verdana" w:hAnsi="Verdana"/>
          <w:i/>
          <w:sz w:val="24"/>
          <w:szCs w:val="24"/>
        </w:rPr>
        <w:t xml:space="preserve">. </w:t>
      </w:r>
      <w:r>
        <w:rPr>
          <w:rFonts w:ascii="Verdana" w:hAnsi="Verdana"/>
          <w:sz w:val="24"/>
          <w:szCs w:val="24"/>
        </w:rPr>
        <w:t>London: Palgrave Macmillan</w:t>
      </w:r>
    </w:p>
    <w:p w14:paraId="2B52AFB3" w14:textId="77777777" w:rsidR="009F1D3F" w:rsidRPr="00FB095B" w:rsidRDefault="009F1D3F" w:rsidP="009F1D3F">
      <w:pPr>
        <w:spacing w:before="240"/>
        <w:rPr>
          <w:rFonts w:ascii="Verdana" w:hAnsi="Verdana"/>
          <w:i/>
          <w:sz w:val="24"/>
          <w:szCs w:val="24"/>
        </w:rPr>
      </w:pPr>
      <w:r w:rsidRPr="00FB095B">
        <w:rPr>
          <w:rFonts w:ascii="Verdana" w:hAnsi="Verdana" w:cs="Arial"/>
          <w:sz w:val="24"/>
          <w:szCs w:val="24"/>
          <w:shd w:val="clear" w:color="auto" w:fill="FFFFFF"/>
        </w:rPr>
        <w:t>National Center for Biotechnology Information (NCBI)</w:t>
      </w:r>
      <w:r w:rsidRPr="00FB095B">
        <w:rPr>
          <w:rFonts w:ascii="Verdana" w:hAnsi="Verdana"/>
          <w:sz w:val="24"/>
          <w:szCs w:val="24"/>
        </w:rPr>
        <w:t xml:space="preserve"> (2013) </w:t>
      </w:r>
      <w:r w:rsidRPr="00FB095B">
        <w:rPr>
          <w:rFonts w:ascii="Verdana" w:hAnsi="Verdana"/>
          <w:i/>
          <w:sz w:val="24"/>
          <w:szCs w:val="24"/>
        </w:rPr>
        <w:t xml:space="preserve">The Importance of Nursing Research. Available at: </w:t>
      </w:r>
      <w:r w:rsidRPr="00FB095B">
        <w:rPr>
          <w:rFonts w:ascii="Verdana" w:hAnsi="Verdana"/>
          <w:i/>
          <w:sz w:val="24"/>
          <w:szCs w:val="24"/>
        </w:rPr>
        <w:lastRenderedPageBreak/>
        <w:t xml:space="preserve">https://www.ncbi.nlm.nih.gov/pmc/articles/PMC3677814/ (Accessed </w:t>
      </w:r>
      <w:r w:rsidRPr="00FB095B">
        <w:rPr>
          <w:rFonts w:ascii="Verdana" w:hAnsi="Verdana"/>
          <w:sz w:val="24"/>
          <w:szCs w:val="24"/>
        </w:rPr>
        <w:t>10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i/>
          <w:sz w:val="24"/>
          <w:szCs w:val="24"/>
        </w:rPr>
        <w:t xml:space="preserve"> November 2018)</w:t>
      </w:r>
    </w:p>
    <w:p w14:paraId="1E2B36CE" w14:textId="132F32C3" w:rsidR="009F1D3F" w:rsidRPr="00FB095B" w:rsidRDefault="009F1D3F" w:rsidP="009F1D3F">
      <w:pPr>
        <w:spacing w:before="240"/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Northeastern State University (Nursing Online Programs) (2017) </w:t>
      </w:r>
      <w:r w:rsidRPr="00FB095B">
        <w:rPr>
          <w:rFonts w:ascii="Verdana" w:hAnsi="Verdana"/>
          <w:i/>
          <w:sz w:val="24"/>
          <w:szCs w:val="24"/>
        </w:rPr>
        <w:t xml:space="preserve">Why do nurses need research? </w:t>
      </w:r>
      <w:r w:rsidRPr="00FB095B">
        <w:rPr>
          <w:rFonts w:ascii="Verdana" w:hAnsi="Verdana"/>
          <w:sz w:val="24"/>
          <w:szCs w:val="24"/>
        </w:rPr>
        <w:t>Available at: https://nursingonline.nsuok.edu/articles/rnbsn/why-nurses-need-research.aspx (Accessed 10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sz w:val="24"/>
          <w:szCs w:val="24"/>
        </w:rPr>
        <w:t xml:space="preserve"> November 2018) </w:t>
      </w:r>
    </w:p>
    <w:p w14:paraId="7AE23478" w14:textId="26EDACAF" w:rsidR="009F1D3F" w:rsidRDefault="009F1D3F" w:rsidP="009F1D3F">
      <w:pPr>
        <w:rPr>
          <w:rFonts w:ascii="Verdana" w:hAnsi="Verdana"/>
          <w:i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Qualitative Research Guidelines Project (2008) </w:t>
      </w:r>
      <w:r w:rsidRPr="00FB095B">
        <w:rPr>
          <w:rFonts w:ascii="Verdana" w:hAnsi="Verdana"/>
          <w:i/>
          <w:sz w:val="24"/>
          <w:szCs w:val="24"/>
        </w:rPr>
        <w:t>Opportunistic or emergent sampling. Available at: http://www.qualres.org/HomeOppo-3815.html (Accessed 20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i/>
          <w:sz w:val="24"/>
          <w:szCs w:val="24"/>
        </w:rPr>
        <w:t xml:space="preserve"> November 2018)</w:t>
      </w:r>
    </w:p>
    <w:p w14:paraId="07066ED3" w14:textId="37EC6525" w:rsidR="002472AF" w:rsidRPr="009E61D1" w:rsidRDefault="002472AF" w:rsidP="009F1D3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>Qualitative Research Guidelines Project (2008</w:t>
      </w:r>
      <w:r>
        <w:rPr>
          <w:rFonts w:ascii="Verdana" w:hAnsi="Verdana"/>
          <w:sz w:val="24"/>
          <w:szCs w:val="24"/>
        </w:rPr>
        <w:t xml:space="preserve">) </w:t>
      </w:r>
      <w:r w:rsidRPr="009E61D1">
        <w:rPr>
          <w:rFonts w:ascii="Verdana" w:hAnsi="Verdana"/>
          <w:i/>
          <w:sz w:val="24"/>
          <w:szCs w:val="24"/>
        </w:rPr>
        <w:t>Semi-structured Interviews</w:t>
      </w:r>
      <w:r w:rsidR="009E61D1" w:rsidRPr="009E61D1">
        <w:rPr>
          <w:rFonts w:ascii="Verdana" w:hAnsi="Verdana"/>
          <w:i/>
          <w:sz w:val="24"/>
          <w:szCs w:val="24"/>
        </w:rPr>
        <w:t>.</w:t>
      </w:r>
      <w:r w:rsidR="009E61D1">
        <w:rPr>
          <w:rFonts w:ascii="Verdana" w:hAnsi="Verdana"/>
          <w:i/>
          <w:sz w:val="24"/>
          <w:szCs w:val="24"/>
        </w:rPr>
        <w:t xml:space="preserve"> </w:t>
      </w:r>
      <w:r w:rsidR="009E61D1">
        <w:rPr>
          <w:rFonts w:ascii="Verdana" w:hAnsi="Verdana"/>
          <w:sz w:val="24"/>
          <w:szCs w:val="24"/>
        </w:rPr>
        <w:t xml:space="preserve">Available at: </w:t>
      </w:r>
      <w:r w:rsidR="009E61D1" w:rsidRPr="009E61D1">
        <w:rPr>
          <w:rFonts w:ascii="Verdana" w:hAnsi="Verdana"/>
          <w:sz w:val="24"/>
          <w:szCs w:val="24"/>
        </w:rPr>
        <w:t>http://www.qualres.org/HomeSemi-3629.html</w:t>
      </w:r>
      <w:r w:rsidR="009E61D1">
        <w:rPr>
          <w:rFonts w:ascii="Verdana" w:hAnsi="Verdana"/>
          <w:sz w:val="24"/>
          <w:szCs w:val="24"/>
        </w:rPr>
        <w:t xml:space="preserve"> </w:t>
      </w:r>
      <w:r w:rsidR="00EA517F">
        <w:rPr>
          <w:rFonts w:ascii="Verdana" w:hAnsi="Verdana"/>
          <w:sz w:val="24"/>
          <w:szCs w:val="24"/>
        </w:rPr>
        <w:t>(</w:t>
      </w:r>
      <w:r w:rsidR="009E61D1">
        <w:rPr>
          <w:rFonts w:ascii="Verdana" w:hAnsi="Verdana"/>
          <w:sz w:val="24"/>
          <w:szCs w:val="24"/>
        </w:rPr>
        <w:t>Accessed</w:t>
      </w:r>
      <w:r w:rsidR="00EA517F">
        <w:rPr>
          <w:rFonts w:ascii="Verdana" w:hAnsi="Verdana"/>
          <w:sz w:val="24"/>
          <w:szCs w:val="24"/>
        </w:rPr>
        <w:t xml:space="preserve"> </w:t>
      </w:r>
      <w:r w:rsidR="00EA517F" w:rsidRPr="00FB095B">
        <w:rPr>
          <w:rFonts w:ascii="Verdana" w:hAnsi="Verdana"/>
          <w:i/>
          <w:sz w:val="24"/>
          <w:szCs w:val="24"/>
        </w:rPr>
        <w:t>2</w:t>
      </w:r>
      <w:r w:rsidR="00EA517F">
        <w:rPr>
          <w:rFonts w:ascii="Verdana" w:hAnsi="Verdana"/>
          <w:i/>
          <w:sz w:val="24"/>
          <w:szCs w:val="24"/>
        </w:rPr>
        <w:t>1</w:t>
      </w:r>
      <w:r w:rsidR="00EA517F">
        <w:rPr>
          <w:rFonts w:ascii="Verdana" w:hAnsi="Verdana"/>
          <w:sz w:val="24"/>
          <w:szCs w:val="24"/>
          <w:vertAlign w:val="superscript"/>
        </w:rPr>
        <w:t>st</w:t>
      </w:r>
      <w:r w:rsidR="009E61D1">
        <w:rPr>
          <w:rFonts w:ascii="Verdana" w:hAnsi="Verdana"/>
          <w:sz w:val="24"/>
          <w:szCs w:val="24"/>
        </w:rPr>
        <w:t xml:space="preserve"> </w:t>
      </w:r>
      <w:r w:rsidR="00EA517F">
        <w:rPr>
          <w:rFonts w:ascii="Verdana" w:hAnsi="Verdana"/>
          <w:sz w:val="24"/>
          <w:szCs w:val="24"/>
        </w:rPr>
        <w:t>November 2018)</w:t>
      </w:r>
    </w:p>
    <w:p w14:paraId="5303C78E" w14:textId="77777777" w:rsidR="009F1D3F" w:rsidRPr="00FB095B" w:rsidRDefault="009F1D3F" w:rsidP="009F1D3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Reid, N. (1993) </w:t>
      </w:r>
      <w:r w:rsidRPr="00FB095B">
        <w:rPr>
          <w:rFonts w:ascii="Verdana" w:hAnsi="Verdana"/>
          <w:i/>
          <w:sz w:val="24"/>
          <w:szCs w:val="24"/>
        </w:rPr>
        <w:t xml:space="preserve">Health Care Research by Degrees. </w:t>
      </w:r>
      <w:r w:rsidRPr="00FB095B">
        <w:rPr>
          <w:rFonts w:ascii="Verdana" w:hAnsi="Verdana"/>
          <w:sz w:val="24"/>
          <w:szCs w:val="24"/>
        </w:rPr>
        <w:t>Oxford: Blackwell Scientific Publication</w:t>
      </w:r>
    </w:p>
    <w:p w14:paraId="530B80A8" w14:textId="77777777" w:rsidR="009F1D3F" w:rsidRPr="00FB095B" w:rsidRDefault="009F1D3F" w:rsidP="009F1D3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Ross, T. (2012) </w:t>
      </w:r>
      <w:r w:rsidRPr="00FB095B">
        <w:rPr>
          <w:rFonts w:ascii="Verdana" w:hAnsi="Verdana"/>
          <w:i/>
          <w:sz w:val="24"/>
          <w:szCs w:val="24"/>
        </w:rPr>
        <w:t>Health Research Methods.</w:t>
      </w:r>
      <w:r w:rsidRPr="00FB095B">
        <w:rPr>
          <w:rFonts w:ascii="Verdana" w:hAnsi="Verdana"/>
          <w:sz w:val="24"/>
          <w:szCs w:val="24"/>
        </w:rPr>
        <w:t xml:space="preserve"> Berkshire: Open University Press</w:t>
      </w:r>
    </w:p>
    <w:p w14:paraId="7B538059" w14:textId="77777777" w:rsidR="009F1D3F" w:rsidRPr="00FB095B" w:rsidRDefault="009F1D3F" w:rsidP="009F1D3F">
      <w:pPr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Sim, J. (2000) </w:t>
      </w:r>
      <w:r w:rsidRPr="00FB095B">
        <w:rPr>
          <w:rFonts w:ascii="Verdana" w:hAnsi="Verdana"/>
          <w:i/>
          <w:sz w:val="24"/>
          <w:szCs w:val="24"/>
        </w:rPr>
        <w:t>Research in Health Care.</w:t>
      </w:r>
      <w:r w:rsidRPr="00FB095B">
        <w:rPr>
          <w:rFonts w:ascii="Verdana" w:hAnsi="Verdana"/>
          <w:sz w:val="24"/>
          <w:szCs w:val="24"/>
        </w:rPr>
        <w:t xml:space="preserve"> Cheltenham: Stanley Thornes (Publisher) Ltd</w:t>
      </w:r>
    </w:p>
    <w:p w14:paraId="20EED2AD" w14:textId="77777777" w:rsidR="002472AF" w:rsidRPr="00514E25" w:rsidRDefault="002472AF" w:rsidP="002472AF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Sacred Heart University Library (2018) </w:t>
      </w:r>
      <w:r>
        <w:rPr>
          <w:rFonts w:ascii="Verdana" w:hAnsi="Verdana"/>
          <w:i/>
          <w:sz w:val="24"/>
          <w:szCs w:val="24"/>
        </w:rPr>
        <w:t xml:space="preserve">Organizing Academic Research Papers: 8. The Discussion. </w:t>
      </w:r>
      <w:r>
        <w:rPr>
          <w:rFonts w:ascii="Verdana" w:hAnsi="Verdana"/>
          <w:sz w:val="24"/>
          <w:szCs w:val="24"/>
        </w:rPr>
        <w:t xml:space="preserve">Available at: </w:t>
      </w:r>
      <w:r w:rsidRPr="008E7805">
        <w:rPr>
          <w:rFonts w:ascii="Verdana" w:hAnsi="Verdana"/>
          <w:sz w:val="24"/>
          <w:szCs w:val="24"/>
        </w:rPr>
        <w:t>https://library.sacredheart.edu/c.php?g=29803&amp;p=185933</w:t>
      </w:r>
      <w:r>
        <w:rPr>
          <w:rFonts w:ascii="Verdana" w:hAnsi="Verdana"/>
          <w:sz w:val="24"/>
          <w:szCs w:val="24"/>
        </w:rPr>
        <w:t xml:space="preserve"> (Accessed 27</w:t>
      </w:r>
      <w:r w:rsidRPr="008E7805">
        <w:rPr>
          <w:rFonts w:ascii="Verdana" w:hAnsi="Verdana"/>
          <w:sz w:val="24"/>
          <w:szCs w:val="24"/>
          <w:vertAlign w:val="superscript"/>
        </w:rPr>
        <w:t>th</w:t>
      </w:r>
      <w:r>
        <w:rPr>
          <w:rFonts w:ascii="Verdana" w:hAnsi="Verdana"/>
          <w:sz w:val="24"/>
          <w:szCs w:val="24"/>
        </w:rPr>
        <w:t xml:space="preserve"> November 2018)</w:t>
      </w:r>
    </w:p>
    <w:p w14:paraId="4D6FD5EF" w14:textId="77777777" w:rsidR="009F1D3F" w:rsidRPr="00FB095B" w:rsidRDefault="009F1D3F" w:rsidP="009F1D3F">
      <w:pPr>
        <w:spacing w:before="240"/>
        <w:rPr>
          <w:rFonts w:ascii="Verdana" w:hAnsi="Verdana"/>
          <w:sz w:val="24"/>
          <w:szCs w:val="24"/>
        </w:rPr>
      </w:pPr>
      <w:r w:rsidRPr="00FB095B">
        <w:rPr>
          <w:rFonts w:ascii="Verdana" w:hAnsi="Verdana"/>
          <w:sz w:val="24"/>
          <w:szCs w:val="24"/>
        </w:rPr>
        <w:t xml:space="preserve">The Writing Center (2018) </w:t>
      </w:r>
      <w:r w:rsidRPr="00FB095B">
        <w:rPr>
          <w:rFonts w:ascii="Verdana" w:hAnsi="Verdana"/>
          <w:i/>
          <w:sz w:val="24"/>
          <w:szCs w:val="24"/>
        </w:rPr>
        <w:t>Abstracts</w:t>
      </w:r>
      <w:r w:rsidRPr="00FB095B">
        <w:rPr>
          <w:rFonts w:ascii="Verdana" w:hAnsi="Verdana"/>
          <w:sz w:val="24"/>
          <w:szCs w:val="24"/>
        </w:rPr>
        <w:t>. Available at: https://writingcenter.unc.edu/tips-and-tools/abstracts/ (Accessed 5</w:t>
      </w:r>
      <w:r w:rsidRPr="00FB095B">
        <w:rPr>
          <w:rFonts w:ascii="Verdana" w:hAnsi="Verdana"/>
          <w:sz w:val="24"/>
          <w:szCs w:val="24"/>
          <w:vertAlign w:val="superscript"/>
        </w:rPr>
        <w:t>th</w:t>
      </w:r>
      <w:r w:rsidRPr="00FB095B">
        <w:rPr>
          <w:rFonts w:ascii="Verdana" w:hAnsi="Verdana"/>
          <w:sz w:val="24"/>
          <w:szCs w:val="24"/>
        </w:rPr>
        <w:t xml:space="preserve"> November 2018)</w:t>
      </w:r>
    </w:p>
    <w:p w14:paraId="4E1EB419" w14:textId="0AEFFD99" w:rsidR="009F1D3F" w:rsidRPr="00FB095B" w:rsidRDefault="009F1D3F" w:rsidP="00AE42EF">
      <w:pPr>
        <w:tabs>
          <w:tab w:val="left" w:pos="2957"/>
        </w:tabs>
        <w:spacing w:line="480" w:lineRule="auto"/>
        <w:rPr>
          <w:rFonts w:ascii="Verdana" w:hAnsi="Verdana"/>
          <w:sz w:val="24"/>
          <w:szCs w:val="24"/>
        </w:rPr>
      </w:pPr>
    </w:p>
    <w:p w14:paraId="33E09A3E" w14:textId="4A8A1730" w:rsidR="009F1D3F" w:rsidRDefault="009F1D3F" w:rsidP="00AE42EF">
      <w:pPr>
        <w:tabs>
          <w:tab w:val="left" w:pos="2957"/>
        </w:tabs>
        <w:spacing w:line="480" w:lineRule="auto"/>
        <w:rPr>
          <w:rFonts w:ascii="Verdana" w:hAnsi="Verdana"/>
          <w:sz w:val="24"/>
          <w:szCs w:val="32"/>
        </w:rPr>
      </w:pPr>
    </w:p>
    <w:p w14:paraId="2EA85E09" w14:textId="0C2C51B2" w:rsidR="009F1D3F" w:rsidRDefault="009F1D3F" w:rsidP="00AE42EF">
      <w:pPr>
        <w:tabs>
          <w:tab w:val="left" w:pos="2957"/>
        </w:tabs>
        <w:spacing w:line="480" w:lineRule="auto"/>
        <w:rPr>
          <w:rFonts w:ascii="Verdana" w:hAnsi="Verdana"/>
          <w:sz w:val="24"/>
          <w:szCs w:val="32"/>
        </w:rPr>
      </w:pPr>
    </w:p>
    <w:p w14:paraId="64EE4D36" w14:textId="77777777" w:rsidR="009F1D3F" w:rsidRPr="005A7177" w:rsidRDefault="009F1D3F" w:rsidP="00AE42EF">
      <w:pPr>
        <w:tabs>
          <w:tab w:val="left" w:pos="2957"/>
        </w:tabs>
        <w:spacing w:line="480" w:lineRule="auto"/>
        <w:rPr>
          <w:rFonts w:ascii="Verdana" w:hAnsi="Verdana"/>
          <w:sz w:val="24"/>
          <w:szCs w:val="32"/>
        </w:rPr>
      </w:pPr>
    </w:p>
    <w:sectPr w:rsidR="009F1D3F" w:rsidRPr="005A7177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63CBC" w14:textId="77777777" w:rsidR="007631E4" w:rsidRDefault="007631E4" w:rsidP="00001D88">
      <w:pPr>
        <w:spacing w:after="0" w:line="240" w:lineRule="auto"/>
      </w:pPr>
      <w:r>
        <w:separator/>
      </w:r>
    </w:p>
  </w:endnote>
  <w:endnote w:type="continuationSeparator" w:id="0">
    <w:p w14:paraId="5213FF2C" w14:textId="77777777" w:rsidR="007631E4" w:rsidRDefault="007631E4" w:rsidP="0000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BBD7" w14:textId="77777777" w:rsidR="00BC6DFE" w:rsidRPr="00D62C1E" w:rsidRDefault="00BC6DFE">
    <w:pPr>
      <w:pStyle w:val="Footer"/>
      <w:jc w:val="center"/>
      <w:rPr>
        <w:caps/>
        <w:noProof/>
      </w:rPr>
    </w:pPr>
    <w:r w:rsidRPr="00D62C1E">
      <w:rPr>
        <w:caps/>
      </w:rPr>
      <w:fldChar w:fldCharType="begin"/>
    </w:r>
    <w:r w:rsidRPr="00D62C1E">
      <w:rPr>
        <w:caps/>
      </w:rPr>
      <w:instrText xml:space="preserve"> PAGE   \* MERGEFORMAT </w:instrText>
    </w:r>
    <w:r w:rsidRPr="00D62C1E">
      <w:rPr>
        <w:caps/>
      </w:rPr>
      <w:fldChar w:fldCharType="separate"/>
    </w:r>
    <w:r w:rsidRPr="00D62C1E">
      <w:rPr>
        <w:caps/>
        <w:noProof/>
      </w:rPr>
      <w:t>2</w:t>
    </w:r>
    <w:r w:rsidRPr="00D62C1E">
      <w:rPr>
        <w:caps/>
        <w:noProof/>
      </w:rPr>
      <w:fldChar w:fldCharType="end"/>
    </w:r>
  </w:p>
  <w:p w14:paraId="4DD5BEF2" w14:textId="77777777" w:rsidR="00BC6DFE" w:rsidRDefault="00BC6D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73D4F" w14:textId="77777777" w:rsidR="007631E4" w:rsidRDefault="007631E4" w:rsidP="00001D88">
      <w:pPr>
        <w:spacing w:after="0" w:line="240" w:lineRule="auto"/>
      </w:pPr>
      <w:r>
        <w:separator/>
      </w:r>
    </w:p>
  </w:footnote>
  <w:footnote w:type="continuationSeparator" w:id="0">
    <w:p w14:paraId="6F1C328C" w14:textId="77777777" w:rsidR="007631E4" w:rsidRDefault="007631E4" w:rsidP="00001D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E4D"/>
    <w:rsid w:val="0000159C"/>
    <w:rsid w:val="00001D88"/>
    <w:rsid w:val="00004BFC"/>
    <w:rsid w:val="00005E9E"/>
    <w:rsid w:val="0000699C"/>
    <w:rsid w:val="0000798B"/>
    <w:rsid w:val="0001681D"/>
    <w:rsid w:val="000236E8"/>
    <w:rsid w:val="00026A5C"/>
    <w:rsid w:val="000270AD"/>
    <w:rsid w:val="00033385"/>
    <w:rsid w:val="0003481D"/>
    <w:rsid w:val="00035321"/>
    <w:rsid w:val="00037B63"/>
    <w:rsid w:val="00046D41"/>
    <w:rsid w:val="000509BA"/>
    <w:rsid w:val="00061980"/>
    <w:rsid w:val="0006203D"/>
    <w:rsid w:val="00066E4D"/>
    <w:rsid w:val="000670B4"/>
    <w:rsid w:val="000717AA"/>
    <w:rsid w:val="00074CC3"/>
    <w:rsid w:val="00092164"/>
    <w:rsid w:val="000925A6"/>
    <w:rsid w:val="000A1F3D"/>
    <w:rsid w:val="000A40EA"/>
    <w:rsid w:val="000A6579"/>
    <w:rsid w:val="000B02C2"/>
    <w:rsid w:val="000B10C0"/>
    <w:rsid w:val="000B3F96"/>
    <w:rsid w:val="000C3B6D"/>
    <w:rsid w:val="000C6061"/>
    <w:rsid w:val="000C6F45"/>
    <w:rsid w:val="000D081A"/>
    <w:rsid w:val="000E0447"/>
    <w:rsid w:val="000E5F9F"/>
    <w:rsid w:val="000E71BC"/>
    <w:rsid w:val="000F4759"/>
    <w:rsid w:val="000F6899"/>
    <w:rsid w:val="00103384"/>
    <w:rsid w:val="001117A4"/>
    <w:rsid w:val="00115EAA"/>
    <w:rsid w:val="001209E1"/>
    <w:rsid w:val="001438B7"/>
    <w:rsid w:val="00155D6B"/>
    <w:rsid w:val="001575B9"/>
    <w:rsid w:val="00173B9C"/>
    <w:rsid w:val="00176EA9"/>
    <w:rsid w:val="001811CD"/>
    <w:rsid w:val="0018222D"/>
    <w:rsid w:val="00183682"/>
    <w:rsid w:val="00184965"/>
    <w:rsid w:val="00185BDC"/>
    <w:rsid w:val="001872F1"/>
    <w:rsid w:val="001A78CA"/>
    <w:rsid w:val="001B4F55"/>
    <w:rsid w:val="001B6E36"/>
    <w:rsid w:val="001C525E"/>
    <w:rsid w:val="001E40A3"/>
    <w:rsid w:val="001F1F0B"/>
    <w:rsid w:val="0020387D"/>
    <w:rsid w:val="00210DE7"/>
    <w:rsid w:val="00211479"/>
    <w:rsid w:val="00213974"/>
    <w:rsid w:val="00216DA7"/>
    <w:rsid w:val="00223F74"/>
    <w:rsid w:val="002262AE"/>
    <w:rsid w:val="00227A0C"/>
    <w:rsid w:val="0023254F"/>
    <w:rsid w:val="00232716"/>
    <w:rsid w:val="002472AF"/>
    <w:rsid w:val="00250162"/>
    <w:rsid w:val="002524D5"/>
    <w:rsid w:val="00261958"/>
    <w:rsid w:val="002700BD"/>
    <w:rsid w:val="00270504"/>
    <w:rsid w:val="002713E2"/>
    <w:rsid w:val="00271AE5"/>
    <w:rsid w:val="00273E51"/>
    <w:rsid w:val="00275B23"/>
    <w:rsid w:val="00282018"/>
    <w:rsid w:val="00287B80"/>
    <w:rsid w:val="00287F87"/>
    <w:rsid w:val="00292F31"/>
    <w:rsid w:val="002A00B8"/>
    <w:rsid w:val="002A153F"/>
    <w:rsid w:val="002A7E71"/>
    <w:rsid w:val="002D5BA5"/>
    <w:rsid w:val="002D6318"/>
    <w:rsid w:val="002E6C19"/>
    <w:rsid w:val="002F19DF"/>
    <w:rsid w:val="002F6F81"/>
    <w:rsid w:val="00300FD8"/>
    <w:rsid w:val="00306BE9"/>
    <w:rsid w:val="00310E32"/>
    <w:rsid w:val="00314FF4"/>
    <w:rsid w:val="00317CBA"/>
    <w:rsid w:val="00327946"/>
    <w:rsid w:val="00345200"/>
    <w:rsid w:val="00346854"/>
    <w:rsid w:val="00346AF9"/>
    <w:rsid w:val="003515B7"/>
    <w:rsid w:val="00352120"/>
    <w:rsid w:val="00355CD7"/>
    <w:rsid w:val="00370FE2"/>
    <w:rsid w:val="00372A9F"/>
    <w:rsid w:val="00383CC5"/>
    <w:rsid w:val="00385091"/>
    <w:rsid w:val="00386A34"/>
    <w:rsid w:val="0039281F"/>
    <w:rsid w:val="00394C42"/>
    <w:rsid w:val="00396743"/>
    <w:rsid w:val="003C11D3"/>
    <w:rsid w:val="003C432B"/>
    <w:rsid w:val="003C7332"/>
    <w:rsid w:val="003D6289"/>
    <w:rsid w:val="003E1B27"/>
    <w:rsid w:val="003F11DB"/>
    <w:rsid w:val="00401009"/>
    <w:rsid w:val="004035AF"/>
    <w:rsid w:val="00403D58"/>
    <w:rsid w:val="00406080"/>
    <w:rsid w:val="00413B0F"/>
    <w:rsid w:val="00415565"/>
    <w:rsid w:val="00417754"/>
    <w:rsid w:val="004226AE"/>
    <w:rsid w:val="00422C60"/>
    <w:rsid w:val="00423F23"/>
    <w:rsid w:val="004258A5"/>
    <w:rsid w:val="0042710E"/>
    <w:rsid w:val="00430987"/>
    <w:rsid w:val="004364BD"/>
    <w:rsid w:val="00441C79"/>
    <w:rsid w:val="00443DE7"/>
    <w:rsid w:val="00444170"/>
    <w:rsid w:val="004466AA"/>
    <w:rsid w:val="004566AC"/>
    <w:rsid w:val="004570CA"/>
    <w:rsid w:val="00460B75"/>
    <w:rsid w:val="0046498C"/>
    <w:rsid w:val="0046545D"/>
    <w:rsid w:val="004725AE"/>
    <w:rsid w:val="00472E25"/>
    <w:rsid w:val="004745A6"/>
    <w:rsid w:val="00477915"/>
    <w:rsid w:val="004814A8"/>
    <w:rsid w:val="004825E9"/>
    <w:rsid w:val="0048530F"/>
    <w:rsid w:val="00492473"/>
    <w:rsid w:val="004A1404"/>
    <w:rsid w:val="004A7A8E"/>
    <w:rsid w:val="004B4A9B"/>
    <w:rsid w:val="004B6725"/>
    <w:rsid w:val="004C3E89"/>
    <w:rsid w:val="004D4145"/>
    <w:rsid w:val="004D4395"/>
    <w:rsid w:val="004E06A6"/>
    <w:rsid w:val="004E11B0"/>
    <w:rsid w:val="004E23F9"/>
    <w:rsid w:val="004E42AF"/>
    <w:rsid w:val="004F185B"/>
    <w:rsid w:val="00502306"/>
    <w:rsid w:val="00502C2F"/>
    <w:rsid w:val="005071FB"/>
    <w:rsid w:val="0050741B"/>
    <w:rsid w:val="00514E25"/>
    <w:rsid w:val="00515F0C"/>
    <w:rsid w:val="00517562"/>
    <w:rsid w:val="00517ED7"/>
    <w:rsid w:val="005228DE"/>
    <w:rsid w:val="0052391A"/>
    <w:rsid w:val="00536B5A"/>
    <w:rsid w:val="00546042"/>
    <w:rsid w:val="005527BF"/>
    <w:rsid w:val="005608BA"/>
    <w:rsid w:val="00566132"/>
    <w:rsid w:val="00574126"/>
    <w:rsid w:val="00587309"/>
    <w:rsid w:val="00595259"/>
    <w:rsid w:val="005953EF"/>
    <w:rsid w:val="00595EB8"/>
    <w:rsid w:val="005A0EEE"/>
    <w:rsid w:val="005A6175"/>
    <w:rsid w:val="005A7177"/>
    <w:rsid w:val="005C1421"/>
    <w:rsid w:val="005C34CF"/>
    <w:rsid w:val="005C3C6B"/>
    <w:rsid w:val="005C58CA"/>
    <w:rsid w:val="005C6CA2"/>
    <w:rsid w:val="005D03FC"/>
    <w:rsid w:val="005D7D43"/>
    <w:rsid w:val="005F2C01"/>
    <w:rsid w:val="005F4ACC"/>
    <w:rsid w:val="006046EA"/>
    <w:rsid w:val="00606194"/>
    <w:rsid w:val="0061372B"/>
    <w:rsid w:val="006232E1"/>
    <w:rsid w:val="00626F86"/>
    <w:rsid w:val="00630A62"/>
    <w:rsid w:val="00633445"/>
    <w:rsid w:val="006352AC"/>
    <w:rsid w:val="00636033"/>
    <w:rsid w:val="00651F9A"/>
    <w:rsid w:val="00662550"/>
    <w:rsid w:val="00666F09"/>
    <w:rsid w:val="00676D7C"/>
    <w:rsid w:val="006813C0"/>
    <w:rsid w:val="00684976"/>
    <w:rsid w:val="00684B6C"/>
    <w:rsid w:val="0068617D"/>
    <w:rsid w:val="00696105"/>
    <w:rsid w:val="006A06E5"/>
    <w:rsid w:val="006A0C8B"/>
    <w:rsid w:val="006A70E7"/>
    <w:rsid w:val="006B1F08"/>
    <w:rsid w:val="006B1FFA"/>
    <w:rsid w:val="006C5548"/>
    <w:rsid w:val="006D330D"/>
    <w:rsid w:val="006E17DA"/>
    <w:rsid w:val="006E22EB"/>
    <w:rsid w:val="007063AC"/>
    <w:rsid w:val="00707626"/>
    <w:rsid w:val="00711E71"/>
    <w:rsid w:val="0071552A"/>
    <w:rsid w:val="00715FB5"/>
    <w:rsid w:val="00720E3F"/>
    <w:rsid w:val="00724470"/>
    <w:rsid w:val="00730625"/>
    <w:rsid w:val="00731947"/>
    <w:rsid w:val="007339DF"/>
    <w:rsid w:val="00734D6A"/>
    <w:rsid w:val="00734E5E"/>
    <w:rsid w:val="0073556A"/>
    <w:rsid w:val="00743431"/>
    <w:rsid w:val="00743D55"/>
    <w:rsid w:val="007478A1"/>
    <w:rsid w:val="007631E4"/>
    <w:rsid w:val="00770A85"/>
    <w:rsid w:val="00774CD7"/>
    <w:rsid w:val="007935FB"/>
    <w:rsid w:val="00793A8C"/>
    <w:rsid w:val="007A1ACA"/>
    <w:rsid w:val="007B01B5"/>
    <w:rsid w:val="007B15E8"/>
    <w:rsid w:val="007B2C14"/>
    <w:rsid w:val="007C02EF"/>
    <w:rsid w:val="007C132C"/>
    <w:rsid w:val="007C7F9E"/>
    <w:rsid w:val="007D14B2"/>
    <w:rsid w:val="007E3455"/>
    <w:rsid w:val="007F0974"/>
    <w:rsid w:val="007F371F"/>
    <w:rsid w:val="007F4855"/>
    <w:rsid w:val="007F5035"/>
    <w:rsid w:val="0080075E"/>
    <w:rsid w:val="0080317F"/>
    <w:rsid w:val="008106BC"/>
    <w:rsid w:val="00810759"/>
    <w:rsid w:val="008111C2"/>
    <w:rsid w:val="00811727"/>
    <w:rsid w:val="008128B7"/>
    <w:rsid w:val="008231C6"/>
    <w:rsid w:val="00825EC8"/>
    <w:rsid w:val="008410F8"/>
    <w:rsid w:val="00853C30"/>
    <w:rsid w:val="008542F4"/>
    <w:rsid w:val="00854E22"/>
    <w:rsid w:val="00855DBC"/>
    <w:rsid w:val="00856CD0"/>
    <w:rsid w:val="00865FE5"/>
    <w:rsid w:val="00866D1D"/>
    <w:rsid w:val="0087569E"/>
    <w:rsid w:val="00882E39"/>
    <w:rsid w:val="008871CA"/>
    <w:rsid w:val="008913F0"/>
    <w:rsid w:val="008A06F1"/>
    <w:rsid w:val="008A39EB"/>
    <w:rsid w:val="008A74BA"/>
    <w:rsid w:val="008B21CC"/>
    <w:rsid w:val="008B312D"/>
    <w:rsid w:val="008B5666"/>
    <w:rsid w:val="008C3116"/>
    <w:rsid w:val="008C6C5F"/>
    <w:rsid w:val="008E2021"/>
    <w:rsid w:val="008E5016"/>
    <w:rsid w:val="008E7805"/>
    <w:rsid w:val="00902292"/>
    <w:rsid w:val="00904CCF"/>
    <w:rsid w:val="0090758C"/>
    <w:rsid w:val="00910698"/>
    <w:rsid w:val="009106DD"/>
    <w:rsid w:val="00912A87"/>
    <w:rsid w:val="00916D2D"/>
    <w:rsid w:val="00921059"/>
    <w:rsid w:val="00922D42"/>
    <w:rsid w:val="009234C2"/>
    <w:rsid w:val="009245C2"/>
    <w:rsid w:val="009271EF"/>
    <w:rsid w:val="00930537"/>
    <w:rsid w:val="00932CF3"/>
    <w:rsid w:val="00933BDE"/>
    <w:rsid w:val="00935BB8"/>
    <w:rsid w:val="00940309"/>
    <w:rsid w:val="00941ACC"/>
    <w:rsid w:val="00943D4A"/>
    <w:rsid w:val="0094483D"/>
    <w:rsid w:val="0095584B"/>
    <w:rsid w:val="00955F98"/>
    <w:rsid w:val="00956DFC"/>
    <w:rsid w:val="00963F56"/>
    <w:rsid w:val="009667C6"/>
    <w:rsid w:val="00967860"/>
    <w:rsid w:val="00967BFF"/>
    <w:rsid w:val="00971FF3"/>
    <w:rsid w:val="00980DB0"/>
    <w:rsid w:val="00985C51"/>
    <w:rsid w:val="00990C6C"/>
    <w:rsid w:val="0099603E"/>
    <w:rsid w:val="009A098F"/>
    <w:rsid w:val="009A2789"/>
    <w:rsid w:val="009A308A"/>
    <w:rsid w:val="009A59FD"/>
    <w:rsid w:val="009B636D"/>
    <w:rsid w:val="009B6C1B"/>
    <w:rsid w:val="009C38EA"/>
    <w:rsid w:val="009C4019"/>
    <w:rsid w:val="009D1DB2"/>
    <w:rsid w:val="009D2683"/>
    <w:rsid w:val="009D3E37"/>
    <w:rsid w:val="009D7CD7"/>
    <w:rsid w:val="009E142C"/>
    <w:rsid w:val="009E4874"/>
    <w:rsid w:val="009E5AB1"/>
    <w:rsid w:val="009E61D1"/>
    <w:rsid w:val="009E7FED"/>
    <w:rsid w:val="009F02EB"/>
    <w:rsid w:val="009F1D3F"/>
    <w:rsid w:val="009F3191"/>
    <w:rsid w:val="009F46DD"/>
    <w:rsid w:val="00A002D9"/>
    <w:rsid w:val="00A0374F"/>
    <w:rsid w:val="00A110CF"/>
    <w:rsid w:val="00A13D58"/>
    <w:rsid w:val="00A310C2"/>
    <w:rsid w:val="00A34A46"/>
    <w:rsid w:val="00A35E46"/>
    <w:rsid w:val="00A3632E"/>
    <w:rsid w:val="00A5787F"/>
    <w:rsid w:val="00A61315"/>
    <w:rsid w:val="00A633B5"/>
    <w:rsid w:val="00A65164"/>
    <w:rsid w:val="00A720FC"/>
    <w:rsid w:val="00A72FB3"/>
    <w:rsid w:val="00A76D21"/>
    <w:rsid w:val="00A810D3"/>
    <w:rsid w:val="00A81ECC"/>
    <w:rsid w:val="00A864CE"/>
    <w:rsid w:val="00A91895"/>
    <w:rsid w:val="00A91ACF"/>
    <w:rsid w:val="00AA1843"/>
    <w:rsid w:val="00AB4357"/>
    <w:rsid w:val="00AB5388"/>
    <w:rsid w:val="00AB74A2"/>
    <w:rsid w:val="00AC12F2"/>
    <w:rsid w:val="00AC182A"/>
    <w:rsid w:val="00AC2C7F"/>
    <w:rsid w:val="00AC5FBE"/>
    <w:rsid w:val="00AC6959"/>
    <w:rsid w:val="00AD7403"/>
    <w:rsid w:val="00AE42EF"/>
    <w:rsid w:val="00AF19AA"/>
    <w:rsid w:val="00AF314A"/>
    <w:rsid w:val="00B00321"/>
    <w:rsid w:val="00B02BF2"/>
    <w:rsid w:val="00B02EEE"/>
    <w:rsid w:val="00B05265"/>
    <w:rsid w:val="00B227ED"/>
    <w:rsid w:val="00B25237"/>
    <w:rsid w:val="00B261B7"/>
    <w:rsid w:val="00B27DAD"/>
    <w:rsid w:val="00B36F4C"/>
    <w:rsid w:val="00B459C0"/>
    <w:rsid w:val="00B52F09"/>
    <w:rsid w:val="00B541DE"/>
    <w:rsid w:val="00B61441"/>
    <w:rsid w:val="00B619FE"/>
    <w:rsid w:val="00B628E9"/>
    <w:rsid w:val="00B639A7"/>
    <w:rsid w:val="00B63DA0"/>
    <w:rsid w:val="00B64B72"/>
    <w:rsid w:val="00B70367"/>
    <w:rsid w:val="00B71C9E"/>
    <w:rsid w:val="00B74B3D"/>
    <w:rsid w:val="00B7664C"/>
    <w:rsid w:val="00B775AF"/>
    <w:rsid w:val="00B84B46"/>
    <w:rsid w:val="00B97581"/>
    <w:rsid w:val="00BA102E"/>
    <w:rsid w:val="00BA37D1"/>
    <w:rsid w:val="00BA3D74"/>
    <w:rsid w:val="00BB395D"/>
    <w:rsid w:val="00BB3F6B"/>
    <w:rsid w:val="00BC243E"/>
    <w:rsid w:val="00BC6DFE"/>
    <w:rsid w:val="00BC759E"/>
    <w:rsid w:val="00BC7B6A"/>
    <w:rsid w:val="00BD6C06"/>
    <w:rsid w:val="00BE75C0"/>
    <w:rsid w:val="00BF26C2"/>
    <w:rsid w:val="00C01806"/>
    <w:rsid w:val="00C026D2"/>
    <w:rsid w:val="00C05831"/>
    <w:rsid w:val="00C0634E"/>
    <w:rsid w:val="00C11312"/>
    <w:rsid w:val="00C1158A"/>
    <w:rsid w:val="00C11C67"/>
    <w:rsid w:val="00C12A90"/>
    <w:rsid w:val="00C13AC7"/>
    <w:rsid w:val="00C14784"/>
    <w:rsid w:val="00C21843"/>
    <w:rsid w:val="00C23A21"/>
    <w:rsid w:val="00C24119"/>
    <w:rsid w:val="00C32565"/>
    <w:rsid w:val="00C43B60"/>
    <w:rsid w:val="00C64A8B"/>
    <w:rsid w:val="00C659C8"/>
    <w:rsid w:val="00C67354"/>
    <w:rsid w:val="00C72E89"/>
    <w:rsid w:val="00C7624C"/>
    <w:rsid w:val="00C8731B"/>
    <w:rsid w:val="00CA58FB"/>
    <w:rsid w:val="00CC5055"/>
    <w:rsid w:val="00CC5845"/>
    <w:rsid w:val="00CD2949"/>
    <w:rsid w:val="00CF1BD6"/>
    <w:rsid w:val="00CF4AE5"/>
    <w:rsid w:val="00D0033D"/>
    <w:rsid w:val="00D05ADD"/>
    <w:rsid w:val="00D10E67"/>
    <w:rsid w:val="00D1309B"/>
    <w:rsid w:val="00D14CC8"/>
    <w:rsid w:val="00D1527C"/>
    <w:rsid w:val="00D37B38"/>
    <w:rsid w:val="00D41DE9"/>
    <w:rsid w:val="00D47080"/>
    <w:rsid w:val="00D60C26"/>
    <w:rsid w:val="00D62C1E"/>
    <w:rsid w:val="00D75554"/>
    <w:rsid w:val="00D7722D"/>
    <w:rsid w:val="00D846EA"/>
    <w:rsid w:val="00D85985"/>
    <w:rsid w:val="00D92D0E"/>
    <w:rsid w:val="00DA2ED0"/>
    <w:rsid w:val="00DA7200"/>
    <w:rsid w:val="00DC1B8E"/>
    <w:rsid w:val="00DC54DE"/>
    <w:rsid w:val="00DE0FDB"/>
    <w:rsid w:val="00DE1128"/>
    <w:rsid w:val="00DE16D5"/>
    <w:rsid w:val="00DE1F85"/>
    <w:rsid w:val="00DE6F8F"/>
    <w:rsid w:val="00DE7568"/>
    <w:rsid w:val="00DF1267"/>
    <w:rsid w:val="00DF4F9A"/>
    <w:rsid w:val="00E03B80"/>
    <w:rsid w:val="00E045DA"/>
    <w:rsid w:val="00E138FA"/>
    <w:rsid w:val="00E13BA5"/>
    <w:rsid w:val="00E209F2"/>
    <w:rsid w:val="00E21EEF"/>
    <w:rsid w:val="00E22936"/>
    <w:rsid w:val="00E26069"/>
    <w:rsid w:val="00E318FA"/>
    <w:rsid w:val="00E36F07"/>
    <w:rsid w:val="00E56454"/>
    <w:rsid w:val="00E64A82"/>
    <w:rsid w:val="00E7064F"/>
    <w:rsid w:val="00E749F9"/>
    <w:rsid w:val="00E82A0A"/>
    <w:rsid w:val="00E86EE0"/>
    <w:rsid w:val="00E9364F"/>
    <w:rsid w:val="00EA517F"/>
    <w:rsid w:val="00EB3D89"/>
    <w:rsid w:val="00EB6032"/>
    <w:rsid w:val="00EB7DAE"/>
    <w:rsid w:val="00ED1145"/>
    <w:rsid w:val="00EF2B5F"/>
    <w:rsid w:val="00EF44A6"/>
    <w:rsid w:val="00EF56B2"/>
    <w:rsid w:val="00F042A6"/>
    <w:rsid w:val="00F07758"/>
    <w:rsid w:val="00F11809"/>
    <w:rsid w:val="00F12774"/>
    <w:rsid w:val="00F13974"/>
    <w:rsid w:val="00F238D4"/>
    <w:rsid w:val="00F26783"/>
    <w:rsid w:val="00F26F6C"/>
    <w:rsid w:val="00F31679"/>
    <w:rsid w:val="00F31A2A"/>
    <w:rsid w:val="00F33FC1"/>
    <w:rsid w:val="00F60F98"/>
    <w:rsid w:val="00F61D2F"/>
    <w:rsid w:val="00F666AC"/>
    <w:rsid w:val="00F70FDB"/>
    <w:rsid w:val="00F813F3"/>
    <w:rsid w:val="00F85718"/>
    <w:rsid w:val="00F905A8"/>
    <w:rsid w:val="00F9538E"/>
    <w:rsid w:val="00FA7F31"/>
    <w:rsid w:val="00FB095B"/>
    <w:rsid w:val="00FB1B0F"/>
    <w:rsid w:val="00FB6C86"/>
    <w:rsid w:val="00FC5F1F"/>
    <w:rsid w:val="00FD7364"/>
    <w:rsid w:val="00FE23B4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80CE4"/>
  <w15:chartTrackingRefBased/>
  <w15:docId w15:val="{28DE3F7D-A2D5-4FA8-B583-E9322785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D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D88"/>
  </w:style>
  <w:style w:type="paragraph" w:styleId="Footer">
    <w:name w:val="footer"/>
    <w:basedOn w:val="Normal"/>
    <w:link w:val="FooterChar"/>
    <w:uiPriority w:val="99"/>
    <w:unhideWhenUsed/>
    <w:rsid w:val="00001D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D88"/>
  </w:style>
  <w:style w:type="character" w:styleId="Hyperlink">
    <w:name w:val="Hyperlink"/>
    <w:basedOn w:val="DefaultParagraphFont"/>
    <w:uiPriority w:val="99"/>
    <w:unhideWhenUsed/>
    <w:rsid w:val="008E7805"/>
    <w:rPr>
      <w:color w:val="99CA3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8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12</Pages>
  <Words>2248</Words>
  <Characters>12819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Sanaa Abdulsalam (1804241)</dc:creator>
  <cp:keywords/>
  <dc:description/>
  <cp:lastModifiedBy>salamsanaa1@outlook.com</cp:lastModifiedBy>
  <cp:revision>382</cp:revision>
  <dcterms:created xsi:type="dcterms:W3CDTF">2018-11-30T23:53:00Z</dcterms:created>
  <dcterms:modified xsi:type="dcterms:W3CDTF">2018-12-07T20:50:00Z</dcterms:modified>
</cp:coreProperties>
</file>