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E84" w:rsidRDefault="00B01E84">
      <w:pPr>
        <w:spacing w:before="240" w:line="360" w:lineRule="auto"/>
        <w:jc w:val="center"/>
        <w:rPr>
          <w:b/>
          <w:sz w:val="32"/>
          <w:szCs w:val="32"/>
        </w:rPr>
      </w:pPr>
    </w:p>
    <w:p w:rsidR="00B01E84" w:rsidRDefault="00B01E84">
      <w:pPr>
        <w:spacing w:before="240" w:line="360" w:lineRule="auto"/>
        <w:jc w:val="center"/>
        <w:rPr>
          <w:b/>
          <w:sz w:val="32"/>
          <w:szCs w:val="32"/>
        </w:rPr>
      </w:pPr>
    </w:p>
    <w:p w:rsidR="00B01E84" w:rsidRDefault="00B01E84">
      <w:pPr>
        <w:spacing w:before="240" w:line="360" w:lineRule="auto"/>
        <w:jc w:val="center"/>
        <w:rPr>
          <w:b/>
          <w:sz w:val="32"/>
          <w:szCs w:val="32"/>
        </w:rPr>
      </w:pPr>
    </w:p>
    <w:p w:rsidR="00B01E84" w:rsidRDefault="00B01E84">
      <w:pPr>
        <w:spacing w:before="240" w:line="360" w:lineRule="auto"/>
        <w:jc w:val="center"/>
        <w:rPr>
          <w:b/>
          <w:sz w:val="32"/>
          <w:szCs w:val="32"/>
        </w:rPr>
      </w:pPr>
    </w:p>
    <w:p w:rsidR="00B01E84" w:rsidRDefault="00B01E84">
      <w:pPr>
        <w:spacing w:before="240" w:line="360" w:lineRule="auto"/>
        <w:jc w:val="center"/>
        <w:rPr>
          <w:b/>
          <w:sz w:val="32"/>
          <w:szCs w:val="32"/>
        </w:rPr>
      </w:pPr>
    </w:p>
    <w:p w:rsidR="00B01E84" w:rsidRDefault="00B01E84">
      <w:pPr>
        <w:spacing w:before="240" w:line="360" w:lineRule="auto"/>
        <w:jc w:val="center"/>
        <w:rPr>
          <w:b/>
          <w:sz w:val="32"/>
          <w:szCs w:val="32"/>
        </w:rPr>
      </w:pPr>
    </w:p>
    <w:p w:rsidR="00B01E84" w:rsidRDefault="00B01E84">
      <w:pPr>
        <w:spacing w:before="240" w:line="360" w:lineRule="auto"/>
        <w:jc w:val="center"/>
        <w:rPr>
          <w:b/>
          <w:sz w:val="32"/>
          <w:szCs w:val="32"/>
        </w:rPr>
      </w:pPr>
    </w:p>
    <w:p w:rsidR="004A4BEC" w:rsidRDefault="00EF756E">
      <w:pPr>
        <w:spacing w:before="240" w:line="360" w:lineRule="auto"/>
        <w:jc w:val="center"/>
        <w:rPr>
          <w:b/>
          <w:sz w:val="32"/>
          <w:szCs w:val="32"/>
        </w:rPr>
      </w:pPr>
      <w:r>
        <w:rPr>
          <w:b/>
          <w:sz w:val="32"/>
          <w:szCs w:val="32"/>
        </w:rPr>
        <w:t>TRANSITION IN DIGITAL M</w:t>
      </w:r>
      <w:r w:rsidR="004A4BEC">
        <w:rPr>
          <w:b/>
          <w:sz w:val="32"/>
          <w:szCs w:val="32"/>
        </w:rPr>
        <w:t>ARKETING</w:t>
      </w:r>
      <w:r>
        <w:rPr>
          <w:b/>
          <w:sz w:val="32"/>
          <w:szCs w:val="32"/>
        </w:rPr>
        <w:t xml:space="preserve"> </w:t>
      </w:r>
      <w:r>
        <w:rPr>
          <w:b/>
          <w:sz w:val="32"/>
          <w:szCs w:val="32"/>
        </w:rPr>
        <w:t>AND PROMOTION APPROACHES IN THE POST COVID SCENARIO HOSPITALITY INDUSTRY</w:t>
      </w:r>
      <w:r w:rsidR="004A4BEC">
        <w:rPr>
          <w:b/>
          <w:sz w:val="32"/>
          <w:szCs w:val="32"/>
        </w:rPr>
        <w:t xml:space="preserve"> </w:t>
      </w:r>
    </w:p>
    <w:p w:rsidR="004A4BEC" w:rsidRDefault="004A4BEC" w:rsidP="004A4BEC">
      <w:pPr>
        <w:spacing w:line="480" w:lineRule="auto"/>
        <w:jc w:val="center"/>
        <w:rPr>
          <w:sz w:val="32"/>
          <w:szCs w:val="32"/>
        </w:rPr>
      </w:pPr>
      <w:r>
        <w:rPr>
          <w:sz w:val="32"/>
          <w:szCs w:val="32"/>
        </w:rPr>
        <w:t xml:space="preserve">Name: Mohit Bhatt   </w:t>
      </w:r>
    </w:p>
    <w:p w:rsidR="004A4BEC" w:rsidRDefault="004A4BEC" w:rsidP="004A4BEC">
      <w:pPr>
        <w:spacing w:line="480" w:lineRule="auto"/>
        <w:jc w:val="center"/>
        <w:rPr>
          <w:sz w:val="32"/>
          <w:szCs w:val="32"/>
        </w:rPr>
      </w:pPr>
      <w:r>
        <w:rPr>
          <w:sz w:val="32"/>
          <w:szCs w:val="32"/>
        </w:rPr>
        <w:t>Student Id: 2132840</w:t>
      </w:r>
    </w:p>
    <w:p w:rsidR="004A4BEC" w:rsidRDefault="004A4BEC" w:rsidP="004A4BEC">
      <w:pPr>
        <w:spacing w:line="480" w:lineRule="auto"/>
        <w:jc w:val="center"/>
        <w:rPr>
          <w:sz w:val="32"/>
          <w:szCs w:val="32"/>
        </w:rPr>
      </w:pPr>
      <w:r>
        <w:rPr>
          <w:sz w:val="32"/>
          <w:szCs w:val="32"/>
        </w:rPr>
        <w:t xml:space="preserve">Course: Master of Business Administration  </w:t>
      </w:r>
    </w:p>
    <w:p w:rsidR="004A4BEC" w:rsidRDefault="004A4BEC" w:rsidP="004A4BEC">
      <w:pPr>
        <w:spacing w:line="480" w:lineRule="auto"/>
        <w:jc w:val="center"/>
        <w:rPr>
          <w:sz w:val="32"/>
          <w:szCs w:val="32"/>
        </w:rPr>
      </w:pPr>
      <w:r>
        <w:rPr>
          <w:sz w:val="32"/>
          <w:szCs w:val="32"/>
        </w:rPr>
        <w:t>Supervisor name:  D</w:t>
      </w:r>
      <w:r>
        <w:rPr>
          <w:sz w:val="32"/>
          <w:szCs w:val="32"/>
        </w:rPr>
        <w:t>R.</w:t>
      </w:r>
      <w:r>
        <w:rPr>
          <w:sz w:val="32"/>
          <w:szCs w:val="32"/>
        </w:rPr>
        <w:t xml:space="preserve"> </w:t>
      </w:r>
      <w:r>
        <w:rPr>
          <w:sz w:val="32"/>
          <w:szCs w:val="32"/>
        </w:rPr>
        <w:t>REXON NTI</w:t>
      </w:r>
      <w:bookmarkStart w:id="0" w:name="_GoBack"/>
      <w:bookmarkEnd w:id="0"/>
      <w:r>
        <w:rPr>
          <w:sz w:val="32"/>
          <w:szCs w:val="32"/>
        </w:rPr>
        <w:t>NG</w:t>
      </w:r>
    </w:p>
    <w:p w:rsidR="004A4BEC" w:rsidRDefault="004A4BEC" w:rsidP="004A4BEC">
      <w:pPr>
        <w:spacing w:line="480" w:lineRule="auto"/>
        <w:jc w:val="center"/>
        <w:rPr>
          <w:sz w:val="32"/>
          <w:szCs w:val="32"/>
        </w:rPr>
      </w:pPr>
      <w:r>
        <w:rPr>
          <w:sz w:val="32"/>
          <w:szCs w:val="32"/>
        </w:rPr>
        <w:t xml:space="preserve">                                                                                                                          </w:t>
      </w:r>
    </w:p>
    <w:p w:rsidR="00B01E84" w:rsidRDefault="00EF756E">
      <w:pPr>
        <w:spacing w:before="240" w:line="360" w:lineRule="auto"/>
        <w:jc w:val="center"/>
        <w:rPr>
          <w:b/>
          <w:sz w:val="32"/>
          <w:szCs w:val="32"/>
        </w:rPr>
      </w:pPr>
      <w:r>
        <w:br w:type="page"/>
      </w:r>
    </w:p>
    <w:p w:rsidR="00B01E84" w:rsidRDefault="00EF756E">
      <w:pPr>
        <w:keepNext/>
        <w:keepLines/>
        <w:pBdr>
          <w:top w:val="nil"/>
          <w:left w:val="nil"/>
          <w:bottom w:val="nil"/>
          <w:right w:val="nil"/>
          <w:between w:val="nil"/>
        </w:pBdr>
        <w:spacing w:before="240" w:line="360" w:lineRule="auto"/>
        <w:jc w:val="center"/>
        <w:rPr>
          <w:color w:val="000000"/>
        </w:rPr>
      </w:pPr>
      <w:r>
        <w:rPr>
          <w:b/>
          <w:color w:val="000000"/>
        </w:rPr>
        <w:lastRenderedPageBreak/>
        <w:t>Table of Contents</w:t>
      </w:r>
    </w:p>
    <w:sdt>
      <w:sdtPr>
        <w:id w:val="-1113746507"/>
        <w:docPartObj>
          <w:docPartGallery w:val="Table of Contents"/>
          <w:docPartUnique/>
        </w:docPartObj>
      </w:sdtPr>
      <w:sdtEndPr/>
      <w:sdtContent>
        <w:p w:rsidR="00B01E84" w:rsidRDefault="00EF756E">
          <w:pPr>
            <w:pBdr>
              <w:top w:val="nil"/>
              <w:left w:val="nil"/>
              <w:bottom w:val="nil"/>
              <w:right w:val="nil"/>
              <w:between w:val="nil"/>
            </w:pBdr>
            <w:tabs>
              <w:tab w:val="right" w:leader="dot" w:pos="9019"/>
            </w:tabs>
            <w:spacing w:after="100" w:line="360" w:lineRule="auto"/>
            <w:jc w:val="center"/>
            <w:rPr>
              <w:color w:val="000000"/>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2</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30j0zll">
            <w:r>
              <w:rPr>
                <w:color w:val="000000"/>
              </w:rPr>
              <w:t>Aims and objectives</w:t>
            </w:r>
            <w:r>
              <w:rPr>
                <w:color w:val="000000"/>
              </w:rPr>
              <w:tab/>
              <w:t>2</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1fob9te">
            <w:r>
              <w:rPr>
                <w:color w:val="000000"/>
              </w:rPr>
              <w:t>Literature review</w:t>
            </w:r>
            <w:r>
              <w:rPr>
                <w:color w:val="000000"/>
              </w:rPr>
              <w:tab/>
              <w:t>2</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3znysh7">
            <w:r>
              <w:rPr>
                <w:color w:val="000000"/>
              </w:rPr>
              <w:t>Methodology</w:t>
            </w:r>
            <w:r>
              <w:rPr>
                <w:color w:val="000000"/>
              </w:rPr>
              <w:tab/>
              <w:t>5</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2et92p0">
            <w:r>
              <w:rPr>
                <w:color w:val="000000"/>
              </w:rPr>
              <w:t>Limitations</w:t>
            </w:r>
            <w:r>
              <w:rPr>
                <w:color w:val="000000"/>
              </w:rPr>
              <w:tab/>
              <w:t>6</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tyjcwt">
            <w:r>
              <w:rPr>
                <w:color w:val="000000"/>
              </w:rPr>
              <w:t>Ethical considerations</w:t>
            </w:r>
            <w:r>
              <w:rPr>
                <w:color w:val="000000"/>
              </w:rPr>
              <w:tab/>
              <w:t>7</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3dy6vkm">
            <w:r>
              <w:rPr>
                <w:color w:val="000000"/>
              </w:rPr>
              <w:t>Timeframe</w:t>
            </w:r>
            <w:r>
              <w:rPr>
                <w:color w:val="000000"/>
              </w:rPr>
              <w:tab/>
              <w:t>7</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1t3h5sf">
            <w:r>
              <w:rPr>
                <w:color w:val="000000"/>
              </w:rPr>
              <w:t>Conclusion</w:t>
            </w:r>
            <w:r>
              <w:rPr>
                <w:color w:val="000000"/>
              </w:rPr>
              <w:tab/>
              <w:t>8</w:t>
            </w:r>
          </w:hyperlink>
        </w:p>
        <w:p w:rsidR="00B01E84" w:rsidRDefault="00EF756E">
          <w:pPr>
            <w:pBdr>
              <w:top w:val="nil"/>
              <w:left w:val="nil"/>
              <w:bottom w:val="nil"/>
              <w:right w:val="nil"/>
              <w:between w:val="nil"/>
            </w:pBdr>
            <w:tabs>
              <w:tab w:val="right" w:leader="dot" w:pos="9019"/>
            </w:tabs>
            <w:spacing w:after="100" w:line="360" w:lineRule="auto"/>
            <w:jc w:val="center"/>
            <w:rPr>
              <w:color w:val="000000"/>
            </w:rPr>
          </w:pPr>
          <w:hyperlink w:anchor="_4d34og8">
            <w:r>
              <w:rPr>
                <w:color w:val="000000"/>
              </w:rPr>
              <w:t>References</w:t>
            </w:r>
            <w:r>
              <w:rPr>
                <w:color w:val="000000"/>
              </w:rPr>
              <w:tab/>
              <w:t>9</w:t>
            </w:r>
          </w:hyperlink>
        </w:p>
        <w:p w:rsidR="00B01E84" w:rsidRDefault="00EF756E">
          <w:pPr>
            <w:spacing w:line="360" w:lineRule="auto"/>
            <w:jc w:val="center"/>
          </w:pPr>
          <w:r>
            <w:fldChar w:fldCharType="end"/>
          </w:r>
        </w:p>
      </w:sdtContent>
    </w:sdt>
    <w:p w:rsidR="00B01E84" w:rsidRDefault="00B01E84">
      <w:pPr>
        <w:tabs>
          <w:tab w:val="center" w:pos="4514"/>
        </w:tabs>
        <w:spacing w:line="360" w:lineRule="auto"/>
        <w:jc w:val="center"/>
      </w:pPr>
    </w:p>
    <w:p w:rsidR="00B01E84" w:rsidRDefault="00EF756E">
      <w:pPr>
        <w:tabs>
          <w:tab w:val="center" w:pos="4514"/>
        </w:tabs>
        <w:spacing w:line="360" w:lineRule="auto"/>
        <w:rPr>
          <w:b/>
        </w:rPr>
      </w:pPr>
      <w:r>
        <w:br w:type="page"/>
      </w:r>
    </w:p>
    <w:p w:rsidR="00B01E84" w:rsidRDefault="00EF756E">
      <w:pPr>
        <w:pStyle w:val="Heading1"/>
      </w:pPr>
      <w:bookmarkStart w:id="1" w:name="_gjdgxs" w:colFirst="0" w:colLast="0"/>
      <w:bookmarkEnd w:id="1"/>
      <w:r>
        <w:lastRenderedPageBreak/>
        <w:t>Introduction</w:t>
      </w:r>
    </w:p>
    <w:p w:rsidR="00B01E84" w:rsidRDefault="00EF756E">
      <w:pPr>
        <w:spacing w:before="200" w:line="360" w:lineRule="auto"/>
        <w:jc w:val="both"/>
      </w:pPr>
      <w:r>
        <w:t>The proposed research aims to investigate the transition in digital marketing and promotion approaches in the post-COVID scenario in AccorHotels that operates in the UK and global hospitality industry. The study will conduct a comprehensive literature revi</w:t>
      </w:r>
      <w:r>
        <w:t>ew to understand the current digital marketing trends in the hospitality industry, and analyse how COVID-19 has affected the digital marketing approach of AccorHotels. The research methodology will involve a mixed-methods approach, including both quantitat</w:t>
      </w:r>
      <w:r>
        <w:t xml:space="preserve">ive and qualitative data analysis techniques. The study's limitations will include a focus on AccorHotels in a specific geographic location and the availability of data. Ethical considerations will be </w:t>
      </w:r>
      <w:proofErr w:type="gramStart"/>
      <w:r>
        <w:t>taken into account</w:t>
      </w:r>
      <w:proofErr w:type="gramEnd"/>
      <w:r>
        <w:t xml:space="preserve"> throughout the research process.</w:t>
      </w:r>
    </w:p>
    <w:p w:rsidR="00B01E84" w:rsidRDefault="00EF756E">
      <w:pPr>
        <w:pStyle w:val="Heading1"/>
      </w:pPr>
      <w:bookmarkStart w:id="2" w:name="_30j0zll" w:colFirst="0" w:colLast="0"/>
      <w:bookmarkEnd w:id="2"/>
      <w:r>
        <w:t>Aim</w:t>
      </w:r>
      <w:r>
        <w:t>s and objectives</w:t>
      </w:r>
    </w:p>
    <w:p w:rsidR="00B01E84" w:rsidRDefault="00EF756E">
      <w:pPr>
        <w:spacing w:before="200" w:line="360" w:lineRule="auto"/>
        <w:jc w:val="both"/>
        <w:rPr>
          <w:i/>
        </w:rPr>
      </w:pPr>
      <w:r>
        <w:rPr>
          <w:i/>
        </w:rPr>
        <w:t>Aim</w:t>
      </w:r>
    </w:p>
    <w:p w:rsidR="00B01E84" w:rsidRDefault="00EF756E">
      <w:pPr>
        <w:spacing w:before="240" w:after="240" w:line="360" w:lineRule="auto"/>
        <w:jc w:val="both"/>
      </w:pPr>
      <w:r>
        <w:t>The aim of this research proposal is to analyse the transition in digital marketing and promotion approaches in the post-COVID scenario hospitality industry.</w:t>
      </w:r>
    </w:p>
    <w:p w:rsidR="00B01E84" w:rsidRDefault="00EF756E">
      <w:pPr>
        <w:spacing w:before="240" w:after="240" w:line="360" w:lineRule="auto"/>
        <w:jc w:val="both"/>
        <w:rPr>
          <w:i/>
        </w:rPr>
      </w:pPr>
      <w:r>
        <w:rPr>
          <w:i/>
        </w:rPr>
        <w:t>Objectives</w:t>
      </w:r>
    </w:p>
    <w:p w:rsidR="00B01E84" w:rsidRDefault="00EF756E">
      <w:pPr>
        <w:numPr>
          <w:ilvl w:val="0"/>
          <w:numId w:val="1"/>
        </w:numPr>
        <w:spacing w:before="240" w:line="360" w:lineRule="auto"/>
        <w:jc w:val="both"/>
      </w:pPr>
      <w:r>
        <w:t>To contribute to the existing body of knowledge on digital marketi</w:t>
      </w:r>
      <w:r>
        <w:t>ng and promotion in AccorHotels in the post-COVID scenario.</w:t>
      </w:r>
    </w:p>
    <w:p w:rsidR="00B01E84" w:rsidRDefault="00EF756E">
      <w:pPr>
        <w:numPr>
          <w:ilvl w:val="0"/>
          <w:numId w:val="1"/>
        </w:numPr>
        <w:spacing w:line="360" w:lineRule="auto"/>
        <w:jc w:val="both"/>
      </w:pPr>
      <w:r>
        <w:t>To identify the changes in consumer behaviour and preferences related to the AccorHotels’s digital marketing and promotion in the post-COVID scenario.</w:t>
      </w:r>
    </w:p>
    <w:p w:rsidR="00B01E84" w:rsidRDefault="00EF756E">
      <w:pPr>
        <w:numPr>
          <w:ilvl w:val="0"/>
          <w:numId w:val="1"/>
        </w:numPr>
        <w:spacing w:line="360" w:lineRule="auto"/>
        <w:jc w:val="both"/>
      </w:pPr>
      <w:r>
        <w:t>To explore the emerging digital marketing and promotional trends in AccorHotels after the COVID-19 pandemic.</w:t>
      </w:r>
    </w:p>
    <w:p w:rsidR="00B01E84" w:rsidRDefault="00EF756E">
      <w:pPr>
        <w:numPr>
          <w:ilvl w:val="0"/>
          <w:numId w:val="1"/>
        </w:numPr>
        <w:spacing w:after="240" w:line="360" w:lineRule="auto"/>
        <w:jc w:val="both"/>
      </w:pPr>
      <w:r>
        <w:t xml:space="preserve">To evaluate the effectiveness of digital marketing and promotion strategies of AccorHotels in the post-COVID scenario.  </w:t>
      </w:r>
    </w:p>
    <w:p w:rsidR="00B01E84" w:rsidRDefault="00EF756E">
      <w:pPr>
        <w:rPr>
          <w:i/>
        </w:rPr>
      </w:pPr>
      <w:bookmarkStart w:id="3" w:name="_1fob9te" w:colFirst="0" w:colLast="0"/>
      <w:bookmarkEnd w:id="3"/>
      <w:r>
        <w:rPr>
          <w:i/>
        </w:rPr>
        <w:t>Questions</w:t>
      </w:r>
    </w:p>
    <w:p w:rsidR="00B01E84" w:rsidRDefault="00EF756E">
      <w:pPr>
        <w:numPr>
          <w:ilvl w:val="0"/>
          <w:numId w:val="2"/>
        </w:numPr>
        <w:pBdr>
          <w:top w:val="nil"/>
          <w:left w:val="nil"/>
          <w:bottom w:val="nil"/>
          <w:right w:val="nil"/>
          <w:between w:val="nil"/>
        </w:pBdr>
        <w:spacing w:before="240" w:line="360" w:lineRule="auto"/>
        <w:rPr>
          <w:color w:val="000000"/>
        </w:rPr>
      </w:pPr>
      <w:r>
        <w:rPr>
          <w:color w:val="000000"/>
        </w:rPr>
        <w:t>What are digital</w:t>
      </w:r>
      <w:r>
        <w:rPr>
          <w:color w:val="000000"/>
        </w:rPr>
        <w:t xml:space="preserve"> marketing and promotion strategies </w:t>
      </w:r>
      <w:proofErr w:type="gramStart"/>
      <w:r>
        <w:rPr>
          <w:color w:val="000000"/>
        </w:rPr>
        <w:t>adopted  in</w:t>
      </w:r>
      <w:proofErr w:type="gramEnd"/>
      <w:r>
        <w:rPr>
          <w:color w:val="000000"/>
        </w:rPr>
        <w:t xml:space="preserve"> AccorHotels in the post-COVID scenario?</w:t>
      </w:r>
    </w:p>
    <w:p w:rsidR="00B01E84" w:rsidRDefault="00EF756E">
      <w:pPr>
        <w:numPr>
          <w:ilvl w:val="0"/>
          <w:numId w:val="2"/>
        </w:numPr>
        <w:pBdr>
          <w:top w:val="nil"/>
          <w:left w:val="nil"/>
          <w:bottom w:val="nil"/>
          <w:right w:val="nil"/>
          <w:between w:val="nil"/>
        </w:pBdr>
        <w:spacing w:line="360" w:lineRule="auto"/>
        <w:rPr>
          <w:color w:val="000000"/>
        </w:rPr>
      </w:pPr>
      <w:r>
        <w:rPr>
          <w:color w:val="000000"/>
        </w:rPr>
        <w:t>What are the changes in consumer behaviour and preferences related to the digital marketing and promotion strategies of AccorHotels in the post-COVID scenario?</w:t>
      </w:r>
    </w:p>
    <w:p w:rsidR="00B01E84" w:rsidRDefault="00EF756E">
      <w:pPr>
        <w:numPr>
          <w:ilvl w:val="0"/>
          <w:numId w:val="2"/>
        </w:numPr>
        <w:pBdr>
          <w:top w:val="nil"/>
          <w:left w:val="nil"/>
          <w:bottom w:val="nil"/>
          <w:right w:val="nil"/>
          <w:between w:val="nil"/>
        </w:pBdr>
        <w:spacing w:line="360" w:lineRule="auto"/>
        <w:rPr>
          <w:color w:val="000000"/>
        </w:rPr>
      </w:pPr>
      <w:r>
        <w:rPr>
          <w:color w:val="000000"/>
        </w:rPr>
        <w:lastRenderedPageBreak/>
        <w:t xml:space="preserve">What </w:t>
      </w:r>
      <w:proofErr w:type="gramStart"/>
      <w:r>
        <w:rPr>
          <w:color w:val="000000"/>
        </w:rPr>
        <w:t>are</w:t>
      </w:r>
      <w:proofErr w:type="gramEnd"/>
      <w:r>
        <w:rPr>
          <w:color w:val="000000"/>
        </w:rPr>
        <w:t xml:space="preserve"> the emerging digital marketing and promotional trends in the hospitality industry specially in AccorHotels after the COVID-19 pandemic?</w:t>
      </w:r>
    </w:p>
    <w:p w:rsidR="00B01E84" w:rsidRDefault="00EF756E">
      <w:pPr>
        <w:pStyle w:val="Heading1"/>
      </w:pPr>
      <w:r>
        <w:t>Literature review</w:t>
      </w:r>
    </w:p>
    <w:p w:rsidR="00B01E84" w:rsidRDefault="00EF756E">
      <w:pPr>
        <w:spacing w:before="240" w:after="240" w:line="360" w:lineRule="auto"/>
        <w:jc w:val="both"/>
        <w:rPr>
          <w:b/>
        </w:rPr>
      </w:pPr>
      <w:r>
        <w:rPr>
          <w:b/>
        </w:rPr>
        <w:t>Digital marketing in AccorHotels: A critical analysis of the pre-</w:t>
      </w:r>
      <w:proofErr w:type="spellStart"/>
      <w:r>
        <w:rPr>
          <w:b/>
        </w:rPr>
        <w:t>covid</w:t>
      </w:r>
      <w:proofErr w:type="spellEnd"/>
      <w:r>
        <w:rPr>
          <w:b/>
        </w:rPr>
        <w:t xml:space="preserve"> scenario</w:t>
      </w:r>
    </w:p>
    <w:p w:rsidR="00B01E84" w:rsidRDefault="00EF756E">
      <w:pPr>
        <w:spacing w:before="240" w:after="240" w:line="360" w:lineRule="auto"/>
        <w:jc w:val="center"/>
        <w:rPr>
          <w:b/>
        </w:rPr>
      </w:pPr>
      <w:r>
        <w:rPr>
          <w:noProof/>
        </w:rPr>
        <w:drawing>
          <wp:inline distT="0" distB="0" distL="0" distR="0">
            <wp:extent cx="5448300" cy="2385060"/>
            <wp:effectExtent l="0" t="0" r="0" b="0"/>
            <wp:docPr id="1" name="image1.png" descr="11 Hotel Digital Marketing Strategies to Maximize Your Bookings [Updated  for 2022]"/>
            <wp:cNvGraphicFramePr/>
            <a:graphic xmlns:a="http://schemas.openxmlformats.org/drawingml/2006/main">
              <a:graphicData uri="http://schemas.openxmlformats.org/drawingml/2006/picture">
                <pic:pic xmlns:pic="http://schemas.openxmlformats.org/drawingml/2006/picture">
                  <pic:nvPicPr>
                    <pic:cNvPr id="0" name="image1.png" descr="11 Hotel Digital Marketing Strategies to Maximize Your Bookings [Updated  for 2022]"/>
                    <pic:cNvPicPr preferRelativeResize="0"/>
                  </pic:nvPicPr>
                  <pic:blipFill>
                    <a:blip r:embed="rId7"/>
                    <a:srcRect/>
                    <a:stretch>
                      <a:fillRect/>
                    </a:stretch>
                  </pic:blipFill>
                  <pic:spPr>
                    <a:xfrm>
                      <a:off x="0" y="0"/>
                      <a:ext cx="5448300" cy="2385060"/>
                    </a:xfrm>
                    <a:prstGeom prst="rect">
                      <a:avLst/>
                    </a:prstGeom>
                    <a:ln/>
                  </pic:spPr>
                </pic:pic>
              </a:graphicData>
            </a:graphic>
          </wp:inline>
        </w:drawing>
      </w:r>
    </w:p>
    <w:p w:rsidR="00B01E84" w:rsidRDefault="00EF756E">
      <w:pPr>
        <w:spacing w:before="240" w:after="240" w:line="360" w:lineRule="auto"/>
        <w:jc w:val="center"/>
        <w:rPr>
          <w:b/>
        </w:rPr>
      </w:pPr>
      <w:r>
        <w:rPr>
          <w:b/>
        </w:rPr>
        <w:t>Figure 1: Digital m</w:t>
      </w:r>
      <w:r>
        <w:rPr>
          <w:b/>
        </w:rPr>
        <w:t>arketing strategies</w:t>
      </w:r>
    </w:p>
    <w:p w:rsidR="00B01E84" w:rsidRDefault="00EF756E">
      <w:pPr>
        <w:spacing w:before="240" w:after="240" w:line="360" w:lineRule="auto"/>
        <w:jc w:val="center"/>
      </w:pPr>
      <w:r>
        <w:t>(</w:t>
      </w:r>
      <w:proofErr w:type="gramStart"/>
      <w:r>
        <w:t>Source:Ezeeabsolute.com</w:t>
      </w:r>
      <w:proofErr w:type="gramEnd"/>
      <w:r>
        <w:t>, 2023)</w:t>
      </w:r>
    </w:p>
    <w:p w:rsidR="00B01E84" w:rsidRDefault="00EF756E">
      <w:pPr>
        <w:spacing w:before="240" w:after="240" w:line="360" w:lineRule="auto"/>
        <w:jc w:val="both"/>
      </w:pPr>
      <w:r>
        <w:t>Digital marketing has become an essential aspect of the hospitality industry. The hospitality industry is highly competitive, and digital marketing strategies can be used to differentiate brands and create loyal customers (Pandey,2021). AccorHotels is know</w:t>
      </w:r>
      <w:r>
        <w:t>n for its high customer service standards, and digital marketing plays a crucial role in providing personalised and tailored services to customers. Research shows that digital marketing channels, such as social media, search engines, and email marketing, a</w:t>
      </w:r>
      <w:r>
        <w:t xml:space="preserve">re the most popular channels used by AccorHotels to reach their target audience. Studies also suggest that digital marketing strategies such as personalization and customer engagement can help increase customer loyalty and retention rates. According to </w:t>
      </w:r>
      <w:proofErr w:type="spellStart"/>
      <w:r>
        <w:t>Kum</w:t>
      </w:r>
      <w:r>
        <w:t>ar</w:t>
      </w:r>
      <w:r>
        <w:rPr>
          <w:i/>
        </w:rPr>
        <w:t>et</w:t>
      </w:r>
      <w:proofErr w:type="spellEnd"/>
      <w:r>
        <w:rPr>
          <w:i/>
        </w:rPr>
        <w:t xml:space="preserve"> al. </w:t>
      </w:r>
      <w:r>
        <w:t>(2022), by using data analytics, hospitality companies can collect and analyse customer data to tailor their marketing messages to specific customer groups, enhancing customer experience and satisfaction. However, despite the advantages of digital</w:t>
      </w:r>
      <w:r>
        <w:t xml:space="preserve"> marketing, there are also challenges. One of the main challenges for AccorHotels is managing online reviews and reputation. Negative reviews can damage a brand's reputation, and managing online reviews can be time-consuming and resource-intensive.</w:t>
      </w:r>
    </w:p>
    <w:p w:rsidR="00B01E84" w:rsidRDefault="00EF756E">
      <w:pPr>
        <w:spacing w:before="240" w:after="240" w:line="360" w:lineRule="auto"/>
        <w:jc w:val="both"/>
        <w:rPr>
          <w:b/>
        </w:rPr>
      </w:pPr>
      <w:r>
        <w:rPr>
          <w:b/>
        </w:rPr>
        <w:lastRenderedPageBreak/>
        <w:t>Transit</w:t>
      </w:r>
      <w:r>
        <w:rPr>
          <w:b/>
        </w:rPr>
        <w:t>ion in digital marketing approaches in the post-</w:t>
      </w:r>
      <w:proofErr w:type="spellStart"/>
      <w:r>
        <w:rPr>
          <w:b/>
        </w:rPr>
        <w:t>Covid</w:t>
      </w:r>
      <w:proofErr w:type="spellEnd"/>
      <w:r>
        <w:rPr>
          <w:b/>
        </w:rPr>
        <w:t xml:space="preserve"> scenario</w:t>
      </w:r>
    </w:p>
    <w:p w:rsidR="00B01E84" w:rsidRDefault="00EF756E">
      <w:pPr>
        <w:spacing w:before="240" w:after="240" w:line="360" w:lineRule="auto"/>
        <w:jc w:val="center"/>
        <w:rPr>
          <w:b/>
        </w:rPr>
      </w:pPr>
      <w:r>
        <w:rPr>
          <w:b/>
          <w:noProof/>
        </w:rPr>
        <w:drawing>
          <wp:inline distT="0" distB="0" distL="0" distR="0">
            <wp:extent cx="4473446" cy="315554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473446" cy="3155541"/>
                    </a:xfrm>
                    <a:prstGeom prst="rect">
                      <a:avLst/>
                    </a:prstGeom>
                    <a:ln/>
                  </pic:spPr>
                </pic:pic>
              </a:graphicData>
            </a:graphic>
          </wp:inline>
        </w:drawing>
      </w:r>
    </w:p>
    <w:p w:rsidR="00B01E84" w:rsidRDefault="00EF756E">
      <w:pPr>
        <w:spacing w:before="240" w:after="240" w:line="360" w:lineRule="auto"/>
        <w:jc w:val="center"/>
        <w:rPr>
          <w:b/>
        </w:rPr>
      </w:pPr>
      <w:r>
        <w:rPr>
          <w:b/>
        </w:rPr>
        <w:t>Figure 2: Online presence of AccorHotels</w:t>
      </w:r>
    </w:p>
    <w:p w:rsidR="00B01E84" w:rsidRDefault="00EF756E">
      <w:pPr>
        <w:spacing w:before="240" w:after="240" w:line="360" w:lineRule="auto"/>
        <w:jc w:val="center"/>
      </w:pPr>
      <w:r>
        <w:t>(Source: All.accor.com, 2023)</w:t>
      </w:r>
    </w:p>
    <w:p w:rsidR="00B01E84" w:rsidRDefault="00EF756E">
      <w:pPr>
        <w:spacing w:before="240" w:after="240" w:line="360" w:lineRule="auto"/>
        <w:jc w:val="both"/>
      </w:pPr>
      <w:r>
        <w:t>The Covid-19 pandemic has had a significant impact on digital marketing approaches. Companies have had to adjust their m</w:t>
      </w:r>
      <w:r>
        <w:t>arketing strategies to cater to the changing consumer behaviour and adapt to the new digital landscape. According to Statista, the global e-commerce market is projected to grow to $6.54 trillion by 2022, a significant increase from $3.53 trillion in 2019 (</w:t>
      </w:r>
      <w:r>
        <w:t>MISHRA,2021). This indicates that more consumers are shopping online, and based on that AccorHotels must adjust their digital marketing strategies to cater to this trend. Another significant change is the increased use of social media platforms for marketi</w:t>
      </w:r>
      <w:r>
        <w:t>ng. The pandemic has led to a surge in social media usage, and AccorHotels are now leveraging these platforms to reach their target audience. According to Hootsuite, 53.6% of the global population uses social media, with Facebook being the most popular pla</w:t>
      </w:r>
      <w:r>
        <w:t>tform. Thus, AccorHotels managing an effective presence on social media platforms. Personalization is another key aspect of digital marketing that has gained significance in the post-</w:t>
      </w:r>
      <w:proofErr w:type="spellStart"/>
      <w:r>
        <w:t>Covid</w:t>
      </w:r>
      <w:proofErr w:type="spellEnd"/>
      <w:r>
        <w:t xml:space="preserve"> scenario. As stated by </w:t>
      </w:r>
      <w:proofErr w:type="spellStart"/>
      <w:r>
        <w:t>Sakas</w:t>
      </w:r>
      <w:r>
        <w:rPr>
          <w:i/>
        </w:rPr>
        <w:t>et</w:t>
      </w:r>
      <w:proofErr w:type="spellEnd"/>
      <w:r>
        <w:rPr>
          <w:i/>
        </w:rPr>
        <w:t xml:space="preserve"> al. </w:t>
      </w:r>
      <w:r>
        <w:t>(2022), with more people shoppin</w:t>
      </w:r>
      <w:r>
        <w:t xml:space="preserve">g online, AccorHotels are leveraging data to provide personalised experiences for their customers. According to Accenture, 91% of consumers are more likely to shop with brands that provide personalised offers and recommendations. The Covid-19 pandemic has </w:t>
      </w:r>
      <w:r>
        <w:t xml:space="preserve">accelerated the shift towards digital marketing, with AccorHotels </w:t>
      </w:r>
      <w:r>
        <w:lastRenderedPageBreak/>
        <w:t>adapting to the changing consumer behaviour and leveraging data to provide personalised experiences.</w:t>
      </w:r>
    </w:p>
    <w:p w:rsidR="00B01E84" w:rsidRDefault="00EF756E">
      <w:pPr>
        <w:spacing w:before="240" w:after="240" w:line="360" w:lineRule="auto"/>
        <w:jc w:val="both"/>
        <w:rPr>
          <w:b/>
        </w:rPr>
      </w:pPr>
      <w:r>
        <w:rPr>
          <w:b/>
        </w:rPr>
        <w:t>Strategies for implementing digital marketing in the hospitality industry</w:t>
      </w:r>
    </w:p>
    <w:p w:rsidR="00B01E84" w:rsidRDefault="00EF756E">
      <w:pPr>
        <w:spacing w:before="240" w:after="240" w:line="360" w:lineRule="auto"/>
        <w:jc w:val="center"/>
      </w:pPr>
      <w:r>
        <w:rPr>
          <w:noProof/>
        </w:rPr>
        <w:drawing>
          <wp:inline distT="0" distB="0" distL="0" distR="0">
            <wp:extent cx="4979204" cy="2966346"/>
            <wp:effectExtent l="0" t="0" r="0" b="0"/>
            <wp:docPr id="2" name="image2.png" descr="Digital Marketing Strategies to Boost Your Restaurant's Revenue"/>
            <wp:cNvGraphicFramePr/>
            <a:graphic xmlns:a="http://schemas.openxmlformats.org/drawingml/2006/main">
              <a:graphicData uri="http://schemas.openxmlformats.org/drawingml/2006/picture">
                <pic:pic xmlns:pic="http://schemas.openxmlformats.org/drawingml/2006/picture">
                  <pic:nvPicPr>
                    <pic:cNvPr id="0" name="image2.png" descr="Digital Marketing Strategies to Boost Your Restaurant's Revenue"/>
                    <pic:cNvPicPr preferRelativeResize="0"/>
                  </pic:nvPicPr>
                  <pic:blipFill>
                    <a:blip r:embed="rId9"/>
                    <a:srcRect/>
                    <a:stretch>
                      <a:fillRect/>
                    </a:stretch>
                  </pic:blipFill>
                  <pic:spPr>
                    <a:xfrm>
                      <a:off x="0" y="0"/>
                      <a:ext cx="4979204" cy="2966346"/>
                    </a:xfrm>
                    <a:prstGeom prst="rect">
                      <a:avLst/>
                    </a:prstGeom>
                    <a:ln/>
                  </pic:spPr>
                </pic:pic>
              </a:graphicData>
            </a:graphic>
          </wp:inline>
        </w:drawing>
      </w:r>
    </w:p>
    <w:p w:rsidR="00B01E84" w:rsidRDefault="00EF756E">
      <w:pPr>
        <w:spacing w:before="240" w:after="240" w:line="360" w:lineRule="auto"/>
        <w:jc w:val="center"/>
        <w:rPr>
          <w:b/>
        </w:rPr>
      </w:pPr>
      <w:r>
        <w:rPr>
          <w:b/>
        </w:rPr>
        <w:t>Figure 3: Dig</w:t>
      </w:r>
      <w:r>
        <w:rPr>
          <w:b/>
        </w:rPr>
        <w:t>ital marketing strategies</w:t>
      </w:r>
    </w:p>
    <w:p w:rsidR="00B01E84" w:rsidRDefault="00EF756E">
      <w:pPr>
        <w:spacing w:before="240" w:after="240" w:line="360" w:lineRule="auto"/>
        <w:jc w:val="center"/>
      </w:pPr>
      <w:r>
        <w:t>(Source: Platr.co, 2022)</w:t>
      </w:r>
    </w:p>
    <w:p w:rsidR="00B01E84" w:rsidRDefault="00EF756E">
      <w:pPr>
        <w:spacing w:before="240" w:after="240" w:line="360" w:lineRule="auto"/>
        <w:jc w:val="both"/>
      </w:pPr>
      <w:r>
        <w:t xml:space="preserve">The Covid-19 pandemic has brought about a paradigm shift in the way the hospitality industry operates, with digital marketing strategies becoming increasingly important. In a survey conducted by McKinsey, </w:t>
      </w:r>
      <w:r>
        <w:t>75% of hotel owners including the owners of AccorHotels reported that digital marketing played a crucial role in their recovery from the pandemic (</w:t>
      </w:r>
      <w:proofErr w:type="spellStart"/>
      <w:r>
        <w:t>Toubes</w:t>
      </w:r>
      <w:r>
        <w:rPr>
          <w:i/>
        </w:rPr>
        <w:t>et</w:t>
      </w:r>
      <w:proofErr w:type="spellEnd"/>
      <w:r>
        <w:rPr>
          <w:i/>
        </w:rPr>
        <w:t xml:space="preserve"> al. </w:t>
      </w:r>
      <w:r>
        <w:t>2021). To effectively implement digital marketing in the hospitality industry, it is crucial to adopt a data-driven approach. Utilising tools such as Google Analytics can help AccorHotels in understanding customer behaviour and identifying target audiences</w:t>
      </w:r>
      <w:r>
        <w:t>. Social media platforms like Facebook and Instagram is being also leveraging to reach a wider audience and increase brand visibility. Another key strategy of AccorHotels is to implement an omnichannel approach, which involves integrating all channels of c</w:t>
      </w:r>
      <w:r>
        <w:t>ommunication and delivering a consistent customer experience across all touchpoints (</w:t>
      </w:r>
      <w:proofErr w:type="spellStart"/>
      <w:r>
        <w:t>Alkasasbeh</w:t>
      </w:r>
      <w:proofErr w:type="spellEnd"/>
      <w:r>
        <w:t>, 2020). This includes social media, email marketing, search engine optimization, and website optimization. Additionally, personalization is becoming increasingl</w:t>
      </w:r>
      <w:r>
        <w:t xml:space="preserve">y important in digital marketing for AccorHotels. The </w:t>
      </w:r>
      <w:r>
        <w:lastRenderedPageBreak/>
        <w:t>company can use customer data to offer personalised experiences, such as customised packages, promotions, and rewards programs.</w:t>
      </w:r>
    </w:p>
    <w:p w:rsidR="00B01E84" w:rsidRDefault="00EF756E">
      <w:pPr>
        <w:spacing w:before="240" w:after="240" w:line="360" w:lineRule="auto"/>
        <w:jc w:val="both"/>
        <w:rPr>
          <w:b/>
        </w:rPr>
      </w:pPr>
      <w:r>
        <w:rPr>
          <w:b/>
        </w:rPr>
        <w:t>Literature gap</w:t>
      </w:r>
    </w:p>
    <w:p w:rsidR="00B01E84" w:rsidRDefault="00EF756E">
      <w:pPr>
        <w:spacing w:before="240" w:after="240" w:line="360" w:lineRule="auto"/>
        <w:jc w:val="both"/>
      </w:pPr>
      <w:r>
        <w:t>The COVID-19 pandemic has significantly impacted the world'</w:t>
      </w:r>
      <w:r>
        <w:t xml:space="preserve">s economic and social landscape, with businesses forced to rethink their marketing strategies in the face of reduced physical interactions and shifting consumer behaviour. While there have been studies on digital marketing approaches pre-COVID, there is a </w:t>
      </w:r>
      <w:r>
        <w:t>literature gap on the transition in digital marketing approaches post-COVID. Specifically, little research has been conducted on how AccorHotels are adapting their digital marketing approaches to cope with the post-COVID scenario, which may involve permane</w:t>
      </w:r>
      <w:r>
        <w:t xml:space="preserve">nt changes in consumer behaviour and preferences for the company. Understanding this transition is crucial for AccorHotels seeking to remain competitive and relevant in the digital marketplace. </w:t>
      </w:r>
    </w:p>
    <w:p w:rsidR="00B01E84" w:rsidRDefault="00EF756E">
      <w:pPr>
        <w:pStyle w:val="Heading1"/>
      </w:pPr>
      <w:bookmarkStart w:id="4" w:name="_3znysh7" w:colFirst="0" w:colLast="0"/>
      <w:bookmarkEnd w:id="4"/>
      <w:r>
        <w:t>Methodology</w:t>
      </w:r>
    </w:p>
    <w:p w:rsidR="00B01E84" w:rsidRDefault="00EF756E">
      <w:pPr>
        <w:spacing w:before="240" w:after="240" w:line="360" w:lineRule="auto"/>
        <w:jc w:val="both"/>
      </w:pPr>
      <w:r>
        <w:t>The proposed research aims to investigate the tra</w:t>
      </w:r>
      <w:r>
        <w:t>nsition in digital marketing approaches of AccorHotels in the post-</w:t>
      </w:r>
      <w:proofErr w:type="spellStart"/>
      <w:r>
        <w:t>Covid</w:t>
      </w:r>
      <w:proofErr w:type="spellEnd"/>
      <w:r>
        <w:t xml:space="preserve"> scenario. The study will employ a positivism philosophy, descriptive design, quantitative data collection, and thematic data analysis to answer the research questions. As opined by </w:t>
      </w:r>
      <w:proofErr w:type="spellStart"/>
      <w:r>
        <w:t>Ba</w:t>
      </w:r>
      <w:r>
        <w:t>ryshnikova</w:t>
      </w:r>
      <w:r>
        <w:rPr>
          <w:i/>
        </w:rPr>
        <w:t>et</w:t>
      </w:r>
      <w:proofErr w:type="spellEnd"/>
      <w:r>
        <w:rPr>
          <w:i/>
        </w:rPr>
        <w:t xml:space="preserve"> al. </w:t>
      </w:r>
      <w:r>
        <w:t>(2021), positivism is a philosophical approach that asserts that knowledge should be based on empirical evidence and scientific methods. This philosophy is suitable for this research because it aims to study the transition in digital marke</w:t>
      </w:r>
      <w:r>
        <w:t>ting approaches in the post-</w:t>
      </w:r>
      <w:proofErr w:type="spellStart"/>
      <w:r>
        <w:t>Covid</w:t>
      </w:r>
      <w:proofErr w:type="spellEnd"/>
      <w:r>
        <w:t xml:space="preserve"> scenario. A descriptive design will be used for this research. This design is appropriate because it aims to describe the current state of digital marketing approaches in the post-</w:t>
      </w:r>
      <w:proofErr w:type="spellStart"/>
      <w:r>
        <w:t>Covid</w:t>
      </w:r>
      <w:proofErr w:type="spellEnd"/>
      <w:r>
        <w:t xml:space="preserve"> scenario. The descriptive design wil</w:t>
      </w:r>
      <w:r>
        <w:t xml:space="preserve">l involve the collection of data through surveys and questionnaires. </w:t>
      </w:r>
    </w:p>
    <w:p w:rsidR="00B01E84" w:rsidRDefault="00EF756E">
      <w:pPr>
        <w:spacing w:before="240" w:after="240" w:line="360" w:lineRule="auto"/>
        <w:jc w:val="both"/>
      </w:pPr>
      <w:r>
        <w:t>The data collection will be done using a quantitative approach. This approach is appropriate because it aims to measure the frequency and quantity of certain variables. The data collecte</w:t>
      </w:r>
      <w:r>
        <w:t>d will be numerical and will be analysed using statistical methods. The use of statistical methods will enable the researcher to make generalisations about the responses of employees and managers of AccorHotels. Thematic data analysis will be used to analy</w:t>
      </w:r>
      <w:r>
        <w:t xml:space="preserve">se the data collected through statistical analysis. Thematic data analysis involves the identification and analysis of themes within the data. The themes will be identified based on the research questions and </w:t>
      </w:r>
      <w:r>
        <w:lastRenderedPageBreak/>
        <w:t>objectives. The data will be coded and categori</w:t>
      </w:r>
      <w:r>
        <w:t>sed into different themes, and the themes will be analysed to identify patterns and trends. The data collection process will involve the distribution of online surveys and questionnaires to digital marketers in various industries. The surveys and questionn</w:t>
      </w:r>
      <w:r>
        <w:t>aires will be designed to gather information on the current state of digital marketing approaches in the post-</w:t>
      </w:r>
      <w:proofErr w:type="spellStart"/>
      <w:r>
        <w:t>Covid</w:t>
      </w:r>
      <w:proofErr w:type="spellEnd"/>
      <w:r>
        <w:t xml:space="preserve"> scenario. The results will be discussed and analysed based on the research questions and objectives. The conclusions drawn from the analysis</w:t>
      </w:r>
      <w:r>
        <w:t xml:space="preserve"> will be used to make recommendations for future research and digital marketing practices in the post-</w:t>
      </w:r>
      <w:proofErr w:type="spellStart"/>
      <w:r>
        <w:t>Covid</w:t>
      </w:r>
      <w:proofErr w:type="spellEnd"/>
      <w:r>
        <w:t xml:space="preserve"> scenario.</w:t>
      </w:r>
    </w:p>
    <w:p w:rsidR="00B01E84" w:rsidRDefault="00EF756E">
      <w:pPr>
        <w:pStyle w:val="Heading1"/>
        <w:rPr>
          <w:b w:val="0"/>
        </w:rPr>
      </w:pPr>
      <w:bookmarkStart w:id="5" w:name="_2et92p0" w:colFirst="0" w:colLast="0"/>
      <w:bookmarkEnd w:id="5"/>
      <w:r>
        <w:t>Limitations</w:t>
      </w:r>
    </w:p>
    <w:p w:rsidR="00B01E84" w:rsidRDefault="00EF756E">
      <w:pPr>
        <w:spacing w:before="240" w:after="240" w:line="360" w:lineRule="auto"/>
        <w:jc w:val="both"/>
      </w:pPr>
      <w:r>
        <w:t>The transition in digital marketing approaches in the post-</w:t>
      </w:r>
      <w:proofErr w:type="spellStart"/>
      <w:r>
        <w:t>Covid</w:t>
      </w:r>
      <w:proofErr w:type="spellEnd"/>
      <w:r>
        <w:t xml:space="preserve"> scenario is an interesting and timely topic. However, data co</w:t>
      </w:r>
      <w:r>
        <w:t xml:space="preserve">llection in this field is not without limitations. One limitation is the availability and quality of data. In words of </w:t>
      </w:r>
      <w:proofErr w:type="spellStart"/>
      <w:r>
        <w:t>Tiwari</w:t>
      </w:r>
      <w:r>
        <w:rPr>
          <w:i/>
        </w:rPr>
        <w:t>et</w:t>
      </w:r>
      <w:proofErr w:type="spellEnd"/>
      <w:r>
        <w:rPr>
          <w:i/>
        </w:rPr>
        <w:t xml:space="preserve"> al. </w:t>
      </w:r>
      <w:r>
        <w:t>(2021), due to the pandemic, many businesses have shifted their marketing strategies online, resulting in a wealth of data r</w:t>
      </w:r>
      <w:r>
        <w:t xml:space="preserve">elated to digital marketing. However, the quality and accuracy of this data may be questionable, as the management of AccorHotels are experimenting with new approaches and strategies, resulting in data that is inconsistent or incomplete. Furthermore, some </w:t>
      </w:r>
      <w:r>
        <w:t>population from the selected employees and managers of AccorHotels may not be willing to share their data due to privacy concerns, which may limit the amount of data that can be collected. Another limitation is the potential for bias in data collection. Re</w:t>
      </w:r>
      <w:r>
        <w:t>searchers may be tempted to rely on readily available data sources such as online surveys or social media analytics, which may not accurately represent the entire population or may be subject to biases such as response bias or sampling bias. Researchers sh</w:t>
      </w:r>
      <w:r>
        <w:t>ould consider using multiple sources of data and using a variety of methods to collect data to reduce the risk of bias.</w:t>
      </w:r>
    </w:p>
    <w:p w:rsidR="00B01E84" w:rsidRDefault="00EF756E">
      <w:pPr>
        <w:pStyle w:val="Heading1"/>
      </w:pPr>
      <w:bookmarkStart w:id="6" w:name="_tyjcwt" w:colFirst="0" w:colLast="0"/>
      <w:bookmarkEnd w:id="6"/>
      <w:r>
        <w:t>Ethical considerations</w:t>
      </w:r>
    </w:p>
    <w:p w:rsidR="00B01E84" w:rsidRDefault="00EF756E">
      <w:pPr>
        <w:spacing w:before="200" w:line="360" w:lineRule="auto"/>
        <w:jc w:val="both"/>
      </w:pPr>
      <w:r>
        <w:t>When conducting research on the transition in digital marketing and promotion approaches in the post-COVID scenar</w:t>
      </w:r>
      <w:r>
        <w:t xml:space="preserve">io in AccorHotels, it is essential to consider several ethical factors. According to </w:t>
      </w:r>
      <w:proofErr w:type="spellStart"/>
      <w:r>
        <w:t>Gaur</w:t>
      </w:r>
      <w:r>
        <w:rPr>
          <w:i/>
        </w:rPr>
        <w:t>et</w:t>
      </w:r>
      <w:proofErr w:type="spellEnd"/>
      <w:r>
        <w:rPr>
          <w:i/>
        </w:rPr>
        <w:t xml:space="preserve"> al. </w:t>
      </w:r>
      <w:r>
        <w:t>(2021), it is crucial to ensure that the employees and managers who will participate in data collection process are fully informed about the research objectives</w:t>
      </w:r>
      <w:r>
        <w:t xml:space="preserve">, procedures, and potential risks and benefits before they provide their consent to participate. Secondly, the researchers should ensure that the data collected is kept confidential and only used for the research purposes stated because it can be personal </w:t>
      </w:r>
      <w:r>
        <w:t xml:space="preserve">properties of AccorHotels. </w:t>
      </w:r>
      <w:r>
        <w:lastRenderedPageBreak/>
        <w:t>Thirdly, it is essential to obtain ethical clearance from the authorities of AccorHotels and comply with the ethical guidelines and standards set by the academic and professional bodies. Finally, the researcher should be aware of</w:t>
      </w:r>
      <w:r>
        <w:t xml:space="preserve"> the potential impact of the research findings on the </w:t>
      </w:r>
      <w:proofErr w:type="gramStart"/>
      <w:r>
        <w:t>stakeholders  of</w:t>
      </w:r>
      <w:proofErr w:type="gramEnd"/>
      <w:r>
        <w:t xml:space="preserve"> AccorHotels and ensure that the research is conducted in an unbiased and responsible manner.</w:t>
      </w:r>
    </w:p>
    <w:p w:rsidR="00B01E84" w:rsidRDefault="00EF756E">
      <w:pPr>
        <w:pStyle w:val="Heading1"/>
      </w:pPr>
      <w:bookmarkStart w:id="7" w:name="_3dy6vkm" w:colFirst="0" w:colLast="0"/>
      <w:bookmarkEnd w:id="7"/>
      <w:r>
        <w:t>Timeframe</w:t>
      </w:r>
    </w:p>
    <w:tbl>
      <w:tblPr>
        <w:tblStyle w:val="a"/>
        <w:tblW w:w="92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2"/>
        <w:gridCol w:w="1777"/>
        <w:gridCol w:w="1109"/>
        <w:gridCol w:w="1109"/>
        <w:gridCol w:w="1109"/>
        <w:gridCol w:w="1109"/>
        <w:gridCol w:w="1109"/>
      </w:tblGrid>
      <w:tr w:rsidR="00B01E84">
        <w:tc>
          <w:tcPr>
            <w:tcW w:w="1923" w:type="dxa"/>
          </w:tcPr>
          <w:p w:rsidR="00B01E84" w:rsidRDefault="00EF756E">
            <w:pPr>
              <w:spacing w:line="360" w:lineRule="auto"/>
            </w:pPr>
            <w:r>
              <w:t xml:space="preserve">Activities </w:t>
            </w:r>
          </w:p>
        </w:tc>
        <w:tc>
          <w:tcPr>
            <w:tcW w:w="1777" w:type="dxa"/>
          </w:tcPr>
          <w:p w:rsidR="00B01E84" w:rsidRDefault="00EF756E">
            <w:pPr>
              <w:spacing w:line="360" w:lineRule="auto"/>
            </w:pPr>
            <w:r>
              <w:t>Week 1-2</w:t>
            </w:r>
          </w:p>
        </w:tc>
        <w:tc>
          <w:tcPr>
            <w:tcW w:w="1109" w:type="dxa"/>
          </w:tcPr>
          <w:p w:rsidR="00B01E84" w:rsidRDefault="00EF756E">
            <w:pPr>
              <w:spacing w:line="360" w:lineRule="auto"/>
            </w:pPr>
            <w:r>
              <w:t>Week 2-4</w:t>
            </w:r>
          </w:p>
        </w:tc>
        <w:tc>
          <w:tcPr>
            <w:tcW w:w="1109" w:type="dxa"/>
          </w:tcPr>
          <w:p w:rsidR="00B01E84" w:rsidRDefault="00EF756E">
            <w:pPr>
              <w:spacing w:line="360" w:lineRule="auto"/>
            </w:pPr>
            <w:r>
              <w:t>Week 4-5</w:t>
            </w:r>
          </w:p>
        </w:tc>
        <w:tc>
          <w:tcPr>
            <w:tcW w:w="1109" w:type="dxa"/>
          </w:tcPr>
          <w:p w:rsidR="00B01E84" w:rsidRDefault="00EF756E">
            <w:pPr>
              <w:spacing w:line="360" w:lineRule="auto"/>
            </w:pPr>
            <w:r>
              <w:t>Week 5-6</w:t>
            </w:r>
          </w:p>
        </w:tc>
        <w:tc>
          <w:tcPr>
            <w:tcW w:w="1109" w:type="dxa"/>
          </w:tcPr>
          <w:p w:rsidR="00B01E84" w:rsidRDefault="00EF756E">
            <w:pPr>
              <w:spacing w:line="360" w:lineRule="auto"/>
            </w:pPr>
            <w:r>
              <w:t xml:space="preserve">Week 6-7 </w:t>
            </w:r>
          </w:p>
        </w:tc>
        <w:tc>
          <w:tcPr>
            <w:tcW w:w="1109" w:type="dxa"/>
          </w:tcPr>
          <w:p w:rsidR="00B01E84" w:rsidRDefault="00EF756E">
            <w:pPr>
              <w:spacing w:line="360" w:lineRule="auto"/>
            </w:pPr>
            <w:r>
              <w:t>Week 7-8</w:t>
            </w:r>
          </w:p>
        </w:tc>
      </w:tr>
      <w:tr w:rsidR="00B01E84">
        <w:tc>
          <w:tcPr>
            <w:tcW w:w="1923" w:type="dxa"/>
          </w:tcPr>
          <w:p w:rsidR="00B01E84" w:rsidRDefault="00EF756E">
            <w:pPr>
              <w:spacing w:line="360" w:lineRule="auto"/>
            </w:pPr>
            <w:r>
              <w:t xml:space="preserve">Background study </w:t>
            </w:r>
          </w:p>
        </w:tc>
        <w:tc>
          <w:tcPr>
            <w:tcW w:w="1777" w:type="dxa"/>
            <w:shd w:val="clear" w:color="auto" w:fill="C3BD96"/>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r>
      <w:tr w:rsidR="00B01E84">
        <w:tc>
          <w:tcPr>
            <w:tcW w:w="1923" w:type="dxa"/>
          </w:tcPr>
          <w:p w:rsidR="00B01E84" w:rsidRDefault="00EF756E">
            <w:pPr>
              <w:spacing w:line="360" w:lineRule="auto"/>
            </w:pPr>
            <w:r>
              <w:t xml:space="preserve">Research objectives and questions </w:t>
            </w:r>
          </w:p>
        </w:tc>
        <w:tc>
          <w:tcPr>
            <w:tcW w:w="1777" w:type="dxa"/>
            <w:shd w:val="clear" w:color="auto" w:fill="548DD4"/>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r>
      <w:tr w:rsidR="00B01E84">
        <w:tc>
          <w:tcPr>
            <w:tcW w:w="1923" w:type="dxa"/>
          </w:tcPr>
          <w:p w:rsidR="00B01E84" w:rsidRDefault="00EF756E">
            <w:pPr>
              <w:spacing w:line="360" w:lineRule="auto"/>
            </w:pPr>
            <w:r>
              <w:t>Literature review</w:t>
            </w:r>
          </w:p>
        </w:tc>
        <w:tc>
          <w:tcPr>
            <w:tcW w:w="1777" w:type="dxa"/>
          </w:tcPr>
          <w:p w:rsidR="00B01E84" w:rsidRDefault="00B01E84">
            <w:pPr>
              <w:spacing w:line="360" w:lineRule="auto"/>
            </w:pPr>
          </w:p>
        </w:tc>
        <w:tc>
          <w:tcPr>
            <w:tcW w:w="1109" w:type="dxa"/>
            <w:shd w:val="clear" w:color="auto" w:fill="366091"/>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r>
      <w:tr w:rsidR="00B01E84">
        <w:tc>
          <w:tcPr>
            <w:tcW w:w="1923" w:type="dxa"/>
          </w:tcPr>
          <w:p w:rsidR="00B01E84" w:rsidRDefault="00EF756E">
            <w:pPr>
              <w:spacing w:line="360" w:lineRule="auto"/>
            </w:pPr>
            <w:r>
              <w:t>Research methodology</w:t>
            </w:r>
          </w:p>
        </w:tc>
        <w:tc>
          <w:tcPr>
            <w:tcW w:w="1777" w:type="dxa"/>
          </w:tcPr>
          <w:p w:rsidR="00B01E84" w:rsidRDefault="00B01E84">
            <w:pPr>
              <w:spacing w:line="360" w:lineRule="auto"/>
            </w:pPr>
          </w:p>
        </w:tc>
        <w:tc>
          <w:tcPr>
            <w:tcW w:w="1109" w:type="dxa"/>
          </w:tcPr>
          <w:p w:rsidR="00B01E84" w:rsidRDefault="00B01E84">
            <w:pPr>
              <w:spacing w:line="360" w:lineRule="auto"/>
            </w:pPr>
          </w:p>
        </w:tc>
        <w:tc>
          <w:tcPr>
            <w:tcW w:w="1109" w:type="dxa"/>
            <w:shd w:val="clear" w:color="auto" w:fill="943734"/>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r>
      <w:tr w:rsidR="00B01E84">
        <w:tc>
          <w:tcPr>
            <w:tcW w:w="1923" w:type="dxa"/>
          </w:tcPr>
          <w:p w:rsidR="00B01E84" w:rsidRDefault="00EF756E">
            <w:pPr>
              <w:spacing w:line="360" w:lineRule="auto"/>
            </w:pPr>
            <w:r>
              <w:t xml:space="preserve">Survey </w:t>
            </w:r>
          </w:p>
        </w:tc>
        <w:tc>
          <w:tcPr>
            <w:tcW w:w="1777"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shd w:val="clear" w:color="auto" w:fill="5F497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r>
      <w:tr w:rsidR="00B01E84">
        <w:tc>
          <w:tcPr>
            <w:tcW w:w="1923" w:type="dxa"/>
          </w:tcPr>
          <w:p w:rsidR="00B01E84" w:rsidRDefault="00EF756E">
            <w:pPr>
              <w:spacing w:line="360" w:lineRule="auto"/>
            </w:pPr>
            <w:r>
              <w:t xml:space="preserve">Secondary data collection </w:t>
            </w:r>
          </w:p>
        </w:tc>
        <w:tc>
          <w:tcPr>
            <w:tcW w:w="1777"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shd w:val="clear" w:color="auto" w:fill="31849B"/>
          </w:tcPr>
          <w:p w:rsidR="00B01E84" w:rsidRDefault="00B01E84">
            <w:pPr>
              <w:spacing w:line="360" w:lineRule="auto"/>
            </w:pPr>
          </w:p>
        </w:tc>
        <w:tc>
          <w:tcPr>
            <w:tcW w:w="1109" w:type="dxa"/>
            <w:shd w:val="clear" w:color="auto" w:fill="31849B"/>
          </w:tcPr>
          <w:p w:rsidR="00B01E84" w:rsidRDefault="00B01E84">
            <w:pPr>
              <w:spacing w:line="360" w:lineRule="auto"/>
            </w:pPr>
          </w:p>
        </w:tc>
        <w:tc>
          <w:tcPr>
            <w:tcW w:w="1109" w:type="dxa"/>
          </w:tcPr>
          <w:p w:rsidR="00B01E84" w:rsidRDefault="00B01E84">
            <w:pPr>
              <w:spacing w:line="360" w:lineRule="auto"/>
            </w:pPr>
          </w:p>
        </w:tc>
      </w:tr>
      <w:tr w:rsidR="00B01E84">
        <w:tc>
          <w:tcPr>
            <w:tcW w:w="1923" w:type="dxa"/>
          </w:tcPr>
          <w:p w:rsidR="00B01E84" w:rsidRDefault="00EF756E">
            <w:pPr>
              <w:spacing w:line="360" w:lineRule="auto"/>
            </w:pPr>
            <w:r>
              <w:t xml:space="preserve">Findings and analysis </w:t>
            </w:r>
          </w:p>
        </w:tc>
        <w:tc>
          <w:tcPr>
            <w:tcW w:w="1777"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shd w:val="clear" w:color="auto" w:fill="4A452A"/>
          </w:tcPr>
          <w:p w:rsidR="00B01E84" w:rsidRDefault="00B01E84">
            <w:pPr>
              <w:spacing w:line="360" w:lineRule="auto"/>
            </w:pPr>
          </w:p>
        </w:tc>
        <w:tc>
          <w:tcPr>
            <w:tcW w:w="1109" w:type="dxa"/>
            <w:shd w:val="clear" w:color="auto" w:fill="4A452A"/>
          </w:tcPr>
          <w:p w:rsidR="00B01E84" w:rsidRDefault="00B01E84">
            <w:pPr>
              <w:spacing w:line="360" w:lineRule="auto"/>
            </w:pPr>
          </w:p>
        </w:tc>
        <w:tc>
          <w:tcPr>
            <w:tcW w:w="1109" w:type="dxa"/>
            <w:shd w:val="clear" w:color="auto" w:fill="4A452A"/>
          </w:tcPr>
          <w:p w:rsidR="00B01E84" w:rsidRDefault="00B01E84">
            <w:pPr>
              <w:spacing w:line="360" w:lineRule="auto"/>
            </w:pPr>
          </w:p>
        </w:tc>
      </w:tr>
      <w:tr w:rsidR="00B01E84">
        <w:tc>
          <w:tcPr>
            <w:tcW w:w="1923" w:type="dxa"/>
          </w:tcPr>
          <w:p w:rsidR="00B01E84" w:rsidRDefault="00EF756E">
            <w:pPr>
              <w:spacing w:line="360" w:lineRule="auto"/>
            </w:pPr>
            <w:r>
              <w:t>Conclusion and recommendations</w:t>
            </w:r>
          </w:p>
        </w:tc>
        <w:tc>
          <w:tcPr>
            <w:tcW w:w="1777"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shd w:val="clear" w:color="auto" w:fill="E36C09"/>
          </w:tcPr>
          <w:p w:rsidR="00B01E84" w:rsidRDefault="00B01E84">
            <w:pPr>
              <w:spacing w:line="360" w:lineRule="auto"/>
            </w:pPr>
          </w:p>
        </w:tc>
      </w:tr>
      <w:tr w:rsidR="00B01E84">
        <w:tc>
          <w:tcPr>
            <w:tcW w:w="1923" w:type="dxa"/>
          </w:tcPr>
          <w:p w:rsidR="00B01E84" w:rsidRDefault="00EF756E">
            <w:pPr>
              <w:spacing w:line="360" w:lineRule="auto"/>
            </w:pPr>
            <w:r>
              <w:t xml:space="preserve">Final draft submission </w:t>
            </w:r>
          </w:p>
        </w:tc>
        <w:tc>
          <w:tcPr>
            <w:tcW w:w="1777"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tcPr>
          <w:p w:rsidR="00B01E84" w:rsidRDefault="00B01E84">
            <w:pPr>
              <w:spacing w:line="360" w:lineRule="auto"/>
            </w:pPr>
          </w:p>
        </w:tc>
        <w:tc>
          <w:tcPr>
            <w:tcW w:w="1109" w:type="dxa"/>
            <w:shd w:val="clear" w:color="auto" w:fill="FBD5B5"/>
          </w:tcPr>
          <w:p w:rsidR="00B01E84" w:rsidRDefault="00B01E84">
            <w:pPr>
              <w:keepNext/>
              <w:spacing w:line="360" w:lineRule="auto"/>
            </w:pPr>
          </w:p>
        </w:tc>
      </w:tr>
    </w:tbl>
    <w:p w:rsidR="00B01E84" w:rsidRDefault="00EF756E">
      <w:pPr>
        <w:pStyle w:val="Heading1"/>
      </w:pPr>
      <w:bookmarkStart w:id="8" w:name="_1t3h5sf" w:colFirst="0" w:colLast="0"/>
      <w:bookmarkEnd w:id="8"/>
      <w:r>
        <w:t>Conclusion</w:t>
      </w:r>
    </w:p>
    <w:p w:rsidR="00B01E84" w:rsidRDefault="00EF756E">
      <w:pPr>
        <w:spacing w:before="200" w:line="360" w:lineRule="auto"/>
        <w:jc w:val="both"/>
      </w:pPr>
      <w:r>
        <w:t xml:space="preserve">In conclusion, this research proposal aimed to explore the transition in digital marketing and promotion approaches of AccorHotels in the post-COVID scenario. Through an extensive </w:t>
      </w:r>
      <w:r>
        <w:lastRenderedPageBreak/>
        <w:t>literature review and a mixed-methods approach, the study hopes to provide v</w:t>
      </w:r>
      <w:r>
        <w:t xml:space="preserve">aluable insights into the changes that occurred in the industry and identify effective digital marketing strategies for a sustainable growth and development for AccorHotels. However, the study also acknowledges its limitations, ethical considerations such </w:t>
      </w:r>
      <w:r>
        <w:t>as the small sample size and the potential biases.</w:t>
      </w:r>
    </w:p>
    <w:p w:rsidR="00B01E84" w:rsidRDefault="00EF756E">
      <w:pPr>
        <w:spacing w:line="360" w:lineRule="auto"/>
      </w:pPr>
      <w:r>
        <w:br w:type="page"/>
      </w:r>
    </w:p>
    <w:p w:rsidR="00B01E84" w:rsidRDefault="00EF756E">
      <w:pPr>
        <w:pStyle w:val="Heading1"/>
      </w:pPr>
      <w:bookmarkStart w:id="9" w:name="_4d34og8" w:colFirst="0" w:colLast="0"/>
      <w:bookmarkEnd w:id="9"/>
      <w:r>
        <w:lastRenderedPageBreak/>
        <w:t>References</w:t>
      </w:r>
    </w:p>
    <w:p w:rsidR="00B01E84" w:rsidRDefault="00EF756E">
      <w:pPr>
        <w:spacing w:before="240" w:line="360" w:lineRule="auto"/>
        <w:jc w:val="both"/>
      </w:pPr>
      <w:proofErr w:type="spellStart"/>
      <w:r>
        <w:t>Alkasasbeh</w:t>
      </w:r>
      <w:proofErr w:type="spellEnd"/>
      <w:r>
        <w:t xml:space="preserve">, F., 2020. The effects </w:t>
      </w:r>
      <w:proofErr w:type="gramStart"/>
      <w:r>
        <w:t>Of</w:t>
      </w:r>
      <w:proofErr w:type="gramEnd"/>
      <w:r>
        <w:t xml:space="preserve"> COVID-19 on restaurant industry: A perspective article. Journal of Innovations in Digital Marketing, 1(1), pp.22-31.</w:t>
      </w:r>
    </w:p>
    <w:p w:rsidR="00B01E84" w:rsidRDefault="00EF756E">
      <w:pPr>
        <w:spacing w:before="240" w:line="360" w:lineRule="auto"/>
        <w:jc w:val="both"/>
      </w:pPr>
      <w:r>
        <w:t xml:space="preserve">All.accor.com, 2023, </w:t>
      </w:r>
      <w:r>
        <w:rPr>
          <w:i/>
        </w:rPr>
        <w:t>About us</w:t>
      </w:r>
      <w:r>
        <w:t>, Availab</w:t>
      </w:r>
      <w:r>
        <w:t xml:space="preserve">le at: </w:t>
      </w:r>
      <w:hyperlink r:id="rId10">
        <w:r>
          <w:rPr>
            <w:color w:val="0000FF"/>
            <w:u w:val="single"/>
          </w:rPr>
          <w:t>https://all.accor.com/india/index.en.shtml?utm_term=mar&amp;gclid=Cj0KCQjwuLShBhC_ARIsAFod4fLJV1iAdviMvEsLK2Sq3u2LUSCRI7ja6BAWUAulUTOSpbKcE8-k1PUaAvpqEALw_wcB&amp;utm_campaign=ppc-ach-mar-goo-in-en-pure-mix-sear-&amp;utm_medium=cpc&amp;ut</w:t>
        </w:r>
        <w:r>
          <w:rPr>
            <w:color w:val="0000FF"/>
            <w:u w:val="single"/>
          </w:rPr>
          <w:t>m_source=google&amp;utm_content=in-en-ALL-ALL</w:t>
        </w:r>
      </w:hyperlink>
      <w:r>
        <w:t xml:space="preserve"> [Accessed on 5</w:t>
      </w:r>
      <w:r>
        <w:rPr>
          <w:vertAlign w:val="superscript"/>
        </w:rPr>
        <w:t>th</w:t>
      </w:r>
      <w:r>
        <w:t xml:space="preserve"> April 2023]</w:t>
      </w:r>
    </w:p>
    <w:p w:rsidR="00B01E84" w:rsidRDefault="00EF756E">
      <w:pPr>
        <w:spacing w:before="240" w:line="360" w:lineRule="auto"/>
        <w:jc w:val="both"/>
      </w:pPr>
      <w:proofErr w:type="spellStart"/>
      <w:r>
        <w:t>Baryshnikova</w:t>
      </w:r>
      <w:proofErr w:type="spellEnd"/>
      <w:r>
        <w:t xml:space="preserve">, N., </w:t>
      </w:r>
      <w:proofErr w:type="spellStart"/>
      <w:r>
        <w:t>Kiriliuk</w:t>
      </w:r>
      <w:proofErr w:type="spellEnd"/>
      <w:r>
        <w:t xml:space="preserve">, O. and </w:t>
      </w:r>
      <w:proofErr w:type="spellStart"/>
      <w:r>
        <w:t>Klimecka</w:t>
      </w:r>
      <w:proofErr w:type="spellEnd"/>
      <w:r>
        <w:t>-Tatar, D., 2021. Enterprises’ strategies transformation in the real sector of the economy in the context of the COVID-19 pandemic. Production</w:t>
      </w:r>
      <w:r>
        <w:t xml:space="preserve"> Engineering Archives, 27(1), pp.8-15.</w:t>
      </w:r>
    </w:p>
    <w:p w:rsidR="00B01E84" w:rsidRDefault="00EF756E">
      <w:pPr>
        <w:spacing w:before="240" w:line="360" w:lineRule="auto"/>
        <w:jc w:val="both"/>
      </w:pPr>
      <w:r>
        <w:t xml:space="preserve">Ezeeabsolute.com, 2023, Hoteliers are Going Gaga Over These 11 Hotel Digital Marketing </w:t>
      </w:r>
      <w:proofErr w:type="spellStart"/>
      <w:r>
        <w:t>Strategies,Available</w:t>
      </w:r>
      <w:proofErr w:type="spellEnd"/>
      <w:r>
        <w:t xml:space="preserve"> at: </w:t>
      </w:r>
      <w:hyperlink r:id="rId11">
        <w:r>
          <w:rPr>
            <w:color w:val="0000FF"/>
            <w:u w:val="single"/>
          </w:rPr>
          <w:t>https://www.ezeeabsolute.com/blog/hotel-digital-marketing-strategies/</w:t>
        </w:r>
      </w:hyperlink>
      <w:r>
        <w:t xml:space="preserve"> [Accessed on 30</w:t>
      </w:r>
      <w:r>
        <w:rPr>
          <w:vertAlign w:val="superscript"/>
        </w:rPr>
        <w:t>th</w:t>
      </w:r>
      <w:r>
        <w:t xml:space="preserve"> March 2023]</w:t>
      </w:r>
    </w:p>
    <w:p w:rsidR="00B01E84" w:rsidRDefault="00EF756E">
      <w:pPr>
        <w:spacing w:before="240" w:line="360" w:lineRule="auto"/>
        <w:jc w:val="both"/>
      </w:pPr>
      <w:r>
        <w:t xml:space="preserve">Gaur, L., </w:t>
      </w:r>
      <w:proofErr w:type="spellStart"/>
      <w:r>
        <w:t>Afaq</w:t>
      </w:r>
      <w:proofErr w:type="spellEnd"/>
      <w:r>
        <w:t>, A., Singh, G. and Dwivedi, Y.K., 2021. Role of artificial intelligence and robotics to foster the touchless travel during a pandemic: a revi</w:t>
      </w:r>
      <w:r>
        <w:t>ew and research agenda. International Journal of Contemporary Hospitality Management, 33(11), pp.4079-4098.</w:t>
      </w:r>
    </w:p>
    <w:p w:rsidR="00B01E84" w:rsidRDefault="00EF756E">
      <w:pPr>
        <w:spacing w:before="240" w:line="360" w:lineRule="auto"/>
        <w:jc w:val="both"/>
      </w:pPr>
      <w:r>
        <w:t>Kumar, A., Syed, A.A. and Singh, A., 2022. Future Aspects of Digital Sustainability in Hotels: A Study on Digital Marketing Challenges with Proposed</w:t>
      </w:r>
      <w:r>
        <w:t xml:space="preserve"> Solutions (Opportunities) during and Post COVID Era. International Management Review, 18, pp.79-94.</w:t>
      </w:r>
    </w:p>
    <w:p w:rsidR="00B01E84" w:rsidRDefault="00EF756E">
      <w:pPr>
        <w:spacing w:before="240" w:line="360" w:lineRule="auto"/>
        <w:jc w:val="both"/>
      </w:pPr>
      <w:r>
        <w:t xml:space="preserve">MISHRA, A., 2021. Online Marketing: A Burgeoning </w:t>
      </w:r>
      <w:proofErr w:type="spellStart"/>
      <w:r>
        <w:t>Covid</w:t>
      </w:r>
      <w:proofErr w:type="spellEnd"/>
      <w:r>
        <w:t xml:space="preserve"> Free Marketing Strategy and Some Reviving Post-</w:t>
      </w:r>
      <w:proofErr w:type="spellStart"/>
      <w:r>
        <w:t>Covid</w:t>
      </w:r>
      <w:proofErr w:type="spellEnd"/>
      <w:r>
        <w:t xml:space="preserve"> Marketing Measures.</w:t>
      </w:r>
    </w:p>
    <w:p w:rsidR="00B01E84" w:rsidRDefault="00EF756E">
      <w:pPr>
        <w:spacing w:before="240" w:line="360" w:lineRule="auto"/>
        <w:jc w:val="both"/>
      </w:pPr>
      <w:r>
        <w:t>Pandey, N., 2021. Digital m</w:t>
      </w:r>
      <w:r>
        <w:t>arketing strategies for firms in post covid-19 era: insights and future directions. The new normal challenges of managerial business, social and ecological systems in the post covid-19 era.</w:t>
      </w:r>
    </w:p>
    <w:p w:rsidR="00B01E84" w:rsidRDefault="00EF756E">
      <w:pPr>
        <w:spacing w:before="240" w:line="360" w:lineRule="auto"/>
        <w:jc w:val="both"/>
      </w:pPr>
      <w:r>
        <w:lastRenderedPageBreak/>
        <w:t xml:space="preserve">Platr.co, 2022, </w:t>
      </w:r>
      <w:r>
        <w:rPr>
          <w:i/>
        </w:rPr>
        <w:t>7 Digital Marketing Strategies Most Likely to Boos</w:t>
      </w:r>
      <w:r>
        <w:rPr>
          <w:i/>
        </w:rPr>
        <w:t>t Your Restaurant’s Revenue</w:t>
      </w:r>
      <w:r>
        <w:t xml:space="preserve">, Available at: </w:t>
      </w:r>
      <w:hyperlink r:id="rId12">
        <w:r>
          <w:rPr>
            <w:color w:val="0000FF"/>
            <w:u w:val="single"/>
          </w:rPr>
          <w:t>https://www.platr.co/digital-marketing-strategies-to-boost-restaurants-revenue/</w:t>
        </w:r>
      </w:hyperlink>
      <w:r>
        <w:t>[Accessed on 30</w:t>
      </w:r>
      <w:r>
        <w:rPr>
          <w:vertAlign w:val="superscript"/>
        </w:rPr>
        <w:t>th</w:t>
      </w:r>
      <w:r>
        <w:t xml:space="preserve"> March 2023]</w:t>
      </w:r>
    </w:p>
    <w:p w:rsidR="00B01E84" w:rsidRDefault="00EF756E">
      <w:pPr>
        <w:spacing w:before="240" w:line="360" w:lineRule="auto"/>
        <w:jc w:val="both"/>
      </w:pPr>
      <w:proofErr w:type="spellStart"/>
      <w:r>
        <w:t>Sakas</w:t>
      </w:r>
      <w:proofErr w:type="spellEnd"/>
      <w:r>
        <w:t xml:space="preserve">, D.P., </w:t>
      </w:r>
      <w:proofErr w:type="spellStart"/>
      <w:r>
        <w:t>Reklitis</w:t>
      </w:r>
      <w:proofErr w:type="spellEnd"/>
      <w:r>
        <w:t xml:space="preserve">, D.P., Terzi, M.C. and </w:t>
      </w:r>
      <w:proofErr w:type="spellStart"/>
      <w:r>
        <w:t>Vassilakis</w:t>
      </w:r>
      <w:proofErr w:type="spellEnd"/>
      <w:r>
        <w:t>, C., 2022. Multichannel Digital Marketing Optimizations through Big Data Analytics in the Tourism and Hospitality Industry. Journal of Theoretical and Applied Electronic Commerce Research, 17(4), pp.1</w:t>
      </w:r>
      <w:r>
        <w:t>383-1408.</w:t>
      </w:r>
    </w:p>
    <w:p w:rsidR="00B01E84" w:rsidRDefault="00EF756E">
      <w:pPr>
        <w:spacing w:before="240" w:line="360" w:lineRule="auto"/>
        <w:jc w:val="both"/>
      </w:pPr>
      <w:r>
        <w:t xml:space="preserve">Tiwari, P., </w:t>
      </w:r>
      <w:proofErr w:type="spellStart"/>
      <w:r>
        <w:t>Séraphin</w:t>
      </w:r>
      <w:proofErr w:type="spellEnd"/>
      <w:r>
        <w:t>, H. and Chowdhary, N.R., 2021. Impacts of COVID-19 on tourism education: Analysis and perspectives. Journal of Teaching in Travel &amp; Tourism, 21(4), pp.313-338.</w:t>
      </w:r>
    </w:p>
    <w:p w:rsidR="00B01E84" w:rsidRDefault="00EF756E">
      <w:pPr>
        <w:spacing w:before="240" w:line="360" w:lineRule="auto"/>
        <w:jc w:val="both"/>
      </w:pPr>
      <w:proofErr w:type="spellStart"/>
      <w:r>
        <w:t>Toubes</w:t>
      </w:r>
      <w:proofErr w:type="spellEnd"/>
      <w:r>
        <w:t xml:space="preserve">, D.R., Araújo Vila, N. and </w:t>
      </w:r>
      <w:proofErr w:type="spellStart"/>
      <w:r>
        <w:t>Fraiz</w:t>
      </w:r>
      <w:proofErr w:type="spellEnd"/>
      <w:r>
        <w:t xml:space="preserve"> Brea, J.A., 2021. Changes</w:t>
      </w:r>
      <w:r>
        <w:t xml:space="preserve"> in consumption patterns and tourist promotion after the COVID-19 pandemic. Journal of Theoretical and Applied Electronic Commerce Research, 16(5), pp.1332-1352.</w:t>
      </w:r>
    </w:p>
    <w:p w:rsidR="00B01E84" w:rsidRDefault="00B01E84">
      <w:pPr>
        <w:spacing w:before="240" w:line="360" w:lineRule="auto"/>
      </w:pPr>
    </w:p>
    <w:sectPr w:rsidR="00B01E84">
      <w:footerReference w:type="default" r:id="rId13"/>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756E" w:rsidRDefault="00EF756E">
      <w:pPr>
        <w:spacing w:line="240" w:lineRule="auto"/>
      </w:pPr>
      <w:r>
        <w:separator/>
      </w:r>
    </w:p>
  </w:endnote>
  <w:endnote w:type="continuationSeparator" w:id="0">
    <w:p w:rsidR="00EF756E" w:rsidRDefault="00EF75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E84" w:rsidRDefault="00EF756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4A4BEC">
      <w:rPr>
        <w:color w:val="000000"/>
      </w:rPr>
      <w:fldChar w:fldCharType="separate"/>
    </w:r>
    <w:r w:rsidR="004A4BEC">
      <w:rPr>
        <w:noProof/>
        <w:color w:val="000000"/>
      </w:rPr>
      <w:t>0</w:t>
    </w:r>
    <w:r>
      <w:rPr>
        <w:color w:val="000000"/>
      </w:rPr>
      <w:fldChar w:fldCharType="end"/>
    </w:r>
  </w:p>
  <w:p w:rsidR="00B01E84" w:rsidRDefault="00B01E8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756E" w:rsidRDefault="00EF756E">
      <w:pPr>
        <w:spacing w:line="240" w:lineRule="auto"/>
      </w:pPr>
      <w:r>
        <w:separator/>
      </w:r>
    </w:p>
  </w:footnote>
  <w:footnote w:type="continuationSeparator" w:id="0">
    <w:p w:rsidR="00EF756E" w:rsidRDefault="00EF75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81F99"/>
    <w:multiLevelType w:val="multilevel"/>
    <w:tmpl w:val="CC0CA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1C7C1C"/>
    <w:multiLevelType w:val="multilevel"/>
    <w:tmpl w:val="380EC6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E84"/>
    <w:rsid w:val="004A4BEC"/>
    <w:rsid w:val="00B01E84"/>
    <w:rsid w:val="00EF75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BDF1F"/>
  <w15:docId w15:val="{3E4EB507-9713-43AB-A1EA-88BEAAB77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rPr>
      <w:rFonts w:ascii="Cambria" w:eastAsia="Cambria" w:hAnsi="Cambria" w:cs="Cambria"/>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latr.co/digital-marketing-strategies-to-boost-restaurants-reven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zeeabsolute.com/blog/hotel-digital-marketing-strategi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ll.accor.com/india/index.en.shtml?utm_term=mar&amp;gclid=Cj0KCQjwuLShBhC_ARIsAFod4fLJV1iAdviMvEsLK2Sq3u2LUSCRI7ja6BAWUAulUTOSpbKcE8-k1PUaAvpqEALw_wcB&amp;utm_campaign=ppc-ach-mar-goo-in-en-pure-mix-sear-&amp;utm_medium=cpc&amp;utm_source=google&amp;utm_content=in-en-ALL-AL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2509</Words>
  <Characters>14302</Characters>
  <Application>Microsoft Office Word</Application>
  <DocSecurity>0</DocSecurity>
  <Lines>119</Lines>
  <Paragraphs>33</Paragraphs>
  <ScaleCrop>false</ScaleCrop>
  <Company/>
  <LinksUpToDate>false</LinksUpToDate>
  <CharactersWithSpaces>16778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mohit</cp:lastModifiedBy>
  <cp:revision>2</cp:revision>
  <dcterms:created xsi:type="dcterms:W3CDTF">2023-04-06T12:39:00Z</dcterms:created>
  <dcterms:modified xsi:type="dcterms:W3CDTF">2023-04-06T12:43:00Z</dcterms:modified>
</cp:coreProperties>
</file>