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0D327" w14:textId="0EE671A3" w:rsidR="003F39EA" w:rsidRPr="003F39EA" w:rsidRDefault="003F39EA" w:rsidP="003F39EA">
      <w:pPr>
        <w:spacing w:before="120" w:after="120"/>
        <w:jc w:val="center"/>
        <w:rPr>
          <w:rFonts w:ascii="Arial" w:hAnsi="Arial" w:cs="Arial"/>
          <w:b/>
          <w:bCs/>
          <w:sz w:val="22"/>
          <w:szCs w:val="22"/>
          <w:u w:val="single"/>
        </w:rPr>
      </w:pPr>
      <w:r w:rsidRPr="003F39EA">
        <w:rPr>
          <w:rFonts w:ascii="Arial" w:eastAsia="Calibri" w:hAnsi="Arial" w:cs="Arial"/>
          <w:b/>
          <w:bCs/>
          <w:sz w:val="22"/>
          <w:szCs w:val="22"/>
          <w:u w:val="single"/>
        </w:rPr>
        <w:t xml:space="preserve">Sonia James Y </w:t>
      </w:r>
      <w:proofErr w:type="spellStart"/>
      <w:r w:rsidRPr="003F39EA">
        <w:rPr>
          <w:rFonts w:ascii="Arial" w:eastAsia="Calibri" w:hAnsi="Arial" w:cs="Arial"/>
          <w:b/>
          <w:bCs/>
          <w:sz w:val="22"/>
          <w:szCs w:val="22"/>
          <w:u w:val="single"/>
        </w:rPr>
        <w:t>Baroca</w:t>
      </w:r>
      <w:proofErr w:type="spellEnd"/>
      <w:r w:rsidRPr="003F39EA">
        <w:rPr>
          <w:rFonts w:ascii="Arial" w:eastAsia="Calibri" w:hAnsi="Arial" w:cs="Arial"/>
          <w:b/>
          <w:bCs/>
          <w:sz w:val="22"/>
          <w:szCs w:val="22"/>
          <w:u w:val="single"/>
        </w:rPr>
        <w:t xml:space="preserve"> - </w:t>
      </w:r>
      <w:r w:rsidRPr="003F39EA">
        <w:rPr>
          <w:rFonts w:ascii="Arial" w:hAnsi="Arial" w:cs="Arial"/>
          <w:b/>
          <w:bCs/>
          <w:sz w:val="22"/>
          <w:szCs w:val="22"/>
          <w:u w:val="single"/>
        </w:rPr>
        <w:t>2246074</w:t>
      </w:r>
    </w:p>
    <w:p w14:paraId="70404B4D" w14:textId="13A0E57F" w:rsidR="00662011" w:rsidRDefault="00662011" w:rsidP="00662011">
      <w:pPr>
        <w:ind w:right="531"/>
        <w:jc w:val="both"/>
        <w:rPr>
          <w:rFonts w:ascii="Arial" w:eastAsia="Calibri" w:hAnsi="Arial" w:cs="Arial"/>
          <w:b/>
          <w:bCs/>
          <w:sz w:val="22"/>
          <w:szCs w:val="22"/>
          <w:u w:val="single"/>
        </w:rPr>
      </w:pPr>
    </w:p>
    <w:p w14:paraId="12306142" w14:textId="11C5E71F" w:rsidR="00662011" w:rsidRPr="00A133EE" w:rsidRDefault="00662011" w:rsidP="00662011">
      <w:pPr>
        <w:ind w:right="531"/>
        <w:jc w:val="both"/>
        <w:rPr>
          <w:rFonts w:ascii="Arial" w:eastAsia="Calibri" w:hAnsi="Arial" w:cs="Arial"/>
          <w:b/>
          <w:bCs/>
          <w:sz w:val="22"/>
          <w:szCs w:val="22"/>
          <w:u w:val="single"/>
        </w:rPr>
      </w:pPr>
      <w:r w:rsidRPr="00A133EE">
        <w:rPr>
          <w:rFonts w:ascii="Arial" w:eastAsia="Calibri" w:hAnsi="Arial" w:cs="Arial"/>
          <w:b/>
          <w:bCs/>
          <w:sz w:val="22"/>
          <w:szCs w:val="22"/>
          <w:u w:val="single"/>
        </w:rPr>
        <w:t>Essay one:</w:t>
      </w:r>
    </w:p>
    <w:p w14:paraId="650FDA4B" w14:textId="77777777" w:rsidR="00662011" w:rsidRPr="002418FC" w:rsidRDefault="00662011" w:rsidP="00662011">
      <w:pPr>
        <w:spacing w:line="257" w:lineRule="auto"/>
        <w:ind w:right="531"/>
        <w:rPr>
          <w:rFonts w:ascii="Arial" w:eastAsia="Calibri" w:hAnsi="Arial" w:cs="Arial"/>
          <w:sz w:val="22"/>
          <w:szCs w:val="22"/>
        </w:rPr>
      </w:pPr>
      <w:r w:rsidRPr="002418FC">
        <w:rPr>
          <w:rFonts w:ascii="Arial" w:eastAsia="Calibri" w:hAnsi="Arial" w:cs="Arial"/>
          <w:sz w:val="22"/>
          <w:szCs w:val="22"/>
        </w:rPr>
        <w:t>How effectively has the police service adapted to accommodate diversity within the UK? Consider the police force itself and/or the way police engage with diverse communities.</w:t>
      </w:r>
    </w:p>
    <w:p w14:paraId="0960AEB4" w14:textId="77777777" w:rsidR="0089391A" w:rsidRDefault="0089391A" w:rsidP="00662011">
      <w:pPr>
        <w:spacing w:line="257" w:lineRule="auto"/>
        <w:ind w:right="531"/>
        <w:rPr>
          <w:rFonts w:ascii="Arial" w:hAnsi="Arial" w:cs="Arial"/>
          <w:b/>
          <w:bCs/>
          <w:sz w:val="22"/>
          <w:szCs w:val="22"/>
          <w:u w:val="single"/>
        </w:rPr>
      </w:pPr>
    </w:p>
    <w:p w14:paraId="77093718" w14:textId="10E05670" w:rsidR="00662011" w:rsidRPr="0089391A" w:rsidRDefault="0089391A" w:rsidP="00662011">
      <w:pPr>
        <w:spacing w:line="257" w:lineRule="auto"/>
        <w:ind w:right="531"/>
        <w:rPr>
          <w:rFonts w:ascii="Arial" w:hAnsi="Arial" w:cs="Arial"/>
          <w:b/>
          <w:bCs/>
          <w:sz w:val="22"/>
          <w:szCs w:val="22"/>
          <w:u w:val="single"/>
        </w:rPr>
      </w:pPr>
      <w:r w:rsidRPr="0089391A">
        <w:rPr>
          <w:rFonts w:ascii="Arial" w:hAnsi="Arial" w:cs="Arial"/>
          <w:b/>
          <w:bCs/>
          <w:sz w:val="22"/>
          <w:szCs w:val="22"/>
          <w:u w:val="single"/>
        </w:rPr>
        <w:t xml:space="preserve">Answer </w:t>
      </w:r>
    </w:p>
    <w:p w14:paraId="33931700" w14:textId="74E6E029" w:rsidR="00662011" w:rsidRDefault="00662011" w:rsidP="00662011">
      <w:pPr>
        <w:spacing w:line="257" w:lineRule="auto"/>
        <w:ind w:right="531"/>
        <w:rPr>
          <w:rFonts w:ascii="Arial" w:hAnsi="Arial" w:cs="Arial"/>
          <w:sz w:val="22"/>
          <w:szCs w:val="22"/>
        </w:rPr>
      </w:pPr>
      <w:r>
        <w:rPr>
          <w:rFonts w:ascii="Arial" w:hAnsi="Arial" w:cs="Arial"/>
          <w:sz w:val="22"/>
          <w:szCs w:val="22"/>
        </w:rPr>
        <w:t xml:space="preserve">The police service across the UK has made significant progress in recent decades to change and adapt with the ever-changing demographics. Police forces have recognised the need for representation and inclusion within the communities as well as other aspects such as recruitment. The effectiveness of these adaptations can be measured though </w:t>
      </w:r>
      <w:proofErr w:type="gramStart"/>
      <w:r>
        <w:rPr>
          <w:rFonts w:ascii="Arial" w:hAnsi="Arial" w:cs="Arial"/>
          <w:sz w:val="22"/>
          <w:szCs w:val="22"/>
        </w:rPr>
        <w:t>various different</w:t>
      </w:r>
      <w:proofErr w:type="gramEnd"/>
      <w:r>
        <w:rPr>
          <w:rFonts w:ascii="Arial" w:hAnsi="Arial" w:cs="Arial"/>
          <w:sz w:val="22"/>
          <w:szCs w:val="22"/>
        </w:rPr>
        <w:t xml:space="preserve"> ways such as continuously improving training programmes, the improvement of community relationships and the implementation of powers and policies aimed to promote equality and diversity. </w:t>
      </w:r>
      <w:r w:rsidR="00AF2AD8">
        <w:rPr>
          <w:rFonts w:ascii="Arial" w:hAnsi="Arial" w:cs="Arial"/>
          <w:sz w:val="22"/>
          <w:szCs w:val="22"/>
        </w:rPr>
        <w:t xml:space="preserve">Throughout this essay I will use </w:t>
      </w:r>
      <w:r w:rsidR="008231DB">
        <w:rPr>
          <w:rFonts w:ascii="Arial" w:hAnsi="Arial" w:cs="Arial"/>
          <w:sz w:val="22"/>
          <w:szCs w:val="22"/>
        </w:rPr>
        <w:t xml:space="preserve">various academic sources, repots and policy changes to </w:t>
      </w:r>
      <w:r w:rsidR="006E5A69">
        <w:rPr>
          <w:rFonts w:ascii="Arial" w:hAnsi="Arial" w:cs="Arial"/>
          <w:sz w:val="22"/>
          <w:szCs w:val="22"/>
        </w:rPr>
        <w:t xml:space="preserve">analyse </w:t>
      </w:r>
      <w:r w:rsidR="00961CDB">
        <w:rPr>
          <w:rFonts w:ascii="Arial" w:hAnsi="Arial" w:cs="Arial"/>
          <w:sz w:val="22"/>
          <w:szCs w:val="22"/>
        </w:rPr>
        <w:t>the progress made, the challenges which may rise and the impact this has on the communit</w:t>
      </w:r>
      <w:r w:rsidR="001C0792">
        <w:rPr>
          <w:rFonts w:ascii="Arial" w:hAnsi="Arial" w:cs="Arial"/>
          <w:sz w:val="22"/>
          <w:szCs w:val="22"/>
        </w:rPr>
        <w:t xml:space="preserve">ies that the police forces serve. </w:t>
      </w:r>
    </w:p>
    <w:p w14:paraId="2CE6257B" w14:textId="77777777" w:rsidR="00662011" w:rsidRDefault="00662011" w:rsidP="00662011">
      <w:pPr>
        <w:spacing w:line="257" w:lineRule="auto"/>
        <w:ind w:right="531"/>
        <w:rPr>
          <w:rFonts w:ascii="Arial" w:hAnsi="Arial" w:cs="Arial"/>
          <w:sz w:val="22"/>
          <w:szCs w:val="22"/>
        </w:rPr>
      </w:pPr>
    </w:p>
    <w:p w14:paraId="4CA6C721" w14:textId="49E82194" w:rsidR="00FF1343" w:rsidRDefault="00662011" w:rsidP="00662011">
      <w:pPr>
        <w:spacing w:line="257" w:lineRule="auto"/>
        <w:ind w:right="531"/>
        <w:rPr>
          <w:rFonts w:ascii="Arial" w:hAnsi="Arial" w:cs="Arial"/>
          <w:sz w:val="22"/>
          <w:szCs w:val="22"/>
        </w:rPr>
      </w:pPr>
      <w:r>
        <w:rPr>
          <w:rFonts w:ascii="Arial" w:hAnsi="Arial" w:cs="Arial"/>
          <w:sz w:val="22"/>
          <w:szCs w:val="22"/>
        </w:rPr>
        <w:t>Historically, the police service in the UK has faced large amounts of criticism</w:t>
      </w:r>
      <w:r w:rsidR="00B77EC0">
        <w:rPr>
          <w:rFonts w:ascii="Arial" w:hAnsi="Arial" w:cs="Arial"/>
          <w:sz w:val="22"/>
          <w:szCs w:val="22"/>
        </w:rPr>
        <w:t xml:space="preserve"> </w:t>
      </w:r>
      <w:r>
        <w:rPr>
          <w:rFonts w:ascii="Arial" w:hAnsi="Arial" w:cs="Arial"/>
          <w:sz w:val="22"/>
          <w:szCs w:val="22"/>
        </w:rPr>
        <w:t xml:space="preserve">for its lack of diversity within the representation of </w:t>
      </w:r>
      <w:r w:rsidR="004B0FD7">
        <w:rPr>
          <w:rFonts w:ascii="Arial" w:hAnsi="Arial" w:cs="Arial"/>
          <w:sz w:val="22"/>
          <w:szCs w:val="22"/>
        </w:rPr>
        <w:t>people from an ethnic minority.</w:t>
      </w:r>
      <w:r w:rsidR="007A0FFE">
        <w:rPr>
          <w:rFonts w:ascii="Arial" w:hAnsi="Arial" w:cs="Arial"/>
          <w:sz w:val="22"/>
          <w:szCs w:val="22"/>
        </w:rPr>
        <w:t xml:space="preserve"> The impact of the Brixton riots in </w:t>
      </w:r>
      <w:r w:rsidR="000956E9">
        <w:rPr>
          <w:rFonts w:ascii="Arial" w:hAnsi="Arial" w:cs="Arial"/>
          <w:sz w:val="22"/>
          <w:szCs w:val="22"/>
        </w:rPr>
        <w:t xml:space="preserve">1981 and the release of the Scarman Report (1981) </w:t>
      </w:r>
      <w:r w:rsidR="00937A61">
        <w:rPr>
          <w:rFonts w:ascii="Arial" w:hAnsi="Arial" w:cs="Arial"/>
          <w:sz w:val="22"/>
          <w:szCs w:val="22"/>
        </w:rPr>
        <w:t xml:space="preserve">helped to identify the negative relationships between </w:t>
      </w:r>
      <w:r w:rsidR="00A27B71">
        <w:rPr>
          <w:rFonts w:ascii="Arial" w:hAnsi="Arial" w:cs="Arial"/>
          <w:sz w:val="22"/>
          <w:szCs w:val="22"/>
        </w:rPr>
        <w:t xml:space="preserve">the police and members of the black community. </w:t>
      </w:r>
      <w:r w:rsidR="00B0142B">
        <w:rPr>
          <w:rFonts w:ascii="Arial" w:hAnsi="Arial" w:cs="Arial"/>
          <w:sz w:val="22"/>
          <w:szCs w:val="22"/>
        </w:rPr>
        <w:t>Due to this, change</w:t>
      </w:r>
      <w:r w:rsidR="00732AEB">
        <w:rPr>
          <w:rFonts w:ascii="Arial" w:hAnsi="Arial" w:cs="Arial"/>
          <w:sz w:val="22"/>
          <w:szCs w:val="22"/>
        </w:rPr>
        <w:t xml:space="preserve"> was </w:t>
      </w:r>
      <w:r w:rsidR="00B0142B">
        <w:rPr>
          <w:rFonts w:ascii="Arial" w:hAnsi="Arial" w:cs="Arial"/>
          <w:sz w:val="22"/>
          <w:szCs w:val="22"/>
        </w:rPr>
        <w:t>sought</w:t>
      </w:r>
      <w:r w:rsidR="00A901E1">
        <w:rPr>
          <w:rFonts w:ascii="Arial" w:hAnsi="Arial" w:cs="Arial"/>
          <w:sz w:val="22"/>
          <w:szCs w:val="22"/>
        </w:rPr>
        <w:t xml:space="preserve"> to help bridge the gaps and </w:t>
      </w:r>
      <w:r w:rsidR="00732AEB">
        <w:rPr>
          <w:rFonts w:ascii="Arial" w:hAnsi="Arial" w:cs="Arial"/>
          <w:sz w:val="22"/>
          <w:szCs w:val="22"/>
        </w:rPr>
        <w:t xml:space="preserve">the need to continuously </w:t>
      </w:r>
      <w:r w:rsidR="006B40F7">
        <w:rPr>
          <w:rFonts w:ascii="Arial" w:hAnsi="Arial" w:cs="Arial"/>
          <w:sz w:val="22"/>
          <w:szCs w:val="22"/>
        </w:rPr>
        <w:t>make</w:t>
      </w:r>
      <w:r w:rsidR="00732AEB">
        <w:rPr>
          <w:rFonts w:ascii="Arial" w:hAnsi="Arial" w:cs="Arial"/>
          <w:sz w:val="22"/>
          <w:szCs w:val="22"/>
        </w:rPr>
        <w:t xml:space="preserve"> </w:t>
      </w:r>
      <w:r w:rsidR="006B40F7">
        <w:rPr>
          <w:rFonts w:ascii="Arial" w:hAnsi="Arial" w:cs="Arial"/>
          <w:sz w:val="22"/>
          <w:szCs w:val="22"/>
        </w:rPr>
        <w:t xml:space="preserve">improvements. </w:t>
      </w:r>
      <w:r w:rsidR="00FF1343">
        <w:rPr>
          <w:rFonts w:ascii="Arial" w:hAnsi="Arial" w:cs="Arial"/>
          <w:sz w:val="22"/>
          <w:szCs w:val="22"/>
        </w:rPr>
        <w:t xml:space="preserve">This </w:t>
      </w:r>
      <w:proofErr w:type="gramStart"/>
      <w:r w:rsidR="00FF1343">
        <w:rPr>
          <w:rFonts w:ascii="Arial" w:hAnsi="Arial" w:cs="Arial"/>
          <w:sz w:val="22"/>
          <w:szCs w:val="22"/>
        </w:rPr>
        <w:t>later on</w:t>
      </w:r>
      <w:proofErr w:type="gramEnd"/>
      <w:r w:rsidR="00FF1343">
        <w:rPr>
          <w:rFonts w:ascii="Arial" w:hAnsi="Arial" w:cs="Arial"/>
          <w:sz w:val="22"/>
          <w:szCs w:val="22"/>
        </w:rPr>
        <w:t xml:space="preserve"> helped with the introduction of the Police and Criminal Evi</w:t>
      </w:r>
      <w:r w:rsidR="00B154E4">
        <w:rPr>
          <w:rFonts w:ascii="Arial" w:hAnsi="Arial" w:cs="Arial"/>
          <w:sz w:val="22"/>
          <w:szCs w:val="22"/>
        </w:rPr>
        <w:t>dence Act of 1984 which set out measures on how to improve the relationship between law enforcement and</w:t>
      </w:r>
      <w:r w:rsidR="00B46AFB">
        <w:rPr>
          <w:rFonts w:ascii="Arial" w:hAnsi="Arial" w:cs="Arial"/>
          <w:sz w:val="22"/>
          <w:szCs w:val="22"/>
        </w:rPr>
        <w:t xml:space="preserve"> members of the community of ethnic mino</w:t>
      </w:r>
      <w:r w:rsidR="00A4529D">
        <w:rPr>
          <w:rFonts w:ascii="Arial" w:hAnsi="Arial" w:cs="Arial"/>
          <w:sz w:val="22"/>
          <w:szCs w:val="22"/>
        </w:rPr>
        <w:t xml:space="preserve">rities. </w:t>
      </w:r>
    </w:p>
    <w:p w14:paraId="06D47F00" w14:textId="78352030" w:rsidR="00CE2EE1" w:rsidRDefault="00EC1CB0" w:rsidP="00662011">
      <w:pPr>
        <w:spacing w:line="257" w:lineRule="auto"/>
        <w:ind w:right="531"/>
        <w:rPr>
          <w:rFonts w:ascii="Arial" w:hAnsi="Arial" w:cs="Arial"/>
          <w:sz w:val="22"/>
          <w:szCs w:val="22"/>
        </w:rPr>
      </w:pPr>
      <w:r>
        <w:rPr>
          <w:rFonts w:ascii="Arial" w:hAnsi="Arial" w:cs="Arial"/>
          <w:sz w:val="22"/>
          <w:szCs w:val="22"/>
        </w:rPr>
        <w:t>The Stephen Lawrence Inquiry (1999)</w:t>
      </w:r>
      <w:r w:rsidR="00CE5717">
        <w:rPr>
          <w:rFonts w:ascii="Arial" w:hAnsi="Arial" w:cs="Arial"/>
          <w:sz w:val="22"/>
          <w:szCs w:val="22"/>
        </w:rPr>
        <w:t xml:space="preserve"> </w:t>
      </w:r>
      <w:r w:rsidR="007A0FFE">
        <w:rPr>
          <w:rFonts w:ascii="Arial" w:hAnsi="Arial" w:cs="Arial"/>
          <w:sz w:val="22"/>
          <w:szCs w:val="22"/>
        </w:rPr>
        <w:t xml:space="preserve">further </w:t>
      </w:r>
      <w:r w:rsidR="00CE5717">
        <w:rPr>
          <w:rFonts w:ascii="Arial" w:hAnsi="Arial" w:cs="Arial"/>
          <w:sz w:val="22"/>
          <w:szCs w:val="22"/>
        </w:rPr>
        <w:t>highlighted the ingrained issues</w:t>
      </w:r>
      <w:r w:rsidR="00B77EC0">
        <w:rPr>
          <w:rFonts w:ascii="Arial" w:hAnsi="Arial" w:cs="Arial"/>
          <w:sz w:val="22"/>
          <w:szCs w:val="22"/>
        </w:rPr>
        <w:t xml:space="preserve"> with racism and</w:t>
      </w:r>
      <w:r w:rsidR="0029249F">
        <w:rPr>
          <w:rFonts w:ascii="Arial" w:hAnsi="Arial" w:cs="Arial"/>
          <w:sz w:val="22"/>
          <w:szCs w:val="22"/>
        </w:rPr>
        <w:t xml:space="preserve"> lack of </w:t>
      </w:r>
      <w:r w:rsidR="00314D05">
        <w:rPr>
          <w:rFonts w:ascii="Arial" w:hAnsi="Arial" w:cs="Arial"/>
          <w:sz w:val="22"/>
          <w:szCs w:val="22"/>
        </w:rPr>
        <w:t xml:space="preserve">diversity in gender and race </w:t>
      </w:r>
      <w:r w:rsidR="00CE5717">
        <w:rPr>
          <w:rFonts w:ascii="Arial" w:hAnsi="Arial" w:cs="Arial"/>
          <w:sz w:val="22"/>
          <w:szCs w:val="22"/>
        </w:rPr>
        <w:t>wi</w:t>
      </w:r>
      <w:r w:rsidR="0029249F">
        <w:rPr>
          <w:rFonts w:ascii="Arial" w:hAnsi="Arial" w:cs="Arial"/>
          <w:sz w:val="22"/>
          <w:szCs w:val="22"/>
        </w:rPr>
        <w:t>thin police forces</w:t>
      </w:r>
      <w:r w:rsidR="00314D05">
        <w:rPr>
          <w:rFonts w:ascii="Arial" w:hAnsi="Arial" w:cs="Arial"/>
          <w:sz w:val="22"/>
          <w:szCs w:val="22"/>
        </w:rPr>
        <w:t xml:space="preserve"> and the effects it had on the publics lack of </w:t>
      </w:r>
      <w:r w:rsidR="0083201B">
        <w:rPr>
          <w:rFonts w:ascii="Arial" w:hAnsi="Arial" w:cs="Arial"/>
          <w:sz w:val="22"/>
          <w:szCs w:val="22"/>
        </w:rPr>
        <w:t>trust</w:t>
      </w:r>
      <w:r w:rsidR="00073E3D">
        <w:rPr>
          <w:rFonts w:ascii="Arial" w:hAnsi="Arial" w:cs="Arial"/>
          <w:sz w:val="22"/>
          <w:szCs w:val="22"/>
        </w:rPr>
        <w:t xml:space="preserve">. </w:t>
      </w:r>
      <w:r w:rsidR="00F65083">
        <w:rPr>
          <w:rFonts w:ascii="Arial" w:hAnsi="Arial" w:cs="Arial"/>
          <w:sz w:val="22"/>
          <w:szCs w:val="22"/>
        </w:rPr>
        <w:t>Specifically,</w:t>
      </w:r>
      <w:r w:rsidR="0083201B">
        <w:rPr>
          <w:rFonts w:ascii="Arial" w:hAnsi="Arial" w:cs="Arial"/>
          <w:sz w:val="22"/>
          <w:szCs w:val="22"/>
        </w:rPr>
        <w:t xml:space="preserve"> within </w:t>
      </w:r>
      <w:r w:rsidR="00343A5B">
        <w:rPr>
          <w:rFonts w:ascii="Arial" w:hAnsi="Arial" w:cs="Arial"/>
          <w:sz w:val="22"/>
          <w:szCs w:val="22"/>
        </w:rPr>
        <w:t>minority communities</w:t>
      </w:r>
      <w:r w:rsidR="00073E3D">
        <w:rPr>
          <w:rFonts w:ascii="Arial" w:hAnsi="Arial" w:cs="Arial"/>
          <w:sz w:val="22"/>
          <w:szCs w:val="22"/>
        </w:rPr>
        <w:t xml:space="preserve"> because of this, </w:t>
      </w:r>
      <w:r w:rsidR="00464CB4">
        <w:rPr>
          <w:rFonts w:ascii="Arial" w:hAnsi="Arial" w:cs="Arial"/>
          <w:sz w:val="22"/>
          <w:szCs w:val="22"/>
        </w:rPr>
        <w:t xml:space="preserve">police forces began to implement </w:t>
      </w:r>
      <w:r w:rsidR="00B46783">
        <w:rPr>
          <w:rFonts w:ascii="Arial" w:hAnsi="Arial" w:cs="Arial"/>
          <w:sz w:val="22"/>
          <w:szCs w:val="22"/>
        </w:rPr>
        <w:t>strategies to increase diversity withing the force and its higher ranks</w:t>
      </w:r>
      <w:r w:rsidR="004C3743">
        <w:rPr>
          <w:rFonts w:ascii="Arial" w:hAnsi="Arial" w:cs="Arial"/>
          <w:sz w:val="22"/>
          <w:szCs w:val="22"/>
        </w:rPr>
        <w:t xml:space="preserve">. </w:t>
      </w:r>
      <w:r w:rsidR="00345DE2">
        <w:rPr>
          <w:rFonts w:ascii="Arial" w:hAnsi="Arial" w:cs="Arial"/>
          <w:sz w:val="22"/>
          <w:szCs w:val="22"/>
        </w:rPr>
        <w:t>For example, t</w:t>
      </w:r>
      <w:r w:rsidR="00F114AD">
        <w:rPr>
          <w:rFonts w:ascii="Arial" w:hAnsi="Arial" w:cs="Arial"/>
          <w:sz w:val="22"/>
          <w:szCs w:val="22"/>
        </w:rPr>
        <w:t xml:space="preserve">he introduction </w:t>
      </w:r>
      <w:r w:rsidR="00E760DF">
        <w:rPr>
          <w:rFonts w:ascii="Arial" w:hAnsi="Arial" w:cs="Arial"/>
          <w:sz w:val="22"/>
          <w:szCs w:val="22"/>
        </w:rPr>
        <w:t xml:space="preserve">of positive action </w:t>
      </w:r>
      <w:r w:rsidR="007F6226" w:rsidRPr="00200F79">
        <w:rPr>
          <w:rFonts w:ascii="Arial" w:hAnsi="Arial" w:cs="Arial"/>
          <w:sz w:val="22"/>
          <w:szCs w:val="22"/>
        </w:rPr>
        <w:t>measures in the Equality Act 2010 to help</w:t>
      </w:r>
      <w:r w:rsidR="007F6226">
        <w:rPr>
          <w:rFonts w:ascii="Arial" w:hAnsi="Arial" w:cs="Arial"/>
          <w:sz w:val="22"/>
          <w:szCs w:val="22"/>
        </w:rPr>
        <w:t xml:space="preserve"> to </w:t>
      </w:r>
      <w:r w:rsidR="007F6226" w:rsidRPr="00200F79">
        <w:rPr>
          <w:rFonts w:ascii="Arial" w:hAnsi="Arial" w:cs="Arial"/>
          <w:sz w:val="22"/>
          <w:szCs w:val="22"/>
        </w:rPr>
        <w:t>overcome certain barriers and improve representation in</w:t>
      </w:r>
      <w:r w:rsidR="007F6226">
        <w:rPr>
          <w:rFonts w:ascii="Arial" w:hAnsi="Arial" w:cs="Arial"/>
          <w:sz w:val="22"/>
          <w:szCs w:val="22"/>
        </w:rPr>
        <w:t xml:space="preserve"> the</w:t>
      </w:r>
      <w:r w:rsidR="007F6226" w:rsidRPr="00200F79">
        <w:rPr>
          <w:rFonts w:ascii="Arial" w:hAnsi="Arial" w:cs="Arial"/>
          <w:sz w:val="22"/>
          <w:szCs w:val="22"/>
        </w:rPr>
        <w:t xml:space="preserve"> workforce.</w:t>
      </w:r>
      <w:r w:rsidR="00370678">
        <w:rPr>
          <w:rFonts w:ascii="Arial" w:hAnsi="Arial" w:cs="Arial"/>
          <w:sz w:val="22"/>
          <w:szCs w:val="22"/>
        </w:rPr>
        <w:t xml:space="preserve"> </w:t>
      </w:r>
      <w:r w:rsidR="00D058AA" w:rsidRPr="00D058AA">
        <w:rPr>
          <w:rFonts w:ascii="Arial" w:hAnsi="Arial" w:cs="Arial"/>
          <w:sz w:val="22"/>
          <w:szCs w:val="22"/>
        </w:rPr>
        <w:t>Positive action allows additional help to be provided for</w:t>
      </w:r>
      <w:r w:rsidR="00651759">
        <w:rPr>
          <w:rFonts w:ascii="Arial" w:hAnsi="Arial" w:cs="Arial"/>
          <w:sz w:val="22"/>
          <w:szCs w:val="22"/>
        </w:rPr>
        <w:t xml:space="preserve"> </w:t>
      </w:r>
      <w:r w:rsidR="00D058AA" w:rsidRPr="00D058AA">
        <w:rPr>
          <w:rFonts w:ascii="Arial" w:hAnsi="Arial" w:cs="Arial"/>
          <w:sz w:val="22"/>
          <w:szCs w:val="22"/>
        </w:rPr>
        <w:t xml:space="preserve">people who share a ‘protected characteristic’ </w:t>
      </w:r>
      <w:r w:rsidR="00370678">
        <w:rPr>
          <w:rFonts w:ascii="Arial" w:hAnsi="Arial" w:cs="Arial"/>
          <w:sz w:val="22"/>
          <w:szCs w:val="22"/>
        </w:rPr>
        <w:t xml:space="preserve">in </w:t>
      </w:r>
      <w:r w:rsidR="00D058AA" w:rsidRPr="00D058AA">
        <w:rPr>
          <w:rFonts w:ascii="Arial" w:hAnsi="Arial" w:cs="Arial"/>
          <w:sz w:val="22"/>
          <w:szCs w:val="22"/>
        </w:rPr>
        <w:t xml:space="preserve">order </w:t>
      </w:r>
      <w:r w:rsidR="0042338B">
        <w:rPr>
          <w:rFonts w:ascii="Arial" w:hAnsi="Arial" w:cs="Arial"/>
          <w:sz w:val="22"/>
          <w:szCs w:val="22"/>
        </w:rPr>
        <w:t>ensure fairn</w:t>
      </w:r>
      <w:r w:rsidR="00E84B86">
        <w:rPr>
          <w:rFonts w:ascii="Arial" w:hAnsi="Arial" w:cs="Arial"/>
          <w:sz w:val="22"/>
          <w:szCs w:val="22"/>
        </w:rPr>
        <w:t>ess</w:t>
      </w:r>
      <w:r w:rsidR="00662F6C">
        <w:rPr>
          <w:rFonts w:ascii="Arial" w:hAnsi="Arial" w:cs="Arial"/>
          <w:sz w:val="22"/>
          <w:szCs w:val="22"/>
        </w:rPr>
        <w:t xml:space="preserve">. </w:t>
      </w:r>
    </w:p>
    <w:p w14:paraId="1236262B" w14:textId="77777777" w:rsidR="001D5F4F" w:rsidRDefault="001D5F4F" w:rsidP="00662011">
      <w:pPr>
        <w:spacing w:line="257" w:lineRule="auto"/>
        <w:ind w:right="531"/>
        <w:rPr>
          <w:rFonts w:ascii="Arial" w:hAnsi="Arial" w:cs="Arial"/>
          <w:sz w:val="22"/>
          <w:szCs w:val="22"/>
        </w:rPr>
      </w:pPr>
    </w:p>
    <w:p w14:paraId="075A1792" w14:textId="513BDF5C" w:rsidR="00F30081" w:rsidRDefault="00662011" w:rsidP="00662011">
      <w:pPr>
        <w:spacing w:line="257" w:lineRule="auto"/>
        <w:ind w:right="531"/>
        <w:rPr>
          <w:rFonts w:ascii="Arial" w:hAnsi="Arial" w:cs="Arial"/>
          <w:sz w:val="22"/>
          <w:szCs w:val="22"/>
        </w:rPr>
      </w:pPr>
      <w:r>
        <w:rPr>
          <w:rFonts w:ascii="Arial" w:hAnsi="Arial" w:cs="Arial"/>
          <w:sz w:val="22"/>
          <w:szCs w:val="22"/>
        </w:rPr>
        <w:t xml:space="preserve">The Home Office’s ‘Police and Workforce, </w:t>
      </w:r>
      <w:proofErr w:type="gramStart"/>
      <w:r>
        <w:rPr>
          <w:rFonts w:ascii="Arial" w:hAnsi="Arial" w:cs="Arial"/>
          <w:sz w:val="22"/>
          <w:szCs w:val="22"/>
        </w:rPr>
        <w:t>England</w:t>
      </w:r>
      <w:proofErr w:type="gramEnd"/>
      <w:r>
        <w:rPr>
          <w:rFonts w:ascii="Arial" w:hAnsi="Arial" w:cs="Arial"/>
          <w:sz w:val="22"/>
          <w:szCs w:val="22"/>
        </w:rPr>
        <w:t xml:space="preserve"> and Wales’ report (2022) states that there has been an increase in the number of officers from an ethnic minority </w:t>
      </w:r>
      <w:r w:rsidR="008D7B68">
        <w:rPr>
          <w:rFonts w:ascii="Arial" w:hAnsi="Arial" w:cs="Arial"/>
          <w:sz w:val="22"/>
          <w:szCs w:val="22"/>
        </w:rPr>
        <w:t>background</w:t>
      </w:r>
      <w:r>
        <w:rPr>
          <w:rFonts w:ascii="Arial" w:hAnsi="Arial" w:cs="Arial"/>
          <w:sz w:val="22"/>
          <w:szCs w:val="22"/>
        </w:rPr>
        <w:t xml:space="preserve">. </w:t>
      </w:r>
      <w:r w:rsidR="001011BA">
        <w:rPr>
          <w:rFonts w:ascii="Arial" w:hAnsi="Arial" w:cs="Arial"/>
          <w:sz w:val="22"/>
          <w:szCs w:val="22"/>
        </w:rPr>
        <w:t xml:space="preserve">In 2022 </w:t>
      </w:r>
      <w:r w:rsidR="00CA0A2E">
        <w:rPr>
          <w:rFonts w:ascii="Arial" w:hAnsi="Arial" w:cs="Arial"/>
          <w:sz w:val="22"/>
          <w:szCs w:val="22"/>
        </w:rPr>
        <w:t>‘</w:t>
      </w:r>
      <w:r w:rsidR="001011BA" w:rsidRPr="001011BA">
        <w:rPr>
          <w:rFonts w:ascii="Arial" w:hAnsi="Arial" w:cs="Arial"/>
          <w:sz w:val="22"/>
          <w:szCs w:val="22"/>
        </w:rPr>
        <w:t xml:space="preserve">there were 11,053 full-time equivalent officers from minority ethnic groups (excluding white minorities), making up 8.1% of the workforce, compared with 7.6% </w:t>
      </w:r>
      <w:r w:rsidR="00CA0A2E">
        <w:rPr>
          <w:rFonts w:ascii="Arial" w:hAnsi="Arial" w:cs="Arial"/>
          <w:sz w:val="22"/>
          <w:szCs w:val="22"/>
        </w:rPr>
        <w:t>in 2021’</w:t>
      </w:r>
      <w:r w:rsidR="00CB44CE">
        <w:rPr>
          <w:rFonts w:ascii="Arial" w:hAnsi="Arial" w:cs="Arial"/>
          <w:sz w:val="22"/>
          <w:szCs w:val="22"/>
        </w:rPr>
        <w:t xml:space="preserve"> across the </w:t>
      </w:r>
      <w:r w:rsidR="00826DB7">
        <w:rPr>
          <w:rFonts w:ascii="Arial" w:hAnsi="Arial" w:cs="Arial"/>
          <w:sz w:val="22"/>
          <w:szCs w:val="22"/>
        </w:rPr>
        <w:t xml:space="preserve">43 forces in the UK. Although the statistics show an increase </w:t>
      </w:r>
      <w:r w:rsidR="00850EEE">
        <w:rPr>
          <w:rFonts w:ascii="Arial" w:hAnsi="Arial" w:cs="Arial"/>
          <w:sz w:val="22"/>
          <w:szCs w:val="22"/>
        </w:rPr>
        <w:t xml:space="preserve">in percentage year after year, </w:t>
      </w:r>
      <w:r w:rsidR="003775F9">
        <w:rPr>
          <w:rFonts w:ascii="Arial" w:hAnsi="Arial" w:cs="Arial"/>
          <w:sz w:val="22"/>
          <w:szCs w:val="22"/>
        </w:rPr>
        <w:t>w</w:t>
      </w:r>
      <w:r w:rsidR="003775F9" w:rsidRPr="003775F9">
        <w:rPr>
          <w:rFonts w:ascii="Arial" w:hAnsi="Arial" w:cs="Arial"/>
          <w:sz w:val="22"/>
          <w:szCs w:val="22"/>
        </w:rPr>
        <w:t>hite officers made up 91.9% of the workforce</w:t>
      </w:r>
      <w:r w:rsidR="003775F9">
        <w:rPr>
          <w:rFonts w:ascii="Arial" w:hAnsi="Arial" w:cs="Arial"/>
          <w:sz w:val="22"/>
          <w:szCs w:val="22"/>
        </w:rPr>
        <w:t xml:space="preserve">. </w:t>
      </w:r>
      <w:r w:rsidR="00912917">
        <w:rPr>
          <w:rFonts w:ascii="Arial" w:hAnsi="Arial" w:cs="Arial"/>
          <w:sz w:val="22"/>
          <w:szCs w:val="22"/>
        </w:rPr>
        <w:t>Due to underrepresentation within policing, there have been various initiatives to</w:t>
      </w:r>
      <w:r w:rsidR="003B1B6B">
        <w:rPr>
          <w:rFonts w:ascii="Arial" w:hAnsi="Arial" w:cs="Arial"/>
          <w:sz w:val="22"/>
          <w:szCs w:val="22"/>
        </w:rPr>
        <w:t xml:space="preserve"> improve recruitment from diverse communities. </w:t>
      </w:r>
      <w:r w:rsidR="00F30081">
        <w:rPr>
          <w:rFonts w:ascii="Arial" w:hAnsi="Arial" w:cs="Arial"/>
          <w:sz w:val="22"/>
          <w:szCs w:val="22"/>
        </w:rPr>
        <w:t>Thus,</w:t>
      </w:r>
      <w:r w:rsidR="005417B0">
        <w:rPr>
          <w:rFonts w:ascii="Arial" w:hAnsi="Arial" w:cs="Arial"/>
          <w:sz w:val="22"/>
          <w:szCs w:val="22"/>
        </w:rPr>
        <w:t xml:space="preserve"> showing that there are small increases being made year per year as there are continued efforts in</w:t>
      </w:r>
      <w:r w:rsidR="00817679">
        <w:rPr>
          <w:rFonts w:ascii="Arial" w:hAnsi="Arial" w:cs="Arial"/>
          <w:sz w:val="22"/>
          <w:szCs w:val="22"/>
        </w:rPr>
        <w:t xml:space="preserve"> ensuring representation within </w:t>
      </w:r>
      <w:r w:rsidR="009102D1">
        <w:rPr>
          <w:rFonts w:ascii="Arial" w:hAnsi="Arial" w:cs="Arial"/>
          <w:sz w:val="22"/>
          <w:szCs w:val="22"/>
        </w:rPr>
        <w:t xml:space="preserve">forces. </w:t>
      </w:r>
    </w:p>
    <w:p w14:paraId="1438A84B" w14:textId="7E4065A4" w:rsidR="00662011" w:rsidRDefault="00064A2E" w:rsidP="00662011">
      <w:pPr>
        <w:spacing w:line="257" w:lineRule="auto"/>
        <w:ind w:right="531"/>
        <w:rPr>
          <w:rFonts w:ascii="Arial" w:hAnsi="Arial" w:cs="Arial"/>
          <w:sz w:val="22"/>
          <w:szCs w:val="22"/>
        </w:rPr>
      </w:pPr>
      <w:r>
        <w:rPr>
          <w:rFonts w:ascii="Arial" w:hAnsi="Arial" w:cs="Arial"/>
          <w:sz w:val="22"/>
          <w:szCs w:val="22"/>
        </w:rPr>
        <w:t xml:space="preserve">However, there is still a </w:t>
      </w:r>
      <w:r w:rsidR="001C3034">
        <w:rPr>
          <w:rFonts w:ascii="Arial" w:hAnsi="Arial" w:cs="Arial"/>
          <w:sz w:val="22"/>
          <w:szCs w:val="22"/>
        </w:rPr>
        <w:t xml:space="preserve">lack of ethnic minority representation when going up </w:t>
      </w:r>
      <w:r w:rsidR="00EC7816">
        <w:rPr>
          <w:rFonts w:ascii="Arial" w:hAnsi="Arial" w:cs="Arial"/>
          <w:sz w:val="22"/>
          <w:szCs w:val="22"/>
        </w:rPr>
        <w:t>the ranks with those in minority groups still being underrepresented</w:t>
      </w:r>
      <w:r w:rsidR="00FF3D03">
        <w:rPr>
          <w:rFonts w:ascii="Arial" w:hAnsi="Arial" w:cs="Arial"/>
          <w:sz w:val="22"/>
          <w:szCs w:val="22"/>
        </w:rPr>
        <w:t xml:space="preserve"> in positions of higher </w:t>
      </w:r>
      <w:r w:rsidR="00FF3D03">
        <w:rPr>
          <w:rFonts w:ascii="Arial" w:hAnsi="Arial" w:cs="Arial"/>
          <w:sz w:val="22"/>
          <w:szCs w:val="22"/>
        </w:rPr>
        <w:lastRenderedPageBreak/>
        <w:t xml:space="preserve">authority. </w:t>
      </w:r>
      <w:r w:rsidR="009212CC">
        <w:rPr>
          <w:rFonts w:ascii="Arial" w:hAnsi="Arial" w:cs="Arial"/>
          <w:sz w:val="22"/>
          <w:szCs w:val="22"/>
        </w:rPr>
        <w:t>Research has shown that t</w:t>
      </w:r>
      <w:r w:rsidR="00890CEF">
        <w:rPr>
          <w:rFonts w:ascii="Arial" w:hAnsi="Arial" w:cs="Arial"/>
          <w:sz w:val="22"/>
          <w:szCs w:val="22"/>
        </w:rPr>
        <w:t xml:space="preserve">here are still barriers which they may face such as </w:t>
      </w:r>
      <w:r w:rsidR="00332759">
        <w:rPr>
          <w:rFonts w:ascii="Arial" w:hAnsi="Arial" w:cs="Arial"/>
          <w:sz w:val="22"/>
          <w:szCs w:val="22"/>
        </w:rPr>
        <w:t>lack in mentorship and bias promotion processes</w:t>
      </w:r>
      <w:r w:rsidR="00B14379">
        <w:rPr>
          <w:rFonts w:ascii="Arial" w:hAnsi="Arial" w:cs="Arial"/>
          <w:sz w:val="22"/>
          <w:szCs w:val="22"/>
        </w:rPr>
        <w:t xml:space="preserve"> </w:t>
      </w:r>
      <w:proofErr w:type="spellStart"/>
      <w:r w:rsidR="00B14379">
        <w:rPr>
          <w:rFonts w:ascii="Arial" w:hAnsi="Arial" w:cs="Arial"/>
          <w:sz w:val="22"/>
          <w:szCs w:val="22"/>
        </w:rPr>
        <w:t>Sargeant</w:t>
      </w:r>
      <w:proofErr w:type="spellEnd"/>
      <w:r w:rsidR="00B14379">
        <w:rPr>
          <w:rFonts w:ascii="Arial" w:hAnsi="Arial" w:cs="Arial"/>
          <w:sz w:val="22"/>
          <w:szCs w:val="22"/>
        </w:rPr>
        <w:t xml:space="preserve"> (2015).</w:t>
      </w:r>
    </w:p>
    <w:p w14:paraId="48C67DC3" w14:textId="77777777" w:rsidR="006676B0" w:rsidRDefault="006676B0" w:rsidP="00662011">
      <w:pPr>
        <w:spacing w:line="257" w:lineRule="auto"/>
        <w:ind w:right="531"/>
        <w:rPr>
          <w:rFonts w:ascii="Arial" w:hAnsi="Arial" w:cs="Arial"/>
          <w:sz w:val="22"/>
          <w:szCs w:val="22"/>
        </w:rPr>
      </w:pPr>
    </w:p>
    <w:p w14:paraId="52BE1FF7" w14:textId="07884E4D" w:rsidR="000E4E46" w:rsidRDefault="006676B0" w:rsidP="00662011">
      <w:pPr>
        <w:spacing w:line="257" w:lineRule="auto"/>
        <w:ind w:right="531"/>
        <w:rPr>
          <w:rFonts w:ascii="Arial" w:hAnsi="Arial" w:cs="Arial"/>
          <w:sz w:val="22"/>
          <w:szCs w:val="22"/>
        </w:rPr>
      </w:pPr>
      <w:r>
        <w:rPr>
          <w:rFonts w:ascii="Arial" w:hAnsi="Arial" w:cs="Arial"/>
          <w:sz w:val="22"/>
          <w:szCs w:val="22"/>
        </w:rPr>
        <w:t>The College of Policing has implemented a national recruitment campaign which focuses on attracting candidates from a variety of different backgrounds to show the emphasis of the importance of reflecting the communities which officers serve.</w:t>
      </w:r>
    </w:p>
    <w:p w14:paraId="57235F20" w14:textId="2E0042CB" w:rsidR="000E4E46" w:rsidRDefault="00B930F4" w:rsidP="00662011">
      <w:pPr>
        <w:spacing w:line="257" w:lineRule="auto"/>
        <w:ind w:right="531"/>
        <w:rPr>
          <w:rFonts w:ascii="Arial" w:hAnsi="Arial" w:cs="Arial"/>
          <w:sz w:val="22"/>
          <w:szCs w:val="22"/>
        </w:rPr>
      </w:pPr>
      <w:r>
        <w:rPr>
          <w:rFonts w:ascii="Arial" w:hAnsi="Arial" w:cs="Arial"/>
          <w:sz w:val="22"/>
          <w:szCs w:val="22"/>
        </w:rPr>
        <w:t>T</w:t>
      </w:r>
      <w:r w:rsidR="008B2948">
        <w:rPr>
          <w:rFonts w:ascii="Arial" w:hAnsi="Arial" w:cs="Arial"/>
          <w:sz w:val="22"/>
          <w:szCs w:val="22"/>
        </w:rPr>
        <w:t>here has been t</w:t>
      </w:r>
      <w:r>
        <w:rPr>
          <w:rFonts w:ascii="Arial" w:hAnsi="Arial" w:cs="Arial"/>
          <w:sz w:val="22"/>
          <w:szCs w:val="22"/>
        </w:rPr>
        <w:t xml:space="preserve">raining </w:t>
      </w:r>
      <w:r w:rsidR="00FC5571">
        <w:rPr>
          <w:rFonts w:ascii="Arial" w:hAnsi="Arial" w:cs="Arial"/>
          <w:sz w:val="22"/>
          <w:szCs w:val="22"/>
        </w:rPr>
        <w:t xml:space="preserve">brought in with the </w:t>
      </w:r>
      <w:r>
        <w:rPr>
          <w:rFonts w:ascii="Arial" w:hAnsi="Arial" w:cs="Arial"/>
          <w:sz w:val="22"/>
          <w:szCs w:val="22"/>
        </w:rPr>
        <w:t xml:space="preserve">aim to improve officers understanding of </w:t>
      </w:r>
      <w:r w:rsidR="0036699F">
        <w:rPr>
          <w:rFonts w:ascii="Arial" w:hAnsi="Arial" w:cs="Arial"/>
          <w:sz w:val="22"/>
          <w:szCs w:val="22"/>
        </w:rPr>
        <w:t>different cultural backgrounds and the challenges</w:t>
      </w:r>
      <w:r w:rsidR="00FC5571">
        <w:rPr>
          <w:rFonts w:ascii="Arial" w:hAnsi="Arial" w:cs="Arial"/>
          <w:sz w:val="22"/>
          <w:szCs w:val="22"/>
        </w:rPr>
        <w:t xml:space="preserve"> that they face</w:t>
      </w:r>
      <w:r w:rsidR="00A93C33">
        <w:rPr>
          <w:rFonts w:ascii="Arial" w:hAnsi="Arial" w:cs="Arial"/>
          <w:sz w:val="22"/>
          <w:szCs w:val="22"/>
        </w:rPr>
        <w:t xml:space="preserve">, this combined with workshops are all small steps being made to </w:t>
      </w:r>
      <w:r w:rsidR="002F62F5">
        <w:rPr>
          <w:rFonts w:ascii="Arial" w:hAnsi="Arial" w:cs="Arial"/>
          <w:sz w:val="22"/>
          <w:szCs w:val="22"/>
        </w:rPr>
        <w:t xml:space="preserve">create a more inclusive police force. </w:t>
      </w:r>
      <w:r w:rsidR="008B6B74">
        <w:rPr>
          <w:rFonts w:ascii="Arial" w:hAnsi="Arial" w:cs="Arial"/>
          <w:sz w:val="22"/>
          <w:szCs w:val="22"/>
        </w:rPr>
        <w:t xml:space="preserve">However, there are studies which have shown that </w:t>
      </w:r>
      <w:r w:rsidR="00712334">
        <w:rPr>
          <w:rFonts w:ascii="Arial" w:hAnsi="Arial" w:cs="Arial"/>
          <w:sz w:val="22"/>
          <w:szCs w:val="22"/>
        </w:rPr>
        <w:t>even though training in areas such as being aware of unconscious bias’</w:t>
      </w:r>
      <w:r w:rsidR="0033514D">
        <w:rPr>
          <w:rFonts w:ascii="Arial" w:hAnsi="Arial" w:cs="Arial"/>
          <w:sz w:val="22"/>
          <w:szCs w:val="22"/>
        </w:rPr>
        <w:t>s do</w:t>
      </w:r>
      <w:r w:rsidR="00B411FE">
        <w:rPr>
          <w:rFonts w:ascii="Arial" w:hAnsi="Arial" w:cs="Arial"/>
          <w:sz w:val="22"/>
          <w:szCs w:val="22"/>
        </w:rPr>
        <w:t xml:space="preserve"> educate and</w:t>
      </w:r>
      <w:r w:rsidR="0033514D">
        <w:rPr>
          <w:rFonts w:ascii="Arial" w:hAnsi="Arial" w:cs="Arial"/>
          <w:sz w:val="22"/>
          <w:szCs w:val="22"/>
        </w:rPr>
        <w:t xml:space="preserve"> create awareness</w:t>
      </w:r>
      <w:r w:rsidR="00B411FE">
        <w:rPr>
          <w:rFonts w:ascii="Arial" w:hAnsi="Arial" w:cs="Arial"/>
          <w:sz w:val="22"/>
          <w:szCs w:val="22"/>
        </w:rPr>
        <w:t>. t</w:t>
      </w:r>
      <w:r w:rsidR="0033514D">
        <w:rPr>
          <w:rFonts w:ascii="Arial" w:hAnsi="Arial" w:cs="Arial"/>
          <w:sz w:val="22"/>
          <w:szCs w:val="22"/>
        </w:rPr>
        <w:t>his does not mean tha</w:t>
      </w:r>
      <w:r w:rsidR="003C2824">
        <w:rPr>
          <w:rFonts w:ascii="Arial" w:hAnsi="Arial" w:cs="Arial"/>
          <w:sz w:val="22"/>
          <w:szCs w:val="22"/>
        </w:rPr>
        <w:t>t their mindset will be changed long term</w:t>
      </w:r>
      <w:r w:rsidR="00B411FE">
        <w:rPr>
          <w:rFonts w:ascii="Arial" w:hAnsi="Arial" w:cs="Arial"/>
          <w:sz w:val="22"/>
          <w:szCs w:val="22"/>
        </w:rPr>
        <w:t xml:space="preserve">, officers and staff may still </w:t>
      </w:r>
      <w:r w:rsidR="00F81E82">
        <w:rPr>
          <w:rFonts w:ascii="Arial" w:hAnsi="Arial" w:cs="Arial"/>
          <w:sz w:val="22"/>
          <w:szCs w:val="22"/>
        </w:rPr>
        <w:t xml:space="preserve">engage in discriminatory practices which in turn </w:t>
      </w:r>
      <w:r w:rsidR="00C04A55">
        <w:rPr>
          <w:rFonts w:ascii="Arial" w:hAnsi="Arial" w:cs="Arial"/>
          <w:sz w:val="22"/>
          <w:szCs w:val="22"/>
        </w:rPr>
        <w:t>undermines the efforts being made to close the ga</w:t>
      </w:r>
      <w:r w:rsidR="00DE55FA">
        <w:rPr>
          <w:rFonts w:ascii="Arial" w:hAnsi="Arial" w:cs="Arial"/>
          <w:sz w:val="22"/>
          <w:szCs w:val="22"/>
        </w:rPr>
        <w:t>p between the police and diverse communities</w:t>
      </w:r>
      <w:r w:rsidR="00566EBB">
        <w:rPr>
          <w:rFonts w:ascii="Arial" w:hAnsi="Arial" w:cs="Arial"/>
          <w:sz w:val="22"/>
          <w:szCs w:val="22"/>
        </w:rPr>
        <w:t xml:space="preserve"> </w:t>
      </w:r>
      <w:r w:rsidR="007314DA">
        <w:rPr>
          <w:rFonts w:ascii="Arial" w:hAnsi="Arial" w:cs="Arial"/>
          <w:sz w:val="22"/>
          <w:szCs w:val="22"/>
        </w:rPr>
        <w:t>Palmer (</w:t>
      </w:r>
      <w:r w:rsidR="00566EBB">
        <w:rPr>
          <w:rFonts w:ascii="Arial" w:hAnsi="Arial" w:cs="Arial"/>
          <w:sz w:val="22"/>
          <w:szCs w:val="22"/>
        </w:rPr>
        <w:t>2019)</w:t>
      </w:r>
      <w:r w:rsidR="00263292">
        <w:rPr>
          <w:rFonts w:ascii="Arial" w:hAnsi="Arial" w:cs="Arial"/>
          <w:sz w:val="22"/>
          <w:szCs w:val="22"/>
        </w:rPr>
        <w:t xml:space="preserve">. </w:t>
      </w:r>
    </w:p>
    <w:p w14:paraId="3ECB80BF" w14:textId="77777777" w:rsidR="003A0339" w:rsidRDefault="003A0339" w:rsidP="00662011">
      <w:pPr>
        <w:spacing w:line="257" w:lineRule="auto"/>
        <w:ind w:right="531"/>
        <w:rPr>
          <w:rFonts w:ascii="Arial" w:hAnsi="Arial" w:cs="Arial"/>
          <w:sz w:val="22"/>
          <w:szCs w:val="22"/>
        </w:rPr>
      </w:pPr>
    </w:p>
    <w:p w14:paraId="28A76FD2" w14:textId="06D8A43C" w:rsidR="00F43365" w:rsidRDefault="003A0339" w:rsidP="00662011">
      <w:pPr>
        <w:spacing w:line="257" w:lineRule="auto"/>
        <w:ind w:right="531"/>
        <w:rPr>
          <w:rFonts w:ascii="Arial" w:hAnsi="Arial" w:cs="Arial"/>
          <w:sz w:val="22"/>
          <w:szCs w:val="22"/>
        </w:rPr>
      </w:pPr>
      <w:r>
        <w:rPr>
          <w:rFonts w:ascii="Arial" w:hAnsi="Arial" w:cs="Arial"/>
          <w:sz w:val="22"/>
          <w:szCs w:val="22"/>
        </w:rPr>
        <w:t xml:space="preserve">Although there must be continued </w:t>
      </w:r>
      <w:r w:rsidR="000F398A">
        <w:rPr>
          <w:rFonts w:ascii="Arial" w:hAnsi="Arial" w:cs="Arial"/>
          <w:sz w:val="22"/>
          <w:szCs w:val="22"/>
        </w:rPr>
        <w:t xml:space="preserve">training and support provided by the police forces, there also needs to be a level of </w:t>
      </w:r>
      <w:r w:rsidR="008161EB">
        <w:rPr>
          <w:rFonts w:ascii="Arial" w:hAnsi="Arial" w:cs="Arial"/>
          <w:sz w:val="22"/>
          <w:szCs w:val="22"/>
        </w:rPr>
        <w:t>self-awareness</w:t>
      </w:r>
      <w:r w:rsidR="005604D9">
        <w:rPr>
          <w:rFonts w:ascii="Arial" w:hAnsi="Arial" w:cs="Arial"/>
          <w:sz w:val="22"/>
          <w:szCs w:val="22"/>
        </w:rPr>
        <w:t xml:space="preserve"> of personal bias</w:t>
      </w:r>
      <w:r w:rsidR="008161EB">
        <w:rPr>
          <w:rFonts w:ascii="Arial" w:hAnsi="Arial" w:cs="Arial"/>
          <w:sz w:val="22"/>
          <w:szCs w:val="22"/>
        </w:rPr>
        <w:t xml:space="preserve"> from those taking part. </w:t>
      </w:r>
      <w:r w:rsidR="007E2743">
        <w:rPr>
          <w:rFonts w:ascii="Arial" w:hAnsi="Arial" w:cs="Arial"/>
          <w:sz w:val="22"/>
          <w:szCs w:val="22"/>
        </w:rPr>
        <w:t>It is the responsibility of individuals to</w:t>
      </w:r>
      <w:r w:rsidR="00A8484E">
        <w:rPr>
          <w:rFonts w:ascii="Arial" w:hAnsi="Arial" w:cs="Arial"/>
          <w:sz w:val="22"/>
          <w:szCs w:val="22"/>
        </w:rPr>
        <w:t xml:space="preserve"> address the prejudices </w:t>
      </w:r>
      <w:r w:rsidR="001073A0">
        <w:rPr>
          <w:rFonts w:ascii="Arial" w:hAnsi="Arial" w:cs="Arial"/>
          <w:sz w:val="22"/>
          <w:szCs w:val="22"/>
        </w:rPr>
        <w:t>which may impact their decision making and influence behaviour</w:t>
      </w:r>
      <w:r w:rsidR="00E937A4">
        <w:rPr>
          <w:rFonts w:ascii="Arial" w:hAnsi="Arial" w:cs="Arial"/>
          <w:sz w:val="22"/>
          <w:szCs w:val="22"/>
        </w:rPr>
        <w:t xml:space="preserve">. </w:t>
      </w:r>
      <w:r w:rsidR="008161EB">
        <w:rPr>
          <w:rFonts w:ascii="Arial" w:hAnsi="Arial" w:cs="Arial"/>
          <w:sz w:val="22"/>
          <w:szCs w:val="22"/>
        </w:rPr>
        <w:t xml:space="preserve">For there to be change going forward there needs to be </w:t>
      </w:r>
      <w:r w:rsidR="00B958E6">
        <w:rPr>
          <w:rFonts w:ascii="Arial" w:hAnsi="Arial" w:cs="Arial"/>
          <w:sz w:val="22"/>
          <w:szCs w:val="22"/>
        </w:rPr>
        <w:t xml:space="preserve">a change in the values and practices of those within. </w:t>
      </w:r>
      <w:r w:rsidR="00DF5FC9">
        <w:rPr>
          <w:rFonts w:ascii="Arial" w:hAnsi="Arial" w:cs="Arial"/>
          <w:sz w:val="22"/>
          <w:szCs w:val="22"/>
        </w:rPr>
        <w:t xml:space="preserve">Forces must ensure that </w:t>
      </w:r>
      <w:r w:rsidR="003639D9">
        <w:rPr>
          <w:rFonts w:ascii="Arial" w:hAnsi="Arial" w:cs="Arial"/>
          <w:sz w:val="22"/>
          <w:szCs w:val="22"/>
        </w:rPr>
        <w:t xml:space="preserve">they are responding to </w:t>
      </w:r>
      <w:r w:rsidR="0012023B">
        <w:rPr>
          <w:rFonts w:ascii="Arial" w:hAnsi="Arial" w:cs="Arial"/>
          <w:sz w:val="22"/>
          <w:szCs w:val="22"/>
        </w:rPr>
        <w:t>the</w:t>
      </w:r>
      <w:r w:rsidR="003639D9">
        <w:rPr>
          <w:rFonts w:ascii="Arial" w:hAnsi="Arial" w:cs="Arial"/>
          <w:sz w:val="22"/>
          <w:szCs w:val="22"/>
        </w:rPr>
        <w:t xml:space="preserve"> needs of diverse communities </w:t>
      </w:r>
      <w:r w:rsidR="00E123A8">
        <w:rPr>
          <w:rFonts w:ascii="Arial" w:hAnsi="Arial" w:cs="Arial"/>
          <w:sz w:val="22"/>
          <w:szCs w:val="22"/>
        </w:rPr>
        <w:t xml:space="preserve">which includes addressing concerns raised such as </w:t>
      </w:r>
      <w:r w:rsidR="008D619A">
        <w:rPr>
          <w:rFonts w:ascii="Arial" w:hAnsi="Arial" w:cs="Arial"/>
          <w:sz w:val="22"/>
          <w:szCs w:val="22"/>
        </w:rPr>
        <w:t xml:space="preserve">racial profiling and or discrimination within policing </w:t>
      </w:r>
      <w:r w:rsidR="0013499A">
        <w:rPr>
          <w:rFonts w:ascii="Arial" w:hAnsi="Arial" w:cs="Arial"/>
          <w:sz w:val="22"/>
          <w:szCs w:val="22"/>
        </w:rPr>
        <w:t>b</w:t>
      </w:r>
      <w:r w:rsidR="00E937A4">
        <w:rPr>
          <w:rFonts w:ascii="Arial" w:hAnsi="Arial" w:cs="Arial"/>
          <w:sz w:val="22"/>
          <w:szCs w:val="22"/>
        </w:rPr>
        <w:t>y education off</w:t>
      </w:r>
      <w:r w:rsidR="00F43365">
        <w:rPr>
          <w:rFonts w:ascii="Arial" w:hAnsi="Arial" w:cs="Arial"/>
          <w:sz w:val="22"/>
          <w:szCs w:val="22"/>
        </w:rPr>
        <w:t>icers and staff of the barriers, t</w:t>
      </w:r>
      <w:r w:rsidR="00E937A4">
        <w:rPr>
          <w:rFonts w:ascii="Arial" w:hAnsi="Arial" w:cs="Arial"/>
          <w:sz w:val="22"/>
          <w:szCs w:val="22"/>
        </w:rPr>
        <w:t>his will lead to fairer and more effective policing</w:t>
      </w:r>
      <w:r w:rsidR="00F43365">
        <w:rPr>
          <w:rFonts w:ascii="Arial" w:hAnsi="Arial" w:cs="Arial"/>
          <w:sz w:val="22"/>
          <w:szCs w:val="22"/>
        </w:rPr>
        <w:t xml:space="preserve"> within the communities which have the lowest levels of trust. </w:t>
      </w:r>
      <w:r w:rsidR="002361EA">
        <w:rPr>
          <w:rFonts w:ascii="Arial" w:hAnsi="Arial" w:cs="Arial"/>
          <w:sz w:val="22"/>
          <w:szCs w:val="22"/>
        </w:rPr>
        <w:t>B</w:t>
      </w:r>
      <w:r w:rsidR="007E6B01">
        <w:rPr>
          <w:rFonts w:ascii="Arial" w:hAnsi="Arial" w:cs="Arial"/>
          <w:sz w:val="22"/>
          <w:szCs w:val="22"/>
        </w:rPr>
        <w:t>uilding relationships with these</w:t>
      </w:r>
      <w:r w:rsidR="002361EA">
        <w:rPr>
          <w:rFonts w:ascii="Arial" w:hAnsi="Arial" w:cs="Arial"/>
          <w:sz w:val="22"/>
          <w:szCs w:val="22"/>
        </w:rPr>
        <w:t xml:space="preserve"> communities which have little trust is paramount in</w:t>
      </w:r>
      <w:r w:rsidR="006F13C7">
        <w:rPr>
          <w:rFonts w:ascii="Arial" w:hAnsi="Arial" w:cs="Arial"/>
          <w:sz w:val="22"/>
          <w:szCs w:val="22"/>
        </w:rPr>
        <w:t xml:space="preserve"> restoring </w:t>
      </w:r>
      <w:r w:rsidR="00D63BDD">
        <w:rPr>
          <w:rFonts w:ascii="Arial" w:hAnsi="Arial" w:cs="Arial"/>
          <w:sz w:val="22"/>
          <w:szCs w:val="22"/>
        </w:rPr>
        <w:t xml:space="preserve">the views on the police. </w:t>
      </w:r>
      <w:r w:rsidR="00446BEB">
        <w:rPr>
          <w:rFonts w:ascii="Arial" w:hAnsi="Arial" w:cs="Arial"/>
          <w:sz w:val="22"/>
          <w:szCs w:val="22"/>
        </w:rPr>
        <w:t xml:space="preserve">Good relationships within </w:t>
      </w:r>
      <w:r w:rsidR="00D26300">
        <w:rPr>
          <w:rFonts w:ascii="Arial" w:hAnsi="Arial" w:cs="Arial"/>
          <w:sz w:val="22"/>
          <w:szCs w:val="22"/>
        </w:rPr>
        <w:t xml:space="preserve">communities will increase the likelihood of </w:t>
      </w:r>
      <w:r w:rsidR="001B2240">
        <w:rPr>
          <w:rFonts w:ascii="Arial" w:hAnsi="Arial" w:cs="Arial"/>
          <w:sz w:val="22"/>
          <w:szCs w:val="22"/>
        </w:rPr>
        <w:t xml:space="preserve">cooperation, this is vital for areas such gathering intelligence and </w:t>
      </w:r>
      <w:r w:rsidR="0089391A">
        <w:rPr>
          <w:rFonts w:ascii="Arial" w:hAnsi="Arial" w:cs="Arial"/>
          <w:sz w:val="22"/>
          <w:szCs w:val="22"/>
        </w:rPr>
        <w:t>resolving incidents.</w:t>
      </w:r>
    </w:p>
    <w:p w14:paraId="432FFC68" w14:textId="77777777" w:rsidR="006F13C7" w:rsidRDefault="006F13C7" w:rsidP="00662011">
      <w:pPr>
        <w:spacing w:line="257" w:lineRule="auto"/>
        <w:ind w:right="531"/>
        <w:rPr>
          <w:rFonts w:ascii="Arial" w:hAnsi="Arial" w:cs="Arial"/>
          <w:sz w:val="22"/>
          <w:szCs w:val="22"/>
        </w:rPr>
      </w:pPr>
    </w:p>
    <w:p w14:paraId="5F8C0A58" w14:textId="000E23CD" w:rsidR="006F13C7" w:rsidRDefault="00706F2F" w:rsidP="00662011">
      <w:pPr>
        <w:spacing w:line="257" w:lineRule="auto"/>
        <w:ind w:right="531"/>
        <w:rPr>
          <w:rFonts w:ascii="Arial" w:hAnsi="Arial" w:cs="Arial"/>
          <w:sz w:val="22"/>
          <w:szCs w:val="22"/>
        </w:rPr>
      </w:pPr>
      <w:r>
        <w:rPr>
          <w:rFonts w:ascii="Arial" w:hAnsi="Arial" w:cs="Arial"/>
          <w:sz w:val="22"/>
          <w:szCs w:val="22"/>
        </w:rPr>
        <w:t xml:space="preserve">The Lammy </w:t>
      </w:r>
      <w:r w:rsidR="00F95CC8">
        <w:rPr>
          <w:rFonts w:ascii="Arial" w:hAnsi="Arial" w:cs="Arial"/>
          <w:sz w:val="22"/>
          <w:szCs w:val="22"/>
        </w:rPr>
        <w:t xml:space="preserve">Review (2017) dove into the </w:t>
      </w:r>
      <w:r w:rsidR="009423AF">
        <w:rPr>
          <w:rFonts w:ascii="Arial" w:hAnsi="Arial" w:cs="Arial"/>
          <w:sz w:val="22"/>
          <w:szCs w:val="22"/>
        </w:rPr>
        <w:t>treatment of minoritie</w:t>
      </w:r>
      <w:r w:rsidR="00A41CA6">
        <w:rPr>
          <w:rFonts w:ascii="Arial" w:hAnsi="Arial" w:cs="Arial"/>
          <w:sz w:val="22"/>
          <w:szCs w:val="22"/>
        </w:rPr>
        <w:t xml:space="preserve">s </w:t>
      </w:r>
      <w:r w:rsidR="00956EBB">
        <w:rPr>
          <w:rFonts w:ascii="Arial" w:hAnsi="Arial" w:cs="Arial"/>
          <w:sz w:val="22"/>
          <w:szCs w:val="22"/>
        </w:rPr>
        <w:t>which showed that they are more likely to be stop and searched</w:t>
      </w:r>
      <w:r w:rsidR="008729ED">
        <w:rPr>
          <w:rFonts w:ascii="Arial" w:hAnsi="Arial" w:cs="Arial"/>
          <w:sz w:val="22"/>
          <w:szCs w:val="22"/>
        </w:rPr>
        <w:t xml:space="preserve">. It also showed that </w:t>
      </w:r>
      <w:r w:rsidR="00272CBF">
        <w:rPr>
          <w:rFonts w:ascii="Arial" w:hAnsi="Arial" w:cs="Arial"/>
          <w:sz w:val="22"/>
          <w:szCs w:val="22"/>
        </w:rPr>
        <w:t>‘d</w:t>
      </w:r>
      <w:r w:rsidR="00272CBF" w:rsidRPr="00272CBF">
        <w:rPr>
          <w:rFonts w:ascii="Arial" w:hAnsi="Arial" w:cs="Arial"/>
          <w:sz w:val="22"/>
          <w:szCs w:val="22"/>
        </w:rPr>
        <w:t xml:space="preserve">espite making up just 14% of the population, </w:t>
      </w:r>
      <w:r w:rsidR="00E40DC7">
        <w:rPr>
          <w:rFonts w:ascii="Arial" w:hAnsi="Arial" w:cs="Arial"/>
          <w:sz w:val="22"/>
          <w:szCs w:val="22"/>
        </w:rPr>
        <w:t>(</w:t>
      </w:r>
      <w:r w:rsidR="00E40DC7" w:rsidRPr="00E40DC7">
        <w:rPr>
          <w:rFonts w:ascii="Arial" w:hAnsi="Arial" w:cs="Arial"/>
          <w:sz w:val="22"/>
          <w:szCs w:val="22"/>
        </w:rPr>
        <w:t>Black, Asian and minority ethnic</w:t>
      </w:r>
      <w:r w:rsidR="00E40DC7">
        <w:rPr>
          <w:rFonts w:ascii="Arial" w:hAnsi="Arial" w:cs="Arial"/>
          <w:sz w:val="22"/>
          <w:szCs w:val="22"/>
        </w:rPr>
        <w:t xml:space="preserve">) </w:t>
      </w:r>
      <w:r w:rsidR="00272CBF" w:rsidRPr="00272CBF">
        <w:rPr>
          <w:rFonts w:ascii="Arial" w:hAnsi="Arial" w:cs="Arial"/>
          <w:sz w:val="22"/>
          <w:szCs w:val="22"/>
        </w:rPr>
        <w:t>BAME men and women make up 25% of prisoners</w:t>
      </w:r>
      <w:r w:rsidR="00E40DC7">
        <w:rPr>
          <w:rFonts w:ascii="Arial" w:hAnsi="Arial" w:cs="Arial"/>
          <w:sz w:val="22"/>
          <w:szCs w:val="22"/>
        </w:rPr>
        <w:t xml:space="preserve">’ within the UK. </w:t>
      </w:r>
      <w:r w:rsidR="009A70FE">
        <w:rPr>
          <w:rFonts w:ascii="Arial" w:hAnsi="Arial" w:cs="Arial"/>
          <w:sz w:val="22"/>
          <w:szCs w:val="22"/>
        </w:rPr>
        <w:t xml:space="preserve">The </w:t>
      </w:r>
      <w:r w:rsidR="00FA3F70">
        <w:rPr>
          <w:rFonts w:ascii="Arial" w:hAnsi="Arial" w:cs="Arial"/>
          <w:sz w:val="22"/>
          <w:szCs w:val="22"/>
        </w:rPr>
        <w:t xml:space="preserve">death of George Floyd </w:t>
      </w:r>
      <w:r>
        <w:rPr>
          <w:rFonts w:ascii="Arial" w:hAnsi="Arial" w:cs="Arial"/>
          <w:sz w:val="22"/>
          <w:szCs w:val="22"/>
        </w:rPr>
        <w:t xml:space="preserve">in 2020 </w:t>
      </w:r>
      <w:r w:rsidR="00FA3F70">
        <w:rPr>
          <w:rFonts w:ascii="Arial" w:hAnsi="Arial" w:cs="Arial"/>
          <w:sz w:val="22"/>
          <w:szCs w:val="22"/>
        </w:rPr>
        <w:t xml:space="preserve">and </w:t>
      </w:r>
      <w:r w:rsidR="00D63BDD">
        <w:rPr>
          <w:rFonts w:ascii="Arial" w:hAnsi="Arial" w:cs="Arial"/>
          <w:sz w:val="22"/>
          <w:szCs w:val="22"/>
        </w:rPr>
        <w:t xml:space="preserve">the </w:t>
      </w:r>
      <w:r w:rsidR="009A70FE">
        <w:rPr>
          <w:rFonts w:ascii="Arial" w:hAnsi="Arial" w:cs="Arial"/>
          <w:sz w:val="22"/>
          <w:szCs w:val="22"/>
        </w:rPr>
        <w:t>Black Lives Matter movemen</w:t>
      </w:r>
      <w:r w:rsidR="0035174C">
        <w:rPr>
          <w:rFonts w:ascii="Arial" w:hAnsi="Arial" w:cs="Arial"/>
          <w:sz w:val="22"/>
          <w:szCs w:val="22"/>
        </w:rPr>
        <w:t>t has brought in</w:t>
      </w:r>
      <w:r w:rsidR="00FA3F70">
        <w:rPr>
          <w:rFonts w:ascii="Arial" w:hAnsi="Arial" w:cs="Arial"/>
          <w:sz w:val="22"/>
          <w:szCs w:val="22"/>
        </w:rPr>
        <w:t xml:space="preserve"> a global conversation </w:t>
      </w:r>
      <w:r w:rsidR="00206928">
        <w:rPr>
          <w:rFonts w:ascii="Arial" w:hAnsi="Arial" w:cs="Arial"/>
          <w:sz w:val="22"/>
          <w:szCs w:val="22"/>
        </w:rPr>
        <w:t>of the issues of diversity and systematic racism within policing</w:t>
      </w:r>
      <w:r w:rsidR="00723B13">
        <w:rPr>
          <w:rFonts w:ascii="Arial" w:hAnsi="Arial" w:cs="Arial"/>
          <w:sz w:val="22"/>
          <w:szCs w:val="22"/>
        </w:rPr>
        <w:t xml:space="preserve">, </w:t>
      </w:r>
      <w:r w:rsidR="0035174C">
        <w:rPr>
          <w:rFonts w:ascii="Arial" w:hAnsi="Arial" w:cs="Arial"/>
          <w:sz w:val="22"/>
          <w:szCs w:val="22"/>
        </w:rPr>
        <w:t>not just withing the United States of America. T</w:t>
      </w:r>
      <w:r w:rsidR="00723B13">
        <w:rPr>
          <w:rFonts w:ascii="Arial" w:hAnsi="Arial" w:cs="Arial"/>
          <w:sz w:val="22"/>
          <w:szCs w:val="22"/>
        </w:rPr>
        <w:t xml:space="preserve">his </w:t>
      </w:r>
      <w:r w:rsidR="0035174C">
        <w:rPr>
          <w:rFonts w:ascii="Arial" w:hAnsi="Arial" w:cs="Arial"/>
          <w:sz w:val="22"/>
          <w:szCs w:val="22"/>
        </w:rPr>
        <w:t xml:space="preserve">movement </w:t>
      </w:r>
      <w:r w:rsidR="005112D0">
        <w:rPr>
          <w:rFonts w:ascii="Arial" w:hAnsi="Arial" w:cs="Arial"/>
          <w:sz w:val="22"/>
          <w:szCs w:val="22"/>
        </w:rPr>
        <w:t xml:space="preserve">shows that although changes within policing are being made and there is improvement within representation </w:t>
      </w:r>
      <w:r w:rsidR="00C15CFD">
        <w:rPr>
          <w:rFonts w:ascii="Arial" w:hAnsi="Arial" w:cs="Arial"/>
          <w:sz w:val="22"/>
          <w:szCs w:val="22"/>
        </w:rPr>
        <w:t xml:space="preserve">there are still </w:t>
      </w:r>
      <w:r w:rsidR="00D23B42">
        <w:rPr>
          <w:rFonts w:ascii="Arial" w:hAnsi="Arial" w:cs="Arial"/>
          <w:sz w:val="22"/>
          <w:szCs w:val="22"/>
        </w:rPr>
        <w:t xml:space="preserve">inequalities which need to be addressed. </w:t>
      </w:r>
    </w:p>
    <w:p w14:paraId="2960F711" w14:textId="77777777" w:rsidR="00413608" w:rsidRDefault="00413608" w:rsidP="00662011">
      <w:pPr>
        <w:spacing w:line="257" w:lineRule="auto"/>
        <w:ind w:right="531"/>
        <w:rPr>
          <w:rFonts w:ascii="Arial" w:hAnsi="Arial" w:cs="Arial"/>
          <w:sz w:val="22"/>
          <w:szCs w:val="22"/>
        </w:rPr>
      </w:pPr>
    </w:p>
    <w:p w14:paraId="1C15BC45" w14:textId="13CF977F" w:rsidR="0089391A" w:rsidRDefault="00A51F5F" w:rsidP="00662011">
      <w:pPr>
        <w:spacing w:line="257" w:lineRule="auto"/>
        <w:ind w:right="531"/>
        <w:rPr>
          <w:rFonts w:ascii="Arial" w:hAnsi="Arial" w:cs="Arial"/>
          <w:sz w:val="22"/>
          <w:szCs w:val="22"/>
        </w:rPr>
      </w:pPr>
      <w:r>
        <w:rPr>
          <w:rFonts w:ascii="Arial" w:hAnsi="Arial" w:cs="Arial"/>
          <w:sz w:val="22"/>
          <w:szCs w:val="22"/>
        </w:rPr>
        <w:t xml:space="preserve">To conclude, there are continued efforts being made across police forces to </w:t>
      </w:r>
      <w:r w:rsidR="008F38A9">
        <w:rPr>
          <w:rFonts w:ascii="Arial" w:hAnsi="Arial" w:cs="Arial"/>
          <w:sz w:val="22"/>
          <w:szCs w:val="22"/>
        </w:rPr>
        <w:t xml:space="preserve">adapt diversity </w:t>
      </w:r>
      <w:r w:rsidR="001B0C54">
        <w:rPr>
          <w:rFonts w:ascii="Arial" w:hAnsi="Arial" w:cs="Arial"/>
          <w:sz w:val="22"/>
          <w:szCs w:val="22"/>
        </w:rPr>
        <w:t>through training programmes, recruitment initiatives and more</w:t>
      </w:r>
      <w:r w:rsidR="007D1A06">
        <w:rPr>
          <w:rFonts w:ascii="Arial" w:hAnsi="Arial" w:cs="Arial"/>
          <w:sz w:val="22"/>
          <w:szCs w:val="22"/>
        </w:rPr>
        <w:t xml:space="preserve">. However, the rate at which this progress is made can be seen as uneven and </w:t>
      </w:r>
      <w:r w:rsidR="00013CD3">
        <w:rPr>
          <w:rFonts w:ascii="Arial" w:hAnsi="Arial" w:cs="Arial"/>
          <w:sz w:val="22"/>
          <w:szCs w:val="22"/>
        </w:rPr>
        <w:t xml:space="preserve">there is a persistent need for achieving true </w:t>
      </w:r>
      <w:r w:rsidR="001441EC">
        <w:rPr>
          <w:rFonts w:ascii="Arial" w:hAnsi="Arial" w:cs="Arial"/>
          <w:sz w:val="22"/>
          <w:szCs w:val="22"/>
        </w:rPr>
        <w:t xml:space="preserve">inclusivity. There are still issues </w:t>
      </w:r>
      <w:r w:rsidR="001B18F9">
        <w:rPr>
          <w:rFonts w:ascii="Arial" w:hAnsi="Arial" w:cs="Arial"/>
          <w:sz w:val="22"/>
          <w:szCs w:val="22"/>
        </w:rPr>
        <w:t>that relate to racial profiling within the police that need to be addressed</w:t>
      </w:r>
      <w:r w:rsidR="004C0B9D">
        <w:rPr>
          <w:rFonts w:ascii="Arial" w:hAnsi="Arial" w:cs="Arial"/>
          <w:sz w:val="22"/>
          <w:szCs w:val="22"/>
        </w:rPr>
        <w:t xml:space="preserve">. To improve the </w:t>
      </w:r>
      <w:r w:rsidR="00685699">
        <w:rPr>
          <w:rFonts w:ascii="Arial" w:hAnsi="Arial" w:cs="Arial"/>
          <w:sz w:val="22"/>
          <w:szCs w:val="22"/>
        </w:rPr>
        <w:t xml:space="preserve">disconnect between the </w:t>
      </w:r>
      <w:r w:rsidR="004C0B9D">
        <w:rPr>
          <w:rFonts w:ascii="Arial" w:hAnsi="Arial" w:cs="Arial"/>
          <w:sz w:val="22"/>
          <w:szCs w:val="22"/>
        </w:rPr>
        <w:t xml:space="preserve">police and </w:t>
      </w:r>
      <w:r w:rsidR="00685699">
        <w:rPr>
          <w:rFonts w:ascii="Arial" w:hAnsi="Arial" w:cs="Arial"/>
          <w:sz w:val="22"/>
          <w:szCs w:val="22"/>
        </w:rPr>
        <w:t>communities they serve</w:t>
      </w:r>
      <w:r w:rsidR="004C0B9D">
        <w:rPr>
          <w:rFonts w:ascii="Arial" w:hAnsi="Arial" w:cs="Arial"/>
          <w:sz w:val="22"/>
          <w:szCs w:val="22"/>
        </w:rPr>
        <w:t xml:space="preserve"> </w:t>
      </w:r>
      <w:r w:rsidR="009F5EF2">
        <w:rPr>
          <w:rFonts w:ascii="Arial" w:hAnsi="Arial" w:cs="Arial"/>
          <w:sz w:val="22"/>
          <w:szCs w:val="22"/>
        </w:rPr>
        <w:t>forces must build trust and overcome the barriers that continue to remain</w:t>
      </w:r>
      <w:r w:rsidR="003B2125">
        <w:rPr>
          <w:rFonts w:ascii="Arial" w:hAnsi="Arial" w:cs="Arial"/>
          <w:sz w:val="22"/>
          <w:szCs w:val="22"/>
        </w:rPr>
        <w:t xml:space="preserve">. There must be </w:t>
      </w:r>
      <w:r w:rsidR="00320FF7">
        <w:rPr>
          <w:rFonts w:ascii="Arial" w:hAnsi="Arial" w:cs="Arial"/>
          <w:sz w:val="22"/>
          <w:szCs w:val="22"/>
        </w:rPr>
        <w:t xml:space="preserve">a true reflection </w:t>
      </w:r>
      <w:r w:rsidR="00DC6F84">
        <w:rPr>
          <w:rFonts w:ascii="Arial" w:hAnsi="Arial" w:cs="Arial"/>
          <w:sz w:val="22"/>
          <w:szCs w:val="22"/>
        </w:rPr>
        <w:t xml:space="preserve">of diversity </w:t>
      </w:r>
      <w:r w:rsidR="00320FF7">
        <w:rPr>
          <w:rFonts w:ascii="Arial" w:hAnsi="Arial" w:cs="Arial"/>
          <w:sz w:val="22"/>
          <w:szCs w:val="22"/>
        </w:rPr>
        <w:t>at all levels of rank within the service</w:t>
      </w:r>
      <w:r w:rsidR="00E134C1">
        <w:rPr>
          <w:rFonts w:ascii="Arial" w:hAnsi="Arial" w:cs="Arial"/>
          <w:sz w:val="22"/>
          <w:szCs w:val="22"/>
        </w:rPr>
        <w:t xml:space="preserve">. These </w:t>
      </w:r>
      <w:r w:rsidR="00CD5314">
        <w:rPr>
          <w:rFonts w:ascii="Arial" w:hAnsi="Arial" w:cs="Arial"/>
          <w:sz w:val="22"/>
          <w:szCs w:val="22"/>
        </w:rPr>
        <w:t>changes</w:t>
      </w:r>
      <w:r w:rsidR="00E134C1">
        <w:rPr>
          <w:rFonts w:ascii="Arial" w:hAnsi="Arial" w:cs="Arial"/>
          <w:sz w:val="22"/>
          <w:szCs w:val="22"/>
        </w:rPr>
        <w:t xml:space="preserve"> are not </w:t>
      </w:r>
      <w:r w:rsidR="00CD5314">
        <w:rPr>
          <w:rFonts w:ascii="Arial" w:hAnsi="Arial" w:cs="Arial"/>
          <w:sz w:val="22"/>
          <w:szCs w:val="22"/>
        </w:rPr>
        <w:t xml:space="preserve">to </w:t>
      </w:r>
      <w:r w:rsidR="00E134C1">
        <w:rPr>
          <w:rFonts w:ascii="Arial" w:hAnsi="Arial" w:cs="Arial"/>
          <w:sz w:val="22"/>
          <w:szCs w:val="22"/>
        </w:rPr>
        <w:t xml:space="preserve">only to be addressed by </w:t>
      </w:r>
      <w:r w:rsidR="00CD5314">
        <w:rPr>
          <w:rFonts w:ascii="Arial" w:hAnsi="Arial" w:cs="Arial"/>
          <w:sz w:val="22"/>
          <w:szCs w:val="22"/>
        </w:rPr>
        <w:t xml:space="preserve">the police </w:t>
      </w:r>
      <w:r w:rsidR="00E134C1">
        <w:rPr>
          <w:rFonts w:ascii="Arial" w:hAnsi="Arial" w:cs="Arial"/>
          <w:sz w:val="22"/>
          <w:szCs w:val="22"/>
        </w:rPr>
        <w:t xml:space="preserve">but also by </w:t>
      </w:r>
      <w:r w:rsidR="00251C72">
        <w:rPr>
          <w:rFonts w:ascii="Arial" w:hAnsi="Arial" w:cs="Arial"/>
          <w:sz w:val="22"/>
          <w:szCs w:val="22"/>
        </w:rPr>
        <w:t>policymakers and members of the community</w:t>
      </w:r>
      <w:r w:rsidR="004D74FC">
        <w:rPr>
          <w:rFonts w:ascii="Arial" w:hAnsi="Arial" w:cs="Arial"/>
          <w:sz w:val="22"/>
          <w:szCs w:val="22"/>
        </w:rPr>
        <w:t xml:space="preserve">. </w:t>
      </w:r>
    </w:p>
    <w:p w14:paraId="455F1F0F" w14:textId="77777777" w:rsidR="0089391A" w:rsidRDefault="0089391A" w:rsidP="00662011">
      <w:pPr>
        <w:spacing w:line="257" w:lineRule="auto"/>
        <w:ind w:right="531"/>
        <w:rPr>
          <w:rFonts w:ascii="Arial" w:hAnsi="Arial" w:cs="Arial"/>
          <w:sz w:val="22"/>
          <w:szCs w:val="22"/>
        </w:rPr>
      </w:pPr>
    </w:p>
    <w:p w14:paraId="355CD713" w14:textId="5E60DF30" w:rsidR="00F43365" w:rsidRDefault="002418FC" w:rsidP="00662011">
      <w:pPr>
        <w:spacing w:line="257" w:lineRule="auto"/>
        <w:ind w:right="531"/>
        <w:rPr>
          <w:rFonts w:ascii="Arial" w:hAnsi="Arial" w:cs="Arial"/>
          <w:sz w:val="22"/>
          <w:szCs w:val="22"/>
        </w:rPr>
      </w:pPr>
      <w:r>
        <w:rPr>
          <w:rFonts w:ascii="Arial" w:hAnsi="Arial" w:cs="Arial"/>
          <w:sz w:val="22"/>
          <w:szCs w:val="22"/>
        </w:rPr>
        <w:t>Word count:</w:t>
      </w:r>
      <w:r w:rsidR="0089391A">
        <w:rPr>
          <w:rFonts w:ascii="Arial" w:hAnsi="Arial" w:cs="Arial"/>
          <w:sz w:val="22"/>
          <w:szCs w:val="22"/>
        </w:rPr>
        <w:t xml:space="preserve"> 1035</w:t>
      </w:r>
    </w:p>
    <w:p w14:paraId="6511C2EE" w14:textId="77777777" w:rsidR="002418FC" w:rsidRDefault="002418FC" w:rsidP="00662011">
      <w:pPr>
        <w:spacing w:line="257" w:lineRule="auto"/>
        <w:ind w:right="531"/>
        <w:rPr>
          <w:rFonts w:ascii="Arial" w:hAnsi="Arial" w:cs="Arial"/>
          <w:sz w:val="22"/>
          <w:szCs w:val="22"/>
        </w:rPr>
      </w:pPr>
    </w:p>
    <w:p w14:paraId="5DFC2615" w14:textId="77777777" w:rsidR="00F176BC" w:rsidRPr="00837BC6" w:rsidRDefault="00F176BC" w:rsidP="00F176BC">
      <w:pPr>
        <w:spacing w:line="257" w:lineRule="auto"/>
        <w:ind w:right="531"/>
        <w:rPr>
          <w:rFonts w:ascii="Arial" w:hAnsi="Arial" w:cs="Arial"/>
          <w:b/>
          <w:bCs/>
          <w:sz w:val="22"/>
          <w:szCs w:val="22"/>
          <w:u w:val="single"/>
        </w:rPr>
      </w:pPr>
      <w:r w:rsidRPr="00837BC6">
        <w:rPr>
          <w:rFonts w:ascii="Arial" w:hAnsi="Arial" w:cs="Arial"/>
          <w:b/>
          <w:bCs/>
          <w:sz w:val="22"/>
          <w:szCs w:val="22"/>
          <w:u w:val="single"/>
        </w:rPr>
        <w:lastRenderedPageBreak/>
        <w:t>Essay two:</w:t>
      </w:r>
    </w:p>
    <w:p w14:paraId="05CC7DFB" w14:textId="7FCAAB62" w:rsidR="005B1DAC" w:rsidRPr="00CA47CF" w:rsidRDefault="00F176BC" w:rsidP="00F176BC">
      <w:pPr>
        <w:spacing w:line="257" w:lineRule="auto"/>
        <w:ind w:right="531"/>
        <w:rPr>
          <w:rFonts w:ascii="Arial" w:eastAsia="Calibri" w:hAnsi="Arial" w:cs="Arial"/>
          <w:sz w:val="22"/>
          <w:szCs w:val="22"/>
        </w:rPr>
      </w:pPr>
      <w:r w:rsidRPr="00CA47CF">
        <w:rPr>
          <w:rFonts w:ascii="Arial" w:eastAsia="Calibri" w:hAnsi="Arial" w:cs="Arial"/>
          <w:b/>
          <w:bCs/>
          <w:sz w:val="22"/>
          <w:szCs w:val="22"/>
        </w:rPr>
        <w:t xml:space="preserve">Response policing </w:t>
      </w:r>
      <w:r w:rsidRPr="00CA47CF">
        <w:rPr>
          <w:rFonts w:ascii="Arial" w:eastAsia="Calibri" w:hAnsi="Arial" w:cs="Arial"/>
          <w:sz w:val="22"/>
          <w:szCs w:val="22"/>
        </w:rPr>
        <w:t>– Why is it important to manage mental wellbeing in policing? What can be the consequences if mental wellbeing is not managed appropriately?</w:t>
      </w:r>
    </w:p>
    <w:p w14:paraId="1E9CD699" w14:textId="77777777" w:rsidR="00FD0309" w:rsidRDefault="00FD0309" w:rsidP="00F176BC">
      <w:pPr>
        <w:spacing w:line="257" w:lineRule="auto"/>
        <w:ind w:right="531"/>
        <w:rPr>
          <w:rFonts w:ascii="Arial" w:eastAsia="Calibri" w:hAnsi="Arial" w:cs="Arial"/>
          <w:sz w:val="22"/>
          <w:szCs w:val="22"/>
          <w:highlight w:val="yellow"/>
        </w:rPr>
      </w:pPr>
    </w:p>
    <w:p w14:paraId="10AE88D6" w14:textId="430D95C3" w:rsidR="0030649D" w:rsidRPr="004526EA" w:rsidRDefault="004526EA" w:rsidP="00662011">
      <w:pPr>
        <w:spacing w:line="257" w:lineRule="auto"/>
        <w:ind w:right="531"/>
        <w:rPr>
          <w:rFonts w:ascii="Arial" w:hAnsi="Arial" w:cs="Arial"/>
          <w:b/>
          <w:bCs/>
          <w:sz w:val="22"/>
          <w:szCs w:val="22"/>
          <w:u w:val="single"/>
        </w:rPr>
      </w:pPr>
      <w:r w:rsidRPr="004526EA">
        <w:rPr>
          <w:rFonts w:ascii="Arial" w:eastAsia="Calibri" w:hAnsi="Arial" w:cs="Arial"/>
          <w:b/>
          <w:bCs/>
          <w:sz w:val="22"/>
          <w:szCs w:val="22"/>
          <w:u w:val="single"/>
        </w:rPr>
        <w:t xml:space="preserve">Answer </w:t>
      </w:r>
    </w:p>
    <w:p w14:paraId="6D9D4D2A" w14:textId="1D660C00" w:rsidR="005516D4" w:rsidRDefault="00581082" w:rsidP="00662011">
      <w:pPr>
        <w:spacing w:line="257" w:lineRule="auto"/>
        <w:ind w:right="531"/>
        <w:rPr>
          <w:rFonts w:ascii="Arial" w:hAnsi="Arial" w:cs="Arial"/>
          <w:sz w:val="22"/>
          <w:szCs w:val="22"/>
        </w:rPr>
      </w:pPr>
      <w:r>
        <w:rPr>
          <w:rFonts w:ascii="Arial" w:hAnsi="Arial" w:cs="Arial"/>
          <w:sz w:val="22"/>
          <w:szCs w:val="22"/>
        </w:rPr>
        <w:t>Policing</w:t>
      </w:r>
      <w:r w:rsidR="00D1068E">
        <w:rPr>
          <w:rFonts w:ascii="Arial" w:hAnsi="Arial" w:cs="Arial"/>
          <w:sz w:val="22"/>
          <w:szCs w:val="22"/>
        </w:rPr>
        <w:t xml:space="preserve"> is a </w:t>
      </w:r>
      <w:r>
        <w:rPr>
          <w:rFonts w:ascii="Arial" w:hAnsi="Arial" w:cs="Arial"/>
          <w:sz w:val="22"/>
          <w:szCs w:val="22"/>
        </w:rPr>
        <w:t>high</w:t>
      </w:r>
      <w:r w:rsidR="005516D4">
        <w:rPr>
          <w:rFonts w:ascii="Arial" w:hAnsi="Arial" w:cs="Arial"/>
          <w:sz w:val="22"/>
          <w:szCs w:val="22"/>
        </w:rPr>
        <w:t xml:space="preserve">ly stressful job that </w:t>
      </w:r>
      <w:r w:rsidR="002839B2">
        <w:rPr>
          <w:rFonts w:ascii="Arial" w:hAnsi="Arial" w:cs="Arial"/>
          <w:sz w:val="22"/>
          <w:szCs w:val="22"/>
        </w:rPr>
        <w:t xml:space="preserve">brings challenges which regular members of society will not often face. </w:t>
      </w:r>
      <w:r w:rsidR="00303BA0">
        <w:rPr>
          <w:rFonts w:ascii="Arial" w:hAnsi="Arial" w:cs="Arial"/>
          <w:sz w:val="22"/>
          <w:szCs w:val="22"/>
        </w:rPr>
        <w:t xml:space="preserve">Police officers are frequently exposed to traumatic </w:t>
      </w:r>
      <w:r w:rsidR="00EA4BD4">
        <w:rPr>
          <w:rFonts w:ascii="Arial" w:hAnsi="Arial" w:cs="Arial"/>
          <w:sz w:val="22"/>
          <w:szCs w:val="22"/>
        </w:rPr>
        <w:t>events, dangerous situations</w:t>
      </w:r>
      <w:r w:rsidR="00A60D5F">
        <w:rPr>
          <w:rFonts w:ascii="Arial" w:hAnsi="Arial" w:cs="Arial"/>
          <w:sz w:val="22"/>
          <w:szCs w:val="22"/>
        </w:rPr>
        <w:t xml:space="preserve">, officers are expected to </w:t>
      </w:r>
      <w:r w:rsidR="00FE4EB3">
        <w:rPr>
          <w:rFonts w:ascii="Arial" w:hAnsi="Arial" w:cs="Arial"/>
          <w:sz w:val="22"/>
          <w:szCs w:val="22"/>
        </w:rPr>
        <w:t>remain</w:t>
      </w:r>
      <w:r w:rsidR="00A60D5F">
        <w:rPr>
          <w:rFonts w:ascii="Arial" w:hAnsi="Arial" w:cs="Arial"/>
          <w:sz w:val="22"/>
          <w:szCs w:val="22"/>
        </w:rPr>
        <w:t xml:space="preserve"> calm and </w:t>
      </w:r>
      <w:r w:rsidR="00FE4EB3">
        <w:rPr>
          <w:rFonts w:ascii="Arial" w:hAnsi="Arial" w:cs="Arial"/>
          <w:sz w:val="22"/>
          <w:szCs w:val="22"/>
        </w:rPr>
        <w:t xml:space="preserve">maintain </w:t>
      </w:r>
      <w:r w:rsidR="00DF0598">
        <w:rPr>
          <w:rFonts w:ascii="Arial" w:hAnsi="Arial" w:cs="Arial"/>
          <w:sz w:val="22"/>
          <w:szCs w:val="22"/>
        </w:rPr>
        <w:t>professionalism while under pressure. The job is highly demanding</w:t>
      </w:r>
      <w:r w:rsidR="00A73AEC">
        <w:rPr>
          <w:rFonts w:ascii="Arial" w:hAnsi="Arial" w:cs="Arial"/>
          <w:sz w:val="22"/>
          <w:szCs w:val="22"/>
        </w:rPr>
        <w:t xml:space="preserve"> and with the added pressure of stressful situations, </w:t>
      </w:r>
      <w:proofErr w:type="gramStart"/>
      <w:r w:rsidR="00BC0FE6">
        <w:rPr>
          <w:rFonts w:ascii="Arial" w:hAnsi="Arial" w:cs="Arial"/>
          <w:sz w:val="22"/>
          <w:szCs w:val="22"/>
        </w:rPr>
        <w:t>It</w:t>
      </w:r>
      <w:proofErr w:type="gramEnd"/>
      <w:r w:rsidR="00BC0FE6">
        <w:rPr>
          <w:rFonts w:ascii="Arial" w:hAnsi="Arial" w:cs="Arial"/>
          <w:sz w:val="22"/>
          <w:szCs w:val="22"/>
        </w:rPr>
        <w:t xml:space="preserve"> can take a significant toll on officers mental wellbeing. Being able to manage mental </w:t>
      </w:r>
      <w:r w:rsidR="00F252B3">
        <w:rPr>
          <w:rFonts w:ascii="Arial" w:hAnsi="Arial" w:cs="Arial"/>
          <w:sz w:val="22"/>
          <w:szCs w:val="22"/>
        </w:rPr>
        <w:t xml:space="preserve">health within a career in policing is critical, </w:t>
      </w:r>
      <w:r w:rsidR="006E72C8">
        <w:rPr>
          <w:rFonts w:ascii="Arial" w:hAnsi="Arial" w:cs="Arial"/>
          <w:sz w:val="22"/>
          <w:szCs w:val="22"/>
        </w:rPr>
        <w:t xml:space="preserve">this is not only for the welfare of officers but also for the effectiveness </w:t>
      </w:r>
      <w:r w:rsidR="00AE0767">
        <w:rPr>
          <w:rFonts w:ascii="Arial" w:hAnsi="Arial" w:cs="Arial"/>
          <w:sz w:val="22"/>
          <w:szCs w:val="22"/>
        </w:rPr>
        <w:t xml:space="preserve">and safety of law enforcement. Throughout this essay </w:t>
      </w:r>
      <w:r w:rsidR="006A14F2">
        <w:rPr>
          <w:rFonts w:ascii="Arial" w:hAnsi="Arial" w:cs="Arial"/>
          <w:sz w:val="22"/>
          <w:szCs w:val="22"/>
        </w:rPr>
        <w:t xml:space="preserve">I will </w:t>
      </w:r>
      <w:r w:rsidR="00D850DE">
        <w:rPr>
          <w:rFonts w:ascii="Arial" w:hAnsi="Arial" w:cs="Arial"/>
          <w:sz w:val="22"/>
          <w:szCs w:val="22"/>
        </w:rPr>
        <w:t>explore</w:t>
      </w:r>
      <w:r w:rsidR="006A14F2">
        <w:rPr>
          <w:rFonts w:ascii="Arial" w:hAnsi="Arial" w:cs="Arial"/>
          <w:sz w:val="22"/>
          <w:szCs w:val="22"/>
        </w:rPr>
        <w:t xml:space="preserve"> the </w:t>
      </w:r>
      <w:r w:rsidR="00D850DE">
        <w:rPr>
          <w:rFonts w:ascii="Arial" w:hAnsi="Arial" w:cs="Arial"/>
          <w:sz w:val="22"/>
          <w:szCs w:val="22"/>
        </w:rPr>
        <w:t>importance</w:t>
      </w:r>
      <w:r w:rsidR="006A14F2">
        <w:rPr>
          <w:rFonts w:ascii="Arial" w:hAnsi="Arial" w:cs="Arial"/>
          <w:sz w:val="22"/>
          <w:szCs w:val="22"/>
        </w:rPr>
        <w:t xml:space="preserve"> of being able to manage mental wellbeing </w:t>
      </w:r>
      <w:r w:rsidR="000375BA">
        <w:rPr>
          <w:rFonts w:ascii="Arial" w:hAnsi="Arial" w:cs="Arial"/>
          <w:sz w:val="22"/>
          <w:szCs w:val="22"/>
        </w:rPr>
        <w:t>in policing with reference to academic research. This essay will highlight the impacts</w:t>
      </w:r>
      <w:r w:rsidR="00D850DE">
        <w:rPr>
          <w:rFonts w:ascii="Arial" w:hAnsi="Arial" w:cs="Arial"/>
          <w:sz w:val="22"/>
          <w:szCs w:val="22"/>
        </w:rPr>
        <w:t xml:space="preserve"> of</w:t>
      </w:r>
      <w:r w:rsidR="000375BA">
        <w:rPr>
          <w:rFonts w:ascii="Arial" w:hAnsi="Arial" w:cs="Arial"/>
          <w:sz w:val="22"/>
          <w:szCs w:val="22"/>
        </w:rPr>
        <w:t xml:space="preserve"> poor mental </w:t>
      </w:r>
      <w:r w:rsidR="00D850DE">
        <w:rPr>
          <w:rFonts w:ascii="Arial" w:hAnsi="Arial" w:cs="Arial"/>
          <w:sz w:val="22"/>
          <w:szCs w:val="22"/>
        </w:rPr>
        <w:t xml:space="preserve">health and the effects it has on officers and the </w:t>
      </w:r>
      <w:proofErr w:type="gramStart"/>
      <w:r w:rsidR="00D850DE">
        <w:rPr>
          <w:rFonts w:ascii="Arial" w:hAnsi="Arial" w:cs="Arial"/>
          <w:sz w:val="22"/>
          <w:szCs w:val="22"/>
        </w:rPr>
        <w:t>general public</w:t>
      </w:r>
      <w:proofErr w:type="gramEnd"/>
      <w:r w:rsidR="00D850DE">
        <w:rPr>
          <w:rFonts w:ascii="Arial" w:hAnsi="Arial" w:cs="Arial"/>
          <w:sz w:val="22"/>
          <w:szCs w:val="22"/>
        </w:rPr>
        <w:t xml:space="preserve">. </w:t>
      </w:r>
      <w:r w:rsidR="001C5AE9">
        <w:rPr>
          <w:rFonts w:ascii="Arial" w:hAnsi="Arial" w:cs="Arial"/>
          <w:sz w:val="22"/>
          <w:szCs w:val="22"/>
        </w:rPr>
        <w:t xml:space="preserve">I will also highlight the benefits of </w:t>
      </w:r>
      <w:r w:rsidR="008B61DC">
        <w:rPr>
          <w:rFonts w:ascii="Arial" w:hAnsi="Arial" w:cs="Arial"/>
          <w:sz w:val="22"/>
          <w:szCs w:val="22"/>
        </w:rPr>
        <w:t>mental health managemen</w:t>
      </w:r>
      <w:r w:rsidR="008D09B8">
        <w:rPr>
          <w:rFonts w:ascii="Arial" w:hAnsi="Arial" w:cs="Arial"/>
          <w:sz w:val="22"/>
          <w:szCs w:val="22"/>
        </w:rPr>
        <w:t xml:space="preserve">t and the strategies </w:t>
      </w:r>
      <w:r w:rsidR="00851C1E">
        <w:rPr>
          <w:rFonts w:ascii="Arial" w:hAnsi="Arial" w:cs="Arial"/>
          <w:sz w:val="22"/>
          <w:szCs w:val="22"/>
        </w:rPr>
        <w:t xml:space="preserve">that may be implemented to promote a healthier police workforce going forward. </w:t>
      </w:r>
    </w:p>
    <w:p w14:paraId="773A1DEF" w14:textId="77777777" w:rsidR="0006526A" w:rsidRDefault="0006526A" w:rsidP="00662011">
      <w:pPr>
        <w:spacing w:line="257" w:lineRule="auto"/>
        <w:ind w:right="531"/>
        <w:rPr>
          <w:rFonts w:ascii="Arial" w:hAnsi="Arial" w:cs="Arial"/>
          <w:sz w:val="22"/>
          <w:szCs w:val="22"/>
        </w:rPr>
      </w:pPr>
    </w:p>
    <w:p w14:paraId="6D1591D6" w14:textId="105D98E8" w:rsidR="00FF55F9" w:rsidRDefault="00DE1A43" w:rsidP="00662011">
      <w:pPr>
        <w:spacing w:line="257" w:lineRule="auto"/>
        <w:ind w:right="531"/>
        <w:rPr>
          <w:rFonts w:ascii="Arial" w:hAnsi="Arial" w:cs="Arial"/>
          <w:sz w:val="22"/>
          <w:szCs w:val="22"/>
        </w:rPr>
      </w:pPr>
      <w:r>
        <w:rPr>
          <w:rFonts w:ascii="Arial" w:hAnsi="Arial" w:cs="Arial"/>
          <w:sz w:val="22"/>
          <w:szCs w:val="22"/>
        </w:rPr>
        <w:t xml:space="preserve">Policing is widely known as being a career which has </w:t>
      </w:r>
      <w:r w:rsidR="00467BEE">
        <w:rPr>
          <w:rFonts w:ascii="Arial" w:hAnsi="Arial" w:cs="Arial"/>
          <w:sz w:val="22"/>
          <w:szCs w:val="22"/>
        </w:rPr>
        <w:t xml:space="preserve">a high level of stress </w:t>
      </w:r>
      <w:r w:rsidR="008E2865">
        <w:rPr>
          <w:rFonts w:ascii="Arial" w:hAnsi="Arial" w:cs="Arial"/>
          <w:sz w:val="22"/>
          <w:szCs w:val="22"/>
        </w:rPr>
        <w:t>and has links to more trauma exposur</w:t>
      </w:r>
      <w:r w:rsidR="00247029">
        <w:rPr>
          <w:rFonts w:ascii="Arial" w:hAnsi="Arial" w:cs="Arial"/>
          <w:sz w:val="22"/>
          <w:szCs w:val="22"/>
        </w:rPr>
        <w:t xml:space="preserve">e. These factors can significantly contribute to an officer suffering from poor mental health. </w:t>
      </w:r>
      <w:r w:rsidR="00D569DC">
        <w:rPr>
          <w:rFonts w:ascii="Arial" w:hAnsi="Arial" w:cs="Arial"/>
          <w:sz w:val="22"/>
          <w:szCs w:val="22"/>
        </w:rPr>
        <w:t xml:space="preserve">Officers are more likely to be frequently exposed to </w:t>
      </w:r>
      <w:r w:rsidR="003700C1">
        <w:rPr>
          <w:rFonts w:ascii="Arial" w:hAnsi="Arial" w:cs="Arial"/>
          <w:sz w:val="22"/>
          <w:szCs w:val="22"/>
        </w:rPr>
        <w:t xml:space="preserve">high-risk situations, violent </w:t>
      </w:r>
      <w:proofErr w:type="gramStart"/>
      <w:r w:rsidR="003700C1">
        <w:rPr>
          <w:rFonts w:ascii="Arial" w:hAnsi="Arial" w:cs="Arial"/>
          <w:sz w:val="22"/>
          <w:szCs w:val="22"/>
        </w:rPr>
        <w:t>crimes</w:t>
      </w:r>
      <w:proofErr w:type="gramEnd"/>
      <w:r w:rsidR="00467CDB">
        <w:rPr>
          <w:rFonts w:ascii="Arial" w:hAnsi="Arial" w:cs="Arial"/>
          <w:sz w:val="22"/>
          <w:szCs w:val="22"/>
        </w:rPr>
        <w:t xml:space="preserve"> and generally traumatic incidents. </w:t>
      </w:r>
      <w:proofErr w:type="spellStart"/>
      <w:r w:rsidR="00291587">
        <w:rPr>
          <w:rFonts w:ascii="Arial" w:hAnsi="Arial" w:cs="Arial"/>
          <w:sz w:val="22"/>
          <w:szCs w:val="22"/>
        </w:rPr>
        <w:t>Violanti</w:t>
      </w:r>
      <w:proofErr w:type="spellEnd"/>
      <w:r w:rsidR="00291587">
        <w:rPr>
          <w:rFonts w:ascii="Arial" w:hAnsi="Arial" w:cs="Arial"/>
          <w:sz w:val="22"/>
          <w:szCs w:val="22"/>
        </w:rPr>
        <w:t xml:space="preserve"> </w:t>
      </w:r>
      <w:r w:rsidR="004526EA">
        <w:rPr>
          <w:rFonts w:ascii="Arial" w:hAnsi="Arial" w:cs="Arial"/>
          <w:sz w:val="22"/>
          <w:szCs w:val="22"/>
        </w:rPr>
        <w:t>(</w:t>
      </w:r>
      <w:r w:rsidR="00291587">
        <w:rPr>
          <w:rFonts w:ascii="Arial" w:hAnsi="Arial" w:cs="Arial"/>
          <w:sz w:val="22"/>
          <w:szCs w:val="22"/>
        </w:rPr>
        <w:t>2004</w:t>
      </w:r>
      <w:r w:rsidR="004526EA">
        <w:rPr>
          <w:rFonts w:ascii="Arial" w:hAnsi="Arial" w:cs="Arial"/>
          <w:sz w:val="22"/>
          <w:szCs w:val="22"/>
        </w:rPr>
        <w:t>)</w:t>
      </w:r>
      <w:r w:rsidR="00291587">
        <w:rPr>
          <w:rFonts w:ascii="Arial" w:hAnsi="Arial" w:cs="Arial"/>
          <w:sz w:val="22"/>
          <w:szCs w:val="22"/>
        </w:rPr>
        <w:t xml:space="preserve"> states that officers </w:t>
      </w:r>
      <w:r w:rsidR="009C4881">
        <w:rPr>
          <w:rFonts w:ascii="Arial" w:hAnsi="Arial" w:cs="Arial"/>
          <w:sz w:val="22"/>
          <w:szCs w:val="22"/>
        </w:rPr>
        <w:t>frequently</w:t>
      </w:r>
      <w:r w:rsidR="00291587">
        <w:rPr>
          <w:rFonts w:ascii="Arial" w:hAnsi="Arial" w:cs="Arial"/>
          <w:sz w:val="22"/>
          <w:szCs w:val="22"/>
        </w:rPr>
        <w:t xml:space="preserve"> attending these types on incidents </w:t>
      </w:r>
      <w:r w:rsidR="009C4881">
        <w:rPr>
          <w:rFonts w:ascii="Arial" w:hAnsi="Arial" w:cs="Arial"/>
          <w:sz w:val="22"/>
          <w:szCs w:val="22"/>
        </w:rPr>
        <w:t>can lead to ‘compassion fatigue’</w:t>
      </w:r>
      <w:r w:rsidR="0002504F">
        <w:rPr>
          <w:rFonts w:ascii="Arial" w:hAnsi="Arial" w:cs="Arial"/>
          <w:sz w:val="22"/>
          <w:szCs w:val="22"/>
        </w:rPr>
        <w:t xml:space="preserve">. </w:t>
      </w:r>
      <w:r w:rsidR="00830515">
        <w:rPr>
          <w:rFonts w:ascii="Arial" w:hAnsi="Arial" w:cs="Arial"/>
          <w:sz w:val="22"/>
          <w:szCs w:val="22"/>
        </w:rPr>
        <w:t>Brown (2021) describes c</w:t>
      </w:r>
      <w:r w:rsidR="005672DB">
        <w:rPr>
          <w:rFonts w:ascii="Arial" w:hAnsi="Arial" w:cs="Arial"/>
          <w:sz w:val="22"/>
          <w:szCs w:val="22"/>
        </w:rPr>
        <w:t xml:space="preserve">ompassion fatigue </w:t>
      </w:r>
      <w:r w:rsidR="00830515">
        <w:rPr>
          <w:rFonts w:ascii="Arial" w:hAnsi="Arial" w:cs="Arial"/>
          <w:sz w:val="22"/>
          <w:szCs w:val="22"/>
        </w:rPr>
        <w:t xml:space="preserve">as </w:t>
      </w:r>
      <w:r w:rsidR="008633F4">
        <w:rPr>
          <w:rFonts w:ascii="Arial" w:hAnsi="Arial" w:cs="Arial"/>
          <w:sz w:val="22"/>
          <w:szCs w:val="22"/>
        </w:rPr>
        <w:t>stress that arises from repeated contact with people who have experiences trauma. T</w:t>
      </w:r>
      <w:r w:rsidR="00C25F0C">
        <w:rPr>
          <w:rFonts w:ascii="Arial" w:hAnsi="Arial" w:cs="Arial"/>
          <w:sz w:val="22"/>
          <w:szCs w:val="22"/>
        </w:rPr>
        <w:t xml:space="preserve">he trauma which is experiences by others can significantly impact an officers own emotional </w:t>
      </w:r>
      <w:r w:rsidR="0023346D">
        <w:rPr>
          <w:rFonts w:ascii="Arial" w:hAnsi="Arial" w:cs="Arial"/>
          <w:sz w:val="22"/>
          <w:szCs w:val="22"/>
        </w:rPr>
        <w:t>state</w:t>
      </w:r>
      <w:r w:rsidR="00C25F0C">
        <w:rPr>
          <w:rFonts w:ascii="Arial" w:hAnsi="Arial" w:cs="Arial"/>
          <w:sz w:val="22"/>
          <w:szCs w:val="22"/>
        </w:rPr>
        <w:t xml:space="preserve"> which can </w:t>
      </w:r>
      <w:r w:rsidR="0022141C">
        <w:rPr>
          <w:rFonts w:ascii="Arial" w:hAnsi="Arial" w:cs="Arial"/>
          <w:sz w:val="22"/>
          <w:szCs w:val="22"/>
        </w:rPr>
        <w:t xml:space="preserve">lead to struggles with their own mental health. </w:t>
      </w:r>
      <w:r w:rsidR="000A3408">
        <w:rPr>
          <w:rFonts w:ascii="Arial" w:hAnsi="Arial" w:cs="Arial"/>
          <w:sz w:val="22"/>
          <w:szCs w:val="22"/>
        </w:rPr>
        <w:t>Studies have shown that officers have a higher probability of experiencing symptoms of post-traumatic stress disorder (PTSD), anxiety and depression</w:t>
      </w:r>
      <w:r w:rsidR="000A3408">
        <w:rPr>
          <w:rFonts w:ascii="Arial" w:hAnsi="Arial" w:cs="Arial"/>
          <w:sz w:val="22"/>
          <w:szCs w:val="22"/>
        </w:rPr>
        <w:t xml:space="preserve">. </w:t>
      </w:r>
      <w:r w:rsidR="00FF55F9">
        <w:rPr>
          <w:rFonts w:ascii="Arial" w:hAnsi="Arial" w:cs="Arial"/>
          <w:sz w:val="22"/>
          <w:szCs w:val="22"/>
        </w:rPr>
        <w:t xml:space="preserve">Research conducted by the </w:t>
      </w:r>
      <w:r w:rsidR="00FF55F9" w:rsidRPr="0016586D">
        <w:rPr>
          <w:rFonts w:ascii="Arial" w:hAnsi="Arial" w:cs="Arial"/>
          <w:sz w:val="22"/>
          <w:szCs w:val="22"/>
        </w:rPr>
        <w:t xml:space="preserve">University of Cambridge </w:t>
      </w:r>
      <w:r w:rsidR="00FF55F9">
        <w:rPr>
          <w:rFonts w:ascii="Arial" w:hAnsi="Arial" w:cs="Arial"/>
          <w:sz w:val="22"/>
          <w:szCs w:val="22"/>
        </w:rPr>
        <w:t xml:space="preserve">in 2019 </w:t>
      </w:r>
      <w:r w:rsidR="00C62E8B">
        <w:rPr>
          <w:rFonts w:ascii="Arial" w:hAnsi="Arial" w:cs="Arial"/>
          <w:sz w:val="22"/>
          <w:szCs w:val="22"/>
        </w:rPr>
        <w:t>stated that</w:t>
      </w:r>
      <w:r w:rsidR="00FF55F9">
        <w:rPr>
          <w:rFonts w:ascii="Arial" w:hAnsi="Arial" w:cs="Arial"/>
          <w:sz w:val="22"/>
          <w:szCs w:val="22"/>
        </w:rPr>
        <w:t xml:space="preserve"> that close to 1 in 5 police officers and staff </w:t>
      </w:r>
      <w:r w:rsidR="00C62E8B">
        <w:rPr>
          <w:rFonts w:ascii="Arial" w:hAnsi="Arial" w:cs="Arial"/>
          <w:sz w:val="22"/>
          <w:szCs w:val="22"/>
        </w:rPr>
        <w:t>display</w:t>
      </w:r>
      <w:r w:rsidR="00FF55F9">
        <w:rPr>
          <w:rFonts w:ascii="Arial" w:hAnsi="Arial" w:cs="Arial"/>
          <w:sz w:val="22"/>
          <w:szCs w:val="22"/>
        </w:rPr>
        <w:t xml:space="preserve"> symptoms which are consistent with PTSD. </w:t>
      </w:r>
      <w:r w:rsidR="00CE46C6">
        <w:rPr>
          <w:rFonts w:ascii="Arial" w:hAnsi="Arial" w:cs="Arial"/>
          <w:sz w:val="22"/>
          <w:szCs w:val="22"/>
        </w:rPr>
        <w:t>P</w:t>
      </w:r>
      <w:r w:rsidR="00FF55F9">
        <w:rPr>
          <w:rFonts w:ascii="Arial" w:hAnsi="Arial" w:cs="Arial"/>
          <w:sz w:val="22"/>
          <w:szCs w:val="22"/>
        </w:rPr>
        <w:t xml:space="preserve">olice officers have a higher likelihood of experiencing mental health issues than the </w:t>
      </w:r>
      <w:proofErr w:type="gramStart"/>
      <w:r w:rsidR="00FF55F9">
        <w:rPr>
          <w:rFonts w:ascii="Arial" w:hAnsi="Arial" w:cs="Arial"/>
          <w:sz w:val="22"/>
          <w:szCs w:val="22"/>
        </w:rPr>
        <w:t>general public</w:t>
      </w:r>
      <w:proofErr w:type="gramEnd"/>
      <w:r w:rsidR="00CE46C6">
        <w:rPr>
          <w:rFonts w:ascii="Arial" w:hAnsi="Arial" w:cs="Arial"/>
          <w:sz w:val="22"/>
          <w:szCs w:val="22"/>
        </w:rPr>
        <w:t xml:space="preserve"> due to the nature of the incident they attend, mixed with </w:t>
      </w:r>
      <w:r w:rsidR="00523E2C">
        <w:rPr>
          <w:rFonts w:ascii="Arial" w:hAnsi="Arial" w:cs="Arial"/>
          <w:sz w:val="22"/>
          <w:szCs w:val="22"/>
        </w:rPr>
        <w:t xml:space="preserve">irregular working hours and constant pressures of </w:t>
      </w:r>
      <w:r w:rsidR="00D412B9">
        <w:rPr>
          <w:rFonts w:ascii="Arial" w:hAnsi="Arial" w:cs="Arial"/>
          <w:sz w:val="22"/>
          <w:szCs w:val="22"/>
        </w:rPr>
        <w:t xml:space="preserve">decision making on a daily basis. </w:t>
      </w:r>
    </w:p>
    <w:p w14:paraId="7EA236B6" w14:textId="77777777" w:rsidR="00FD740E" w:rsidRDefault="00FD740E" w:rsidP="00662011">
      <w:pPr>
        <w:spacing w:line="257" w:lineRule="auto"/>
        <w:ind w:right="531"/>
        <w:rPr>
          <w:rFonts w:ascii="Arial" w:hAnsi="Arial" w:cs="Arial"/>
          <w:sz w:val="22"/>
          <w:szCs w:val="22"/>
        </w:rPr>
      </w:pPr>
    </w:p>
    <w:p w14:paraId="6B957854" w14:textId="7775A7D9" w:rsidR="00FD740E" w:rsidRDefault="00FD740E" w:rsidP="00662011">
      <w:pPr>
        <w:spacing w:line="257" w:lineRule="auto"/>
        <w:ind w:right="531"/>
        <w:rPr>
          <w:rFonts w:ascii="Arial" w:hAnsi="Arial" w:cs="Arial"/>
          <w:sz w:val="22"/>
          <w:szCs w:val="22"/>
        </w:rPr>
      </w:pPr>
      <w:r>
        <w:rPr>
          <w:rFonts w:ascii="Arial" w:hAnsi="Arial" w:cs="Arial"/>
          <w:sz w:val="22"/>
          <w:szCs w:val="22"/>
        </w:rPr>
        <w:t xml:space="preserve">There are stigmas which are still entrenched within </w:t>
      </w:r>
      <w:r w:rsidR="00272AB4">
        <w:rPr>
          <w:rFonts w:ascii="Arial" w:hAnsi="Arial" w:cs="Arial"/>
          <w:sz w:val="22"/>
          <w:szCs w:val="22"/>
        </w:rPr>
        <w:t xml:space="preserve">policing, </w:t>
      </w:r>
      <w:r>
        <w:rPr>
          <w:rFonts w:ascii="Arial" w:hAnsi="Arial" w:cs="Arial"/>
          <w:sz w:val="22"/>
          <w:szCs w:val="22"/>
        </w:rPr>
        <w:t xml:space="preserve">officers are often expected to be ‘tough’ and to ‘man up’ </w:t>
      </w:r>
      <w:r w:rsidR="00272AB4">
        <w:rPr>
          <w:rFonts w:ascii="Arial" w:hAnsi="Arial" w:cs="Arial"/>
          <w:sz w:val="22"/>
          <w:szCs w:val="22"/>
        </w:rPr>
        <w:t>as signs of vulnerability can be viewed as weaknesses</w:t>
      </w:r>
      <w:r w:rsidR="003A6772">
        <w:rPr>
          <w:rFonts w:ascii="Arial" w:hAnsi="Arial" w:cs="Arial"/>
          <w:sz w:val="22"/>
          <w:szCs w:val="22"/>
        </w:rPr>
        <w:t xml:space="preserve">. </w:t>
      </w:r>
      <w:r w:rsidR="00681E86">
        <w:rPr>
          <w:rFonts w:ascii="Arial" w:hAnsi="Arial" w:cs="Arial"/>
          <w:sz w:val="22"/>
          <w:szCs w:val="22"/>
        </w:rPr>
        <w:t>Mayo Clinic (2017)</w:t>
      </w:r>
      <w:r w:rsidR="00597E81">
        <w:rPr>
          <w:rFonts w:ascii="Arial" w:hAnsi="Arial" w:cs="Arial"/>
          <w:sz w:val="22"/>
          <w:szCs w:val="22"/>
        </w:rPr>
        <w:t xml:space="preserve"> states that </w:t>
      </w:r>
      <w:r w:rsidR="00681E86">
        <w:rPr>
          <w:rFonts w:ascii="Arial" w:hAnsi="Arial" w:cs="Arial"/>
          <w:sz w:val="22"/>
          <w:szCs w:val="22"/>
        </w:rPr>
        <w:t>stigmas surrounding mental health come from a lack of understanding a</w:t>
      </w:r>
      <w:r w:rsidR="00DD0932">
        <w:rPr>
          <w:rFonts w:ascii="Arial" w:hAnsi="Arial" w:cs="Arial"/>
          <w:sz w:val="22"/>
          <w:szCs w:val="22"/>
        </w:rPr>
        <w:t xml:space="preserve">nd misinformation rather than facts. To be able to overcomes this, there </w:t>
      </w:r>
      <w:r w:rsidR="00BC5A38">
        <w:rPr>
          <w:rFonts w:ascii="Arial" w:hAnsi="Arial" w:cs="Arial"/>
          <w:sz w:val="22"/>
          <w:szCs w:val="22"/>
        </w:rPr>
        <w:t xml:space="preserve">needs to be support, acceptance, and education </w:t>
      </w:r>
      <w:r w:rsidR="00273B6C">
        <w:rPr>
          <w:rFonts w:ascii="Arial" w:hAnsi="Arial" w:cs="Arial"/>
          <w:sz w:val="22"/>
          <w:szCs w:val="22"/>
        </w:rPr>
        <w:t xml:space="preserve">surrounding the </w:t>
      </w:r>
      <w:r w:rsidR="00F602BA">
        <w:rPr>
          <w:rFonts w:ascii="Arial" w:hAnsi="Arial" w:cs="Arial"/>
          <w:sz w:val="22"/>
          <w:szCs w:val="22"/>
        </w:rPr>
        <w:t xml:space="preserve">myths around mental health. </w:t>
      </w:r>
      <w:r w:rsidR="0004342D">
        <w:rPr>
          <w:rFonts w:ascii="Arial" w:hAnsi="Arial" w:cs="Arial"/>
          <w:sz w:val="22"/>
          <w:szCs w:val="22"/>
        </w:rPr>
        <w:t xml:space="preserve">Unaddressed mental health issues can </w:t>
      </w:r>
      <w:r w:rsidR="00C57216">
        <w:rPr>
          <w:rFonts w:ascii="Arial" w:hAnsi="Arial" w:cs="Arial"/>
          <w:sz w:val="22"/>
          <w:szCs w:val="22"/>
        </w:rPr>
        <w:t>lead to</w:t>
      </w:r>
      <w:r w:rsidR="002605FD">
        <w:rPr>
          <w:rFonts w:ascii="Arial" w:hAnsi="Arial" w:cs="Arial"/>
          <w:sz w:val="22"/>
          <w:szCs w:val="22"/>
        </w:rPr>
        <w:t xml:space="preserve"> symptoms of irritability and</w:t>
      </w:r>
      <w:r w:rsidR="00C57216">
        <w:rPr>
          <w:rFonts w:ascii="Arial" w:hAnsi="Arial" w:cs="Arial"/>
          <w:sz w:val="22"/>
          <w:szCs w:val="22"/>
        </w:rPr>
        <w:t xml:space="preserve"> </w:t>
      </w:r>
      <w:r w:rsidR="002605FD">
        <w:rPr>
          <w:rFonts w:ascii="Arial" w:hAnsi="Arial" w:cs="Arial"/>
          <w:sz w:val="22"/>
          <w:szCs w:val="22"/>
        </w:rPr>
        <w:t xml:space="preserve">difficulty in concentration which subsequently </w:t>
      </w:r>
      <w:proofErr w:type="gramStart"/>
      <w:r w:rsidR="002605FD">
        <w:rPr>
          <w:rFonts w:ascii="Arial" w:hAnsi="Arial" w:cs="Arial"/>
          <w:sz w:val="22"/>
          <w:szCs w:val="22"/>
        </w:rPr>
        <w:t xml:space="preserve">has an </w:t>
      </w:r>
      <w:r w:rsidR="00A53DC7">
        <w:rPr>
          <w:rFonts w:ascii="Arial" w:hAnsi="Arial" w:cs="Arial"/>
          <w:sz w:val="22"/>
          <w:szCs w:val="22"/>
        </w:rPr>
        <w:t>effect</w:t>
      </w:r>
      <w:r w:rsidR="002605FD">
        <w:rPr>
          <w:rFonts w:ascii="Arial" w:hAnsi="Arial" w:cs="Arial"/>
          <w:sz w:val="22"/>
          <w:szCs w:val="22"/>
        </w:rPr>
        <w:t xml:space="preserve"> on</w:t>
      </w:r>
      <w:proofErr w:type="gramEnd"/>
      <w:r w:rsidR="002605FD">
        <w:rPr>
          <w:rFonts w:ascii="Arial" w:hAnsi="Arial" w:cs="Arial"/>
          <w:sz w:val="22"/>
          <w:szCs w:val="22"/>
        </w:rPr>
        <w:t xml:space="preserve"> an officer</w:t>
      </w:r>
      <w:r w:rsidR="005927C9">
        <w:rPr>
          <w:rFonts w:ascii="Arial" w:hAnsi="Arial" w:cs="Arial"/>
          <w:sz w:val="22"/>
          <w:szCs w:val="22"/>
        </w:rPr>
        <w:t>’</w:t>
      </w:r>
      <w:r w:rsidR="002605FD">
        <w:rPr>
          <w:rFonts w:ascii="Arial" w:hAnsi="Arial" w:cs="Arial"/>
          <w:sz w:val="22"/>
          <w:szCs w:val="22"/>
        </w:rPr>
        <w:t xml:space="preserve">s ability to </w:t>
      </w:r>
      <w:r w:rsidR="004876B7">
        <w:rPr>
          <w:rFonts w:ascii="Arial" w:hAnsi="Arial" w:cs="Arial"/>
          <w:sz w:val="22"/>
          <w:szCs w:val="22"/>
        </w:rPr>
        <w:t xml:space="preserve">do their job. </w:t>
      </w:r>
      <w:r w:rsidR="0052092D">
        <w:rPr>
          <w:rFonts w:ascii="Arial" w:hAnsi="Arial" w:cs="Arial"/>
          <w:sz w:val="22"/>
          <w:szCs w:val="22"/>
        </w:rPr>
        <w:t>Olson (2016) states p</w:t>
      </w:r>
      <w:r w:rsidR="006E7F1B">
        <w:rPr>
          <w:rFonts w:ascii="Arial" w:hAnsi="Arial" w:cs="Arial"/>
          <w:sz w:val="22"/>
          <w:szCs w:val="22"/>
        </w:rPr>
        <w:t xml:space="preserve">olicing as a career can impact all aspects of an </w:t>
      </w:r>
      <w:r w:rsidR="00B72753">
        <w:rPr>
          <w:rFonts w:ascii="Arial" w:hAnsi="Arial" w:cs="Arial"/>
          <w:sz w:val="22"/>
          <w:szCs w:val="22"/>
        </w:rPr>
        <w:t>officer’s</w:t>
      </w:r>
      <w:r w:rsidR="006E7F1B">
        <w:rPr>
          <w:rFonts w:ascii="Arial" w:hAnsi="Arial" w:cs="Arial"/>
          <w:sz w:val="22"/>
          <w:szCs w:val="22"/>
        </w:rPr>
        <w:t xml:space="preserve"> life, it require</w:t>
      </w:r>
      <w:r w:rsidR="008C4D7E">
        <w:rPr>
          <w:rFonts w:ascii="Arial" w:hAnsi="Arial" w:cs="Arial"/>
          <w:sz w:val="22"/>
          <w:szCs w:val="22"/>
        </w:rPr>
        <w:t xml:space="preserve">s strength but the nature of it is capable of ‘chipping away’ at </w:t>
      </w:r>
      <w:r w:rsidR="00F65083">
        <w:rPr>
          <w:rFonts w:ascii="Arial" w:hAnsi="Arial" w:cs="Arial"/>
          <w:sz w:val="22"/>
          <w:szCs w:val="22"/>
        </w:rPr>
        <w:t>one’s</w:t>
      </w:r>
      <w:r w:rsidR="0052092D">
        <w:rPr>
          <w:rFonts w:ascii="Arial" w:hAnsi="Arial" w:cs="Arial"/>
          <w:sz w:val="22"/>
          <w:szCs w:val="22"/>
        </w:rPr>
        <w:t xml:space="preserve"> resilience.</w:t>
      </w:r>
      <w:r w:rsidR="00C34818">
        <w:rPr>
          <w:rFonts w:ascii="Arial" w:hAnsi="Arial" w:cs="Arial"/>
          <w:sz w:val="22"/>
          <w:szCs w:val="22"/>
        </w:rPr>
        <w:t xml:space="preserve"> </w:t>
      </w:r>
      <w:r w:rsidR="005B0EBD">
        <w:rPr>
          <w:rFonts w:ascii="Arial" w:hAnsi="Arial" w:cs="Arial"/>
          <w:sz w:val="22"/>
          <w:szCs w:val="22"/>
        </w:rPr>
        <w:t>M</w:t>
      </w:r>
      <w:r w:rsidR="00581085">
        <w:rPr>
          <w:rFonts w:ascii="Arial" w:hAnsi="Arial" w:cs="Arial"/>
          <w:sz w:val="22"/>
          <w:szCs w:val="22"/>
        </w:rPr>
        <w:t>ac</w:t>
      </w:r>
      <w:r w:rsidR="005B0EBD">
        <w:rPr>
          <w:rFonts w:ascii="Arial" w:hAnsi="Arial" w:cs="Arial"/>
          <w:sz w:val="22"/>
          <w:szCs w:val="22"/>
        </w:rPr>
        <w:t>donald et al (2016) states that i</w:t>
      </w:r>
      <w:r w:rsidR="004876B7">
        <w:rPr>
          <w:rFonts w:ascii="Arial" w:hAnsi="Arial" w:cs="Arial"/>
          <w:sz w:val="22"/>
          <w:szCs w:val="22"/>
        </w:rPr>
        <w:t xml:space="preserve">f these issues are not addressed, </w:t>
      </w:r>
      <w:r w:rsidR="00A53DC7">
        <w:rPr>
          <w:rFonts w:ascii="Arial" w:hAnsi="Arial" w:cs="Arial"/>
          <w:sz w:val="22"/>
          <w:szCs w:val="22"/>
        </w:rPr>
        <w:t>these can have implications on the safety and wellbeing of the communities which officers serve</w:t>
      </w:r>
      <w:r w:rsidR="005927C9">
        <w:rPr>
          <w:rFonts w:ascii="Arial" w:hAnsi="Arial" w:cs="Arial"/>
          <w:sz w:val="22"/>
          <w:szCs w:val="22"/>
        </w:rPr>
        <w:t xml:space="preserve">. This can lead to </w:t>
      </w:r>
      <w:r w:rsidR="00E45BFE">
        <w:rPr>
          <w:rFonts w:ascii="Arial" w:hAnsi="Arial" w:cs="Arial"/>
          <w:sz w:val="22"/>
          <w:szCs w:val="22"/>
        </w:rPr>
        <w:t xml:space="preserve">difficulty in making sound judgements which subsequently increases </w:t>
      </w:r>
      <w:r w:rsidR="00581085">
        <w:rPr>
          <w:rFonts w:ascii="Arial" w:hAnsi="Arial" w:cs="Arial"/>
          <w:sz w:val="22"/>
          <w:szCs w:val="22"/>
        </w:rPr>
        <w:t xml:space="preserve">the likelihood in errors and lapses in decision </w:t>
      </w:r>
      <w:r w:rsidR="005B0EBD">
        <w:rPr>
          <w:rFonts w:ascii="Arial" w:hAnsi="Arial" w:cs="Arial"/>
          <w:sz w:val="22"/>
          <w:szCs w:val="22"/>
        </w:rPr>
        <w:t>making</w:t>
      </w:r>
      <w:r w:rsidR="00581085">
        <w:rPr>
          <w:rFonts w:ascii="Arial" w:hAnsi="Arial" w:cs="Arial"/>
          <w:sz w:val="22"/>
          <w:szCs w:val="22"/>
        </w:rPr>
        <w:t>.</w:t>
      </w:r>
    </w:p>
    <w:p w14:paraId="1DA7A9D0" w14:textId="77777777" w:rsidR="00B72753" w:rsidRDefault="00B72753" w:rsidP="00662011">
      <w:pPr>
        <w:spacing w:line="257" w:lineRule="auto"/>
        <w:ind w:right="531"/>
        <w:rPr>
          <w:rFonts w:ascii="Arial" w:hAnsi="Arial" w:cs="Arial"/>
          <w:sz w:val="22"/>
          <w:szCs w:val="22"/>
        </w:rPr>
      </w:pPr>
    </w:p>
    <w:p w14:paraId="28A37A92" w14:textId="34BB3B93" w:rsidR="00E17D47" w:rsidRDefault="005C1E1C" w:rsidP="00662011">
      <w:pPr>
        <w:spacing w:line="257" w:lineRule="auto"/>
        <w:ind w:right="531"/>
        <w:rPr>
          <w:rFonts w:ascii="Arial" w:hAnsi="Arial" w:cs="Arial"/>
          <w:sz w:val="22"/>
          <w:szCs w:val="22"/>
        </w:rPr>
      </w:pPr>
      <w:r>
        <w:rPr>
          <w:rFonts w:ascii="Arial" w:hAnsi="Arial" w:cs="Arial"/>
          <w:sz w:val="22"/>
          <w:szCs w:val="22"/>
        </w:rPr>
        <w:lastRenderedPageBreak/>
        <w:t>Officers failing to manage their mental health and wellbeing</w:t>
      </w:r>
      <w:r w:rsidR="00217550">
        <w:rPr>
          <w:rFonts w:ascii="Arial" w:hAnsi="Arial" w:cs="Arial"/>
          <w:sz w:val="22"/>
          <w:szCs w:val="22"/>
        </w:rPr>
        <w:t xml:space="preserve">, it does </w:t>
      </w:r>
      <w:r w:rsidR="00F719F7">
        <w:rPr>
          <w:rFonts w:ascii="Arial" w:hAnsi="Arial" w:cs="Arial"/>
          <w:sz w:val="22"/>
          <w:szCs w:val="22"/>
        </w:rPr>
        <w:t xml:space="preserve">not only affect the </w:t>
      </w:r>
      <w:r w:rsidR="00927BE7">
        <w:rPr>
          <w:rFonts w:ascii="Arial" w:hAnsi="Arial" w:cs="Arial"/>
          <w:sz w:val="22"/>
          <w:szCs w:val="22"/>
        </w:rPr>
        <w:t>individual,</w:t>
      </w:r>
      <w:r w:rsidR="00F719F7">
        <w:rPr>
          <w:rFonts w:ascii="Arial" w:hAnsi="Arial" w:cs="Arial"/>
          <w:sz w:val="22"/>
          <w:szCs w:val="22"/>
        </w:rPr>
        <w:t xml:space="preserve"> but it </w:t>
      </w:r>
      <w:r w:rsidR="00135882">
        <w:rPr>
          <w:rFonts w:ascii="Arial" w:hAnsi="Arial" w:cs="Arial"/>
          <w:sz w:val="22"/>
          <w:szCs w:val="22"/>
        </w:rPr>
        <w:t xml:space="preserve">can lead to a loss in public trust in policing. </w:t>
      </w:r>
      <w:r w:rsidR="00050621">
        <w:rPr>
          <w:rFonts w:ascii="Arial" w:hAnsi="Arial" w:cs="Arial"/>
          <w:sz w:val="22"/>
          <w:szCs w:val="22"/>
        </w:rPr>
        <w:t xml:space="preserve">Being able to manage </w:t>
      </w:r>
      <w:r w:rsidR="00A73D83">
        <w:rPr>
          <w:rFonts w:ascii="Arial" w:hAnsi="Arial" w:cs="Arial"/>
          <w:sz w:val="22"/>
          <w:szCs w:val="22"/>
        </w:rPr>
        <w:t>one’s</w:t>
      </w:r>
      <w:r w:rsidR="00E909DD">
        <w:rPr>
          <w:rFonts w:ascii="Arial" w:hAnsi="Arial" w:cs="Arial"/>
          <w:sz w:val="22"/>
          <w:szCs w:val="22"/>
        </w:rPr>
        <w:t xml:space="preserve"> wellbeing offers benefits for the individual </w:t>
      </w:r>
      <w:r w:rsidR="003C79B4">
        <w:rPr>
          <w:rFonts w:ascii="Arial" w:hAnsi="Arial" w:cs="Arial"/>
          <w:sz w:val="22"/>
          <w:szCs w:val="22"/>
        </w:rPr>
        <w:t xml:space="preserve">officers as well as the overall effectiveness of the police force. Research by </w:t>
      </w:r>
      <w:r w:rsidR="00A21C4E">
        <w:rPr>
          <w:rFonts w:ascii="Arial" w:hAnsi="Arial" w:cs="Arial"/>
          <w:sz w:val="22"/>
          <w:szCs w:val="22"/>
        </w:rPr>
        <w:t xml:space="preserve">Hartley et al (2013) explained that </w:t>
      </w:r>
      <w:r w:rsidR="00224ADF">
        <w:rPr>
          <w:rFonts w:ascii="Arial" w:hAnsi="Arial" w:cs="Arial"/>
          <w:sz w:val="22"/>
          <w:szCs w:val="22"/>
        </w:rPr>
        <w:t>if officers are supported and provided with the necessary education and coping tools</w:t>
      </w:r>
      <w:r w:rsidR="004F5284">
        <w:rPr>
          <w:rFonts w:ascii="Arial" w:hAnsi="Arial" w:cs="Arial"/>
          <w:sz w:val="22"/>
          <w:szCs w:val="22"/>
        </w:rPr>
        <w:t xml:space="preserve"> to manage stress and mental health</w:t>
      </w:r>
      <w:r w:rsidR="00E96683">
        <w:rPr>
          <w:rFonts w:ascii="Arial" w:hAnsi="Arial" w:cs="Arial"/>
          <w:sz w:val="22"/>
          <w:szCs w:val="22"/>
        </w:rPr>
        <w:t xml:space="preserve">, they are more likely to </w:t>
      </w:r>
      <w:r w:rsidR="00A4116E">
        <w:rPr>
          <w:rFonts w:ascii="Arial" w:hAnsi="Arial" w:cs="Arial"/>
          <w:sz w:val="22"/>
          <w:szCs w:val="22"/>
        </w:rPr>
        <w:t xml:space="preserve">be effective with their </w:t>
      </w:r>
      <w:r w:rsidR="00D91055">
        <w:rPr>
          <w:rFonts w:ascii="Arial" w:hAnsi="Arial" w:cs="Arial"/>
          <w:sz w:val="22"/>
          <w:szCs w:val="22"/>
        </w:rPr>
        <w:t>work and</w:t>
      </w:r>
      <w:r w:rsidR="00A4116E">
        <w:rPr>
          <w:rFonts w:ascii="Arial" w:hAnsi="Arial" w:cs="Arial"/>
          <w:sz w:val="22"/>
          <w:szCs w:val="22"/>
        </w:rPr>
        <w:t xml:space="preserve"> engage better with the public. </w:t>
      </w:r>
      <w:r w:rsidR="00B96A20">
        <w:rPr>
          <w:rFonts w:ascii="Arial" w:hAnsi="Arial" w:cs="Arial"/>
          <w:sz w:val="22"/>
          <w:szCs w:val="22"/>
        </w:rPr>
        <w:t>A workforce which is proven to be mentally healthy is</w:t>
      </w:r>
      <w:r w:rsidR="00515ED6">
        <w:rPr>
          <w:rFonts w:ascii="Arial" w:hAnsi="Arial" w:cs="Arial"/>
          <w:sz w:val="22"/>
          <w:szCs w:val="22"/>
        </w:rPr>
        <w:t xml:space="preserve"> less likely to experience ‘burnout’</w:t>
      </w:r>
      <w:r w:rsidR="00EB631A">
        <w:rPr>
          <w:rFonts w:ascii="Arial" w:hAnsi="Arial" w:cs="Arial"/>
          <w:sz w:val="22"/>
          <w:szCs w:val="22"/>
        </w:rPr>
        <w:t xml:space="preserve">. </w:t>
      </w:r>
      <w:r w:rsidR="00EB631A" w:rsidRPr="004D27CE">
        <w:rPr>
          <w:rFonts w:ascii="Arial" w:hAnsi="Arial" w:cs="Arial"/>
          <w:sz w:val="22"/>
          <w:szCs w:val="22"/>
        </w:rPr>
        <w:t>Maslach</w:t>
      </w:r>
      <w:r w:rsidR="00EB631A">
        <w:rPr>
          <w:rFonts w:ascii="Arial" w:hAnsi="Arial" w:cs="Arial"/>
          <w:sz w:val="22"/>
          <w:szCs w:val="22"/>
        </w:rPr>
        <w:t xml:space="preserve"> </w:t>
      </w:r>
      <w:r w:rsidR="00EB631A">
        <w:rPr>
          <w:rFonts w:ascii="Arial" w:hAnsi="Arial" w:cs="Arial"/>
          <w:sz w:val="22"/>
          <w:szCs w:val="22"/>
        </w:rPr>
        <w:t>&amp; Jackson</w:t>
      </w:r>
      <w:r w:rsidR="00EB631A">
        <w:rPr>
          <w:rFonts w:ascii="Arial" w:hAnsi="Arial" w:cs="Arial"/>
          <w:sz w:val="22"/>
          <w:szCs w:val="22"/>
        </w:rPr>
        <w:t xml:space="preserve"> </w:t>
      </w:r>
      <w:r w:rsidR="00EB631A">
        <w:rPr>
          <w:rFonts w:ascii="Arial" w:hAnsi="Arial" w:cs="Arial"/>
          <w:sz w:val="22"/>
          <w:szCs w:val="22"/>
        </w:rPr>
        <w:t>(1981)</w:t>
      </w:r>
      <w:r w:rsidR="00EB631A">
        <w:rPr>
          <w:rFonts w:ascii="Arial" w:hAnsi="Arial" w:cs="Arial"/>
          <w:sz w:val="22"/>
          <w:szCs w:val="22"/>
        </w:rPr>
        <w:t xml:space="preserve"> described burnout as </w:t>
      </w:r>
      <w:r w:rsidR="00B45736">
        <w:rPr>
          <w:rFonts w:ascii="Arial" w:hAnsi="Arial" w:cs="Arial"/>
          <w:sz w:val="22"/>
          <w:szCs w:val="22"/>
        </w:rPr>
        <w:t>emotional exhaustion, depersonal</w:t>
      </w:r>
      <w:r w:rsidR="0019614C">
        <w:rPr>
          <w:rFonts w:ascii="Arial" w:hAnsi="Arial" w:cs="Arial"/>
          <w:sz w:val="22"/>
          <w:szCs w:val="22"/>
        </w:rPr>
        <w:t>ization and reduced personal accomplishments</w:t>
      </w:r>
      <w:r w:rsidR="006B3802">
        <w:rPr>
          <w:rFonts w:ascii="Arial" w:hAnsi="Arial" w:cs="Arial"/>
          <w:sz w:val="22"/>
          <w:szCs w:val="22"/>
        </w:rPr>
        <w:t xml:space="preserve">, it can be seen as a strain which </w:t>
      </w:r>
      <w:r w:rsidR="003C789F">
        <w:rPr>
          <w:rFonts w:ascii="Arial" w:hAnsi="Arial" w:cs="Arial"/>
          <w:sz w:val="22"/>
          <w:szCs w:val="22"/>
        </w:rPr>
        <w:t>significantly impacts an officer</w:t>
      </w:r>
      <w:r w:rsidR="00B934A5">
        <w:rPr>
          <w:rFonts w:ascii="Arial" w:hAnsi="Arial" w:cs="Arial"/>
          <w:sz w:val="22"/>
          <w:szCs w:val="22"/>
        </w:rPr>
        <w:t>’</w:t>
      </w:r>
      <w:r w:rsidR="003C789F">
        <w:rPr>
          <w:rFonts w:ascii="Arial" w:hAnsi="Arial" w:cs="Arial"/>
          <w:sz w:val="22"/>
          <w:szCs w:val="22"/>
        </w:rPr>
        <w:t>s motivation and dedication to their career</w:t>
      </w:r>
      <w:r w:rsidR="00E17D47">
        <w:rPr>
          <w:rFonts w:ascii="Arial" w:hAnsi="Arial" w:cs="Arial"/>
          <w:sz w:val="22"/>
          <w:szCs w:val="22"/>
        </w:rPr>
        <w:t xml:space="preserve"> Masla</w:t>
      </w:r>
      <w:r w:rsidR="00674C49">
        <w:rPr>
          <w:rFonts w:ascii="Arial" w:hAnsi="Arial" w:cs="Arial"/>
          <w:sz w:val="22"/>
          <w:szCs w:val="22"/>
        </w:rPr>
        <w:t>ch (2001).</w:t>
      </w:r>
      <w:r w:rsidR="00295E70">
        <w:rPr>
          <w:rFonts w:ascii="Arial" w:hAnsi="Arial" w:cs="Arial"/>
          <w:sz w:val="22"/>
          <w:szCs w:val="22"/>
        </w:rPr>
        <w:t xml:space="preserve"> </w:t>
      </w:r>
      <w:r w:rsidR="00487A13">
        <w:rPr>
          <w:rFonts w:ascii="Arial" w:hAnsi="Arial" w:cs="Arial"/>
          <w:sz w:val="22"/>
          <w:szCs w:val="22"/>
        </w:rPr>
        <w:t>By reducing the amount of burnout experienced this allows officers to feel</w:t>
      </w:r>
      <w:r w:rsidR="00AD3982">
        <w:rPr>
          <w:rFonts w:ascii="Arial" w:hAnsi="Arial" w:cs="Arial"/>
          <w:sz w:val="22"/>
          <w:szCs w:val="22"/>
        </w:rPr>
        <w:t xml:space="preserve"> job satisfaction in turn leading to</w:t>
      </w:r>
      <w:r w:rsidR="00836CD5">
        <w:rPr>
          <w:rFonts w:ascii="Arial" w:hAnsi="Arial" w:cs="Arial"/>
          <w:sz w:val="22"/>
          <w:szCs w:val="22"/>
        </w:rPr>
        <w:t xml:space="preserve"> higher retention rates</w:t>
      </w:r>
      <w:r w:rsidR="009B2CAD">
        <w:rPr>
          <w:rFonts w:ascii="Arial" w:hAnsi="Arial" w:cs="Arial"/>
          <w:sz w:val="22"/>
          <w:szCs w:val="22"/>
        </w:rPr>
        <w:t xml:space="preserve">. </w:t>
      </w:r>
    </w:p>
    <w:p w14:paraId="28BA0A9C" w14:textId="77777777" w:rsidR="00B72753" w:rsidRDefault="00B72753" w:rsidP="00662011">
      <w:pPr>
        <w:spacing w:line="257" w:lineRule="auto"/>
        <w:ind w:right="531"/>
        <w:rPr>
          <w:rFonts w:ascii="Arial" w:hAnsi="Arial" w:cs="Arial"/>
          <w:sz w:val="22"/>
          <w:szCs w:val="22"/>
        </w:rPr>
      </w:pPr>
    </w:p>
    <w:p w14:paraId="6D0CD064" w14:textId="70245F0F" w:rsidR="004A70B4" w:rsidRDefault="00174103" w:rsidP="00662011">
      <w:pPr>
        <w:spacing w:line="257" w:lineRule="auto"/>
        <w:ind w:right="531"/>
        <w:rPr>
          <w:rFonts w:ascii="Arial" w:hAnsi="Arial" w:cs="Arial"/>
          <w:sz w:val="22"/>
          <w:szCs w:val="22"/>
        </w:rPr>
      </w:pPr>
      <w:r>
        <w:rPr>
          <w:rFonts w:ascii="Arial" w:hAnsi="Arial" w:cs="Arial"/>
          <w:sz w:val="22"/>
          <w:szCs w:val="22"/>
        </w:rPr>
        <w:t xml:space="preserve">Resilience </w:t>
      </w:r>
      <w:r w:rsidR="005B16D8">
        <w:rPr>
          <w:rFonts w:ascii="Arial" w:hAnsi="Arial" w:cs="Arial"/>
          <w:sz w:val="22"/>
          <w:szCs w:val="22"/>
        </w:rPr>
        <w:t xml:space="preserve">is described as </w:t>
      </w:r>
      <w:r w:rsidR="00625B79">
        <w:rPr>
          <w:rFonts w:ascii="Arial" w:hAnsi="Arial" w:cs="Arial"/>
          <w:sz w:val="22"/>
          <w:szCs w:val="22"/>
        </w:rPr>
        <w:t xml:space="preserve">the ability to </w:t>
      </w:r>
      <w:r w:rsidR="00E82869">
        <w:rPr>
          <w:rFonts w:ascii="Arial" w:hAnsi="Arial" w:cs="Arial"/>
          <w:sz w:val="22"/>
          <w:szCs w:val="22"/>
        </w:rPr>
        <w:t xml:space="preserve">adapt, </w:t>
      </w:r>
      <w:proofErr w:type="gramStart"/>
      <w:r w:rsidR="00E82869">
        <w:rPr>
          <w:rFonts w:ascii="Arial" w:hAnsi="Arial" w:cs="Arial"/>
          <w:sz w:val="22"/>
          <w:szCs w:val="22"/>
        </w:rPr>
        <w:t>recover</w:t>
      </w:r>
      <w:proofErr w:type="gramEnd"/>
      <w:r w:rsidR="00E82869">
        <w:rPr>
          <w:rFonts w:ascii="Arial" w:hAnsi="Arial" w:cs="Arial"/>
          <w:sz w:val="22"/>
          <w:szCs w:val="22"/>
        </w:rPr>
        <w:t xml:space="preserve"> and maintain effectiveness </w:t>
      </w:r>
      <w:r w:rsidR="00E967B7">
        <w:rPr>
          <w:rFonts w:ascii="Arial" w:hAnsi="Arial" w:cs="Arial"/>
          <w:sz w:val="22"/>
          <w:szCs w:val="22"/>
        </w:rPr>
        <w:t xml:space="preserve">within the challenges faced by officers. </w:t>
      </w:r>
      <w:r w:rsidR="00114ADA">
        <w:rPr>
          <w:rFonts w:ascii="Arial" w:hAnsi="Arial" w:cs="Arial"/>
          <w:sz w:val="22"/>
          <w:szCs w:val="22"/>
        </w:rPr>
        <w:t xml:space="preserve">It is crucial in </w:t>
      </w:r>
      <w:r w:rsidR="009D2110">
        <w:rPr>
          <w:rFonts w:ascii="Arial" w:hAnsi="Arial" w:cs="Arial"/>
          <w:sz w:val="22"/>
          <w:szCs w:val="22"/>
        </w:rPr>
        <w:t xml:space="preserve">the reduction of </w:t>
      </w:r>
      <w:r w:rsidR="00F90AFE">
        <w:rPr>
          <w:rFonts w:ascii="Arial" w:hAnsi="Arial" w:cs="Arial"/>
          <w:sz w:val="22"/>
          <w:szCs w:val="22"/>
        </w:rPr>
        <w:t xml:space="preserve">developing </w:t>
      </w:r>
      <w:r w:rsidR="009D2110">
        <w:rPr>
          <w:rFonts w:ascii="Arial" w:hAnsi="Arial" w:cs="Arial"/>
          <w:sz w:val="22"/>
          <w:szCs w:val="22"/>
        </w:rPr>
        <w:t xml:space="preserve">long term </w:t>
      </w:r>
      <w:r w:rsidR="00F90AFE">
        <w:rPr>
          <w:rFonts w:ascii="Arial" w:hAnsi="Arial" w:cs="Arial"/>
          <w:sz w:val="22"/>
          <w:szCs w:val="22"/>
        </w:rPr>
        <w:t xml:space="preserve">mental health issues, </w:t>
      </w:r>
      <w:proofErr w:type="gramStart"/>
      <w:r w:rsidR="00F90AFE">
        <w:rPr>
          <w:rFonts w:ascii="Arial" w:hAnsi="Arial" w:cs="Arial"/>
          <w:sz w:val="22"/>
          <w:szCs w:val="22"/>
        </w:rPr>
        <w:t>PTSD</w:t>
      </w:r>
      <w:proofErr w:type="gramEnd"/>
      <w:r w:rsidR="00B67DA8">
        <w:rPr>
          <w:rFonts w:ascii="Arial" w:hAnsi="Arial" w:cs="Arial"/>
          <w:sz w:val="22"/>
          <w:szCs w:val="22"/>
        </w:rPr>
        <w:t xml:space="preserve"> and burnout. Officers taking care of their metal wellbeing and b</w:t>
      </w:r>
      <w:r w:rsidR="00B51C78">
        <w:rPr>
          <w:rFonts w:ascii="Arial" w:hAnsi="Arial" w:cs="Arial"/>
          <w:sz w:val="22"/>
          <w:szCs w:val="22"/>
        </w:rPr>
        <w:t xml:space="preserve">eing able to demonstrate resilience allows for more effective decision making, </w:t>
      </w:r>
      <w:r w:rsidR="00EF1CB8">
        <w:rPr>
          <w:rFonts w:ascii="Arial" w:hAnsi="Arial" w:cs="Arial"/>
          <w:sz w:val="22"/>
          <w:szCs w:val="22"/>
        </w:rPr>
        <w:t xml:space="preserve">better emotional regulation and improved communication which ultimately </w:t>
      </w:r>
      <w:r w:rsidR="007B6264">
        <w:rPr>
          <w:rFonts w:ascii="Arial" w:hAnsi="Arial" w:cs="Arial"/>
          <w:sz w:val="22"/>
          <w:szCs w:val="22"/>
        </w:rPr>
        <w:t xml:space="preserve">improves officers conduct </w:t>
      </w:r>
      <w:r w:rsidR="004A70B4">
        <w:rPr>
          <w:rFonts w:ascii="Arial" w:hAnsi="Arial" w:cs="Arial"/>
          <w:sz w:val="22"/>
          <w:szCs w:val="22"/>
        </w:rPr>
        <w:t xml:space="preserve">within the community. Once of the risks which arise from not </w:t>
      </w:r>
      <w:r w:rsidR="00EA73A3">
        <w:rPr>
          <w:rFonts w:ascii="Arial" w:hAnsi="Arial" w:cs="Arial"/>
          <w:sz w:val="22"/>
          <w:szCs w:val="22"/>
        </w:rPr>
        <w:t xml:space="preserve">looking after their mental well being is that officers may find themselves </w:t>
      </w:r>
      <w:r w:rsidR="002313CD">
        <w:rPr>
          <w:rFonts w:ascii="Arial" w:hAnsi="Arial" w:cs="Arial"/>
          <w:sz w:val="22"/>
          <w:szCs w:val="22"/>
        </w:rPr>
        <w:t xml:space="preserve">in a state of heightened stress which can lead to being </w:t>
      </w:r>
      <w:r w:rsidR="00EA73A3">
        <w:rPr>
          <w:rFonts w:ascii="Arial" w:hAnsi="Arial" w:cs="Arial"/>
          <w:sz w:val="22"/>
          <w:szCs w:val="22"/>
        </w:rPr>
        <w:t>more prone to irritability, lack of patience,</w:t>
      </w:r>
      <w:r w:rsidR="00E11CA2">
        <w:rPr>
          <w:rFonts w:ascii="Arial" w:hAnsi="Arial" w:cs="Arial"/>
          <w:sz w:val="22"/>
          <w:szCs w:val="22"/>
        </w:rPr>
        <w:t xml:space="preserve"> and using excessive force</w:t>
      </w:r>
      <w:r w:rsidR="00DF481C">
        <w:rPr>
          <w:rFonts w:ascii="Arial" w:hAnsi="Arial" w:cs="Arial"/>
          <w:sz w:val="22"/>
          <w:szCs w:val="22"/>
        </w:rPr>
        <w:t xml:space="preserve"> Smith et al (2019)</w:t>
      </w:r>
      <w:r w:rsidR="0031773A">
        <w:rPr>
          <w:rFonts w:ascii="Arial" w:hAnsi="Arial" w:cs="Arial"/>
          <w:sz w:val="22"/>
          <w:szCs w:val="22"/>
        </w:rPr>
        <w:t xml:space="preserve">. </w:t>
      </w:r>
      <w:r w:rsidR="003E2D05">
        <w:rPr>
          <w:rFonts w:ascii="Arial" w:hAnsi="Arial" w:cs="Arial"/>
          <w:sz w:val="22"/>
          <w:szCs w:val="22"/>
        </w:rPr>
        <w:t xml:space="preserve">This can lead to officers being less empathetic </w:t>
      </w:r>
      <w:r w:rsidR="00CD1B9D">
        <w:rPr>
          <w:rFonts w:ascii="Arial" w:hAnsi="Arial" w:cs="Arial"/>
          <w:sz w:val="22"/>
          <w:szCs w:val="22"/>
        </w:rPr>
        <w:t xml:space="preserve">less responsive to community needs leading to </w:t>
      </w:r>
      <w:r w:rsidR="00755EAB">
        <w:rPr>
          <w:rFonts w:ascii="Arial" w:hAnsi="Arial" w:cs="Arial"/>
          <w:sz w:val="22"/>
          <w:szCs w:val="22"/>
        </w:rPr>
        <w:t>tension between the public and the police</w:t>
      </w:r>
      <w:r w:rsidR="00DF481C">
        <w:rPr>
          <w:rFonts w:ascii="Arial" w:hAnsi="Arial" w:cs="Arial"/>
          <w:sz w:val="22"/>
          <w:szCs w:val="22"/>
        </w:rPr>
        <w:t xml:space="preserve">. </w:t>
      </w:r>
      <w:r w:rsidR="0040718F">
        <w:rPr>
          <w:rFonts w:ascii="Arial" w:hAnsi="Arial" w:cs="Arial"/>
          <w:sz w:val="22"/>
          <w:szCs w:val="22"/>
        </w:rPr>
        <w:t xml:space="preserve">By providing support, police forces may reduce negative outcomes </w:t>
      </w:r>
      <w:r w:rsidR="005302B4">
        <w:rPr>
          <w:rFonts w:ascii="Arial" w:hAnsi="Arial" w:cs="Arial"/>
          <w:sz w:val="22"/>
          <w:szCs w:val="22"/>
        </w:rPr>
        <w:t>which will improve the interactions between the community and police</w:t>
      </w:r>
      <w:r w:rsidR="00B80A7E">
        <w:rPr>
          <w:rFonts w:ascii="Arial" w:hAnsi="Arial" w:cs="Arial"/>
          <w:sz w:val="22"/>
          <w:szCs w:val="22"/>
        </w:rPr>
        <w:t xml:space="preserve">. This all contributes to the </w:t>
      </w:r>
      <w:r w:rsidR="00D05ACA">
        <w:rPr>
          <w:rFonts w:ascii="Arial" w:hAnsi="Arial" w:cs="Arial"/>
          <w:sz w:val="22"/>
          <w:szCs w:val="22"/>
        </w:rPr>
        <w:t>improvement of building trust and co</w:t>
      </w:r>
      <w:r w:rsidR="00656BB2">
        <w:rPr>
          <w:rFonts w:ascii="Arial" w:hAnsi="Arial" w:cs="Arial"/>
          <w:sz w:val="22"/>
          <w:szCs w:val="22"/>
        </w:rPr>
        <w:t xml:space="preserve">operation with the public. </w:t>
      </w:r>
    </w:p>
    <w:p w14:paraId="4B8758DA" w14:textId="77777777" w:rsidR="00B934A5" w:rsidRPr="00B934A5" w:rsidRDefault="00B934A5" w:rsidP="009C1DBC">
      <w:pPr>
        <w:ind w:right="531"/>
        <w:jc w:val="both"/>
        <w:rPr>
          <w:rFonts w:ascii="Arial" w:hAnsi="Arial" w:cs="Arial"/>
          <w:sz w:val="22"/>
          <w:szCs w:val="22"/>
        </w:rPr>
      </w:pPr>
    </w:p>
    <w:p w14:paraId="14A18E24" w14:textId="7FDD0228" w:rsidR="005B1DAC" w:rsidRPr="00152DE5" w:rsidRDefault="00152DE5" w:rsidP="009C1DBC">
      <w:pPr>
        <w:ind w:right="531"/>
        <w:jc w:val="both"/>
        <w:rPr>
          <w:rFonts w:ascii="Arial" w:hAnsi="Arial" w:cs="Arial"/>
          <w:sz w:val="22"/>
          <w:szCs w:val="22"/>
        </w:rPr>
      </w:pPr>
      <w:r w:rsidRPr="00152DE5">
        <w:rPr>
          <w:rFonts w:ascii="Arial" w:hAnsi="Arial" w:cs="Arial"/>
          <w:sz w:val="22"/>
          <w:szCs w:val="22"/>
        </w:rPr>
        <w:t xml:space="preserve">To conclude, </w:t>
      </w:r>
      <w:r w:rsidR="00904629">
        <w:rPr>
          <w:rFonts w:ascii="Arial" w:hAnsi="Arial" w:cs="Arial"/>
          <w:sz w:val="22"/>
          <w:szCs w:val="22"/>
        </w:rPr>
        <w:t xml:space="preserve">managing wellbeing within policing is </w:t>
      </w:r>
      <w:r w:rsidR="00FE0431">
        <w:rPr>
          <w:rFonts w:ascii="Arial" w:hAnsi="Arial" w:cs="Arial"/>
          <w:sz w:val="22"/>
          <w:szCs w:val="22"/>
        </w:rPr>
        <w:t xml:space="preserve">of </w:t>
      </w:r>
      <w:r w:rsidR="002B66E1">
        <w:rPr>
          <w:rFonts w:ascii="Arial" w:hAnsi="Arial" w:cs="Arial"/>
          <w:sz w:val="22"/>
          <w:szCs w:val="22"/>
        </w:rPr>
        <w:t>upmost</w:t>
      </w:r>
      <w:r w:rsidR="00FE0431">
        <w:rPr>
          <w:rFonts w:ascii="Arial" w:hAnsi="Arial" w:cs="Arial"/>
          <w:sz w:val="22"/>
          <w:szCs w:val="22"/>
        </w:rPr>
        <w:t xml:space="preserve"> importance</w:t>
      </w:r>
      <w:r w:rsidR="002B66E1">
        <w:rPr>
          <w:rFonts w:ascii="Arial" w:hAnsi="Arial" w:cs="Arial"/>
          <w:sz w:val="22"/>
          <w:szCs w:val="22"/>
        </w:rPr>
        <w:t xml:space="preserve"> due to the risks associated with </w:t>
      </w:r>
      <w:r w:rsidR="00C57CC7">
        <w:rPr>
          <w:rFonts w:ascii="Arial" w:hAnsi="Arial" w:cs="Arial"/>
          <w:sz w:val="22"/>
          <w:szCs w:val="22"/>
        </w:rPr>
        <w:t>the profession</w:t>
      </w:r>
      <w:r w:rsidR="009D52A6">
        <w:rPr>
          <w:rFonts w:ascii="Arial" w:hAnsi="Arial" w:cs="Arial"/>
          <w:sz w:val="22"/>
          <w:szCs w:val="22"/>
        </w:rPr>
        <w:t xml:space="preserve">. Officers are exposed to high-stressful situations </w:t>
      </w:r>
      <w:proofErr w:type="gramStart"/>
      <w:r w:rsidR="009D52A6">
        <w:rPr>
          <w:rFonts w:ascii="Arial" w:hAnsi="Arial" w:cs="Arial"/>
          <w:sz w:val="22"/>
          <w:szCs w:val="22"/>
        </w:rPr>
        <w:t>on a daily basis</w:t>
      </w:r>
      <w:proofErr w:type="gramEnd"/>
      <w:r w:rsidR="009D52A6">
        <w:rPr>
          <w:rFonts w:ascii="Arial" w:hAnsi="Arial" w:cs="Arial"/>
          <w:sz w:val="22"/>
          <w:szCs w:val="22"/>
        </w:rPr>
        <w:t xml:space="preserve"> </w:t>
      </w:r>
      <w:r w:rsidR="00F55BCF">
        <w:rPr>
          <w:rFonts w:ascii="Arial" w:hAnsi="Arial" w:cs="Arial"/>
          <w:sz w:val="22"/>
          <w:szCs w:val="22"/>
        </w:rPr>
        <w:t xml:space="preserve">along with traumatic incidents and the pressure of </w:t>
      </w:r>
      <w:r w:rsidR="003C1907">
        <w:rPr>
          <w:rFonts w:ascii="Arial" w:hAnsi="Arial" w:cs="Arial"/>
          <w:sz w:val="22"/>
          <w:szCs w:val="22"/>
        </w:rPr>
        <w:t xml:space="preserve">performance which can largely impact mental health. Failure to address </w:t>
      </w:r>
      <w:r w:rsidR="004F0FA3">
        <w:rPr>
          <w:rFonts w:ascii="Arial" w:hAnsi="Arial" w:cs="Arial"/>
          <w:sz w:val="22"/>
          <w:szCs w:val="22"/>
        </w:rPr>
        <w:t xml:space="preserve">these issues can lead burnout, </w:t>
      </w:r>
      <w:r w:rsidR="00632438">
        <w:rPr>
          <w:rFonts w:ascii="Arial" w:hAnsi="Arial" w:cs="Arial"/>
          <w:sz w:val="22"/>
          <w:szCs w:val="22"/>
        </w:rPr>
        <w:t xml:space="preserve">poor performance, </w:t>
      </w:r>
      <w:r w:rsidR="004F0FA3">
        <w:rPr>
          <w:rFonts w:ascii="Arial" w:hAnsi="Arial" w:cs="Arial"/>
          <w:sz w:val="22"/>
          <w:szCs w:val="22"/>
        </w:rPr>
        <w:t>to long term mental health issues such as PTSD</w:t>
      </w:r>
      <w:r w:rsidR="00632438">
        <w:rPr>
          <w:rFonts w:ascii="Arial" w:hAnsi="Arial" w:cs="Arial"/>
          <w:sz w:val="22"/>
          <w:szCs w:val="22"/>
        </w:rPr>
        <w:t xml:space="preserve"> or even misconduct which puts the public</w:t>
      </w:r>
      <w:r w:rsidR="00550B97">
        <w:rPr>
          <w:rFonts w:ascii="Arial" w:hAnsi="Arial" w:cs="Arial"/>
          <w:sz w:val="22"/>
          <w:szCs w:val="22"/>
        </w:rPr>
        <w:t>’</w:t>
      </w:r>
      <w:r w:rsidR="00632438">
        <w:rPr>
          <w:rFonts w:ascii="Arial" w:hAnsi="Arial" w:cs="Arial"/>
          <w:sz w:val="22"/>
          <w:szCs w:val="22"/>
        </w:rPr>
        <w:t xml:space="preserve">s safety a </w:t>
      </w:r>
      <w:r w:rsidR="00550B97">
        <w:rPr>
          <w:rFonts w:ascii="Arial" w:hAnsi="Arial" w:cs="Arial"/>
          <w:sz w:val="22"/>
          <w:szCs w:val="22"/>
        </w:rPr>
        <w:t>jeopardy. Effective management of mental we</w:t>
      </w:r>
      <w:r w:rsidR="00341D8F">
        <w:rPr>
          <w:rFonts w:ascii="Arial" w:hAnsi="Arial" w:cs="Arial"/>
          <w:sz w:val="22"/>
          <w:szCs w:val="22"/>
        </w:rPr>
        <w:t xml:space="preserve">llbeing has </w:t>
      </w:r>
      <w:proofErr w:type="gramStart"/>
      <w:r w:rsidR="00341D8F">
        <w:rPr>
          <w:rFonts w:ascii="Arial" w:hAnsi="Arial" w:cs="Arial"/>
          <w:sz w:val="22"/>
          <w:szCs w:val="22"/>
        </w:rPr>
        <w:t>a number of</w:t>
      </w:r>
      <w:proofErr w:type="gramEnd"/>
      <w:r w:rsidR="00341D8F">
        <w:rPr>
          <w:rFonts w:ascii="Arial" w:hAnsi="Arial" w:cs="Arial"/>
          <w:sz w:val="22"/>
          <w:szCs w:val="22"/>
        </w:rPr>
        <w:t xml:space="preserve"> benefits which are widely researched and supported, </w:t>
      </w:r>
      <w:r w:rsidR="000203E6">
        <w:rPr>
          <w:rFonts w:ascii="Arial" w:hAnsi="Arial" w:cs="Arial"/>
          <w:sz w:val="22"/>
          <w:szCs w:val="22"/>
        </w:rPr>
        <w:t xml:space="preserve">it allows officers to made improved decisions, </w:t>
      </w:r>
      <w:r w:rsidR="00D8615A">
        <w:rPr>
          <w:rFonts w:ascii="Arial" w:hAnsi="Arial" w:cs="Arial"/>
          <w:sz w:val="22"/>
          <w:szCs w:val="22"/>
        </w:rPr>
        <w:t xml:space="preserve">enhances their resilience and reduces the chance of burnout. </w:t>
      </w:r>
      <w:r w:rsidR="0011437F">
        <w:rPr>
          <w:rFonts w:ascii="Arial" w:hAnsi="Arial" w:cs="Arial"/>
          <w:sz w:val="22"/>
          <w:szCs w:val="22"/>
        </w:rPr>
        <w:t xml:space="preserve">A supportive organisational culture within policing can help mitigate </w:t>
      </w:r>
      <w:r w:rsidR="00B523C2">
        <w:rPr>
          <w:rFonts w:ascii="Arial" w:hAnsi="Arial" w:cs="Arial"/>
          <w:sz w:val="22"/>
          <w:szCs w:val="22"/>
        </w:rPr>
        <w:t xml:space="preserve">the challenges faced by officers and ensures that they remain healthy and capable of </w:t>
      </w:r>
      <w:r w:rsidR="00CA47CF">
        <w:rPr>
          <w:rFonts w:ascii="Arial" w:hAnsi="Arial" w:cs="Arial"/>
          <w:sz w:val="22"/>
          <w:szCs w:val="22"/>
        </w:rPr>
        <w:t xml:space="preserve">performing their duty to the best of their ability while ensuring they prioritise their health. </w:t>
      </w:r>
    </w:p>
    <w:p w14:paraId="0D09F735" w14:textId="77777777" w:rsidR="005B1DAC" w:rsidRDefault="005B1DAC" w:rsidP="009C1DBC">
      <w:pPr>
        <w:ind w:right="531"/>
        <w:jc w:val="both"/>
        <w:rPr>
          <w:rFonts w:ascii="Arial" w:hAnsi="Arial" w:cs="Arial"/>
          <w:b/>
          <w:bCs/>
          <w:sz w:val="22"/>
          <w:szCs w:val="22"/>
          <w:u w:val="single"/>
        </w:rPr>
      </w:pPr>
    </w:p>
    <w:p w14:paraId="6339DA16" w14:textId="5BF3225E" w:rsidR="005B1DAC" w:rsidRPr="00CA47CF" w:rsidRDefault="00CA47CF" w:rsidP="009C1DBC">
      <w:pPr>
        <w:ind w:right="531"/>
        <w:jc w:val="both"/>
        <w:rPr>
          <w:rFonts w:ascii="Arial" w:hAnsi="Arial" w:cs="Arial"/>
          <w:sz w:val="22"/>
          <w:szCs w:val="22"/>
        </w:rPr>
      </w:pPr>
      <w:r w:rsidRPr="00CA47CF">
        <w:rPr>
          <w:rFonts w:ascii="Arial" w:hAnsi="Arial" w:cs="Arial"/>
          <w:sz w:val="22"/>
          <w:szCs w:val="22"/>
        </w:rPr>
        <w:t>Word count: 1009</w:t>
      </w:r>
    </w:p>
    <w:p w14:paraId="1D1C7311" w14:textId="77777777" w:rsidR="005B1DAC" w:rsidRDefault="005B1DAC" w:rsidP="009C1DBC">
      <w:pPr>
        <w:ind w:right="531"/>
        <w:jc w:val="both"/>
        <w:rPr>
          <w:rFonts w:ascii="Arial" w:hAnsi="Arial" w:cs="Arial"/>
          <w:b/>
          <w:bCs/>
          <w:sz w:val="22"/>
          <w:szCs w:val="22"/>
          <w:u w:val="single"/>
        </w:rPr>
      </w:pPr>
    </w:p>
    <w:p w14:paraId="5DCDF4C0" w14:textId="77777777" w:rsidR="005B1DAC" w:rsidRDefault="005B1DAC" w:rsidP="009C1DBC">
      <w:pPr>
        <w:ind w:right="531"/>
        <w:jc w:val="both"/>
        <w:rPr>
          <w:rFonts w:ascii="Arial" w:hAnsi="Arial" w:cs="Arial"/>
          <w:b/>
          <w:bCs/>
          <w:sz w:val="22"/>
          <w:szCs w:val="22"/>
          <w:u w:val="single"/>
        </w:rPr>
      </w:pPr>
    </w:p>
    <w:p w14:paraId="68E27070" w14:textId="77777777" w:rsidR="005B1DAC" w:rsidRDefault="005B1DAC" w:rsidP="009C1DBC">
      <w:pPr>
        <w:ind w:right="531"/>
        <w:jc w:val="both"/>
        <w:rPr>
          <w:rFonts w:ascii="Arial" w:hAnsi="Arial" w:cs="Arial"/>
          <w:b/>
          <w:bCs/>
          <w:sz w:val="22"/>
          <w:szCs w:val="22"/>
          <w:u w:val="single"/>
        </w:rPr>
      </w:pPr>
    </w:p>
    <w:p w14:paraId="72454CE2" w14:textId="77777777" w:rsidR="005B1DAC" w:rsidRDefault="005B1DAC" w:rsidP="009C1DBC">
      <w:pPr>
        <w:ind w:right="531"/>
        <w:jc w:val="both"/>
        <w:rPr>
          <w:rFonts w:ascii="Arial" w:hAnsi="Arial" w:cs="Arial"/>
          <w:b/>
          <w:bCs/>
          <w:sz w:val="22"/>
          <w:szCs w:val="22"/>
          <w:u w:val="single"/>
        </w:rPr>
      </w:pPr>
    </w:p>
    <w:p w14:paraId="04951FBA" w14:textId="77777777" w:rsidR="005B1DAC" w:rsidRDefault="005B1DAC" w:rsidP="009C1DBC">
      <w:pPr>
        <w:ind w:right="531"/>
        <w:jc w:val="both"/>
        <w:rPr>
          <w:rFonts w:ascii="Arial" w:hAnsi="Arial" w:cs="Arial"/>
          <w:b/>
          <w:bCs/>
          <w:sz w:val="22"/>
          <w:szCs w:val="22"/>
          <w:u w:val="single"/>
        </w:rPr>
      </w:pPr>
    </w:p>
    <w:p w14:paraId="4FA7C6C4" w14:textId="77777777" w:rsidR="005B1DAC" w:rsidRDefault="005B1DAC" w:rsidP="009C1DBC">
      <w:pPr>
        <w:ind w:right="531"/>
        <w:jc w:val="both"/>
        <w:rPr>
          <w:rFonts w:ascii="Arial" w:hAnsi="Arial" w:cs="Arial"/>
          <w:b/>
          <w:bCs/>
          <w:sz w:val="22"/>
          <w:szCs w:val="22"/>
          <w:u w:val="single"/>
        </w:rPr>
      </w:pPr>
    </w:p>
    <w:p w14:paraId="5F36C901" w14:textId="77777777" w:rsidR="005B1DAC" w:rsidRDefault="005B1DAC" w:rsidP="009C1DBC">
      <w:pPr>
        <w:ind w:right="531"/>
        <w:jc w:val="both"/>
        <w:rPr>
          <w:rFonts w:ascii="Arial" w:hAnsi="Arial" w:cs="Arial"/>
          <w:b/>
          <w:bCs/>
          <w:sz w:val="22"/>
          <w:szCs w:val="22"/>
          <w:u w:val="single"/>
        </w:rPr>
      </w:pPr>
    </w:p>
    <w:p w14:paraId="09AC1CC1" w14:textId="77777777" w:rsidR="005B1DAC" w:rsidRDefault="005B1DAC" w:rsidP="009C1DBC">
      <w:pPr>
        <w:ind w:right="531"/>
        <w:jc w:val="both"/>
        <w:rPr>
          <w:rFonts w:ascii="Arial" w:hAnsi="Arial" w:cs="Arial"/>
          <w:b/>
          <w:bCs/>
          <w:sz w:val="22"/>
          <w:szCs w:val="22"/>
          <w:u w:val="single"/>
        </w:rPr>
      </w:pPr>
    </w:p>
    <w:p w14:paraId="33CCAFFA" w14:textId="77777777" w:rsidR="005B1DAC" w:rsidRDefault="005B1DAC" w:rsidP="009C1DBC">
      <w:pPr>
        <w:ind w:right="531"/>
        <w:jc w:val="both"/>
        <w:rPr>
          <w:rFonts w:ascii="Arial" w:hAnsi="Arial" w:cs="Arial"/>
          <w:b/>
          <w:bCs/>
          <w:sz w:val="22"/>
          <w:szCs w:val="22"/>
          <w:u w:val="single"/>
        </w:rPr>
      </w:pPr>
    </w:p>
    <w:p w14:paraId="4C7AEFFB" w14:textId="77777777" w:rsidR="005B1DAC" w:rsidRDefault="005B1DAC" w:rsidP="009C1DBC">
      <w:pPr>
        <w:ind w:right="531"/>
        <w:jc w:val="both"/>
        <w:rPr>
          <w:rFonts w:ascii="Arial" w:hAnsi="Arial" w:cs="Arial"/>
          <w:b/>
          <w:bCs/>
          <w:sz w:val="22"/>
          <w:szCs w:val="22"/>
          <w:u w:val="single"/>
        </w:rPr>
      </w:pPr>
    </w:p>
    <w:p w14:paraId="1D1376AD" w14:textId="77777777" w:rsidR="005B1DAC" w:rsidRDefault="005B1DAC" w:rsidP="009C1DBC">
      <w:pPr>
        <w:ind w:right="531"/>
        <w:jc w:val="both"/>
        <w:rPr>
          <w:rFonts w:ascii="Arial" w:hAnsi="Arial" w:cs="Arial"/>
          <w:b/>
          <w:bCs/>
          <w:sz w:val="22"/>
          <w:szCs w:val="22"/>
          <w:u w:val="single"/>
        </w:rPr>
      </w:pPr>
    </w:p>
    <w:p w14:paraId="7728F475" w14:textId="77777777" w:rsidR="000770CC" w:rsidRDefault="000770CC" w:rsidP="00E63353">
      <w:pPr>
        <w:spacing w:line="257" w:lineRule="auto"/>
        <w:ind w:right="531"/>
        <w:rPr>
          <w:rFonts w:ascii="Arial" w:hAnsi="Arial" w:cs="Arial"/>
          <w:b/>
          <w:bCs/>
          <w:sz w:val="22"/>
          <w:szCs w:val="22"/>
          <w:u w:val="single"/>
        </w:rPr>
      </w:pPr>
    </w:p>
    <w:p w14:paraId="735AD2C2" w14:textId="78A543DA" w:rsidR="00E63353" w:rsidRPr="00837BC6" w:rsidRDefault="00E63353" w:rsidP="00E63353">
      <w:pPr>
        <w:spacing w:line="257" w:lineRule="auto"/>
        <w:ind w:right="531"/>
        <w:rPr>
          <w:rFonts w:ascii="Arial" w:hAnsi="Arial" w:cs="Arial"/>
          <w:b/>
          <w:bCs/>
          <w:sz w:val="22"/>
          <w:szCs w:val="22"/>
          <w:u w:val="single"/>
        </w:rPr>
      </w:pPr>
      <w:r w:rsidRPr="00837BC6">
        <w:rPr>
          <w:rFonts w:ascii="Arial" w:hAnsi="Arial" w:cs="Arial"/>
          <w:b/>
          <w:bCs/>
          <w:sz w:val="22"/>
          <w:szCs w:val="22"/>
          <w:u w:val="single"/>
        </w:rPr>
        <w:lastRenderedPageBreak/>
        <w:t xml:space="preserve">Essay four: </w:t>
      </w:r>
    </w:p>
    <w:p w14:paraId="7E5451D0" w14:textId="77777777" w:rsidR="00E63353" w:rsidRDefault="00E63353" w:rsidP="00E63353">
      <w:pPr>
        <w:spacing w:line="257" w:lineRule="auto"/>
        <w:ind w:right="531"/>
        <w:rPr>
          <w:rFonts w:ascii="Arial" w:eastAsia="Calibri" w:hAnsi="Arial" w:cs="Arial"/>
          <w:sz w:val="22"/>
          <w:szCs w:val="22"/>
        </w:rPr>
      </w:pPr>
      <w:r w:rsidRPr="00CA4958">
        <w:rPr>
          <w:rFonts w:ascii="Arial" w:eastAsia="Calibri" w:hAnsi="Arial" w:cs="Arial"/>
          <w:sz w:val="22"/>
          <w:szCs w:val="22"/>
        </w:rPr>
        <w:t>Outline potential links between serious and organised crime and public protection issues. What characteristics make some people more vulnerable to exploitation by serious and organised crime gangs?</w:t>
      </w:r>
    </w:p>
    <w:p w14:paraId="09A5F5DD" w14:textId="77777777" w:rsidR="00E63353" w:rsidRDefault="00E63353" w:rsidP="009C1DBC">
      <w:pPr>
        <w:ind w:right="531"/>
        <w:jc w:val="both"/>
        <w:rPr>
          <w:rFonts w:ascii="Arial" w:hAnsi="Arial" w:cs="Arial"/>
          <w:b/>
          <w:bCs/>
          <w:sz w:val="22"/>
          <w:szCs w:val="22"/>
          <w:u w:val="single"/>
        </w:rPr>
      </w:pPr>
    </w:p>
    <w:p w14:paraId="0B5838B3" w14:textId="2A3FCE39" w:rsidR="003215CA" w:rsidRPr="00CA4958" w:rsidRDefault="003215CA" w:rsidP="009C1DBC">
      <w:pPr>
        <w:ind w:right="531"/>
        <w:jc w:val="both"/>
        <w:rPr>
          <w:rFonts w:ascii="Arial" w:hAnsi="Arial" w:cs="Arial"/>
          <w:b/>
          <w:bCs/>
          <w:sz w:val="22"/>
          <w:szCs w:val="22"/>
          <w:u w:val="single"/>
        </w:rPr>
      </w:pPr>
      <w:r w:rsidRPr="00CA4958">
        <w:rPr>
          <w:rFonts w:ascii="Arial" w:hAnsi="Arial" w:cs="Arial"/>
          <w:b/>
          <w:bCs/>
          <w:sz w:val="22"/>
          <w:szCs w:val="22"/>
          <w:u w:val="single"/>
        </w:rPr>
        <w:t xml:space="preserve">Answer </w:t>
      </w:r>
    </w:p>
    <w:p w14:paraId="147B663D" w14:textId="08175961" w:rsidR="003215CA" w:rsidRDefault="003215CA" w:rsidP="009C1DBC">
      <w:pPr>
        <w:ind w:right="531"/>
        <w:jc w:val="both"/>
        <w:rPr>
          <w:rFonts w:ascii="Arial" w:hAnsi="Arial" w:cs="Arial"/>
          <w:b/>
          <w:bCs/>
          <w:sz w:val="22"/>
          <w:szCs w:val="22"/>
          <w:u w:val="single"/>
        </w:rPr>
      </w:pPr>
    </w:p>
    <w:p w14:paraId="2C091441" w14:textId="7F34F5D3" w:rsidR="00E63353" w:rsidRPr="009F2652" w:rsidRDefault="00CC47AA" w:rsidP="009C1DBC">
      <w:pPr>
        <w:ind w:right="531"/>
        <w:jc w:val="both"/>
        <w:rPr>
          <w:rFonts w:ascii="Arial" w:hAnsi="Arial" w:cs="Arial"/>
          <w:sz w:val="22"/>
          <w:szCs w:val="22"/>
        </w:rPr>
      </w:pPr>
      <w:r w:rsidRPr="00CC47AA">
        <w:rPr>
          <w:rFonts w:ascii="Arial" w:hAnsi="Arial" w:cs="Arial"/>
          <w:sz w:val="22"/>
          <w:szCs w:val="22"/>
        </w:rPr>
        <w:t>Serious and organised crime (SOC)</w:t>
      </w:r>
      <w:r w:rsidR="005751D4">
        <w:rPr>
          <w:rFonts w:ascii="Arial" w:hAnsi="Arial" w:cs="Arial"/>
          <w:sz w:val="22"/>
          <w:szCs w:val="22"/>
        </w:rPr>
        <w:t xml:space="preserve"> </w:t>
      </w:r>
      <w:r w:rsidR="00D64801">
        <w:rPr>
          <w:rFonts w:ascii="Arial" w:hAnsi="Arial" w:cs="Arial"/>
          <w:sz w:val="22"/>
          <w:szCs w:val="22"/>
        </w:rPr>
        <w:t xml:space="preserve">poses significant risks to </w:t>
      </w:r>
      <w:r w:rsidR="00F77A0B">
        <w:rPr>
          <w:rFonts w:ascii="Arial" w:hAnsi="Arial" w:cs="Arial"/>
          <w:sz w:val="22"/>
          <w:szCs w:val="22"/>
        </w:rPr>
        <w:t xml:space="preserve">individuals, </w:t>
      </w:r>
      <w:proofErr w:type="gramStart"/>
      <w:r w:rsidR="00F77A0B">
        <w:rPr>
          <w:rFonts w:ascii="Arial" w:hAnsi="Arial" w:cs="Arial"/>
          <w:sz w:val="22"/>
          <w:szCs w:val="22"/>
        </w:rPr>
        <w:t>communities</w:t>
      </w:r>
      <w:proofErr w:type="gramEnd"/>
      <w:r w:rsidR="00F77A0B">
        <w:rPr>
          <w:rFonts w:ascii="Arial" w:hAnsi="Arial" w:cs="Arial"/>
          <w:sz w:val="22"/>
          <w:szCs w:val="22"/>
        </w:rPr>
        <w:t xml:space="preserve"> and society as a whole</w:t>
      </w:r>
      <w:r w:rsidR="00C66220">
        <w:rPr>
          <w:rFonts w:ascii="Arial" w:hAnsi="Arial" w:cs="Arial"/>
          <w:sz w:val="22"/>
          <w:szCs w:val="22"/>
        </w:rPr>
        <w:t xml:space="preserve"> and it</w:t>
      </w:r>
      <w:r w:rsidR="007050C1">
        <w:rPr>
          <w:rFonts w:ascii="Arial" w:hAnsi="Arial" w:cs="Arial"/>
          <w:sz w:val="22"/>
          <w:szCs w:val="22"/>
        </w:rPr>
        <w:t xml:space="preserve"> </w:t>
      </w:r>
      <w:r w:rsidR="00C66220">
        <w:rPr>
          <w:rFonts w:ascii="Arial" w:hAnsi="Arial" w:cs="Arial"/>
          <w:sz w:val="22"/>
          <w:szCs w:val="22"/>
        </w:rPr>
        <w:t xml:space="preserve">represents an </w:t>
      </w:r>
      <w:r w:rsidR="009F2652">
        <w:rPr>
          <w:rFonts w:ascii="Arial" w:hAnsi="Arial" w:cs="Arial"/>
          <w:sz w:val="22"/>
          <w:szCs w:val="22"/>
        </w:rPr>
        <w:t>ever-evolving</w:t>
      </w:r>
      <w:r w:rsidR="00C66220">
        <w:rPr>
          <w:rFonts w:ascii="Arial" w:hAnsi="Arial" w:cs="Arial"/>
          <w:sz w:val="22"/>
          <w:szCs w:val="22"/>
        </w:rPr>
        <w:t xml:space="preserve"> threat to public safety. </w:t>
      </w:r>
      <w:r w:rsidR="0062795D">
        <w:rPr>
          <w:rFonts w:ascii="Arial" w:hAnsi="Arial" w:cs="Arial"/>
          <w:sz w:val="22"/>
          <w:szCs w:val="22"/>
        </w:rPr>
        <w:t xml:space="preserve">The main intent from these groups are money and power, they do this through acts of violence, </w:t>
      </w:r>
      <w:proofErr w:type="gramStart"/>
      <w:r w:rsidR="0062795D">
        <w:rPr>
          <w:rFonts w:ascii="Arial" w:hAnsi="Arial" w:cs="Arial"/>
          <w:sz w:val="22"/>
          <w:szCs w:val="22"/>
        </w:rPr>
        <w:t>coercion</w:t>
      </w:r>
      <w:proofErr w:type="gramEnd"/>
      <w:r w:rsidR="0062795D">
        <w:rPr>
          <w:rFonts w:ascii="Arial" w:hAnsi="Arial" w:cs="Arial"/>
          <w:sz w:val="22"/>
          <w:szCs w:val="22"/>
        </w:rPr>
        <w:t xml:space="preserve"> and corruption. </w:t>
      </w:r>
      <w:r w:rsidR="00DA652D">
        <w:rPr>
          <w:rFonts w:ascii="Arial" w:hAnsi="Arial" w:cs="Arial"/>
          <w:sz w:val="22"/>
          <w:szCs w:val="22"/>
        </w:rPr>
        <w:t xml:space="preserve">Public protection issues refer to the factors which </w:t>
      </w:r>
      <w:r w:rsidR="00641A59">
        <w:rPr>
          <w:rFonts w:ascii="Arial" w:hAnsi="Arial" w:cs="Arial"/>
          <w:sz w:val="22"/>
          <w:szCs w:val="22"/>
        </w:rPr>
        <w:t>threaten the safety and wellbeing of the public</w:t>
      </w:r>
      <w:r w:rsidR="00D05A05">
        <w:rPr>
          <w:rFonts w:ascii="Arial" w:hAnsi="Arial" w:cs="Arial"/>
          <w:sz w:val="22"/>
          <w:szCs w:val="22"/>
        </w:rPr>
        <w:t xml:space="preserve"> such as exploitation, human trafficking, modern day slavery, </w:t>
      </w:r>
      <w:r w:rsidR="006E3265">
        <w:rPr>
          <w:rFonts w:ascii="Arial" w:hAnsi="Arial" w:cs="Arial"/>
          <w:sz w:val="22"/>
          <w:szCs w:val="22"/>
        </w:rPr>
        <w:t xml:space="preserve">drug trafficking </w:t>
      </w:r>
      <w:r w:rsidR="0090726A">
        <w:rPr>
          <w:rFonts w:ascii="Arial" w:hAnsi="Arial" w:cs="Arial"/>
          <w:sz w:val="22"/>
          <w:szCs w:val="22"/>
        </w:rPr>
        <w:t xml:space="preserve">and ither forms of criminal exploitation. </w:t>
      </w:r>
      <w:r w:rsidR="009F2652">
        <w:rPr>
          <w:rFonts w:ascii="Arial" w:hAnsi="Arial" w:cs="Arial"/>
          <w:sz w:val="22"/>
          <w:szCs w:val="22"/>
        </w:rPr>
        <w:t xml:space="preserve">By </w:t>
      </w:r>
      <w:r w:rsidR="00423280">
        <w:rPr>
          <w:rFonts w:ascii="Arial" w:hAnsi="Arial" w:cs="Arial"/>
          <w:sz w:val="22"/>
          <w:szCs w:val="22"/>
        </w:rPr>
        <w:t>understanding the potential links between SOC and public protection</w:t>
      </w:r>
      <w:r w:rsidR="0090726A">
        <w:rPr>
          <w:rFonts w:ascii="Arial" w:hAnsi="Arial" w:cs="Arial"/>
          <w:sz w:val="22"/>
          <w:szCs w:val="22"/>
        </w:rPr>
        <w:t xml:space="preserve">, </w:t>
      </w:r>
      <w:r w:rsidR="004F65B3">
        <w:rPr>
          <w:rFonts w:ascii="Arial" w:hAnsi="Arial" w:cs="Arial"/>
          <w:sz w:val="22"/>
          <w:szCs w:val="22"/>
        </w:rPr>
        <w:t xml:space="preserve">policymakers, law enforcement and </w:t>
      </w:r>
      <w:r w:rsidR="00313F28">
        <w:rPr>
          <w:rFonts w:ascii="Arial" w:hAnsi="Arial" w:cs="Arial"/>
          <w:sz w:val="22"/>
          <w:szCs w:val="22"/>
        </w:rPr>
        <w:t>public</w:t>
      </w:r>
      <w:r w:rsidR="007B31F4">
        <w:rPr>
          <w:rFonts w:ascii="Arial" w:hAnsi="Arial" w:cs="Arial"/>
          <w:sz w:val="22"/>
          <w:szCs w:val="22"/>
        </w:rPr>
        <w:t xml:space="preserve"> </w:t>
      </w:r>
      <w:r w:rsidR="00313F28">
        <w:rPr>
          <w:rFonts w:ascii="Arial" w:hAnsi="Arial" w:cs="Arial"/>
          <w:sz w:val="22"/>
          <w:szCs w:val="22"/>
        </w:rPr>
        <w:t>protections</w:t>
      </w:r>
      <w:r w:rsidR="007B31F4">
        <w:rPr>
          <w:rFonts w:ascii="Arial" w:hAnsi="Arial" w:cs="Arial"/>
          <w:sz w:val="22"/>
          <w:szCs w:val="22"/>
        </w:rPr>
        <w:t xml:space="preserve"> bodies such as social services can work effectively to mitigate the risks </w:t>
      </w:r>
      <w:r w:rsidR="00313F28">
        <w:rPr>
          <w:rFonts w:ascii="Arial" w:hAnsi="Arial" w:cs="Arial"/>
          <w:sz w:val="22"/>
          <w:szCs w:val="22"/>
        </w:rPr>
        <w:t xml:space="preserve">posed by serious organised crime groups and better safeguard those who are vulnerable. </w:t>
      </w:r>
      <w:r w:rsidR="006F3292">
        <w:rPr>
          <w:rFonts w:ascii="Arial" w:hAnsi="Arial" w:cs="Arial"/>
          <w:sz w:val="22"/>
          <w:szCs w:val="22"/>
        </w:rPr>
        <w:t xml:space="preserve">This essay will explore the links between SOC </w:t>
      </w:r>
      <w:r w:rsidR="00073C6E">
        <w:rPr>
          <w:rFonts w:ascii="Arial" w:hAnsi="Arial" w:cs="Arial"/>
          <w:sz w:val="22"/>
          <w:szCs w:val="22"/>
        </w:rPr>
        <w:t xml:space="preserve">and public protection issues, focusing on the </w:t>
      </w:r>
      <w:r w:rsidR="009010E6">
        <w:rPr>
          <w:rFonts w:ascii="Arial" w:hAnsi="Arial" w:cs="Arial"/>
          <w:sz w:val="22"/>
          <w:szCs w:val="22"/>
        </w:rPr>
        <w:t>characteristics</w:t>
      </w:r>
      <w:r w:rsidR="00073C6E">
        <w:rPr>
          <w:rFonts w:ascii="Arial" w:hAnsi="Arial" w:cs="Arial"/>
          <w:sz w:val="22"/>
          <w:szCs w:val="22"/>
        </w:rPr>
        <w:t xml:space="preserve"> which make certain individuals </w:t>
      </w:r>
      <w:r w:rsidR="009010E6">
        <w:rPr>
          <w:rFonts w:ascii="Arial" w:hAnsi="Arial" w:cs="Arial"/>
          <w:sz w:val="22"/>
          <w:szCs w:val="22"/>
        </w:rPr>
        <w:t xml:space="preserve">more vulnerable to gangs. </w:t>
      </w:r>
    </w:p>
    <w:p w14:paraId="4D6BC76A" w14:textId="77777777" w:rsidR="00E63353" w:rsidRDefault="00E63353" w:rsidP="009C1DBC">
      <w:pPr>
        <w:ind w:right="531"/>
        <w:jc w:val="both"/>
        <w:rPr>
          <w:rFonts w:ascii="Arial" w:hAnsi="Arial" w:cs="Arial"/>
          <w:b/>
          <w:bCs/>
          <w:sz w:val="22"/>
          <w:szCs w:val="22"/>
          <w:u w:val="single"/>
        </w:rPr>
      </w:pPr>
    </w:p>
    <w:p w14:paraId="4F1C9300" w14:textId="77777777" w:rsidR="00650E61" w:rsidRDefault="00004452" w:rsidP="009C1DBC">
      <w:pPr>
        <w:ind w:right="531"/>
        <w:jc w:val="both"/>
        <w:rPr>
          <w:rFonts w:ascii="Arial" w:hAnsi="Arial" w:cs="Arial"/>
          <w:sz w:val="22"/>
          <w:szCs w:val="22"/>
        </w:rPr>
      </w:pPr>
      <w:r>
        <w:rPr>
          <w:rFonts w:ascii="Arial" w:hAnsi="Arial" w:cs="Arial"/>
          <w:sz w:val="22"/>
          <w:szCs w:val="22"/>
        </w:rPr>
        <w:t xml:space="preserve">Serious and organised crime </w:t>
      </w:r>
      <w:r w:rsidR="00550163">
        <w:rPr>
          <w:rFonts w:ascii="Arial" w:hAnsi="Arial" w:cs="Arial"/>
          <w:sz w:val="22"/>
          <w:szCs w:val="22"/>
        </w:rPr>
        <w:t xml:space="preserve">refers to a range of illegal activities that are planned, carried out and sustained by groups </w:t>
      </w:r>
      <w:r w:rsidR="004C7D86">
        <w:rPr>
          <w:rFonts w:ascii="Arial" w:hAnsi="Arial" w:cs="Arial"/>
          <w:sz w:val="22"/>
          <w:szCs w:val="22"/>
        </w:rPr>
        <w:t xml:space="preserve">with a hierarchy where </w:t>
      </w:r>
      <w:proofErr w:type="gramStart"/>
      <w:r w:rsidR="004C7D86">
        <w:rPr>
          <w:rFonts w:ascii="Arial" w:hAnsi="Arial" w:cs="Arial"/>
          <w:sz w:val="22"/>
          <w:szCs w:val="22"/>
        </w:rPr>
        <w:t>each individual</w:t>
      </w:r>
      <w:proofErr w:type="gramEnd"/>
      <w:r w:rsidR="004C7D86">
        <w:rPr>
          <w:rFonts w:ascii="Arial" w:hAnsi="Arial" w:cs="Arial"/>
          <w:sz w:val="22"/>
          <w:szCs w:val="22"/>
        </w:rPr>
        <w:t xml:space="preserve"> will have a designated role. </w:t>
      </w:r>
      <w:r w:rsidR="002E2B79">
        <w:rPr>
          <w:rFonts w:ascii="Arial" w:hAnsi="Arial" w:cs="Arial"/>
          <w:sz w:val="22"/>
          <w:szCs w:val="22"/>
        </w:rPr>
        <w:t>The UK Home Office (202</w:t>
      </w:r>
      <w:r w:rsidR="0094205C">
        <w:rPr>
          <w:rFonts w:ascii="Arial" w:hAnsi="Arial" w:cs="Arial"/>
          <w:sz w:val="22"/>
          <w:szCs w:val="22"/>
        </w:rPr>
        <w:t>3</w:t>
      </w:r>
      <w:r w:rsidR="002E2B79">
        <w:rPr>
          <w:rFonts w:ascii="Arial" w:hAnsi="Arial" w:cs="Arial"/>
          <w:sz w:val="22"/>
          <w:szCs w:val="22"/>
        </w:rPr>
        <w:t>)</w:t>
      </w:r>
      <w:r w:rsidR="00891C1A">
        <w:rPr>
          <w:rFonts w:ascii="Arial" w:hAnsi="Arial" w:cs="Arial"/>
          <w:sz w:val="22"/>
          <w:szCs w:val="22"/>
        </w:rPr>
        <w:t xml:space="preserve"> states that </w:t>
      </w:r>
      <w:r w:rsidR="00B62641">
        <w:rPr>
          <w:rFonts w:ascii="Arial" w:hAnsi="Arial" w:cs="Arial"/>
          <w:sz w:val="22"/>
          <w:szCs w:val="22"/>
        </w:rPr>
        <w:t xml:space="preserve">SOC </w:t>
      </w:r>
      <w:r w:rsidR="00B24732">
        <w:rPr>
          <w:rFonts w:ascii="Arial" w:hAnsi="Arial" w:cs="Arial"/>
          <w:sz w:val="22"/>
          <w:szCs w:val="22"/>
        </w:rPr>
        <w:t>does not have a one single ideology, the aim is to exploit the market</w:t>
      </w:r>
      <w:r w:rsidR="007E535D">
        <w:rPr>
          <w:rFonts w:ascii="Arial" w:hAnsi="Arial" w:cs="Arial"/>
          <w:sz w:val="22"/>
          <w:szCs w:val="22"/>
        </w:rPr>
        <w:t xml:space="preserve"> of goods, the people it </w:t>
      </w:r>
      <w:r w:rsidR="00395C15">
        <w:rPr>
          <w:rFonts w:ascii="Arial" w:hAnsi="Arial" w:cs="Arial"/>
          <w:sz w:val="22"/>
          <w:szCs w:val="22"/>
        </w:rPr>
        <w:t>affects,</w:t>
      </w:r>
      <w:r w:rsidR="007E535D">
        <w:rPr>
          <w:rFonts w:ascii="Arial" w:hAnsi="Arial" w:cs="Arial"/>
          <w:sz w:val="22"/>
          <w:szCs w:val="22"/>
        </w:rPr>
        <w:t xml:space="preserve"> and information gained </w:t>
      </w:r>
      <w:proofErr w:type="gramStart"/>
      <w:r w:rsidR="007E535D">
        <w:rPr>
          <w:rFonts w:ascii="Arial" w:hAnsi="Arial" w:cs="Arial"/>
          <w:sz w:val="22"/>
          <w:szCs w:val="22"/>
        </w:rPr>
        <w:t>in order to</w:t>
      </w:r>
      <w:proofErr w:type="gramEnd"/>
      <w:r w:rsidR="007E535D">
        <w:rPr>
          <w:rFonts w:ascii="Arial" w:hAnsi="Arial" w:cs="Arial"/>
          <w:sz w:val="22"/>
          <w:szCs w:val="22"/>
        </w:rPr>
        <w:t xml:space="preserve"> gain a profit. </w:t>
      </w:r>
      <w:r w:rsidR="00B93C94">
        <w:rPr>
          <w:rFonts w:ascii="Arial" w:hAnsi="Arial" w:cs="Arial"/>
          <w:sz w:val="22"/>
          <w:szCs w:val="22"/>
        </w:rPr>
        <w:t xml:space="preserve">It includes a wide variety of </w:t>
      </w:r>
      <w:r w:rsidR="00395C15">
        <w:rPr>
          <w:rFonts w:ascii="Arial" w:hAnsi="Arial" w:cs="Arial"/>
          <w:sz w:val="22"/>
          <w:szCs w:val="22"/>
        </w:rPr>
        <w:t xml:space="preserve">criminality from money laundering, cybercrime to firearm </w:t>
      </w:r>
      <w:r w:rsidR="00834E2E">
        <w:rPr>
          <w:rFonts w:ascii="Arial" w:hAnsi="Arial" w:cs="Arial"/>
          <w:sz w:val="22"/>
          <w:szCs w:val="22"/>
        </w:rPr>
        <w:t xml:space="preserve">offences. One of they key </w:t>
      </w:r>
      <w:r w:rsidR="00D267C3">
        <w:rPr>
          <w:rFonts w:ascii="Arial" w:hAnsi="Arial" w:cs="Arial"/>
          <w:sz w:val="22"/>
          <w:szCs w:val="22"/>
        </w:rPr>
        <w:t>characteristics</w:t>
      </w:r>
      <w:r w:rsidR="00834E2E">
        <w:rPr>
          <w:rFonts w:ascii="Arial" w:hAnsi="Arial" w:cs="Arial"/>
          <w:sz w:val="22"/>
          <w:szCs w:val="22"/>
        </w:rPr>
        <w:t xml:space="preserve"> of SOC is that they are sophisticated operations</w:t>
      </w:r>
      <w:r w:rsidR="000D010E">
        <w:rPr>
          <w:rFonts w:ascii="Arial" w:hAnsi="Arial" w:cs="Arial"/>
          <w:sz w:val="22"/>
          <w:szCs w:val="22"/>
        </w:rPr>
        <w:t xml:space="preserve"> which involve a large network of individuals</w:t>
      </w:r>
      <w:r w:rsidR="005E515C">
        <w:rPr>
          <w:rFonts w:ascii="Arial" w:hAnsi="Arial" w:cs="Arial"/>
          <w:sz w:val="22"/>
          <w:szCs w:val="22"/>
        </w:rPr>
        <w:t xml:space="preserve">. </w:t>
      </w:r>
      <w:r w:rsidR="00E477B4">
        <w:rPr>
          <w:rFonts w:ascii="Arial" w:hAnsi="Arial" w:cs="Arial"/>
          <w:sz w:val="22"/>
          <w:szCs w:val="22"/>
        </w:rPr>
        <w:t xml:space="preserve">The United Office on Drugs and Crime (UNODC </w:t>
      </w:r>
      <w:r w:rsidR="005C3A29">
        <w:rPr>
          <w:rFonts w:ascii="Arial" w:hAnsi="Arial" w:cs="Arial"/>
          <w:sz w:val="22"/>
          <w:szCs w:val="22"/>
        </w:rPr>
        <w:t xml:space="preserve">2021) states that SOC reply on intimidation, </w:t>
      </w:r>
      <w:proofErr w:type="gramStart"/>
      <w:r w:rsidR="00CB0409">
        <w:rPr>
          <w:rFonts w:ascii="Arial" w:hAnsi="Arial" w:cs="Arial"/>
          <w:sz w:val="22"/>
          <w:szCs w:val="22"/>
        </w:rPr>
        <w:t>corruption</w:t>
      </w:r>
      <w:proofErr w:type="gramEnd"/>
      <w:r w:rsidR="005C3A29">
        <w:rPr>
          <w:rFonts w:ascii="Arial" w:hAnsi="Arial" w:cs="Arial"/>
          <w:sz w:val="22"/>
          <w:szCs w:val="22"/>
        </w:rPr>
        <w:t xml:space="preserve"> </w:t>
      </w:r>
      <w:r w:rsidR="00CB0409">
        <w:rPr>
          <w:rFonts w:ascii="Arial" w:hAnsi="Arial" w:cs="Arial"/>
          <w:sz w:val="22"/>
          <w:szCs w:val="22"/>
        </w:rPr>
        <w:t>and</w:t>
      </w:r>
      <w:r w:rsidR="005C3A29">
        <w:rPr>
          <w:rFonts w:ascii="Arial" w:hAnsi="Arial" w:cs="Arial"/>
          <w:sz w:val="22"/>
          <w:szCs w:val="22"/>
        </w:rPr>
        <w:t xml:space="preserve"> violence to </w:t>
      </w:r>
      <w:r w:rsidR="00CB0409">
        <w:rPr>
          <w:rFonts w:ascii="Arial" w:hAnsi="Arial" w:cs="Arial"/>
          <w:sz w:val="22"/>
          <w:szCs w:val="22"/>
        </w:rPr>
        <w:t>maintain control over illicit markers and territories.</w:t>
      </w:r>
    </w:p>
    <w:p w14:paraId="39D92BB8" w14:textId="77777777" w:rsidR="00650E61" w:rsidRDefault="00650E61" w:rsidP="009C1DBC">
      <w:pPr>
        <w:ind w:right="531"/>
        <w:jc w:val="both"/>
        <w:rPr>
          <w:rFonts w:ascii="Arial" w:hAnsi="Arial" w:cs="Arial"/>
          <w:sz w:val="22"/>
          <w:szCs w:val="22"/>
        </w:rPr>
      </w:pPr>
    </w:p>
    <w:p w14:paraId="57A0FA38" w14:textId="5B6EFC52" w:rsidR="00E63353" w:rsidRDefault="00360FAE" w:rsidP="009C1DBC">
      <w:pPr>
        <w:ind w:right="531"/>
        <w:jc w:val="both"/>
        <w:rPr>
          <w:rFonts w:ascii="Arial" w:hAnsi="Arial" w:cs="Arial"/>
          <w:sz w:val="22"/>
          <w:szCs w:val="22"/>
        </w:rPr>
      </w:pPr>
      <w:r>
        <w:rPr>
          <w:rFonts w:ascii="Arial" w:hAnsi="Arial" w:cs="Arial"/>
          <w:sz w:val="22"/>
          <w:szCs w:val="22"/>
        </w:rPr>
        <w:t xml:space="preserve">One of the main concerns revolving SOC is the impact it has </w:t>
      </w:r>
      <w:r w:rsidR="004525FF">
        <w:rPr>
          <w:rFonts w:ascii="Arial" w:hAnsi="Arial" w:cs="Arial"/>
          <w:sz w:val="22"/>
          <w:szCs w:val="22"/>
        </w:rPr>
        <w:t xml:space="preserve">on public protection, SOC </w:t>
      </w:r>
      <w:r w:rsidR="00D32375">
        <w:rPr>
          <w:rFonts w:ascii="Arial" w:hAnsi="Arial" w:cs="Arial"/>
          <w:sz w:val="22"/>
          <w:szCs w:val="22"/>
        </w:rPr>
        <w:t xml:space="preserve">prey on those who are vulnerable </w:t>
      </w:r>
      <w:r w:rsidR="00BC765C">
        <w:rPr>
          <w:rFonts w:ascii="Arial" w:hAnsi="Arial" w:cs="Arial"/>
          <w:sz w:val="22"/>
          <w:szCs w:val="22"/>
        </w:rPr>
        <w:t xml:space="preserve">as either victims, consumers or participants which have been </w:t>
      </w:r>
      <w:r w:rsidR="007F7CD1">
        <w:rPr>
          <w:rFonts w:ascii="Arial" w:hAnsi="Arial" w:cs="Arial"/>
          <w:sz w:val="22"/>
          <w:szCs w:val="22"/>
        </w:rPr>
        <w:t xml:space="preserve">coerced to commit acts for the fulfilment of their </w:t>
      </w:r>
      <w:r w:rsidR="00493AB9">
        <w:rPr>
          <w:rFonts w:ascii="Arial" w:hAnsi="Arial" w:cs="Arial"/>
          <w:sz w:val="22"/>
          <w:szCs w:val="22"/>
        </w:rPr>
        <w:t xml:space="preserve">wider aims. This criminality poses a </w:t>
      </w:r>
      <w:r w:rsidR="00B34638">
        <w:rPr>
          <w:rFonts w:ascii="Arial" w:hAnsi="Arial" w:cs="Arial"/>
          <w:sz w:val="22"/>
          <w:szCs w:val="22"/>
        </w:rPr>
        <w:t xml:space="preserve">threat to individuals lives and wellbeing, becoming involved in </w:t>
      </w:r>
      <w:r w:rsidR="00713E44">
        <w:rPr>
          <w:rFonts w:ascii="Arial" w:hAnsi="Arial" w:cs="Arial"/>
          <w:sz w:val="22"/>
          <w:szCs w:val="22"/>
        </w:rPr>
        <w:t xml:space="preserve">criminal enterprises whether by coercion or by choice. </w:t>
      </w:r>
    </w:p>
    <w:p w14:paraId="22C40F60" w14:textId="380992E8" w:rsidR="00713E44" w:rsidRDefault="00713E44" w:rsidP="009C1DBC">
      <w:pPr>
        <w:ind w:right="531"/>
        <w:jc w:val="both"/>
        <w:rPr>
          <w:rFonts w:ascii="Arial" w:hAnsi="Arial" w:cs="Arial"/>
          <w:sz w:val="22"/>
          <w:szCs w:val="22"/>
        </w:rPr>
      </w:pPr>
    </w:p>
    <w:p w14:paraId="0B44DD42" w14:textId="314EF247" w:rsidR="00713E44" w:rsidRPr="00004452" w:rsidRDefault="00E35FE7" w:rsidP="009C1DBC">
      <w:pPr>
        <w:ind w:right="531"/>
        <w:jc w:val="both"/>
        <w:rPr>
          <w:rFonts w:ascii="Arial" w:hAnsi="Arial" w:cs="Arial"/>
          <w:sz w:val="22"/>
          <w:szCs w:val="22"/>
        </w:rPr>
      </w:pPr>
      <w:r>
        <w:rPr>
          <w:rFonts w:ascii="Arial" w:hAnsi="Arial" w:cs="Arial"/>
          <w:sz w:val="22"/>
          <w:szCs w:val="22"/>
        </w:rPr>
        <w:t xml:space="preserve">Certain individuals </w:t>
      </w:r>
      <w:r w:rsidR="007E2260">
        <w:rPr>
          <w:rFonts w:ascii="Arial" w:hAnsi="Arial" w:cs="Arial"/>
          <w:sz w:val="22"/>
          <w:szCs w:val="22"/>
        </w:rPr>
        <w:t xml:space="preserve">may be more susceptible to being targeted by SOC groups, these vulnerabilities can stem from </w:t>
      </w:r>
      <w:r w:rsidR="001039F3">
        <w:rPr>
          <w:rFonts w:ascii="Arial" w:hAnsi="Arial" w:cs="Arial"/>
          <w:sz w:val="22"/>
          <w:szCs w:val="22"/>
        </w:rPr>
        <w:t xml:space="preserve">psychological factors to </w:t>
      </w:r>
      <w:r w:rsidR="00C97687">
        <w:rPr>
          <w:rFonts w:ascii="Arial" w:hAnsi="Arial" w:cs="Arial"/>
          <w:sz w:val="22"/>
          <w:szCs w:val="22"/>
        </w:rPr>
        <w:t xml:space="preserve">social economic ones. </w:t>
      </w:r>
      <w:r w:rsidR="00A0510D">
        <w:rPr>
          <w:rFonts w:ascii="Arial" w:hAnsi="Arial" w:cs="Arial"/>
          <w:sz w:val="22"/>
          <w:szCs w:val="22"/>
        </w:rPr>
        <w:t>Vulnerable</w:t>
      </w:r>
      <w:r w:rsidR="00C97687">
        <w:rPr>
          <w:rFonts w:ascii="Arial" w:hAnsi="Arial" w:cs="Arial"/>
          <w:sz w:val="22"/>
          <w:szCs w:val="22"/>
        </w:rPr>
        <w:t xml:space="preserve"> individuals may be coerced into becoming involved </w:t>
      </w:r>
      <w:r w:rsidR="00A0510D">
        <w:rPr>
          <w:rFonts w:ascii="Arial" w:hAnsi="Arial" w:cs="Arial"/>
          <w:sz w:val="22"/>
          <w:szCs w:val="22"/>
        </w:rPr>
        <w:t xml:space="preserve">in criminal activity or they may </w:t>
      </w:r>
      <w:r w:rsidR="00623F46">
        <w:rPr>
          <w:rFonts w:ascii="Arial" w:hAnsi="Arial" w:cs="Arial"/>
          <w:sz w:val="22"/>
          <w:szCs w:val="22"/>
        </w:rPr>
        <w:t xml:space="preserve">be manipulated and controlled </w:t>
      </w:r>
      <w:r w:rsidR="00820217">
        <w:rPr>
          <w:rFonts w:ascii="Arial" w:hAnsi="Arial" w:cs="Arial"/>
          <w:sz w:val="22"/>
          <w:szCs w:val="22"/>
        </w:rPr>
        <w:t xml:space="preserve">due to their vulnerabilities. Characteristics which may </w:t>
      </w:r>
      <w:r w:rsidR="002C5221">
        <w:rPr>
          <w:rFonts w:ascii="Arial" w:hAnsi="Arial" w:cs="Arial"/>
          <w:sz w:val="22"/>
          <w:szCs w:val="22"/>
        </w:rPr>
        <w:t xml:space="preserve">make certain individuals more susceptible to exploitation include </w:t>
      </w:r>
      <w:r w:rsidR="000738BB">
        <w:rPr>
          <w:rFonts w:ascii="Arial" w:hAnsi="Arial" w:cs="Arial"/>
          <w:sz w:val="22"/>
          <w:szCs w:val="22"/>
        </w:rPr>
        <w:t xml:space="preserve">social and economic disadvantage. </w:t>
      </w:r>
      <w:r w:rsidR="004F31A7">
        <w:rPr>
          <w:rFonts w:ascii="Arial" w:hAnsi="Arial" w:cs="Arial"/>
          <w:sz w:val="22"/>
          <w:szCs w:val="22"/>
        </w:rPr>
        <w:t>Individuals from</w:t>
      </w:r>
      <w:r w:rsidR="002E6DA1">
        <w:rPr>
          <w:rFonts w:ascii="Arial" w:hAnsi="Arial" w:cs="Arial"/>
          <w:sz w:val="22"/>
          <w:szCs w:val="22"/>
        </w:rPr>
        <w:t xml:space="preserve"> </w:t>
      </w:r>
      <w:proofErr w:type="gramStart"/>
      <w:r w:rsidR="002E6DA1">
        <w:rPr>
          <w:rFonts w:ascii="Arial" w:hAnsi="Arial" w:cs="Arial"/>
          <w:sz w:val="22"/>
          <w:szCs w:val="22"/>
        </w:rPr>
        <w:t>economically disadvantaged</w:t>
      </w:r>
      <w:proofErr w:type="gramEnd"/>
      <w:r w:rsidR="002E6DA1">
        <w:rPr>
          <w:rFonts w:ascii="Arial" w:hAnsi="Arial" w:cs="Arial"/>
          <w:sz w:val="22"/>
          <w:szCs w:val="22"/>
        </w:rPr>
        <w:t xml:space="preserve"> areas often </w:t>
      </w:r>
      <w:r w:rsidR="00727BCB">
        <w:rPr>
          <w:rFonts w:ascii="Arial" w:hAnsi="Arial" w:cs="Arial"/>
          <w:sz w:val="22"/>
          <w:szCs w:val="22"/>
        </w:rPr>
        <w:t xml:space="preserve">face limited opportunities for education and employment making them vulnerable </w:t>
      </w:r>
      <w:r w:rsidR="00D82CE6">
        <w:rPr>
          <w:rFonts w:ascii="Arial" w:hAnsi="Arial" w:cs="Arial"/>
          <w:sz w:val="22"/>
          <w:szCs w:val="22"/>
        </w:rPr>
        <w:t>and more likely to engage in criminality</w:t>
      </w:r>
      <w:r w:rsidR="00424290">
        <w:rPr>
          <w:rFonts w:ascii="Arial" w:hAnsi="Arial" w:cs="Arial"/>
          <w:sz w:val="22"/>
          <w:szCs w:val="22"/>
        </w:rPr>
        <w:t xml:space="preserve">. </w:t>
      </w:r>
      <w:r w:rsidR="00CE61B8">
        <w:rPr>
          <w:rFonts w:ascii="Arial" w:hAnsi="Arial" w:cs="Arial"/>
          <w:sz w:val="22"/>
          <w:szCs w:val="22"/>
        </w:rPr>
        <w:t xml:space="preserve">The </w:t>
      </w:r>
      <w:r w:rsidR="00CE61B8" w:rsidRPr="00CE61B8">
        <w:rPr>
          <w:rFonts w:ascii="Arial" w:hAnsi="Arial" w:cs="Arial"/>
          <w:sz w:val="22"/>
          <w:szCs w:val="22"/>
        </w:rPr>
        <w:t>National Crime Agency (2020</w:t>
      </w:r>
      <w:r w:rsidR="00CE61B8">
        <w:rPr>
          <w:rFonts w:ascii="Arial" w:hAnsi="Arial" w:cs="Arial"/>
          <w:sz w:val="22"/>
          <w:szCs w:val="22"/>
        </w:rPr>
        <w:t xml:space="preserve">) </w:t>
      </w:r>
      <w:r w:rsidR="0028166D">
        <w:rPr>
          <w:rFonts w:ascii="Arial" w:hAnsi="Arial" w:cs="Arial"/>
          <w:sz w:val="22"/>
          <w:szCs w:val="22"/>
        </w:rPr>
        <w:t xml:space="preserve">states that people living in deprived areas are at </w:t>
      </w:r>
      <w:r w:rsidR="00EB4628">
        <w:rPr>
          <w:rFonts w:ascii="Arial" w:hAnsi="Arial" w:cs="Arial"/>
          <w:sz w:val="22"/>
          <w:szCs w:val="22"/>
        </w:rPr>
        <w:t xml:space="preserve">a higher </w:t>
      </w:r>
      <w:r w:rsidR="0028166D">
        <w:rPr>
          <w:rFonts w:ascii="Arial" w:hAnsi="Arial" w:cs="Arial"/>
          <w:sz w:val="22"/>
          <w:szCs w:val="22"/>
        </w:rPr>
        <w:t>risk of being recruited by gangs</w:t>
      </w:r>
      <w:r w:rsidR="00EB4628">
        <w:rPr>
          <w:rFonts w:ascii="Arial" w:hAnsi="Arial" w:cs="Arial"/>
          <w:sz w:val="22"/>
          <w:szCs w:val="22"/>
        </w:rPr>
        <w:t>. E</w:t>
      </w:r>
      <w:r w:rsidR="00726CB6">
        <w:rPr>
          <w:rFonts w:ascii="Arial" w:hAnsi="Arial" w:cs="Arial"/>
          <w:sz w:val="22"/>
          <w:szCs w:val="22"/>
        </w:rPr>
        <w:t>specially those who are young</w:t>
      </w:r>
      <w:r w:rsidR="00EB4628">
        <w:rPr>
          <w:rFonts w:ascii="Arial" w:hAnsi="Arial" w:cs="Arial"/>
          <w:sz w:val="22"/>
          <w:szCs w:val="22"/>
        </w:rPr>
        <w:t>, t</w:t>
      </w:r>
      <w:r w:rsidR="00726CB6">
        <w:rPr>
          <w:rFonts w:ascii="Arial" w:hAnsi="Arial" w:cs="Arial"/>
          <w:sz w:val="22"/>
          <w:szCs w:val="22"/>
        </w:rPr>
        <w:t>hey may be persuaded</w:t>
      </w:r>
      <w:r w:rsidR="000C7E6C">
        <w:rPr>
          <w:rFonts w:ascii="Arial" w:hAnsi="Arial" w:cs="Arial"/>
          <w:sz w:val="22"/>
          <w:szCs w:val="22"/>
        </w:rPr>
        <w:t xml:space="preserve"> or coerced</w:t>
      </w:r>
      <w:r w:rsidR="00726CB6">
        <w:rPr>
          <w:rFonts w:ascii="Arial" w:hAnsi="Arial" w:cs="Arial"/>
          <w:sz w:val="22"/>
          <w:szCs w:val="22"/>
        </w:rPr>
        <w:t xml:space="preserve"> to jo</w:t>
      </w:r>
      <w:r w:rsidR="000C7E6C">
        <w:rPr>
          <w:rFonts w:ascii="Arial" w:hAnsi="Arial" w:cs="Arial"/>
          <w:sz w:val="22"/>
          <w:szCs w:val="22"/>
        </w:rPr>
        <w:t>in in drug trafficking known as ‘county lines’ operations</w:t>
      </w:r>
      <w:r w:rsidR="007C2188">
        <w:rPr>
          <w:rFonts w:ascii="Arial" w:hAnsi="Arial" w:cs="Arial"/>
          <w:sz w:val="22"/>
          <w:szCs w:val="22"/>
        </w:rPr>
        <w:t>, by offering them money, a false sense of belonging</w:t>
      </w:r>
      <w:r w:rsidR="00CF0E8F">
        <w:rPr>
          <w:rFonts w:ascii="Arial" w:hAnsi="Arial" w:cs="Arial"/>
          <w:sz w:val="22"/>
          <w:szCs w:val="22"/>
        </w:rPr>
        <w:t xml:space="preserve"> which can be appealing to </w:t>
      </w:r>
      <w:r w:rsidR="008A18AE">
        <w:rPr>
          <w:rFonts w:ascii="Arial" w:hAnsi="Arial" w:cs="Arial"/>
          <w:sz w:val="22"/>
          <w:szCs w:val="22"/>
        </w:rPr>
        <w:t xml:space="preserve">for those facing </w:t>
      </w:r>
      <w:r w:rsidR="003D2B8A">
        <w:rPr>
          <w:rFonts w:ascii="Arial" w:hAnsi="Arial" w:cs="Arial"/>
          <w:sz w:val="22"/>
          <w:szCs w:val="22"/>
        </w:rPr>
        <w:t>instability within their lives.</w:t>
      </w:r>
      <w:r w:rsidR="008A25E5">
        <w:rPr>
          <w:rFonts w:ascii="Arial" w:hAnsi="Arial" w:cs="Arial"/>
          <w:sz w:val="22"/>
          <w:szCs w:val="22"/>
        </w:rPr>
        <w:t xml:space="preserve"> Similarly, </w:t>
      </w:r>
      <w:r w:rsidR="0088442F">
        <w:rPr>
          <w:rFonts w:ascii="Arial" w:hAnsi="Arial" w:cs="Arial"/>
          <w:sz w:val="22"/>
          <w:szCs w:val="22"/>
        </w:rPr>
        <w:t xml:space="preserve">individuals from ethnic minorities or migrants </w:t>
      </w:r>
      <w:r w:rsidR="008C4787">
        <w:rPr>
          <w:rFonts w:ascii="Arial" w:hAnsi="Arial" w:cs="Arial"/>
          <w:sz w:val="22"/>
          <w:szCs w:val="22"/>
        </w:rPr>
        <w:t xml:space="preserve">may be more vulnerable to exploitation by SOC groups due to </w:t>
      </w:r>
      <w:r w:rsidR="00F46DF7">
        <w:rPr>
          <w:rFonts w:ascii="Arial" w:hAnsi="Arial" w:cs="Arial"/>
          <w:sz w:val="22"/>
          <w:szCs w:val="22"/>
        </w:rPr>
        <w:t xml:space="preserve">their social position. Issues such as lack of trust in authorities and </w:t>
      </w:r>
      <w:r w:rsidR="00D20A2C">
        <w:rPr>
          <w:rFonts w:ascii="Arial" w:hAnsi="Arial" w:cs="Arial"/>
          <w:sz w:val="22"/>
          <w:szCs w:val="22"/>
        </w:rPr>
        <w:t xml:space="preserve">the fear of reporting criminality due to </w:t>
      </w:r>
      <w:r w:rsidR="00DE52D1">
        <w:rPr>
          <w:rFonts w:ascii="Arial" w:hAnsi="Arial" w:cs="Arial"/>
          <w:sz w:val="22"/>
          <w:szCs w:val="22"/>
        </w:rPr>
        <w:t>worries of retaliation or discrimination</w:t>
      </w:r>
      <w:r w:rsidR="003A73D4">
        <w:rPr>
          <w:rFonts w:ascii="Arial" w:hAnsi="Arial" w:cs="Arial"/>
          <w:sz w:val="22"/>
          <w:szCs w:val="22"/>
        </w:rPr>
        <w:t xml:space="preserve">. SOC groups can exploit </w:t>
      </w:r>
      <w:r w:rsidR="004740EC">
        <w:rPr>
          <w:rFonts w:ascii="Arial" w:hAnsi="Arial" w:cs="Arial"/>
          <w:sz w:val="22"/>
          <w:szCs w:val="22"/>
        </w:rPr>
        <w:t>these</w:t>
      </w:r>
      <w:r w:rsidR="003A73D4">
        <w:rPr>
          <w:rFonts w:ascii="Arial" w:hAnsi="Arial" w:cs="Arial"/>
          <w:sz w:val="22"/>
          <w:szCs w:val="22"/>
        </w:rPr>
        <w:t xml:space="preserve"> fears to control</w:t>
      </w:r>
      <w:r w:rsidR="004740EC">
        <w:rPr>
          <w:rFonts w:ascii="Arial" w:hAnsi="Arial" w:cs="Arial"/>
          <w:sz w:val="22"/>
          <w:szCs w:val="22"/>
        </w:rPr>
        <w:t>, coerce and manipulate individuals.</w:t>
      </w:r>
    </w:p>
    <w:p w14:paraId="45406962" w14:textId="77777777" w:rsidR="00E63353" w:rsidRDefault="00E63353" w:rsidP="009C1DBC">
      <w:pPr>
        <w:ind w:right="531"/>
        <w:jc w:val="both"/>
        <w:rPr>
          <w:rFonts w:ascii="Arial" w:hAnsi="Arial" w:cs="Arial"/>
          <w:b/>
          <w:bCs/>
          <w:sz w:val="22"/>
          <w:szCs w:val="22"/>
          <w:u w:val="single"/>
        </w:rPr>
      </w:pPr>
    </w:p>
    <w:p w14:paraId="38239243" w14:textId="7C23CC0E" w:rsidR="00E63353" w:rsidRPr="004740EC" w:rsidRDefault="00E63353" w:rsidP="009C1DBC">
      <w:pPr>
        <w:ind w:right="531"/>
        <w:jc w:val="both"/>
        <w:rPr>
          <w:rFonts w:ascii="Arial" w:hAnsi="Arial" w:cs="Arial"/>
          <w:sz w:val="22"/>
          <w:szCs w:val="22"/>
        </w:rPr>
      </w:pPr>
    </w:p>
    <w:p w14:paraId="6FD320B0" w14:textId="77777777" w:rsidR="00650E61" w:rsidRDefault="00C2035D" w:rsidP="009C1DBC">
      <w:pPr>
        <w:ind w:right="531"/>
        <w:jc w:val="both"/>
        <w:rPr>
          <w:rFonts w:ascii="Arial" w:hAnsi="Arial" w:cs="Arial"/>
          <w:sz w:val="22"/>
          <w:szCs w:val="22"/>
        </w:rPr>
      </w:pPr>
      <w:r>
        <w:rPr>
          <w:rFonts w:ascii="Arial" w:hAnsi="Arial" w:cs="Arial"/>
          <w:sz w:val="22"/>
          <w:szCs w:val="22"/>
        </w:rPr>
        <w:lastRenderedPageBreak/>
        <w:t xml:space="preserve">Other factors which may make individuals vulnerable to </w:t>
      </w:r>
      <w:r w:rsidR="00234CFD">
        <w:rPr>
          <w:rFonts w:ascii="Arial" w:hAnsi="Arial" w:cs="Arial"/>
          <w:sz w:val="22"/>
          <w:szCs w:val="22"/>
        </w:rPr>
        <w:t>exploitation are emotional or psychological factors, for example a person suffering with their men</w:t>
      </w:r>
      <w:r w:rsidR="007B17F1">
        <w:rPr>
          <w:rFonts w:ascii="Arial" w:hAnsi="Arial" w:cs="Arial"/>
          <w:sz w:val="22"/>
          <w:szCs w:val="22"/>
        </w:rPr>
        <w:t>tal</w:t>
      </w:r>
      <w:r w:rsidR="00234CFD">
        <w:rPr>
          <w:rFonts w:ascii="Arial" w:hAnsi="Arial" w:cs="Arial"/>
          <w:sz w:val="22"/>
          <w:szCs w:val="22"/>
        </w:rPr>
        <w:t xml:space="preserve"> health </w:t>
      </w:r>
      <w:r w:rsidR="007B17F1">
        <w:rPr>
          <w:rFonts w:ascii="Arial" w:hAnsi="Arial" w:cs="Arial"/>
          <w:sz w:val="22"/>
          <w:szCs w:val="22"/>
        </w:rPr>
        <w:t xml:space="preserve">or addiction. If a person is suffering with substance misuse this </w:t>
      </w:r>
      <w:r w:rsidR="00960092">
        <w:rPr>
          <w:rFonts w:ascii="Arial" w:hAnsi="Arial" w:cs="Arial"/>
          <w:sz w:val="22"/>
          <w:szCs w:val="22"/>
        </w:rPr>
        <w:t xml:space="preserve">may be a </w:t>
      </w:r>
      <w:r w:rsidR="00484227">
        <w:rPr>
          <w:rFonts w:ascii="Arial" w:hAnsi="Arial" w:cs="Arial"/>
          <w:sz w:val="22"/>
          <w:szCs w:val="22"/>
        </w:rPr>
        <w:t>way in which they can be targeted</w:t>
      </w:r>
      <w:r w:rsidR="003F3376">
        <w:rPr>
          <w:rFonts w:ascii="Arial" w:hAnsi="Arial" w:cs="Arial"/>
          <w:sz w:val="22"/>
          <w:szCs w:val="22"/>
        </w:rPr>
        <w:t xml:space="preserve"> by SOC groups</w:t>
      </w:r>
      <w:r w:rsidR="00A46830">
        <w:rPr>
          <w:rFonts w:ascii="Arial" w:hAnsi="Arial" w:cs="Arial"/>
          <w:sz w:val="22"/>
          <w:szCs w:val="22"/>
        </w:rPr>
        <w:t>. I</w:t>
      </w:r>
      <w:r w:rsidR="003F3376">
        <w:rPr>
          <w:rFonts w:ascii="Arial" w:hAnsi="Arial" w:cs="Arial"/>
          <w:sz w:val="22"/>
          <w:szCs w:val="22"/>
        </w:rPr>
        <w:t xml:space="preserve">ndividuals may become involved in </w:t>
      </w:r>
      <w:r w:rsidR="00A46830">
        <w:rPr>
          <w:rFonts w:ascii="Arial" w:hAnsi="Arial" w:cs="Arial"/>
          <w:sz w:val="22"/>
          <w:szCs w:val="22"/>
        </w:rPr>
        <w:t xml:space="preserve">illegal activity such as drug distribution </w:t>
      </w:r>
      <w:proofErr w:type="gramStart"/>
      <w:r w:rsidR="00A46830">
        <w:rPr>
          <w:rFonts w:ascii="Arial" w:hAnsi="Arial" w:cs="Arial"/>
          <w:sz w:val="22"/>
          <w:szCs w:val="22"/>
        </w:rPr>
        <w:t>as a means to</w:t>
      </w:r>
      <w:proofErr w:type="gramEnd"/>
      <w:r w:rsidR="00A46830">
        <w:rPr>
          <w:rFonts w:ascii="Arial" w:hAnsi="Arial" w:cs="Arial"/>
          <w:sz w:val="22"/>
          <w:szCs w:val="22"/>
        </w:rPr>
        <w:t xml:space="preserve"> fuel their addiction</w:t>
      </w:r>
      <w:r w:rsidR="00685C2A">
        <w:rPr>
          <w:rFonts w:ascii="Arial" w:hAnsi="Arial" w:cs="Arial"/>
          <w:sz w:val="22"/>
          <w:szCs w:val="22"/>
        </w:rPr>
        <w:t>. Foley (2020)</w:t>
      </w:r>
      <w:r w:rsidR="0030062E">
        <w:rPr>
          <w:rFonts w:ascii="Arial" w:hAnsi="Arial" w:cs="Arial"/>
          <w:sz w:val="22"/>
          <w:szCs w:val="22"/>
        </w:rPr>
        <w:t xml:space="preserve"> states that SOC groups make individuals feel safe and </w:t>
      </w:r>
      <w:r w:rsidR="00014947">
        <w:rPr>
          <w:rFonts w:ascii="Arial" w:hAnsi="Arial" w:cs="Arial"/>
          <w:sz w:val="22"/>
          <w:szCs w:val="22"/>
        </w:rPr>
        <w:t xml:space="preserve">give them a sense of belonging which can often be appealing to those who feel neglected by society. </w:t>
      </w:r>
      <w:r w:rsidR="00CB4934">
        <w:rPr>
          <w:rFonts w:ascii="Arial" w:hAnsi="Arial" w:cs="Arial"/>
          <w:sz w:val="22"/>
          <w:szCs w:val="22"/>
        </w:rPr>
        <w:t xml:space="preserve">Individuals with a history of neglect or those suffering with post-traumatic stress disorder (PTSD) </w:t>
      </w:r>
      <w:r w:rsidR="00E27DCB">
        <w:rPr>
          <w:rFonts w:ascii="Arial" w:hAnsi="Arial" w:cs="Arial"/>
          <w:sz w:val="22"/>
          <w:szCs w:val="22"/>
        </w:rPr>
        <w:t xml:space="preserve">have a higher likelihood of being exploited due to their </w:t>
      </w:r>
      <w:r w:rsidR="001B15D1">
        <w:rPr>
          <w:rFonts w:ascii="Arial" w:hAnsi="Arial" w:cs="Arial"/>
          <w:sz w:val="22"/>
          <w:szCs w:val="22"/>
        </w:rPr>
        <w:t>emotional vulnerability</w:t>
      </w:r>
      <w:r w:rsidR="00867396">
        <w:rPr>
          <w:rFonts w:ascii="Arial" w:hAnsi="Arial" w:cs="Arial"/>
          <w:sz w:val="22"/>
          <w:szCs w:val="22"/>
        </w:rPr>
        <w:t xml:space="preserve">. </w:t>
      </w:r>
    </w:p>
    <w:p w14:paraId="5A43CB00" w14:textId="77777777" w:rsidR="00650E61" w:rsidRDefault="00650E61" w:rsidP="009C1DBC">
      <w:pPr>
        <w:ind w:right="531"/>
        <w:jc w:val="both"/>
        <w:rPr>
          <w:rFonts w:ascii="Arial" w:hAnsi="Arial" w:cs="Arial"/>
          <w:sz w:val="22"/>
          <w:szCs w:val="22"/>
        </w:rPr>
      </w:pPr>
    </w:p>
    <w:p w14:paraId="4EB87964" w14:textId="6E2459DE" w:rsidR="00E63353" w:rsidRDefault="00867396" w:rsidP="009C1DBC">
      <w:pPr>
        <w:ind w:right="531"/>
        <w:jc w:val="both"/>
        <w:rPr>
          <w:rFonts w:ascii="Arial" w:hAnsi="Arial" w:cs="Arial"/>
          <w:sz w:val="22"/>
          <w:szCs w:val="22"/>
        </w:rPr>
      </w:pPr>
      <w:r>
        <w:rPr>
          <w:rFonts w:ascii="Arial" w:hAnsi="Arial" w:cs="Arial"/>
          <w:sz w:val="22"/>
          <w:szCs w:val="22"/>
        </w:rPr>
        <w:t xml:space="preserve">Similarly, young people will </w:t>
      </w:r>
      <w:r w:rsidR="009243DA">
        <w:rPr>
          <w:rFonts w:ascii="Arial" w:hAnsi="Arial" w:cs="Arial"/>
          <w:sz w:val="22"/>
          <w:szCs w:val="22"/>
        </w:rPr>
        <w:t>search for social acceptance</w:t>
      </w:r>
      <w:r w:rsidR="00143512">
        <w:rPr>
          <w:rFonts w:ascii="Arial" w:hAnsi="Arial" w:cs="Arial"/>
          <w:sz w:val="22"/>
          <w:szCs w:val="22"/>
        </w:rPr>
        <w:t xml:space="preserve"> which may make them susceptible to being drawn to criminality due to </w:t>
      </w:r>
      <w:r w:rsidR="00551600">
        <w:rPr>
          <w:rFonts w:ascii="Arial" w:hAnsi="Arial" w:cs="Arial"/>
          <w:sz w:val="22"/>
          <w:szCs w:val="22"/>
        </w:rPr>
        <w:t xml:space="preserve">SOC groups praying on their need for </w:t>
      </w:r>
      <w:r w:rsidR="00785161">
        <w:rPr>
          <w:rFonts w:ascii="Arial" w:hAnsi="Arial" w:cs="Arial"/>
          <w:sz w:val="22"/>
          <w:szCs w:val="22"/>
        </w:rPr>
        <w:t xml:space="preserve">acceptance. </w:t>
      </w:r>
      <w:r w:rsidR="0005240E">
        <w:rPr>
          <w:rFonts w:ascii="Arial" w:hAnsi="Arial" w:cs="Arial"/>
          <w:sz w:val="22"/>
          <w:szCs w:val="22"/>
        </w:rPr>
        <w:t>Mun</w:t>
      </w:r>
      <w:r w:rsidR="00B804D3">
        <w:rPr>
          <w:rFonts w:ascii="Arial" w:hAnsi="Arial" w:cs="Arial"/>
          <w:sz w:val="22"/>
          <w:szCs w:val="22"/>
        </w:rPr>
        <w:t>cie (2015) states that y</w:t>
      </w:r>
      <w:r w:rsidR="00785161">
        <w:rPr>
          <w:rFonts w:ascii="Arial" w:hAnsi="Arial" w:cs="Arial"/>
          <w:sz w:val="22"/>
          <w:szCs w:val="22"/>
        </w:rPr>
        <w:t xml:space="preserve">ouths who have experienced </w:t>
      </w:r>
      <w:r w:rsidR="0005240E">
        <w:rPr>
          <w:rFonts w:ascii="Arial" w:hAnsi="Arial" w:cs="Arial"/>
          <w:sz w:val="22"/>
          <w:szCs w:val="22"/>
        </w:rPr>
        <w:t xml:space="preserve">neglect or violence </w:t>
      </w:r>
      <w:r w:rsidR="00B804D3">
        <w:rPr>
          <w:rFonts w:ascii="Arial" w:hAnsi="Arial" w:cs="Arial"/>
          <w:sz w:val="22"/>
          <w:szCs w:val="22"/>
        </w:rPr>
        <w:t xml:space="preserve">are at a greater risk </w:t>
      </w:r>
      <w:r w:rsidR="006A4256">
        <w:rPr>
          <w:rFonts w:ascii="Arial" w:hAnsi="Arial" w:cs="Arial"/>
          <w:sz w:val="22"/>
          <w:szCs w:val="22"/>
        </w:rPr>
        <w:t xml:space="preserve">of becoming involved in criminality </w:t>
      </w:r>
      <w:r w:rsidR="00B804D3">
        <w:rPr>
          <w:rFonts w:ascii="Arial" w:hAnsi="Arial" w:cs="Arial"/>
          <w:sz w:val="22"/>
          <w:szCs w:val="22"/>
        </w:rPr>
        <w:t>than those who have not</w:t>
      </w:r>
      <w:r w:rsidR="006A4256">
        <w:rPr>
          <w:rFonts w:ascii="Arial" w:hAnsi="Arial" w:cs="Arial"/>
          <w:sz w:val="22"/>
          <w:szCs w:val="22"/>
        </w:rPr>
        <w:t xml:space="preserve">. </w:t>
      </w:r>
      <w:r w:rsidR="009910C7">
        <w:rPr>
          <w:rFonts w:ascii="Arial" w:hAnsi="Arial" w:cs="Arial"/>
          <w:sz w:val="22"/>
          <w:szCs w:val="22"/>
        </w:rPr>
        <w:t xml:space="preserve">Individuals may </w:t>
      </w:r>
      <w:r w:rsidR="00F907EE">
        <w:rPr>
          <w:rFonts w:ascii="Arial" w:hAnsi="Arial" w:cs="Arial"/>
          <w:sz w:val="22"/>
          <w:szCs w:val="22"/>
        </w:rPr>
        <w:t xml:space="preserve">become </w:t>
      </w:r>
      <w:r w:rsidR="00557D48">
        <w:rPr>
          <w:rFonts w:ascii="Arial" w:hAnsi="Arial" w:cs="Arial"/>
          <w:sz w:val="22"/>
          <w:szCs w:val="22"/>
        </w:rPr>
        <w:t>drug</w:t>
      </w:r>
      <w:r w:rsidR="00F907EE">
        <w:rPr>
          <w:rFonts w:ascii="Arial" w:hAnsi="Arial" w:cs="Arial"/>
          <w:sz w:val="22"/>
          <w:szCs w:val="22"/>
        </w:rPr>
        <w:t xml:space="preserve"> ‘runners’ in exchange for payment or </w:t>
      </w:r>
      <w:r w:rsidR="00557D48">
        <w:rPr>
          <w:rFonts w:ascii="Arial" w:hAnsi="Arial" w:cs="Arial"/>
          <w:sz w:val="22"/>
          <w:szCs w:val="22"/>
        </w:rPr>
        <w:t>emotional support</w:t>
      </w:r>
      <w:r w:rsidR="001A596A">
        <w:rPr>
          <w:rFonts w:ascii="Arial" w:hAnsi="Arial" w:cs="Arial"/>
          <w:sz w:val="22"/>
          <w:szCs w:val="22"/>
        </w:rPr>
        <w:t xml:space="preserve">. </w:t>
      </w:r>
      <w:r w:rsidR="00D7314B">
        <w:rPr>
          <w:rFonts w:ascii="Arial" w:hAnsi="Arial" w:cs="Arial"/>
          <w:sz w:val="22"/>
          <w:szCs w:val="22"/>
        </w:rPr>
        <w:t>Once involved, they may become ‘stuck’ in the cycle of criminal activity which can often be difficult to escape.</w:t>
      </w:r>
      <w:r w:rsidR="00933D19">
        <w:rPr>
          <w:rFonts w:ascii="Arial" w:hAnsi="Arial" w:cs="Arial"/>
          <w:sz w:val="22"/>
          <w:szCs w:val="22"/>
        </w:rPr>
        <w:t xml:space="preserve"> The longer they become involved in these activities, the more </w:t>
      </w:r>
      <w:r w:rsidR="007F59AE">
        <w:rPr>
          <w:rFonts w:ascii="Arial" w:hAnsi="Arial" w:cs="Arial"/>
          <w:sz w:val="22"/>
          <w:szCs w:val="22"/>
        </w:rPr>
        <w:t xml:space="preserve">likely they are to </w:t>
      </w:r>
      <w:r w:rsidR="00BF483E">
        <w:rPr>
          <w:rFonts w:ascii="Arial" w:hAnsi="Arial" w:cs="Arial"/>
          <w:sz w:val="22"/>
          <w:szCs w:val="22"/>
        </w:rPr>
        <w:t xml:space="preserve">remain. </w:t>
      </w:r>
      <w:r w:rsidR="00852A46">
        <w:rPr>
          <w:rFonts w:ascii="Arial" w:hAnsi="Arial" w:cs="Arial"/>
          <w:sz w:val="22"/>
          <w:szCs w:val="22"/>
        </w:rPr>
        <w:t xml:space="preserve"> </w:t>
      </w:r>
      <w:r w:rsidR="00950407">
        <w:rPr>
          <w:rFonts w:ascii="Arial" w:hAnsi="Arial" w:cs="Arial"/>
          <w:sz w:val="22"/>
          <w:szCs w:val="22"/>
        </w:rPr>
        <w:t>The</w:t>
      </w:r>
      <w:r w:rsidR="00832629">
        <w:rPr>
          <w:rFonts w:ascii="Arial" w:hAnsi="Arial" w:cs="Arial"/>
          <w:sz w:val="22"/>
          <w:szCs w:val="22"/>
        </w:rPr>
        <w:t xml:space="preserve"> </w:t>
      </w:r>
      <w:r w:rsidR="00950407">
        <w:rPr>
          <w:rFonts w:ascii="Arial" w:hAnsi="Arial" w:cs="Arial"/>
          <w:sz w:val="22"/>
          <w:szCs w:val="22"/>
        </w:rPr>
        <w:t>Children</w:t>
      </w:r>
      <w:r w:rsidR="00832629">
        <w:rPr>
          <w:rFonts w:ascii="Arial" w:hAnsi="Arial" w:cs="Arial"/>
          <w:sz w:val="22"/>
          <w:szCs w:val="22"/>
        </w:rPr>
        <w:t>’s</w:t>
      </w:r>
      <w:r w:rsidR="004F29CC">
        <w:rPr>
          <w:rFonts w:ascii="Arial" w:hAnsi="Arial" w:cs="Arial"/>
          <w:sz w:val="22"/>
          <w:szCs w:val="22"/>
        </w:rPr>
        <w:t xml:space="preserve"> Commissioner (2019)</w:t>
      </w:r>
      <w:r w:rsidR="00F32391">
        <w:rPr>
          <w:rFonts w:ascii="Arial" w:hAnsi="Arial" w:cs="Arial"/>
          <w:sz w:val="22"/>
          <w:szCs w:val="22"/>
        </w:rPr>
        <w:t xml:space="preserve"> states that </w:t>
      </w:r>
      <w:r w:rsidR="000A433C">
        <w:rPr>
          <w:rFonts w:ascii="Arial" w:hAnsi="Arial" w:cs="Arial"/>
          <w:sz w:val="22"/>
          <w:szCs w:val="22"/>
        </w:rPr>
        <w:t>threats of violence and intimidation are used to keep the youths involved under their control. It states that</w:t>
      </w:r>
      <w:r w:rsidR="009050A0">
        <w:rPr>
          <w:rFonts w:ascii="Arial" w:hAnsi="Arial" w:cs="Arial"/>
          <w:sz w:val="22"/>
          <w:szCs w:val="22"/>
        </w:rPr>
        <w:t xml:space="preserve"> due to isolation and the lack of relationships with trusted adults who may divert them from this behaviour, there is a need for a range of interventions </w:t>
      </w:r>
      <w:proofErr w:type="gramStart"/>
      <w:r w:rsidR="009050A0">
        <w:rPr>
          <w:rFonts w:ascii="Arial" w:hAnsi="Arial" w:cs="Arial"/>
          <w:sz w:val="22"/>
          <w:szCs w:val="22"/>
        </w:rPr>
        <w:t>in order to</w:t>
      </w:r>
      <w:proofErr w:type="gramEnd"/>
      <w:r w:rsidR="009050A0">
        <w:rPr>
          <w:rFonts w:ascii="Arial" w:hAnsi="Arial" w:cs="Arial"/>
          <w:sz w:val="22"/>
          <w:szCs w:val="22"/>
        </w:rPr>
        <w:t xml:space="preserve"> </w:t>
      </w:r>
      <w:r w:rsidR="00852A46">
        <w:rPr>
          <w:rFonts w:ascii="Arial" w:hAnsi="Arial" w:cs="Arial"/>
          <w:sz w:val="22"/>
          <w:szCs w:val="22"/>
        </w:rPr>
        <w:t xml:space="preserve">be able to leave. </w:t>
      </w:r>
      <w:r w:rsidR="009B5DC9">
        <w:rPr>
          <w:rFonts w:ascii="Arial" w:hAnsi="Arial" w:cs="Arial"/>
          <w:sz w:val="22"/>
          <w:szCs w:val="22"/>
        </w:rPr>
        <w:t xml:space="preserve">The exploitation of individuals not only affects them but extends into </w:t>
      </w:r>
      <w:r w:rsidR="00C17AE5">
        <w:rPr>
          <w:rFonts w:ascii="Arial" w:hAnsi="Arial" w:cs="Arial"/>
          <w:sz w:val="22"/>
          <w:szCs w:val="22"/>
        </w:rPr>
        <w:t xml:space="preserve">their families, the communities they are part of and </w:t>
      </w:r>
      <w:proofErr w:type="gramStart"/>
      <w:r w:rsidR="00C17AE5">
        <w:rPr>
          <w:rFonts w:ascii="Arial" w:hAnsi="Arial" w:cs="Arial"/>
          <w:sz w:val="22"/>
          <w:szCs w:val="22"/>
        </w:rPr>
        <w:t>society as a whole</w:t>
      </w:r>
      <w:proofErr w:type="gramEnd"/>
      <w:r w:rsidR="00C17AE5">
        <w:rPr>
          <w:rFonts w:ascii="Arial" w:hAnsi="Arial" w:cs="Arial"/>
          <w:sz w:val="22"/>
          <w:szCs w:val="22"/>
        </w:rPr>
        <w:t xml:space="preserve">. </w:t>
      </w:r>
    </w:p>
    <w:p w14:paraId="3BE0CEAA" w14:textId="77777777" w:rsidR="00F32391" w:rsidRDefault="00F32391" w:rsidP="009C1DBC">
      <w:pPr>
        <w:ind w:right="531"/>
        <w:jc w:val="both"/>
        <w:rPr>
          <w:rFonts w:ascii="Arial" w:hAnsi="Arial" w:cs="Arial"/>
          <w:sz w:val="22"/>
          <w:szCs w:val="22"/>
        </w:rPr>
      </w:pPr>
    </w:p>
    <w:p w14:paraId="52CF08B9" w14:textId="3228D025" w:rsidR="00F32391" w:rsidRDefault="00E14DB8" w:rsidP="009C1DBC">
      <w:pPr>
        <w:ind w:right="531"/>
        <w:jc w:val="both"/>
        <w:rPr>
          <w:rFonts w:ascii="Arial" w:hAnsi="Arial" w:cs="Arial"/>
          <w:sz w:val="22"/>
          <w:szCs w:val="22"/>
        </w:rPr>
      </w:pPr>
      <w:r>
        <w:rPr>
          <w:rFonts w:ascii="Arial" w:hAnsi="Arial" w:cs="Arial"/>
          <w:sz w:val="22"/>
          <w:szCs w:val="22"/>
        </w:rPr>
        <w:t xml:space="preserve">In conclusion, </w:t>
      </w:r>
      <w:r w:rsidR="00C8134C">
        <w:rPr>
          <w:rFonts w:ascii="Arial" w:hAnsi="Arial" w:cs="Arial"/>
          <w:sz w:val="22"/>
          <w:szCs w:val="22"/>
        </w:rPr>
        <w:t xml:space="preserve">serious and organised crime represents a threat to public protection with the </w:t>
      </w:r>
      <w:r w:rsidR="009869BF">
        <w:rPr>
          <w:rFonts w:ascii="Arial" w:hAnsi="Arial" w:cs="Arial"/>
          <w:sz w:val="22"/>
          <w:szCs w:val="22"/>
        </w:rPr>
        <w:t xml:space="preserve">exploitation of vulnerable individuals being at the centre of </w:t>
      </w:r>
      <w:r w:rsidR="00AE6202">
        <w:rPr>
          <w:rFonts w:ascii="Arial" w:hAnsi="Arial" w:cs="Arial"/>
          <w:sz w:val="22"/>
          <w:szCs w:val="22"/>
        </w:rPr>
        <w:t>its</w:t>
      </w:r>
      <w:r w:rsidR="009869BF">
        <w:rPr>
          <w:rFonts w:ascii="Arial" w:hAnsi="Arial" w:cs="Arial"/>
          <w:sz w:val="22"/>
          <w:szCs w:val="22"/>
        </w:rPr>
        <w:t xml:space="preserve"> operations. </w:t>
      </w:r>
      <w:r w:rsidR="00C932CF">
        <w:rPr>
          <w:rFonts w:ascii="Arial" w:hAnsi="Arial" w:cs="Arial"/>
          <w:sz w:val="22"/>
          <w:szCs w:val="22"/>
        </w:rPr>
        <w:t xml:space="preserve">Social and economic disadvantage, emotional </w:t>
      </w:r>
      <w:r w:rsidR="00A94052">
        <w:rPr>
          <w:rFonts w:ascii="Arial" w:hAnsi="Arial" w:cs="Arial"/>
          <w:sz w:val="22"/>
          <w:szCs w:val="22"/>
        </w:rPr>
        <w:t>vulnerability</w:t>
      </w:r>
      <w:r w:rsidR="00705F90">
        <w:rPr>
          <w:rFonts w:ascii="Arial" w:hAnsi="Arial" w:cs="Arial"/>
          <w:sz w:val="22"/>
          <w:szCs w:val="22"/>
        </w:rPr>
        <w:t xml:space="preserve"> and ages are all factors </w:t>
      </w:r>
      <w:r w:rsidR="00D66013">
        <w:rPr>
          <w:rFonts w:ascii="Arial" w:hAnsi="Arial" w:cs="Arial"/>
          <w:sz w:val="22"/>
          <w:szCs w:val="22"/>
        </w:rPr>
        <w:t xml:space="preserve">which can increase the percentage of a person becoming involved in criminal activity. </w:t>
      </w:r>
      <w:r w:rsidR="00A755D7">
        <w:rPr>
          <w:rFonts w:ascii="Arial" w:hAnsi="Arial" w:cs="Arial"/>
          <w:sz w:val="22"/>
          <w:szCs w:val="22"/>
        </w:rPr>
        <w:t>These individuals will likely be targeted by these groups due to the vulnerabilities identified</w:t>
      </w:r>
      <w:r w:rsidR="000C0528">
        <w:rPr>
          <w:rFonts w:ascii="Arial" w:hAnsi="Arial" w:cs="Arial"/>
          <w:sz w:val="22"/>
          <w:szCs w:val="22"/>
        </w:rPr>
        <w:t xml:space="preserve"> and they will be used against them by manipulating and coercing them into a false sense of </w:t>
      </w:r>
      <w:r w:rsidR="004973BD">
        <w:rPr>
          <w:rFonts w:ascii="Arial" w:hAnsi="Arial" w:cs="Arial"/>
          <w:sz w:val="22"/>
          <w:szCs w:val="22"/>
        </w:rPr>
        <w:t xml:space="preserve">belonging. </w:t>
      </w:r>
      <w:r w:rsidR="00E16D27">
        <w:rPr>
          <w:rFonts w:ascii="Arial" w:hAnsi="Arial" w:cs="Arial"/>
          <w:sz w:val="22"/>
          <w:szCs w:val="22"/>
        </w:rPr>
        <w:t>Gangs will make efforts to put the time into recruiting those who are most vul</w:t>
      </w:r>
      <w:r w:rsidR="00DD7603">
        <w:rPr>
          <w:rFonts w:ascii="Arial" w:hAnsi="Arial" w:cs="Arial"/>
          <w:sz w:val="22"/>
          <w:szCs w:val="22"/>
        </w:rPr>
        <w:t xml:space="preserve">nerable or impressionable </w:t>
      </w:r>
      <w:r w:rsidR="00B7448E">
        <w:rPr>
          <w:rFonts w:ascii="Arial" w:hAnsi="Arial" w:cs="Arial"/>
          <w:sz w:val="22"/>
          <w:szCs w:val="22"/>
        </w:rPr>
        <w:t xml:space="preserve">which may aggravate </w:t>
      </w:r>
      <w:r w:rsidR="007A161D">
        <w:rPr>
          <w:rFonts w:ascii="Arial" w:hAnsi="Arial" w:cs="Arial"/>
          <w:sz w:val="22"/>
          <w:szCs w:val="22"/>
        </w:rPr>
        <w:t>the challenges faced by law enforcement and partner agencies when dealing with public protection. The need to address these issues becomes more prevalent each day, as the number of those beco</w:t>
      </w:r>
      <w:r w:rsidR="009407A5">
        <w:rPr>
          <w:rFonts w:ascii="Arial" w:hAnsi="Arial" w:cs="Arial"/>
          <w:sz w:val="22"/>
          <w:szCs w:val="22"/>
        </w:rPr>
        <w:t xml:space="preserve">ming involved in SOC increases. There needs to be </w:t>
      </w:r>
      <w:proofErr w:type="gramStart"/>
      <w:r w:rsidR="009407A5">
        <w:rPr>
          <w:rFonts w:ascii="Arial" w:hAnsi="Arial" w:cs="Arial"/>
          <w:sz w:val="22"/>
          <w:szCs w:val="22"/>
        </w:rPr>
        <w:t>an</w:t>
      </w:r>
      <w:proofErr w:type="gramEnd"/>
      <w:r w:rsidR="009407A5">
        <w:rPr>
          <w:rFonts w:ascii="Arial" w:hAnsi="Arial" w:cs="Arial"/>
          <w:sz w:val="22"/>
          <w:szCs w:val="22"/>
        </w:rPr>
        <w:t xml:space="preserve"> level of understanding of the links between </w:t>
      </w:r>
      <w:r w:rsidR="00DE0CCE">
        <w:rPr>
          <w:rFonts w:ascii="Arial" w:hAnsi="Arial" w:cs="Arial"/>
          <w:sz w:val="22"/>
          <w:szCs w:val="22"/>
        </w:rPr>
        <w:t xml:space="preserve">SOC and the issues revolving public protection, </w:t>
      </w:r>
      <w:r w:rsidR="007D57B2">
        <w:rPr>
          <w:rFonts w:ascii="Arial" w:hAnsi="Arial" w:cs="Arial"/>
          <w:sz w:val="22"/>
          <w:szCs w:val="22"/>
        </w:rPr>
        <w:t>this</w:t>
      </w:r>
      <w:r w:rsidR="00DE0CCE">
        <w:rPr>
          <w:rFonts w:ascii="Arial" w:hAnsi="Arial" w:cs="Arial"/>
          <w:sz w:val="22"/>
          <w:szCs w:val="22"/>
        </w:rPr>
        <w:t xml:space="preserve"> requires a comprehensive approach by law enforcement </w:t>
      </w:r>
      <w:r w:rsidR="007D57B2">
        <w:rPr>
          <w:rFonts w:ascii="Arial" w:hAnsi="Arial" w:cs="Arial"/>
          <w:sz w:val="22"/>
          <w:szCs w:val="22"/>
        </w:rPr>
        <w:t>and support agencies to be able to develop effective strategies</w:t>
      </w:r>
      <w:r w:rsidR="0078521F">
        <w:rPr>
          <w:rFonts w:ascii="Arial" w:hAnsi="Arial" w:cs="Arial"/>
          <w:sz w:val="22"/>
          <w:szCs w:val="22"/>
        </w:rPr>
        <w:t xml:space="preserve"> in preventing exploitation. </w:t>
      </w:r>
    </w:p>
    <w:p w14:paraId="60112068" w14:textId="77777777" w:rsidR="00E63353" w:rsidRDefault="00E63353" w:rsidP="009C1DBC">
      <w:pPr>
        <w:ind w:right="531"/>
        <w:jc w:val="both"/>
        <w:rPr>
          <w:rFonts w:ascii="Arial" w:hAnsi="Arial" w:cs="Arial"/>
          <w:b/>
          <w:bCs/>
          <w:sz w:val="22"/>
          <w:szCs w:val="22"/>
          <w:u w:val="single"/>
        </w:rPr>
      </w:pPr>
    </w:p>
    <w:p w14:paraId="23DEE091" w14:textId="121C7920" w:rsidR="00E63353" w:rsidRPr="0078521F" w:rsidRDefault="0078521F" w:rsidP="009C1DBC">
      <w:pPr>
        <w:ind w:right="531"/>
        <w:jc w:val="both"/>
        <w:rPr>
          <w:rFonts w:ascii="Arial" w:hAnsi="Arial" w:cs="Arial"/>
          <w:sz w:val="22"/>
          <w:szCs w:val="22"/>
        </w:rPr>
      </w:pPr>
      <w:r w:rsidRPr="0078521F">
        <w:rPr>
          <w:rFonts w:ascii="Arial" w:hAnsi="Arial" w:cs="Arial"/>
          <w:sz w:val="22"/>
          <w:szCs w:val="22"/>
        </w:rPr>
        <w:t>Word count: 1012</w:t>
      </w:r>
    </w:p>
    <w:p w14:paraId="6B9F194C" w14:textId="77777777" w:rsidR="00E63353" w:rsidRDefault="00E63353" w:rsidP="009C1DBC">
      <w:pPr>
        <w:ind w:right="531"/>
        <w:jc w:val="both"/>
        <w:rPr>
          <w:rFonts w:ascii="Arial" w:hAnsi="Arial" w:cs="Arial"/>
          <w:b/>
          <w:bCs/>
          <w:sz w:val="22"/>
          <w:szCs w:val="22"/>
          <w:u w:val="single"/>
        </w:rPr>
      </w:pPr>
    </w:p>
    <w:p w14:paraId="2DF716DD" w14:textId="77777777" w:rsidR="00E63353" w:rsidRDefault="00E63353" w:rsidP="009C1DBC">
      <w:pPr>
        <w:ind w:right="531"/>
        <w:jc w:val="both"/>
        <w:rPr>
          <w:rFonts w:ascii="Arial" w:hAnsi="Arial" w:cs="Arial"/>
          <w:b/>
          <w:bCs/>
          <w:sz w:val="22"/>
          <w:szCs w:val="22"/>
          <w:u w:val="single"/>
        </w:rPr>
      </w:pPr>
    </w:p>
    <w:p w14:paraId="36B6BF1F" w14:textId="77777777" w:rsidR="00E63353" w:rsidRDefault="00E63353" w:rsidP="009C1DBC">
      <w:pPr>
        <w:ind w:right="531"/>
        <w:jc w:val="both"/>
        <w:rPr>
          <w:rFonts w:ascii="Arial" w:hAnsi="Arial" w:cs="Arial"/>
          <w:b/>
          <w:bCs/>
          <w:sz w:val="22"/>
          <w:szCs w:val="22"/>
          <w:u w:val="single"/>
        </w:rPr>
      </w:pPr>
    </w:p>
    <w:p w14:paraId="694F21ED" w14:textId="77777777" w:rsidR="00E63353" w:rsidRDefault="00E63353" w:rsidP="009C1DBC">
      <w:pPr>
        <w:ind w:right="531"/>
        <w:jc w:val="both"/>
        <w:rPr>
          <w:rFonts w:ascii="Arial" w:hAnsi="Arial" w:cs="Arial"/>
          <w:b/>
          <w:bCs/>
          <w:sz w:val="22"/>
          <w:szCs w:val="22"/>
          <w:u w:val="single"/>
        </w:rPr>
      </w:pPr>
    </w:p>
    <w:p w14:paraId="68893BBF" w14:textId="77777777" w:rsidR="00E63353" w:rsidRDefault="00E63353" w:rsidP="009C1DBC">
      <w:pPr>
        <w:ind w:right="531"/>
        <w:jc w:val="both"/>
        <w:rPr>
          <w:rFonts w:ascii="Arial" w:hAnsi="Arial" w:cs="Arial"/>
          <w:b/>
          <w:bCs/>
          <w:sz w:val="22"/>
          <w:szCs w:val="22"/>
          <w:u w:val="single"/>
        </w:rPr>
      </w:pPr>
    </w:p>
    <w:p w14:paraId="0DAC653E" w14:textId="77777777" w:rsidR="00E63353" w:rsidRDefault="00E63353" w:rsidP="009C1DBC">
      <w:pPr>
        <w:ind w:right="531"/>
        <w:jc w:val="both"/>
        <w:rPr>
          <w:rFonts w:ascii="Arial" w:hAnsi="Arial" w:cs="Arial"/>
          <w:b/>
          <w:bCs/>
          <w:sz w:val="22"/>
          <w:szCs w:val="22"/>
          <w:u w:val="single"/>
        </w:rPr>
      </w:pPr>
    </w:p>
    <w:p w14:paraId="12B8EF8A" w14:textId="77777777" w:rsidR="00E63353" w:rsidRDefault="00E63353" w:rsidP="009C1DBC">
      <w:pPr>
        <w:ind w:right="531"/>
        <w:jc w:val="both"/>
        <w:rPr>
          <w:rFonts w:ascii="Arial" w:hAnsi="Arial" w:cs="Arial"/>
          <w:b/>
          <w:bCs/>
          <w:sz w:val="22"/>
          <w:szCs w:val="22"/>
          <w:u w:val="single"/>
        </w:rPr>
      </w:pPr>
    </w:p>
    <w:p w14:paraId="77625591" w14:textId="77777777" w:rsidR="00E63353" w:rsidRDefault="00E63353" w:rsidP="009C1DBC">
      <w:pPr>
        <w:ind w:right="531"/>
        <w:jc w:val="both"/>
        <w:rPr>
          <w:rFonts w:ascii="Arial" w:hAnsi="Arial" w:cs="Arial"/>
          <w:b/>
          <w:bCs/>
          <w:sz w:val="22"/>
          <w:szCs w:val="22"/>
          <w:u w:val="single"/>
        </w:rPr>
      </w:pPr>
    </w:p>
    <w:p w14:paraId="5A9803F0" w14:textId="77777777" w:rsidR="00E63353" w:rsidRDefault="00E63353" w:rsidP="009C1DBC">
      <w:pPr>
        <w:ind w:right="531"/>
        <w:jc w:val="both"/>
        <w:rPr>
          <w:rFonts w:ascii="Arial" w:hAnsi="Arial" w:cs="Arial"/>
          <w:b/>
          <w:bCs/>
          <w:sz w:val="22"/>
          <w:szCs w:val="22"/>
          <w:u w:val="single"/>
        </w:rPr>
      </w:pPr>
    </w:p>
    <w:p w14:paraId="54E534C1" w14:textId="77777777" w:rsidR="00E63353" w:rsidRDefault="00E63353" w:rsidP="009C1DBC">
      <w:pPr>
        <w:ind w:right="531"/>
        <w:jc w:val="both"/>
        <w:rPr>
          <w:rFonts w:ascii="Arial" w:hAnsi="Arial" w:cs="Arial"/>
          <w:b/>
          <w:bCs/>
          <w:sz w:val="22"/>
          <w:szCs w:val="22"/>
          <w:u w:val="single"/>
        </w:rPr>
      </w:pPr>
    </w:p>
    <w:p w14:paraId="5AC1871C" w14:textId="77777777" w:rsidR="00E63353" w:rsidRDefault="00E63353" w:rsidP="009C1DBC">
      <w:pPr>
        <w:ind w:right="531"/>
        <w:jc w:val="both"/>
        <w:rPr>
          <w:rFonts w:ascii="Arial" w:hAnsi="Arial" w:cs="Arial"/>
          <w:b/>
          <w:bCs/>
          <w:sz w:val="22"/>
          <w:szCs w:val="22"/>
          <w:u w:val="single"/>
        </w:rPr>
      </w:pPr>
    </w:p>
    <w:p w14:paraId="55090FB9" w14:textId="77777777" w:rsidR="00E63353" w:rsidRDefault="00E63353" w:rsidP="009C1DBC">
      <w:pPr>
        <w:ind w:right="531"/>
        <w:jc w:val="both"/>
        <w:rPr>
          <w:rFonts w:ascii="Arial" w:hAnsi="Arial" w:cs="Arial"/>
          <w:b/>
          <w:bCs/>
          <w:sz w:val="22"/>
          <w:szCs w:val="22"/>
          <w:u w:val="single"/>
        </w:rPr>
      </w:pPr>
    </w:p>
    <w:p w14:paraId="3EA33D56" w14:textId="77777777" w:rsidR="00ED7E4E" w:rsidRDefault="00ED7E4E" w:rsidP="009C1DBC">
      <w:pPr>
        <w:ind w:right="531"/>
        <w:jc w:val="both"/>
        <w:rPr>
          <w:rFonts w:ascii="Arial" w:hAnsi="Arial" w:cs="Arial"/>
          <w:b/>
          <w:bCs/>
          <w:sz w:val="22"/>
          <w:szCs w:val="22"/>
          <w:u w:val="single"/>
        </w:rPr>
      </w:pPr>
    </w:p>
    <w:p w14:paraId="2331D86E" w14:textId="77777777" w:rsidR="00C361E4" w:rsidRDefault="00C361E4" w:rsidP="009C1DBC">
      <w:pPr>
        <w:ind w:right="531"/>
        <w:jc w:val="both"/>
        <w:rPr>
          <w:rFonts w:ascii="Arial" w:hAnsi="Arial" w:cs="Arial"/>
          <w:b/>
          <w:bCs/>
          <w:sz w:val="22"/>
          <w:szCs w:val="22"/>
          <w:u w:val="single"/>
        </w:rPr>
      </w:pPr>
    </w:p>
    <w:p w14:paraId="079E0568" w14:textId="77777777" w:rsidR="00F92F66" w:rsidRDefault="00F92F66" w:rsidP="006B3B0F">
      <w:pPr>
        <w:spacing w:line="257" w:lineRule="auto"/>
        <w:ind w:right="531"/>
        <w:rPr>
          <w:rFonts w:ascii="Arial" w:hAnsi="Arial" w:cs="Arial"/>
          <w:b/>
          <w:bCs/>
          <w:sz w:val="22"/>
          <w:szCs w:val="22"/>
          <w:u w:val="single"/>
        </w:rPr>
      </w:pPr>
    </w:p>
    <w:p w14:paraId="0F8101EC" w14:textId="2D96A754" w:rsidR="006B3B0F" w:rsidRPr="00837BC6" w:rsidRDefault="006B3B0F" w:rsidP="006B3B0F">
      <w:pPr>
        <w:spacing w:line="257" w:lineRule="auto"/>
        <w:ind w:right="531"/>
        <w:rPr>
          <w:rFonts w:ascii="Arial" w:hAnsi="Arial" w:cs="Arial"/>
          <w:sz w:val="22"/>
          <w:szCs w:val="22"/>
          <w:u w:val="single"/>
        </w:rPr>
      </w:pPr>
      <w:r w:rsidRPr="00837BC6">
        <w:rPr>
          <w:rFonts w:ascii="Arial" w:eastAsia="Calibri" w:hAnsi="Arial" w:cs="Arial"/>
          <w:b/>
          <w:bCs/>
          <w:sz w:val="22"/>
          <w:szCs w:val="22"/>
          <w:u w:val="single"/>
        </w:rPr>
        <w:lastRenderedPageBreak/>
        <w:t xml:space="preserve">Essay five: </w:t>
      </w:r>
    </w:p>
    <w:p w14:paraId="6333673D" w14:textId="77777777" w:rsidR="006B3B0F" w:rsidRPr="00EF77EE" w:rsidRDefault="006B3B0F" w:rsidP="006B3B0F">
      <w:pPr>
        <w:spacing w:line="257" w:lineRule="auto"/>
        <w:ind w:right="531"/>
        <w:rPr>
          <w:rFonts w:ascii="Arial" w:eastAsia="Calibri" w:hAnsi="Arial" w:cs="Arial"/>
          <w:sz w:val="22"/>
          <w:szCs w:val="22"/>
        </w:rPr>
      </w:pPr>
      <w:r w:rsidRPr="00EF77EE">
        <w:rPr>
          <w:rFonts w:ascii="Arial" w:eastAsia="Calibri" w:hAnsi="Arial" w:cs="Arial"/>
          <w:sz w:val="22"/>
          <w:szCs w:val="22"/>
        </w:rPr>
        <w:t>How effective is early intervention an effective means of preventing young people from offending or re-offending?</w:t>
      </w:r>
    </w:p>
    <w:p w14:paraId="460C8B51" w14:textId="77777777" w:rsidR="006B3B0F" w:rsidRPr="00C7159A" w:rsidRDefault="006B3B0F" w:rsidP="006B3B0F">
      <w:pPr>
        <w:spacing w:line="257" w:lineRule="auto"/>
        <w:ind w:right="531"/>
        <w:rPr>
          <w:rFonts w:ascii="Arial" w:eastAsia="Calibri" w:hAnsi="Arial" w:cs="Arial"/>
          <w:sz w:val="22"/>
          <w:szCs w:val="22"/>
        </w:rPr>
      </w:pPr>
      <w:r w:rsidRPr="00EF77EE">
        <w:rPr>
          <w:rFonts w:ascii="Arial" w:eastAsia="Calibri" w:hAnsi="Arial" w:cs="Arial"/>
          <w:sz w:val="22"/>
          <w:szCs w:val="22"/>
        </w:rPr>
        <w:t xml:space="preserve">Your answer must be based on academic research, but you may </w:t>
      </w:r>
      <w:proofErr w:type="gramStart"/>
      <w:r w:rsidRPr="00EF77EE">
        <w:rPr>
          <w:rFonts w:ascii="Arial" w:eastAsia="Calibri" w:hAnsi="Arial" w:cs="Arial"/>
          <w:sz w:val="22"/>
          <w:szCs w:val="22"/>
        </w:rPr>
        <w:t>make reference</w:t>
      </w:r>
      <w:proofErr w:type="gramEnd"/>
      <w:r w:rsidRPr="00EF77EE">
        <w:rPr>
          <w:rFonts w:ascii="Arial" w:eastAsia="Calibri" w:hAnsi="Arial" w:cs="Arial"/>
          <w:sz w:val="22"/>
          <w:szCs w:val="22"/>
        </w:rPr>
        <w:t xml:space="preserve"> to relevant case studies.</w:t>
      </w:r>
    </w:p>
    <w:p w14:paraId="21F6AE14" w14:textId="77777777" w:rsidR="006B3B0F" w:rsidRPr="00CA4958" w:rsidRDefault="006B3B0F" w:rsidP="00CA4958">
      <w:pPr>
        <w:spacing w:line="257" w:lineRule="auto"/>
        <w:ind w:right="531"/>
        <w:jc w:val="both"/>
        <w:rPr>
          <w:rFonts w:ascii="Arial" w:hAnsi="Arial" w:cs="Arial"/>
          <w:b/>
          <w:bCs/>
          <w:sz w:val="22"/>
          <w:szCs w:val="22"/>
          <w:u w:val="single"/>
        </w:rPr>
      </w:pPr>
    </w:p>
    <w:p w14:paraId="0AD0F17A" w14:textId="76F32C4A" w:rsidR="0030649D" w:rsidRPr="00CA4958" w:rsidRDefault="00F92F66" w:rsidP="00CA4958">
      <w:pPr>
        <w:spacing w:line="257" w:lineRule="auto"/>
        <w:ind w:right="531"/>
        <w:jc w:val="both"/>
        <w:rPr>
          <w:rFonts w:ascii="Arial" w:hAnsi="Arial" w:cs="Arial"/>
          <w:b/>
          <w:bCs/>
          <w:sz w:val="22"/>
          <w:szCs w:val="22"/>
          <w:u w:val="single"/>
        </w:rPr>
      </w:pPr>
      <w:r w:rsidRPr="00CA4958">
        <w:rPr>
          <w:rFonts w:ascii="Arial" w:hAnsi="Arial" w:cs="Arial"/>
          <w:b/>
          <w:bCs/>
          <w:sz w:val="22"/>
          <w:szCs w:val="22"/>
          <w:u w:val="single"/>
        </w:rPr>
        <w:t>Answer</w:t>
      </w:r>
    </w:p>
    <w:p w14:paraId="45C98E91" w14:textId="77777777" w:rsidR="00F92F66" w:rsidRDefault="00F92F66" w:rsidP="00662011">
      <w:pPr>
        <w:spacing w:line="257" w:lineRule="auto"/>
        <w:ind w:right="531"/>
        <w:rPr>
          <w:rFonts w:ascii="Arial" w:hAnsi="Arial" w:cs="Arial"/>
          <w:sz w:val="22"/>
          <w:szCs w:val="22"/>
        </w:rPr>
      </w:pPr>
    </w:p>
    <w:p w14:paraId="25AA6583" w14:textId="0A4BD7F1" w:rsidR="00F92F66" w:rsidRDefault="00DB50A9" w:rsidP="00662011">
      <w:pPr>
        <w:spacing w:line="257" w:lineRule="auto"/>
        <w:ind w:right="531"/>
        <w:rPr>
          <w:rFonts w:ascii="Arial" w:hAnsi="Arial" w:cs="Arial"/>
          <w:sz w:val="22"/>
          <w:szCs w:val="22"/>
        </w:rPr>
      </w:pPr>
      <w:r>
        <w:rPr>
          <w:rFonts w:ascii="Arial" w:hAnsi="Arial" w:cs="Arial"/>
          <w:sz w:val="22"/>
          <w:szCs w:val="22"/>
        </w:rPr>
        <w:t xml:space="preserve">Early intervention within young people is </w:t>
      </w:r>
      <w:r w:rsidR="00A60D98">
        <w:rPr>
          <w:rFonts w:ascii="Arial" w:hAnsi="Arial" w:cs="Arial"/>
          <w:sz w:val="22"/>
          <w:szCs w:val="22"/>
        </w:rPr>
        <w:t>one of the critical strategies used in the reduction of reoffending</w:t>
      </w:r>
      <w:r w:rsidR="0034763B">
        <w:rPr>
          <w:rFonts w:ascii="Arial" w:hAnsi="Arial" w:cs="Arial"/>
          <w:sz w:val="22"/>
          <w:szCs w:val="22"/>
        </w:rPr>
        <w:t xml:space="preserve">, targeting young individuals who are at risk of </w:t>
      </w:r>
      <w:r w:rsidR="00CA64F8">
        <w:rPr>
          <w:rFonts w:ascii="Arial" w:hAnsi="Arial" w:cs="Arial"/>
          <w:sz w:val="22"/>
          <w:szCs w:val="22"/>
        </w:rPr>
        <w:t>criminal</w:t>
      </w:r>
      <w:r w:rsidR="0034763B">
        <w:rPr>
          <w:rFonts w:ascii="Arial" w:hAnsi="Arial" w:cs="Arial"/>
          <w:sz w:val="22"/>
          <w:szCs w:val="22"/>
        </w:rPr>
        <w:t xml:space="preserve"> behaviour </w:t>
      </w:r>
      <w:r w:rsidR="00CC6095">
        <w:rPr>
          <w:rFonts w:ascii="Arial" w:hAnsi="Arial" w:cs="Arial"/>
          <w:sz w:val="22"/>
          <w:szCs w:val="22"/>
        </w:rPr>
        <w:t xml:space="preserve">before they become deep-rooted </w:t>
      </w:r>
      <w:r w:rsidR="002F4EF1">
        <w:rPr>
          <w:rFonts w:ascii="Arial" w:hAnsi="Arial" w:cs="Arial"/>
          <w:sz w:val="22"/>
          <w:szCs w:val="22"/>
        </w:rPr>
        <w:t xml:space="preserve">in re re-offending cycle. </w:t>
      </w:r>
      <w:r w:rsidR="00960736">
        <w:rPr>
          <w:rFonts w:ascii="Arial" w:hAnsi="Arial" w:cs="Arial"/>
          <w:sz w:val="22"/>
          <w:szCs w:val="22"/>
        </w:rPr>
        <w:t xml:space="preserve">Early intervention aims to address the factors which </w:t>
      </w:r>
      <w:r w:rsidR="00D9715F">
        <w:rPr>
          <w:rFonts w:ascii="Arial" w:hAnsi="Arial" w:cs="Arial"/>
          <w:sz w:val="22"/>
          <w:szCs w:val="22"/>
        </w:rPr>
        <w:t xml:space="preserve">contribute to criminal activity and works </w:t>
      </w:r>
      <w:r w:rsidR="00FB0B5E">
        <w:rPr>
          <w:rFonts w:ascii="Arial" w:hAnsi="Arial" w:cs="Arial"/>
          <w:sz w:val="22"/>
          <w:szCs w:val="22"/>
        </w:rPr>
        <w:t xml:space="preserve">to provide support </w:t>
      </w:r>
      <w:r w:rsidR="002B1F6E">
        <w:rPr>
          <w:rFonts w:ascii="Arial" w:hAnsi="Arial" w:cs="Arial"/>
          <w:sz w:val="22"/>
          <w:szCs w:val="22"/>
        </w:rPr>
        <w:t xml:space="preserve">in preventing further offending. Throughout this essay, </w:t>
      </w:r>
      <w:r w:rsidR="00340954">
        <w:rPr>
          <w:rFonts w:ascii="Arial" w:hAnsi="Arial" w:cs="Arial"/>
          <w:sz w:val="22"/>
          <w:szCs w:val="22"/>
        </w:rPr>
        <w:t xml:space="preserve">the effectiveness of early intervention programmes in reducing reoffending will be </w:t>
      </w:r>
      <w:r w:rsidR="009576DE">
        <w:rPr>
          <w:rFonts w:ascii="Arial" w:hAnsi="Arial" w:cs="Arial"/>
          <w:sz w:val="22"/>
          <w:szCs w:val="22"/>
        </w:rPr>
        <w:t>critically</w:t>
      </w:r>
      <w:r w:rsidR="00340954">
        <w:rPr>
          <w:rFonts w:ascii="Arial" w:hAnsi="Arial" w:cs="Arial"/>
          <w:sz w:val="22"/>
          <w:szCs w:val="22"/>
        </w:rPr>
        <w:t xml:space="preserve"> analysed</w:t>
      </w:r>
      <w:r w:rsidR="009576DE">
        <w:rPr>
          <w:rFonts w:ascii="Arial" w:hAnsi="Arial" w:cs="Arial"/>
          <w:sz w:val="22"/>
          <w:szCs w:val="22"/>
        </w:rPr>
        <w:t>. D</w:t>
      </w:r>
      <w:r w:rsidR="005B3BB7">
        <w:rPr>
          <w:rFonts w:ascii="Arial" w:hAnsi="Arial" w:cs="Arial"/>
          <w:sz w:val="22"/>
          <w:szCs w:val="22"/>
        </w:rPr>
        <w:t xml:space="preserve">rawing from evidence obtained by academic research, </w:t>
      </w:r>
      <w:proofErr w:type="gramStart"/>
      <w:r w:rsidR="005B3BB7">
        <w:rPr>
          <w:rFonts w:ascii="Arial" w:hAnsi="Arial" w:cs="Arial"/>
          <w:sz w:val="22"/>
          <w:szCs w:val="22"/>
        </w:rPr>
        <w:t>policies</w:t>
      </w:r>
      <w:proofErr w:type="gramEnd"/>
      <w:r w:rsidR="005B3BB7">
        <w:rPr>
          <w:rFonts w:ascii="Arial" w:hAnsi="Arial" w:cs="Arial"/>
          <w:sz w:val="22"/>
          <w:szCs w:val="22"/>
        </w:rPr>
        <w:t xml:space="preserve"> and practices</w:t>
      </w:r>
      <w:r w:rsidR="00D014A9">
        <w:rPr>
          <w:rFonts w:ascii="Arial" w:hAnsi="Arial" w:cs="Arial"/>
          <w:sz w:val="22"/>
          <w:szCs w:val="22"/>
        </w:rPr>
        <w:t xml:space="preserve"> to assess the effectiveness and impact </w:t>
      </w:r>
      <w:r w:rsidR="0068108B">
        <w:rPr>
          <w:rFonts w:ascii="Arial" w:hAnsi="Arial" w:cs="Arial"/>
          <w:sz w:val="22"/>
          <w:szCs w:val="22"/>
        </w:rPr>
        <w:t xml:space="preserve">of these interventions. </w:t>
      </w:r>
    </w:p>
    <w:p w14:paraId="14F1A7AE" w14:textId="77777777" w:rsidR="00F92F66" w:rsidRDefault="00F92F66" w:rsidP="00662011">
      <w:pPr>
        <w:spacing w:line="257" w:lineRule="auto"/>
        <w:ind w:right="531"/>
        <w:rPr>
          <w:rFonts w:ascii="Arial" w:hAnsi="Arial" w:cs="Arial"/>
          <w:sz w:val="22"/>
          <w:szCs w:val="22"/>
        </w:rPr>
      </w:pPr>
    </w:p>
    <w:p w14:paraId="10DD61B2" w14:textId="428F2244" w:rsidR="006429ED" w:rsidRDefault="0068108B" w:rsidP="00662011">
      <w:pPr>
        <w:spacing w:line="257" w:lineRule="auto"/>
        <w:ind w:right="531"/>
        <w:rPr>
          <w:rFonts w:ascii="Arial" w:hAnsi="Arial" w:cs="Arial"/>
          <w:sz w:val="22"/>
          <w:szCs w:val="22"/>
        </w:rPr>
      </w:pPr>
      <w:r>
        <w:rPr>
          <w:rFonts w:ascii="Arial" w:hAnsi="Arial" w:cs="Arial"/>
          <w:sz w:val="22"/>
          <w:szCs w:val="22"/>
        </w:rPr>
        <w:t xml:space="preserve">Addressing the </w:t>
      </w:r>
      <w:r w:rsidR="007333BC">
        <w:rPr>
          <w:rFonts w:ascii="Arial" w:hAnsi="Arial" w:cs="Arial"/>
          <w:sz w:val="22"/>
          <w:szCs w:val="22"/>
        </w:rPr>
        <w:t xml:space="preserve">factors which place young people at risk at an early stage can prevent escalation </w:t>
      </w:r>
      <w:r w:rsidR="001A0BAC">
        <w:rPr>
          <w:rFonts w:ascii="Arial" w:hAnsi="Arial" w:cs="Arial"/>
          <w:sz w:val="22"/>
          <w:szCs w:val="22"/>
        </w:rPr>
        <w:t xml:space="preserve">of criminal behaviour and reduce negative outcomes. </w:t>
      </w:r>
      <w:r w:rsidR="00DB0CCC">
        <w:rPr>
          <w:rFonts w:ascii="Arial" w:hAnsi="Arial" w:cs="Arial"/>
          <w:sz w:val="22"/>
          <w:szCs w:val="22"/>
        </w:rPr>
        <w:t xml:space="preserve">Farrington </w:t>
      </w:r>
      <w:r w:rsidR="006429ED">
        <w:rPr>
          <w:rFonts w:ascii="Arial" w:hAnsi="Arial" w:cs="Arial"/>
          <w:sz w:val="22"/>
          <w:szCs w:val="22"/>
        </w:rPr>
        <w:t xml:space="preserve">(2007) states that </w:t>
      </w:r>
      <w:r w:rsidR="006429ED">
        <w:rPr>
          <w:rFonts w:ascii="Arial" w:hAnsi="Arial" w:cs="Arial"/>
          <w:sz w:val="22"/>
          <w:szCs w:val="22"/>
        </w:rPr>
        <w:t xml:space="preserve">early intervention aims to prevent deep-rooted offending behaviours which can be costly for </w:t>
      </w:r>
      <w:r w:rsidR="006429ED">
        <w:rPr>
          <w:rFonts w:ascii="Arial" w:hAnsi="Arial" w:cs="Arial"/>
          <w:sz w:val="22"/>
          <w:szCs w:val="22"/>
        </w:rPr>
        <w:t>society</w:t>
      </w:r>
      <w:r w:rsidR="006429ED">
        <w:rPr>
          <w:rFonts w:ascii="Arial" w:hAnsi="Arial" w:cs="Arial"/>
          <w:sz w:val="22"/>
          <w:szCs w:val="22"/>
        </w:rPr>
        <w:t xml:space="preserve"> </w:t>
      </w:r>
      <w:r w:rsidR="006429ED">
        <w:rPr>
          <w:rFonts w:ascii="Arial" w:hAnsi="Arial" w:cs="Arial"/>
          <w:sz w:val="22"/>
          <w:szCs w:val="22"/>
        </w:rPr>
        <w:t xml:space="preserve">by them entering the criminal justice system. </w:t>
      </w:r>
      <w:r w:rsidR="001A625A">
        <w:rPr>
          <w:rFonts w:ascii="Arial" w:hAnsi="Arial" w:cs="Arial"/>
          <w:sz w:val="22"/>
          <w:szCs w:val="22"/>
        </w:rPr>
        <w:t>Research by T</w:t>
      </w:r>
      <w:r w:rsidR="00D335D6">
        <w:rPr>
          <w:rFonts w:ascii="Arial" w:hAnsi="Arial" w:cs="Arial"/>
          <w:sz w:val="22"/>
          <w:szCs w:val="22"/>
        </w:rPr>
        <w:t xml:space="preserve">he New Economic Foundation (2010) </w:t>
      </w:r>
      <w:r w:rsidR="00031614">
        <w:rPr>
          <w:rFonts w:ascii="Arial" w:hAnsi="Arial" w:cs="Arial"/>
          <w:sz w:val="22"/>
          <w:szCs w:val="22"/>
        </w:rPr>
        <w:t>displayed</w:t>
      </w:r>
      <w:r w:rsidR="001A625A">
        <w:rPr>
          <w:rFonts w:ascii="Arial" w:hAnsi="Arial" w:cs="Arial"/>
          <w:sz w:val="22"/>
          <w:szCs w:val="22"/>
        </w:rPr>
        <w:t xml:space="preserve"> that </w:t>
      </w:r>
      <w:r w:rsidR="0088595A">
        <w:rPr>
          <w:rFonts w:ascii="Arial" w:hAnsi="Arial" w:cs="Arial"/>
          <w:sz w:val="22"/>
          <w:szCs w:val="22"/>
        </w:rPr>
        <w:t xml:space="preserve">to place a young person in a secure unit it is estimated to be </w:t>
      </w:r>
      <w:proofErr w:type="gramStart"/>
      <w:r w:rsidR="0088595A">
        <w:rPr>
          <w:rFonts w:ascii="Arial" w:hAnsi="Arial" w:cs="Arial"/>
          <w:sz w:val="22"/>
          <w:szCs w:val="22"/>
        </w:rPr>
        <w:t>in excess of</w:t>
      </w:r>
      <w:proofErr w:type="gramEnd"/>
      <w:r w:rsidR="0088595A">
        <w:rPr>
          <w:rFonts w:ascii="Arial" w:hAnsi="Arial" w:cs="Arial"/>
          <w:sz w:val="22"/>
          <w:szCs w:val="22"/>
        </w:rPr>
        <w:t xml:space="preserve"> £100,000 per year</w:t>
      </w:r>
      <w:r w:rsidR="00785E62">
        <w:rPr>
          <w:rFonts w:ascii="Arial" w:hAnsi="Arial" w:cs="Arial"/>
          <w:sz w:val="22"/>
          <w:szCs w:val="22"/>
        </w:rPr>
        <w:t xml:space="preserve">, thus costing the taxpayer millions </w:t>
      </w:r>
      <w:r w:rsidR="00516F9D">
        <w:rPr>
          <w:rFonts w:ascii="Arial" w:hAnsi="Arial" w:cs="Arial"/>
          <w:sz w:val="22"/>
          <w:szCs w:val="22"/>
        </w:rPr>
        <w:t xml:space="preserve">year per year. </w:t>
      </w:r>
      <w:r w:rsidR="0098260A">
        <w:rPr>
          <w:rFonts w:ascii="Arial" w:hAnsi="Arial" w:cs="Arial"/>
          <w:sz w:val="22"/>
          <w:szCs w:val="22"/>
        </w:rPr>
        <w:t xml:space="preserve">Support agencies and the government have </w:t>
      </w:r>
      <w:r w:rsidR="001F013A">
        <w:rPr>
          <w:rFonts w:ascii="Arial" w:hAnsi="Arial" w:cs="Arial"/>
          <w:sz w:val="22"/>
          <w:szCs w:val="22"/>
        </w:rPr>
        <w:t xml:space="preserve">made recognition to the importance of early intervention </w:t>
      </w:r>
      <w:r w:rsidR="00E01BD7">
        <w:rPr>
          <w:rFonts w:ascii="Arial" w:hAnsi="Arial" w:cs="Arial"/>
          <w:sz w:val="22"/>
          <w:szCs w:val="22"/>
        </w:rPr>
        <w:t>in</w:t>
      </w:r>
      <w:r w:rsidR="001F013A">
        <w:rPr>
          <w:rFonts w:ascii="Arial" w:hAnsi="Arial" w:cs="Arial"/>
          <w:sz w:val="22"/>
          <w:szCs w:val="22"/>
        </w:rPr>
        <w:t xml:space="preserve"> preventing youth reoffending</w:t>
      </w:r>
      <w:r w:rsidR="00E01BD7">
        <w:rPr>
          <w:rFonts w:ascii="Arial" w:hAnsi="Arial" w:cs="Arial"/>
          <w:sz w:val="22"/>
          <w:szCs w:val="22"/>
        </w:rPr>
        <w:t xml:space="preserve">. The Youth Justice Board </w:t>
      </w:r>
      <w:r w:rsidR="004D4578">
        <w:rPr>
          <w:rFonts w:ascii="Arial" w:hAnsi="Arial" w:cs="Arial"/>
          <w:sz w:val="22"/>
          <w:szCs w:val="22"/>
        </w:rPr>
        <w:t xml:space="preserve">(YJB) </w:t>
      </w:r>
      <w:r w:rsidR="007637C7">
        <w:rPr>
          <w:rFonts w:ascii="Arial" w:hAnsi="Arial" w:cs="Arial"/>
          <w:sz w:val="22"/>
          <w:szCs w:val="22"/>
        </w:rPr>
        <w:t xml:space="preserve">oversees the youth justice system in England and Wales. It has supported initiatives which </w:t>
      </w:r>
      <w:r w:rsidR="0000709E">
        <w:rPr>
          <w:rFonts w:ascii="Arial" w:hAnsi="Arial" w:cs="Arial"/>
          <w:sz w:val="22"/>
          <w:szCs w:val="22"/>
        </w:rPr>
        <w:t xml:space="preserve">provide targeted interventions of the young offenders who are at risk. </w:t>
      </w:r>
      <w:r w:rsidR="00C66D35">
        <w:rPr>
          <w:rFonts w:ascii="Arial" w:hAnsi="Arial" w:cs="Arial"/>
          <w:sz w:val="22"/>
          <w:szCs w:val="22"/>
        </w:rPr>
        <w:t xml:space="preserve">Early intervention strategies </w:t>
      </w:r>
      <w:r w:rsidR="00802BB0">
        <w:rPr>
          <w:rFonts w:ascii="Arial" w:hAnsi="Arial" w:cs="Arial"/>
          <w:sz w:val="22"/>
          <w:szCs w:val="22"/>
        </w:rPr>
        <w:t xml:space="preserve">should focus on providing support to address the causes of </w:t>
      </w:r>
      <w:r w:rsidR="00E0441C">
        <w:rPr>
          <w:rFonts w:ascii="Arial" w:hAnsi="Arial" w:cs="Arial"/>
          <w:sz w:val="22"/>
          <w:szCs w:val="22"/>
        </w:rPr>
        <w:t>offending behaviour while also focusing on diversion from reoffending</w:t>
      </w:r>
      <w:r w:rsidR="00461CE3">
        <w:rPr>
          <w:rFonts w:ascii="Arial" w:hAnsi="Arial" w:cs="Arial"/>
          <w:sz w:val="22"/>
          <w:szCs w:val="22"/>
        </w:rPr>
        <w:t xml:space="preserve">. </w:t>
      </w:r>
      <w:r w:rsidR="00461CE3">
        <w:rPr>
          <w:rFonts w:ascii="Arial" w:hAnsi="Arial" w:cs="Arial"/>
          <w:sz w:val="22"/>
          <w:szCs w:val="22"/>
        </w:rPr>
        <w:t>YJB (2024)</w:t>
      </w:r>
      <w:r w:rsidR="00461CE3">
        <w:rPr>
          <w:rFonts w:ascii="Arial" w:hAnsi="Arial" w:cs="Arial"/>
          <w:sz w:val="22"/>
          <w:szCs w:val="22"/>
        </w:rPr>
        <w:t xml:space="preserve"> published figures </w:t>
      </w:r>
      <w:r w:rsidR="004A59F1">
        <w:rPr>
          <w:rFonts w:ascii="Arial" w:hAnsi="Arial" w:cs="Arial"/>
          <w:sz w:val="22"/>
          <w:szCs w:val="22"/>
        </w:rPr>
        <w:t xml:space="preserve">evidencing the decrease in </w:t>
      </w:r>
      <w:r w:rsidR="004A37DE">
        <w:rPr>
          <w:rFonts w:ascii="Arial" w:hAnsi="Arial" w:cs="Arial"/>
          <w:sz w:val="22"/>
          <w:szCs w:val="22"/>
        </w:rPr>
        <w:t>percentage</w:t>
      </w:r>
      <w:r w:rsidR="004A59F1">
        <w:rPr>
          <w:rFonts w:ascii="Arial" w:hAnsi="Arial" w:cs="Arial"/>
          <w:sz w:val="22"/>
          <w:szCs w:val="22"/>
        </w:rPr>
        <w:t xml:space="preserve"> of proven offence</w:t>
      </w:r>
      <w:r w:rsidR="006129CA">
        <w:rPr>
          <w:rFonts w:ascii="Arial" w:hAnsi="Arial" w:cs="Arial"/>
          <w:sz w:val="22"/>
          <w:szCs w:val="22"/>
        </w:rPr>
        <w:t>s</w:t>
      </w:r>
      <w:r w:rsidR="004A59F1">
        <w:rPr>
          <w:rFonts w:ascii="Arial" w:hAnsi="Arial" w:cs="Arial"/>
          <w:sz w:val="22"/>
          <w:szCs w:val="22"/>
        </w:rPr>
        <w:t xml:space="preserve"> committed by youths, </w:t>
      </w:r>
      <w:r w:rsidR="004A37DE">
        <w:rPr>
          <w:rFonts w:ascii="Arial" w:hAnsi="Arial" w:cs="Arial"/>
          <w:sz w:val="22"/>
          <w:szCs w:val="22"/>
        </w:rPr>
        <w:t xml:space="preserve">there has been a decrease of </w:t>
      </w:r>
      <w:r w:rsidR="004A37DE" w:rsidRPr="00FF450A">
        <w:rPr>
          <w:rFonts w:ascii="Arial" w:hAnsi="Arial" w:cs="Arial"/>
          <w:sz w:val="22"/>
          <w:szCs w:val="22"/>
        </w:rPr>
        <w:t>65%, from 98,937 in 2012/13 to a</w:t>
      </w:r>
      <w:r w:rsidR="006129CA">
        <w:rPr>
          <w:rFonts w:ascii="Arial" w:hAnsi="Arial" w:cs="Arial"/>
          <w:sz w:val="22"/>
          <w:szCs w:val="22"/>
        </w:rPr>
        <w:t xml:space="preserve">pproximately </w:t>
      </w:r>
      <w:r w:rsidR="004A37DE" w:rsidRPr="00FF450A">
        <w:rPr>
          <w:rFonts w:ascii="Arial" w:hAnsi="Arial" w:cs="Arial"/>
          <w:sz w:val="22"/>
          <w:szCs w:val="22"/>
        </w:rPr>
        <w:t>34,300 in 2022/</w:t>
      </w:r>
      <w:r w:rsidR="004A37DE">
        <w:rPr>
          <w:rFonts w:ascii="Arial" w:hAnsi="Arial" w:cs="Arial"/>
          <w:sz w:val="22"/>
          <w:szCs w:val="22"/>
        </w:rPr>
        <w:t xml:space="preserve">23. </w:t>
      </w:r>
    </w:p>
    <w:p w14:paraId="5FB1ECDE" w14:textId="77777777" w:rsidR="006429ED" w:rsidRDefault="006429ED" w:rsidP="00662011">
      <w:pPr>
        <w:spacing w:line="257" w:lineRule="auto"/>
        <w:ind w:right="531"/>
        <w:rPr>
          <w:rFonts w:ascii="Arial" w:hAnsi="Arial" w:cs="Arial"/>
          <w:sz w:val="22"/>
          <w:szCs w:val="22"/>
        </w:rPr>
      </w:pPr>
    </w:p>
    <w:p w14:paraId="3E0B71DC" w14:textId="1B7D5DCD" w:rsidR="00F92F66" w:rsidRDefault="00655899" w:rsidP="00662011">
      <w:pPr>
        <w:spacing w:line="257" w:lineRule="auto"/>
        <w:ind w:right="531"/>
        <w:rPr>
          <w:rFonts w:ascii="Arial" w:hAnsi="Arial" w:cs="Arial"/>
          <w:sz w:val="22"/>
          <w:szCs w:val="22"/>
        </w:rPr>
      </w:pPr>
      <w:r>
        <w:rPr>
          <w:rFonts w:ascii="Arial" w:hAnsi="Arial" w:cs="Arial"/>
          <w:sz w:val="22"/>
          <w:szCs w:val="22"/>
        </w:rPr>
        <w:t xml:space="preserve">There are many different </w:t>
      </w:r>
      <w:r w:rsidR="00E353A0">
        <w:rPr>
          <w:rFonts w:ascii="Arial" w:hAnsi="Arial" w:cs="Arial"/>
          <w:sz w:val="22"/>
          <w:szCs w:val="22"/>
        </w:rPr>
        <w:t xml:space="preserve">early intervention programmes in the UK, each of them </w:t>
      </w:r>
      <w:r w:rsidR="00AC44EE">
        <w:rPr>
          <w:rFonts w:ascii="Arial" w:hAnsi="Arial" w:cs="Arial"/>
          <w:sz w:val="22"/>
          <w:szCs w:val="22"/>
        </w:rPr>
        <w:t>operates</w:t>
      </w:r>
      <w:r w:rsidR="00E353A0">
        <w:rPr>
          <w:rFonts w:ascii="Arial" w:hAnsi="Arial" w:cs="Arial"/>
          <w:sz w:val="22"/>
          <w:szCs w:val="22"/>
        </w:rPr>
        <w:t xml:space="preserve"> </w:t>
      </w:r>
      <w:r w:rsidR="00AE38ED">
        <w:rPr>
          <w:rFonts w:ascii="Arial" w:hAnsi="Arial" w:cs="Arial"/>
          <w:sz w:val="22"/>
          <w:szCs w:val="22"/>
        </w:rPr>
        <w:t xml:space="preserve">by using different methods and target individuals in alternative </w:t>
      </w:r>
      <w:r w:rsidR="00772B6C">
        <w:rPr>
          <w:rFonts w:ascii="Arial" w:hAnsi="Arial" w:cs="Arial"/>
          <w:sz w:val="22"/>
          <w:szCs w:val="22"/>
        </w:rPr>
        <w:t xml:space="preserve">ways. One of the prominent </w:t>
      </w:r>
      <w:r w:rsidR="002467FF">
        <w:rPr>
          <w:rFonts w:ascii="Arial" w:hAnsi="Arial" w:cs="Arial"/>
          <w:sz w:val="22"/>
          <w:szCs w:val="22"/>
        </w:rPr>
        <w:t xml:space="preserve">programmes is the Youth Offending Teams (YOTs), these teams were established by the Crime and Disorder Act 1998. </w:t>
      </w:r>
      <w:r w:rsidR="00160513">
        <w:rPr>
          <w:rFonts w:ascii="Arial" w:hAnsi="Arial" w:cs="Arial"/>
          <w:sz w:val="22"/>
          <w:szCs w:val="22"/>
        </w:rPr>
        <w:t xml:space="preserve">The teams aim to work with youths who </w:t>
      </w:r>
      <w:r w:rsidR="003677E2">
        <w:rPr>
          <w:rFonts w:ascii="Arial" w:hAnsi="Arial" w:cs="Arial"/>
          <w:sz w:val="22"/>
          <w:szCs w:val="22"/>
        </w:rPr>
        <w:t xml:space="preserve">are at risk of offending or those who have already done so, they help with </w:t>
      </w:r>
      <w:r w:rsidR="008B657A">
        <w:rPr>
          <w:rFonts w:ascii="Arial" w:hAnsi="Arial" w:cs="Arial"/>
          <w:sz w:val="22"/>
          <w:szCs w:val="22"/>
        </w:rPr>
        <w:t xml:space="preserve">addressing issues such as </w:t>
      </w:r>
      <w:r w:rsidR="0018551C">
        <w:rPr>
          <w:rFonts w:ascii="Arial" w:hAnsi="Arial" w:cs="Arial"/>
          <w:sz w:val="22"/>
          <w:szCs w:val="22"/>
        </w:rPr>
        <w:t xml:space="preserve">education, family dynamics and mental health. Their aim is to be </w:t>
      </w:r>
      <w:r w:rsidR="00F163B6">
        <w:rPr>
          <w:rFonts w:ascii="Arial" w:hAnsi="Arial" w:cs="Arial"/>
          <w:sz w:val="22"/>
          <w:szCs w:val="22"/>
        </w:rPr>
        <w:t xml:space="preserve">an early intervention to prevent further involvement </w:t>
      </w:r>
      <w:r w:rsidR="00513211">
        <w:rPr>
          <w:rFonts w:ascii="Arial" w:hAnsi="Arial" w:cs="Arial"/>
          <w:sz w:val="22"/>
          <w:szCs w:val="22"/>
        </w:rPr>
        <w:t xml:space="preserve">within the criminal justice system. </w:t>
      </w:r>
      <w:proofErr w:type="spellStart"/>
      <w:r w:rsidR="00513211">
        <w:rPr>
          <w:rFonts w:ascii="Arial" w:hAnsi="Arial" w:cs="Arial"/>
          <w:sz w:val="22"/>
          <w:szCs w:val="22"/>
        </w:rPr>
        <w:t>McAra</w:t>
      </w:r>
      <w:proofErr w:type="spellEnd"/>
      <w:r w:rsidR="00513211">
        <w:rPr>
          <w:rFonts w:ascii="Arial" w:hAnsi="Arial" w:cs="Arial"/>
          <w:sz w:val="22"/>
          <w:szCs w:val="22"/>
        </w:rPr>
        <w:t xml:space="preserve"> &amp; McVie (2007) states that </w:t>
      </w:r>
      <w:r w:rsidR="00866700">
        <w:rPr>
          <w:rFonts w:ascii="Arial" w:hAnsi="Arial" w:cs="Arial"/>
          <w:sz w:val="22"/>
          <w:szCs w:val="22"/>
        </w:rPr>
        <w:t xml:space="preserve">research into YOTs has significantly </w:t>
      </w:r>
      <w:r w:rsidR="00F65290">
        <w:rPr>
          <w:rFonts w:ascii="Arial" w:hAnsi="Arial" w:cs="Arial"/>
          <w:sz w:val="22"/>
          <w:szCs w:val="22"/>
        </w:rPr>
        <w:t xml:space="preserve">reduced </w:t>
      </w:r>
      <w:r w:rsidR="004F4416">
        <w:rPr>
          <w:rFonts w:ascii="Arial" w:hAnsi="Arial" w:cs="Arial"/>
          <w:sz w:val="22"/>
          <w:szCs w:val="22"/>
        </w:rPr>
        <w:t xml:space="preserve">reoffending rates, it states that by </w:t>
      </w:r>
      <w:r w:rsidR="009A36E6">
        <w:rPr>
          <w:rFonts w:ascii="Arial" w:hAnsi="Arial" w:cs="Arial"/>
          <w:sz w:val="22"/>
          <w:szCs w:val="22"/>
        </w:rPr>
        <w:t>focusing on</w:t>
      </w:r>
      <w:r w:rsidR="004F4416">
        <w:rPr>
          <w:rFonts w:ascii="Arial" w:hAnsi="Arial" w:cs="Arial"/>
          <w:sz w:val="22"/>
          <w:szCs w:val="22"/>
        </w:rPr>
        <w:t xml:space="preserve"> a multi-agency approach </w:t>
      </w:r>
      <w:r w:rsidR="009A36E6">
        <w:rPr>
          <w:rFonts w:ascii="Arial" w:hAnsi="Arial" w:cs="Arial"/>
          <w:sz w:val="22"/>
          <w:szCs w:val="22"/>
        </w:rPr>
        <w:t xml:space="preserve">it allows for </w:t>
      </w:r>
      <w:r w:rsidR="004F4416">
        <w:rPr>
          <w:rFonts w:ascii="Arial" w:hAnsi="Arial" w:cs="Arial"/>
          <w:sz w:val="22"/>
          <w:szCs w:val="22"/>
        </w:rPr>
        <w:t xml:space="preserve">rehabilitation </w:t>
      </w:r>
      <w:r w:rsidR="00CA2C3D">
        <w:rPr>
          <w:rFonts w:ascii="Arial" w:hAnsi="Arial" w:cs="Arial"/>
          <w:sz w:val="22"/>
          <w:szCs w:val="22"/>
        </w:rPr>
        <w:t xml:space="preserve">within society. </w:t>
      </w:r>
      <w:proofErr w:type="spellStart"/>
      <w:r w:rsidR="00736B09">
        <w:rPr>
          <w:rFonts w:ascii="Arial" w:hAnsi="Arial" w:cs="Arial"/>
          <w:sz w:val="22"/>
          <w:szCs w:val="22"/>
        </w:rPr>
        <w:t>Jugl</w:t>
      </w:r>
      <w:proofErr w:type="spellEnd"/>
      <w:r w:rsidR="00736B09">
        <w:rPr>
          <w:rFonts w:ascii="Arial" w:hAnsi="Arial" w:cs="Arial"/>
          <w:sz w:val="22"/>
          <w:szCs w:val="22"/>
        </w:rPr>
        <w:t xml:space="preserve"> (2021) </w:t>
      </w:r>
      <w:r w:rsidR="00767578">
        <w:rPr>
          <w:rFonts w:ascii="Arial" w:hAnsi="Arial" w:cs="Arial"/>
          <w:sz w:val="22"/>
          <w:szCs w:val="22"/>
        </w:rPr>
        <w:t>states that t</w:t>
      </w:r>
      <w:r w:rsidR="008110CE">
        <w:rPr>
          <w:rFonts w:ascii="Arial" w:hAnsi="Arial" w:cs="Arial"/>
          <w:sz w:val="22"/>
          <w:szCs w:val="22"/>
        </w:rPr>
        <w:t xml:space="preserve">he use of ‘non-traditional’ approaches such as </w:t>
      </w:r>
      <w:r w:rsidR="008F63AF">
        <w:rPr>
          <w:rFonts w:ascii="Arial" w:hAnsi="Arial" w:cs="Arial"/>
          <w:sz w:val="22"/>
          <w:szCs w:val="22"/>
        </w:rPr>
        <w:t>sp</w:t>
      </w:r>
      <w:r w:rsidR="00181771">
        <w:rPr>
          <w:rFonts w:ascii="Arial" w:hAnsi="Arial" w:cs="Arial"/>
          <w:sz w:val="22"/>
          <w:szCs w:val="22"/>
        </w:rPr>
        <w:t>orts</w:t>
      </w:r>
      <w:r w:rsidR="008F63AF">
        <w:rPr>
          <w:rFonts w:ascii="Arial" w:hAnsi="Arial" w:cs="Arial"/>
          <w:sz w:val="22"/>
          <w:szCs w:val="22"/>
        </w:rPr>
        <w:t xml:space="preserve"> programmes </w:t>
      </w:r>
      <w:r w:rsidR="00767578">
        <w:rPr>
          <w:rFonts w:ascii="Arial" w:hAnsi="Arial" w:cs="Arial"/>
          <w:sz w:val="22"/>
          <w:szCs w:val="22"/>
        </w:rPr>
        <w:t>displayed</w:t>
      </w:r>
      <w:r w:rsidR="00181771" w:rsidRPr="00181771">
        <w:rPr>
          <w:rFonts w:ascii="Arial" w:hAnsi="Arial" w:cs="Arial"/>
          <w:sz w:val="22"/>
          <w:szCs w:val="22"/>
        </w:rPr>
        <w:t xml:space="preserve"> a</w:t>
      </w:r>
      <w:r w:rsidR="00181771">
        <w:rPr>
          <w:rFonts w:ascii="Arial" w:hAnsi="Arial" w:cs="Arial"/>
          <w:sz w:val="22"/>
          <w:szCs w:val="22"/>
        </w:rPr>
        <w:t xml:space="preserve"> </w:t>
      </w:r>
      <w:r w:rsidR="00181771" w:rsidRPr="00181771">
        <w:rPr>
          <w:rFonts w:ascii="Arial" w:hAnsi="Arial" w:cs="Arial"/>
          <w:sz w:val="22"/>
          <w:szCs w:val="22"/>
        </w:rPr>
        <w:t>decrease in outcomes such as aggressiveness or anti-social behaviour.</w:t>
      </w:r>
    </w:p>
    <w:p w14:paraId="6F074283" w14:textId="77777777" w:rsidR="00F92F66" w:rsidRDefault="00F92F66" w:rsidP="00662011">
      <w:pPr>
        <w:spacing w:line="257" w:lineRule="auto"/>
        <w:ind w:right="531"/>
        <w:rPr>
          <w:rFonts w:ascii="Arial" w:hAnsi="Arial" w:cs="Arial"/>
          <w:sz w:val="22"/>
          <w:szCs w:val="22"/>
        </w:rPr>
      </w:pPr>
    </w:p>
    <w:p w14:paraId="44CC3CFC" w14:textId="77777777" w:rsidR="00E84F1D" w:rsidRDefault="00E25A94" w:rsidP="00662011">
      <w:pPr>
        <w:spacing w:line="257" w:lineRule="auto"/>
        <w:ind w:right="531"/>
        <w:rPr>
          <w:rFonts w:ascii="Arial" w:hAnsi="Arial" w:cs="Arial"/>
          <w:sz w:val="22"/>
          <w:szCs w:val="22"/>
        </w:rPr>
      </w:pPr>
      <w:r>
        <w:rPr>
          <w:rFonts w:ascii="Arial" w:hAnsi="Arial" w:cs="Arial"/>
          <w:sz w:val="22"/>
          <w:szCs w:val="22"/>
        </w:rPr>
        <w:t xml:space="preserve">Another popular </w:t>
      </w:r>
      <w:r w:rsidR="00425412">
        <w:rPr>
          <w:rFonts w:ascii="Arial" w:hAnsi="Arial" w:cs="Arial"/>
          <w:sz w:val="22"/>
          <w:szCs w:val="22"/>
        </w:rPr>
        <w:t xml:space="preserve">early intervention method is The Intensive Supervision and Surveillance Programme </w:t>
      </w:r>
      <w:r w:rsidR="00F77DF7">
        <w:rPr>
          <w:rFonts w:ascii="Arial" w:hAnsi="Arial" w:cs="Arial"/>
          <w:sz w:val="22"/>
          <w:szCs w:val="22"/>
        </w:rPr>
        <w:t>(ISSP) which was introduced by the YJB</w:t>
      </w:r>
      <w:r w:rsidR="00B045D5">
        <w:rPr>
          <w:rFonts w:ascii="Arial" w:hAnsi="Arial" w:cs="Arial"/>
          <w:sz w:val="22"/>
          <w:szCs w:val="22"/>
        </w:rPr>
        <w:t xml:space="preserve"> in 2001. It </w:t>
      </w:r>
      <w:proofErr w:type="gramStart"/>
      <w:r w:rsidR="00B045D5">
        <w:rPr>
          <w:rFonts w:ascii="Arial" w:hAnsi="Arial" w:cs="Arial"/>
          <w:sz w:val="22"/>
          <w:szCs w:val="22"/>
        </w:rPr>
        <w:t>is considered to be</w:t>
      </w:r>
      <w:proofErr w:type="gramEnd"/>
      <w:r w:rsidR="00B045D5">
        <w:rPr>
          <w:rFonts w:ascii="Arial" w:hAnsi="Arial" w:cs="Arial"/>
          <w:sz w:val="22"/>
          <w:szCs w:val="22"/>
        </w:rPr>
        <w:t xml:space="preserve"> the most robust </w:t>
      </w:r>
      <w:r w:rsidR="00E347D0">
        <w:rPr>
          <w:rFonts w:ascii="Arial" w:hAnsi="Arial" w:cs="Arial"/>
          <w:sz w:val="22"/>
          <w:szCs w:val="22"/>
        </w:rPr>
        <w:t>community-based</w:t>
      </w:r>
      <w:r w:rsidR="00D11F47">
        <w:rPr>
          <w:rFonts w:ascii="Arial" w:hAnsi="Arial" w:cs="Arial"/>
          <w:sz w:val="22"/>
          <w:szCs w:val="22"/>
        </w:rPr>
        <w:t xml:space="preserve"> programme which is used on </w:t>
      </w:r>
      <w:r w:rsidR="0042239D">
        <w:rPr>
          <w:rFonts w:ascii="Arial" w:hAnsi="Arial" w:cs="Arial"/>
          <w:sz w:val="22"/>
          <w:szCs w:val="22"/>
        </w:rPr>
        <w:t xml:space="preserve">serious and persistent young offenders. </w:t>
      </w:r>
      <w:r w:rsidR="009A4575">
        <w:rPr>
          <w:rFonts w:ascii="Arial" w:hAnsi="Arial" w:cs="Arial"/>
          <w:sz w:val="22"/>
          <w:szCs w:val="22"/>
        </w:rPr>
        <w:t xml:space="preserve">The ISSP involves a combined use of </w:t>
      </w:r>
      <w:r w:rsidR="00AD7AF4">
        <w:rPr>
          <w:rFonts w:ascii="Arial" w:hAnsi="Arial" w:cs="Arial"/>
          <w:sz w:val="22"/>
          <w:szCs w:val="22"/>
        </w:rPr>
        <w:t xml:space="preserve">supervision, surveillance and structured activities which aim to </w:t>
      </w:r>
      <w:r w:rsidR="00C83F1E">
        <w:rPr>
          <w:rFonts w:ascii="Arial" w:hAnsi="Arial" w:cs="Arial"/>
          <w:sz w:val="22"/>
          <w:szCs w:val="22"/>
        </w:rPr>
        <w:t xml:space="preserve">ensure the programme is completed YJB </w:t>
      </w:r>
      <w:r w:rsidR="008926EB">
        <w:rPr>
          <w:rFonts w:ascii="Arial" w:hAnsi="Arial" w:cs="Arial"/>
          <w:sz w:val="22"/>
          <w:szCs w:val="22"/>
        </w:rPr>
        <w:t>(2005).</w:t>
      </w:r>
      <w:r w:rsidR="00AD501D">
        <w:rPr>
          <w:rFonts w:ascii="Arial" w:hAnsi="Arial" w:cs="Arial"/>
          <w:sz w:val="22"/>
          <w:szCs w:val="22"/>
        </w:rPr>
        <w:t xml:space="preserve"> By providing intensive support and monitoring, it aims to reduce the likelihood of reoffending. </w:t>
      </w:r>
    </w:p>
    <w:p w14:paraId="18E51798" w14:textId="687068AF" w:rsidR="00A13231" w:rsidRDefault="00E84F1D" w:rsidP="00662011">
      <w:pPr>
        <w:spacing w:line="257" w:lineRule="auto"/>
        <w:ind w:right="531"/>
        <w:rPr>
          <w:rFonts w:ascii="Arial" w:hAnsi="Arial" w:cs="Arial"/>
          <w:sz w:val="22"/>
          <w:szCs w:val="22"/>
        </w:rPr>
      </w:pPr>
      <w:r>
        <w:rPr>
          <w:rFonts w:ascii="Arial" w:hAnsi="Arial" w:cs="Arial"/>
          <w:sz w:val="22"/>
          <w:szCs w:val="22"/>
        </w:rPr>
        <w:lastRenderedPageBreak/>
        <w:t>While showing success in</w:t>
      </w:r>
      <w:r w:rsidR="00CD1960">
        <w:rPr>
          <w:rFonts w:ascii="Arial" w:hAnsi="Arial" w:cs="Arial"/>
          <w:sz w:val="22"/>
          <w:szCs w:val="22"/>
        </w:rPr>
        <w:t xml:space="preserve"> the reduction of youths reoffending</w:t>
      </w:r>
      <w:r>
        <w:rPr>
          <w:rFonts w:ascii="Arial" w:hAnsi="Arial" w:cs="Arial"/>
          <w:sz w:val="22"/>
          <w:szCs w:val="22"/>
        </w:rPr>
        <w:t xml:space="preserve">, </w:t>
      </w:r>
      <w:proofErr w:type="spellStart"/>
      <w:r>
        <w:rPr>
          <w:rFonts w:ascii="Arial" w:hAnsi="Arial" w:cs="Arial"/>
          <w:sz w:val="22"/>
          <w:szCs w:val="22"/>
        </w:rPr>
        <w:t>Goulden</w:t>
      </w:r>
      <w:proofErr w:type="spellEnd"/>
      <w:r>
        <w:rPr>
          <w:rFonts w:ascii="Arial" w:hAnsi="Arial" w:cs="Arial"/>
          <w:sz w:val="22"/>
          <w:szCs w:val="22"/>
        </w:rPr>
        <w:t xml:space="preserve"> &amp; Goldb</w:t>
      </w:r>
      <w:r w:rsidR="00EF77EE">
        <w:rPr>
          <w:rFonts w:ascii="Arial" w:hAnsi="Arial" w:cs="Arial"/>
          <w:sz w:val="22"/>
          <w:szCs w:val="22"/>
        </w:rPr>
        <w:t>l</w:t>
      </w:r>
      <w:r>
        <w:rPr>
          <w:rFonts w:ascii="Arial" w:hAnsi="Arial" w:cs="Arial"/>
          <w:sz w:val="22"/>
          <w:szCs w:val="22"/>
        </w:rPr>
        <w:t xml:space="preserve">att (2006) stated that </w:t>
      </w:r>
      <w:r w:rsidR="00795BFE">
        <w:rPr>
          <w:rFonts w:ascii="Arial" w:hAnsi="Arial" w:cs="Arial"/>
          <w:sz w:val="22"/>
          <w:szCs w:val="22"/>
        </w:rPr>
        <w:t xml:space="preserve">ISSP is heavily reliant on the quality of engagement </w:t>
      </w:r>
      <w:r>
        <w:rPr>
          <w:rFonts w:ascii="Arial" w:hAnsi="Arial" w:cs="Arial"/>
          <w:sz w:val="22"/>
          <w:szCs w:val="22"/>
        </w:rPr>
        <w:t>with the young people involved</w:t>
      </w:r>
      <w:r w:rsidR="001D09E3">
        <w:rPr>
          <w:rFonts w:ascii="Arial" w:hAnsi="Arial" w:cs="Arial"/>
          <w:sz w:val="22"/>
          <w:szCs w:val="22"/>
        </w:rPr>
        <w:t xml:space="preserve">. </w:t>
      </w:r>
    </w:p>
    <w:p w14:paraId="61BED427" w14:textId="77777777" w:rsidR="00CA4AB3" w:rsidRDefault="00CA4AB3" w:rsidP="00662011">
      <w:pPr>
        <w:spacing w:line="257" w:lineRule="auto"/>
        <w:ind w:right="531"/>
        <w:rPr>
          <w:rFonts w:ascii="Arial" w:hAnsi="Arial" w:cs="Arial"/>
          <w:sz w:val="22"/>
          <w:szCs w:val="22"/>
        </w:rPr>
      </w:pPr>
    </w:p>
    <w:p w14:paraId="08B28D54" w14:textId="6B93CD34" w:rsidR="00CA4AB3" w:rsidRDefault="00FD46AC" w:rsidP="00662011">
      <w:pPr>
        <w:spacing w:line="257" w:lineRule="auto"/>
        <w:ind w:right="531"/>
        <w:rPr>
          <w:rFonts w:ascii="Arial" w:hAnsi="Arial" w:cs="Arial"/>
          <w:sz w:val="22"/>
          <w:szCs w:val="22"/>
        </w:rPr>
      </w:pPr>
      <w:r>
        <w:rPr>
          <w:rFonts w:ascii="Arial" w:hAnsi="Arial" w:cs="Arial"/>
          <w:sz w:val="22"/>
          <w:szCs w:val="22"/>
        </w:rPr>
        <w:t xml:space="preserve">Research on the effectiveness of these </w:t>
      </w:r>
      <w:r w:rsidR="008D70C4">
        <w:rPr>
          <w:rFonts w:ascii="Arial" w:hAnsi="Arial" w:cs="Arial"/>
          <w:sz w:val="22"/>
          <w:szCs w:val="22"/>
        </w:rPr>
        <w:t>programmes reducing</w:t>
      </w:r>
      <w:r>
        <w:rPr>
          <w:rFonts w:ascii="Arial" w:hAnsi="Arial" w:cs="Arial"/>
          <w:sz w:val="22"/>
          <w:szCs w:val="22"/>
        </w:rPr>
        <w:t xml:space="preserve"> the rates of young people reoffending have shown mixed results with some </w:t>
      </w:r>
      <w:r w:rsidR="00F6123E">
        <w:rPr>
          <w:rFonts w:ascii="Arial" w:hAnsi="Arial" w:cs="Arial"/>
          <w:sz w:val="22"/>
          <w:szCs w:val="22"/>
        </w:rPr>
        <w:t xml:space="preserve">showing positive results while others have little or limited impact on those taking part. </w:t>
      </w:r>
      <w:r w:rsidR="004D77EC">
        <w:rPr>
          <w:rFonts w:ascii="Arial" w:hAnsi="Arial" w:cs="Arial"/>
          <w:sz w:val="22"/>
          <w:szCs w:val="22"/>
        </w:rPr>
        <w:t xml:space="preserve">Studies such as </w:t>
      </w:r>
      <w:r w:rsidR="008D70C4">
        <w:rPr>
          <w:rFonts w:ascii="Arial" w:hAnsi="Arial" w:cs="Arial"/>
          <w:sz w:val="22"/>
          <w:szCs w:val="22"/>
        </w:rPr>
        <w:t xml:space="preserve">Farrington et al (2012) found that early intervention programmes </w:t>
      </w:r>
      <w:r w:rsidR="00C94D98">
        <w:rPr>
          <w:rFonts w:ascii="Arial" w:hAnsi="Arial" w:cs="Arial"/>
          <w:sz w:val="22"/>
          <w:szCs w:val="22"/>
        </w:rPr>
        <w:t xml:space="preserve">which target the young people at risk of offending can reduce the </w:t>
      </w:r>
      <w:r w:rsidR="00295A1A">
        <w:rPr>
          <w:rFonts w:ascii="Arial" w:hAnsi="Arial" w:cs="Arial"/>
          <w:sz w:val="22"/>
          <w:szCs w:val="22"/>
        </w:rPr>
        <w:t xml:space="preserve">reoffending rates significantly. It highlighted the importance of </w:t>
      </w:r>
      <w:r w:rsidR="00B66855">
        <w:rPr>
          <w:rFonts w:ascii="Arial" w:hAnsi="Arial" w:cs="Arial"/>
          <w:sz w:val="22"/>
          <w:szCs w:val="22"/>
        </w:rPr>
        <w:t xml:space="preserve">addressing </w:t>
      </w:r>
      <w:proofErr w:type="gramStart"/>
      <w:r w:rsidR="00B66855">
        <w:rPr>
          <w:rFonts w:ascii="Arial" w:hAnsi="Arial" w:cs="Arial"/>
          <w:sz w:val="22"/>
          <w:szCs w:val="22"/>
        </w:rPr>
        <w:t>all of</w:t>
      </w:r>
      <w:proofErr w:type="gramEnd"/>
      <w:r w:rsidR="00B66855">
        <w:rPr>
          <w:rFonts w:ascii="Arial" w:hAnsi="Arial" w:cs="Arial"/>
          <w:sz w:val="22"/>
          <w:szCs w:val="22"/>
        </w:rPr>
        <w:t xml:space="preserve"> the risk factors which may need addressing such as </w:t>
      </w:r>
      <w:r w:rsidR="002D3135">
        <w:rPr>
          <w:rFonts w:ascii="Arial" w:hAnsi="Arial" w:cs="Arial"/>
          <w:sz w:val="22"/>
          <w:szCs w:val="22"/>
        </w:rPr>
        <w:t>peer relationships and family dynamics</w:t>
      </w:r>
      <w:r w:rsidR="0058145B">
        <w:rPr>
          <w:rFonts w:ascii="Arial" w:hAnsi="Arial" w:cs="Arial"/>
          <w:sz w:val="22"/>
          <w:szCs w:val="22"/>
        </w:rPr>
        <w:t xml:space="preserve">, this is best for achieving long-term reductions in criminal behaviour displayed by </w:t>
      </w:r>
      <w:r w:rsidR="00BB4E1C">
        <w:rPr>
          <w:rFonts w:ascii="Arial" w:hAnsi="Arial" w:cs="Arial"/>
          <w:sz w:val="22"/>
          <w:szCs w:val="22"/>
        </w:rPr>
        <w:t xml:space="preserve">children. There is note within the research which suggests that using a multi-agency approach combined with </w:t>
      </w:r>
      <w:r w:rsidR="003E6FED">
        <w:rPr>
          <w:rFonts w:ascii="Arial" w:hAnsi="Arial" w:cs="Arial"/>
          <w:sz w:val="22"/>
          <w:szCs w:val="22"/>
        </w:rPr>
        <w:t xml:space="preserve">working with the individual and their family is more effective. </w:t>
      </w:r>
    </w:p>
    <w:p w14:paraId="21E4C181" w14:textId="77777777" w:rsidR="003E6FED" w:rsidRDefault="003E6FED" w:rsidP="00662011">
      <w:pPr>
        <w:spacing w:line="257" w:lineRule="auto"/>
        <w:ind w:right="531"/>
        <w:rPr>
          <w:rFonts w:ascii="Arial" w:hAnsi="Arial" w:cs="Arial"/>
          <w:sz w:val="22"/>
          <w:szCs w:val="22"/>
        </w:rPr>
      </w:pPr>
    </w:p>
    <w:p w14:paraId="3A43C41D" w14:textId="5F8DC3E1" w:rsidR="00B045D5" w:rsidRDefault="003E6FED" w:rsidP="00662011">
      <w:pPr>
        <w:spacing w:line="257" w:lineRule="auto"/>
        <w:ind w:right="531"/>
        <w:rPr>
          <w:rFonts w:ascii="Arial" w:hAnsi="Arial" w:cs="Arial"/>
          <w:sz w:val="22"/>
          <w:szCs w:val="22"/>
        </w:rPr>
      </w:pPr>
      <w:r>
        <w:rPr>
          <w:rFonts w:ascii="Arial" w:hAnsi="Arial" w:cs="Arial"/>
          <w:sz w:val="22"/>
          <w:szCs w:val="22"/>
        </w:rPr>
        <w:t xml:space="preserve">However, </w:t>
      </w:r>
      <w:r w:rsidR="002D07BB">
        <w:rPr>
          <w:rFonts w:ascii="Arial" w:hAnsi="Arial" w:cs="Arial"/>
          <w:sz w:val="22"/>
          <w:szCs w:val="22"/>
        </w:rPr>
        <w:t xml:space="preserve">some studies have shown </w:t>
      </w:r>
      <w:r w:rsidR="000417DE">
        <w:rPr>
          <w:rFonts w:ascii="Arial" w:hAnsi="Arial" w:cs="Arial"/>
          <w:sz w:val="22"/>
          <w:szCs w:val="22"/>
        </w:rPr>
        <w:t>concerns surrounding the limitations of early intervention</w:t>
      </w:r>
      <w:r w:rsidR="0074673A">
        <w:rPr>
          <w:rFonts w:ascii="Arial" w:hAnsi="Arial" w:cs="Arial"/>
          <w:sz w:val="22"/>
          <w:szCs w:val="22"/>
        </w:rPr>
        <w:t xml:space="preserve">. In a review into YOTs by </w:t>
      </w:r>
      <w:proofErr w:type="spellStart"/>
      <w:r w:rsidR="0074673A">
        <w:rPr>
          <w:rFonts w:ascii="Arial" w:hAnsi="Arial" w:cs="Arial"/>
          <w:sz w:val="22"/>
          <w:szCs w:val="22"/>
        </w:rPr>
        <w:t>McAra</w:t>
      </w:r>
      <w:proofErr w:type="spellEnd"/>
      <w:r w:rsidR="0074673A">
        <w:rPr>
          <w:rFonts w:ascii="Arial" w:hAnsi="Arial" w:cs="Arial"/>
          <w:sz w:val="22"/>
          <w:szCs w:val="22"/>
        </w:rPr>
        <w:t xml:space="preserve"> &amp; McVie (2007)</w:t>
      </w:r>
      <w:r w:rsidR="0074673A">
        <w:rPr>
          <w:rFonts w:ascii="Arial" w:hAnsi="Arial" w:cs="Arial"/>
          <w:sz w:val="22"/>
          <w:szCs w:val="22"/>
        </w:rPr>
        <w:t xml:space="preserve"> </w:t>
      </w:r>
      <w:r w:rsidR="006311BA">
        <w:rPr>
          <w:rFonts w:ascii="Arial" w:hAnsi="Arial" w:cs="Arial"/>
          <w:sz w:val="22"/>
          <w:szCs w:val="22"/>
        </w:rPr>
        <w:t xml:space="preserve">concluded that the </w:t>
      </w:r>
      <w:r w:rsidR="00E5102C">
        <w:rPr>
          <w:rFonts w:ascii="Arial" w:hAnsi="Arial" w:cs="Arial"/>
          <w:sz w:val="22"/>
          <w:szCs w:val="22"/>
        </w:rPr>
        <w:t>team’s</w:t>
      </w:r>
      <w:r w:rsidR="006311BA">
        <w:rPr>
          <w:rFonts w:ascii="Arial" w:hAnsi="Arial" w:cs="Arial"/>
          <w:sz w:val="22"/>
          <w:szCs w:val="22"/>
        </w:rPr>
        <w:t xml:space="preserve"> success in </w:t>
      </w:r>
      <w:r w:rsidR="00D755A7">
        <w:rPr>
          <w:rFonts w:ascii="Arial" w:hAnsi="Arial" w:cs="Arial"/>
          <w:sz w:val="22"/>
          <w:szCs w:val="22"/>
        </w:rPr>
        <w:t xml:space="preserve">preventing </w:t>
      </w:r>
      <w:r w:rsidR="006311BA">
        <w:rPr>
          <w:rFonts w:ascii="Arial" w:hAnsi="Arial" w:cs="Arial"/>
          <w:sz w:val="22"/>
          <w:szCs w:val="22"/>
        </w:rPr>
        <w:t xml:space="preserve">reoffending showed </w:t>
      </w:r>
      <w:r w:rsidR="00D755A7">
        <w:rPr>
          <w:rFonts w:ascii="Arial" w:hAnsi="Arial" w:cs="Arial"/>
          <w:sz w:val="22"/>
          <w:szCs w:val="22"/>
        </w:rPr>
        <w:t xml:space="preserve">inconsistent results. Many </w:t>
      </w:r>
      <w:r w:rsidR="00346C57">
        <w:rPr>
          <w:rFonts w:ascii="Arial" w:hAnsi="Arial" w:cs="Arial"/>
          <w:sz w:val="22"/>
          <w:szCs w:val="22"/>
        </w:rPr>
        <w:t>different</w:t>
      </w:r>
      <w:r w:rsidR="00D755A7">
        <w:rPr>
          <w:rFonts w:ascii="Arial" w:hAnsi="Arial" w:cs="Arial"/>
          <w:sz w:val="22"/>
          <w:szCs w:val="22"/>
        </w:rPr>
        <w:t xml:space="preserve"> factors were </w:t>
      </w:r>
      <w:proofErr w:type="gramStart"/>
      <w:r w:rsidR="00D755A7">
        <w:rPr>
          <w:rFonts w:ascii="Arial" w:hAnsi="Arial" w:cs="Arial"/>
          <w:sz w:val="22"/>
          <w:szCs w:val="22"/>
        </w:rPr>
        <w:t>taken into account</w:t>
      </w:r>
      <w:proofErr w:type="gramEnd"/>
      <w:r w:rsidR="00D755A7">
        <w:rPr>
          <w:rFonts w:ascii="Arial" w:hAnsi="Arial" w:cs="Arial"/>
          <w:sz w:val="22"/>
          <w:szCs w:val="22"/>
        </w:rPr>
        <w:t xml:space="preserve"> such as </w:t>
      </w:r>
      <w:r w:rsidR="00EC732D">
        <w:rPr>
          <w:rFonts w:ascii="Arial" w:hAnsi="Arial" w:cs="Arial"/>
          <w:sz w:val="22"/>
          <w:szCs w:val="22"/>
        </w:rPr>
        <w:t>the quality of training received by staff, the engagement of the young people which were at the centre of the development</w:t>
      </w:r>
      <w:r w:rsidR="00B62304">
        <w:rPr>
          <w:rFonts w:ascii="Arial" w:hAnsi="Arial" w:cs="Arial"/>
          <w:sz w:val="22"/>
          <w:szCs w:val="22"/>
        </w:rPr>
        <w:t>. A</w:t>
      </w:r>
      <w:r w:rsidR="00346C57">
        <w:rPr>
          <w:rFonts w:ascii="Arial" w:hAnsi="Arial" w:cs="Arial"/>
          <w:sz w:val="22"/>
          <w:szCs w:val="22"/>
        </w:rPr>
        <w:t xml:space="preserve">s well as the level of support received from family / carer involvement </w:t>
      </w:r>
      <w:r w:rsidR="00E5102C">
        <w:rPr>
          <w:rFonts w:ascii="Arial" w:hAnsi="Arial" w:cs="Arial"/>
          <w:sz w:val="22"/>
          <w:szCs w:val="22"/>
        </w:rPr>
        <w:t xml:space="preserve">all played a factor in the success. </w:t>
      </w:r>
      <w:r w:rsidR="002F3773">
        <w:rPr>
          <w:rFonts w:ascii="Arial" w:hAnsi="Arial" w:cs="Arial"/>
          <w:sz w:val="22"/>
          <w:szCs w:val="22"/>
        </w:rPr>
        <w:t>Brown (2017)</w:t>
      </w:r>
      <w:r w:rsidR="00CA4958">
        <w:rPr>
          <w:rFonts w:ascii="Arial" w:hAnsi="Arial" w:cs="Arial"/>
          <w:sz w:val="22"/>
          <w:szCs w:val="22"/>
        </w:rPr>
        <w:t xml:space="preserve"> suggested that the early ‘labelling’ of youths</w:t>
      </w:r>
      <w:r w:rsidR="008C73B7">
        <w:rPr>
          <w:rFonts w:ascii="Arial" w:hAnsi="Arial" w:cs="Arial"/>
          <w:sz w:val="22"/>
          <w:szCs w:val="22"/>
        </w:rPr>
        <w:t xml:space="preserve"> as offenders</w:t>
      </w:r>
      <w:r w:rsidR="00CA4958">
        <w:rPr>
          <w:rFonts w:ascii="Arial" w:hAnsi="Arial" w:cs="Arial"/>
          <w:sz w:val="22"/>
          <w:szCs w:val="22"/>
        </w:rPr>
        <w:t xml:space="preserve"> had a negative impact </w:t>
      </w:r>
      <w:r w:rsidR="008C73B7">
        <w:rPr>
          <w:rFonts w:ascii="Arial" w:hAnsi="Arial" w:cs="Arial"/>
          <w:sz w:val="22"/>
          <w:szCs w:val="22"/>
        </w:rPr>
        <w:t xml:space="preserve">as it </w:t>
      </w:r>
      <w:r w:rsidR="002F6586">
        <w:rPr>
          <w:rFonts w:ascii="Arial" w:hAnsi="Arial" w:cs="Arial"/>
          <w:sz w:val="22"/>
          <w:szCs w:val="22"/>
        </w:rPr>
        <w:t xml:space="preserve">unintentionally criminalised </w:t>
      </w:r>
      <w:r w:rsidR="00AF18C0">
        <w:rPr>
          <w:rFonts w:ascii="Arial" w:hAnsi="Arial" w:cs="Arial"/>
          <w:sz w:val="22"/>
          <w:szCs w:val="22"/>
        </w:rPr>
        <w:t xml:space="preserve">some of those involved in the programmes which may have not committed serious crimes. </w:t>
      </w:r>
      <w:r w:rsidR="00EE42B8">
        <w:rPr>
          <w:rFonts w:ascii="Arial" w:hAnsi="Arial" w:cs="Arial"/>
          <w:sz w:val="22"/>
          <w:szCs w:val="22"/>
        </w:rPr>
        <w:t xml:space="preserve">One of the main challenges </w:t>
      </w:r>
      <w:r w:rsidR="007D77F2">
        <w:rPr>
          <w:rFonts w:ascii="Arial" w:hAnsi="Arial" w:cs="Arial"/>
          <w:sz w:val="22"/>
          <w:szCs w:val="22"/>
        </w:rPr>
        <w:t xml:space="preserve">which affect the effectiveness of early intervention programmes is the difficulty </w:t>
      </w:r>
      <w:r w:rsidR="002E3F69">
        <w:rPr>
          <w:rFonts w:ascii="Arial" w:hAnsi="Arial" w:cs="Arial"/>
          <w:sz w:val="22"/>
          <w:szCs w:val="22"/>
        </w:rPr>
        <w:t xml:space="preserve">in young people engaging. Many of the young offenders which </w:t>
      </w:r>
      <w:r w:rsidR="003064AE">
        <w:rPr>
          <w:rFonts w:ascii="Arial" w:hAnsi="Arial" w:cs="Arial"/>
          <w:sz w:val="22"/>
          <w:szCs w:val="22"/>
        </w:rPr>
        <w:t>come to the attention of these programmes come from communities which often lack trust in in authority figures</w:t>
      </w:r>
      <w:r w:rsidR="00D04E60">
        <w:rPr>
          <w:rFonts w:ascii="Arial" w:hAnsi="Arial" w:cs="Arial"/>
          <w:sz w:val="22"/>
          <w:szCs w:val="22"/>
        </w:rPr>
        <w:t xml:space="preserve"> </w:t>
      </w:r>
      <w:r w:rsidR="00844FD7">
        <w:rPr>
          <w:rFonts w:ascii="Arial" w:hAnsi="Arial" w:cs="Arial"/>
          <w:sz w:val="22"/>
          <w:szCs w:val="22"/>
        </w:rPr>
        <w:t xml:space="preserve">Davidson &amp; </w:t>
      </w:r>
      <w:r w:rsidR="00646DCC">
        <w:rPr>
          <w:rFonts w:ascii="Arial" w:hAnsi="Arial" w:cs="Arial"/>
          <w:sz w:val="22"/>
          <w:szCs w:val="22"/>
        </w:rPr>
        <w:t>McMullan</w:t>
      </w:r>
      <w:r w:rsidR="00844FD7">
        <w:rPr>
          <w:rFonts w:ascii="Arial" w:hAnsi="Arial" w:cs="Arial"/>
          <w:sz w:val="22"/>
          <w:szCs w:val="22"/>
        </w:rPr>
        <w:t xml:space="preserve"> (201</w:t>
      </w:r>
      <w:r w:rsidR="00646DCC">
        <w:rPr>
          <w:rFonts w:ascii="Arial" w:hAnsi="Arial" w:cs="Arial"/>
          <w:sz w:val="22"/>
          <w:szCs w:val="22"/>
        </w:rPr>
        <w:t>8</w:t>
      </w:r>
      <w:r w:rsidR="00844FD7">
        <w:rPr>
          <w:rFonts w:ascii="Arial" w:hAnsi="Arial" w:cs="Arial"/>
          <w:sz w:val="22"/>
          <w:szCs w:val="22"/>
        </w:rPr>
        <w:t>).</w:t>
      </w:r>
      <w:r w:rsidR="00DF4624">
        <w:rPr>
          <w:rFonts w:ascii="Arial" w:hAnsi="Arial" w:cs="Arial"/>
          <w:sz w:val="22"/>
          <w:szCs w:val="22"/>
        </w:rPr>
        <w:t xml:space="preserve"> This lack of trust is </w:t>
      </w:r>
      <w:r w:rsidR="00DF4624">
        <w:rPr>
          <w:rFonts w:ascii="Arial" w:hAnsi="Arial" w:cs="Arial"/>
          <w:sz w:val="22"/>
          <w:szCs w:val="22"/>
        </w:rPr>
        <w:t>obstacle which</w:t>
      </w:r>
      <w:r w:rsidR="00DF4624">
        <w:rPr>
          <w:rFonts w:ascii="Arial" w:hAnsi="Arial" w:cs="Arial"/>
          <w:sz w:val="22"/>
          <w:szCs w:val="22"/>
        </w:rPr>
        <w:t xml:space="preserve"> lays present in many areas of the criminal justice system. </w:t>
      </w:r>
      <w:r w:rsidR="00134AE3">
        <w:rPr>
          <w:rFonts w:ascii="Arial" w:hAnsi="Arial" w:cs="Arial"/>
          <w:sz w:val="22"/>
          <w:szCs w:val="22"/>
        </w:rPr>
        <w:t>The use of programmes</w:t>
      </w:r>
      <w:r w:rsidR="007568EA">
        <w:rPr>
          <w:rFonts w:ascii="Arial" w:hAnsi="Arial" w:cs="Arial"/>
          <w:sz w:val="22"/>
          <w:szCs w:val="22"/>
        </w:rPr>
        <w:t xml:space="preserve"> that are not tailored to the individual often </w:t>
      </w:r>
      <w:r w:rsidR="00CD38D8">
        <w:rPr>
          <w:rFonts w:ascii="Arial" w:hAnsi="Arial" w:cs="Arial"/>
          <w:sz w:val="22"/>
          <w:szCs w:val="22"/>
        </w:rPr>
        <w:t xml:space="preserve">do not meet the specific needs of those taking part thus failing to address the deep-rooted </w:t>
      </w:r>
      <w:r w:rsidR="00824C78">
        <w:rPr>
          <w:rFonts w:ascii="Arial" w:hAnsi="Arial" w:cs="Arial"/>
          <w:sz w:val="22"/>
          <w:szCs w:val="22"/>
        </w:rPr>
        <w:t>causes of offending behaviour</w:t>
      </w:r>
      <w:r w:rsidR="000620F1">
        <w:rPr>
          <w:rFonts w:ascii="Arial" w:hAnsi="Arial" w:cs="Arial"/>
          <w:sz w:val="22"/>
          <w:szCs w:val="22"/>
        </w:rPr>
        <w:t xml:space="preserve"> Hudson &amp; Reicher (2016)</w:t>
      </w:r>
      <w:r w:rsidR="00723E45">
        <w:rPr>
          <w:rFonts w:ascii="Arial" w:hAnsi="Arial" w:cs="Arial"/>
          <w:sz w:val="22"/>
          <w:szCs w:val="22"/>
        </w:rPr>
        <w:t xml:space="preserve">. A further challenge which is faced by </w:t>
      </w:r>
      <w:r w:rsidR="00DF7877">
        <w:rPr>
          <w:rFonts w:ascii="Arial" w:hAnsi="Arial" w:cs="Arial"/>
          <w:sz w:val="22"/>
          <w:szCs w:val="22"/>
        </w:rPr>
        <w:t xml:space="preserve">these programmes and partner agencies such as social services is the </w:t>
      </w:r>
      <w:r w:rsidR="00167FA8">
        <w:rPr>
          <w:rFonts w:ascii="Arial" w:hAnsi="Arial" w:cs="Arial"/>
          <w:sz w:val="22"/>
          <w:szCs w:val="22"/>
        </w:rPr>
        <w:t>cuts</w:t>
      </w:r>
      <w:r w:rsidR="00DF7877">
        <w:rPr>
          <w:rFonts w:ascii="Arial" w:hAnsi="Arial" w:cs="Arial"/>
          <w:sz w:val="22"/>
          <w:szCs w:val="22"/>
        </w:rPr>
        <w:t xml:space="preserve"> of funding</w:t>
      </w:r>
      <w:r w:rsidR="00052983">
        <w:rPr>
          <w:rFonts w:ascii="Arial" w:hAnsi="Arial" w:cs="Arial"/>
          <w:sz w:val="22"/>
          <w:szCs w:val="22"/>
        </w:rPr>
        <w:t xml:space="preserve">, for there to be long term </w:t>
      </w:r>
      <w:r w:rsidR="004D79D2">
        <w:rPr>
          <w:rFonts w:ascii="Arial" w:hAnsi="Arial" w:cs="Arial"/>
          <w:sz w:val="22"/>
          <w:szCs w:val="22"/>
        </w:rPr>
        <w:t xml:space="preserve">success by using these methods there need to be a sustainable way of funding the programmes which in turn will save the </w:t>
      </w:r>
      <w:r w:rsidR="00557AD7">
        <w:rPr>
          <w:rFonts w:ascii="Arial" w:hAnsi="Arial" w:cs="Arial"/>
          <w:sz w:val="22"/>
          <w:szCs w:val="22"/>
        </w:rPr>
        <w:t xml:space="preserve">government money. As explained earlier on within the essay, if early intervention and deterrence is not successful the costs of keeping a young person in a secure unit are upwards of £100,000 per year. </w:t>
      </w:r>
    </w:p>
    <w:p w14:paraId="643EF76C" w14:textId="77777777" w:rsidR="00F92F66" w:rsidRDefault="00F92F66" w:rsidP="00662011">
      <w:pPr>
        <w:spacing w:line="257" w:lineRule="auto"/>
        <w:ind w:right="531"/>
        <w:rPr>
          <w:rFonts w:ascii="Arial" w:hAnsi="Arial" w:cs="Arial"/>
          <w:sz w:val="22"/>
          <w:szCs w:val="22"/>
        </w:rPr>
      </w:pPr>
    </w:p>
    <w:p w14:paraId="4543F02F" w14:textId="49563310" w:rsidR="00607C34" w:rsidRDefault="00A1518E" w:rsidP="00662011">
      <w:pPr>
        <w:spacing w:line="257" w:lineRule="auto"/>
        <w:ind w:right="531"/>
        <w:rPr>
          <w:rFonts w:ascii="Arial" w:hAnsi="Arial" w:cs="Arial"/>
          <w:sz w:val="22"/>
          <w:szCs w:val="22"/>
        </w:rPr>
      </w:pPr>
      <w:r>
        <w:rPr>
          <w:rFonts w:ascii="Arial" w:hAnsi="Arial" w:cs="Arial"/>
          <w:sz w:val="22"/>
          <w:szCs w:val="22"/>
        </w:rPr>
        <w:t xml:space="preserve">To conclude, </w:t>
      </w:r>
      <w:r w:rsidR="00F65143">
        <w:rPr>
          <w:rFonts w:ascii="Arial" w:hAnsi="Arial" w:cs="Arial"/>
          <w:sz w:val="22"/>
          <w:szCs w:val="22"/>
        </w:rPr>
        <w:t>early intervention i</w:t>
      </w:r>
      <w:r w:rsidR="003F0BD2">
        <w:rPr>
          <w:rFonts w:ascii="Arial" w:hAnsi="Arial" w:cs="Arial"/>
          <w:sz w:val="22"/>
          <w:szCs w:val="22"/>
        </w:rPr>
        <w:t xml:space="preserve">s an essential element in </w:t>
      </w:r>
      <w:r w:rsidR="006112D2">
        <w:rPr>
          <w:rFonts w:ascii="Arial" w:hAnsi="Arial" w:cs="Arial"/>
          <w:sz w:val="22"/>
          <w:szCs w:val="22"/>
        </w:rPr>
        <w:t xml:space="preserve">the efforts to </w:t>
      </w:r>
      <w:r w:rsidR="006670D2">
        <w:rPr>
          <w:rFonts w:ascii="Arial" w:hAnsi="Arial" w:cs="Arial"/>
          <w:sz w:val="22"/>
          <w:szCs w:val="22"/>
        </w:rPr>
        <w:t>reduc</w:t>
      </w:r>
      <w:r w:rsidR="00874DCE">
        <w:rPr>
          <w:rFonts w:ascii="Arial" w:hAnsi="Arial" w:cs="Arial"/>
          <w:sz w:val="22"/>
          <w:szCs w:val="22"/>
        </w:rPr>
        <w:t xml:space="preserve">e </w:t>
      </w:r>
      <w:r w:rsidR="006670D2">
        <w:rPr>
          <w:rFonts w:ascii="Arial" w:hAnsi="Arial" w:cs="Arial"/>
          <w:sz w:val="22"/>
          <w:szCs w:val="22"/>
        </w:rPr>
        <w:t>youth</w:t>
      </w:r>
      <w:r w:rsidR="006112D2">
        <w:rPr>
          <w:rFonts w:ascii="Arial" w:hAnsi="Arial" w:cs="Arial"/>
          <w:sz w:val="22"/>
          <w:szCs w:val="22"/>
        </w:rPr>
        <w:t xml:space="preserve"> reoffending</w:t>
      </w:r>
      <w:r w:rsidR="004D031E">
        <w:rPr>
          <w:rFonts w:ascii="Arial" w:hAnsi="Arial" w:cs="Arial"/>
          <w:sz w:val="22"/>
          <w:szCs w:val="22"/>
        </w:rPr>
        <w:t xml:space="preserve">. Research has suggested that programmes which directly address the risk factors </w:t>
      </w:r>
      <w:r w:rsidR="006670D2">
        <w:rPr>
          <w:rFonts w:ascii="Arial" w:hAnsi="Arial" w:cs="Arial"/>
          <w:sz w:val="22"/>
          <w:szCs w:val="22"/>
        </w:rPr>
        <w:t xml:space="preserve">such as peer relationships, family dysfunction and education can reduce the </w:t>
      </w:r>
      <w:r w:rsidR="00874DCE">
        <w:rPr>
          <w:rFonts w:ascii="Arial" w:hAnsi="Arial" w:cs="Arial"/>
          <w:sz w:val="22"/>
          <w:szCs w:val="22"/>
        </w:rPr>
        <w:t xml:space="preserve">reoffending rates. </w:t>
      </w:r>
      <w:r w:rsidR="00607C34">
        <w:rPr>
          <w:rFonts w:ascii="Arial" w:hAnsi="Arial" w:cs="Arial"/>
          <w:sz w:val="22"/>
          <w:szCs w:val="22"/>
        </w:rPr>
        <w:t xml:space="preserve">Many factors such as the amount of engagement received from those participating within the programmes, there needs to be considerations that early intervention is not a ‘cure-all’. </w:t>
      </w:r>
      <w:r w:rsidR="007322A9">
        <w:rPr>
          <w:rFonts w:ascii="Arial" w:hAnsi="Arial" w:cs="Arial"/>
          <w:sz w:val="22"/>
          <w:szCs w:val="22"/>
        </w:rPr>
        <w:t>This,</w:t>
      </w:r>
      <w:r w:rsidR="005064C0">
        <w:rPr>
          <w:rFonts w:ascii="Arial" w:hAnsi="Arial" w:cs="Arial"/>
          <w:sz w:val="22"/>
          <w:szCs w:val="22"/>
        </w:rPr>
        <w:t xml:space="preserve"> however, will only be successful with a multi-agency approach as these </w:t>
      </w:r>
      <w:r w:rsidR="0043275F">
        <w:rPr>
          <w:rFonts w:ascii="Arial" w:hAnsi="Arial" w:cs="Arial"/>
          <w:sz w:val="22"/>
          <w:szCs w:val="22"/>
        </w:rPr>
        <w:t>programmes</w:t>
      </w:r>
      <w:r w:rsidR="005064C0">
        <w:rPr>
          <w:rFonts w:ascii="Arial" w:hAnsi="Arial" w:cs="Arial"/>
          <w:sz w:val="22"/>
          <w:szCs w:val="22"/>
        </w:rPr>
        <w:t xml:space="preserve"> are</w:t>
      </w:r>
      <w:r w:rsidR="0043275F">
        <w:rPr>
          <w:rFonts w:ascii="Arial" w:hAnsi="Arial" w:cs="Arial"/>
          <w:sz w:val="22"/>
          <w:szCs w:val="22"/>
        </w:rPr>
        <w:t xml:space="preserve"> not solely responsible in the deterrence </w:t>
      </w:r>
      <w:r w:rsidR="0060286D">
        <w:rPr>
          <w:rFonts w:ascii="Arial" w:hAnsi="Arial" w:cs="Arial"/>
          <w:sz w:val="22"/>
          <w:szCs w:val="22"/>
        </w:rPr>
        <w:t>of criminal</w:t>
      </w:r>
      <w:r w:rsidR="0043275F">
        <w:rPr>
          <w:rFonts w:ascii="Arial" w:hAnsi="Arial" w:cs="Arial"/>
          <w:sz w:val="22"/>
          <w:szCs w:val="22"/>
        </w:rPr>
        <w:t xml:space="preserve"> behaviour </w:t>
      </w:r>
      <w:r w:rsidR="0060286D">
        <w:rPr>
          <w:rFonts w:ascii="Arial" w:hAnsi="Arial" w:cs="Arial"/>
          <w:sz w:val="22"/>
          <w:szCs w:val="22"/>
        </w:rPr>
        <w:t xml:space="preserve">and they are not a guarantee of success as outlined above. </w:t>
      </w:r>
    </w:p>
    <w:p w14:paraId="50A99183" w14:textId="77777777" w:rsidR="00B5663E" w:rsidRDefault="00B5663E" w:rsidP="00181902">
      <w:pPr>
        <w:spacing w:line="257" w:lineRule="auto"/>
        <w:ind w:right="531"/>
        <w:rPr>
          <w:rFonts w:ascii="Arial" w:hAnsi="Arial" w:cs="Arial"/>
          <w:sz w:val="22"/>
          <w:szCs w:val="22"/>
        </w:rPr>
      </w:pPr>
    </w:p>
    <w:p w14:paraId="285C2D26" w14:textId="2A863E60" w:rsidR="00607C34" w:rsidRDefault="00607C34" w:rsidP="00181902">
      <w:pPr>
        <w:spacing w:line="257" w:lineRule="auto"/>
        <w:ind w:right="531"/>
        <w:rPr>
          <w:rFonts w:ascii="Arial" w:hAnsi="Arial" w:cs="Arial"/>
          <w:b/>
          <w:bCs/>
          <w:sz w:val="22"/>
          <w:szCs w:val="22"/>
          <w:u w:val="single"/>
        </w:rPr>
      </w:pPr>
      <w:r>
        <w:rPr>
          <w:rFonts w:ascii="Arial" w:hAnsi="Arial" w:cs="Arial"/>
          <w:sz w:val="22"/>
          <w:szCs w:val="22"/>
        </w:rPr>
        <w:t>Word count: 1052</w:t>
      </w:r>
    </w:p>
    <w:p w14:paraId="2CD2E9AB" w14:textId="77777777" w:rsidR="00896AC2" w:rsidRDefault="00896AC2" w:rsidP="00181902">
      <w:pPr>
        <w:spacing w:line="257" w:lineRule="auto"/>
        <w:ind w:right="531"/>
        <w:rPr>
          <w:rFonts w:ascii="Arial" w:hAnsi="Arial" w:cs="Arial"/>
          <w:b/>
          <w:bCs/>
          <w:sz w:val="22"/>
          <w:szCs w:val="22"/>
          <w:u w:val="single"/>
        </w:rPr>
      </w:pPr>
    </w:p>
    <w:p w14:paraId="5A23A04B" w14:textId="5F54BB7D" w:rsidR="009C3EF2" w:rsidRPr="00345DE2" w:rsidRDefault="009C3EF2" w:rsidP="00345DE2">
      <w:pPr>
        <w:spacing w:line="257" w:lineRule="auto"/>
        <w:ind w:right="531"/>
        <w:jc w:val="center"/>
        <w:rPr>
          <w:rFonts w:ascii="Arial" w:hAnsi="Arial" w:cs="Arial"/>
          <w:b/>
          <w:bCs/>
          <w:sz w:val="22"/>
          <w:szCs w:val="22"/>
          <w:u w:val="single"/>
        </w:rPr>
      </w:pPr>
      <w:r w:rsidRPr="00345DE2">
        <w:rPr>
          <w:rFonts w:ascii="Arial" w:hAnsi="Arial" w:cs="Arial"/>
          <w:b/>
          <w:bCs/>
          <w:sz w:val="22"/>
          <w:szCs w:val="22"/>
          <w:u w:val="single"/>
        </w:rPr>
        <w:t>Bibliography</w:t>
      </w:r>
    </w:p>
    <w:p w14:paraId="0FC6E268" w14:textId="77777777" w:rsidR="009C3EF2" w:rsidRDefault="009C3EF2" w:rsidP="00662011">
      <w:pPr>
        <w:spacing w:line="257" w:lineRule="auto"/>
        <w:ind w:right="531"/>
        <w:rPr>
          <w:rFonts w:ascii="Arial" w:hAnsi="Arial" w:cs="Arial"/>
          <w:sz w:val="22"/>
          <w:szCs w:val="22"/>
        </w:rPr>
      </w:pPr>
    </w:p>
    <w:p w14:paraId="30EB385C" w14:textId="77777777" w:rsidR="00956F14" w:rsidRDefault="00956F14" w:rsidP="00993ED6">
      <w:pPr>
        <w:spacing w:line="257" w:lineRule="auto"/>
        <w:ind w:right="531"/>
        <w:rPr>
          <w:rFonts w:ascii="Arial" w:hAnsi="Arial" w:cs="Arial"/>
          <w:sz w:val="22"/>
          <w:szCs w:val="22"/>
        </w:rPr>
      </w:pPr>
      <w:r w:rsidRPr="00277B61">
        <w:rPr>
          <w:rFonts w:ascii="Arial" w:hAnsi="Arial" w:cs="Arial"/>
          <w:sz w:val="22"/>
          <w:szCs w:val="22"/>
        </w:rPr>
        <w:t xml:space="preserve">Brown, H. (2021). What Is Compassion Fatigue? 24 Causes &amp; Symptoms Explained. [online] PositivePsychology.com. Available at: </w:t>
      </w:r>
      <w:hyperlink r:id="rId6" w:history="1">
        <w:r w:rsidRPr="00B5504E">
          <w:rPr>
            <w:rStyle w:val="Hyperlink"/>
            <w:rFonts w:ascii="Arial" w:hAnsi="Arial" w:cs="Arial"/>
            <w:sz w:val="22"/>
            <w:szCs w:val="22"/>
          </w:rPr>
          <w:t>https://positivepsychology.com/compassion-fatigue/</w:t>
        </w:r>
      </w:hyperlink>
      <w:r w:rsidRPr="00277B61">
        <w:rPr>
          <w:rFonts w:ascii="Arial" w:hAnsi="Arial" w:cs="Arial"/>
          <w:sz w:val="22"/>
          <w:szCs w:val="22"/>
        </w:rPr>
        <w:t>.</w:t>
      </w:r>
      <w:r>
        <w:rPr>
          <w:rFonts w:ascii="Arial" w:hAnsi="Arial" w:cs="Arial"/>
          <w:sz w:val="22"/>
          <w:szCs w:val="22"/>
        </w:rPr>
        <w:t xml:space="preserve"> (Accessed on the 24</w:t>
      </w:r>
      <w:r w:rsidRPr="00277B61">
        <w:rPr>
          <w:rFonts w:ascii="Arial" w:hAnsi="Arial" w:cs="Arial"/>
          <w:sz w:val="22"/>
          <w:szCs w:val="22"/>
          <w:vertAlign w:val="superscript"/>
        </w:rPr>
        <w:t>th</w:t>
      </w:r>
      <w:r>
        <w:rPr>
          <w:rFonts w:ascii="Arial" w:hAnsi="Arial" w:cs="Arial"/>
          <w:sz w:val="22"/>
          <w:szCs w:val="22"/>
        </w:rPr>
        <w:t xml:space="preserve"> of November 2024) </w:t>
      </w:r>
    </w:p>
    <w:p w14:paraId="4FE9F40C" w14:textId="77777777" w:rsidR="000D710C" w:rsidRDefault="000D710C" w:rsidP="00993ED6">
      <w:pPr>
        <w:spacing w:line="257" w:lineRule="auto"/>
        <w:ind w:right="531"/>
        <w:rPr>
          <w:rFonts w:ascii="Arial" w:hAnsi="Arial" w:cs="Arial"/>
          <w:sz w:val="22"/>
          <w:szCs w:val="22"/>
        </w:rPr>
      </w:pPr>
    </w:p>
    <w:p w14:paraId="4ADDECF3" w14:textId="77777777" w:rsidR="00956F14" w:rsidRDefault="00956F14" w:rsidP="0016586D">
      <w:pPr>
        <w:spacing w:line="257" w:lineRule="auto"/>
        <w:ind w:right="531"/>
        <w:rPr>
          <w:rFonts w:ascii="Arial" w:hAnsi="Arial" w:cs="Arial"/>
          <w:sz w:val="22"/>
          <w:szCs w:val="22"/>
        </w:rPr>
      </w:pPr>
      <w:r>
        <w:rPr>
          <w:rFonts w:ascii="Arial" w:hAnsi="Arial" w:cs="Arial"/>
          <w:sz w:val="22"/>
          <w:szCs w:val="22"/>
        </w:rPr>
        <w:t>Brown</w:t>
      </w:r>
      <w:r>
        <w:rPr>
          <w:rFonts w:ascii="Arial" w:hAnsi="Arial" w:cs="Arial"/>
          <w:sz w:val="22"/>
          <w:szCs w:val="22"/>
        </w:rPr>
        <w:t xml:space="preserve">, P. </w:t>
      </w:r>
      <w:r>
        <w:rPr>
          <w:rFonts w:ascii="Arial" w:hAnsi="Arial" w:cs="Arial"/>
          <w:sz w:val="22"/>
          <w:szCs w:val="22"/>
        </w:rPr>
        <w:t>(2017)</w:t>
      </w:r>
      <w:r>
        <w:rPr>
          <w:rFonts w:ascii="Arial" w:hAnsi="Arial" w:cs="Arial"/>
          <w:sz w:val="22"/>
          <w:szCs w:val="22"/>
        </w:rPr>
        <w:t xml:space="preserve">. The Risks of Early Intervention and Labelling in Youth Justice. Criminology &amp; Criminal Justice, 17(4), 457 – 474.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 </w:t>
      </w:r>
    </w:p>
    <w:p w14:paraId="1E8F0755" w14:textId="77777777" w:rsidR="000D710C" w:rsidRPr="00B5663E" w:rsidRDefault="000D710C" w:rsidP="0016586D">
      <w:pPr>
        <w:spacing w:line="257" w:lineRule="auto"/>
        <w:ind w:right="531"/>
        <w:rPr>
          <w:rFonts w:ascii="Arial" w:hAnsi="Arial" w:cs="Arial"/>
          <w:sz w:val="22"/>
          <w:szCs w:val="22"/>
        </w:rPr>
      </w:pPr>
    </w:p>
    <w:p w14:paraId="3ED803B7" w14:textId="77777777" w:rsidR="00956F14" w:rsidRDefault="00956F14" w:rsidP="00DA4373">
      <w:pPr>
        <w:spacing w:line="257" w:lineRule="auto"/>
        <w:ind w:right="531"/>
        <w:rPr>
          <w:rFonts w:ascii="Arial" w:hAnsi="Arial" w:cs="Arial"/>
          <w:sz w:val="22"/>
          <w:szCs w:val="22"/>
        </w:rPr>
      </w:pPr>
      <w:r w:rsidRPr="00832629">
        <w:rPr>
          <w:rFonts w:ascii="Arial" w:hAnsi="Arial" w:cs="Arial"/>
          <w:sz w:val="22"/>
          <w:szCs w:val="22"/>
        </w:rPr>
        <w:t xml:space="preserve">Children's Commissioner (2019). Keeping kids safe. [online] Available at: </w:t>
      </w:r>
      <w:hyperlink r:id="rId7" w:history="1">
        <w:r w:rsidRPr="00B5504E">
          <w:rPr>
            <w:rStyle w:val="Hyperlink"/>
            <w:rFonts w:ascii="Arial" w:hAnsi="Arial" w:cs="Arial"/>
            <w:sz w:val="22"/>
            <w:szCs w:val="22"/>
          </w:rPr>
          <w:t>https://assets.childrenscommissioner.gov.uk/wpuploads/2019/02/CCO-Gangs.pdf</w:t>
        </w:r>
      </w:hyperlink>
      <w:r w:rsidRPr="00832629">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r>
        <w:rPr>
          <w:rFonts w:ascii="Arial" w:hAnsi="Arial" w:cs="Arial"/>
          <w:sz w:val="22"/>
          <w:szCs w:val="22"/>
        </w:rPr>
        <w:t xml:space="preserve"> </w:t>
      </w:r>
    </w:p>
    <w:p w14:paraId="0CA2DEE0" w14:textId="77777777" w:rsidR="000D710C" w:rsidRDefault="000D710C" w:rsidP="00DA4373">
      <w:pPr>
        <w:spacing w:line="257" w:lineRule="auto"/>
        <w:ind w:right="531"/>
        <w:rPr>
          <w:rFonts w:ascii="Arial" w:hAnsi="Arial" w:cs="Arial"/>
          <w:sz w:val="22"/>
          <w:szCs w:val="22"/>
        </w:rPr>
      </w:pPr>
    </w:p>
    <w:p w14:paraId="00134A5E" w14:textId="77777777" w:rsidR="00956F14" w:rsidRDefault="00956F14" w:rsidP="00662011">
      <w:pPr>
        <w:spacing w:line="257" w:lineRule="auto"/>
        <w:ind w:right="531"/>
        <w:rPr>
          <w:rFonts w:ascii="Arial" w:hAnsi="Arial" w:cs="Arial"/>
          <w:sz w:val="22"/>
          <w:szCs w:val="22"/>
        </w:rPr>
      </w:pPr>
      <w:r w:rsidRPr="00E81525">
        <w:rPr>
          <w:rFonts w:ascii="Arial" w:hAnsi="Arial" w:cs="Arial"/>
          <w:sz w:val="22"/>
          <w:szCs w:val="22"/>
        </w:rPr>
        <w:t xml:space="preserve">College of Policing (2021). Macpherson report: 22 years on. [online] College of Policing. Available at: </w:t>
      </w:r>
      <w:hyperlink r:id="rId8" w:history="1">
        <w:r w:rsidRPr="00A913B6">
          <w:rPr>
            <w:rStyle w:val="Hyperlink"/>
            <w:rFonts w:ascii="Arial" w:hAnsi="Arial" w:cs="Arial"/>
            <w:sz w:val="22"/>
            <w:szCs w:val="22"/>
          </w:rPr>
          <w:t>https://www.college.police.uk/article/macpherson-report-22-years-on</w:t>
        </w:r>
      </w:hyperlink>
      <w:r w:rsidRPr="00E81525">
        <w:rPr>
          <w:rFonts w:ascii="Arial" w:hAnsi="Arial" w:cs="Arial"/>
          <w:sz w:val="22"/>
          <w:szCs w:val="22"/>
        </w:rPr>
        <w:t>.</w:t>
      </w:r>
      <w:r>
        <w:rPr>
          <w:rFonts w:ascii="Arial" w:hAnsi="Arial" w:cs="Arial"/>
          <w:sz w:val="22"/>
          <w:szCs w:val="22"/>
        </w:rPr>
        <w:t xml:space="preserve"> (Accessed on the 9</w:t>
      </w:r>
      <w:r w:rsidRPr="004752B5">
        <w:rPr>
          <w:rFonts w:ascii="Arial" w:hAnsi="Arial" w:cs="Arial"/>
          <w:sz w:val="22"/>
          <w:szCs w:val="22"/>
          <w:vertAlign w:val="superscript"/>
        </w:rPr>
        <w:t>th</w:t>
      </w:r>
      <w:r>
        <w:rPr>
          <w:rFonts w:ascii="Arial" w:hAnsi="Arial" w:cs="Arial"/>
          <w:sz w:val="22"/>
          <w:szCs w:val="22"/>
        </w:rPr>
        <w:t xml:space="preserve"> of October 2024)</w:t>
      </w:r>
    </w:p>
    <w:p w14:paraId="2702660A" w14:textId="77777777" w:rsidR="000D710C" w:rsidRDefault="000D710C" w:rsidP="00662011">
      <w:pPr>
        <w:spacing w:line="257" w:lineRule="auto"/>
        <w:ind w:right="531"/>
        <w:rPr>
          <w:rFonts w:ascii="Arial" w:hAnsi="Arial" w:cs="Arial"/>
          <w:sz w:val="22"/>
          <w:szCs w:val="22"/>
        </w:rPr>
      </w:pPr>
    </w:p>
    <w:p w14:paraId="7F18A52D" w14:textId="77777777" w:rsidR="00956F14" w:rsidRDefault="00956F14" w:rsidP="00AC080C">
      <w:pPr>
        <w:spacing w:line="257" w:lineRule="auto"/>
        <w:ind w:right="531"/>
        <w:rPr>
          <w:rFonts w:ascii="Arial" w:hAnsi="Arial" w:cs="Arial"/>
          <w:sz w:val="22"/>
          <w:szCs w:val="22"/>
        </w:rPr>
      </w:pPr>
      <w:r>
        <w:rPr>
          <w:rFonts w:ascii="Arial" w:hAnsi="Arial" w:cs="Arial"/>
          <w:sz w:val="22"/>
          <w:szCs w:val="22"/>
        </w:rPr>
        <w:t xml:space="preserve">Davidson, J., &amp; McMullan, J. (2018). Engaging with Young Offenders: Barriers and Solutions. Youth &amp; Society, 50(1), 29 – 46.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 </w:t>
      </w:r>
    </w:p>
    <w:p w14:paraId="0D1248CB" w14:textId="77777777" w:rsidR="000D710C" w:rsidRPr="00B5663E" w:rsidRDefault="000D710C" w:rsidP="00AC080C">
      <w:pPr>
        <w:spacing w:line="257" w:lineRule="auto"/>
        <w:ind w:right="531"/>
        <w:rPr>
          <w:rFonts w:ascii="Arial" w:hAnsi="Arial" w:cs="Arial"/>
          <w:sz w:val="22"/>
          <w:szCs w:val="22"/>
        </w:rPr>
      </w:pPr>
    </w:p>
    <w:p w14:paraId="6F85B5EB" w14:textId="77777777" w:rsidR="00956F14" w:rsidRDefault="00956F14" w:rsidP="00A0355C">
      <w:pPr>
        <w:spacing w:line="257" w:lineRule="auto"/>
        <w:ind w:right="531"/>
        <w:rPr>
          <w:rFonts w:ascii="Arial" w:hAnsi="Arial" w:cs="Arial"/>
          <w:sz w:val="22"/>
          <w:szCs w:val="22"/>
        </w:rPr>
      </w:pPr>
      <w:r>
        <w:rPr>
          <w:rFonts w:ascii="Arial" w:hAnsi="Arial" w:cs="Arial"/>
          <w:sz w:val="22"/>
          <w:szCs w:val="22"/>
        </w:rPr>
        <w:t xml:space="preserve">Farrington, D. O. (2007). The Importance of Early Intervention in Preventing Youth Crime. Crime &amp; Justice, 50(1), 29-46.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5AE7A6DC" w14:textId="77777777" w:rsidR="000D710C" w:rsidRDefault="000D710C" w:rsidP="00A0355C">
      <w:pPr>
        <w:spacing w:line="257" w:lineRule="auto"/>
        <w:ind w:right="531"/>
        <w:rPr>
          <w:rFonts w:ascii="Arial" w:hAnsi="Arial" w:cs="Arial"/>
          <w:sz w:val="22"/>
          <w:szCs w:val="22"/>
        </w:rPr>
      </w:pPr>
    </w:p>
    <w:p w14:paraId="77A0E8AF" w14:textId="77777777" w:rsidR="00956F14" w:rsidRDefault="00956F14" w:rsidP="00CB144A">
      <w:pPr>
        <w:spacing w:line="257" w:lineRule="auto"/>
        <w:ind w:right="531"/>
        <w:rPr>
          <w:rFonts w:ascii="Arial" w:hAnsi="Arial" w:cs="Arial"/>
          <w:sz w:val="22"/>
          <w:szCs w:val="22"/>
        </w:rPr>
      </w:pPr>
      <w:r>
        <w:rPr>
          <w:rFonts w:ascii="Arial" w:hAnsi="Arial" w:cs="Arial"/>
          <w:sz w:val="22"/>
          <w:szCs w:val="22"/>
        </w:rPr>
        <w:t>Farrington,</w:t>
      </w:r>
      <w:r>
        <w:rPr>
          <w:rFonts w:ascii="Arial" w:hAnsi="Arial" w:cs="Arial"/>
          <w:sz w:val="22"/>
          <w:szCs w:val="22"/>
        </w:rPr>
        <w:t xml:space="preserve"> D. P., </w:t>
      </w:r>
      <w:proofErr w:type="spellStart"/>
      <w:r>
        <w:rPr>
          <w:rFonts w:ascii="Arial" w:hAnsi="Arial" w:cs="Arial"/>
          <w:sz w:val="22"/>
          <w:szCs w:val="22"/>
        </w:rPr>
        <w:t>Coid</w:t>
      </w:r>
      <w:proofErr w:type="spellEnd"/>
      <w:r>
        <w:rPr>
          <w:rFonts w:ascii="Arial" w:hAnsi="Arial" w:cs="Arial"/>
          <w:sz w:val="22"/>
          <w:szCs w:val="22"/>
        </w:rPr>
        <w:t xml:space="preserve">, J. W., &amp; Murray, J. (2012). Early Prevention of Youth Crime: The Effectiveness of Intervention Programs. Journal of Criminology, 50(1), 1 – 16.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 </w:t>
      </w:r>
    </w:p>
    <w:p w14:paraId="0A7A6887" w14:textId="77777777" w:rsidR="000D710C" w:rsidRDefault="000D710C" w:rsidP="00CB144A">
      <w:pPr>
        <w:spacing w:line="257" w:lineRule="auto"/>
        <w:ind w:right="531"/>
        <w:rPr>
          <w:rFonts w:ascii="Arial" w:hAnsi="Arial" w:cs="Arial"/>
          <w:sz w:val="22"/>
          <w:szCs w:val="22"/>
        </w:rPr>
      </w:pPr>
    </w:p>
    <w:p w14:paraId="730B8C90" w14:textId="77777777" w:rsidR="00956F14" w:rsidRDefault="00956F14" w:rsidP="00DA4373">
      <w:pPr>
        <w:spacing w:line="257" w:lineRule="auto"/>
        <w:ind w:right="531"/>
        <w:rPr>
          <w:rFonts w:ascii="Arial" w:hAnsi="Arial" w:cs="Arial"/>
          <w:sz w:val="22"/>
          <w:szCs w:val="22"/>
        </w:rPr>
      </w:pPr>
      <w:r>
        <w:rPr>
          <w:rFonts w:ascii="Arial" w:hAnsi="Arial" w:cs="Arial"/>
          <w:sz w:val="22"/>
          <w:szCs w:val="22"/>
        </w:rPr>
        <w:t xml:space="preserve">Foley, P. (2020). Gang Crime, Vulnerability and Social Networks. Criminal Justice Review, 44(3), 221 – 236.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0BD5CC67" w14:textId="77777777" w:rsidR="000D710C" w:rsidRDefault="000D710C" w:rsidP="00DA4373">
      <w:pPr>
        <w:spacing w:line="257" w:lineRule="auto"/>
        <w:ind w:right="531"/>
        <w:rPr>
          <w:rFonts w:ascii="Arial" w:hAnsi="Arial" w:cs="Arial"/>
          <w:sz w:val="22"/>
          <w:szCs w:val="22"/>
        </w:rPr>
      </w:pPr>
    </w:p>
    <w:p w14:paraId="1D1C6E6B" w14:textId="77777777" w:rsidR="00956F14" w:rsidRDefault="00956F14" w:rsidP="00EF77EE">
      <w:pPr>
        <w:spacing w:line="257" w:lineRule="auto"/>
        <w:ind w:right="531"/>
        <w:rPr>
          <w:rFonts w:ascii="Arial" w:hAnsi="Arial" w:cs="Arial"/>
          <w:sz w:val="22"/>
          <w:szCs w:val="22"/>
        </w:rPr>
      </w:pPr>
      <w:proofErr w:type="spellStart"/>
      <w:r>
        <w:rPr>
          <w:rFonts w:ascii="Arial" w:hAnsi="Arial" w:cs="Arial"/>
          <w:sz w:val="22"/>
          <w:szCs w:val="22"/>
        </w:rPr>
        <w:t>Goulden</w:t>
      </w:r>
      <w:proofErr w:type="spellEnd"/>
      <w:r>
        <w:rPr>
          <w:rFonts w:ascii="Arial" w:hAnsi="Arial" w:cs="Arial"/>
          <w:sz w:val="22"/>
          <w:szCs w:val="22"/>
        </w:rPr>
        <w:t xml:space="preserve">, C., &amp; Goldblatt, P. (2006). The Intensive Supervision and Surveillance Programme: A Review of its Impact. Journal of Youth Justice 6(1), 5 – 17.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r>
        <w:rPr>
          <w:rFonts w:ascii="Arial" w:hAnsi="Arial" w:cs="Arial"/>
          <w:sz w:val="22"/>
          <w:szCs w:val="22"/>
        </w:rPr>
        <w:t xml:space="preserve"> </w:t>
      </w:r>
    </w:p>
    <w:p w14:paraId="7A1A4FC5" w14:textId="77777777" w:rsidR="000D710C" w:rsidRDefault="000D710C" w:rsidP="00EF77EE">
      <w:pPr>
        <w:spacing w:line="257" w:lineRule="auto"/>
        <w:ind w:right="531"/>
        <w:rPr>
          <w:rFonts w:ascii="Arial" w:hAnsi="Arial" w:cs="Arial"/>
          <w:sz w:val="22"/>
          <w:szCs w:val="22"/>
        </w:rPr>
      </w:pPr>
    </w:p>
    <w:p w14:paraId="66C4CD52" w14:textId="77777777" w:rsidR="00956F14" w:rsidRDefault="00956F14" w:rsidP="00662011">
      <w:pPr>
        <w:spacing w:line="257" w:lineRule="auto"/>
        <w:ind w:right="531"/>
        <w:rPr>
          <w:rFonts w:ascii="Arial" w:hAnsi="Arial" w:cs="Arial"/>
          <w:sz w:val="22"/>
          <w:szCs w:val="22"/>
        </w:rPr>
      </w:pPr>
      <w:r w:rsidRPr="00345DE2">
        <w:rPr>
          <w:rFonts w:ascii="Arial" w:hAnsi="Arial" w:cs="Arial"/>
          <w:sz w:val="22"/>
          <w:szCs w:val="22"/>
        </w:rPr>
        <w:t xml:space="preserve">GOV.UK (2023). Positive action in the workplace. [online] GOV.UK. Available at: </w:t>
      </w:r>
      <w:hyperlink r:id="rId9" w:history="1">
        <w:r w:rsidRPr="00A913B6">
          <w:rPr>
            <w:rStyle w:val="Hyperlink"/>
            <w:rFonts w:ascii="Arial" w:hAnsi="Arial" w:cs="Arial"/>
            <w:sz w:val="22"/>
            <w:szCs w:val="22"/>
          </w:rPr>
          <w:t>https://www.gov.uk/government/publications/positive-action-in-the-workplace-guidance-for-employers/positive-action-in-the-workplace</w:t>
        </w:r>
      </w:hyperlink>
      <w:r w:rsidRPr="00345DE2">
        <w:rPr>
          <w:rFonts w:ascii="Arial" w:hAnsi="Arial" w:cs="Arial"/>
          <w:sz w:val="22"/>
          <w:szCs w:val="22"/>
        </w:rPr>
        <w:t>.</w:t>
      </w:r>
      <w:r>
        <w:rPr>
          <w:rFonts w:ascii="Arial" w:hAnsi="Arial" w:cs="Arial"/>
          <w:sz w:val="22"/>
          <w:szCs w:val="22"/>
        </w:rPr>
        <w:t xml:space="preserve"> (Accessed on the 16</w:t>
      </w:r>
      <w:r w:rsidRPr="004752B5">
        <w:rPr>
          <w:rFonts w:ascii="Arial" w:hAnsi="Arial" w:cs="Arial"/>
          <w:sz w:val="22"/>
          <w:szCs w:val="22"/>
          <w:vertAlign w:val="superscript"/>
        </w:rPr>
        <w:t>th</w:t>
      </w:r>
      <w:r>
        <w:rPr>
          <w:rFonts w:ascii="Arial" w:hAnsi="Arial" w:cs="Arial"/>
          <w:sz w:val="22"/>
          <w:szCs w:val="22"/>
        </w:rPr>
        <w:t xml:space="preserve"> of </w:t>
      </w:r>
      <w:r>
        <w:rPr>
          <w:rFonts w:ascii="Arial" w:hAnsi="Arial" w:cs="Arial"/>
          <w:sz w:val="22"/>
          <w:szCs w:val="22"/>
        </w:rPr>
        <w:t xml:space="preserve">November </w:t>
      </w:r>
      <w:r>
        <w:rPr>
          <w:rFonts w:ascii="Arial" w:hAnsi="Arial" w:cs="Arial"/>
          <w:sz w:val="22"/>
          <w:szCs w:val="22"/>
        </w:rPr>
        <w:t>2024)</w:t>
      </w:r>
    </w:p>
    <w:p w14:paraId="0630257D" w14:textId="77777777" w:rsidR="000D710C" w:rsidRDefault="000D710C" w:rsidP="00662011">
      <w:pPr>
        <w:spacing w:line="257" w:lineRule="auto"/>
        <w:ind w:right="531"/>
        <w:rPr>
          <w:rFonts w:ascii="Arial" w:hAnsi="Arial" w:cs="Arial"/>
          <w:sz w:val="22"/>
          <w:szCs w:val="22"/>
        </w:rPr>
      </w:pPr>
    </w:p>
    <w:p w14:paraId="2705A373" w14:textId="77777777" w:rsidR="00956F14" w:rsidRDefault="00956F14" w:rsidP="00752E24">
      <w:pPr>
        <w:spacing w:line="257" w:lineRule="auto"/>
        <w:ind w:right="531"/>
        <w:rPr>
          <w:rFonts w:ascii="Arial" w:hAnsi="Arial" w:cs="Arial"/>
          <w:sz w:val="22"/>
          <w:szCs w:val="22"/>
        </w:rPr>
      </w:pPr>
      <w:r w:rsidRPr="00752E24">
        <w:rPr>
          <w:rFonts w:ascii="Arial" w:hAnsi="Arial" w:cs="Arial"/>
          <w:sz w:val="22"/>
          <w:szCs w:val="22"/>
        </w:rPr>
        <w:t xml:space="preserve">GOV.UK (2023). Serious and organised crime strategy 2023 to 2028. [online] GOV.UK. Available at: </w:t>
      </w:r>
      <w:hyperlink r:id="rId10" w:history="1">
        <w:r w:rsidRPr="00B5504E">
          <w:rPr>
            <w:rStyle w:val="Hyperlink"/>
            <w:rFonts w:ascii="Arial" w:hAnsi="Arial" w:cs="Arial"/>
            <w:sz w:val="22"/>
            <w:szCs w:val="22"/>
          </w:rPr>
          <w:t>https://www.gov.uk/government/publications/serious-and-organised-crime-strategy-2023-to-2028</w:t>
        </w:r>
      </w:hyperlink>
      <w:r w:rsidRPr="00752E24">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w:t>
      </w:r>
      <w:r>
        <w:rPr>
          <w:rFonts w:ascii="Arial" w:hAnsi="Arial" w:cs="Arial"/>
          <w:sz w:val="22"/>
          <w:szCs w:val="22"/>
        </w:rPr>
        <w:t>5</w:t>
      </w:r>
      <w:r w:rsidRPr="00277B61">
        <w:rPr>
          <w:rFonts w:ascii="Arial" w:hAnsi="Arial" w:cs="Arial"/>
          <w:sz w:val="22"/>
          <w:szCs w:val="22"/>
          <w:vertAlign w:val="superscript"/>
        </w:rPr>
        <w:t>th</w:t>
      </w:r>
      <w:r>
        <w:rPr>
          <w:rFonts w:ascii="Arial" w:hAnsi="Arial" w:cs="Arial"/>
          <w:sz w:val="22"/>
          <w:szCs w:val="22"/>
        </w:rPr>
        <w:t xml:space="preserve"> of November 2024) </w:t>
      </w:r>
    </w:p>
    <w:p w14:paraId="221478C0" w14:textId="77777777" w:rsidR="000D710C" w:rsidRDefault="000D710C" w:rsidP="00752E24">
      <w:pPr>
        <w:spacing w:line="257" w:lineRule="auto"/>
        <w:ind w:right="531"/>
        <w:rPr>
          <w:rFonts w:ascii="Arial" w:hAnsi="Arial" w:cs="Arial"/>
          <w:sz w:val="22"/>
          <w:szCs w:val="22"/>
        </w:rPr>
      </w:pPr>
    </w:p>
    <w:p w14:paraId="1E5C3265" w14:textId="77777777" w:rsidR="00956F14" w:rsidRDefault="00956F14" w:rsidP="00152DE5">
      <w:pPr>
        <w:spacing w:line="257" w:lineRule="auto"/>
        <w:ind w:right="531"/>
        <w:rPr>
          <w:rFonts w:ascii="Arial" w:hAnsi="Arial" w:cs="Arial"/>
          <w:sz w:val="22"/>
          <w:szCs w:val="22"/>
        </w:rPr>
      </w:pPr>
      <w:r>
        <w:rPr>
          <w:rFonts w:ascii="Arial" w:hAnsi="Arial" w:cs="Arial"/>
          <w:sz w:val="22"/>
          <w:szCs w:val="22"/>
        </w:rPr>
        <w:t xml:space="preserve">Hartley, T. A., </w:t>
      </w:r>
      <w:proofErr w:type="spellStart"/>
      <w:r>
        <w:rPr>
          <w:rFonts w:ascii="Arial" w:hAnsi="Arial" w:cs="Arial"/>
          <w:sz w:val="22"/>
          <w:szCs w:val="22"/>
        </w:rPr>
        <w:t>Violanti</w:t>
      </w:r>
      <w:proofErr w:type="spellEnd"/>
      <w:r>
        <w:rPr>
          <w:rFonts w:ascii="Arial" w:hAnsi="Arial" w:cs="Arial"/>
          <w:sz w:val="22"/>
          <w:szCs w:val="22"/>
        </w:rPr>
        <w:t xml:space="preserve">, J. M., &amp; </w:t>
      </w:r>
      <w:proofErr w:type="spellStart"/>
      <w:r>
        <w:rPr>
          <w:rFonts w:ascii="Arial" w:hAnsi="Arial" w:cs="Arial"/>
          <w:sz w:val="22"/>
          <w:szCs w:val="22"/>
        </w:rPr>
        <w:t>Fekedulegn</w:t>
      </w:r>
      <w:proofErr w:type="spellEnd"/>
      <w:r>
        <w:rPr>
          <w:rFonts w:ascii="Arial" w:hAnsi="Arial" w:cs="Arial"/>
          <w:sz w:val="22"/>
          <w:szCs w:val="22"/>
        </w:rPr>
        <w:t xml:space="preserve"> D. (2013). Police Stress and Health: A Critical Review. Journal of Police Science and Administration, 42(2), 106-113. </w:t>
      </w:r>
      <w:r>
        <w:rPr>
          <w:rFonts w:ascii="Arial" w:hAnsi="Arial" w:cs="Arial"/>
          <w:sz w:val="22"/>
          <w:szCs w:val="22"/>
        </w:rPr>
        <w:t>(Accessed on the 24</w:t>
      </w:r>
      <w:r w:rsidRPr="00277B61">
        <w:rPr>
          <w:rFonts w:ascii="Arial" w:hAnsi="Arial" w:cs="Arial"/>
          <w:sz w:val="22"/>
          <w:szCs w:val="22"/>
          <w:vertAlign w:val="superscript"/>
        </w:rPr>
        <w:t>th</w:t>
      </w:r>
      <w:r>
        <w:rPr>
          <w:rFonts w:ascii="Arial" w:hAnsi="Arial" w:cs="Arial"/>
          <w:sz w:val="22"/>
          <w:szCs w:val="22"/>
        </w:rPr>
        <w:t xml:space="preserve"> of November 2024) </w:t>
      </w:r>
    </w:p>
    <w:p w14:paraId="0B9AF208" w14:textId="77777777" w:rsidR="000D710C" w:rsidRDefault="000D710C" w:rsidP="00152DE5">
      <w:pPr>
        <w:spacing w:line="257" w:lineRule="auto"/>
        <w:ind w:right="531"/>
        <w:rPr>
          <w:rFonts w:ascii="Arial" w:hAnsi="Arial" w:cs="Arial"/>
          <w:sz w:val="22"/>
          <w:szCs w:val="22"/>
        </w:rPr>
      </w:pPr>
    </w:p>
    <w:p w14:paraId="0FF421E3" w14:textId="77777777" w:rsidR="000D710C" w:rsidRDefault="000D710C" w:rsidP="00152DE5">
      <w:pPr>
        <w:spacing w:line="257" w:lineRule="auto"/>
        <w:ind w:right="531"/>
        <w:rPr>
          <w:rFonts w:ascii="Arial" w:hAnsi="Arial" w:cs="Arial"/>
          <w:sz w:val="22"/>
          <w:szCs w:val="22"/>
        </w:rPr>
      </w:pPr>
    </w:p>
    <w:p w14:paraId="52060855" w14:textId="77777777" w:rsidR="00956F14" w:rsidRDefault="00956F14" w:rsidP="00662011">
      <w:pPr>
        <w:spacing w:line="257" w:lineRule="auto"/>
        <w:ind w:right="531"/>
        <w:rPr>
          <w:rFonts w:ascii="Arial" w:hAnsi="Arial" w:cs="Arial"/>
          <w:sz w:val="22"/>
          <w:szCs w:val="22"/>
        </w:rPr>
      </w:pPr>
      <w:r w:rsidRPr="00BE2227">
        <w:rPr>
          <w:rFonts w:ascii="Arial" w:hAnsi="Arial" w:cs="Arial"/>
          <w:sz w:val="22"/>
          <w:szCs w:val="22"/>
        </w:rPr>
        <w:t xml:space="preserve">Home Office (2022). Police workforce, </w:t>
      </w:r>
      <w:proofErr w:type="gramStart"/>
      <w:r w:rsidRPr="00BE2227">
        <w:rPr>
          <w:rFonts w:ascii="Arial" w:hAnsi="Arial" w:cs="Arial"/>
          <w:sz w:val="22"/>
          <w:szCs w:val="22"/>
        </w:rPr>
        <w:t>England</w:t>
      </w:r>
      <w:proofErr w:type="gramEnd"/>
      <w:r w:rsidRPr="00BE2227">
        <w:rPr>
          <w:rFonts w:ascii="Arial" w:hAnsi="Arial" w:cs="Arial"/>
          <w:sz w:val="22"/>
          <w:szCs w:val="22"/>
        </w:rPr>
        <w:t xml:space="preserve"> and Wales: 31 March 2022. [online] GOV.UK. Available at: </w:t>
      </w:r>
      <w:hyperlink r:id="rId11" w:history="1">
        <w:r w:rsidRPr="00302A5C">
          <w:rPr>
            <w:rStyle w:val="Hyperlink"/>
            <w:rFonts w:ascii="Arial" w:hAnsi="Arial" w:cs="Arial"/>
            <w:sz w:val="22"/>
            <w:szCs w:val="22"/>
          </w:rPr>
          <w:t>https://www.gov.uk/government/statistics/police-workforce-england-and-wales-31-march-2022/police-workforce-england-and-wales-31-march-2022</w:t>
        </w:r>
      </w:hyperlink>
      <w:r w:rsidRPr="00BE2227">
        <w:rPr>
          <w:rFonts w:ascii="Arial" w:hAnsi="Arial" w:cs="Arial"/>
          <w:sz w:val="22"/>
          <w:szCs w:val="22"/>
        </w:rPr>
        <w:t>.</w:t>
      </w:r>
      <w:r>
        <w:rPr>
          <w:rFonts w:ascii="Arial" w:hAnsi="Arial" w:cs="Arial"/>
          <w:sz w:val="22"/>
          <w:szCs w:val="22"/>
        </w:rPr>
        <w:t xml:space="preserve"> (Accessed on the 9</w:t>
      </w:r>
      <w:r w:rsidRPr="004752B5">
        <w:rPr>
          <w:rFonts w:ascii="Arial" w:hAnsi="Arial" w:cs="Arial"/>
          <w:sz w:val="22"/>
          <w:szCs w:val="22"/>
          <w:vertAlign w:val="superscript"/>
        </w:rPr>
        <w:t>th</w:t>
      </w:r>
      <w:r>
        <w:rPr>
          <w:rFonts w:ascii="Arial" w:hAnsi="Arial" w:cs="Arial"/>
          <w:sz w:val="22"/>
          <w:szCs w:val="22"/>
        </w:rPr>
        <w:t xml:space="preserve"> of October 2024) </w:t>
      </w:r>
    </w:p>
    <w:p w14:paraId="4D8C25A5" w14:textId="77777777" w:rsidR="000D710C" w:rsidRDefault="000D710C" w:rsidP="00662011">
      <w:pPr>
        <w:spacing w:line="257" w:lineRule="auto"/>
        <w:ind w:right="531"/>
        <w:rPr>
          <w:rFonts w:ascii="Arial" w:hAnsi="Arial" w:cs="Arial"/>
          <w:sz w:val="22"/>
          <w:szCs w:val="22"/>
        </w:rPr>
      </w:pPr>
    </w:p>
    <w:p w14:paraId="4C7A9532" w14:textId="77777777" w:rsidR="00956F14" w:rsidRDefault="00956F14" w:rsidP="00117C30">
      <w:pPr>
        <w:spacing w:line="257" w:lineRule="auto"/>
        <w:ind w:right="531"/>
        <w:rPr>
          <w:rFonts w:ascii="Arial" w:hAnsi="Arial" w:cs="Arial"/>
          <w:sz w:val="22"/>
          <w:szCs w:val="22"/>
        </w:rPr>
      </w:pPr>
      <w:r>
        <w:rPr>
          <w:rFonts w:ascii="Arial" w:hAnsi="Arial" w:cs="Arial"/>
          <w:sz w:val="22"/>
          <w:szCs w:val="22"/>
        </w:rPr>
        <w:t xml:space="preserve">Hudson, B., &amp; </w:t>
      </w:r>
      <w:proofErr w:type="spellStart"/>
      <w:r>
        <w:rPr>
          <w:rFonts w:ascii="Arial" w:hAnsi="Arial" w:cs="Arial"/>
          <w:sz w:val="22"/>
          <w:szCs w:val="22"/>
        </w:rPr>
        <w:t>Reischer</w:t>
      </w:r>
      <w:proofErr w:type="spellEnd"/>
      <w:r>
        <w:rPr>
          <w:rFonts w:ascii="Arial" w:hAnsi="Arial" w:cs="Arial"/>
          <w:sz w:val="22"/>
          <w:szCs w:val="22"/>
        </w:rPr>
        <w:t xml:space="preserve">, M. (2016). A critical Evaluation of Early intervention Strategies in Youth Justice. Social Policy Review, 24(2), 113 – 129.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 </w:t>
      </w:r>
    </w:p>
    <w:p w14:paraId="7F50F198" w14:textId="77777777" w:rsidR="000D710C" w:rsidRPr="00B5663E" w:rsidRDefault="000D710C" w:rsidP="00117C30">
      <w:pPr>
        <w:spacing w:line="257" w:lineRule="auto"/>
        <w:ind w:right="531"/>
        <w:rPr>
          <w:rFonts w:ascii="Arial" w:hAnsi="Arial" w:cs="Arial"/>
          <w:sz w:val="22"/>
          <w:szCs w:val="22"/>
        </w:rPr>
      </w:pPr>
    </w:p>
    <w:p w14:paraId="15BA83B9" w14:textId="77777777" w:rsidR="00956F14" w:rsidRDefault="00956F14" w:rsidP="00896AC2">
      <w:pPr>
        <w:spacing w:line="257" w:lineRule="auto"/>
        <w:ind w:right="531"/>
        <w:rPr>
          <w:rFonts w:ascii="Arial" w:hAnsi="Arial" w:cs="Arial"/>
          <w:sz w:val="22"/>
          <w:szCs w:val="22"/>
        </w:rPr>
      </w:pPr>
      <w:proofErr w:type="spellStart"/>
      <w:r w:rsidRPr="000D75DC">
        <w:rPr>
          <w:rFonts w:ascii="Arial" w:hAnsi="Arial" w:cs="Arial"/>
          <w:sz w:val="22"/>
          <w:szCs w:val="22"/>
        </w:rPr>
        <w:t>Jugl</w:t>
      </w:r>
      <w:proofErr w:type="spellEnd"/>
      <w:r w:rsidRPr="000D75DC">
        <w:rPr>
          <w:rFonts w:ascii="Arial" w:hAnsi="Arial" w:cs="Arial"/>
          <w:sz w:val="22"/>
          <w:szCs w:val="22"/>
        </w:rPr>
        <w:t xml:space="preserve">, I., Bender, D. and </w:t>
      </w:r>
      <w:proofErr w:type="spellStart"/>
      <w:r w:rsidRPr="000D75DC">
        <w:rPr>
          <w:rFonts w:ascii="Arial" w:hAnsi="Arial" w:cs="Arial"/>
          <w:sz w:val="22"/>
          <w:szCs w:val="22"/>
        </w:rPr>
        <w:t>Lösel</w:t>
      </w:r>
      <w:proofErr w:type="spellEnd"/>
      <w:r w:rsidRPr="000D75DC">
        <w:rPr>
          <w:rFonts w:ascii="Arial" w:hAnsi="Arial" w:cs="Arial"/>
          <w:sz w:val="22"/>
          <w:szCs w:val="22"/>
        </w:rPr>
        <w:t xml:space="preserve">, F. (2021). Do Sports Programs Prevent Crime and Reduce Reoffending? A Systematic Review and Meta-Analysis on the Effectiveness of Sports Programs. Journal of Quantitative Criminology, 39(39), pp.333–384. </w:t>
      </w:r>
      <w:hyperlink r:id="rId12" w:history="1">
        <w:r w:rsidRPr="00B5504E">
          <w:rPr>
            <w:rStyle w:val="Hyperlink"/>
            <w:rFonts w:ascii="Arial" w:hAnsi="Arial" w:cs="Arial"/>
            <w:sz w:val="22"/>
            <w:szCs w:val="22"/>
          </w:rPr>
          <w:t>https://link.springer.com/article/10.1007/s10940-021-09536-3</w:t>
        </w:r>
      </w:hyperlink>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 </w:t>
      </w:r>
    </w:p>
    <w:p w14:paraId="4E17E54B" w14:textId="77777777" w:rsidR="000D710C" w:rsidRDefault="000D710C" w:rsidP="00896AC2">
      <w:pPr>
        <w:spacing w:line="257" w:lineRule="auto"/>
        <w:ind w:right="531"/>
        <w:rPr>
          <w:rFonts w:ascii="Arial" w:hAnsi="Arial" w:cs="Arial"/>
          <w:sz w:val="22"/>
          <w:szCs w:val="22"/>
        </w:rPr>
      </w:pPr>
    </w:p>
    <w:p w14:paraId="2F5BFA8B" w14:textId="77777777" w:rsidR="00956F14" w:rsidRDefault="00956F14" w:rsidP="00680EE0">
      <w:pPr>
        <w:spacing w:line="257" w:lineRule="auto"/>
        <w:ind w:right="531"/>
        <w:rPr>
          <w:rFonts w:ascii="Arial" w:hAnsi="Arial" w:cs="Arial"/>
          <w:sz w:val="22"/>
          <w:szCs w:val="22"/>
        </w:rPr>
      </w:pPr>
      <w:r w:rsidRPr="00680EE0">
        <w:rPr>
          <w:rFonts w:ascii="Arial" w:hAnsi="Arial" w:cs="Arial"/>
          <w:sz w:val="22"/>
          <w:szCs w:val="22"/>
        </w:rPr>
        <w:t xml:space="preserve">Lammy, D. (2017). The Lammy Review: </w:t>
      </w:r>
      <w:proofErr w:type="gramStart"/>
      <w:r w:rsidRPr="00680EE0">
        <w:rPr>
          <w:rFonts w:ascii="Arial" w:hAnsi="Arial" w:cs="Arial"/>
          <w:sz w:val="22"/>
          <w:szCs w:val="22"/>
        </w:rPr>
        <w:t>an</w:t>
      </w:r>
      <w:proofErr w:type="gramEnd"/>
      <w:r w:rsidRPr="00680EE0">
        <w:rPr>
          <w:rFonts w:ascii="Arial" w:hAnsi="Arial" w:cs="Arial"/>
          <w:sz w:val="22"/>
          <w:szCs w:val="22"/>
        </w:rPr>
        <w:t xml:space="preserve"> Independent Review into the Treatment of, and Outcomes for, Black, Asian and Minority Ethnic Individuals in the Criminal Justice System. [online] Gov.uk, p.45. Available at: </w:t>
      </w:r>
      <w:hyperlink r:id="rId13" w:history="1">
        <w:r w:rsidRPr="00A913B6">
          <w:rPr>
            <w:rStyle w:val="Hyperlink"/>
            <w:rFonts w:ascii="Arial" w:hAnsi="Arial" w:cs="Arial"/>
            <w:sz w:val="22"/>
            <w:szCs w:val="22"/>
          </w:rPr>
          <w:t>https://assets.publishing.service.gov.uk/government/uploads/system/uploads/attachment_data/file/643001/lammy-review-final-report.pdf</w:t>
        </w:r>
      </w:hyperlink>
      <w:r w:rsidRPr="00680EE0">
        <w:rPr>
          <w:rFonts w:ascii="Arial" w:hAnsi="Arial" w:cs="Arial"/>
          <w:sz w:val="22"/>
          <w:szCs w:val="22"/>
        </w:rPr>
        <w:t>.</w:t>
      </w:r>
      <w:r>
        <w:rPr>
          <w:rFonts w:ascii="Arial" w:hAnsi="Arial" w:cs="Arial"/>
          <w:sz w:val="22"/>
          <w:szCs w:val="22"/>
        </w:rPr>
        <w:t xml:space="preserve"> (Accessed on the 16</w:t>
      </w:r>
      <w:r w:rsidRPr="004752B5">
        <w:rPr>
          <w:rFonts w:ascii="Arial" w:hAnsi="Arial" w:cs="Arial"/>
          <w:sz w:val="22"/>
          <w:szCs w:val="22"/>
          <w:vertAlign w:val="superscript"/>
        </w:rPr>
        <w:t>th</w:t>
      </w:r>
      <w:r>
        <w:rPr>
          <w:rFonts w:ascii="Arial" w:hAnsi="Arial" w:cs="Arial"/>
          <w:sz w:val="22"/>
          <w:szCs w:val="22"/>
        </w:rPr>
        <w:t xml:space="preserve"> of </w:t>
      </w:r>
      <w:r>
        <w:rPr>
          <w:rFonts w:ascii="Arial" w:hAnsi="Arial" w:cs="Arial"/>
          <w:sz w:val="22"/>
          <w:szCs w:val="22"/>
        </w:rPr>
        <w:t xml:space="preserve">November </w:t>
      </w:r>
      <w:r>
        <w:rPr>
          <w:rFonts w:ascii="Arial" w:hAnsi="Arial" w:cs="Arial"/>
          <w:sz w:val="22"/>
          <w:szCs w:val="22"/>
        </w:rPr>
        <w:t>2024)</w:t>
      </w:r>
    </w:p>
    <w:p w14:paraId="57D7511A" w14:textId="77777777" w:rsidR="000D710C" w:rsidRDefault="000D710C" w:rsidP="00680EE0">
      <w:pPr>
        <w:spacing w:line="257" w:lineRule="auto"/>
        <w:ind w:right="531"/>
        <w:rPr>
          <w:rFonts w:ascii="Arial" w:hAnsi="Arial" w:cs="Arial"/>
          <w:sz w:val="22"/>
          <w:szCs w:val="22"/>
        </w:rPr>
      </w:pPr>
    </w:p>
    <w:p w14:paraId="76A77205" w14:textId="77777777" w:rsidR="00956F14" w:rsidRDefault="00956F14" w:rsidP="0016586D">
      <w:pPr>
        <w:spacing w:line="257" w:lineRule="auto"/>
        <w:ind w:right="531"/>
        <w:rPr>
          <w:rFonts w:ascii="Arial" w:hAnsi="Arial" w:cs="Arial"/>
          <w:sz w:val="22"/>
          <w:szCs w:val="22"/>
        </w:rPr>
      </w:pPr>
      <w:r>
        <w:rPr>
          <w:rFonts w:ascii="Arial" w:hAnsi="Arial" w:cs="Arial"/>
          <w:sz w:val="22"/>
          <w:szCs w:val="22"/>
        </w:rPr>
        <w:t xml:space="preserve">Macdonald, S., Bennell, C., &amp; </w:t>
      </w:r>
      <w:proofErr w:type="spellStart"/>
      <w:r>
        <w:rPr>
          <w:rFonts w:ascii="Arial" w:hAnsi="Arial" w:cs="Arial"/>
          <w:sz w:val="22"/>
          <w:szCs w:val="22"/>
        </w:rPr>
        <w:t>Tuffin</w:t>
      </w:r>
      <w:proofErr w:type="spellEnd"/>
      <w:r>
        <w:rPr>
          <w:rFonts w:ascii="Arial" w:hAnsi="Arial" w:cs="Arial"/>
          <w:sz w:val="22"/>
          <w:szCs w:val="22"/>
        </w:rPr>
        <w:t xml:space="preserve">, K. (2016). Police Officers’ Mental </w:t>
      </w:r>
      <w:proofErr w:type="spellStart"/>
      <w:r>
        <w:rPr>
          <w:rFonts w:ascii="Arial" w:hAnsi="Arial" w:cs="Arial"/>
          <w:sz w:val="22"/>
          <w:szCs w:val="22"/>
        </w:rPr>
        <w:t>Heatlth</w:t>
      </w:r>
      <w:proofErr w:type="spellEnd"/>
      <w:r>
        <w:rPr>
          <w:rFonts w:ascii="Arial" w:hAnsi="Arial" w:cs="Arial"/>
          <w:sz w:val="22"/>
          <w:szCs w:val="22"/>
        </w:rPr>
        <w:t xml:space="preserve"> and Performance: A Review of the Literature. Policing: An International Journal, 39(1), 58-75.</w:t>
      </w:r>
    </w:p>
    <w:p w14:paraId="10CE2D9E" w14:textId="77777777" w:rsidR="00956F14" w:rsidRDefault="00956F14" w:rsidP="00662011">
      <w:pPr>
        <w:spacing w:line="257" w:lineRule="auto"/>
        <w:ind w:right="531"/>
        <w:rPr>
          <w:rFonts w:ascii="Arial" w:hAnsi="Arial" w:cs="Arial"/>
          <w:sz w:val="22"/>
          <w:szCs w:val="22"/>
        </w:rPr>
      </w:pPr>
      <w:r w:rsidRPr="009C3EF2">
        <w:rPr>
          <w:rFonts w:ascii="Arial" w:hAnsi="Arial" w:cs="Arial"/>
          <w:sz w:val="22"/>
          <w:szCs w:val="22"/>
        </w:rPr>
        <w:t xml:space="preserve">Macpherson, W. (1999). The Stephen Lawrence Inquiry. [online] GOV.UK. Available at: </w:t>
      </w:r>
      <w:hyperlink r:id="rId14" w:history="1">
        <w:r w:rsidRPr="00A913B6">
          <w:rPr>
            <w:rStyle w:val="Hyperlink"/>
            <w:rFonts w:ascii="Arial" w:hAnsi="Arial" w:cs="Arial"/>
            <w:sz w:val="22"/>
            <w:szCs w:val="22"/>
          </w:rPr>
          <w:t>https://assets.publishing.service.gov.uk/media/5a7c2af540f0b645ba3c7202/4262.pdf</w:t>
        </w:r>
      </w:hyperlink>
      <w:r w:rsidRPr="009C3EF2">
        <w:rPr>
          <w:rFonts w:ascii="Arial" w:hAnsi="Arial" w:cs="Arial"/>
          <w:sz w:val="22"/>
          <w:szCs w:val="22"/>
        </w:rPr>
        <w:t>.</w:t>
      </w:r>
      <w:r>
        <w:rPr>
          <w:rFonts w:ascii="Arial" w:hAnsi="Arial" w:cs="Arial"/>
          <w:sz w:val="22"/>
          <w:szCs w:val="22"/>
        </w:rPr>
        <w:t xml:space="preserve"> (Accessed on the 16</w:t>
      </w:r>
      <w:r w:rsidRPr="004752B5">
        <w:rPr>
          <w:rFonts w:ascii="Arial" w:hAnsi="Arial" w:cs="Arial"/>
          <w:sz w:val="22"/>
          <w:szCs w:val="22"/>
          <w:vertAlign w:val="superscript"/>
        </w:rPr>
        <w:t>th</w:t>
      </w:r>
      <w:r>
        <w:rPr>
          <w:rFonts w:ascii="Arial" w:hAnsi="Arial" w:cs="Arial"/>
          <w:sz w:val="22"/>
          <w:szCs w:val="22"/>
        </w:rPr>
        <w:t xml:space="preserve"> of </w:t>
      </w:r>
      <w:r>
        <w:rPr>
          <w:rFonts w:ascii="Arial" w:hAnsi="Arial" w:cs="Arial"/>
          <w:sz w:val="22"/>
          <w:szCs w:val="22"/>
        </w:rPr>
        <w:t xml:space="preserve">November </w:t>
      </w:r>
      <w:r>
        <w:rPr>
          <w:rFonts w:ascii="Arial" w:hAnsi="Arial" w:cs="Arial"/>
          <w:sz w:val="22"/>
          <w:szCs w:val="22"/>
        </w:rPr>
        <w:t>2024)</w:t>
      </w:r>
    </w:p>
    <w:p w14:paraId="49DBA445" w14:textId="77777777" w:rsidR="000D710C" w:rsidRDefault="000D710C" w:rsidP="00662011">
      <w:pPr>
        <w:spacing w:line="257" w:lineRule="auto"/>
        <w:ind w:right="531"/>
        <w:rPr>
          <w:rFonts w:ascii="Arial" w:hAnsi="Arial" w:cs="Arial"/>
          <w:sz w:val="22"/>
          <w:szCs w:val="22"/>
        </w:rPr>
      </w:pPr>
    </w:p>
    <w:p w14:paraId="50B8CD5B" w14:textId="77777777" w:rsidR="00956F14" w:rsidRDefault="00956F14" w:rsidP="00A0355C">
      <w:pPr>
        <w:spacing w:line="257" w:lineRule="auto"/>
        <w:ind w:right="531"/>
        <w:rPr>
          <w:rFonts w:ascii="Arial" w:hAnsi="Arial" w:cs="Arial"/>
          <w:sz w:val="22"/>
          <w:szCs w:val="22"/>
        </w:rPr>
      </w:pPr>
      <w:r w:rsidRPr="004D27CE">
        <w:rPr>
          <w:rFonts w:ascii="Arial" w:hAnsi="Arial" w:cs="Arial"/>
          <w:sz w:val="22"/>
          <w:szCs w:val="22"/>
        </w:rPr>
        <w:t>Maslach</w:t>
      </w:r>
      <w:r>
        <w:rPr>
          <w:rFonts w:ascii="Arial" w:hAnsi="Arial" w:cs="Arial"/>
          <w:sz w:val="22"/>
          <w:szCs w:val="22"/>
        </w:rPr>
        <w:t>,</w:t>
      </w:r>
      <w:r w:rsidRPr="004D27CE">
        <w:rPr>
          <w:rFonts w:ascii="Arial" w:hAnsi="Arial" w:cs="Arial"/>
          <w:sz w:val="22"/>
          <w:szCs w:val="22"/>
        </w:rPr>
        <w:t xml:space="preserve"> C</w:t>
      </w:r>
      <w:r>
        <w:rPr>
          <w:rFonts w:ascii="Arial" w:hAnsi="Arial" w:cs="Arial"/>
          <w:sz w:val="22"/>
          <w:szCs w:val="22"/>
        </w:rPr>
        <w:t>., &amp; Jackson, S. E. (1981) The Measurement of Experienced Burnout. Journal of Organizational Behaviour, 2(2), 99-113 (Accessed on the 24</w:t>
      </w:r>
      <w:r w:rsidRPr="00277B61">
        <w:rPr>
          <w:rFonts w:ascii="Arial" w:hAnsi="Arial" w:cs="Arial"/>
          <w:sz w:val="22"/>
          <w:szCs w:val="22"/>
          <w:vertAlign w:val="superscript"/>
        </w:rPr>
        <w:t>th</w:t>
      </w:r>
      <w:r>
        <w:rPr>
          <w:rFonts w:ascii="Arial" w:hAnsi="Arial" w:cs="Arial"/>
          <w:sz w:val="22"/>
          <w:szCs w:val="22"/>
        </w:rPr>
        <w:t xml:space="preserve"> of November 2024) </w:t>
      </w:r>
    </w:p>
    <w:p w14:paraId="657D475D" w14:textId="77777777" w:rsidR="000D710C" w:rsidRDefault="000D710C" w:rsidP="00A0355C">
      <w:pPr>
        <w:spacing w:line="257" w:lineRule="auto"/>
        <w:ind w:right="531"/>
        <w:rPr>
          <w:rFonts w:ascii="Arial" w:hAnsi="Arial" w:cs="Arial"/>
          <w:sz w:val="22"/>
          <w:szCs w:val="22"/>
        </w:rPr>
      </w:pPr>
    </w:p>
    <w:p w14:paraId="5CAAF66C" w14:textId="77777777" w:rsidR="00956F14" w:rsidRDefault="00956F14" w:rsidP="00674C49">
      <w:pPr>
        <w:spacing w:line="257" w:lineRule="auto"/>
        <w:ind w:right="531"/>
        <w:rPr>
          <w:rFonts w:ascii="Arial" w:hAnsi="Arial" w:cs="Arial"/>
          <w:sz w:val="22"/>
          <w:szCs w:val="22"/>
        </w:rPr>
      </w:pPr>
      <w:r w:rsidRPr="00674C49">
        <w:rPr>
          <w:rFonts w:ascii="Arial" w:hAnsi="Arial" w:cs="Arial"/>
          <w:sz w:val="22"/>
          <w:szCs w:val="22"/>
        </w:rPr>
        <w:t xml:space="preserve">Maslach, C., Schaufeli, W.B. and Leiter, M.P. (2001). Job Burnout. Annual Review of Psychology, [online] 52(1), pp.397–422. </w:t>
      </w:r>
      <w:proofErr w:type="spellStart"/>
      <w:r w:rsidRPr="00674C49">
        <w:rPr>
          <w:rFonts w:ascii="Arial" w:hAnsi="Arial" w:cs="Arial"/>
          <w:sz w:val="22"/>
          <w:szCs w:val="22"/>
        </w:rPr>
        <w:t>doi</w:t>
      </w:r>
      <w:proofErr w:type="spellEnd"/>
      <w:r w:rsidRPr="00674C49">
        <w:rPr>
          <w:rFonts w:ascii="Arial" w:hAnsi="Arial" w:cs="Arial"/>
          <w:sz w:val="22"/>
          <w:szCs w:val="22"/>
        </w:rPr>
        <w:t>:</w:t>
      </w:r>
      <w:r>
        <w:rPr>
          <w:rFonts w:ascii="Arial" w:hAnsi="Arial" w:cs="Arial"/>
          <w:sz w:val="22"/>
          <w:szCs w:val="22"/>
        </w:rPr>
        <w:t xml:space="preserve">  </w:t>
      </w:r>
      <w:hyperlink r:id="rId15" w:history="1">
        <w:r w:rsidRPr="00B5504E">
          <w:rPr>
            <w:rStyle w:val="Hyperlink"/>
            <w:rFonts w:ascii="Arial" w:hAnsi="Arial" w:cs="Arial"/>
            <w:sz w:val="22"/>
            <w:szCs w:val="22"/>
          </w:rPr>
          <w:t>https://doi.org/10.1146/annurev.psych.52.1.397</w:t>
        </w:r>
      </w:hyperlink>
      <w:r w:rsidRPr="00674C49">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24</w:t>
      </w:r>
      <w:r w:rsidRPr="00277B61">
        <w:rPr>
          <w:rFonts w:ascii="Arial" w:hAnsi="Arial" w:cs="Arial"/>
          <w:sz w:val="22"/>
          <w:szCs w:val="22"/>
          <w:vertAlign w:val="superscript"/>
        </w:rPr>
        <w:t>th</w:t>
      </w:r>
      <w:r>
        <w:rPr>
          <w:rFonts w:ascii="Arial" w:hAnsi="Arial" w:cs="Arial"/>
          <w:sz w:val="22"/>
          <w:szCs w:val="22"/>
        </w:rPr>
        <w:t xml:space="preserve"> of November 2024) </w:t>
      </w:r>
    </w:p>
    <w:p w14:paraId="18519831" w14:textId="77777777" w:rsidR="000D710C" w:rsidRDefault="000D710C" w:rsidP="00674C49">
      <w:pPr>
        <w:spacing w:line="257" w:lineRule="auto"/>
        <w:ind w:right="531"/>
        <w:rPr>
          <w:rFonts w:ascii="Arial" w:hAnsi="Arial" w:cs="Arial"/>
          <w:sz w:val="22"/>
          <w:szCs w:val="22"/>
        </w:rPr>
      </w:pPr>
    </w:p>
    <w:p w14:paraId="25BC6953" w14:textId="77777777" w:rsidR="00956F14" w:rsidRDefault="00956F14" w:rsidP="0016586D">
      <w:pPr>
        <w:spacing w:line="257" w:lineRule="auto"/>
        <w:ind w:right="531"/>
        <w:rPr>
          <w:rFonts w:ascii="Arial" w:hAnsi="Arial" w:cs="Arial"/>
          <w:sz w:val="22"/>
          <w:szCs w:val="22"/>
        </w:rPr>
      </w:pPr>
      <w:r w:rsidRPr="00681E86">
        <w:rPr>
          <w:rFonts w:ascii="Arial" w:hAnsi="Arial" w:cs="Arial"/>
          <w:sz w:val="22"/>
          <w:szCs w:val="22"/>
        </w:rPr>
        <w:t xml:space="preserve">Mayo Clinic (2017). Mental health: Overcoming the stigma of mental illness. [online] Mayo Clinic. Available at: </w:t>
      </w:r>
      <w:hyperlink r:id="rId16" w:history="1">
        <w:r w:rsidRPr="00B5504E">
          <w:rPr>
            <w:rStyle w:val="Hyperlink"/>
            <w:rFonts w:ascii="Arial" w:hAnsi="Arial" w:cs="Arial"/>
            <w:sz w:val="22"/>
            <w:szCs w:val="22"/>
          </w:rPr>
          <w:t>https://www.mayoclinic.org/diseases-conditions/mental-illness/in-depth/mental-health/art-20046477</w:t>
        </w:r>
      </w:hyperlink>
      <w:r w:rsidRPr="00681E86">
        <w:rPr>
          <w:rFonts w:ascii="Arial" w:hAnsi="Arial" w:cs="Arial"/>
          <w:sz w:val="22"/>
          <w:szCs w:val="22"/>
        </w:rPr>
        <w:t>.</w:t>
      </w:r>
      <w:r>
        <w:rPr>
          <w:rFonts w:ascii="Arial" w:hAnsi="Arial" w:cs="Arial"/>
          <w:sz w:val="22"/>
          <w:szCs w:val="22"/>
        </w:rPr>
        <w:t xml:space="preserve"> </w:t>
      </w:r>
    </w:p>
    <w:p w14:paraId="482151B2" w14:textId="77777777" w:rsidR="00956F14" w:rsidRDefault="00956F14" w:rsidP="00173000">
      <w:pPr>
        <w:spacing w:line="257" w:lineRule="auto"/>
        <w:ind w:right="531"/>
        <w:rPr>
          <w:rFonts w:ascii="Arial" w:hAnsi="Arial" w:cs="Arial"/>
          <w:sz w:val="22"/>
          <w:szCs w:val="22"/>
        </w:rPr>
      </w:pPr>
      <w:proofErr w:type="spellStart"/>
      <w:r>
        <w:rPr>
          <w:rFonts w:ascii="Arial" w:hAnsi="Arial" w:cs="Arial"/>
          <w:sz w:val="22"/>
          <w:szCs w:val="22"/>
        </w:rPr>
        <w:t>McAra</w:t>
      </w:r>
      <w:proofErr w:type="spellEnd"/>
      <w:r>
        <w:rPr>
          <w:rFonts w:ascii="Arial" w:hAnsi="Arial" w:cs="Arial"/>
          <w:sz w:val="22"/>
          <w:szCs w:val="22"/>
        </w:rPr>
        <w:t xml:space="preserve">, L., &amp; McVie, S. (2007). Youth Justice in the UK: The Impact of Youth Offending Teams. The British Journal of Criminology, 47(3),335-358.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271ED9EB" w14:textId="77777777" w:rsidR="000D710C" w:rsidRDefault="000D710C" w:rsidP="00173000">
      <w:pPr>
        <w:spacing w:line="257" w:lineRule="auto"/>
        <w:ind w:right="531"/>
        <w:rPr>
          <w:rFonts w:ascii="Arial" w:hAnsi="Arial" w:cs="Arial"/>
          <w:sz w:val="22"/>
          <w:szCs w:val="22"/>
        </w:rPr>
      </w:pPr>
    </w:p>
    <w:p w14:paraId="4147EA83" w14:textId="77777777" w:rsidR="00956F14" w:rsidRDefault="00956F14" w:rsidP="00A0355C">
      <w:pPr>
        <w:spacing w:line="257" w:lineRule="auto"/>
        <w:ind w:right="531"/>
        <w:rPr>
          <w:rFonts w:ascii="Arial" w:hAnsi="Arial" w:cs="Arial"/>
          <w:sz w:val="22"/>
          <w:szCs w:val="22"/>
        </w:rPr>
      </w:pPr>
      <w:r w:rsidRPr="00CE61B8">
        <w:rPr>
          <w:rFonts w:ascii="Arial" w:hAnsi="Arial" w:cs="Arial"/>
          <w:sz w:val="22"/>
          <w:szCs w:val="22"/>
        </w:rPr>
        <w:t xml:space="preserve">National Crime Agency (2020). National strategic assessment of serious and organised crime 2020 - national crime agency. [online] www.nationalcrimeagency.gov.uk. Available at: </w:t>
      </w:r>
      <w:hyperlink r:id="rId17" w:history="1">
        <w:r w:rsidRPr="00B5504E">
          <w:rPr>
            <w:rStyle w:val="Hyperlink"/>
            <w:rFonts w:ascii="Arial" w:hAnsi="Arial" w:cs="Arial"/>
            <w:sz w:val="22"/>
            <w:szCs w:val="22"/>
          </w:rPr>
          <w:t>https://www.nationalcrimeagency.gov.uk/news/nsa2020</w:t>
        </w:r>
      </w:hyperlink>
      <w:r w:rsidRPr="00CE61B8">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7EFC7D0D" w14:textId="77777777" w:rsidR="00956F14" w:rsidRDefault="00956F14" w:rsidP="0016586D">
      <w:pPr>
        <w:spacing w:line="257" w:lineRule="auto"/>
        <w:ind w:right="531"/>
        <w:rPr>
          <w:rFonts w:ascii="Arial" w:hAnsi="Arial" w:cs="Arial"/>
          <w:sz w:val="22"/>
          <w:szCs w:val="22"/>
        </w:rPr>
      </w:pPr>
      <w:r w:rsidRPr="008253CA">
        <w:rPr>
          <w:rFonts w:ascii="Arial" w:hAnsi="Arial" w:cs="Arial"/>
          <w:sz w:val="22"/>
          <w:szCs w:val="22"/>
        </w:rPr>
        <w:t xml:space="preserve">New Economics Foundation. (2010). New Economics Foundation. [online] Available at: </w:t>
      </w:r>
      <w:hyperlink r:id="rId18" w:history="1">
        <w:r w:rsidRPr="00B5504E">
          <w:rPr>
            <w:rStyle w:val="Hyperlink"/>
            <w:rFonts w:ascii="Arial" w:hAnsi="Arial" w:cs="Arial"/>
            <w:sz w:val="22"/>
            <w:szCs w:val="22"/>
          </w:rPr>
          <w:t>https://neweconomics.org/2010/03/punishing-costs/</w:t>
        </w:r>
      </w:hyperlink>
      <w:r w:rsidRPr="008253CA">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7DAA6EE5" w14:textId="77777777" w:rsidR="000D710C" w:rsidRDefault="000D710C" w:rsidP="0016586D">
      <w:pPr>
        <w:spacing w:line="257" w:lineRule="auto"/>
        <w:ind w:right="531"/>
        <w:rPr>
          <w:rFonts w:ascii="Arial" w:hAnsi="Arial" w:cs="Arial"/>
          <w:sz w:val="22"/>
          <w:szCs w:val="22"/>
        </w:rPr>
      </w:pPr>
    </w:p>
    <w:p w14:paraId="37565748" w14:textId="35FFBF3E" w:rsidR="00956F14" w:rsidRDefault="00956F14" w:rsidP="0016586D">
      <w:pPr>
        <w:spacing w:line="257" w:lineRule="auto"/>
        <w:ind w:right="531"/>
        <w:rPr>
          <w:rFonts w:ascii="Arial" w:hAnsi="Arial" w:cs="Arial"/>
          <w:sz w:val="22"/>
          <w:szCs w:val="22"/>
        </w:rPr>
      </w:pPr>
      <w:r w:rsidRPr="00597E81">
        <w:rPr>
          <w:rFonts w:ascii="Arial" w:hAnsi="Arial" w:cs="Arial"/>
          <w:sz w:val="22"/>
          <w:szCs w:val="22"/>
        </w:rPr>
        <w:t xml:space="preserve">Olson, A. and Wasilewski, M. (2016). Suffering in silence: Mental health and stigma in policing. [online] Police1. Available at: </w:t>
      </w:r>
      <w:hyperlink r:id="rId19" w:history="1">
        <w:r w:rsidRPr="00B5504E">
          <w:rPr>
            <w:rStyle w:val="Hyperlink"/>
            <w:rFonts w:ascii="Arial" w:hAnsi="Arial" w:cs="Arial"/>
            <w:sz w:val="22"/>
            <w:szCs w:val="22"/>
          </w:rPr>
          <w:t>https://www.police1.com/police-products/human-resources/articles/suffering-in-silence-mental-health-and-stigma-in-policing-mjOp9cyzKIPz4jMz/</w:t>
        </w:r>
      </w:hyperlink>
      <w:r w:rsidRPr="00597E81">
        <w:rPr>
          <w:rFonts w:ascii="Arial" w:hAnsi="Arial" w:cs="Arial"/>
          <w:sz w:val="22"/>
          <w:szCs w:val="22"/>
        </w:rPr>
        <w:t>.</w:t>
      </w:r>
      <w:r>
        <w:rPr>
          <w:rFonts w:ascii="Arial" w:hAnsi="Arial" w:cs="Arial"/>
          <w:sz w:val="22"/>
          <w:szCs w:val="22"/>
        </w:rPr>
        <w:t xml:space="preserve"> </w:t>
      </w:r>
      <w:r w:rsidR="004F3138">
        <w:rPr>
          <w:rFonts w:ascii="Arial" w:hAnsi="Arial" w:cs="Arial"/>
          <w:sz w:val="22"/>
          <w:szCs w:val="22"/>
        </w:rPr>
        <w:t>(Accessed on the 24th of November 2024)</w:t>
      </w:r>
    </w:p>
    <w:p w14:paraId="3008C51F" w14:textId="77777777" w:rsidR="000D710C" w:rsidRDefault="000D710C" w:rsidP="0016586D">
      <w:pPr>
        <w:spacing w:line="257" w:lineRule="auto"/>
        <w:ind w:right="531"/>
        <w:rPr>
          <w:rFonts w:ascii="Arial" w:hAnsi="Arial" w:cs="Arial"/>
          <w:sz w:val="22"/>
          <w:szCs w:val="22"/>
        </w:rPr>
      </w:pPr>
    </w:p>
    <w:p w14:paraId="065F2CDE" w14:textId="77777777" w:rsidR="00956F14" w:rsidRDefault="00956F14" w:rsidP="00D34CBE">
      <w:pPr>
        <w:spacing w:line="257" w:lineRule="auto"/>
        <w:ind w:right="531"/>
        <w:rPr>
          <w:rFonts w:ascii="Arial" w:hAnsi="Arial" w:cs="Arial"/>
          <w:sz w:val="22"/>
          <w:szCs w:val="22"/>
        </w:rPr>
      </w:pPr>
      <w:r>
        <w:rPr>
          <w:rFonts w:ascii="Arial" w:hAnsi="Arial" w:cs="Arial"/>
          <w:sz w:val="22"/>
          <w:szCs w:val="22"/>
        </w:rPr>
        <w:t>Palmer, S., 2019. Diversity and Inclusion in Policing: Evidence-Based Approaches. 1</w:t>
      </w:r>
      <w:r w:rsidRPr="00D34CBE">
        <w:rPr>
          <w:rFonts w:ascii="Arial" w:hAnsi="Arial" w:cs="Arial"/>
          <w:sz w:val="22"/>
          <w:szCs w:val="22"/>
          <w:vertAlign w:val="superscript"/>
        </w:rPr>
        <w:t>st</w:t>
      </w:r>
      <w:r>
        <w:rPr>
          <w:rFonts w:ascii="Arial" w:hAnsi="Arial" w:cs="Arial"/>
          <w:sz w:val="22"/>
          <w:szCs w:val="22"/>
        </w:rPr>
        <w:t xml:space="preserve"> ed. (Accessed on the 16</w:t>
      </w:r>
      <w:r w:rsidRPr="004752B5">
        <w:rPr>
          <w:rFonts w:ascii="Arial" w:hAnsi="Arial" w:cs="Arial"/>
          <w:sz w:val="22"/>
          <w:szCs w:val="22"/>
          <w:vertAlign w:val="superscript"/>
        </w:rPr>
        <w:t>th</w:t>
      </w:r>
      <w:r>
        <w:rPr>
          <w:rFonts w:ascii="Arial" w:hAnsi="Arial" w:cs="Arial"/>
          <w:sz w:val="22"/>
          <w:szCs w:val="22"/>
        </w:rPr>
        <w:t xml:space="preserve"> of </w:t>
      </w:r>
      <w:r>
        <w:rPr>
          <w:rFonts w:ascii="Arial" w:hAnsi="Arial" w:cs="Arial"/>
          <w:sz w:val="22"/>
          <w:szCs w:val="22"/>
        </w:rPr>
        <w:t xml:space="preserve">November </w:t>
      </w:r>
      <w:r>
        <w:rPr>
          <w:rFonts w:ascii="Arial" w:hAnsi="Arial" w:cs="Arial"/>
          <w:sz w:val="22"/>
          <w:szCs w:val="22"/>
        </w:rPr>
        <w:t>2024)</w:t>
      </w:r>
    </w:p>
    <w:p w14:paraId="1261338B" w14:textId="77777777" w:rsidR="000D710C" w:rsidRDefault="000D710C" w:rsidP="00D34CBE">
      <w:pPr>
        <w:spacing w:line="257" w:lineRule="auto"/>
        <w:ind w:right="531"/>
        <w:rPr>
          <w:rFonts w:ascii="Arial" w:hAnsi="Arial" w:cs="Arial"/>
          <w:sz w:val="22"/>
          <w:szCs w:val="22"/>
        </w:rPr>
      </w:pPr>
    </w:p>
    <w:p w14:paraId="0C48ED9C" w14:textId="77777777" w:rsidR="00956F14" w:rsidRDefault="00956F14" w:rsidP="00993ED6">
      <w:pPr>
        <w:spacing w:line="257" w:lineRule="auto"/>
        <w:ind w:right="531"/>
        <w:rPr>
          <w:rFonts w:ascii="Arial" w:hAnsi="Arial" w:cs="Arial"/>
          <w:sz w:val="22"/>
          <w:szCs w:val="22"/>
        </w:rPr>
      </w:pPr>
      <w:proofErr w:type="spellStart"/>
      <w:r>
        <w:rPr>
          <w:rFonts w:ascii="Arial" w:hAnsi="Arial" w:cs="Arial"/>
          <w:sz w:val="22"/>
          <w:szCs w:val="22"/>
        </w:rPr>
        <w:t>Sargeant</w:t>
      </w:r>
      <w:proofErr w:type="spellEnd"/>
      <w:r>
        <w:rPr>
          <w:rFonts w:ascii="Arial" w:hAnsi="Arial" w:cs="Arial"/>
          <w:sz w:val="22"/>
          <w:szCs w:val="22"/>
        </w:rPr>
        <w:t xml:space="preserve">, E., </w:t>
      </w:r>
      <w:proofErr w:type="gramStart"/>
      <w:r>
        <w:rPr>
          <w:rFonts w:ascii="Arial" w:hAnsi="Arial" w:cs="Arial"/>
          <w:sz w:val="22"/>
          <w:szCs w:val="22"/>
        </w:rPr>
        <w:t>et al.(</w:t>
      </w:r>
      <w:proofErr w:type="gramEnd"/>
      <w:r>
        <w:rPr>
          <w:rFonts w:ascii="Arial" w:hAnsi="Arial" w:cs="Arial"/>
          <w:sz w:val="22"/>
          <w:szCs w:val="22"/>
        </w:rPr>
        <w:t>2015). ‘Ethnic Minority Officers and Leadership in the Police Service: A review of the Literature.’ The Police Journal, 88(3), 176-191. (Accessed on the 16</w:t>
      </w:r>
      <w:r w:rsidRPr="004752B5">
        <w:rPr>
          <w:rFonts w:ascii="Arial" w:hAnsi="Arial" w:cs="Arial"/>
          <w:sz w:val="22"/>
          <w:szCs w:val="22"/>
          <w:vertAlign w:val="superscript"/>
        </w:rPr>
        <w:t>th</w:t>
      </w:r>
      <w:r>
        <w:rPr>
          <w:rFonts w:ascii="Arial" w:hAnsi="Arial" w:cs="Arial"/>
          <w:sz w:val="22"/>
          <w:szCs w:val="22"/>
        </w:rPr>
        <w:t xml:space="preserve"> of </w:t>
      </w:r>
      <w:r>
        <w:rPr>
          <w:rFonts w:ascii="Arial" w:hAnsi="Arial" w:cs="Arial"/>
          <w:sz w:val="22"/>
          <w:szCs w:val="22"/>
        </w:rPr>
        <w:t xml:space="preserve">November </w:t>
      </w:r>
      <w:r>
        <w:rPr>
          <w:rFonts w:ascii="Arial" w:hAnsi="Arial" w:cs="Arial"/>
          <w:sz w:val="22"/>
          <w:szCs w:val="22"/>
        </w:rPr>
        <w:t>2024)</w:t>
      </w:r>
    </w:p>
    <w:p w14:paraId="11DB9CE3" w14:textId="77777777" w:rsidR="00C84975" w:rsidRDefault="00C84975" w:rsidP="00993ED6">
      <w:pPr>
        <w:spacing w:line="257" w:lineRule="auto"/>
        <w:ind w:right="531"/>
        <w:rPr>
          <w:rFonts w:ascii="Arial" w:hAnsi="Arial" w:cs="Arial"/>
          <w:sz w:val="22"/>
          <w:szCs w:val="22"/>
        </w:rPr>
      </w:pPr>
    </w:p>
    <w:p w14:paraId="64D02C8C" w14:textId="225B85A1" w:rsidR="00956F14" w:rsidRDefault="00956F14" w:rsidP="00A0355C">
      <w:pPr>
        <w:spacing w:line="257" w:lineRule="auto"/>
        <w:ind w:right="531"/>
        <w:rPr>
          <w:rFonts w:ascii="Arial" w:hAnsi="Arial" w:cs="Arial"/>
          <w:sz w:val="22"/>
          <w:szCs w:val="22"/>
        </w:rPr>
      </w:pPr>
      <w:r>
        <w:rPr>
          <w:rFonts w:ascii="Arial" w:hAnsi="Arial" w:cs="Arial"/>
          <w:sz w:val="22"/>
          <w:szCs w:val="22"/>
        </w:rPr>
        <w:t xml:space="preserve">Smith, B. W., et al. (2019). Mental Health and Police Use of Force: A study of Officer Behaviour. Journal of Criminal Justice. </w:t>
      </w:r>
      <w:r w:rsidR="004F3138">
        <w:rPr>
          <w:rFonts w:ascii="Arial" w:hAnsi="Arial" w:cs="Arial"/>
          <w:sz w:val="22"/>
          <w:szCs w:val="22"/>
        </w:rPr>
        <w:t>(Accessed on the 24th of November 2024)</w:t>
      </w:r>
    </w:p>
    <w:p w14:paraId="760712F5" w14:textId="77777777" w:rsidR="00C84975" w:rsidRDefault="00C84975" w:rsidP="00A0355C">
      <w:pPr>
        <w:spacing w:line="257" w:lineRule="auto"/>
        <w:ind w:right="531"/>
        <w:rPr>
          <w:rFonts w:ascii="Arial" w:hAnsi="Arial" w:cs="Arial"/>
          <w:sz w:val="22"/>
          <w:szCs w:val="22"/>
        </w:rPr>
      </w:pPr>
    </w:p>
    <w:p w14:paraId="2149DD83" w14:textId="77777777" w:rsidR="00956F14" w:rsidRDefault="00956F14" w:rsidP="00752E24">
      <w:pPr>
        <w:spacing w:line="257" w:lineRule="auto"/>
        <w:ind w:right="531"/>
        <w:rPr>
          <w:rFonts w:ascii="Arial" w:hAnsi="Arial" w:cs="Arial"/>
          <w:sz w:val="22"/>
          <w:szCs w:val="22"/>
        </w:rPr>
      </w:pPr>
      <w:r w:rsidRPr="00056E88">
        <w:rPr>
          <w:rFonts w:ascii="Arial" w:hAnsi="Arial" w:cs="Arial"/>
          <w:sz w:val="22"/>
          <w:szCs w:val="22"/>
        </w:rPr>
        <w:t xml:space="preserve">United </w:t>
      </w:r>
      <w:proofErr w:type="gramStart"/>
      <w:r w:rsidRPr="00056E88">
        <w:rPr>
          <w:rFonts w:ascii="Arial" w:hAnsi="Arial" w:cs="Arial"/>
          <w:sz w:val="22"/>
          <w:szCs w:val="22"/>
        </w:rPr>
        <w:t>Nations :</w:t>
      </w:r>
      <w:proofErr w:type="gramEnd"/>
      <w:r w:rsidRPr="00056E88">
        <w:rPr>
          <w:rFonts w:ascii="Arial" w:hAnsi="Arial" w:cs="Arial"/>
          <w:sz w:val="22"/>
          <w:szCs w:val="22"/>
        </w:rPr>
        <w:t xml:space="preserve"> Office on Drugs and Crime. (2021). World Drug Report 2021. [online] Available at: </w:t>
      </w:r>
      <w:hyperlink r:id="rId20" w:history="1">
        <w:r w:rsidRPr="00B5504E">
          <w:rPr>
            <w:rStyle w:val="Hyperlink"/>
            <w:rFonts w:ascii="Arial" w:hAnsi="Arial" w:cs="Arial"/>
            <w:sz w:val="22"/>
            <w:szCs w:val="22"/>
          </w:rPr>
          <w:t>https://www.unodc.org/unodc/data-and-analysis/wdr2021.html</w:t>
        </w:r>
      </w:hyperlink>
      <w:r w:rsidRPr="00056E88">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7773D4A2" w14:textId="77777777" w:rsidR="00C84975" w:rsidRDefault="00C84975" w:rsidP="00752E24">
      <w:pPr>
        <w:spacing w:line="257" w:lineRule="auto"/>
        <w:ind w:right="531"/>
        <w:rPr>
          <w:rFonts w:ascii="Arial" w:hAnsi="Arial" w:cs="Arial"/>
          <w:sz w:val="22"/>
          <w:szCs w:val="22"/>
        </w:rPr>
      </w:pPr>
    </w:p>
    <w:p w14:paraId="29C3BE96" w14:textId="77777777" w:rsidR="00956F14" w:rsidRDefault="00956F14" w:rsidP="0016586D">
      <w:pPr>
        <w:spacing w:line="257" w:lineRule="auto"/>
        <w:ind w:right="531"/>
        <w:rPr>
          <w:rFonts w:ascii="Arial" w:hAnsi="Arial" w:cs="Arial"/>
          <w:sz w:val="22"/>
          <w:szCs w:val="22"/>
        </w:rPr>
      </w:pPr>
      <w:r w:rsidRPr="0016586D">
        <w:rPr>
          <w:rFonts w:ascii="Arial" w:hAnsi="Arial" w:cs="Arial"/>
          <w:sz w:val="22"/>
          <w:szCs w:val="22"/>
        </w:rPr>
        <w:t xml:space="preserve">University of Cambridge (2019). Police workforce: almost one in five suffer with a form of PTSD. [online] University of Cambridge. Available at: </w:t>
      </w:r>
      <w:hyperlink r:id="rId21" w:history="1">
        <w:r w:rsidRPr="00B5504E">
          <w:rPr>
            <w:rStyle w:val="Hyperlink"/>
            <w:rFonts w:ascii="Arial" w:hAnsi="Arial" w:cs="Arial"/>
            <w:sz w:val="22"/>
            <w:szCs w:val="22"/>
          </w:rPr>
          <w:t>https://www.cam.ac.uk/stories/police-ptsd</w:t>
        </w:r>
      </w:hyperlink>
      <w:r w:rsidRPr="0016586D">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24</w:t>
      </w:r>
      <w:r w:rsidRPr="00277B61">
        <w:rPr>
          <w:rFonts w:ascii="Arial" w:hAnsi="Arial" w:cs="Arial"/>
          <w:sz w:val="22"/>
          <w:szCs w:val="22"/>
          <w:vertAlign w:val="superscript"/>
        </w:rPr>
        <w:t>th</w:t>
      </w:r>
      <w:r>
        <w:rPr>
          <w:rFonts w:ascii="Arial" w:hAnsi="Arial" w:cs="Arial"/>
          <w:sz w:val="22"/>
          <w:szCs w:val="22"/>
        </w:rPr>
        <w:t xml:space="preserve"> of November 2024) </w:t>
      </w:r>
    </w:p>
    <w:p w14:paraId="2B4B6C49" w14:textId="77777777" w:rsidR="00C84975" w:rsidRDefault="00C84975" w:rsidP="0016586D">
      <w:pPr>
        <w:spacing w:line="257" w:lineRule="auto"/>
        <w:ind w:right="531"/>
        <w:rPr>
          <w:rFonts w:ascii="Arial" w:hAnsi="Arial" w:cs="Arial"/>
          <w:sz w:val="22"/>
          <w:szCs w:val="22"/>
        </w:rPr>
      </w:pPr>
    </w:p>
    <w:p w14:paraId="55734BB8" w14:textId="77777777" w:rsidR="00956F14" w:rsidRDefault="00956F14" w:rsidP="00993ED6">
      <w:pPr>
        <w:spacing w:line="257" w:lineRule="auto"/>
        <w:ind w:right="531"/>
        <w:rPr>
          <w:rFonts w:ascii="Arial" w:hAnsi="Arial" w:cs="Arial"/>
          <w:sz w:val="22"/>
          <w:szCs w:val="22"/>
        </w:rPr>
      </w:pPr>
      <w:proofErr w:type="spellStart"/>
      <w:r w:rsidRPr="00DA13FE">
        <w:rPr>
          <w:rFonts w:ascii="Arial" w:hAnsi="Arial" w:cs="Arial"/>
          <w:sz w:val="22"/>
          <w:szCs w:val="22"/>
        </w:rPr>
        <w:t>Violanti</w:t>
      </w:r>
      <w:proofErr w:type="spellEnd"/>
      <w:r w:rsidRPr="00DA13FE">
        <w:rPr>
          <w:rFonts w:ascii="Arial" w:hAnsi="Arial" w:cs="Arial"/>
          <w:sz w:val="22"/>
          <w:szCs w:val="22"/>
        </w:rPr>
        <w:t xml:space="preserve">, J. M., &amp; </w:t>
      </w:r>
      <w:proofErr w:type="spellStart"/>
      <w:r w:rsidRPr="00DA13FE">
        <w:rPr>
          <w:rFonts w:ascii="Arial" w:hAnsi="Arial" w:cs="Arial"/>
          <w:sz w:val="22"/>
          <w:szCs w:val="22"/>
        </w:rPr>
        <w:t>Gehrke</w:t>
      </w:r>
      <w:proofErr w:type="spellEnd"/>
      <w:r w:rsidRPr="00DA13FE">
        <w:rPr>
          <w:rFonts w:ascii="Arial" w:hAnsi="Arial" w:cs="Arial"/>
          <w:sz w:val="22"/>
          <w:szCs w:val="22"/>
        </w:rPr>
        <w:t>, A. (2004). Police Trauma Encounters: Precursors of Compassion Fatigue. International Journal of Emergency Mental Health, 6(2), 75–80.</w:t>
      </w:r>
      <w:r>
        <w:rPr>
          <w:rFonts w:ascii="Arial" w:hAnsi="Arial" w:cs="Arial"/>
          <w:sz w:val="22"/>
          <w:szCs w:val="22"/>
        </w:rPr>
        <w:t xml:space="preserve"> </w:t>
      </w:r>
      <w:hyperlink r:id="rId22" w:history="1">
        <w:r w:rsidRPr="00B5504E">
          <w:rPr>
            <w:rStyle w:val="Hyperlink"/>
            <w:rFonts w:ascii="Arial" w:hAnsi="Arial" w:cs="Arial"/>
            <w:sz w:val="22"/>
            <w:szCs w:val="22"/>
          </w:rPr>
          <w:t>https://psycnet.apa.org/record/2004-16838-004</w:t>
        </w:r>
      </w:hyperlink>
      <w:r>
        <w:rPr>
          <w:rFonts w:ascii="Arial" w:hAnsi="Arial" w:cs="Arial"/>
          <w:sz w:val="22"/>
          <w:szCs w:val="22"/>
        </w:rPr>
        <w:t xml:space="preserve"> (Accessed on the 24th of November 2024)</w:t>
      </w:r>
    </w:p>
    <w:p w14:paraId="3ABA7416" w14:textId="77777777" w:rsidR="00C84975" w:rsidRDefault="00C84975" w:rsidP="00993ED6">
      <w:pPr>
        <w:spacing w:line="257" w:lineRule="auto"/>
        <w:ind w:right="531"/>
        <w:rPr>
          <w:rFonts w:ascii="Arial" w:hAnsi="Arial" w:cs="Arial"/>
          <w:sz w:val="22"/>
          <w:szCs w:val="22"/>
        </w:rPr>
      </w:pPr>
    </w:p>
    <w:p w14:paraId="432CB9C5" w14:textId="77777777" w:rsidR="00956F14" w:rsidRDefault="00956F14" w:rsidP="007C6988">
      <w:pPr>
        <w:spacing w:line="257" w:lineRule="auto"/>
        <w:ind w:right="531"/>
        <w:rPr>
          <w:rFonts w:ascii="Arial" w:hAnsi="Arial" w:cs="Arial"/>
          <w:sz w:val="22"/>
          <w:szCs w:val="22"/>
        </w:rPr>
      </w:pPr>
      <w:r>
        <w:rPr>
          <w:rFonts w:ascii="Arial" w:hAnsi="Arial" w:cs="Arial"/>
          <w:sz w:val="22"/>
          <w:szCs w:val="22"/>
        </w:rPr>
        <w:t>Youth Justice Board (2005).</w:t>
      </w:r>
      <w:r w:rsidRPr="00E347D0">
        <w:rPr>
          <w:rFonts w:ascii="Arial" w:hAnsi="Arial" w:cs="Arial"/>
          <w:sz w:val="22"/>
          <w:szCs w:val="22"/>
        </w:rPr>
        <w:t xml:space="preserve"> ISSP </w:t>
      </w:r>
      <w:r>
        <w:rPr>
          <w:rFonts w:ascii="Arial" w:hAnsi="Arial" w:cs="Arial"/>
          <w:sz w:val="22"/>
          <w:szCs w:val="22"/>
        </w:rPr>
        <w:t>T</w:t>
      </w:r>
      <w:r w:rsidRPr="00E347D0">
        <w:rPr>
          <w:rFonts w:ascii="Arial" w:hAnsi="Arial" w:cs="Arial"/>
          <w:sz w:val="22"/>
          <w:szCs w:val="22"/>
        </w:rPr>
        <w:t xml:space="preserve">he </w:t>
      </w:r>
      <w:r>
        <w:rPr>
          <w:rFonts w:ascii="Arial" w:hAnsi="Arial" w:cs="Arial"/>
          <w:sz w:val="22"/>
          <w:szCs w:val="22"/>
        </w:rPr>
        <w:t>F</w:t>
      </w:r>
      <w:r w:rsidRPr="00E347D0">
        <w:rPr>
          <w:rFonts w:ascii="Arial" w:hAnsi="Arial" w:cs="Arial"/>
          <w:sz w:val="22"/>
          <w:szCs w:val="22"/>
        </w:rPr>
        <w:t xml:space="preserve">inal </w:t>
      </w:r>
      <w:r>
        <w:rPr>
          <w:rFonts w:ascii="Arial" w:hAnsi="Arial" w:cs="Arial"/>
          <w:sz w:val="22"/>
          <w:szCs w:val="22"/>
        </w:rPr>
        <w:t>R</w:t>
      </w:r>
      <w:r w:rsidRPr="00E347D0">
        <w:rPr>
          <w:rFonts w:ascii="Arial" w:hAnsi="Arial" w:cs="Arial"/>
          <w:sz w:val="22"/>
          <w:szCs w:val="22"/>
        </w:rPr>
        <w:t xml:space="preserve">eport. (n.d.). Available at: </w:t>
      </w:r>
      <w:hyperlink r:id="rId23" w:history="1">
        <w:r w:rsidRPr="00B5504E">
          <w:rPr>
            <w:rStyle w:val="Hyperlink"/>
            <w:rFonts w:ascii="Arial" w:hAnsi="Arial" w:cs="Arial"/>
            <w:sz w:val="22"/>
            <w:szCs w:val="22"/>
          </w:rPr>
          <w:t>https://assets.publishing.service.gov.uk/government/uploads/system/uploads/attachment_data/file/354919/yjb-ISSP-summary.pdf</w:t>
        </w:r>
      </w:hyperlink>
      <w:r w:rsidRPr="00E347D0">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p w14:paraId="732E025E" w14:textId="77777777" w:rsidR="004F3138" w:rsidRDefault="004F3138" w:rsidP="007C6988">
      <w:pPr>
        <w:spacing w:line="257" w:lineRule="auto"/>
        <w:ind w:right="531"/>
        <w:rPr>
          <w:rFonts w:ascii="Arial" w:hAnsi="Arial" w:cs="Arial"/>
          <w:sz w:val="22"/>
          <w:szCs w:val="22"/>
        </w:rPr>
      </w:pPr>
    </w:p>
    <w:p w14:paraId="25DF91EF" w14:textId="77777777" w:rsidR="00956F14" w:rsidRDefault="00956F14" w:rsidP="00DB7517">
      <w:pPr>
        <w:spacing w:line="257" w:lineRule="auto"/>
        <w:ind w:right="531"/>
        <w:rPr>
          <w:rFonts w:ascii="Arial" w:hAnsi="Arial" w:cs="Arial"/>
          <w:sz w:val="22"/>
          <w:szCs w:val="22"/>
        </w:rPr>
      </w:pPr>
      <w:r w:rsidRPr="00DB7517">
        <w:rPr>
          <w:rFonts w:ascii="Arial" w:hAnsi="Arial" w:cs="Arial"/>
          <w:sz w:val="22"/>
          <w:szCs w:val="22"/>
        </w:rPr>
        <w:t xml:space="preserve">Youth Justice Board (2024). The Youth Justice Board strategy for delivering positive outcomes for children by reducing offending and creating safer communities. [online] Available at: </w:t>
      </w:r>
      <w:hyperlink r:id="rId24" w:history="1">
        <w:r w:rsidRPr="00B5504E">
          <w:rPr>
            <w:rStyle w:val="Hyperlink"/>
            <w:rFonts w:ascii="Arial" w:hAnsi="Arial" w:cs="Arial"/>
            <w:sz w:val="22"/>
            <w:szCs w:val="22"/>
          </w:rPr>
          <w:t>https://assets.publishing.service.gov.uk/media/6603e2ecc34a860011be7607/2024_03_26_-_6.8802_YJB_Strategic_Plan_2024_FINAL_v07_WEB.pdf</w:t>
        </w:r>
      </w:hyperlink>
      <w:r w:rsidRPr="00DB7517">
        <w:rPr>
          <w:rFonts w:ascii="Arial" w:hAnsi="Arial" w:cs="Arial"/>
          <w:sz w:val="22"/>
          <w:szCs w:val="22"/>
        </w:rPr>
        <w:t>.</w:t>
      </w:r>
      <w:r>
        <w:rPr>
          <w:rFonts w:ascii="Arial" w:hAnsi="Arial" w:cs="Arial"/>
          <w:sz w:val="22"/>
          <w:szCs w:val="22"/>
        </w:rPr>
        <w:t xml:space="preserve"> </w:t>
      </w:r>
      <w:r>
        <w:rPr>
          <w:rFonts w:ascii="Arial" w:hAnsi="Arial" w:cs="Arial"/>
          <w:sz w:val="22"/>
          <w:szCs w:val="22"/>
        </w:rPr>
        <w:t>(Accessed on the 25</w:t>
      </w:r>
      <w:r w:rsidRPr="00277B61">
        <w:rPr>
          <w:rFonts w:ascii="Arial" w:hAnsi="Arial" w:cs="Arial"/>
          <w:sz w:val="22"/>
          <w:szCs w:val="22"/>
          <w:vertAlign w:val="superscript"/>
        </w:rPr>
        <w:t>th</w:t>
      </w:r>
      <w:r>
        <w:rPr>
          <w:rFonts w:ascii="Arial" w:hAnsi="Arial" w:cs="Arial"/>
          <w:sz w:val="22"/>
          <w:szCs w:val="22"/>
        </w:rPr>
        <w:t xml:space="preserve"> of November 2024)</w:t>
      </w:r>
    </w:p>
    <w:sectPr w:rsidR="00956F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3424D29"/>
    <w:multiLevelType w:val="multilevel"/>
    <w:tmpl w:val="E1B4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6596465">
    <w:abstractNumId w:val="1"/>
  </w:num>
  <w:num w:numId="2"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087"/>
    <w:rsid w:val="00004452"/>
    <w:rsid w:val="0000709E"/>
    <w:rsid w:val="00011E10"/>
    <w:rsid w:val="00013CD3"/>
    <w:rsid w:val="00014947"/>
    <w:rsid w:val="000203E6"/>
    <w:rsid w:val="0002504F"/>
    <w:rsid w:val="00031614"/>
    <w:rsid w:val="00035846"/>
    <w:rsid w:val="000375BA"/>
    <w:rsid w:val="000417DE"/>
    <w:rsid w:val="0004342D"/>
    <w:rsid w:val="00050621"/>
    <w:rsid w:val="0005240E"/>
    <w:rsid w:val="00052983"/>
    <w:rsid w:val="00056E88"/>
    <w:rsid w:val="000620F1"/>
    <w:rsid w:val="00064A2E"/>
    <w:rsid w:val="0006526A"/>
    <w:rsid w:val="000738BB"/>
    <w:rsid w:val="00073C6E"/>
    <w:rsid w:val="00073E3D"/>
    <w:rsid w:val="000770CC"/>
    <w:rsid w:val="000956E9"/>
    <w:rsid w:val="000A3408"/>
    <w:rsid w:val="000A433C"/>
    <w:rsid w:val="000A5C60"/>
    <w:rsid w:val="000C0528"/>
    <w:rsid w:val="000C3E4D"/>
    <w:rsid w:val="000C7E6C"/>
    <w:rsid w:val="000D010E"/>
    <w:rsid w:val="000D69B0"/>
    <w:rsid w:val="000D710C"/>
    <w:rsid w:val="000D75DC"/>
    <w:rsid w:val="000E4E46"/>
    <w:rsid w:val="000E7C1A"/>
    <w:rsid w:val="000F398A"/>
    <w:rsid w:val="000F6C73"/>
    <w:rsid w:val="001011BA"/>
    <w:rsid w:val="001039F3"/>
    <w:rsid w:val="001073A0"/>
    <w:rsid w:val="0011437F"/>
    <w:rsid w:val="00114ADA"/>
    <w:rsid w:val="00117C30"/>
    <w:rsid w:val="0012023B"/>
    <w:rsid w:val="00123A50"/>
    <w:rsid w:val="00126C07"/>
    <w:rsid w:val="00127443"/>
    <w:rsid w:val="0013499A"/>
    <w:rsid w:val="00134AE3"/>
    <w:rsid w:val="00135882"/>
    <w:rsid w:val="001405DA"/>
    <w:rsid w:val="00143512"/>
    <w:rsid w:val="001441EC"/>
    <w:rsid w:val="0015008B"/>
    <w:rsid w:val="00152DE5"/>
    <w:rsid w:val="00160513"/>
    <w:rsid w:val="00160ACF"/>
    <w:rsid w:val="00161B46"/>
    <w:rsid w:val="0016586D"/>
    <w:rsid w:val="00167FA8"/>
    <w:rsid w:val="00173000"/>
    <w:rsid w:val="00174103"/>
    <w:rsid w:val="00181771"/>
    <w:rsid w:val="00181902"/>
    <w:rsid w:val="0018367F"/>
    <w:rsid w:val="001836DF"/>
    <w:rsid w:val="00183993"/>
    <w:rsid w:val="0018551C"/>
    <w:rsid w:val="0019614C"/>
    <w:rsid w:val="001A0BAC"/>
    <w:rsid w:val="001A596A"/>
    <w:rsid w:val="001A625A"/>
    <w:rsid w:val="001B0C54"/>
    <w:rsid w:val="001B15D1"/>
    <w:rsid w:val="001B18F9"/>
    <w:rsid w:val="001B2240"/>
    <w:rsid w:val="001C0792"/>
    <w:rsid w:val="001C0E4B"/>
    <w:rsid w:val="001C3034"/>
    <w:rsid w:val="001C5AE9"/>
    <w:rsid w:val="001D09E3"/>
    <w:rsid w:val="001D5F4F"/>
    <w:rsid w:val="001F013A"/>
    <w:rsid w:val="001F70A1"/>
    <w:rsid w:val="00200F79"/>
    <w:rsid w:val="00206928"/>
    <w:rsid w:val="002129B6"/>
    <w:rsid w:val="00217550"/>
    <w:rsid w:val="0022048D"/>
    <w:rsid w:val="0022141C"/>
    <w:rsid w:val="00224ADF"/>
    <w:rsid w:val="002313CD"/>
    <w:rsid w:val="0023346D"/>
    <w:rsid w:val="00234CFD"/>
    <w:rsid w:val="002361EA"/>
    <w:rsid w:val="0023748E"/>
    <w:rsid w:val="002418FC"/>
    <w:rsid w:val="002467FF"/>
    <w:rsid w:val="00247029"/>
    <w:rsid w:val="00251C72"/>
    <w:rsid w:val="002605FD"/>
    <w:rsid w:val="00263292"/>
    <w:rsid w:val="00272AB4"/>
    <w:rsid w:val="00272CBF"/>
    <w:rsid w:val="00273B6C"/>
    <w:rsid w:val="00277B61"/>
    <w:rsid w:val="0028166D"/>
    <w:rsid w:val="002839B2"/>
    <w:rsid w:val="00291587"/>
    <w:rsid w:val="0029249F"/>
    <w:rsid w:val="00292959"/>
    <w:rsid w:val="00295A1A"/>
    <w:rsid w:val="00295E70"/>
    <w:rsid w:val="002A4F7C"/>
    <w:rsid w:val="002A7256"/>
    <w:rsid w:val="002B1F6E"/>
    <w:rsid w:val="002B5C11"/>
    <w:rsid w:val="002B66E1"/>
    <w:rsid w:val="002C5221"/>
    <w:rsid w:val="002D07BB"/>
    <w:rsid w:val="002D3135"/>
    <w:rsid w:val="002E2B79"/>
    <w:rsid w:val="002E3F69"/>
    <w:rsid w:val="002E4E2A"/>
    <w:rsid w:val="002E6DA1"/>
    <w:rsid w:val="002F3773"/>
    <w:rsid w:val="002F38F5"/>
    <w:rsid w:val="002F4EF1"/>
    <w:rsid w:val="002F62F5"/>
    <w:rsid w:val="002F6586"/>
    <w:rsid w:val="002F75DB"/>
    <w:rsid w:val="0030062E"/>
    <w:rsid w:val="00303BA0"/>
    <w:rsid w:val="0030649D"/>
    <w:rsid w:val="003064AE"/>
    <w:rsid w:val="00307E37"/>
    <w:rsid w:val="00313F28"/>
    <w:rsid w:val="00314D05"/>
    <w:rsid w:val="0031773A"/>
    <w:rsid w:val="00320FF7"/>
    <w:rsid w:val="003215CA"/>
    <w:rsid w:val="0032413D"/>
    <w:rsid w:val="00330A72"/>
    <w:rsid w:val="00332759"/>
    <w:rsid w:val="0033514D"/>
    <w:rsid w:val="00340954"/>
    <w:rsid w:val="00341D8F"/>
    <w:rsid w:val="00343A5B"/>
    <w:rsid w:val="00345DE2"/>
    <w:rsid w:val="00345E27"/>
    <w:rsid w:val="00346C57"/>
    <w:rsid w:val="0034763B"/>
    <w:rsid w:val="0035174C"/>
    <w:rsid w:val="00360FAE"/>
    <w:rsid w:val="003639D9"/>
    <w:rsid w:val="0036699F"/>
    <w:rsid w:val="003677E2"/>
    <w:rsid w:val="003700C1"/>
    <w:rsid w:val="00370678"/>
    <w:rsid w:val="003775F9"/>
    <w:rsid w:val="00377923"/>
    <w:rsid w:val="00391C9C"/>
    <w:rsid w:val="00395C15"/>
    <w:rsid w:val="003A0339"/>
    <w:rsid w:val="003A6772"/>
    <w:rsid w:val="003A73D4"/>
    <w:rsid w:val="003A79A2"/>
    <w:rsid w:val="003B1B6B"/>
    <w:rsid w:val="003B2125"/>
    <w:rsid w:val="003B3F33"/>
    <w:rsid w:val="003B726A"/>
    <w:rsid w:val="003C1907"/>
    <w:rsid w:val="003C2824"/>
    <w:rsid w:val="003C789F"/>
    <w:rsid w:val="003C79B4"/>
    <w:rsid w:val="003D2B8A"/>
    <w:rsid w:val="003D5087"/>
    <w:rsid w:val="003E2D05"/>
    <w:rsid w:val="003E6FED"/>
    <w:rsid w:val="003F0BD2"/>
    <w:rsid w:val="003F3376"/>
    <w:rsid w:val="003F39EA"/>
    <w:rsid w:val="003F4B39"/>
    <w:rsid w:val="004051AD"/>
    <w:rsid w:val="0040718F"/>
    <w:rsid w:val="00413608"/>
    <w:rsid w:val="0042239D"/>
    <w:rsid w:val="00423280"/>
    <w:rsid w:val="0042338B"/>
    <w:rsid w:val="00424290"/>
    <w:rsid w:val="00425412"/>
    <w:rsid w:val="0042740E"/>
    <w:rsid w:val="0043275F"/>
    <w:rsid w:val="00433D41"/>
    <w:rsid w:val="00446BEB"/>
    <w:rsid w:val="004525FF"/>
    <w:rsid w:val="004526EA"/>
    <w:rsid w:val="0045720C"/>
    <w:rsid w:val="00461CE3"/>
    <w:rsid w:val="004647EC"/>
    <w:rsid w:val="00464CB4"/>
    <w:rsid w:val="00467BEE"/>
    <w:rsid w:val="00467CDB"/>
    <w:rsid w:val="004740EC"/>
    <w:rsid w:val="0047438A"/>
    <w:rsid w:val="0047714C"/>
    <w:rsid w:val="00480A86"/>
    <w:rsid w:val="00484227"/>
    <w:rsid w:val="004876B7"/>
    <w:rsid w:val="00487A13"/>
    <w:rsid w:val="00493AB9"/>
    <w:rsid w:val="004973BD"/>
    <w:rsid w:val="004A37DE"/>
    <w:rsid w:val="004A59F1"/>
    <w:rsid w:val="004A5F14"/>
    <w:rsid w:val="004A61B3"/>
    <w:rsid w:val="004A70B4"/>
    <w:rsid w:val="004B0FD7"/>
    <w:rsid w:val="004B146F"/>
    <w:rsid w:val="004B7BEB"/>
    <w:rsid w:val="004C00F7"/>
    <w:rsid w:val="004C0B9D"/>
    <w:rsid w:val="004C3743"/>
    <w:rsid w:val="004C7D3A"/>
    <w:rsid w:val="004C7D86"/>
    <w:rsid w:val="004D031E"/>
    <w:rsid w:val="004D27CE"/>
    <w:rsid w:val="004D4578"/>
    <w:rsid w:val="004D74FC"/>
    <w:rsid w:val="004D77EC"/>
    <w:rsid w:val="004D79D2"/>
    <w:rsid w:val="004E6B6E"/>
    <w:rsid w:val="004F0FA3"/>
    <w:rsid w:val="004F29CC"/>
    <w:rsid w:val="004F3138"/>
    <w:rsid w:val="004F31A7"/>
    <w:rsid w:val="004F4416"/>
    <w:rsid w:val="004F5284"/>
    <w:rsid w:val="004F5641"/>
    <w:rsid w:val="004F65B3"/>
    <w:rsid w:val="004F6CB0"/>
    <w:rsid w:val="005064C0"/>
    <w:rsid w:val="005112D0"/>
    <w:rsid w:val="0051131D"/>
    <w:rsid w:val="00513211"/>
    <w:rsid w:val="00515ED6"/>
    <w:rsid w:val="00516F9D"/>
    <w:rsid w:val="0052092D"/>
    <w:rsid w:val="00523E2C"/>
    <w:rsid w:val="005302B4"/>
    <w:rsid w:val="005330AC"/>
    <w:rsid w:val="005417B0"/>
    <w:rsid w:val="00546DFC"/>
    <w:rsid w:val="00550163"/>
    <w:rsid w:val="00550B97"/>
    <w:rsid w:val="00551600"/>
    <w:rsid w:val="005516D4"/>
    <w:rsid w:val="00556E3C"/>
    <w:rsid w:val="00557AD7"/>
    <w:rsid w:val="00557D48"/>
    <w:rsid w:val="005604D9"/>
    <w:rsid w:val="00566EBB"/>
    <w:rsid w:val="005672DB"/>
    <w:rsid w:val="005751D4"/>
    <w:rsid w:val="00581082"/>
    <w:rsid w:val="00581085"/>
    <w:rsid w:val="0058145B"/>
    <w:rsid w:val="005821B7"/>
    <w:rsid w:val="005927C9"/>
    <w:rsid w:val="00593579"/>
    <w:rsid w:val="00597E81"/>
    <w:rsid w:val="005A1779"/>
    <w:rsid w:val="005A3360"/>
    <w:rsid w:val="005B0EBD"/>
    <w:rsid w:val="005B16D8"/>
    <w:rsid w:val="005B1DAC"/>
    <w:rsid w:val="005B3BB7"/>
    <w:rsid w:val="005C0CD7"/>
    <w:rsid w:val="005C1E1C"/>
    <w:rsid w:val="005C3A29"/>
    <w:rsid w:val="005E515C"/>
    <w:rsid w:val="0060286D"/>
    <w:rsid w:val="006046B4"/>
    <w:rsid w:val="00607C34"/>
    <w:rsid w:val="006112D2"/>
    <w:rsid w:val="006129CA"/>
    <w:rsid w:val="00623F46"/>
    <w:rsid w:val="00625B79"/>
    <w:rsid w:val="0062795D"/>
    <w:rsid w:val="006311BA"/>
    <w:rsid w:val="00632438"/>
    <w:rsid w:val="00641A59"/>
    <w:rsid w:val="006429ED"/>
    <w:rsid w:val="00646DCC"/>
    <w:rsid w:val="00650E61"/>
    <w:rsid w:val="00651759"/>
    <w:rsid w:val="00655899"/>
    <w:rsid w:val="00656BB2"/>
    <w:rsid w:val="00657B80"/>
    <w:rsid w:val="00662011"/>
    <w:rsid w:val="00662F6C"/>
    <w:rsid w:val="006670D2"/>
    <w:rsid w:val="006676B0"/>
    <w:rsid w:val="00671FCE"/>
    <w:rsid w:val="0067449C"/>
    <w:rsid w:val="00674C49"/>
    <w:rsid w:val="00680EE0"/>
    <w:rsid w:val="00681069"/>
    <w:rsid w:val="0068108B"/>
    <w:rsid w:val="00681E86"/>
    <w:rsid w:val="00685699"/>
    <w:rsid w:val="00685C2A"/>
    <w:rsid w:val="00690A87"/>
    <w:rsid w:val="006A14F2"/>
    <w:rsid w:val="006A4256"/>
    <w:rsid w:val="006B3802"/>
    <w:rsid w:val="006B3B0F"/>
    <w:rsid w:val="006B40F7"/>
    <w:rsid w:val="006C652B"/>
    <w:rsid w:val="006D0DB9"/>
    <w:rsid w:val="006D0E7E"/>
    <w:rsid w:val="006E3265"/>
    <w:rsid w:val="006E5A69"/>
    <w:rsid w:val="006E67EC"/>
    <w:rsid w:val="006E72C8"/>
    <w:rsid w:val="006E7F1B"/>
    <w:rsid w:val="006F13C7"/>
    <w:rsid w:val="006F3292"/>
    <w:rsid w:val="007030E5"/>
    <w:rsid w:val="007050C1"/>
    <w:rsid w:val="00705F90"/>
    <w:rsid w:val="00706F2F"/>
    <w:rsid w:val="00712334"/>
    <w:rsid w:val="00713E44"/>
    <w:rsid w:val="00723694"/>
    <w:rsid w:val="00723B13"/>
    <w:rsid w:val="00723E45"/>
    <w:rsid w:val="00726CB6"/>
    <w:rsid w:val="00727BCB"/>
    <w:rsid w:val="007314DA"/>
    <w:rsid w:val="007322A9"/>
    <w:rsid w:val="007325D6"/>
    <w:rsid w:val="00732AEB"/>
    <w:rsid w:val="007333BC"/>
    <w:rsid w:val="0073635A"/>
    <w:rsid w:val="007368F2"/>
    <w:rsid w:val="00736B09"/>
    <w:rsid w:val="007460BD"/>
    <w:rsid w:val="0074673A"/>
    <w:rsid w:val="00751151"/>
    <w:rsid w:val="00752E24"/>
    <w:rsid w:val="00755EAB"/>
    <w:rsid w:val="007568EA"/>
    <w:rsid w:val="007637C7"/>
    <w:rsid w:val="00764A8B"/>
    <w:rsid w:val="00767578"/>
    <w:rsid w:val="00772B6C"/>
    <w:rsid w:val="00775EF3"/>
    <w:rsid w:val="00783CBD"/>
    <w:rsid w:val="00785161"/>
    <w:rsid w:val="0078521F"/>
    <w:rsid w:val="00785E62"/>
    <w:rsid w:val="00786621"/>
    <w:rsid w:val="00795BFE"/>
    <w:rsid w:val="007A0FFE"/>
    <w:rsid w:val="007A161D"/>
    <w:rsid w:val="007B17F1"/>
    <w:rsid w:val="007B31F4"/>
    <w:rsid w:val="007B6264"/>
    <w:rsid w:val="007C2188"/>
    <w:rsid w:val="007C6988"/>
    <w:rsid w:val="007D08A1"/>
    <w:rsid w:val="007D1A06"/>
    <w:rsid w:val="007D57B2"/>
    <w:rsid w:val="007D695B"/>
    <w:rsid w:val="007D77F2"/>
    <w:rsid w:val="007E2260"/>
    <w:rsid w:val="007E2743"/>
    <w:rsid w:val="007E535D"/>
    <w:rsid w:val="007E6B01"/>
    <w:rsid w:val="007F59AE"/>
    <w:rsid w:val="007F6226"/>
    <w:rsid w:val="007F7CD1"/>
    <w:rsid w:val="00802329"/>
    <w:rsid w:val="00802BB0"/>
    <w:rsid w:val="008040B9"/>
    <w:rsid w:val="0080586E"/>
    <w:rsid w:val="008110CE"/>
    <w:rsid w:val="00811EFC"/>
    <w:rsid w:val="008161EB"/>
    <w:rsid w:val="00817679"/>
    <w:rsid w:val="00820217"/>
    <w:rsid w:val="0082290E"/>
    <w:rsid w:val="008231DB"/>
    <w:rsid w:val="00824C78"/>
    <w:rsid w:val="008253CA"/>
    <w:rsid w:val="00826DB7"/>
    <w:rsid w:val="00830515"/>
    <w:rsid w:val="00830752"/>
    <w:rsid w:val="0083201B"/>
    <w:rsid w:val="00832045"/>
    <w:rsid w:val="00832629"/>
    <w:rsid w:val="00834E2E"/>
    <w:rsid w:val="00836CD5"/>
    <w:rsid w:val="00844FD7"/>
    <w:rsid w:val="00850EEE"/>
    <w:rsid w:val="00851C1E"/>
    <w:rsid w:val="00852A46"/>
    <w:rsid w:val="008633F4"/>
    <w:rsid w:val="00866700"/>
    <w:rsid w:val="00867396"/>
    <w:rsid w:val="008729ED"/>
    <w:rsid w:val="00874DCE"/>
    <w:rsid w:val="0088442F"/>
    <w:rsid w:val="0088595A"/>
    <w:rsid w:val="00890CEF"/>
    <w:rsid w:val="00891C1A"/>
    <w:rsid w:val="008926EB"/>
    <w:rsid w:val="008927C8"/>
    <w:rsid w:val="00892A1A"/>
    <w:rsid w:val="008933DE"/>
    <w:rsid w:val="0089391A"/>
    <w:rsid w:val="00896AC2"/>
    <w:rsid w:val="008A18AE"/>
    <w:rsid w:val="008A25E5"/>
    <w:rsid w:val="008B2948"/>
    <w:rsid w:val="008B61DC"/>
    <w:rsid w:val="008B657A"/>
    <w:rsid w:val="008B6B74"/>
    <w:rsid w:val="008C4787"/>
    <w:rsid w:val="008C4D7E"/>
    <w:rsid w:val="008C73B7"/>
    <w:rsid w:val="008D09B8"/>
    <w:rsid w:val="008D0A87"/>
    <w:rsid w:val="008D4F65"/>
    <w:rsid w:val="008D619A"/>
    <w:rsid w:val="008D70C4"/>
    <w:rsid w:val="008D7B68"/>
    <w:rsid w:val="008E04A8"/>
    <w:rsid w:val="008E2865"/>
    <w:rsid w:val="008F38A9"/>
    <w:rsid w:val="008F63AF"/>
    <w:rsid w:val="009010E6"/>
    <w:rsid w:val="00902FE1"/>
    <w:rsid w:val="00904629"/>
    <w:rsid w:val="009050A0"/>
    <w:rsid w:val="0090726A"/>
    <w:rsid w:val="009102D1"/>
    <w:rsid w:val="00912917"/>
    <w:rsid w:val="009212CC"/>
    <w:rsid w:val="009243DA"/>
    <w:rsid w:val="00927BE7"/>
    <w:rsid w:val="00933D19"/>
    <w:rsid w:val="00937A61"/>
    <w:rsid w:val="009407A5"/>
    <w:rsid w:val="00940B93"/>
    <w:rsid w:val="0094205C"/>
    <w:rsid w:val="009423AF"/>
    <w:rsid w:val="00942663"/>
    <w:rsid w:val="00950407"/>
    <w:rsid w:val="00956EBB"/>
    <w:rsid w:val="00956F14"/>
    <w:rsid w:val="009576DE"/>
    <w:rsid w:val="00957976"/>
    <w:rsid w:val="00960092"/>
    <w:rsid w:val="00960736"/>
    <w:rsid w:val="00961CDB"/>
    <w:rsid w:val="009812FE"/>
    <w:rsid w:val="0098260A"/>
    <w:rsid w:val="009869BF"/>
    <w:rsid w:val="0099079F"/>
    <w:rsid w:val="009910C7"/>
    <w:rsid w:val="00993ED6"/>
    <w:rsid w:val="009A1EEC"/>
    <w:rsid w:val="009A1FF0"/>
    <w:rsid w:val="009A2D15"/>
    <w:rsid w:val="009A3358"/>
    <w:rsid w:val="009A36E6"/>
    <w:rsid w:val="009A4575"/>
    <w:rsid w:val="009A70FE"/>
    <w:rsid w:val="009B2CAD"/>
    <w:rsid w:val="009B5DC9"/>
    <w:rsid w:val="009C1DBC"/>
    <w:rsid w:val="009C3EF2"/>
    <w:rsid w:val="009C4881"/>
    <w:rsid w:val="009D2110"/>
    <w:rsid w:val="009D52A6"/>
    <w:rsid w:val="009E7DAF"/>
    <w:rsid w:val="009F2652"/>
    <w:rsid w:val="009F5EF2"/>
    <w:rsid w:val="00A0355C"/>
    <w:rsid w:val="00A0510D"/>
    <w:rsid w:val="00A06D16"/>
    <w:rsid w:val="00A13231"/>
    <w:rsid w:val="00A1518E"/>
    <w:rsid w:val="00A21C4E"/>
    <w:rsid w:val="00A27B71"/>
    <w:rsid w:val="00A4116E"/>
    <w:rsid w:val="00A41CA6"/>
    <w:rsid w:val="00A4529D"/>
    <w:rsid w:val="00A46830"/>
    <w:rsid w:val="00A51F5F"/>
    <w:rsid w:val="00A53DC7"/>
    <w:rsid w:val="00A60D5F"/>
    <w:rsid w:val="00A60D98"/>
    <w:rsid w:val="00A62EE5"/>
    <w:rsid w:val="00A73AEC"/>
    <w:rsid w:val="00A73D83"/>
    <w:rsid w:val="00A755D7"/>
    <w:rsid w:val="00A830F6"/>
    <w:rsid w:val="00A8484E"/>
    <w:rsid w:val="00A901E1"/>
    <w:rsid w:val="00A9300A"/>
    <w:rsid w:val="00A93C33"/>
    <w:rsid w:val="00A94052"/>
    <w:rsid w:val="00AA30A2"/>
    <w:rsid w:val="00AB7AAA"/>
    <w:rsid w:val="00AC080C"/>
    <w:rsid w:val="00AC44EE"/>
    <w:rsid w:val="00AD3982"/>
    <w:rsid w:val="00AD501D"/>
    <w:rsid w:val="00AD7AF4"/>
    <w:rsid w:val="00AE0767"/>
    <w:rsid w:val="00AE38ED"/>
    <w:rsid w:val="00AE6202"/>
    <w:rsid w:val="00AF18C0"/>
    <w:rsid w:val="00AF1F4A"/>
    <w:rsid w:val="00AF2AD8"/>
    <w:rsid w:val="00AF3899"/>
    <w:rsid w:val="00B0142B"/>
    <w:rsid w:val="00B045D5"/>
    <w:rsid w:val="00B14379"/>
    <w:rsid w:val="00B154E4"/>
    <w:rsid w:val="00B17C8F"/>
    <w:rsid w:val="00B20487"/>
    <w:rsid w:val="00B24732"/>
    <w:rsid w:val="00B27F57"/>
    <w:rsid w:val="00B30D7B"/>
    <w:rsid w:val="00B34638"/>
    <w:rsid w:val="00B411FE"/>
    <w:rsid w:val="00B45736"/>
    <w:rsid w:val="00B46783"/>
    <w:rsid w:val="00B46AFB"/>
    <w:rsid w:val="00B51C78"/>
    <w:rsid w:val="00B523C2"/>
    <w:rsid w:val="00B5663E"/>
    <w:rsid w:val="00B62304"/>
    <w:rsid w:val="00B62641"/>
    <w:rsid w:val="00B66855"/>
    <w:rsid w:val="00B67DA8"/>
    <w:rsid w:val="00B72753"/>
    <w:rsid w:val="00B7448E"/>
    <w:rsid w:val="00B77EC0"/>
    <w:rsid w:val="00B804D3"/>
    <w:rsid w:val="00B80A7E"/>
    <w:rsid w:val="00B930F4"/>
    <w:rsid w:val="00B9340A"/>
    <w:rsid w:val="00B934A5"/>
    <w:rsid w:val="00B93C94"/>
    <w:rsid w:val="00B958E6"/>
    <w:rsid w:val="00B96A20"/>
    <w:rsid w:val="00BB4E1C"/>
    <w:rsid w:val="00BC0FE6"/>
    <w:rsid w:val="00BC5A38"/>
    <w:rsid w:val="00BC765C"/>
    <w:rsid w:val="00BF483E"/>
    <w:rsid w:val="00C04A55"/>
    <w:rsid w:val="00C10CCD"/>
    <w:rsid w:val="00C15CFD"/>
    <w:rsid w:val="00C17AE5"/>
    <w:rsid w:val="00C2035D"/>
    <w:rsid w:val="00C25F0C"/>
    <w:rsid w:val="00C26A31"/>
    <w:rsid w:val="00C27121"/>
    <w:rsid w:val="00C34818"/>
    <w:rsid w:val="00C361E4"/>
    <w:rsid w:val="00C57216"/>
    <w:rsid w:val="00C57CC7"/>
    <w:rsid w:val="00C60B33"/>
    <w:rsid w:val="00C60FE8"/>
    <w:rsid w:val="00C62E8B"/>
    <w:rsid w:val="00C66220"/>
    <w:rsid w:val="00C66D35"/>
    <w:rsid w:val="00C66FB7"/>
    <w:rsid w:val="00C8134C"/>
    <w:rsid w:val="00C83F1E"/>
    <w:rsid w:val="00C84975"/>
    <w:rsid w:val="00C932CF"/>
    <w:rsid w:val="00C94D98"/>
    <w:rsid w:val="00C97687"/>
    <w:rsid w:val="00CA0A2E"/>
    <w:rsid w:val="00CA2C3D"/>
    <w:rsid w:val="00CA47CF"/>
    <w:rsid w:val="00CA4958"/>
    <w:rsid w:val="00CA4AB3"/>
    <w:rsid w:val="00CA64F8"/>
    <w:rsid w:val="00CB0409"/>
    <w:rsid w:val="00CB144A"/>
    <w:rsid w:val="00CB44CE"/>
    <w:rsid w:val="00CB4934"/>
    <w:rsid w:val="00CC3B3A"/>
    <w:rsid w:val="00CC47AA"/>
    <w:rsid w:val="00CC6095"/>
    <w:rsid w:val="00CD1960"/>
    <w:rsid w:val="00CD1B9D"/>
    <w:rsid w:val="00CD38D8"/>
    <w:rsid w:val="00CD5314"/>
    <w:rsid w:val="00CE2EE1"/>
    <w:rsid w:val="00CE46C6"/>
    <w:rsid w:val="00CE5717"/>
    <w:rsid w:val="00CE61B8"/>
    <w:rsid w:val="00CE705D"/>
    <w:rsid w:val="00CF0E8F"/>
    <w:rsid w:val="00D014A9"/>
    <w:rsid w:val="00D04E60"/>
    <w:rsid w:val="00D058AA"/>
    <w:rsid w:val="00D05A05"/>
    <w:rsid w:val="00D05ACA"/>
    <w:rsid w:val="00D1068E"/>
    <w:rsid w:val="00D1126A"/>
    <w:rsid w:val="00D11F47"/>
    <w:rsid w:val="00D12228"/>
    <w:rsid w:val="00D20A2C"/>
    <w:rsid w:val="00D23B42"/>
    <w:rsid w:val="00D26300"/>
    <w:rsid w:val="00D267C3"/>
    <w:rsid w:val="00D30108"/>
    <w:rsid w:val="00D32375"/>
    <w:rsid w:val="00D335D6"/>
    <w:rsid w:val="00D34CBE"/>
    <w:rsid w:val="00D412B9"/>
    <w:rsid w:val="00D46645"/>
    <w:rsid w:val="00D53BF9"/>
    <w:rsid w:val="00D569DC"/>
    <w:rsid w:val="00D56B0E"/>
    <w:rsid w:val="00D621FB"/>
    <w:rsid w:val="00D6372B"/>
    <w:rsid w:val="00D63BDD"/>
    <w:rsid w:val="00D64801"/>
    <w:rsid w:val="00D6547F"/>
    <w:rsid w:val="00D66013"/>
    <w:rsid w:val="00D7314B"/>
    <w:rsid w:val="00D755A7"/>
    <w:rsid w:val="00D82CE6"/>
    <w:rsid w:val="00D850DE"/>
    <w:rsid w:val="00D8615A"/>
    <w:rsid w:val="00D90F7B"/>
    <w:rsid w:val="00D91055"/>
    <w:rsid w:val="00D9715F"/>
    <w:rsid w:val="00DA13FE"/>
    <w:rsid w:val="00DA4373"/>
    <w:rsid w:val="00DA652D"/>
    <w:rsid w:val="00DB0C23"/>
    <w:rsid w:val="00DB0CCC"/>
    <w:rsid w:val="00DB50A9"/>
    <w:rsid w:val="00DB7517"/>
    <w:rsid w:val="00DC6F84"/>
    <w:rsid w:val="00DC74B5"/>
    <w:rsid w:val="00DD0932"/>
    <w:rsid w:val="00DD7603"/>
    <w:rsid w:val="00DE0CCE"/>
    <w:rsid w:val="00DE1A43"/>
    <w:rsid w:val="00DE52D1"/>
    <w:rsid w:val="00DE55FA"/>
    <w:rsid w:val="00DF0598"/>
    <w:rsid w:val="00DF4624"/>
    <w:rsid w:val="00DF481C"/>
    <w:rsid w:val="00DF542A"/>
    <w:rsid w:val="00DF5FC9"/>
    <w:rsid w:val="00DF7877"/>
    <w:rsid w:val="00E015AE"/>
    <w:rsid w:val="00E01BD7"/>
    <w:rsid w:val="00E0441C"/>
    <w:rsid w:val="00E11CA2"/>
    <w:rsid w:val="00E123A8"/>
    <w:rsid w:val="00E134C1"/>
    <w:rsid w:val="00E14DB8"/>
    <w:rsid w:val="00E16D27"/>
    <w:rsid w:val="00E17D47"/>
    <w:rsid w:val="00E24D8A"/>
    <w:rsid w:val="00E25A94"/>
    <w:rsid w:val="00E27DCB"/>
    <w:rsid w:val="00E346CA"/>
    <w:rsid w:val="00E347D0"/>
    <w:rsid w:val="00E353A0"/>
    <w:rsid w:val="00E35FE7"/>
    <w:rsid w:val="00E36305"/>
    <w:rsid w:val="00E40DC7"/>
    <w:rsid w:val="00E4182F"/>
    <w:rsid w:val="00E45BFE"/>
    <w:rsid w:val="00E477B4"/>
    <w:rsid w:val="00E5102C"/>
    <w:rsid w:val="00E524BB"/>
    <w:rsid w:val="00E63353"/>
    <w:rsid w:val="00E659E3"/>
    <w:rsid w:val="00E6637E"/>
    <w:rsid w:val="00E72088"/>
    <w:rsid w:val="00E760DF"/>
    <w:rsid w:val="00E768AC"/>
    <w:rsid w:val="00E81525"/>
    <w:rsid w:val="00E817CB"/>
    <w:rsid w:val="00E82869"/>
    <w:rsid w:val="00E84B86"/>
    <w:rsid w:val="00E84F1D"/>
    <w:rsid w:val="00E909DD"/>
    <w:rsid w:val="00E937A4"/>
    <w:rsid w:val="00E96683"/>
    <w:rsid w:val="00E967B7"/>
    <w:rsid w:val="00EA4BD4"/>
    <w:rsid w:val="00EA73A3"/>
    <w:rsid w:val="00EB4628"/>
    <w:rsid w:val="00EB631A"/>
    <w:rsid w:val="00EC1CB0"/>
    <w:rsid w:val="00EC4747"/>
    <w:rsid w:val="00EC732D"/>
    <w:rsid w:val="00EC7816"/>
    <w:rsid w:val="00ED39EF"/>
    <w:rsid w:val="00ED7E4E"/>
    <w:rsid w:val="00EE42B8"/>
    <w:rsid w:val="00EF1CB8"/>
    <w:rsid w:val="00EF77EE"/>
    <w:rsid w:val="00F01A7E"/>
    <w:rsid w:val="00F0327D"/>
    <w:rsid w:val="00F06F5C"/>
    <w:rsid w:val="00F114AD"/>
    <w:rsid w:val="00F163B6"/>
    <w:rsid w:val="00F176BC"/>
    <w:rsid w:val="00F252B3"/>
    <w:rsid w:val="00F30081"/>
    <w:rsid w:val="00F32391"/>
    <w:rsid w:val="00F43365"/>
    <w:rsid w:val="00F46DF7"/>
    <w:rsid w:val="00F52543"/>
    <w:rsid w:val="00F55BCF"/>
    <w:rsid w:val="00F57C63"/>
    <w:rsid w:val="00F602BA"/>
    <w:rsid w:val="00F610AE"/>
    <w:rsid w:val="00F6123E"/>
    <w:rsid w:val="00F62CF0"/>
    <w:rsid w:val="00F6374D"/>
    <w:rsid w:val="00F65083"/>
    <w:rsid w:val="00F65143"/>
    <w:rsid w:val="00F65290"/>
    <w:rsid w:val="00F719F7"/>
    <w:rsid w:val="00F77A0B"/>
    <w:rsid w:val="00F77DF7"/>
    <w:rsid w:val="00F81E82"/>
    <w:rsid w:val="00F907EE"/>
    <w:rsid w:val="00F90AFE"/>
    <w:rsid w:val="00F92F66"/>
    <w:rsid w:val="00F95CC8"/>
    <w:rsid w:val="00FA0358"/>
    <w:rsid w:val="00FA3F70"/>
    <w:rsid w:val="00FB0B5E"/>
    <w:rsid w:val="00FB2EC0"/>
    <w:rsid w:val="00FB4952"/>
    <w:rsid w:val="00FB496E"/>
    <w:rsid w:val="00FC5571"/>
    <w:rsid w:val="00FD0309"/>
    <w:rsid w:val="00FD46AC"/>
    <w:rsid w:val="00FD740E"/>
    <w:rsid w:val="00FE0431"/>
    <w:rsid w:val="00FE32C7"/>
    <w:rsid w:val="00FE4EB3"/>
    <w:rsid w:val="00FF1343"/>
    <w:rsid w:val="00FF3D03"/>
    <w:rsid w:val="00FF450A"/>
    <w:rsid w:val="00FF55F9"/>
    <w:rsid w:val="00FF5731"/>
    <w:rsid w:val="00FF5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E9D96"/>
  <w15:chartTrackingRefBased/>
  <w15:docId w15:val="{CEB021AA-869B-4D2C-AD07-8109E37A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01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62011"/>
    <w:rPr>
      <w:color w:val="0000FF"/>
      <w:u w:val="single"/>
    </w:rPr>
  </w:style>
  <w:style w:type="character" w:styleId="UnresolvedMention">
    <w:name w:val="Unresolved Mention"/>
    <w:basedOn w:val="DefaultParagraphFont"/>
    <w:uiPriority w:val="99"/>
    <w:semiHidden/>
    <w:unhideWhenUsed/>
    <w:rsid w:val="00E81525"/>
    <w:rPr>
      <w:color w:val="605E5C"/>
      <w:shd w:val="clear" w:color="auto" w:fill="E1DFDD"/>
    </w:rPr>
  </w:style>
  <w:style w:type="paragraph" w:styleId="ListParagraph">
    <w:name w:val="List Paragraph"/>
    <w:basedOn w:val="Normal"/>
    <w:uiPriority w:val="34"/>
    <w:qFormat/>
    <w:rsid w:val="00F176BC"/>
    <w:pPr>
      <w:ind w:left="720"/>
      <w:contextualSpacing/>
    </w:pPr>
  </w:style>
  <w:style w:type="character" w:styleId="Strong">
    <w:name w:val="Strong"/>
    <w:basedOn w:val="DefaultParagraphFont"/>
    <w:uiPriority w:val="22"/>
    <w:qFormat/>
    <w:rsid w:val="00D637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752191">
      <w:bodyDiv w:val="1"/>
      <w:marLeft w:val="0"/>
      <w:marRight w:val="0"/>
      <w:marTop w:val="0"/>
      <w:marBottom w:val="0"/>
      <w:divBdr>
        <w:top w:val="none" w:sz="0" w:space="0" w:color="auto"/>
        <w:left w:val="none" w:sz="0" w:space="0" w:color="auto"/>
        <w:bottom w:val="none" w:sz="0" w:space="0" w:color="auto"/>
        <w:right w:val="none" w:sz="0" w:space="0" w:color="auto"/>
      </w:divBdr>
      <w:divsChild>
        <w:div w:id="232665526">
          <w:marLeft w:val="0"/>
          <w:marRight w:val="0"/>
          <w:marTop w:val="0"/>
          <w:marBottom w:val="0"/>
          <w:divBdr>
            <w:top w:val="none" w:sz="0" w:space="0" w:color="auto"/>
            <w:left w:val="none" w:sz="0" w:space="0" w:color="auto"/>
            <w:bottom w:val="none" w:sz="0" w:space="0" w:color="auto"/>
            <w:right w:val="none" w:sz="0" w:space="0" w:color="auto"/>
          </w:divBdr>
        </w:div>
      </w:divsChild>
    </w:div>
    <w:div w:id="47795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macpherson-report-22-years-on" TargetMode="External"/><Relationship Id="rId13" Type="http://schemas.openxmlformats.org/officeDocument/2006/relationships/hyperlink" Target="https://assets.publishing.service.gov.uk/government/uploads/system/uploads/attachment_data/file/643001/lammy-review-final-report.pdf" TargetMode="External"/><Relationship Id="rId18" Type="http://schemas.openxmlformats.org/officeDocument/2006/relationships/hyperlink" Target="https://neweconomics.org/2010/03/punishing-cos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am.ac.uk/stories/police-ptsd" TargetMode="External"/><Relationship Id="rId7" Type="http://schemas.openxmlformats.org/officeDocument/2006/relationships/hyperlink" Target="https://assets.childrenscommissioner.gov.uk/wpuploads/2019/02/CCO-Gangs.pdf" TargetMode="External"/><Relationship Id="rId12" Type="http://schemas.openxmlformats.org/officeDocument/2006/relationships/hyperlink" Target="https://link.springer.com/article/10.1007/s10940-021-09536-3" TargetMode="External"/><Relationship Id="rId17" Type="http://schemas.openxmlformats.org/officeDocument/2006/relationships/hyperlink" Target="https://www.nationalcrimeagency.gov.uk/news/nsa202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yoclinic.org/diseases-conditions/mental-illness/in-depth/mental-health/art-20046477" TargetMode="External"/><Relationship Id="rId20" Type="http://schemas.openxmlformats.org/officeDocument/2006/relationships/hyperlink" Target="https://www.unodc.org/unodc/data-and-analysis/wdr2021.html" TargetMode="External"/><Relationship Id="rId1" Type="http://schemas.openxmlformats.org/officeDocument/2006/relationships/customXml" Target="../customXml/item1.xml"/><Relationship Id="rId6" Type="http://schemas.openxmlformats.org/officeDocument/2006/relationships/hyperlink" Target="https://positivepsychology.com/compassion-fatigue/" TargetMode="External"/><Relationship Id="rId11" Type="http://schemas.openxmlformats.org/officeDocument/2006/relationships/hyperlink" Target="https://www.gov.uk/government/statistics/police-workforce-england-and-wales-31-march-2022/police-workforce-england-and-wales-31-march-2022" TargetMode="External"/><Relationship Id="rId24" Type="http://schemas.openxmlformats.org/officeDocument/2006/relationships/hyperlink" Target="https://assets.publishing.service.gov.uk/media/6603e2ecc34a860011be7607/2024_03_26_-_6.8802_YJB_Strategic_Plan_2024_FINAL_v07_WEB.pdf" TargetMode="External"/><Relationship Id="rId5" Type="http://schemas.openxmlformats.org/officeDocument/2006/relationships/webSettings" Target="webSettings.xml"/><Relationship Id="rId15" Type="http://schemas.openxmlformats.org/officeDocument/2006/relationships/hyperlink" Target="https://doi.org/10.1146/annurev.psych.52.1.397" TargetMode="External"/><Relationship Id="rId23" Type="http://schemas.openxmlformats.org/officeDocument/2006/relationships/hyperlink" Target="https://assets.publishing.service.gov.uk/government/uploads/system/uploads/attachment_data/file/354919/yjb-ISSP-summary.pdf" TargetMode="External"/><Relationship Id="rId10" Type="http://schemas.openxmlformats.org/officeDocument/2006/relationships/hyperlink" Target="https://www.gov.uk/government/publications/serious-and-organised-crime-strategy-2023-to-2028" TargetMode="External"/><Relationship Id="rId19" Type="http://schemas.openxmlformats.org/officeDocument/2006/relationships/hyperlink" Target="https://www.police1.com/police-products/human-resources/articles/suffering-in-silence-mental-health-and-stigma-in-policing-mjOp9cyzKIPz4jMz/" TargetMode="External"/><Relationship Id="rId4" Type="http://schemas.openxmlformats.org/officeDocument/2006/relationships/settings" Target="settings.xml"/><Relationship Id="rId9" Type="http://schemas.openxmlformats.org/officeDocument/2006/relationships/hyperlink" Target="https://www.gov.uk/government/publications/positive-action-in-the-workplace-guidance-for-employers/positive-action-in-the-workplace" TargetMode="External"/><Relationship Id="rId14" Type="http://schemas.openxmlformats.org/officeDocument/2006/relationships/hyperlink" Target="https://assets.publishing.service.gov.uk/media/5a7c2af540f0b645ba3c7202/4262.pdf" TargetMode="External"/><Relationship Id="rId22" Type="http://schemas.openxmlformats.org/officeDocument/2006/relationships/hyperlink" Target="https://psycnet.apa.org/record/2004-16838-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CB408-3C65-433C-81A1-0A40CB1B5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11</Pages>
  <Words>5454</Words>
  <Characters>31088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JamesYBaroca, Sonia</dc:creator>
  <cp:keywords/>
  <dc:description/>
  <cp:lastModifiedBy>JamesYBaroca, Sonia</cp:lastModifiedBy>
  <cp:revision>773</cp:revision>
  <dcterms:created xsi:type="dcterms:W3CDTF">2024-11-09T20:17:00Z</dcterms:created>
  <dcterms:modified xsi:type="dcterms:W3CDTF">2024-11-25T17:58:00Z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2024-11-09T20:18:00Z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45e72a72-0505-4373-be3d-2d49d07b385d</vt:lpwstr>
  </property>
  <property fmtid="{D5CDD505-2E9C-101B-9397-08002B2CF9AE}" pid="8" name="MSIP_Label_f2acd28b-79a3-4a0f-b0ff-4b75658b1549_ContentBits">
    <vt:lpwstr>0</vt:lpwstr>
  </property>
</Properties>
</file>