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78D6" w:rsidRPr="001839F9" w:rsidRDefault="001378D6" w:rsidP="001839F9">
      <w:pPr>
        <w:jc w:val="center"/>
        <w:rPr>
          <w:sz w:val="32"/>
          <w:szCs w:val="32"/>
        </w:rPr>
      </w:pPr>
      <w:r w:rsidRPr="00167DE7">
        <w:rPr>
          <w:sz w:val="32"/>
          <w:szCs w:val="32"/>
        </w:rPr>
        <w:t>My Reflections</w:t>
      </w:r>
      <w:bookmarkStart w:id="0" w:name="_GoBack"/>
      <w:bookmarkEnd w:id="0"/>
    </w:p>
    <w:p w:rsidR="00167DE7" w:rsidRDefault="00167DE7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255260</wp:posOffset>
                </wp:positionV>
                <wp:extent cx="4885690" cy="750570"/>
                <wp:effectExtent l="0" t="0" r="10160" b="11430"/>
                <wp:wrapThrough wrapText="bothSides">
                  <wp:wrapPolygon edited="0">
                    <wp:start x="0" y="0"/>
                    <wp:lineTo x="0" y="21381"/>
                    <wp:lineTo x="21561" y="21381"/>
                    <wp:lineTo x="21561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85690" cy="7505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7DE7" w:rsidRPr="000344F6" w:rsidRDefault="00167DE7" w:rsidP="00167DE7">
                            <w:pPr>
                              <w:rPr>
                                <w:rFonts w:cstheme="minorHAnsi"/>
                                <w:i/>
                                <w:color w:val="222222"/>
                              </w:rPr>
                            </w:pPr>
                            <w:r w:rsidRPr="000344F6">
                              <w:rPr>
                                <w:rFonts w:cstheme="minorHAnsi"/>
                                <w:b/>
                                <w:bCs/>
                                <w:i/>
                                <w:color w:val="222222"/>
                              </w:rPr>
                              <w:t>“Social justice education</w:t>
                            </w:r>
                            <w:r w:rsidRPr="000344F6">
                              <w:rPr>
                                <w:rFonts w:cstheme="minorHAnsi"/>
                                <w:i/>
                                <w:color w:val="222222"/>
                              </w:rPr>
                              <w:t xml:space="preserve"> is concerned with achieving equitable and quality </w:t>
                            </w:r>
                            <w:r w:rsidRPr="000344F6">
                              <w:rPr>
                                <w:rFonts w:cstheme="minorHAnsi"/>
                                <w:b/>
                                <w:bCs/>
                                <w:i/>
                                <w:color w:val="222222"/>
                              </w:rPr>
                              <w:t>education</w:t>
                            </w:r>
                            <w:r w:rsidRPr="000344F6">
                              <w:rPr>
                                <w:rFonts w:cstheme="minorHAnsi"/>
                                <w:i/>
                                <w:color w:val="222222"/>
                              </w:rPr>
                              <w:t xml:space="preserve"> for all students. ... The goal of </w:t>
                            </w:r>
                            <w:r w:rsidRPr="000344F6">
                              <w:rPr>
                                <w:rFonts w:cstheme="minorHAnsi"/>
                                <w:b/>
                                <w:bCs/>
                                <w:i/>
                                <w:color w:val="222222"/>
                              </w:rPr>
                              <w:t>social justice education</w:t>
                            </w:r>
                            <w:r w:rsidRPr="000344F6">
                              <w:rPr>
                                <w:rFonts w:cstheme="minorHAnsi"/>
                                <w:i/>
                                <w:color w:val="222222"/>
                              </w:rPr>
                              <w:t xml:space="preserve"> is full and equal participation of all groups in society that is mutually shaped to meet their needs.”</w:t>
                            </w:r>
                          </w:p>
                          <w:p w:rsidR="00167DE7" w:rsidRDefault="00167DE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0.1pt;width:384.7pt;height:59.1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">
                <v:textbox>
                  <w:txbxContent>
                    <w:p w:rsidR="00167DE7" w:rsidRPr="000344F6" w:rsidRDefault="00167DE7" w:rsidP="00167DE7">
                      <w:pPr>
                        <w:rPr>
                          <w:rFonts w:cstheme="minorHAnsi"/>
                          <w:i/>
                          <w:color w:val="222222"/>
                        </w:rPr>
                      </w:pPr>
                      <w:r w:rsidRPr="000344F6">
                        <w:rPr>
                          <w:rFonts w:cstheme="minorHAnsi"/>
                          <w:b/>
                          <w:bCs/>
                          <w:i/>
                          <w:color w:val="222222"/>
                        </w:rPr>
                        <w:t>“Social justice education</w:t>
                      </w:r>
                      <w:r w:rsidRPr="000344F6">
                        <w:rPr>
                          <w:rFonts w:cstheme="minorHAnsi"/>
                          <w:i/>
                          <w:color w:val="222222"/>
                        </w:rPr>
                        <w:t xml:space="preserve"> is concerned with achieving equitable and quality </w:t>
                      </w:r>
                      <w:r w:rsidRPr="000344F6">
                        <w:rPr>
                          <w:rFonts w:cstheme="minorHAnsi"/>
                          <w:b/>
                          <w:bCs/>
                          <w:i/>
                          <w:color w:val="222222"/>
                        </w:rPr>
                        <w:t>education</w:t>
                      </w:r>
                      <w:r w:rsidRPr="000344F6">
                        <w:rPr>
                          <w:rFonts w:cstheme="minorHAnsi"/>
                          <w:i/>
                          <w:color w:val="222222"/>
                        </w:rPr>
                        <w:t xml:space="preserve"> for all students. ... The goal of </w:t>
                      </w:r>
                      <w:r w:rsidRPr="000344F6">
                        <w:rPr>
                          <w:rFonts w:cstheme="minorHAnsi"/>
                          <w:b/>
                          <w:bCs/>
                          <w:i/>
                          <w:color w:val="222222"/>
                        </w:rPr>
                        <w:t>social justice education</w:t>
                      </w:r>
                      <w:r w:rsidRPr="000344F6">
                        <w:rPr>
                          <w:rFonts w:cstheme="minorHAnsi"/>
                          <w:i/>
                          <w:color w:val="222222"/>
                        </w:rPr>
                        <w:t xml:space="preserve"> is full and equal participation of all groups in society that is mutually shaped to meet their needs.”</w:t>
                      </w:r>
                    </w:p>
                    <w:p w:rsidR="00167DE7" w:rsidRDefault="00167DE7"/>
                  </w:txbxContent>
                </v:textbox>
                <w10:wrap type="through" anchorx="margin"/>
              </v:shape>
            </w:pict>
          </mc:Fallback>
        </mc:AlternateContent>
      </w:r>
    </w:p>
    <w:p w:rsidR="00167DE7" w:rsidRDefault="00167DE7"/>
    <w:p w:rsidR="00167DE7" w:rsidRDefault="00167DE7"/>
    <w:p w:rsidR="001378D6" w:rsidRDefault="001378D6"/>
    <w:p w:rsidR="001378D6" w:rsidRDefault="001378D6"/>
    <w:p w:rsidR="00E87B87" w:rsidRDefault="00E87B87">
      <w:pPr>
        <w:rPr>
          <w:rFonts w:cstheme="minorHAnsi"/>
        </w:rPr>
      </w:pPr>
      <w:r>
        <w:rPr>
          <w:rFonts w:cstheme="minorHAnsi"/>
        </w:rPr>
        <w:t>What do you think the impact of what you have learnt today, particularly what you have learnt about social justice, will have on you as a teacher?</w:t>
      </w:r>
    </w:p>
    <w:p w:rsidR="00D36B9E" w:rsidRDefault="00D36B9E">
      <w:pPr>
        <w:rPr>
          <w:rFonts w:cstheme="minorHAnsi"/>
        </w:rPr>
      </w:pPr>
    </w:p>
    <w:p w:rsidR="00D36B9E" w:rsidRDefault="00D36B9E">
      <w:pPr>
        <w:rPr>
          <w:rFonts w:cstheme="minorHAnsi"/>
        </w:rPr>
      </w:pPr>
    </w:p>
    <w:p w:rsidR="00D36B9E" w:rsidRDefault="00D36B9E">
      <w:pPr>
        <w:rPr>
          <w:rFonts w:cstheme="minorHAnsi"/>
        </w:rPr>
      </w:pPr>
    </w:p>
    <w:p w:rsidR="00D36B9E" w:rsidRDefault="00D36B9E">
      <w:r w:rsidRPr="00D36B9E">
        <w:rPr>
          <w:rFonts w:cstheme="minorHAnsi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3831590</wp:posOffset>
                </wp:positionV>
                <wp:extent cx="5888355" cy="1404620"/>
                <wp:effectExtent l="0" t="0" r="17145" b="26035"/>
                <wp:wrapThrough wrapText="bothSides">
                  <wp:wrapPolygon edited="0">
                    <wp:start x="0" y="0"/>
                    <wp:lineTo x="0" y="21715"/>
                    <wp:lineTo x="21593" y="21715"/>
                    <wp:lineTo x="21593" y="0"/>
                    <wp:lineTo x="0" y="0"/>
                  </wp:wrapPolygon>
                </wp:wrapThrough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883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36B9E" w:rsidRPr="00D36B9E" w:rsidRDefault="00D36B9E">
                            <w:pPr>
                              <w:rPr>
                                <w:rFonts w:cstheme="minorHAnsi"/>
                                <w:b/>
                                <w:sz w:val="24"/>
                                <w:szCs w:val="24"/>
                              </w:rPr>
                            </w:pPr>
                            <w:r w:rsidRPr="00D36B9E">
                              <w:rPr>
                                <w:rFonts w:cstheme="minorHAnsi"/>
                                <w:b/>
                                <w:sz w:val="24"/>
                                <w:szCs w:val="24"/>
                              </w:rPr>
                              <w:t>QTS Standard</w:t>
                            </w:r>
                          </w:p>
                          <w:p w:rsidR="00D36B9E" w:rsidRDefault="00D36B9E">
                            <w:r w:rsidRPr="00605D19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The teacher demonstrates professional attitudes and behaviours, developing positive relationships with learners, parents/carers and colleagues, which illustrate a personal commitment to the fundamental principles of equity and of maximising the potential of all learners.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301.7pt;width:463.65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">
                <v:textbox style="mso-fit-shape-to-text:t">
                  <w:txbxContent>
                    <w:p w:rsidR="00D36B9E" w:rsidRPr="00D36B9E" w:rsidRDefault="00D36B9E">
                      <w:pPr>
                        <w:rPr>
                          <w:rFonts w:cstheme="minorHAnsi"/>
                          <w:b/>
                          <w:sz w:val="24"/>
                          <w:szCs w:val="24"/>
                        </w:rPr>
                      </w:pPr>
                      <w:bookmarkStart w:id="1" w:name="_GoBack"/>
                      <w:r w:rsidRPr="00D36B9E">
                        <w:rPr>
                          <w:rFonts w:cstheme="minorHAnsi"/>
                          <w:b/>
                          <w:sz w:val="24"/>
                          <w:szCs w:val="24"/>
                        </w:rPr>
                        <w:t>QTS Standard</w:t>
                      </w:r>
                    </w:p>
                    <w:p w:rsidR="00D36B9E" w:rsidRDefault="00D36B9E">
                      <w:r w:rsidRPr="00605D19">
                        <w:rPr>
                          <w:rFonts w:cstheme="minorHAnsi"/>
                          <w:sz w:val="24"/>
                          <w:szCs w:val="24"/>
                        </w:rPr>
                        <w:t>The teacher demonstrates professional attitudes and behaviours, developing positive relationships with learners, parents/carers and colleagues, which illustrate a personal commitment to the fundamental principles of equity and of maximising the potential of all learners.</w:t>
                      </w:r>
                      <w:bookmarkEnd w:id="1"/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sectPr w:rsidR="00D36B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78D6"/>
    <w:rsid w:val="00025523"/>
    <w:rsid w:val="000344F6"/>
    <w:rsid w:val="001378D6"/>
    <w:rsid w:val="00167DE7"/>
    <w:rsid w:val="001839F9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D36B9E"/>
    <w:rsid w:val="00E532FC"/>
    <w:rsid w:val="00E87B87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B342E"/>
  <w15:chartTrackingRefBased/>
  <w15:docId w15:val="{D75D26D6-47F3-4819-8143-17EB1B13F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dcterms:created xsi:type="dcterms:W3CDTF">2019-11-11T12:09:00Z</dcterms:created>
  <dcterms:modified xsi:type="dcterms:W3CDTF">2020-01-29T10:48:00Z</dcterms:modified>
</cp:coreProperties>
</file>